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МИНИСТЕРСТВО ОБРАЗОВАНИЯ КАМЧАТСКОГО КРАЯ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ПРИКАЗ</w:t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</w:p>
    <w:tbl>
      <w:tblPr>
        <w:tblStyle w:val="Style_2"/>
        <w:tblInd w:type="dxa" w:w="567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215"/>
        <w:gridCol w:w="4573"/>
      </w:tblGrid>
      <w:tr>
        <w:tc>
          <w:tcPr>
            <w:tcW w:type="dxa" w:w="42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shd w:fill="auto" w:val="clear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DATEACTIVATED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</w:t>
            </w:r>
            <w:r>
              <w:rPr>
                <w:sz w:val="28"/>
                <w:u w:val="single"/>
              </w:rPr>
              <w:t>.</w:t>
            </w:r>
          </w:p>
        </w:tc>
        <w:tc>
          <w:tcPr>
            <w:tcW w:type="dxa" w:w="457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ind w:firstLine="0" w:left="132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DOCNUMBER</w:t>
            </w:r>
          </w:p>
        </w:tc>
      </w:tr>
    </w:tbl>
    <w:p w14:paraId="11000000">
      <w:pPr>
        <w:ind w:firstLine="993" w:left="0"/>
        <w:rPr>
          <w:sz w:val="28"/>
        </w:rPr>
      </w:pPr>
      <w:r>
        <w:rPr>
          <w:sz w:val="28"/>
        </w:rPr>
        <w:tab/>
      </w:r>
    </w:p>
    <w:p w14:paraId="12000000">
      <w:pPr>
        <w:ind w:firstLine="993" w:left="0"/>
        <w:rPr>
          <w:b w:val="1"/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 xml:space="preserve"> </w:t>
      </w: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утверждении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регламента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образования Камчатского края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>государственной</w:t>
      </w:r>
      <w:r>
        <w:rPr>
          <w:b w:val="1"/>
          <w:sz w:val="28"/>
        </w:rPr>
        <w:t xml:space="preserve"> услуги </w:t>
      </w:r>
      <w:r>
        <w:rPr>
          <w:b w:val="1"/>
          <w:sz w:val="28"/>
        </w:rPr>
        <w:br/>
      </w:r>
      <w:r>
        <w:rPr>
          <w:b w:val="1"/>
          <w:sz w:val="28"/>
        </w:rPr>
        <w:t>«</w:t>
      </w:r>
      <w:r>
        <w:rPr>
          <w:b w:val="1"/>
          <w:sz w:val="28"/>
        </w:rPr>
        <w:t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(далее – частичная компенсация расходов, связанных с приобретением путевок в детские оздоровительные лагеря)</w:t>
      </w:r>
      <w:r>
        <w:rPr>
          <w:b w:val="1"/>
          <w:sz w:val="28"/>
        </w:rPr>
        <w:t>»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 постановлением Правительства Камчатского края от 05.04.2011 № 121-П «Об установлении расходного обязательства Камчатского края по предоставлению родителям или иным законным представителям ребенка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края»   </w:t>
      </w: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ПРИКАЗЫВАЮ: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 xml:space="preserve"> прилагаемый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дминистративный </w:t>
      </w:r>
      <w:r>
        <w:rPr>
          <w:sz w:val="28"/>
        </w:rPr>
        <w:fldChar w:fldCharType="begin"/>
      </w:r>
      <w:r>
        <w:rPr>
          <w:sz w:val="28"/>
        </w:rPr>
        <w:instrText>HYPERLINK "https://login.consultant.ru/link/?rnd=4F76CFA3B754175EE6B7A4131CD947A5&amp;req=doc&amp;base=LAW&amp;n=314549&amp;dst=100017&amp;fld=134&amp;date=22.01.2020"</w:instrText>
      </w:r>
      <w:r>
        <w:rPr>
          <w:sz w:val="28"/>
        </w:rPr>
        <w:fldChar w:fldCharType="separate"/>
      </w:r>
      <w:r>
        <w:rPr>
          <w:sz w:val="28"/>
        </w:rPr>
        <w:t>регламент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Министерства образования Камчатского края</w:t>
      </w:r>
      <w:r>
        <w:rPr>
          <w:sz w:val="28"/>
        </w:rPr>
        <w:t xml:space="preserve"> </w:t>
      </w:r>
      <w:r>
        <w:rPr>
          <w:sz w:val="28"/>
        </w:rPr>
        <w:t xml:space="preserve">по предоставлению государственной услуги </w:t>
      </w:r>
      <w:r>
        <w:rPr>
          <w:sz w:val="28"/>
        </w:rPr>
        <w:t>«</w:t>
      </w:r>
      <w:r>
        <w:rPr>
          <w:sz w:val="28"/>
        </w:rPr>
        <w:t xml:space="preserve"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</w:t>
      </w:r>
      <w:r>
        <w:rPr>
          <w:sz w:val="28"/>
        </w:rPr>
        <w:t>».</w:t>
      </w:r>
    </w:p>
    <w:p w14:paraId="1D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Признать</w:t>
      </w:r>
      <w:r>
        <w:rPr>
          <w:sz w:val="28"/>
        </w:rPr>
        <w:t xml:space="preserve"> </w:t>
      </w:r>
      <w:r>
        <w:rPr>
          <w:sz w:val="28"/>
        </w:rPr>
        <w:t>утратившим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>:</w:t>
      </w:r>
    </w:p>
    <w:p w14:paraId="1E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приказ Министерства образования и молодежной политики Камчатского края от 25.09.2018 № 966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Федерации»;</w:t>
      </w:r>
    </w:p>
    <w:p w14:paraId="1F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2) п</w:t>
      </w:r>
      <w:r>
        <w:rPr>
          <w:sz w:val="28"/>
        </w:rPr>
        <w:t xml:space="preserve">риказ </w:t>
      </w:r>
      <w:r>
        <w:rPr>
          <w:sz w:val="28"/>
        </w:rPr>
        <w:t>М</w:t>
      </w:r>
      <w:r>
        <w:rPr>
          <w:sz w:val="28"/>
        </w:rPr>
        <w:t xml:space="preserve">инистерства образования Камчатского края от 08.07.2022 №553 </w:t>
      </w:r>
      <w:r>
        <w:rPr>
          <w:sz w:val="28"/>
        </w:rPr>
        <w:t>«</w:t>
      </w:r>
      <w:r>
        <w:rPr>
          <w:sz w:val="28"/>
        </w:rPr>
        <w:t xml:space="preserve">О внесении изменений в приказ Министерства образования и молодежной политики Камчатского края от 25.09.2018 № 966 «Об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</w:t>
      </w:r>
      <w:r>
        <w:rPr>
          <w:sz w:val="28"/>
        </w:rPr>
        <w:t>путевок в загородные стационарные детские оздоровительные лагеря, расположенные за пределами Камчатского края, на территории Российской Федерации»;</w:t>
      </w:r>
    </w:p>
    <w:p w14:paraId="20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rFonts w:ascii="Times New Roman" w:hAnsi="Times New Roman"/>
          <w:b w:val="0"/>
          <w:sz w:val="28"/>
        </w:rPr>
        <w:t>приказ Министерства образования Камчатского края от 01.09.2022 № 678 «</w:t>
      </w:r>
      <w:r>
        <w:rPr>
          <w:rFonts w:ascii="Times New Roman" w:hAnsi="Times New Roman"/>
          <w:b w:val="0"/>
          <w:sz w:val="28"/>
        </w:rPr>
        <w:t>О внесении изменений в приложение к приказу Министерства образования и молодежной политики Камчатского края от 25.09.2018 № 966 «Об утверждении Административного регламента предоставления Министерством образования Камчатского края государственной услуги по частичной компенсации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rFonts w:ascii="Times New Roman" w:hAnsi="Times New Roman"/>
          <w:b w:val="0"/>
          <w:sz w:val="28"/>
        </w:rPr>
        <w:t>».</w:t>
      </w:r>
    </w:p>
    <w:p w14:paraId="21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.</w:t>
      </w:r>
    </w:p>
    <w:p w14:paraId="22000000">
      <w:pPr>
        <w:keepNext w:val="1"/>
        <w:numPr>
          <w:ilvl w:val="0"/>
          <w:numId w:val="1"/>
        </w:numPr>
        <w:tabs>
          <w:tab w:leader="none" w:pos="1134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 xml:space="preserve"> </w:t>
      </w:r>
      <w:r>
        <w:rPr>
          <w:sz w:val="28"/>
        </w:rPr>
        <w:t>вступает в силу</w:t>
      </w:r>
      <w:r>
        <w:rPr>
          <w:sz w:val="28"/>
        </w:rPr>
        <w:t xml:space="preserve"> </w:t>
      </w:r>
      <w:r>
        <w:rPr>
          <w:sz w:val="28"/>
        </w:rPr>
        <w:t xml:space="preserve">по истечении </w:t>
      </w:r>
      <w:r>
        <w:rPr>
          <w:sz w:val="28"/>
        </w:rPr>
        <w:t>10</w:t>
      </w:r>
      <w:r>
        <w:rPr>
          <w:sz w:val="28"/>
        </w:rPr>
        <w:t xml:space="preserve"> дней</w:t>
      </w:r>
      <w:r>
        <w:rPr>
          <w:sz w:val="28"/>
        </w:rPr>
        <w:t xml:space="preserve"> </w:t>
      </w:r>
      <w:r>
        <w:rPr>
          <w:sz w:val="28"/>
        </w:rPr>
        <w:t xml:space="preserve">после дня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официального опубликования</w:t>
      </w:r>
      <w:r>
        <w:rPr>
          <w:sz w:val="28"/>
        </w:rPr>
        <w:t>.</w:t>
      </w:r>
    </w:p>
    <w:p w14:paraId="23000000">
      <w:pPr>
        <w:keepNext w:val="1"/>
        <w:ind w:firstLine="709" w:left="0"/>
        <w:jc w:val="both"/>
        <w:rPr>
          <w:sz w:val="28"/>
        </w:rPr>
      </w:pPr>
    </w:p>
    <w:p w14:paraId="24000000">
      <w:pPr>
        <w:keepNext w:val="1"/>
        <w:ind w:firstLine="709" w:left="0"/>
        <w:jc w:val="both"/>
        <w:rPr>
          <w:sz w:val="28"/>
        </w:rPr>
      </w:pPr>
    </w:p>
    <w:p w14:paraId="25000000">
      <w:pPr>
        <w:keepNext w:val="1"/>
        <w:ind w:firstLine="709" w:left="0"/>
        <w:jc w:val="both"/>
        <w:rPr>
          <w:sz w:val="28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3114"/>
        <w:gridCol w:w="3827"/>
        <w:gridCol w:w="3260"/>
      </w:tblGrid>
      <w:tr>
        <w:tc>
          <w:tcPr>
            <w:tcW w:type="dxa" w:w="31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6000000">
            <w:pPr>
              <w:keepNext w:val="1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type="dxa" w:w="382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keepNext w:val="1"/>
              <w:ind w:right="-114"/>
              <w:jc w:val="center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292985" cy="882650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7"/>
                          <a:stretch/>
                        </pic:blipFill>
                        <pic:spPr>
                          <a:xfrm flipH="false" flipV="false" rot="0">
                            <a:ext cx="2292985" cy="8826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6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keepNext w:val="1"/>
              <w:ind w:right="-114"/>
              <w:jc w:val="right"/>
              <w:rPr>
                <w:sz w:val="28"/>
              </w:rPr>
            </w:pPr>
            <w:r>
              <w:rPr>
                <w:sz w:val="28"/>
              </w:rPr>
              <w:t>Короткова А.Ю.</w:t>
            </w:r>
          </w:p>
        </w:tc>
      </w:tr>
    </w:tbl>
    <w:p w14:paraId="29000000">
      <w:pPr>
        <w:sectPr>
          <w:headerReference r:id="rId3" w:type="first"/>
          <w:headerReference r:id="rId5" w:type="default"/>
          <w:pgSz w:h="16838" w:orient="portrait" w:w="11906"/>
          <w:pgMar w:bottom="1134" w:footer="709" w:gutter="0" w:header="709" w:left="1134" w:right="567" w:top="567"/>
          <w:titlePg/>
        </w:sectPr>
      </w:pPr>
    </w:p>
    <w:p w14:paraId="2A000000">
      <w:pPr>
        <w:spacing w:before="240"/>
        <w:ind w:firstLine="0" w:left="6237"/>
        <w:rPr/>
      </w:pPr>
      <w:r>
        <w:rPr>
          <w:sz w:val="28"/>
        </w:rPr>
        <w:t>Утвержден</w:t>
      </w:r>
      <w:r>
        <w:rPr>
          <w:sz w:val="28"/>
        </w:rPr>
        <w:t xml:space="preserve">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образования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2B000000">
      <w:pPr>
        <w:ind w:firstLine="0" w:left="7371"/>
        <w:jc w:val="center"/>
        <w:rPr>
          <w:b w:val="1"/>
          <w:sz w:val="28"/>
        </w:rPr>
      </w:pPr>
    </w:p>
    <w:p w14:paraId="2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Административный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регламент</w:t>
      </w: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Министерства образования Камчатского края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по предоставлению </w:t>
      </w:r>
      <w:r>
        <w:rPr>
          <w:b w:val="1"/>
          <w:sz w:val="28"/>
        </w:rPr>
        <w:t xml:space="preserve">государственной услуги </w:t>
      </w:r>
      <w:r>
        <w:rPr>
          <w:b w:val="1"/>
          <w:sz w:val="28"/>
        </w:rPr>
        <w:t>«</w:t>
      </w:r>
      <w:r>
        <w:rPr>
          <w:b w:val="1"/>
          <w:sz w:val="28"/>
        </w:rPr>
        <w:t xml:space="preserve"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</w:t>
      </w:r>
      <w:r>
        <w:rPr>
          <w:b w:val="1"/>
          <w:sz w:val="28"/>
        </w:rPr>
        <w:t>»</w:t>
      </w:r>
    </w:p>
    <w:p w14:paraId="2E000000">
      <w:pPr>
        <w:ind w:firstLine="709" w:left="0"/>
        <w:rPr>
          <w:sz w:val="28"/>
        </w:rPr>
      </w:pPr>
    </w:p>
    <w:p w14:paraId="2F000000">
      <w:pPr>
        <w:keepNext w:val="1"/>
        <w:keepLines w:val="1"/>
        <w:spacing w:after="160" w:before="24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>. Общие положения</w:t>
      </w:r>
    </w:p>
    <w:p w14:paraId="30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Настоящий </w:t>
      </w:r>
      <w:r>
        <w:rPr>
          <w:sz w:val="28"/>
        </w:rPr>
        <w:t>А</w:t>
      </w:r>
      <w:r>
        <w:rPr>
          <w:sz w:val="28"/>
        </w:rPr>
        <w:t>дминистративный регламент устан</w:t>
      </w:r>
      <w:r>
        <w:rPr>
          <w:sz w:val="28"/>
        </w:rPr>
        <w:t>авливает порядок</w:t>
      </w:r>
      <w:r>
        <w:rPr>
          <w:sz w:val="28"/>
        </w:rPr>
        <w:t xml:space="preserve"> и стандарт</w:t>
      </w:r>
      <w:r>
        <w:rPr>
          <w:sz w:val="28"/>
        </w:rPr>
        <w:t xml:space="preserve"> предоставления </w:t>
      </w:r>
      <w:r>
        <w:rPr>
          <w:sz w:val="28"/>
        </w:rPr>
        <w:t xml:space="preserve">государственной </w:t>
      </w:r>
      <w:r>
        <w:rPr>
          <w:sz w:val="28"/>
        </w:rPr>
        <w:t>услуги «</w:t>
      </w:r>
      <w:r>
        <w:rPr>
          <w:sz w:val="28"/>
        </w:rPr>
        <w:t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sz w:val="28"/>
        </w:rPr>
        <w:t>»</w:t>
      </w:r>
      <w:r>
        <w:rPr>
          <w:sz w:val="28"/>
        </w:rPr>
        <w:t xml:space="preserve"> (далее – частичная компенсация расходов, связанных с приобретением путевок в детские оздоровительные лагеря)</w:t>
      </w:r>
      <w:r>
        <w:rPr>
          <w:sz w:val="28"/>
        </w:rPr>
        <w:t xml:space="preserve"> (далее – Услуга).</w:t>
      </w:r>
    </w:p>
    <w:p w14:paraId="31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/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 xml:space="preserve">Уполномоченному </w:t>
      </w:r>
      <w:r>
        <w:rPr>
          <w:sz w:val="28"/>
        </w:rPr>
        <w:t xml:space="preserve">родителю или законному представителю ребенка в возрасте от 6,5 до 16 лет включительно, </w:t>
      </w:r>
      <w:r>
        <w:rPr>
          <w:sz w:val="28"/>
        </w:rPr>
        <w:t>проживающий на территории Камчатского края и внесший оплату</w:t>
      </w:r>
      <w:r>
        <w:rPr>
          <w:sz w:val="28"/>
        </w:rPr>
        <w:t xml:space="preserve"> за путевку в загородный стационарный детский оздоровительный лагерь, расположенный за пределами Камчатского края, на территории Российской Федерации на одну оздоровительную смену продолжительностью не менее 21 дня при условии пребывания ребенка в детском оздоровительном лагере не менее 21 дня</w:t>
      </w:r>
      <w:r>
        <w:rPr>
          <w:sz w:val="28"/>
        </w:rPr>
        <w:t xml:space="preserve">, </w:t>
      </w:r>
      <w:r>
        <w:rPr>
          <w:sz w:val="28"/>
        </w:rPr>
        <w:t xml:space="preserve">, </w:t>
      </w:r>
      <w:r>
        <w:rPr>
          <w:sz w:val="28"/>
        </w:rPr>
        <w:t>представителем, действующим на основании доверенности</w:t>
      </w:r>
      <w:r>
        <w:rPr>
          <w:sz w:val="28"/>
        </w:rPr>
        <w:t xml:space="preserve"> (</w:t>
      </w:r>
      <w:r>
        <w:rPr>
          <w:sz w:val="28"/>
        </w:rPr>
        <w:t>далее</w:t>
      </w:r>
      <w:r>
        <w:rPr>
          <w:sz w:val="28"/>
        </w:rPr>
        <w:t xml:space="preserve"> – заявители)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указанным в таблице 1</w:t>
      </w:r>
      <w:r>
        <w:rPr>
          <w:sz w:val="28"/>
        </w:rPr>
        <w:t xml:space="preserve"> приложения №</w:t>
      </w:r>
      <w:r>
        <w:rPr>
          <w:sz w:val="28"/>
        </w:rPr>
        <w:t> 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к </w:t>
      </w:r>
      <w:r>
        <w:rPr>
          <w:sz w:val="28"/>
        </w:rPr>
        <w:t xml:space="preserve">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>.</w:t>
      </w:r>
    </w:p>
    <w:p w14:paraId="32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 должна быть предоставлена заявителю в соответс</w:t>
      </w:r>
      <w:r>
        <w:rPr>
          <w:sz w:val="28"/>
        </w:rPr>
        <w:t xml:space="preserve">твии с вариантом предоставления </w:t>
      </w:r>
      <w:r>
        <w:rPr>
          <w:sz w:val="28"/>
        </w:rPr>
        <w:t>У</w:t>
      </w:r>
      <w:r>
        <w:rPr>
          <w:sz w:val="28"/>
        </w:rPr>
        <w:t>слуги (далее – вариант)</w:t>
      </w:r>
      <w:r>
        <w:rPr>
          <w:sz w:val="28"/>
        </w:rPr>
        <w:t>.</w:t>
      </w:r>
    </w:p>
    <w:p w14:paraId="33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</w:t>
      </w:r>
      <w:r>
        <w:rPr>
          <w:sz w:val="28"/>
        </w:rPr>
        <w:t xml:space="preserve"> определяется в соответствии</w:t>
      </w:r>
      <w:r>
        <w:rPr>
          <w:sz w:val="28"/>
        </w:rPr>
        <w:t xml:space="preserve"> с таблицей 2 приложения</w:t>
      </w:r>
      <w:r>
        <w:rPr>
          <w:sz w:val="28"/>
        </w:rPr>
        <w:t xml:space="preserve">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</w:t>
      </w:r>
      <w:r>
        <w:rPr>
          <w:sz w:val="28"/>
        </w:rPr>
        <w:t xml:space="preserve"> исходя из</w:t>
      </w:r>
      <w:r>
        <w:rPr>
          <w:sz w:val="28"/>
        </w:rPr>
        <w:t xml:space="preserve"> общих</w:t>
      </w:r>
      <w:r>
        <w:rPr>
          <w:sz w:val="28"/>
        </w:rPr>
        <w:t xml:space="preserve"> признаков заявителя,</w:t>
      </w:r>
      <w:r>
        <w:rPr>
          <w:sz w:val="28"/>
        </w:rPr>
        <w:t xml:space="preserve"> а также из результата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</w:t>
      </w:r>
      <w:r>
        <w:rPr>
          <w:sz w:val="28"/>
        </w:rPr>
        <w:t>уги, за предоставлением которой</w:t>
      </w:r>
      <w:r>
        <w:rPr>
          <w:sz w:val="28"/>
        </w:rPr>
        <w:t xml:space="preserve"> обратился указанный заявитель.</w:t>
      </w:r>
    </w:p>
    <w:p w14:paraId="3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Признаки заявителя определяются путем профилирования</w:t>
      </w:r>
      <w:r>
        <w:rPr>
          <w:rStyle w:val="Style_3_ch"/>
          <w:sz w:val="28"/>
        </w:rPr>
        <w:footnoteReference w:id="1"/>
      </w:r>
      <w:r>
        <w:rPr>
          <w:sz w:val="28"/>
        </w:rPr>
        <w:t xml:space="preserve">, осуществляемого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регламентом.</w:t>
      </w:r>
    </w:p>
    <w:p w14:paraId="35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Style w:val="Style_3_ch"/>
          <w:sz w:val="28"/>
        </w:rPr>
        <w:footnoteReference w:id="2"/>
      </w:r>
      <w:r>
        <w:rPr>
          <w:sz w:val="28"/>
        </w:rPr>
        <w:t xml:space="preserve"> (далее – Единый портал).</w:t>
      </w:r>
    </w:p>
    <w:p w14:paraId="36000000">
      <w:pPr>
        <w:keepNext w:val="1"/>
        <w:keepLines w:val="1"/>
        <w:spacing w:after="16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Стандарт предоставления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У</w:t>
      </w:r>
      <w:r>
        <w:rPr>
          <w:b w:val="1"/>
          <w:sz w:val="28"/>
        </w:rPr>
        <w:t>слуги</w:t>
      </w:r>
    </w:p>
    <w:p w14:paraId="37000000">
      <w:pPr>
        <w:keepNext w:val="1"/>
        <w:keepLines w:val="1"/>
        <w:spacing w:after="160" w:before="4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У</w:t>
      </w:r>
      <w:r>
        <w:rPr>
          <w:b w:val="1"/>
          <w:sz w:val="28"/>
        </w:rPr>
        <w:t>слуги</w:t>
      </w:r>
    </w:p>
    <w:p w14:paraId="38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</w:t>
      </w:r>
      <w:r>
        <w:rPr>
          <w:sz w:val="28"/>
        </w:rPr>
        <w:t>.</w:t>
      </w:r>
    </w:p>
    <w:p w14:paraId="3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Наименование органа, предоставляющего Услугу</w:t>
      </w:r>
    </w:p>
    <w:p w14:paraId="3A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Министерством образования Камчатского края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далее</w:t>
      </w:r>
      <w:r>
        <w:rPr>
          <w:sz w:val="28"/>
        </w:rPr>
        <w:t xml:space="preserve"> – </w:t>
      </w:r>
      <w:r>
        <w:rPr>
          <w:sz w:val="28"/>
        </w:rPr>
        <w:t>Орган власти</w:t>
      </w:r>
      <w:r>
        <w:rPr>
          <w:sz w:val="28"/>
        </w:rPr>
        <w:t>)</w:t>
      </w:r>
      <w:r>
        <w:rPr>
          <w:sz w:val="28"/>
        </w:rPr>
        <w:t>.</w:t>
      </w:r>
    </w:p>
    <w:p w14:paraId="3B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C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Результат предоставления </w:t>
      </w:r>
      <w:r>
        <w:rPr>
          <w:b w:val="1"/>
          <w:sz w:val="28"/>
        </w:rPr>
        <w:t>Услуги</w:t>
      </w:r>
    </w:p>
    <w:p w14:paraId="3D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частичн</w:t>
      </w:r>
      <w:r>
        <w:rPr>
          <w:sz w:val="28"/>
        </w:rPr>
        <w:t>ой</w:t>
      </w:r>
      <w:r>
        <w:rPr>
          <w:sz w:val="28"/>
        </w:rPr>
        <w:t xml:space="preserve"> компенсац</w:t>
      </w:r>
      <w:r>
        <w:rPr>
          <w:sz w:val="28"/>
        </w:rPr>
        <w:t>ией</w:t>
      </w:r>
      <w:r>
        <w:rPr>
          <w:sz w:val="28"/>
        </w:rPr>
        <w:t xml:space="preserve"> р</w:t>
      </w:r>
      <w:r>
        <w:rPr>
          <w:sz w:val="28"/>
        </w:rPr>
        <w:t xml:space="preserve"> расходов, связанных с приобретением путевок в</w:t>
      </w:r>
      <w:r>
        <w:rPr>
          <w:sz w:val="28"/>
        </w:rPr>
        <w:t xml:space="preserve"> детские оздоровительные лагеря, </w:t>
      </w:r>
      <w:r>
        <w:rPr>
          <w:sz w:val="28"/>
        </w:rPr>
        <w:t>результатами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являются:</w:t>
      </w:r>
    </w:p>
    <w:p w14:paraId="3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электронный документ</w:t>
      </w:r>
      <w:r>
        <w:rPr>
          <w:sz w:val="28"/>
        </w:rPr>
        <w:t xml:space="preserve">, 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3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40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1000000">
      <w:pPr>
        <w:pStyle w:val="Style_4"/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являются:</w:t>
      </w:r>
    </w:p>
    <w:p w14:paraId="42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риказ о предоставлении </w:t>
      </w:r>
      <w:r>
        <w:rPr>
          <w:sz w:val="28"/>
        </w:rPr>
        <w:t xml:space="preserve">Услуги 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полное наименование организации</w:t>
      </w:r>
      <w:r>
        <w:rPr>
          <w:sz w:val="28"/>
        </w:rPr>
        <w:t xml:space="preserve">, </w:t>
      </w:r>
      <w:r>
        <w:rPr>
          <w:sz w:val="28"/>
        </w:rPr>
        <w:t>реквизиты документа</w:t>
      </w:r>
      <w:r>
        <w:rPr>
          <w:sz w:val="28"/>
        </w:rPr>
        <w:t xml:space="preserve">, </w:t>
      </w:r>
      <w:r>
        <w:rPr>
          <w:sz w:val="28"/>
        </w:rPr>
        <w:t>фамилия, имя, отчество заявителя</w:t>
      </w:r>
      <w:r>
        <w:rPr>
          <w:sz w:val="28"/>
        </w:rPr>
        <w:t xml:space="preserve">, </w:t>
      </w:r>
      <w:r>
        <w:rPr>
          <w:sz w:val="28"/>
        </w:rPr>
        <w:t>размер выплаты или компенсации</w:t>
      </w:r>
      <w:r>
        <w:rPr>
          <w:sz w:val="28"/>
        </w:rPr>
        <w:t xml:space="preserve">, </w:t>
      </w:r>
      <w:r>
        <w:rPr>
          <w:sz w:val="28"/>
        </w:rPr>
        <w:t>подпись министра</w:t>
      </w:r>
      <w:r>
        <w:rPr>
          <w:sz w:val="28"/>
        </w:rPr>
        <w:t xml:space="preserve">, </w:t>
      </w:r>
      <w:r>
        <w:rPr>
          <w:sz w:val="28"/>
        </w:rPr>
        <w:t xml:space="preserve">правовые основания для предоставления частичной компенсации расходов, связанных с приобретением </w:t>
      </w:r>
      <w:r>
        <w:rPr>
          <w:sz w:val="28"/>
        </w:rPr>
        <w:t>путевок в детские оздоровительные лагеря</w:t>
      </w:r>
      <w:r>
        <w:rPr>
          <w:sz w:val="28"/>
        </w:rPr>
        <w:t xml:space="preserve">, </w:t>
      </w:r>
      <w:r>
        <w:rPr>
          <w:sz w:val="28"/>
        </w:rPr>
        <w:t>местонахождение детского оздоровительного лагеря</w:t>
      </w:r>
      <w:r>
        <w:rPr>
          <w:sz w:val="28"/>
        </w:rPr>
        <w:t xml:space="preserve">, </w:t>
      </w:r>
      <w:r>
        <w:rPr>
          <w:sz w:val="28"/>
        </w:rPr>
        <w:t>наименование документа</w:t>
      </w:r>
      <w:r>
        <w:rPr>
          <w:sz w:val="28"/>
        </w:rPr>
        <w:t>;</w:t>
      </w:r>
    </w:p>
    <w:p w14:paraId="43000000">
      <w:pPr>
        <w:pStyle w:val="Style_4"/>
        <w:numPr>
          <w:ilvl w:val="1"/>
          <w:numId w:val="3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Решение об отказе в приеме документов, необходимых для предоставления  </w:t>
      </w:r>
      <w:r>
        <w:rPr>
          <w:sz w:val="28"/>
        </w:rPr>
        <w:t xml:space="preserve">Услуги </w:t>
      </w:r>
      <w:r>
        <w:rPr>
          <w:sz w:val="28"/>
        </w:rPr>
        <w:t>.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полное наименование организации</w:t>
      </w:r>
      <w:r>
        <w:rPr>
          <w:sz w:val="28"/>
        </w:rPr>
        <w:t xml:space="preserve">, </w:t>
      </w:r>
      <w:r>
        <w:rPr>
          <w:sz w:val="28"/>
        </w:rPr>
        <w:t>реквизиты документа</w:t>
      </w:r>
      <w:r>
        <w:rPr>
          <w:sz w:val="28"/>
        </w:rPr>
        <w:t xml:space="preserve">, </w:t>
      </w:r>
      <w:r>
        <w:rPr>
          <w:sz w:val="28"/>
        </w:rPr>
        <w:t>фамилия, имя, отчество заявителя</w:t>
      </w:r>
      <w:r>
        <w:rPr>
          <w:sz w:val="28"/>
        </w:rPr>
        <w:t xml:space="preserve">, </w:t>
      </w:r>
      <w:r>
        <w:rPr>
          <w:sz w:val="28"/>
        </w:rPr>
        <w:t>подпись сотрудника Органа власти,  принявшего решение</w:t>
      </w:r>
      <w:r>
        <w:rPr>
          <w:sz w:val="28"/>
        </w:rPr>
        <w:t xml:space="preserve">, </w:t>
      </w:r>
      <w:r>
        <w:rPr>
          <w:sz w:val="28"/>
        </w:rPr>
        <w:t>обоснование решения</w:t>
      </w:r>
      <w:r>
        <w:rPr>
          <w:sz w:val="28"/>
        </w:rPr>
        <w:t>.</w:t>
      </w:r>
    </w:p>
    <w:p w14:paraId="44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результатом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Услуги является</w:t>
      </w:r>
      <w:r>
        <w:rPr>
          <w:sz w:val="28"/>
        </w:rPr>
        <w:t xml:space="preserve"> </w:t>
      </w:r>
      <w:r>
        <w:rPr>
          <w:sz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45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реестровой записи в качестве результата предоставления </w:t>
      </w:r>
      <w:r>
        <w:rPr>
          <w:sz w:val="28"/>
        </w:rPr>
        <w:t>Услуги</w:t>
      </w:r>
      <w:r>
        <w:rPr>
          <w:sz w:val="28"/>
        </w:rPr>
        <w:t xml:space="preserve"> не предусмотрено.</w:t>
      </w:r>
    </w:p>
    <w:p w14:paraId="46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sz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>
        <w:rPr>
          <w:sz w:val="28"/>
        </w:rPr>
        <w:t>.</w:t>
      </w:r>
      <w:r>
        <w:rPr>
          <w:sz w:val="28"/>
        </w:rPr>
        <w:t xml:space="preserve"> В состав реквизитов документа входят</w:t>
      </w:r>
      <w:r>
        <w:rPr>
          <w:sz w:val="28"/>
        </w:rPr>
        <w:t xml:space="preserve"> </w:t>
      </w:r>
      <w:r>
        <w:rPr>
          <w:sz w:val="28"/>
        </w:rPr>
        <w:t>наименование органа, выдавшего документ</w:t>
      </w:r>
      <w:r>
        <w:rPr>
          <w:sz w:val="28"/>
        </w:rPr>
        <w:t xml:space="preserve">, </w:t>
      </w:r>
      <w:r>
        <w:rPr>
          <w:sz w:val="28"/>
        </w:rPr>
        <w:t>реквизиты документа</w:t>
      </w:r>
      <w:r>
        <w:rPr>
          <w:sz w:val="28"/>
        </w:rPr>
        <w:t xml:space="preserve">, </w:t>
      </w:r>
      <w:r>
        <w:rPr>
          <w:sz w:val="28"/>
        </w:rPr>
        <w:t>подпись должностного лица</w:t>
      </w:r>
      <w:r>
        <w:rPr>
          <w:sz w:val="28"/>
        </w:rPr>
        <w:t xml:space="preserve">, </w:t>
      </w:r>
      <w:r>
        <w:rPr>
          <w:sz w:val="28"/>
        </w:rPr>
        <w:t>фамилия, имя, отчество заявителя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8"/>
        </w:rPr>
        <w:t>Результаты</w:t>
      </w:r>
      <w:r>
        <w:rPr>
          <w:sz w:val="28"/>
        </w:rPr>
        <w:t xml:space="preserve"> предоставления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слуги могут быть получены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48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Срок предоставления </w:t>
      </w:r>
      <w:r>
        <w:rPr>
          <w:b w:val="1"/>
          <w:sz w:val="28"/>
        </w:rPr>
        <w:t>Услуги</w:t>
      </w:r>
    </w:p>
    <w:p w14:paraId="49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</w:t>
      </w:r>
      <w:r>
        <w:rPr>
          <w:sz w:val="28"/>
        </w:rPr>
        <w:t>рок предоставления Услуги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>15 рабочих дней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о предоставлении Услуги</w:t>
      </w:r>
      <w:r>
        <w:rPr>
          <w:sz w:val="28"/>
        </w:rPr>
        <w:t xml:space="preserve"> (далее – заявление)</w:t>
      </w:r>
      <w:r>
        <w:rPr>
          <w:sz w:val="28"/>
        </w:rPr>
        <w:t xml:space="preserve"> и документов, необходимых для предоставления Услуги.</w:t>
      </w:r>
    </w:p>
    <w:p w14:paraId="4A000000">
      <w:pPr>
        <w:keepNext w:val="1"/>
        <w:ind w:firstLine="709" w:left="0"/>
        <w:jc w:val="both"/>
        <w:rPr>
          <w:sz w:val="28"/>
        </w:rPr>
      </w:pPr>
      <w:r>
        <w:rPr>
          <w:sz w:val="28"/>
        </w:rPr>
        <w:t>Срок предоставления Услуги определяется для каждого ва</w:t>
      </w:r>
      <w:r>
        <w:rPr>
          <w:sz w:val="28"/>
        </w:rPr>
        <w:t>рианта и п</w:t>
      </w:r>
      <w:r>
        <w:rPr>
          <w:sz w:val="28"/>
        </w:rPr>
        <w:t>риведен в их описании, содержаще</w:t>
      </w:r>
      <w:r>
        <w:rPr>
          <w:sz w:val="28"/>
        </w:rPr>
        <w:t xml:space="preserve">мся в разделе </w:t>
      </w:r>
      <w:r>
        <w:rPr>
          <w:sz w:val="28"/>
        </w:rPr>
        <w:t>III</w:t>
      </w:r>
      <w:r>
        <w:rPr>
          <w:sz w:val="28"/>
        </w:rPr>
        <w:t xml:space="preserve"> 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регламента.</w:t>
      </w:r>
    </w:p>
    <w:p w14:paraId="4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Правовые основания для предоставления Услуги</w:t>
      </w:r>
    </w:p>
    <w:p w14:paraId="4C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Органа власти, а также о должностных лицах, </w:t>
      </w:r>
      <w:r>
        <w:rPr>
          <w:sz w:val="28"/>
        </w:rPr>
        <w:t>государственных</w:t>
      </w:r>
      <w:r>
        <w:rPr>
          <w:sz w:val="28"/>
        </w:rPr>
        <w:t xml:space="preserve"> служащих, работниках Органа власти размещены на официальном сайте Органа власти в информационно-телекоммуникационной сети «Интернет» (далее </w:t>
      </w:r>
      <w:r>
        <w:rPr>
          <w:sz w:val="28"/>
        </w:rPr>
        <w:t>– сеть «Интернет»),</w:t>
      </w:r>
      <w:r>
        <w:rPr>
          <w:sz w:val="28"/>
        </w:rPr>
        <w:t xml:space="preserve"> а также на Едином портале.</w:t>
      </w:r>
    </w:p>
    <w:p w14:paraId="4D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Исчерпывающий перечень документов, необходимых для предоставления </w:t>
      </w:r>
      <w:r>
        <w:rPr>
          <w:b w:val="1"/>
          <w:sz w:val="28"/>
        </w:rPr>
        <w:t>Услуги</w:t>
      </w:r>
    </w:p>
    <w:p w14:paraId="4E000000">
      <w:pPr>
        <w:numPr>
          <w:ilvl w:val="0"/>
          <w:numId w:val="2"/>
        </w:num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4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>,</w:t>
      </w:r>
      <w:r>
        <w:rPr>
          <w:sz w:val="28"/>
        </w:rPr>
        <w:t xml:space="preserve"> – 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документы, подтверждающие расходы, связанные с приобретением путевок </w:t>
      </w:r>
      <w:r>
        <w:rPr>
          <w:sz w:val="28"/>
        </w:rPr>
        <w:t xml:space="preserve">в загородные стационарные детские оздоровительные лагеря, расположенные за пределами Камчатского края, на территории Российской Федерации </w:t>
      </w:r>
      <w:r>
        <w:rPr>
          <w:sz w:val="28"/>
        </w:rPr>
        <w:t>,</w:t>
      </w:r>
      <w:r>
        <w:rPr>
          <w:sz w:val="28"/>
        </w:rPr>
        <w:t xml:space="preserve"> – обратный талон к путевке</w:t>
      </w:r>
      <w:r>
        <w:rPr>
          <w:sz w:val="28"/>
        </w:rPr>
        <w:t xml:space="preserve"> (</w:t>
      </w:r>
      <w:r>
        <w:rPr>
          <w:sz w:val="28"/>
        </w:rPr>
        <w:t>в виде отдельного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5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</w:t>
      </w:r>
      <w:r>
        <w:rPr>
          <w:sz w:val="28"/>
        </w:rPr>
        <w:t>ающие расходы на пр</w:t>
      </w:r>
      <w:r>
        <w:rPr>
          <w:sz w:val="28"/>
        </w:rPr>
        <w:t>иобретение товаров и услуг</w:t>
      </w:r>
      <w:r>
        <w:rPr>
          <w:sz w:val="28"/>
        </w:rPr>
        <w:t xml:space="preserve"> (</w:t>
      </w:r>
      <w:r>
        <w:rPr>
          <w:sz w:val="28"/>
        </w:rPr>
        <w:t>в виде отдельного документа</w:t>
      </w:r>
      <w:r>
        <w:rPr>
          <w:sz w:val="28"/>
        </w:rPr>
        <w:t>)</w:t>
      </w:r>
      <w:r>
        <w:rPr>
          <w:sz w:val="28"/>
        </w:rPr>
        <w:t>:</w:t>
      </w:r>
    </w:p>
    <w:p w14:paraId="52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приходный ордер</w:t>
      </w:r>
      <w:r>
        <w:rPr>
          <w:sz w:val="28"/>
        </w:rPr>
        <w:t>;</w:t>
      </w:r>
    </w:p>
    <w:p w14:paraId="53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;</w:t>
      </w:r>
    </w:p>
    <w:p w14:paraId="5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,</w:t>
      </w:r>
      <w:r>
        <w:rPr>
          <w:sz w:val="28"/>
        </w:rPr>
        <w:t xml:space="preserve"> – документ, подтверждающий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5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5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5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</w:t>
      </w:r>
      <w:r>
        <w:rPr>
          <w:sz w:val="28"/>
        </w:rPr>
        <w:t>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, </w:t>
      </w:r>
      <w:r>
        <w:rPr>
          <w:sz w:val="28"/>
        </w:rPr>
        <w:t>предусмотренных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настоящем</w:t>
      </w:r>
      <w:r>
        <w:rPr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разделе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5A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оснований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для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отказа</w:t>
      </w:r>
      <w:r>
        <w:rPr>
          <w:b w:val="1"/>
          <w:sz w:val="28"/>
        </w:rPr>
        <w:br/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документов, </w:t>
      </w:r>
      <w:r>
        <w:rPr>
          <w:b w:val="1"/>
          <w:sz w:val="28"/>
        </w:rPr>
        <w:t>необходимых для предоставления Услуги</w:t>
      </w:r>
    </w:p>
    <w:p w14:paraId="5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>отказывает</w:t>
      </w:r>
      <w:r>
        <w:rPr>
          <w:sz w:val="28"/>
        </w:rPr>
        <w:t xml:space="preserve"> </w:t>
      </w:r>
      <w:r>
        <w:rPr>
          <w:sz w:val="28"/>
        </w:rPr>
        <w:t>заявителю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 xml:space="preserve">документов </w:t>
      </w:r>
      <w:r>
        <w:rPr>
          <w:sz w:val="28"/>
        </w:rPr>
        <w:t xml:space="preserve">в случае если </w:t>
      </w:r>
    </w:p>
    <w:p w14:paraId="5C000000">
      <w:p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>заявление</w:t>
      </w:r>
      <w:r>
        <w:rPr>
          <w:sz w:val="28"/>
        </w:rPr>
        <w:t xml:space="preserve"> подписан</w:t>
      </w:r>
      <w:r>
        <w:rPr>
          <w:sz w:val="28"/>
        </w:rPr>
        <w:t>о</w:t>
      </w:r>
      <w:r>
        <w:rPr>
          <w:sz w:val="28"/>
        </w:rPr>
        <w:t xml:space="preserve"> неуполномоченным лицом</w:t>
      </w:r>
      <w:r>
        <w:rPr>
          <w:sz w:val="28"/>
        </w:rPr>
        <w:t>;</w:t>
      </w:r>
    </w:p>
    <w:p w14:paraId="5D000000">
      <w:p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.</w:t>
      </w:r>
    </w:p>
    <w:p w14:paraId="5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Исчерпывающий перечень оснований дл</w:t>
      </w:r>
      <w:r>
        <w:rPr>
          <w:b w:val="1"/>
          <w:sz w:val="28"/>
        </w:rPr>
        <w:t>я</w:t>
      </w:r>
      <w:r>
        <w:rPr>
          <w:b w:val="1"/>
          <w:sz w:val="28"/>
        </w:rPr>
        <w:t xml:space="preserve"> при</w:t>
      </w:r>
      <w:r>
        <w:rPr>
          <w:b w:val="1"/>
          <w:sz w:val="28"/>
        </w:rPr>
        <w:t>остановления предоставления Услуги или отказа в предоставлении Услуги</w:t>
      </w:r>
    </w:p>
    <w:p w14:paraId="5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/>
      </w:pPr>
      <w:r>
        <w:rPr>
          <w:sz w:val="28"/>
        </w:rPr>
        <w:t xml:space="preserve">Основания для приостановления предоставления Услуги законодательством Российской Федерации не </w:t>
      </w:r>
      <w:r>
        <w:rPr>
          <w:sz w:val="28"/>
        </w:rPr>
        <w:t>предусмотрены</w:t>
      </w:r>
      <w:r>
        <w:rPr>
          <w:sz w:val="28"/>
        </w:rPr>
        <w:t>.</w:t>
      </w:r>
    </w:p>
    <w:p w14:paraId="6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</w:t>
      </w:r>
      <w:r>
        <w:rPr>
          <w:sz w:val="28"/>
        </w:rPr>
        <w:t xml:space="preserve">отказывает заявителю в предоставлении Услуги при наличии </w:t>
      </w:r>
      <w:r>
        <w:rPr>
          <w:sz w:val="28"/>
        </w:rPr>
        <w:t>следующих оснований:</w:t>
      </w:r>
    </w:p>
    <w:p w14:paraId="6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указаны</w:t>
      </w:r>
      <w:r>
        <w:rPr>
          <w:sz w:val="28"/>
        </w:rPr>
        <w:t>;</w:t>
      </w:r>
    </w:p>
    <w:p w14:paraId="6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6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необходимых для предоставления Услуги, не в полном объеме</w:t>
      </w:r>
      <w:r>
        <w:rPr>
          <w:sz w:val="28"/>
        </w:rPr>
        <w:t>;</w:t>
      </w:r>
    </w:p>
    <w:p w14:paraId="6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не соответствует форме, утвержденной настоящим Административным регламентом</w:t>
      </w:r>
      <w:r>
        <w:rPr>
          <w:sz w:val="28"/>
        </w:rPr>
        <w:t>;</w:t>
      </w:r>
    </w:p>
    <w:p w14:paraId="6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не содержатся опечатки и ошибки</w:t>
      </w:r>
      <w:r>
        <w:rPr>
          <w:sz w:val="28"/>
        </w:rPr>
        <w:t>;</w:t>
      </w:r>
    </w:p>
    <w:p w14:paraId="6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выданных в результате предоставления Услуги, отсутствуют ошибки</w:t>
      </w:r>
      <w:r>
        <w:rPr>
          <w:sz w:val="28"/>
        </w:rPr>
        <w:t>;</w:t>
      </w:r>
    </w:p>
    <w:p w14:paraId="6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является недействующим</w:t>
      </w:r>
      <w:r>
        <w:rPr>
          <w:sz w:val="28"/>
        </w:rPr>
        <w:t>;</w:t>
      </w:r>
    </w:p>
    <w:p w14:paraId="6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6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наличие в заявлении </w:t>
      </w:r>
      <w:r>
        <w:rPr>
          <w:sz w:val="28"/>
        </w:rPr>
        <w:t xml:space="preserve"> недостоверной или неполной информации</w:t>
      </w:r>
      <w:r>
        <w:rPr>
          <w:sz w:val="28"/>
        </w:rPr>
        <w:t>;</w:t>
      </w:r>
    </w:p>
    <w:p w14:paraId="6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оригинал документа</w:t>
      </w:r>
      <w:r>
        <w:rPr>
          <w:sz w:val="28"/>
        </w:rPr>
        <w:t>;</w:t>
      </w:r>
    </w:p>
    <w:p w14:paraId="6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ведения заполнены не в полном объеме</w:t>
      </w:r>
      <w:r>
        <w:rPr>
          <w:sz w:val="28"/>
        </w:rPr>
        <w:t>;</w:t>
      </w:r>
    </w:p>
    <w:p w14:paraId="6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6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6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товарных и (или) кассовых чеков либо иных документов подтверждающих оплату товаров</w:t>
      </w:r>
      <w:r>
        <w:rPr>
          <w:sz w:val="28"/>
        </w:rPr>
        <w:t>;</w:t>
      </w:r>
    </w:p>
    <w:p w14:paraId="6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недостоверных документов (сведений)</w:t>
      </w:r>
      <w:r>
        <w:rPr>
          <w:sz w:val="28"/>
        </w:rPr>
        <w:t>;</w:t>
      </w:r>
    </w:p>
    <w:p w14:paraId="7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</w:t>
      </w:r>
      <w:r>
        <w:rPr>
          <w:sz w:val="28"/>
        </w:rPr>
        <w:t>епредставление заявителем (представителем) документов, подтверждающие расходы на оплату товаров</w:t>
      </w:r>
      <w:r>
        <w:rPr>
          <w:sz w:val="28"/>
        </w:rPr>
        <w:t>;</w:t>
      </w:r>
    </w:p>
    <w:p w14:paraId="7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представленных документов (копий документов) требованиям комплектности</w:t>
      </w:r>
      <w:r>
        <w:rPr>
          <w:sz w:val="28"/>
        </w:rPr>
        <w:t>;</w:t>
      </w:r>
    </w:p>
    <w:p w14:paraId="7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7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</w:p>
    <w:p w14:paraId="74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Размер платы, взимаемой с заявителя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при предоставлении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и способы ее взимания</w:t>
      </w:r>
    </w:p>
    <w:p w14:paraId="75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>
        <w:rPr>
          <w:sz w:val="28"/>
        </w:rPr>
        <w:t>.</w:t>
      </w:r>
    </w:p>
    <w:p w14:paraId="7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Максимальный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ожидания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очере</w:t>
      </w:r>
      <w:r>
        <w:rPr>
          <w:b w:val="1"/>
          <w:sz w:val="28"/>
        </w:rPr>
        <w:t>ди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при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подаче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заявителем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  <w:r>
        <w:rPr>
          <w:b w:val="1"/>
          <w:sz w:val="28"/>
        </w:rPr>
        <w:t xml:space="preserve"> и при получении результата предоставления </w:t>
      </w:r>
      <w:r>
        <w:rPr>
          <w:b w:val="1"/>
          <w:sz w:val="28"/>
        </w:rPr>
        <w:t>Услуги</w:t>
      </w:r>
    </w:p>
    <w:p w14:paraId="7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ожидания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очереди</w:t>
      </w:r>
      <w:r>
        <w:rPr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b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15 </w:t>
      </w:r>
      <w:r>
        <w:rPr>
          <w:sz w:val="28"/>
        </w:rPr>
        <w:t>минут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7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 срок ожидания в оч</w:t>
      </w:r>
      <w:r>
        <w:rPr>
          <w:sz w:val="28"/>
        </w:rPr>
        <w:t>ереди при получении результата</w:t>
      </w:r>
      <w:r>
        <w:rPr>
          <w:sz w:val="28"/>
        </w:rPr>
        <w:t xml:space="preserve"> Услуги составляет 15 минут.</w:t>
      </w:r>
    </w:p>
    <w:p w14:paraId="79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Срок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регистрации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заявления</w:t>
      </w:r>
    </w:p>
    <w:p w14:paraId="7A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регистрации</w:t>
      </w:r>
      <w:r>
        <w:rPr>
          <w:sz w:val="28"/>
        </w:rPr>
        <w:t xml:space="preserve"> заявления </w:t>
      </w:r>
      <w:r>
        <w:rPr>
          <w:sz w:val="28"/>
        </w:rPr>
        <w:t>и документов,</w:t>
      </w:r>
      <w:r>
        <w:rPr>
          <w:sz w:val="28"/>
        </w:rPr>
        <w:t xml:space="preserve"> необходимых для предоставления </w:t>
      </w:r>
      <w:r>
        <w:rPr>
          <w:sz w:val="28"/>
        </w:rPr>
        <w:t>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</w:rPr>
        <w:t>и документов, необходимых для предоставления Услуги:</w:t>
      </w:r>
      <w:r>
        <w:rPr>
          <w:sz w:val="28"/>
        </w:rPr>
        <w:t>.</w:t>
      </w:r>
    </w:p>
    <w:p w14:paraId="7B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Требования к помещениям, в которых предоставляется </w:t>
      </w:r>
      <w:r>
        <w:rPr>
          <w:b w:val="1"/>
          <w:sz w:val="28"/>
        </w:rPr>
        <w:t>Услуга</w:t>
      </w:r>
    </w:p>
    <w:p w14:paraId="7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 следующим требованиям:</w:t>
      </w:r>
    </w:p>
    <w:p w14:paraId="7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щиты, визуальная и текстовая информация о порядке предоставления Услуги размещаются на стенах в непосредственной близости от входной двери (дверей) кабинетов Органа власти, ответственного за предоставление Услуги</w:t>
      </w:r>
      <w:r>
        <w:rPr>
          <w:sz w:val="28"/>
        </w:rPr>
        <w:t>;</w:t>
      </w:r>
    </w:p>
    <w:p w14:paraId="7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>
        <w:rPr>
          <w:sz w:val="28"/>
        </w:rPr>
        <w:t>;</w:t>
      </w:r>
    </w:p>
    <w:p w14:paraId="7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>
        <w:rPr>
          <w:sz w:val="28"/>
        </w:rPr>
        <w:t>;</w:t>
      </w:r>
    </w:p>
    <w:p w14:paraId="8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>
        <w:rPr>
          <w:sz w:val="28"/>
        </w:rPr>
        <w:t>;</w:t>
      </w:r>
    </w:p>
    <w:p w14:paraId="8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центральный вход в здание, в котором предоставляется Услуга, оборудован информационной табличкой (вывеской), содержащей информации о наименовании Учреждения, месте его нахождения и графике работы</w:t>
      </w:r>
      <w:r>
        <w:rPr>
          <w:sz w:val="28"/>
        </w:rPr>
        <w:t>;</w:t>
      </w:r>
    </w:p>
    <w:p w14:paraId="8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>
        <w:rPr>
          <w:sz w:val="28"/>
        </w:rPr>
        <w:t>;</w:t>
      </w:r>
    </w:p>
    <w:p w14:paraId="8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сопровождение инвалидов, имеющих стойкие расстройства функции зрения и самостоятельного передвижения</w:t>
      </w:r>
      <w:r>
        <w:rPr>
          <w:sz w:val="28"/>
        </w:rPr>
        <w:t>;</w:t>
      </w:r>
    </w:p>
    <w:p w14:paraId="8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>
        <w:rPr>
          <w:sz w:val="28"/>
        </w:rPr>
        <w:t>;</w:t>
      </w:r>
    </w:p>
    <w:p w14:paraId="8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>
        <w:rPr>
          <w:sz w:val="28"/>
        </w:rPr>
        <w:t>;</w:t>
      </w:r>
    </w:p>
    <w:p w14:paraId="8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sz w:val="28"/>
        </w:rPr>
        <w:t>;</w:t>
      </w:r>
    </w:p>
    <w:p w14:paraId="8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места для заполнения заявлений о предоставлении Услуги оборудуются стульями, столами (стойками), бланками заявлений о предоставлении Услуги, письменными принадлежностями</w:t>
      </w:r>
      <w:r>
        <w:rPr>
          <w:sz w:val="28"/>
        </w:rPr>
        <w:t>;</w:t>
      </w:r>
    </w:p>
    <w:p w14:paraId="8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>
        <w:rPr>
          <w:sz w:val="28"/>
        </w:rPr>
        <w:t>;</w:t>
      </w:r>
    </w:p>
    <w:p w14:paraId="8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>
        <w:rPr>
          <w:sz w:val="28"/>
        </w:rPr>
        <w:t>;</w:t>
      </w:r>
    </w:p>
    <w:p w14:paraId="8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обеспечено оказание помощи инвалидам в преодолении барьеров, мешающих получению ими Услуги наравне с другими лицами</w:t>
      </w:r>
      <w:r>
        <w:rPr>
          <w:sz w:val="28"/>
        </w:rPr>
        <w:t>;</w:t>
      </w:r>
    </w:p>
    <w:p w14:paraId="8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>
        <w:rPr>
          <w:sz w:val="28"/>
        </w:rPr>
        <w:t>;</w:t>
      </w:r>
    </w:p>
    <w:p w14:paraId="8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sz w:val="28"/>
        </w:rPr>
        <w:t>I</w:t>
      </w:r>
      <w:r>
        <w:rPr>
          <w:sz w:val="28"/>
        </w:rPr>
        <w:t xml:space="preserve">, </w:t>
      </w:r>
      <w:r>
        <w:rPr>
          <w:sz w:val="28"/>
        </w:rPr>
        <w:t>II</w:t>
      </w:r>
      <w:r>
        <w:rPr>
          <w:sz w:val="28"/>
        </w:rPr>
        <w:t xml:space="preserve"> групп, а также инвалидами </w:t>
      </w:r>
      <w:r>
        <w:rPr>
          <w:sz w:val="28"/>
        </w:rPr>
        <w:t>III</w:t>
      </w:r>
      <w:r>
        <w:rPr>
          <w:sz w:val="28"/>
        </w:rPr>
        <w:t xml:space="preserve"> группы, и транспортных средств, перевозящих таких инвалидов и (или) детей-инвалидов</w:t>
      </w:r>
      <w:r>
        <w:rPr>
          <w:sz w:val="28"/>
        </w:rPr>
        <w:t>;</w:t>
      </w:r>
    </w:p>
    <w:p w14:paraId="8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>
        <w:rPr>
          <w:sz w:val="28"/>
        </w:rPr>
        <w:t>.</w:t>
      </w:r>
    </w:p>
    <w:p w14:paraId="8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</w:t>
      </w:r>
      <w:r>
        <w:rPr>
          <w:b w:val="1"/>
          <w:sz w:val="28"/>
        </w:rPr>
        <w:t>казатели доступности и качества У</w:t>
      </w:r>
      <w:r>
        <w:rPr>
          <w:b w:val="1"/>
          <w:sz w:val="28"/>
        </w:rPr>
        <w:t>слуги</w:t>
      </w:r>
    </w:p>
    <w:p w14:paraId="8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z w:val="28"/>
        </w:rPr>
        <w:t xml:space="preserve"> </w:t>
      </w:r>
    </w:p>
    <w:p w14:paraId="9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количества специалистов, а также помещений, в которых осуществляется прием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расположенность Органа власти в зоне доступности к основным транспортным магистралям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 записи на прием в Орган власти для подачи запроса о предоставлении Услуги посредством Единого портала либо Регионального портала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информирования заявителя о порядке предоставления Услуги, в том числе с использованием официальных сайтов Органа власти, официальных сайтов территориальных органов Органа власти в сети «Интернет», на Едином портале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доступность обращения за предоставлением Услуги, в том числе для маломобильных групп населения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степень информированности заявителей (представителей) о порядке предоставления государственной услуги (доступность информации о государственной услуге, возможность выбора способа получения информации)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возможность получения результата предоставления Услуги с помощью электронной почты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9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обеспечение доступа за предоставлением Услуги, в том числе лицам с ограниченными физическими возможностями</w:t>
      </w:r>
      <w:r>
        <w:rPr>
          <w:sz w:val="28"/>
        </w:rPr>
        <w:t>.</w:t>
      </w:r>
    </w:p>
    <w:p w14:paraId="9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 показателям качества предоставления Услуги относятся:</w:t>
      </w:r>
    </w:p>
    <w:p w14:paraId="9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поддержание обратной связи с заявителем</w:t>
      </w:r>
      <w:r>
        <w:rPr>
          <w:sz w:val="28"/>
        </w:rPr>
        <w:t>;</w:t>
      </w:r>
    </w:p>
    <w:p w14:paraId="9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обеспечена наглядность форм предоставляемой информации об административных процедурах</w:t>
      </w:r>
      <w:r>
        <w:rPr>
          <w:sz w:val="28"/>
        </w:rPr>
        <w:t>;</w:t>
      </w:r>
    </w:p>
    <w:p w14:paraId="9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отсутствие обоснованных жалоб со стороны заявителей по результатам предоставления Услуги</w:t>
      </w:r>
      <w:r>
        <w:rPr>
          <w:sz w:val="28"/>
        </w:rPr>
        <w:t>;</w:t>
      </w:r>
    </w:p>
    <w:p w14:paraId="9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удовлетворенность заявителей качеством оказания Услуги</w:t>
      </w:r>
      <w:r>
        <w:rPr>
          <w:sz w:val="28"/>
        </w:rPr>
        <w:t>;</w:t>
      </w:r>
    </w:p>
    <w:p w14:paraId="9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>
        <w:rPr>
          <w:sz w:val="28"/>
        </w:rPr>
        <w:t>;</w:t>
      </w:r>
    </w:p>
    <w:p w14:paraId="A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соблюдение сроков предоставления государственной услуги (% случаев предоставления государственной услуги в установленный срок с момента приема документов) - 100 процентов</w:t>
      </w:r>
      <w:r>
        <w:rPr>
          <w:sz w:val="28"/>
        </w:rPr>
        <w:t>;</w:t>
      </w:r>
    </w:p>
    <w:p w14:paraId="A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полнота, актуальность и доступность информации о порядке предоставления Услуги</w:t>
      </w:r>
      <w:r>
        <w:rPr>
          <w:sz w:val="28"/>
        </w:rPr>
        <w:t>.</w:t>
      </w:r>
    </w:p>
    <w:p w14:paraId="A2000000">
      <w:pPr>
        <w:keepNext w:val="1"/>
        <w:keepLines w:val="1"/>
        <w:spacing w:after="240" w:before="480" w:line="276" w:lineRule="auto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Иные требования к предоставлению Услуги</w:t>
      </w:r>
    </w:p>
    <w:p w14:paraId="A3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A4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A500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С</w:t>
      </w:r>
      <w:r>
        <w:rPr>
          <w:b w:val="1"/>
          <w:sz w:val="28"/>
        </w:rPr>
        <w:t>остав, последовательность и сроки выполнения административных процедур</w:t>
      </w:r>
    </w:p>
    <w:p w14:paraId="A6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Перечень вариантов предоставления Услуги</w:t>
      </w:r>
    </w:p>
    <w:p w14:paraId="A7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частичную компенсацию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A8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или законный представитель ребенка в возрасте от 6,5 до 16 лет включительно, проживающий на территории Камчатского края и внесший оплату за путевку в загородный стационарный детский оздоровительный лагерь, расположенный за пределами Камчатского края, на территории Российской Федерации на одну оздоровительную смену продолжительностью не менее 21 дня при условии пребывания ребенка в детском оздоровительном лагере не менее 21 дня</w:t>
      </w:r>
      <w:r>
        <w:rPr>
          <w:sz w:val="28"/>
        </w:rPr>
        <w:t>;</w:t>
      </w:r>
    </w:p>
    <w:p w14:paraId="A9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представитель, действующий на основании доверенности </w:t>
      </w:r>
      <w:r>
        <w:rPr>
          <w:sz w:val="28"/>
        </w:rPr>
        <w:t>.</w:t>
      </w:r>
    </w:p>
    <w:p w14:paraId="A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При обращении заявителя за </w:t>
      </w:r>
      <w:r>
        <w:rPr>
          <w:sz w:val="28"/>
        </w:rPr>
        <w:t>исправлением ошибок и опечаток в документах, выданных в результате предоставления услуги</w:t>
      </w:r>
      <w:r>
        <w:rPr>
          <w:sz w:val="28"/>
        </w:rPr>
        <w:t xml:space="preserve"> </w:t>
      </w: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z w:val="28"/>
        </w:rPr>
        <w:t xml:space="preserve"> </w:t>
      </w:r>
      <w:r>
        <w:rPr>
          <w:sz w:val="28"/>
        </w:rPr>
        <w:t>со следующими вариантами</w:t>
      </w:r>
      <w:r>
        <w:rPr>
          <w:sz w:val="28"/>
        </w:rPr>
        <w:t>:</w:t>
      </w:r>
    </w:p>
    <w:p w14:paraId="AB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родитель или законный представитель ребенка в возрасте от 6,5 до 16 лет включительно, проживающий на территории Камчатского края и внесший оплату за путевку в загородный стационарный детский оздоровительный лагерь, расположенный за пределами Камчатского края, на территории Российской Федерации на одну оздоровительную смену продолжительностью не менее 21 дня при условии пребывания ребенка в детском оздоровительном лагере не менее 21 дня</w:t>
      </w:r>
      <w:r>
        <w:rPr>
          <w:sz w:val="28"/>
        </w:rPr>
        <w:t>;</w:t>
      </w:r>
    </w:p>
    <w:p w14:paraId="AC000000">
      <w:pPr>
        <w:pStyle w:val="Style_4"/>
        <w:numPr>
          <w:ilvl w:val="1"/>
          <w:numId w:val="4"/>
        </w:numPr>
        <w:tabs>
          <w:tab w:leader="none" w:pos="1276" w:val="left"/>
          <w:tab w:leader="none" w:pos="1985" w:val="left"/>
        </w:tabs>
        <w:ind w:firstLine="709" w:left="0"/>
        <w:jc w:val="both"/>
        <w:rPr>
          <w:sz w:val="28"/>
        </w:rPr>
      </w:pPr>
      <w:r>
        <w:rPr>
          <w:sz w:val="28"/>
        </w:rPr>
        <w:t>представитель, действующий на основании доверенности</w:t>
      </w:r>
      <w:r>
        <w:rPr>
          <w:sz w:val="28"/>
        </w:rPr>
        <w:t>.</w:t>
      </w:r>
    </w:p>
    <w:p w14:paraId="AD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 xml:space="preserve"> </w:t>
      </w:r>
      <w:r>
        <w:rPr>
          <w:sz w:val="28"/>
        </w:rPr>
        <w:t>оставления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без рассмотрения не предусмотрена.</w:t>
      </w:r>
      <w:r>
        <w:rPr>
          <w:sz w:val="28"/>
        </w:rPr>
        <w:t xml:space="preserve"> </w:t>
      </w:r>
    </w:p>
    <w:p w14:paraId="AE00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Профилирование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заявителя</w:t>
      </w:r>
    </w:p>
    <w:p w14:paraId="AF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Вариант определяется</w:t>
      </w:r>
      <w:r>
        <w:rPr>
          <w:sz w:val="28"/>
        </w:rPr>
        <w:t xml:space="preserve"> путем </w:t>
      </w:r>
      <w:r>
        <w:rPr>
          <w:sz w:val="28"/>
        </w:rPr>
        <w:t>анкетирования</w:t>
      </w:r>
      <w:r>
        <w:rPr>
          <w:sz w:val="28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>
        <w:rPr>
          <w:sz w:val="28"/>
        </w:rPr>
        <w:t> </w:t>
      </w:r>
      <w:r>
        <w:rPr>
          <w:sz w:val="28"/>
        </w:rPr>
        <w:t xml:space="preserve">1 к настоящему </w:t>
      </w:r>
      <w:r>
        <w:rPr>
          <w:sz w:val="28"/>
        </w:rPr>
        <w:t>А</w:t>
      </w:r>
      <w:r>
        <w:rPr>
          <w:sz w:val="28"/>
        </w:rPr>
        <w:t>дминистративному регламенту.</w:t>
      </w:r>
    </w:p>
    <w:p w14:paraId="B0000000">
      <w:p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Профилирование</w:t>
      </w:r>
      <w:r>
        <w:rPr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ляется</w:t>
      </w:r>
      <w:r>
        <w:rPr>
          <w:sz w:val="28"/>
        </w:rPr>
        <w:t>:</w:t>
      </w:r>
    </w:p>
    <w:p w14:paraId="B1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Органе власти</w:t>
      </w:r>
      <w:r>
        <w:rPr>
          <w:sz w:val="28"/>
        </w:rPr>
        <w:t>;</w:t>
      </w:r>
    </w:p>
    <w:p w14:paraId="B2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Единого портала</w:t>
      </w:r>
      <w:r>
        <w:rPr>
          <w:sz w:val="28"/>
        </w:rPr>
        <w:t>;</w:t>
      </w:r>
    </w:p>
    <w:p w14:paraId="B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личного приёма</w:t>
      </w:r>
      <w:r>
        <w:rPr>
          <w:sz w:val="28"/>
        </w:rPr>
        <w:t>;</w:t>
      </w:r>
    </w:p>
    <w:p w14:paraId="B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</w:p>
    <w:p w14:paraId="B5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>
        <w:rPr>
          <w:sz w:val="28"/>
        </w:rPr>
        <w:t>А</w:t>
      </w:r>
      <w:r>
        <w:rPr>
          <w:sz w:val="28"/>
        </w:rPr>
        <w:t>дминистративным регламентом, каждая из которых соответствует одному варианту.</w:t>
      </w:r>
    </w:p>
    <w:p w14:paraId="B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писания</w:t>
      </w:r>
      <w:r>
        <w:rPr>
          <w:sz w:val="28"/>
        </w:rPr>
        <w:t xml:space="preserve"> вариантов, приведенные в настоящем разделе, размещаются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общедоступном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ознакомления</w:t>
      </w:r>
      <w:r>
        <w:rPr>
          <w:sz w:val="28"/>
        </w:rPr>
        <w:t xml:space="preserve"> </w:t>
      </w:r>
      <w:r>
        <w:rPr>
          <w:sz w:val="28"/>
        </w:rPr>
        <w:t>месте</w:t>
      </w:r>
      <w:r>
        <w:rPr>
          <w:sz w:val="28"/>
        </w:rPr>
        <w:t>.</w:t>
      </w:r>
    </w:p>
    <w:p w14:paraId="B7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B800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B9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BA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5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со дня регистрации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B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BC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 xml:space="preserve">, 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BD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BE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BF00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C000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Приказ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полное наименование организации, реквизиты документа, фамилия, имя, отчество заявителя, размер выплаты или компенсации, подпись министра, правовые основания для предоставления частичной компенсации расходов, связанных с приобретением путевок в детские оздоровительные лагеря, местонахождение детского оздоровительного лагеря, наименование документа;</w:t>
      </w:r>
    </w:p>
    <w:p w14:paraId="C100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Решение об отказе в приеме документов, необходимых для предоставления  </w:t>
      </w:r>
      <w:r>
        <w:rPr>
          <w:sz w:val="28"/>
        </w:rPr>
        <w:t>Услуги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полное наименование организации, реквизиты документа, фамилия, имя, отчество заявителя, подпись сотрудника Органа власти,  принявшего решение, обоснование решения.</w:t>
      </w:r>
    </w:p>
    <w:p w14:paraId="C2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C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указаны</w:t>
      </w:r>
      <w:r>
        <w:rPr>
          <w:sz w:val="28"/>
        </w:rPr>
        <w:t>;</w:t>
      </w:r>
    </w:p>
    <w:p w14:paraId="C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C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 представлен оригинал документа</w:t>
      </w:r>
      <w:r>
        <w:rPr>
          <w:sz w:val="28"/>
        </w:rPr>
        <w:t>;</w:t>
      </w:r>
    </w:p>
    <w:p w14:paraId="C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не в полном объеме</w:t>
      </w:r>
      <w:r>
        <w:rPr>
          <w:sz w:val="28"/>
        </w:rPr>
        <w:t>;</w:t>
      </w:r>
    </w:p>
    <w:p w14:paraId="C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C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C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товарных и (или) кассовых чеков либо иных документов подтверждающих оплату товаров</w:t>
      </w:r>
      <w:r>
        <w:rPr>
          <w:sz w:val="28"/>
        </w:rPr>
        <w:t>;</w:t>
      </w:r>
    </w:p>
    <w:p w14:paraId="C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недостоверных документов (сведений)</w:t>
      </w:r>
      <w:r>
        <w:rPr>
          <w:sz w:val="28"/>
        </w:rPr>
        <w:t>.</w:t>
      </w:r>
    </w:p>
    <w:p w14:paraId="CB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CC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C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C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C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D0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D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D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D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</w:t>
      </w:r>
      <w:r>
        <w:rPr>
          <w:sz w:val="28"/>
        </w:rPr>
        <w:t>,</w:t>
      </w:r>
      <w:r>
        <w:rPr>
          <w:sz w:val="28"/>
        </w:rPr>
        <w:t xml:space="preserve"> – 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D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расходы, связанные с приобретением путевок в загородные стационарные детские оздоровительные лагеря, расположенные за пределами Камчатского края</w:t>
      </w:r>
      <w:r>
        <w:rPr>
          <w:sz w:val="28"/>
        </w:rPr>
        <w:t>,</w:t>
      </w:r>
      <w:r>
        <w:rPr>
          <w:sz w:val="28"/>
        </w:rPr>
        <w:t xml:space="preserve"> – обратный талон к путевке</w:t>
      </w:r>
      <w:r>
        <w:rPr>
          <w:sz w:val="28"/>
        </w:rPr>
        <w:t xml:space="preserve"> (</w:t>
      </w:r>
      <w:r>
        <w:rPr>
          <w:sz w:val="28"/>
        </w:rPr>
        <w:t>в виде отдельного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D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подтвержд­ающие расходы на пр­иобретение товаров и услуг</w:t>
      </w:r>
      <w:r>
        <w:rPr>
          <w:sz w:val="28"/>
        </w:rPr>
        <w:t xml:space="preserve"> (</w:t>
      </w:r>
      <w:r>
        <w:rPr>
          <w:sz w:val="28"/>
        </w:rPr>
        <w:t>в виде отдельного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D6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приходный ордер</w:t>
      </w:r>
      <w:r>
        <w:rPr>
          <w:sz w:val="28"/>
        </w:rPr>
        <w:t>;</w:t>
      </w:r>
    </w:p>
    <w:p w14:paraId="D700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.</w:t>
      </w:r>
    </w:p>
    <w:p w14:paraId="D8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D9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D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DB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надлежаще заверенная копия документа удостоверяющего личность</w:t>
      </w:r>
      <w:r>
        <w:rPr>
          <w:sz w:val="28"/>
        </w:rPr>
        <w:t>.</w:t>
      </w:r>
    </w:p>
    <w:p w14:paraId="D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 при наличии</w:t>
      </w:r>
      <w:r>
        <w:rPr>
          <w:sz w:val="28"/>
        </w:rPr>
        <w:t xml:space="preserve"> </w:t>
      </w:r>
      <w:r>
        <w:rPr>
          <w:sz w:val="28"/>
        </w:rPr>
        <w:t>следующих</w:t>
      </w:r>
      <w:r>
        <w:rPr>
          <w:sz w:val="28"/>
        </w:rPr>
        <w:t xml:space="preserve"> </w:t>
      </w:r>
      <w:r>
        <w:rPr>
          <w:sz w:val="28"/>
        </w:rPr>
        <w:t>оснований</w:t>
      </w:r>
      <w:r>
        <w:rPr>
          <w:sz w:val="28"/>
        </w:rPr>
        <w:t>:</w:t>
      </w:r>
    </w:p>
    <w:p w14:paraId="DD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нарушен установленный порядок подачи заявления</w:t>
      </w:r>
      <w:r>
        <w:rPr>
          <w:sz w:val="28"/>
        </w:rPr>
        <w:t>;</w:t>
      </w:r>
    </w:p>
    <w:p w14:paraId="DE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.</w:t>
      </w:r>
    </w:p>
    <w:p w14:paraId="DF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 xml:space="preserve">от его места жительства или места пребывания </w:t>
      </w:r>
      <w:r>
        <w:rPr>
          <w:sz w:val="28"/>
        </w:rPr>
        <w:t>.</w:t>
      </w:r>
    </w:p>
    <w:p w14:paraId="E0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регистрации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  <w:r>
        <w:rPr>
          <w:sz w:val="28"/>
        </w:rPr>
        <w:t>.</w:t>
      </w:r>
    </w:p>
    <w:p w14:paraId="E1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E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каждого из </w:t>
      </w:r>
      <w:r>
        <w:rPr>
          <w:sz w:val="28"/>
        </w:rPr>
        <w:t>следующих критериев принятия решения:</w:t>
      </w:r>
    </w:p>
    <w:p w14:paraId="E3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указаны</w:t>
      </w:r>
      <w:r>
        <w:rPr>
          <w:sz w:val="28"/>
        </w:rPr>
        <w:t>;</w:t>
      </w:r>
    </w:p>
    <w:p w14:paraId="E4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E5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 оригинал документа</w:t>
      </w:r>
      <w:r>
        <w:rPr>
          <w:sz w:val="28"/>
        </w:rPr>
        <w:t>;</w:t>
      </w:r>
    </w:p>
    <w:p w14:paraId="E6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заполнены в полном объеме</w:t>
      </w:r>
      <w:r>
        <w:rPr>
          <w:sz w:val="28"/>
        </w:rPr>
        <w:t>;</w:t>
      </w:r>
    </w:p>
    <w:p w14:paraId="E7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E8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</w:p>
    <w:p w14:paraId="E9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товарных и (или) кассовых чеков либо иных документов подтверждающих оплату товаров</w:t>
      </w:r>
      <w:r>
        <w:rPr>
          <w:sz w:val="28"/>
        </w:rPr>
        <w:t>;</w:t>
      </w:r>
    </w:p>
    <w:p w14:paraId="EA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достоверных документов (сведений)</w:t>
      </w:r>
      <w:r>
        <w:rPr>
          <w:sz w:val="28"/>
        </w:rPr>
        <w:t>.</w:t>
      </w:r>
    </w:p>
    <w:p w14:paraId="EB000000">
      <w:pPr>
        <w:spacing w:after="160"/>
        <w:ind w:firstLine="709" w:left="0"/>
        <w:contextualSpacing w:val="1"/>
        <w:jc w:val="both"/>
        <w:rPr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 указанных</w:t>
      </w:r>
      <w:r>
        <w:rPr>
          <w:sz w:val="28"/>
        </w:rPr>
        <w:t xml:space="preserve"> </w:t>
      </w:r>
      <w:r>
        <w:rPr>
          <w:sz w:val="28"/>
        </w:rPr>
        <w:t>критериев.</w:t>
      </w:r>
    </w:p>
    <w:p w14:paraId="EC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рабочих дней</w:t>
      </w:r>
      <w:r>
        <w:rPr>
          <w:sz w:val="28"/>
        </w:rPr>
        <w:t xml:space="preserve"> 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 xml:space="preserve">Органом власти </w:t>
      </w:r>
      <w:r>
        <w:rPr>
          <w:sz w:val="28"/>
        </w:rPr>
        <w:t xml:space="preserve">всех сведений, необходимых для </w:t>
      </w:r>
      <w:r>
        <w:rPr>
          <w:sz w:val="28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ED00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EE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E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F0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.</w:t>
      </w:r>
    </w:p>
    <w:p w14:paraId="F1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F2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F300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F400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F500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F6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5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 xml:space="preserve"> со дня регистрации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F700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>:</w:t>
      </w:r>
    </w:p>
    <w:p w14:paraId="F8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 предоставлении Услуги</w:t>
      </w:r>
      <w:r>
        <w:rPr>
          <w:sz w:val="28"/>
        </w:rPr>
        <w:t xml:space="preserve"> (</w:t>
      </w:r>
      <w:r>
        <w:rPr>
          <w:sz w:val="28"/>
        </w:rPr>
        <w:t>электронный документ</w:t>
      </w:r>
      <w:r>
        <w:rPr>
          <w:sz w:val="28"/>
        </w:rPr>
        <w:t xml:space="preserve">, </w:t>
      </w:r>
      <w:r>
        <w:rPr>
          <w:sz w:val="28"/>
        </w:rPr>
        <w:t>оригинал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F9000000">
      <w:pPr>
        <w:numPr>
          <w:ilvl w:val="1"/>
          <w:numId w:val="2"/>
        </w:num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 об отказе в предоставлении Услуги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FA00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FB000000">
      <w:pPr>
        <w:pStyle w:val="Style_4"/>
        <w:keepNext w:val="1"/>
        <w:numPr>
          <w:ilvl w:val="0"/>
          <w:numId w:val="6"/>
        </w:num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Документами, содержащими решения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являются:</w:t>
      </w:r>
    </w:p>
    <w:p w14:paraId="FC00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Приказ о предоставлении</w:t>
      </w:r>
      <w:r>
        <w:rPr>
          <w:sz w:val="28"/>
        </w:rPr>
        <w:t xml:space="preserve"> Услуги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полное наименование организации, реквизиты документа, фамилия, имя, отчество заявителя, размер выплаты или компенсации, подпись министра, правовые основания для предоставления частичной компенсации расходов, связанных с приобретением путевок в детские оздоровительные лагеря, местонахождение детского оздоровительного лагеря, наименование документа;</w:t>
      </w:r>
    </w:p>
    <w:p w14:paraId="FD000000">
      <w:pPr>
        <w:pStyle w:val="Style_4"/>
        <w:keepNext w:val="1"/>
        <w:numPr>
          <w:ilvl w:val="1"/>
          <w:numId w:val="6"/>
        </w:numPr>
        <w:tabs>
          <w:tab w:leader="none" w:pos="993" w:val="left"/>
          <w:tab w:leader="none" w:pos="127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Решение об отказе в приеме документов, необходимых для предоставления  </w:t>
      </w:r>
      <w:r>
        <w:rPr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z w:val="28"/>
        </w:rPr>
        <w:t xml:space="preserve">. </w:t>
      </w:r>
      <w:r>
        <w:rPr>
          <w:sz w:val="28"/>
        </w:rPr>
        <w:t xml:space="preserve">В состав реквизитов документа входят </w:t>
      </w:r>
      <w:r>
        <w:rPr>
          <w:sz w:val="28"/>
        </w:rPr>
        <w:t>полное наименование организации, реквизиты документа, фамилия, имя, отчество заявителя, подпись сотрудника Органа власти,  принявшего решение, обоснование решения.</w:t>
      </w:r>
    </w:p>
    <w:p w14:paraId="FE00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FF00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имеются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0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не указаны</w:t>
      </w:r>
      <w:r>
        <w:rPr>
          <w:sz w:val="28"/>
        </w:rPr>
        <w:t>;</w:t>
      </w:r>
    </w:p>
    <w:p w14:paraId="0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0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документов, подтверждающие расходы на оплату товаров</w:t>
      </w:r>
      <w:r>
        <w:rPr>
          <w:sz w:val="28"/>
        </w:rPr>
        <w:t>;</w:t>
      </w:r>
    </w:p>
    <w:p w14:paraId="0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несоответствие представленных документов (копий документов) требованиям комплектности</w:t>
      </w:r>
      <w:r>
        <w:rPr>
          <w:sz w:val="28"/>
        </w:rPr>
        <w:t>;</w:t>
      </w:r>
    </w:p>
    <w:p w14:paraId="0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не представлены</w:t>
      </w:r>
      <w:r>
        <w:rPr>
          <w:sz w:val="28"/>
        </w:rPr>
        <w:t>;</w:t>
      </w:r>
    </w:p>
    <w:p w14:paraId="0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0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недостоверных документов (сведений)</w:t>
      </w:r>
      <w:r>
        <w:rPr>
          <w:sz w:val="28"/>
        </w:rPr>
        <w:t>;</w:t>
      </w:r>
    </w:p>
    <w:p w14:paraId="0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непредставление заявителем (представителем) товарных и (или) кассовых чеков либо иных документов подтверждающих оплату товаров</w:t>
      </w:r>
      <w:r>
        <w:rPr>
          <w:sz w:val="28"/>
        </w:rPr>
        <w:t>;</w:t>
      </w:r>
    </w:p>
    <w:p w14:paraId="0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не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.</w:t>
      </w:r>
    </w:p>
    <w:p w14:paraId="0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0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0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0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0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0E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0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1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1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документ, подтверждающий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;</w:t>
      </w:r>
    </w:p>
    <w:p w14:paraId="1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подтвержд­ающие расходы на пр­иобретение товаров и услуг</w:t>
      </w:r>
      <w:r>
        <w:rPr>
          <w:sz w:val="28"/>
        </w:rPr>
        <w:t xml:space="preserve"> (</w:t>
      </w:r>
      <w:r>
        <w:rPr>
          <w:sz w:val="28"/>
        </w:rPr>
        <w:t>в виде отдельного документа</w:t>
      </w:r>
      <w:r>
        <w:rPr>
          <w:sz w:val="28"/>
        </w:rPr>
        <w:t>)</w:t>
      </w:r>
      <w:r>
        <w:rPr>
          <w:sz w:val="28"/>
        </w:rPr>
        <w:t xml:space="preserve"> (один из документов по выбору заявителя):</w:t>
      </w:r>
    </w:p>
    <w:p w14:paraId="14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приходный ордер</w:t>
      </w:r>
      <w:r>
        <w:rPr>
          <w:sz w:val="28"/>
        </w:rPr>
        <w:t>;</w:t>
      </w:r>
    </w:p>
    <w:p w14:paraId="15010000">
      <w:pPr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кассовый чек</w:t>
      </w:r>
      <w:r>
        <w:rPr>
          <w:sz w:val="28"/>
        </w:rPr>
        <w:t>.</w:t>
      </w:r>
    </w:p>
    <w:p w14:paraId="1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1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1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надлежаще заверенная копия документа удостоверяющего личность</w:t>
      </w:r>
      <w:r>
        <w:rPr>
          <w:sz w:val="28"/>
        </w:rPr>
        <w:t>.</w:t>
      </w:r>
    </w:p>
    <w:p w14:paraId="1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 при наличии</w:t>
      </w:r>
      <w:r>
        <w:rPr>
          <w:sz w:val="28"/>
        </w:rPr>
        <w:t xml:space="preserve"> 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нарушен установленный порядок подачи заявления</w:t>
      </w:r>
      <w:r>
        <w:rPr>
          <w:sz w:val="28"/>
        </w:rPr>
        <w:t>.</w:t>
      </w:r>
    </w:p>
    <w:p w14:paraId="1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1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регистрации</w:t>
      </w:r>
      <w:r>
        <w:rPr>
          <w:sz w:val="28"/>
        </w:rPr>
        <w:t xml:space="preserve"> 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  <w:r>
        <w:rPr>
          <w:sz w:val="28"/>
        </w:rPr>
        <w:t>.</w:t>
      </w:r>
    </w:p>
    <w:p w14:paraId="1D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1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каждого из </w:t>
      </w:r>
      <w:r>
        <w:rPr>
          <w:sz w:val="28"/>
        </w:rPr>
        <w:t>следующих критериев принятия решения:</w:t>
      </w:r>
    </w:p>
    <w:p w14:paraId="1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представленных документах отсутствуют записи, исполненные карандашом, подчистки, приписки, зачеркнутые слова и иные исправления, не заверенные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2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сведения указаны</w:t>
      </w:r>
      <w:r>
        <w:rPr>
          <w:sz w:val="28"/>
        </w:rPr>
        <w:t>;</w:t>
      </w:r>
    </w:p>
    <w:p w14:paraId="2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документов (сведений), являющихся обязательными для предоставления</w:t>
      </w:r>
      <w:r>
        <w:rPr>
          <w:sz w:val="28"/>
        </w:rPr>
        <w:t>;</w:t>
      </w:r>
    </w:p>
    <w:p w14:paraId="2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документов, подтверждающие расходы на оплату товаров</w:t>
      </w:r>
      <w:r>
        <w:rPr>
          <w:sz w:val="28"/>
        </w:rPr>
        <w:t>;</w:t>
      </w:r>
    </w:p>
    <w:p w14:paraId="23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представленных документов (копий документов) требованиям комплектности</w:t>
      </w:r>
      <w:r>
        <w:rPr>
          <w:sz w:val="28"/>
        </w:rPr>
        <w:t>;</w:t>
      </w:r>
    </w:p>
    <w:p w14:paraId="2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</w:t>
      </w:r>
      <w:r>
        <w:rPr>
          <w:sz w:val="28"/>
        </w:rPr>
        <w:t>;</w:t>
      </w:r>
    </w:p>
    <w:p w14:paraId="2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</w:t>
      </w:r>
      <w:r>
        <w:rPr>
          <w:sz w:val="28"/>
        </w:rPr>
        <w:t>;</w:t>
      </w:r>
    </w:p>
    <w:p w14:paraId="2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достоверных документов (сведений)</w:t>
      </w:r>
      <w:r>
        <w:rPr>
          <w:sz w:val="28"/>
        </w:rPr>
        <w:t>;</w:t>
      </w:r>
    </w:p>
    <w:p w14:paraId="2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заявителем (представителем) товарных и (или) кассовых чеков либо иных документов подтверждающих оплату товаров</w:t>
      </w:r>
      <w:r>
        <w:rPr>
          <w:sz w:val="28"/>
        </w:rPr>
        <w:t>;</w:t>
      </w:r>
    </w:p>
    <w:p w14:paraId="2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заявитель относится к категории лиц,  имеющих в соответствии с законодательством  Российской Федерации право на получение Услуги</w:t>
      </w:r>
      <w:r>
        <w:rPr>
          <w:sz w:val="28"/>
        </w:rPr>
        <w:t>.</w:t>
      </w:r>
    </w:p>
    <w:p w14:paraId="29010000">
      <w:pPr>
        <w:spacing w:after="160"/>
        <w:ind w:firstLine="709" w:left="0"/>
        <w:contextualSpacing w:val="1"/>
        <w:jc w:val="both"/>
        <w:rPr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 указанных</w:t>
      </w:r>
      <w:r>
        <w:rPr>
          <w:sz w:val="28"/>
        </w:rPr>
        <w:t xml:space="preserve"> </w:t>
      </w:r>
      <w:r>
        <w:rPr>
          <w:sz w:val="28"/>
        </w:rPr>
        <w:t>критериев.</w:t>
      </w:r>
    </w:p>
    <w:p w14:paraId="2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2</w:t>
      </w:r>
      <w:r>
        <w:rPr>
          <w:sz w:val="28"/>
        </w:rPr>
        <w:t xml:space="preserve"> рабочих дней</w:t>
      </w:r>
      <w:r>
        <w:rPr>
          <w:sz w:val="28"/>
        </w:rPr>
        <w:t xml:space="preserve"> 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 xml:space="preserve">Органом власти </w:t>
      </w:r>
      <w:r>
        <w:rPr>
          <w:sz w:val="28"/>
        </w:rPr>
        <w:t xml:space="preserve">всех сведений, необходимых для </w:t>
      </w:r>
      <w:r>
        <w:rPr>
          <w:sz w:val="28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2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2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Способы получения результата предоставления Услуги</w:t>
      </w:r>
      <w:r>
        <w:rPr>
          <w:sz w:val="28"/>
        </w:rPr>
        <w:t>:</w:t>
      </w:r>
    </w:p>
    <w:p w14:paraId="2D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об отказе в предоставлении Услуги</w:t>
      </w:r>
      <w:r>
        <w:rPr>
          <w:sz w:val="28"/>
        </w:rPr>
        <w:t>;</w:t>
      </w:r>
    </w:p>
    <w:p w14:paraId="2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решение о предоставлении Услуги</w:t>
      </w:r>
      <w:r>
        <w:rPr>
          <w:sz w:val="28"/>
        </w:rPr>
        <w:t>.</w:t>
      </w:r>
    </w:p>
    <w:p w14:paraId="2F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превышающий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30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31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3201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33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34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3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со дня регистрации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3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36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37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является Документ, информирующий об исправлении допущенных опечаток и (или) ошибок в выданных в результате предоставления Услуги документах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органа, выдавшего документ, реквизиты документа, подпись должностного лица, фамилия, имя, отчество заявителя.</w:t>
      </w:r>
    </w:p>
    <w:p w14:paraId="38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39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 документов, необходимых для предоставления Услуги, не в полном объеме</w:t>
      </w:r>
      <w:r>
        <w:rPr>
          <w:sz w:val="28"/>
        </w:rPr>
        <w:t>;</w:t>
      </w:r>
    </w:p>
    <w:p w14:paraId="3A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заявление не соответствует форме, утвержденной настоящим Административным регламентом</w:t>
      </w:r>
      <w:r>
        <w:rPr>
          <w:sz w:val="28"/>
        </w:rPr>
        <w:t>;</w:t>
      </w:r>
    </w:p>
    <w:p w14:paraId="3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не содержатся опечатки и ошибки</w:t>
      </w:r>
      <w:r>
        <w:rPr>
          <w:sz w:val="28"/>
        </w:rPr>
        <w:t>;</w:t>
      </w:r>
    </w:p>
    <w:p w14:paraId="3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выданных в результате предоставления Услуги, отсутствуют ошибки</w:t>
      </w:r>
      <w:r>
        <w:rPr>
          <w:sz w:val="28"/>
        </w:rPr>
        <w:t>.</w:t>
      </w:r>
    </w:p>
    <w:p w14:paraId="3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3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3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4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42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4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4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,</w:t>
      </w:r>
      <w:r>
        <w:rPr>
          <w:sz w:val="28"/>
        </w:rPr>
        <w:t xml:space="preserve"> – </w:t>
      </w:r>
      <w:r>
        <w:rPr>
          <w:sz w:val="28"/>
        </w:rPr>
        <w:t>документы, подтверждающие личность лица</w:t>
      </w:r>
      <w:r>
        <w:rPr>
          <w:sz w:val="28"/>
        </w:rPr>
        <w:t>,</w:t>
      </w:r>
      <w:r>
        <w:rPr>
          <w:sz w:val="28"/>
        </w:rPr>
        <w:t xml:space="preserve"> – 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 xml:space="preserve">;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>)</w:t>
      </w:r>
      <w:r>
        <w:rPr>
          <w:sz w:val="28"/>
        </w:rPr>
        <w:t>.</w:t>
      </w:r>
    </w:p>
    <w:p w14:paraId="4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4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4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надлежаще заверенная копия документа удостоверяющего личность</w:t>
      </w:r>
      <w:r>
        <w:rPr>
          <w:sz w:val="28"/>
        </w:rPr>
        <w:t>.</w:t>
      </w:r>
    </w:p>
    <w:p w14:paraId="4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отказа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приеме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 законодательством Российской Федерации не предусмотрены</w:t>
      </w:r>
      <w:r>
        <w:rPr>
          <w:sz w:val="28"/>
        </w:rPr>
        <w:t>.</w:t>
      </w:r>
    </w:p>
    <w:p w14:paraId="4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4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регистрации</w:t>
      </w:r>
      <w:r>
        <w:rPr>
          <w:sz w:val="28"/>
        </w:rPr>
        <w:t xml:space="preserve"> 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  <w:r>
        <w:rPr>
          <w:sz w:val="28"/>
        </w:rPr>
        <w:t>.</w:t>
      </w:r>
    </w:p>
    <w:p w14:paraId="4C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4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каждого из </w:t>
      </w:r>
      <w:r>
        <w:rPr>
          <w:sz w:val="28"/>
        </w:rPr>
        <w:t>следующих критериев принятия решения:</w:t>
      </w:r>
    </w:p>
    <w:p w14:paraId="4E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Услуги, представлены в полном объеме</w:t>
      </w:r>
      <w:r>
        <w:rPr>
          <w:sz w:val="28"/>
        </w:rPr>
        <w:t>;</w:t>
      </w:r>
    </w:p>
    <w:p w14:paraId="4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соответствие заявления форме, утвержденной настоящим Административным регламентом</w:t>
      </w:r>
      <w:r>
        <w:rPr>
          <w:sz w:val="28"/>
        </w:rPr>
        <w:t>;</w:t>
      </w:r>
    </w:p>
    <w:p w14:paraId="5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выданных в результате предоставления государственной услуги документах содержатся опечатки и ошибки</w:t>
      </w:r>
      <w:r>
        <w:rPr>
          <w:sz w:val="28"/>
        </w:rPr>
        <w:t>;</w:t>
      </w:r>
    </w:p>
    <w:p w14:paraId="5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документах, выданных в результате предоставления Услуги, содержатся ошибки</w:t>
      </w:r>
      <w:r>
        <w:rPr>
          <w:sz w:val="28"/>
        </w:rPr>
        <w:t>.</w:t>
      </w:r>
    </w:p>
    <w:p w14:paraId="52010000">
      <w:pPr>
        <w:spacing w:after="160"/>
        <w:ind w:firstLine="709" w:left="0"/>
        <w:contextualSpacing w:val="1"/>
        <w:jc w:val="both"/>
        <w:rPr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 указанных</w:t>
      </w:r>
      <w:r>
        <w:rPr>
          <w:sz w:val="28"/>
        </w:rPr>
        <w:t xml:space="preserve"> </w:t>
      </w:r>
      <w:r>
        <w:rPr>
          <w:sz w:val="28"/>
        </w:rPr>
        <w:t>критериев.</w:t>
      </w:r>
    </w:p>
    <w:p w14:paraId="5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рабочих дней</w:t>
      </w:r>
      <w:r>
        <w:rPr>
          <w:sz w:val="28"/>
        </w:rPr>
        <w:t xml:space="preserve"> 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 xml:space="preserve">Органом власти </w:t>
      </w:r>
      <w:r>
        <w:rPr>
          <w:sz w:val="28"/>
        </w:rPr>
        <w:t xml:space="preserve">всех сведений, необходимых для </w:t>
      </w:r>
      <w:r>
        <w:rPr>
          <w:sz w:val="28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5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5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56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 xml:space="preserve"> </w:t>
      </w:r>
      <w:r>
        <w:rPr>
          <w:sz w:val="28"/>
        </w:rPr>
        <w:t>результата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,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превышающ</w:t>
      </w:r>
      <w:r>
        <w:rPr>
          <w:sz w:val="28"/>
        </w:rPr>
        <w:t>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5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58010000">
      <w:pPr>
        <w:tabs>
          <w:tab w:leader="none" w:pos="1276" w:val="left"/>
        </w:tabs>
        <w:ind w:firstLine="0" w:left="709"/>
        <w:contextualSpacing w:val="1"/>
        <w:jc w:val="both"/>
        <w:rPr>
          <w:sz w:val="28"/>
        </w:rPr>
      </w:pPr>
    </w:p>
    <w:p w14:paraId="59010000">
      <w:pPr>
        <w:pStyle w:val="Style_4"/>
        <w:keepNext w:val="1"/>
        <w:numPr>
          <w:ilvl w:val="0"/>
          <w:numId w:val="5"/>
        </w:numPr>
        <w:ind w:hanging="357" w:left="357"/>
        <w:jc w:val="center"/>
        <w:outlineLvl w:val="1"/>
        <w:rPr>
          <w:b w:val="1"/>
          <w:sz w:val="28"/>
        </w:rPr>
      </w:pPr>
    </w:p>
    <w:p w14:paraId="5A010000">
      <w:pPr>
        <w:keepNext w:val="1"/>
        <w:tabs>
          <w:tab w:leader="none" w:pos="1276" w:val="left"/>
        </w:tabs>
        <w:ind/>
        <w:contextualSpacing w:val="1"/>
        <w:jc w:val="both"/>
        <w:rPr>
          <w:sz w:val="28"/>
        </w:rPr>
      </w:pPr>
    </w:p>
    <w:p w14:paraId="5B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 xml:space="preserve"> </w:t>
      </w:r>
      <w:r>
        <w:rPr>
          <w:sz w:val="28"/>
        </w:rPr>
        <w:t>варианта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</w:rPr>
        <w:t xml:space="preserve"> </w:t>
      </w:r>
      <w:r>
        <w:rPr>
          <w:sz w:val="28"/>
        </w:rPr>
        <w:t xml:space="preserve">3 </w:t>
      </w:r>
      <w:r>
        <w:rPr>
          <w:sz w:val="28"/>
        </w:rPr>
        <w:t>рабочих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со дня регистрации </w:t>
      </w:r>
      <w:r>
        <w:rPr>
          <w:sz w:val="28"/>
        </w:rPr>
        <w:t>заявления</w:t>
      </w:r>
      <w:r>
        <w:rPr>
          <w:sz w:val="28"/>
        </w:rPr>
        <w:t xml:space="preserve"> и документов, необходимых для предоставления Услуги</w:t>
      </w:r>
      <w:r>
        <w:rPr>
          <w:sz w:val="28"/>
        </w:rPr>
        <w:t>.</w:t>
      </w:r>
    </w:p>
    <w:p w14:paraId="5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z w:val="28"/>
        </w:rPr>
        <w:t xml:space="preserve"> предоставления варианта Услуги</w:t>
      </w:r>
      <w:r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z w:val="28"/>
        </w:rPr>
        <w:t xml:space="preserve"> </w:t>
      </w:r>
      <w:r>
        <w:rPr>
          <w:sz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>
        <w:rPr>
          <w:sz w:val="28"/>
        </w:rPr>
        <w:t xml:space="preserve"> (</w:t>
      </w:r>
      <w:r>
        <w:rPr>
          <w:sz w:val="28"/>
        </w:rPr>
        <w:t>оригинал документа</w:t>
      </w:r>
      <w:r>
        <w:rPr>
          <w:sz w:val="28"/>
        </w:rPr>
        <w:t xml:space="preserve">, </w:t>
      </w:r>
      <w:r>
        <w:rPr>
          <w:sz w:val="28"/>
        </w:rPr>
        <w:t>электронный документ</w:t>
      </w:r>
      <w:r>
        <w:rPr>
          <w:sz w:val="28"/>
        </w:rPr>
        <w:t>)</w:t>
      </w:r>
      <w:r>
        <w:rPr>
          <w:sz w:val="28"/>
        </w:rPr>
        <w:t>.</w:t>
      </w:r>
    </w:p>
    <w:p w14:paraId="5D010000">
      <w:pPr>
        <w:tabs>
          <w:tab w:leader="none" w:pos="1021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Формирование реестровой записи в качестве результата предоставления Услуги не предусмотрено.</w:t>
      </w:r>
    </w:p>
    <w:p w14:paraId="5E01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Документом</w:t>
      </w:r>
      <w:r>
        <w:rPr>
          <w:sz w:val="28"/>
        </w:rPr>
        <w:t>, содержащим решение о предоставлении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является Документ, информирующий об исправлении допущенных опечаток и (или) ошибок в выданных в результате предоставления Услуги документах</w:t>
      </w:r>
      <w:r>
        <w:rPr>
          <w:sz w:val="28"/>
        </w:rPr>
        <w:t xml:space="preserve">. В состав реквизитов документа входят </w:t>
      </w:r>
      <w:r>
        <w:rPr>
          <w:sz w:val="28"/>
        </w:rPr>
        <w:t>наименование органа, выдавшего документ, реквизиты документа, подпись должностного лица, фамилия, имя, отчество заявителя.</w:t>
      </w:r>
    </w:p>
    <w:p w14:paraId="5F010000">
      <w:pPr>
        <w:numPr>
          <w:ilvl w:val="0"/>
          <w:numId w:val="2"/>
        </w:numPr>
        <w:tabs>
          <w:tab w:leader="none" w:pos="1276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предоставлении Услуги при наличии</w:t>
      </w:r>
      <w:r>
        <w:rPr>
          <w:sz w:val="28"/>
        </w:rPr>
        <w:t xml:space="preserve"> </w:t>
      </w:r>
      <w:r>
        <w:rPr>
          <w:sz w:val="28"/>
        </w:rPr>
        <w:t>следующих оснований:</w:t>
      </w:r>
    </w:p>
    <w:p w14:paraId="6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является недействующим</w:t>
      </w:r>
      <w:r>
        <w:rPr>
          <w:sz w:val="28"/>
        </w:rPr>
        <w:t>;</w:t>
      </w:r>
    </w:p>
    <w:p w14:paraId="61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не представлены заявителем</w:t>
      </w:r>
      <w:r>
        <w:rPr>
          <w:sz w:val="28"/>
        </w:rPr>
        <w:t>;</w:t>
      </w:r>
    </w:p>
    <w:p w14:paraId="62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наличие в заявлении (запросе) недостоверной или неполной информации</w:t>
      </w:r>
      <w:r>
        <w:rPr>
          <w:sz w:val="28"/>
        </w:rPr>
        <w:t>.</w:t>
      </w:r>
    </w:p>
    <w:p w14:paraId="6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z w:val="28"/>
        </w:rPr>
        <w:t xml:space="preserve"> процедур</w:t>
      </w:r>
      <w:r>
        <w:rPr>
          <w:sz w:val="28"/>
        </w:rPr>
        <w:t>ы</w:t>
      </w:r>
      <w:r>
        <w:rPr>
          <w:sz w:val="28"/>
        </w:rPr>
        <w:t>,</w:t>
      </w:r>
      <w:r>
        <w:rPr>
          <w:sz w:val="28"/>
        </w:rPr>
        <w:t xml:space="preserve"> осуществляемые при предоставлении У</w:t>
      </w:r>
      <w:r>
        <w:rPr>
          <w:sz w:val="28"/>
        </w:rPr>
        <w:t xml:space="preserve">слуги </w:t>
      </w:r>
      <w:r>
        <w:rPr>
          <w:sz w:val="28"/>
        </w:rPr>
        <w:t>в соответствии с настоящим вариантом</w:t>
      </w:r>
      <w:r>
        <w:rPr>
          <w:sz w:val="28"/>
        </w:rPr>
        <w:t>:</w:t>
      </w:r>
    </w:p>
    <w:p w14:paraId="64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прием заявления и документов и (или) информации, необходимых для предоставления Услуги</w:t>
      </w:r>
      <w:r>
        <w:rPr>
          <w:sz w:val="28"/>
        </w:rPr>
        <w:t>;</w:t>
      </w:r>
    </w:p>
    <w:p w14:paraId="65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 Услуги</w:t>
      </w:r>
      <w:r>
        <w:rPr>
          <w:sz w:val="28"/>
        </w:rPr>
        <w:t>;</w:t>
      </w:r>
    </w:p>
    <w:p w14:paraId="6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предоставление результата Услуги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В настоящем варианте</w:t>
      </w:r>
      <w:r>
        <w:rPr>
          <w:sz w:val="28"/>
        </w:rPr>
        <w:t xml:space="preserve"> предоставления Услуги</w:t>
      </w:r>
      <w:r>
        <w:rPr>
          <w:sz w:val="28"/>
        </w:rPr>
        <w:t xml:space="preserve"> не</w:t>
      </w:r>
      <w:r>
        <w:rPr>
          <w:sz w:val="28"/>
        </w:rPr>
        <w:t xml:space="preserve"> </w:t>
      </w:r>
      <w:r>
        <w:rPr>
          <w:sz w:val="28"/>
        </w:rPr>
        <w:t xml:space="preserve">приведены </w:t>
      </w:r>
      <w:r>
        <w:rPr>
          <w:sz w:val="28"/>
        </w:rPr>
        <w:t>административные процедуры</w:t>
      </w:r>
      <w:r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</w:rPr>
        <w:t>межведомственное информационное взаимодействие</w:t>
      </w:r>
      <w:r>
        <w:rPr>
          <w:sz w:val="28"/>
        </w:rPr>
        <w:t xml:space="preserve">, </w:t>
      </w:r>
      <w:r>
        <w:rPr>
          <w:sz w:val="28"/>
        </w:rPr>
        <w:t>приостановление предоставления Услуги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поскольку они не предусмотрены законодательством Российской Федерации</w:t>
      </w:r>
      <w:r>
        <w:rPr>
          <w:sz w:val="28"/>
        </w:rPr>
        <w:t>.</w:t>
      </w:r>
    </w:p>
    <w:p w14:paraId="68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Прием заявления и документов и (или) информации, необходимых для предоставления Услуги</w:t>
      </w:r>
    </w:p>
    <w:p w14:paraId="6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 xml:space="preserve"> </w:t>
      </w:r>
      <w:r>
        <w:rPr>
          <w:sz w:val="28"/>
        </w:rPr>
        <w:t>заявителем</w:t>
      </w:r>
      <w:r>
        <w:rPr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формой</w:t>
      </w:r>
      <w:r>
        <w:rPr>
          <w:sz w:val="28"/>
        </w:rPr>
        <w:t xml:space="preserve">, </w:t>
      </w:r>
      <w:r>
        <w:rPr>
          <w:sz w:val="28"/>
        </w:rPr>
        <w:t>предусмотренной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приложении №</w:t>
      </w:r>
      <w:r>
        <w:rPr>
          <w:sz w:val="28"/>
        </w:rPr>
        <w:t> </w:t>
      </w:r>
      <w:r>
        <w:rPr>
          <w:sz w:val="28"/>
        </w:rPr>
        <w:t>2</w:t>
      </w:r>
      <w:r>
        <w:rPr>
          <w:sz w:val="28"/>
        </w:rPr>
        <w:t xml:space="preserve"> к настоящему Административному регламенту</w:t>
      </w:r>
      <w:r>
        <w:rPr>
          <w:sz w:val="28"/>
        </w:rPr>
        <w:t xml:space="preserve">, осуществляется </w:t>
      </w: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6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>
        <w:rPr>
          <w:sz w:val="28"/>
        </w:rPr>
        <w:t>лжен представить</w:t>
      </w:r>
      <w:r>
        <w:rPr>
          <w:sz w:val="28"/>
        </w:rPr>
        <w:t xml:space="preserve"> самостоятельно</w:t>
      </w:r>
      <w:r>
        <w:rPr>
          <w:sz w:val="28"/>
        </w:rPr>
        <w:t>:</w:t>
      </w:r>
    </w:p>
    <w:p w14:paraId="6B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удостоверяющие личность представителя заявителя</w:t>
      </w:r>
      <w:r>
        <w:rPr>
          <w:sz w:val="28"/>
        </w:rPr>
        <w:t>,</w:t>
      </w:r>
      <w:r>
        <w:rPr>
          <w:sz w:val="28"/>
        </w:rPr>
        <w:t xml:space="preserve"> – паспорт гражданина Российской Федерации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>)</w:t>
      </w:r>
      <w:r>
        <w:rPr>
          <w:sz w:val="28"/>
        </w:rPr>
        <w:t>;</w:t>
      </w:r>
    </w:p>
    <w:p w14:paraId="6C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подтверждающие полномочия представителя</w:t>
      </w:r>
      <w:r>
        <w:rPr>
          <w:sz w:val="28"/>
        </w:rPr>
        <w:t>,</w:t>
      </w:r>
      <w:r>
        <w:rPr>
          <w:sz w:val="28"/>
        </w:rPr>
        <w:t xml:space="preserve"> – доверенность, подтверждающая полномочия представителя заявителя</w:t>
      </w:r>
      <w:r>
        <w:rPr>
          <w:sz w:val="28"/>
        </w:rPr>
        <w:t xml:space="preserve"> (</w:t>
      </w:r>
      <w:r>
        <w:rPr>
          <w:sz w:val="28"/>
        </w:rPr>
        <w:t>при</w:t>
      </w:r>
      <w:r>
        <w:rPr>
          <w:sz w:val="28"/>
        </w:rPr>
        <w:t xml:space="preserve"> </w:t>
      </w:r>
      <w:r>
        <w:rPr>
          <w:sz w:val="28"/>
        </w:rPr>
        <w:t>подаче</w:t>
      </w:r>
      <w:r>
        <w:rPr>
          <w:sz w:val="28"/>
        </w:rPr>
        <w:t xml:space="preserve"> </w:t>
      </w:r>
      <w:r>
        <w:rPr>
          <w:sz w:val="28"/>
        </w:rPr>
        <w:t>заявления</w:t>
      </w:r>
      <w:r>
        <w:rPr>
          <w:sz w:val="28"/>
        </w:rPr>
        <w:t xml:space="preserve"> </w:t>
      </w:r>
      <w:r>
        <w:rPr>
          <w:sz w:val="28"/>
        </w:rPr>
        <w:t>почтовым отправлением</w:t>
      </w:r>
      <w:r>
        <w:rPr>
          <w:sz w:val="28"/>
        </w:rPr>
        <w:t xml:space="preserve">: </w:t>
      </w:r>
      <w:r>
        <w:rPr>
          <w:sz w:val="28"/>
        </w:rPr>
        <w:t>копия документа, заверенная в порядке, установленном законодательством Российской Федерации</w:t>
      </w:r>
      <w:r>
        <w:rPr>
          <w:sz w:val="28"/>
        </w:rPr>
        <w:t xml:space="preserve">; </w:t>
      </w:r>
      <w:r>
        <w:rPr>
          <w:sz w:val="28"/>
        </w:rPr>
        <w:t>на личном приеме</w:t>
      </w:r>
      <w:r>
        <w:rPr>
          <w:sz w:val="28"/>
        </w:rPr>
        <w:t xml:space="preserve">: </w:t>
      </w:r>
      <w:r>
        <w:rPr>
          <w:sz w:val="28"/>
        </w:rPr>
        <w:t>в виде отдельного документа</w:t>
      </w:r>
      <w:r>
        <w:rPr>
          <w:sz w:val="28"/>
        </w:rPr>
        <w:t>)</w:t>
      </w:r>
      <w:r>
        <w:rPr>
          <w:sz w:val="28"/>
        </w:rPr>
        <w:t>.</w:t>
      </w:r>
    </w:p>
    <w:p w14:paraId="6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необходимые для предоставления Услуги</w:t>
      </w:r>
      <w:r>
        <w:rPr>
          <w:sz w:val="28"/>
        </w:rPr>
        <w:t>, которые заявитель вправе пред</w:t>
      </w:r>
      <w:r>
        <w:rPr>
          <w:sz w:val="28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Способами установления личности (идентификации) </w:t>
      </w:r>
      <w:r>
        <w:rPr>
          <w:sz w:val="28"/>
        </w:rPr>
        <w:t>заявителя</w:t>
      </w:r>
      <w:r>
        <w:rPr>
          <w:sz w:val="28"/>
        </w:rPr>
        <w:t xml:space="preserve"> при взаимодействии с заявителями</w:t>
      </w:r>
      <w:r>
        <w:rPr>
          <w:sz w:val="28"/>
        </w:rPr>
        <w:t xml:space="preserve"> </w:t>
      </w:r>
      <w:r>
        <w:rPr>
          <w:sz w:val="28"/>
        </w:rPr>
        <w:t>являются:</w:t>
      </w:r>
      <w:r>
        <w:rPr>
          <w:sz w:val="28"/>
        </w:rPr>
        <w:t xml:space="preserve"> </w:t>
      </w:r>
    </w:p>
    <w:p w14:paraId="6F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 личном приеме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документ, удостоверяющий личность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70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почтовым отправлением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надлежаще заверенная копия документа удостоверяющего личность</w:t>
      </w:r>
      <w:r>
        <w:rPr>
          <w:sz w:val="28"/>
        </w:rPr>
        <w:t>.</w:t>
      </w:r>
    </w:p>
    <w:p w14:paraId="7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Орган власти</w:t>
      </w:r>
      <w:r>
        <w:rPr>
          <w:sz w:val="28"/>
        </w:rPr>
        <w:t xml:space="preserve"> отказывает заявителю в приеме </w:t>
      </w:r>
      <w:r>
        <w:rPr>
          <w:sz w:val="28"/>
        </w:rPr>
        <w:t>заявления</w:t>
      </w:r>
      <w:r>
        <w:rPr>
          <w:sz w:val="28"/>
        </w:rPr>
        <w:t xml:space="preserve"> и </w:t>
      </w:r>
      <w:r>
        <w:rPr>
          <w:sz w:val="28"/>
        </w:rPr>
        <w:t>документов при наличии</w:t>
      </w:r>
      <w:r>
        <w:rPr>
          <w:sz w:val="28"/>
        </w:rPr>
        <w:t xml:space="preserve"> следующего основания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заявление (запрос, уведомление, ходатайство) подписаны неуполномоченным лицом</w:t>
      </w:r>
      <w:r>
        <w:rPr>
          <w:sz w:val="28"/>
        </w:rPr>
        <w:t>.</w:t>
      </w:r>
    </w:p>
    <w:p w14:paraId="7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Услуга</w:t>
      </w:r>
      <w:r>
        <w:rPr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z w:val="28"/>
        </w:rPr>
        <w:t xml:space="preserve"> </w:t>
      </w:r>
      <w:r>
        <w:rPr>
          <w:sz w:val="28"/>
        </w:rPr>
        <w:t>приема</w:t>
      </w:r>
      <w:r>
        <w:rPr>
          <w:sz w:val="28"/>
        </w:rPr>
        <w:t xml:space="preserve"> </w:t>
      </w:r>
      <w:r>
        <w:rPr>
          <w:sz w:val="28"/>
        </w:rPr>
        <w:t xml:space="preserve">заявления </w:t>
      </w:r>
      <w:r>
        <w:rPr>
          <w:sz w:val="28"/>
        </w:rPr>
        <w:t>и документов, необходимых для предоставления варианта Услуги</w:t>
      </w:r>
      <w:r>
        <w:rPr>
          <w:sz w:val="28"/>
        </w:rPr>
        <w:t>,</w:t>
      </w:r>
      <w:r>
        <w:rPr>
          <w:sz w:val="28"/>
        </w:rPr>
        <w:t xml:space="preserve"> по выбору заявителя</w:t>
      </w:r>
      <w:r>
        <w:rPr>
          <w:sz w:val="28"/>
        </w:rPr>
        <w:t>,</w:t>
      </w:r>
      <w:r>
        <w:rPr>
          <w:sz w:val="28"/>
        </w:rPr>
        <w:t xml:space="preserve"> независимо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3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Срок регистрации</w:t>
      </w:r>
      <w:r>
        <w:rPr>
          <w:sz w:val="28"/>
        </w:rPr>
        <w:t xml:space="preserve"> заявления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</w:t>
      </w:r>
      <w:r>
        <w:rPr>
          <w:sz w:val="28"/>
        </w:rPr>
        <w:t>,</w:t>
      </w:r>
      <w:r>
        <w:rPr>
          <w:sz w:val="28"/>
        </w:rPr>
        <w:t xml:space="preserve"> составляет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аявления</w:t>
      </w:r>
      <w:r>
        <w:rPr>
          <w:sz w:val="28"/>
        </w:rPr>
        <w:t xml:space="preserve"> </w:t>
      </w:r>
      <w:r>
        <w:rPr>
          <w:sz w:val="28"/>
        </w:rPr>
        <w:t>и документов, необходимых для предоставления Услуги:</w:t>
      </w:r>
      <w:r>
        <w:rPr>
          <w:sz w:val="28"/>
        </w:rPr>
        <w:t>.</w:t>
      </w:r>
    </w:p>
    <w:p w14:paraId="74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Принятие решения о предоставлении (об отказе в предоставлении) Услуги</w:t>
      </w:r>
    </w:p>
    <w:p w14:paraId="7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 xml:space="preserve"> </w:t>
      </w:r>
      <w:r>
        <w:rPr>
          <w:sz w:val="28"/>
        </w:rPr>
        <w:t>принимается</w:t>
      </w:r>
      <w:r>
        <w:rPr>
          <w:sz w:val="28"/>
        </w:rPr>
        <w:t xml:space="preserve"> </w:t>
      </w:r>
      <w:r>
        <w:rPr>
          <w:sz w:val="28"/>
        </w:rPr>
        <w:t>Органом власти</w:t>
      </w:r>
      <w:r>
        <w:rPr>
          <w:sz w:val="28"/>
        </w:rPr>
        <w:t xml:space="preserve"> </w:t>
      </w:r>
      <w:r>
        <w:rPr>
          <w:sz w:val="28"/>
        </w:rPr>
        <w:t xml:space="preserve">при выполнении каждого из </w:t>
      </w:r>
      <w:r>
        <w:rPr>
          <w:sz w:val="28"/>
        </w:rPr>
        <w:t>следующих критериев принятия решения:</w:t>
      </w:r>
    </w:p>
    <w:p w14:paraId="76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заявителя, является действующим</w:t>
      </w:r>
      <w:r>
        <w:rPr>
          <w:sz w:val="28"/>
        </w:rPr>
        <w:t>;</w:t>
      </w:r>
    </w:p>
    <w:p w14:paraId="77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документы, являющиеся обязательными для представления, представлены заявителем</w:t>
      </w:r>
      <w:r>
        <w:rPr>
          <w:sz w:val="28"/>
        </w:rPr>
        <w:t>;</w:t>
      </w:r>
    </w:p>
    <w:p w14:paraId="78010000">
      <w:pPr>
        <w:numPr>
          <w:ilvl w:val="1"/>
          <w:numId w:val="2"/>
        </w:numPr>
        <w:tabs>
          <w:tab w:leader="none" w:pos="1021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заявление </w:t>
      </w:r>
      <w:r>
        <w:rPr>
          <w:sz w:val="28"/>
        </w:rPr>
        <w:t xml:space="preserve"> содержит полную и достоверную информацию</w:t>
      </w:r>
      <w:r>
        <w:rPr>
          <w:sz w:val="28"/>
        </w:rPr>
        <w:t>.</w:t>
      </w:r>
    </w:p>
    <w:p w14:paraId="79010000">
      <w:pPr>
        <w:spacing w:after="160"/>
        <w:ind w:firstLine="709" w:left="0"/>
        <w:contextualSpacing w:val="1"/>
        <w:jc w:val="both"/>
        <w:rPr/>
      </w:pPr>
      <w:r>
        <w:rPr>
          <w:sz w:val="28"/>
        </w:rPr>
        <w:t>Решение об отказе в пред</w:t>
      </w:r>
      <w:r>
        <w:rPr>
          <w:sz w:val="28"/>
        </w:rPr>
        <w:t>оставлении У</w:t>
      </w:r>
      <w:r>
        <w:rPr>
          <w:sz w:val="28"/>
        </w:rPr>
        <w:t>слуги принимается при невыполнении указанных</w:t>
      </w:r>
      <w:r>
        <w:rPr>
          <w:sz w:val="28"/>
        </w:rPr>
        <w:t xml:space="preserve"> </w:t>
      </w:r>
      <w:r>
        <w:rPr>
          <w:sz w:val="28"/>
        </w:rPr>
        <w:t>критериев.</w:t>
      </w:r>
    </w:p>
    <w:p w14:paraId="7A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Принятие</w:t>
      </w:r>
      <w:r>
        <w:rPr>
          <w:sz w:val="28"/>
        </w:rPr>
        <w:t xml:space="preserve"> решения</w:t>
      </w:r>
      <w:r>
        <w:rPr>
          <w:sz w:val="28"/>
        </w:rPr>
        <w:t xml:space="preserve"> о предоставлении </w:t>
      </w:r>
      <w:r>
        <w:rPr>
          <w:sz w:val="28"/>
        </w:rPr>
        <w:t>Услуги</w:t>
      </w:r>
      <w:r>
        <w:rPr>
          <w:sz w:val="28"/>
        </w:rPr>
        <w:t xml:space="preserve"> осущес</w:t>
      </w:r>
      <w:r>
        <w:rPr>
          <w:sz w:val="28"/>
        </w:rPr>
        <w:t xml:space="preserve">твляется в срок, не превышающий </w:t>
      </w:r>
      <w:r>
        <w:rPr>
          <w:sz w:val="28"/>
        </w:rPr>
        <w:t>3</w:t>
      </w:r>
      <w:r>
        <w:rPr>
          <w:sz w:val="28"/>
        </w:rPr>
        <w:t xml:space="preserve"> рабочих дней</w:t>
      </w:r>
      <w:r>
        <w:rPr>
          <w:sz w:val="28"/>
        </w:rPr>
        <w:t xml:space="preserve"> со дня </w:t>
      </w:r>
      <w:r>
        <w:rPr>
          <w:sz w:val="28"/>
        </w:rPr>
        <w:t>получения</w:t>
      </w:r>
      <w:r>
        <w:rPr>
          <w:sz w:val="28"/>
        </w:rPr>
        <w:t xml:space="preserve"> </w:t>
      </w:r>
      <w:r>
        <w:rPr>
          <w:sz w:val="28"/>
        </w:rPr>
        <w:t xml:space="preserve">Органом власти </w:t>
      </w:r>
      <w:r>
        <w:rPr>
          <w:sz w:val="28"/>
        </w:rPr>
        <w:t xml:space="preserve">всех сведений, необходимых для </w:t>
      </w:r>
      <w:r>
        <w:rPr>
          <w:sz w:val="28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>
        <w:rPr>
          <w:sz w:val="28"/>
        </w:rPr>
        <w:t>.</w:t>
      </w:r>
    </w:p>
    <w:p w14:paraId="7B010000">
      <w:pPr>
        <w:keepNext w:val="1"/>
        <w:keepLines w:val="1"/>
        <w:spacing w:after="240" w:before="480"/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Предоставление результата Услуги</w:t>
      </w:r>
      <w:r>
        <w:rPr>
          <w:b w:val="1"/>
          <w:sz w:val="28"/>
        </w:rPr>
        <w:t xml:space="preserve"> </w:t>
      </w:r>
    </w:p>
    <w:p w14:paraId="7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</w:t>
      </w:r>
      <w:r>
        <w:rPr>
          <w:sz w:val="28"/>
        </w:rPr>
        <w:t>ы</w:t>
      </w:r>
      <w:r>
        <w:rPr>
          <w:sz w:val="28"/>
        </w:rPr>
        <w:t xml:space="preserve"> предоставления Услуги </w:t>
      </w:r>
      <w:r>
        <w:rPr>
          <w:sz w:val="28"/>
        </w:rPr>
        <w:t>могут</w:t>
      </w:r>
      <w:r>
        <w:rPr>
          <w:sz w:val="28"/>
        </w:rPr>
        <w:t xml:space="preserve"> быть получен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 личном приеме</w:t>
      </w:r>
      <w:r>
        <w:rPr>
          <w:sz w:val="28"/>
        </w:rPr>
        <w:t xml:space="preserve">, </w:t>
      </w:r>
      <w:r>
        <w:rPr>
          <w:sz w:val="28"/>
        </w:rPr>
        <w:t>почтовым отправлением</w:t>
      </w:r>
      <w:r>
        <w:rPr>
          <w:sz w:val="28"/>
        </w:rPr>
        <w:t>.</w:t>
      </w:r>
    </w:p>
    <w:p w14:paraId="7D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bookmarkStart w:id="1" w:name="_GoBack"/>
      <w:bookmarkEnd w:id="1"/>
      <w:r>
        <w:rPr>
          <w:sz w:val="28"/>
        </w:rPr>
        <w:t>Предоставление</w:t>
      </w:r>
      <w:r>
        <w:rPr>
          <w:sz w:val="28"/>
        </w:rPr>
        <w:t xml:space="preserve"> результата Услуги осущес</w:t>
      </w:r>
      <w:r>
        <w:rPr>
          <w:sz w:val="28"/>
        </w:rPr>
        <w:t>твляется в срок, не превышающий</w:t>
      </w:r>
      <w:r>
        <w:rPr>
          <w:sz w:val="28"/>
        </w:rPr>
        <w:t xml:space="preserve"> </w:t>
      </w:r>
      <w:r>
        <w:rPr>
          <w:sz w:val="28"/>
        </w:rPr>
        <w:t>0</w:t>
      </w:r>
      <w:r>
        <w:rPr>
          <w:sz w:val="28"/>
        </w:rPr>
        <w:t xml:space="preserve"> рабочих дней</w:t>
      </w:r>
      <w:r>
        <w:rPr>
          <w:sz w:val="28"/>
        </w:rPr>
        <w:t xml:space="preserve"> </w:t>
      </w:r>
      <w:r>
        <w:rPr>
          <w:sz w:val="28"/>
        </w:rPr>
        <w:t>со дня принятия решения</w:t>
      </w:r>
      <w:r>
        <w:rPr>
          <w:sz w:val="28"/>
        </w:rPr>
        <w:t xml:space="preserve"> о предоставлении</w:t>
      </w:r>
      <w:r>
        <w:rPr>
          <w:sz w:val="28"/>
        </w:rPr>
        <w:t xml:space="preserve"> </w:t>
      </w:r>
      <w:r>
        <w:rPr>
          <w:sz w:val="28"/>
        </w:rPr>
        <w:t>Услуги.</w:t>
      </w:r>
    </w:p>
    <w:p w14:paraId="7E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Результат предоставления Услуги не может быть предоставлен по выбору заявителя незав</w:t>
      </w:r>
      <w:r>
        <w:rPr>
          <w:sz w:val="28"/>
        </w:rPr>
        <w:t xml:space="preserve">исимо </w:t>
      </w:r>
      <w:r>
        <w:rPr>
          <w:sz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sz w:val="28"/>
        </w:rPr>
        <w:t>.</w:t>
      </w:r>
    </w:p>
    <w:p w14:paraId="7F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Формы контроля за исполнением </w:t>
      </w:r>
      <w:r>
        <w:rPr>
          <w:b w:val="1"/>
          <w:sz w:val="28"/>
        </w:rPr>
        <w:t>А</w:t>
      </w:r>
      <w:r>
        <w:rPr>
          <w:b w:val="1"/>
          <w:sz w:val="28"/>
        </w:rPr>
        <w:t>дминистративного регламента</w:t>
      </w:r>
    </w:p>
    <w:p w14:paraId="80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r>
        <w:rPr>
          <w:b w:val="1"/>
          <w:sz w:val="28"/>
        </w:rPr>
        <w:t xml:space="preserve"> Административного</w:t>
      </w:r>
      <w:r>
        <w:rPr>
          <w:b w:val="1"/>
          <w:sz w:val="28"/>
        </w:rPr>
        <w:t xml:space="preserve"> регламента и иных нормативных правовых актов, устанавливающих требования к предоставлению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>, а также принятием ими решений</w:t>
      </w:r>
    </w:p>
    <w:p w14:paraId="81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ответственными должностными лицами Органа власти</w:t>
      </w:r>
      <w:r>
        <w:rPr>
          <w:sz w:val="28"/>
        </w:rPr>
        <w:t xml:space="preserve"> </w:t>
      </w:r>
      <w:r>
        <w:rPr>
          <w:sz w:val="28"/>
        </w:rPr>
        <w:t xml:space="preserve">настоящего </w:t>
      </w:r>
      <w:r>
        <w:rPr>
          <w:sz w:val="28"/>
        </w:rPr>
        <w:t>А</w:t>
      </w:r>
      <w:r>
        <w:rPr>
          <w:sz w:val="28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также</w:t>
      </w:r>
      <w:r>
        <w:rPr>
          <w:sz w:val="28"/>
        </w:rPr>
        <w:t xml:space="preserve"> </w:t>
      </w:r>
      <w:r>
        <w:rPr>
          <w:sz w:val="28"/>
        </w:rPr>
        <w:t>принятием</w:t>
      </w:r>
      <w:r>
        <w:rPr>
          <w:sz w:val="28"/>
        </w:rPr>
        <w:t xml:space="preserve"> </w:t>
      </w:r>
      <w:r>
        <w:rPr>
          <w:sz w:val="28"/>
        </w:rPr>
        <w:t>ими</w:t>
      </w:r>
      <w:r>
        <w:rPr>
          <w:sz w:val="28"/>
        </w:rPr>
        <w:t xml:space="preserve"> </w:t>
      </w:r>
      <w:r>
        <w:rPr>
          <w:sz w:val="28"/>
        </w:rPr>
        <w:t>решений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должностными лицами Органа власти, уполномоченными на осуществление контроля за предоставлением Услуги</w:t>
      </w:r>
      <w:r>
        <w:rPr>
          <w:sz w:val="28"/>
        </w:rPr>
        <w:t>.</w:t>
      </w:r>
    </w:p>
    <w:p w14:paraId="82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Текущий контроль осуществляется посредством проведения плановых и внеплановых проверок</w:t>
      </w:r>
      <w:r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83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 w:val="1"/>
          <w:sz w:val="28"/>
        </w:rPr>
        <w:t>Услуги</w:t>
      </w:r>
      <w:r>
        <w:rPr>
          <w:b w:val="1"/>
          <w:sz w:val="28"/>
        </w:rPr>
        <w:t xml:space="preserve">, в том числе порядок и формы контроля за полнотой и качеством предоставления </w:t>
      </w:r>
      <w:r>
        <w:rPr>
          <w:b w:val="1"/>
          <w:sz w:val="28"/>
        </w:rPr>
        <w:t>Услуги</w:t>
      </w:r>
    </w:p>
    <w:p w14:paraId="84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Плановые проверки проводятся на основе ежегодно</w:t>
      </w:r>
      <w:r>
        <w:rPr>
          <w:sz w:val="28"/>
        </w:rPr>
        <w:t xml:space="preserve"> </w:t>
      </w:r>
      <w:r>
        <w:rPr>
          <w:sz w:val="28"/>
        </w:rPr>
        <w:t>утверждаемого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внеплановые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>жалоб заявителей на решения и действия (бездействие) должностных лиц</w:t>
      </w:r>
      <w:r>
        <w:rPr>
          <w:sz w:val="28"/>
        </w:rPr>
        <w:t xml:space="preserve"> </w:t>
      </w:r>
      <w:r>
        <w:rPr>
          <w:sz w:val="28"/>
        </w:rPr>
        <w:t>по решению лиц, ответственн</w:t>
      </w:r>
      <w:r>
        <w:rPr>
          <w:sz w:val="28"/>
        </w:rPr>
        <w:t>ых</w:t>
      </w:r>
      <w:r>
        <w:rPr>
          <w:sz w:val="28"/>
        </w:rPr>
        <w:t xml:space="preserve"> за проведение проверок.</w:t>
      </w:r>
    </w:p>
    <w:p w14:paraId="85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Проверки проводятся уполномоченными лицами </w:t>
      </w:r>
      <w:r>
        <w:rPr>
          <w:sz w:val="28"/>
        </w:rPr>
        <w:t>Органа</w:t>
      </w:r>
      <w:r>
        <w:rPr>
          <w:sz w:val="28"/>
        </w:rPr>
        <w:t xml:space="preserve"> власти</w:t>
      </w:r>
      <w:r>
        <w:rPr>
          <w:sz w:val="28"/>
        </w:rPr>
        <w:t>.</w:t>
      </w:r>
    </w:p>
    <w:p w14:paraId="86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Ответственность должностных лиц органа, п</w:t>
      </w:r>
      <w:r>
        <w:rPr>
          <w:b w:val="1"/>
          <w:sz w:val="28"/>
        </w:rPr>
        <w:t>редоставляющего У</w:t>
      </w:r>
      <w:r>
        <w:rPr>
          <w:b w:val="1"/>
          <w:sz w:val="28"/>
        </w:rPr>
        <w:t xml:space="preserve">слугу, за решения и действия (бездействие), принимаемые (осуществляемые) ими в ходе предоставления </w:t>
      </w:r>
      <w:r>
        <w:rPr>
          <w:b w:val="1"/>
          <w:sz w:val="28"/>
        </w:rPr>
        <w:t>Услуги</w:t>
      </w:r>
    </w:p>
    <w:p w14:paraId="87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Нарушившие требования</w:t>
      </w:r>
      <w:r>
        <w:rPr>
          <w:sz w:val="28"/>
        </w:rPr>
        <w:t xml:space="preserve"> настоящего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88010000">
      <w:pPr>
        <w:keepNext w:val="1"/>
        <w:keepLines w:val="1"/>
        <w:spacing w:after="240" w:before="48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Положения, характеризующие требования к порядку и формам контроля за </w:t>
      </w:r>
      <w:r>
        <w:rPr>
          <w:b w:val="1"/>
          <w:sz w:val="28"/>
        </w:rPr>
        <w:t>предоставлением У</w:t>
      </w:r>
      <w:r>
        <w:rPr>
          <w:b w:val="1"/>
          <w:sz w:val="28"/>
        </w:rPr>
        <w:t>слуги, в том числе со стороны граждан, их объединений и организаций</w:t>
      </w:r>
    </w:p>
    <w:p w14:paraId="89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8A010000">
      <w:pPr>
        <w:keepNext w:val="1"/>
        <w:keepLines w:val="1"/>
        <w:spacing w:after="240" w:before="480"/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 w:val="1"/>
          <w:sz w:val="28"/>
        </w:rPr>
        <w:t>Услугу</w:t>
      </w:r>
      <w:r>
        <w:rPr>
          <w:b w:val="1"/>
          <w:sz w:val="28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8B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Информирование заявителей о порядке </w:t>
      </w:r>
      <w:r>
        <w:rPr>
          <w:sz w:val="28"/>
        </w:rPr>
        <w:t>досудебного (внесудебного) обжалования</w:t>
      </w:r>
      <w:r>
        <w:rPr>
          <w:sz w:val="28"/>
        </w:rPr>
        <w:t xml:space="preserve"> осуществляется посредством размещения информации</w:t>
      </w:r>
      <w:r>
        <w:rPr>
          <w:sz w:val="28"/>
        </w:rPr>
        <w:t xml:space="preserve"> </w:t>
      </w:r>
      <w:r>
        <w:rPr>
          <w:sz w:val="28"/>
        </w:rPr>
        <w:t>по телефону</w:t>
      </w:r>
      <w:r>
        <w:rPr>
          <w:sz w:val="28"/>
        </w:rPr>
        <w:t xml:space="preserve">, </w:t>
      </w:r>
      <w:r>
        <w:rPr>
          <w:sz w:val="28"/>
        </w:rPr>
        <w:t>посредством электронной почты</w:t>
      </w:r>
      <w:r>
        <w:rPr>
          <w:sz w:val="28"/>
        </w:rPr>
        <w:t xml:space="preserve">, </w:t>
      </w:r>
      <w:r>
        <w:rPr>
          <w:sz w:val="28"/>
        </w:rPr>
        <w:t>с использованием почтовой связи</w:t>
      </w:r>
      <w:r>
        <w:rPr>
          <w:sz w:val="28"/>
        </w:rPr>
        <w:t xml:space="preserve">, </w:t>
      </w:r>
      <w:r>
        <w:rPr>
          <w:sz w:val="28"/>
        </w:rPr>
        <w:t>на Едином портале</w:t>
      </w:r>
      <w:r>
        <w:rPr>
          <w:sz w:val="28"/>
        </w:rPr>
        <w:t xml:space="preserve">, </w:t>
      </w:r>
      <w:r>
        <w:rPr>
          <w:sz w:val="28"/>
        </w:rPr>
        <w:t>на Региональном портале</w:t>
      </w:r>
      <w:r>
        <w:rPr>
          <w:sz w:val="28"/>
        </w:rPr>
        <w:t>.</w:t>
      </w:r>
    </w:p>
    <w:p w14:paraId="8C010000">
      <w:pPr>
        <w:numPr>
          <w:ilvl w:val="0"/>
          <w:numId w:val="2"/>
        </w:numPr>
        <w:tabs>
          <w:tab w:leader="none" w:pos="1276" w:val="left"/>
        </w:tabs>
        <w:spacing w:after="160"/>
        <w:ind w:firstLine="709" w:left="0"/>
        <w:contextualSpacing w:val="1"/>
        <w:jc w:val="both"/>
        <w:rPr/>
      </w:pPr>
      <w:r>
        <w:rPr>
          <w:sz w:val="28"/>
        </w:rPr>
        <w:t>Жалобы в форме электронных документов направляются</w:t>
      </w:r>
      <w:r>
        <w:rPr>
          <w:sz w:val="28"/>
        </w:rPr>
        <w:t xml:space="preserve"> </w:t>
      </w:r>
      <w:r>
        <w:rPr>
          <w:sz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</w:t>
      </w:r>
      <w:r>
        <w:rPr>
          <w:sz w:val="28"/>
        </w:rPr>
        <w:t xml:space="preserve">, </w:t>
      </w:r>
      <w:r>
        <w:rPr>
          <w:sz w:val="28"/>
        </w:rPr>
        <w:t>посредством Регионального портала</w:t>
      </w:r>
      <w:r>
        <w:rPr>
          <w:sz w:val="28"/>
        </w:rPr>
        <w:t>.</w:t>
      </w:r>
      <w:r>
        <w:rPr/>
        <w:t xml:space="preserve"> </w:t>
      </w:r>
    </w:p>
    <w:p w14:paraId="8D010000">
      <w:pPr>
        <w:tabs>
          <w:tab w:leader="none" w:pos="1418" w:val="left"/>
          <w:tab w:leader="none" w:pos="1560" w:val="left"/>
        </w:tabs>
        <w:spacing w:after="160"/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Жалобы в форме документов</w:t>
      </w:r>
      <w:r>
        <w:rPr>
          <w:sz w:val="28"/>
        </w:rPr>
        <w:t xml:space="preserve"> на бумажном носителе</w:t>
      </w:r>
      <w:r>
        <w:rPr>
          <w:sz w:val="28"/>
        </w:rPr>
        <w:t xml:space="preserve"> направляются </w:t>
      </w:r>
      <w:r>
        <w:rPr>
          <w:sz w:val="28"/>
        </w:rPr>
        <w:t>через операторов почтовой связи</w:t>
      </w:r>
      <w:r>
        <w:rPr>
          <w:sz w:val="28"/>
        </w:rPr>
        <w:t xml:space="preserve">, </w:t>
      </w:r>
      <w:r>
        <w:rPr>
          <w:sz w:val="28"/>
        </w:rPr>
        <w:t>на личном приеме</w:t>
      </w:r>
      <w:r>
        <w:rPr>
          <w:sz w:val="28"/>
        </w:rPr>
        <w:t>.</w:t>
      </w:r>
    </w:p>
    <w:p w14:paraId="8E010000">
      <w:pPr>
        <w:spacing w:after="160"/>
        <w:ind/>
        <w:rPr>
          <w:sz w:val="28"/>
        </w:rPr>
      </w:pPr>
      <w:r>
        <w:rPr>
          <w:sz w:val="28"/>
        </w:rPr>
        <w:br w:type="page"/>
      </w:r>
    </w:p>
    <w:p w14:paraId="8F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 № 1</w:t>
      </w:r>
    </w:p>
    <w:p w14:paraId="90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 xml:space="preserve">дминистративному регламенту, утвержденному </w:t>
      </w:r>
      <w:r>
        <w:rPr>
          <w:sz w:val="28"/>
        </w:rPr>
        <w:t>приказом</w:t>
      </w:r>
      <w:r>
        <w:rPr>
          <w:sz w:val="28"/>
        </w:rPr>
        <w:t xml:space="preserve"> </w:t>
      </w:r>
      <w:r>
        <w:rPr>
          <w:sz w:val="28"/>
        </w:rPr>
        <w:t>Министерства образования Камчатского края</w:t>
      </w:r>
      <w:r>
        <w:rPr>
          <w:sz w:val="28"/>
        </w:rPr>
        <w:t xml:space="preserve"> от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91010000">
      <w:pPr>
        <w:ind/>
        <w:jc w:val="both"/>
        <w:rPr>
          <w:b w:val="1"/>
          <w:sz w:val="28"/>
        </w:rPr>
      </w:pPr>
    </w:p>
    <w:p w14:paraId="92010000">
      <w:pPr>
        <w:spacing w:after="240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  <w:r>
        <w:rPr>
          <w:b w:val="1"/>
          <w:sz w:val="28"/>
        </w:rPr>
        <w:t xml:space="preserve"> общих</w:t>
      </w:r>
      <w:r>
        <w:rPr>
          <w:b w:val="1"/>
          <w:sz w:val="28"/>
        </w:rPr>
        <w:t xml:space="preserve"> признаков заявит</w:t>
      </w:r>
      <w:r>
        <w:rPr>
          <w:b w:val="1"/>
          <w:sz w:val="28"/>
        </w:rPr>
        <w:t>елей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br/>
      </w:r>
      <w:r>
        <w:rPr>
          <w:b w:val="1"/>
          <w:sz w:val="28"/>
        </w:rPr>
        <w:t>а также комбинации значений признаков, каждая из которых соответствует одному</w:t>
      </w:r>
      <w:r>
        <w:rPr>
          <w:b w:val="1"/>
          <w:sz w:val="28"/>
        </w:rPr>
        <w:t xml:space="preserve"> варианту предоставления У</w:t>
      </w:r>
      <w:r>
        <w:rPr>
          <w:b w:val="1"/>
          <w:sz w:val="28"/>
        </w:rPr>
        <w:t>слуги</w:t>
      </w:r>
    </w:p>
    <w:p w14:paraId="93010000">
      <w:pPr>
        <w:spacing w:before="240"/>
        <w:ind w:firstLine="709" w:left="0"/>
        <w:jc w:val="both"/>
        <w:rPr>
          <w:sz w:val="28"/>
        </w:rPr>
      </w:pPr>
      <w:r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Круг заявителей в соответствии с вариантами предоставления Услуги</w:t>
      </w:r>
    </w:p>
    <w:tbl>
      <w:tblPr>
        <w:tblStyle w:val="Style_6"/>
        <w:tblInd w:type="dxa" w:w="-5"/>
        <w:tblLayout w:type="fixed"/>
      </w:tblPr>
      <w:tblGrid>
        <w:gridCol w:w="1134"/>
        <w:gridCol w:w="8931"/>
      </w:tblGrid>
      <w:tr>
        <w:trPr>
          <w:trHeight w:hRule="atLeast" w:val="567"/>
        </w:trPr>
        <w:tc>
          <w:tcPr>
            <w:tcW w:type="dxa" w:w="1134"/>
            <w:vAlign w:val="center"/>
          </w:tcPr>
          <w:p w14:paraId="94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варианта</w:t>
            </w:r>
          </w:p>
        </w:tc>
        <w:tc>
          <w:tcPr>
            <w:tcW w:type="dxa" w:w="8931"/>
            <w:vAlign w:val="center"/>
          </w:tcPr>
          <w:p w14:paraId="95010000">
            <w:pPr>
              <w:spacing w:after="160"/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Комбинация значений признаков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96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Частичная компенсация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701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8010000">
            <w:pPr>
              <w:keepNext w:val="1"/>
              <w:spacing w:after="160"/>
              <w:ind/>
              <w:rPr/>
            </w:pPr>
            <w:r>
              <w:rPr/>
              <w:t>Родитель или законный представитель ребенка в возрасте от 6,5 до 16 лет включительно, проживающий на территории Камчатского края и внесший оплату за путевку в загородный стационарный детский оздоровительный лагерь, расположенный за пределами Камчатского края, на территории Российской Федерации на одну оздоровительную смену продолжительностью не менее 21 дня при условии пребывания ребенка в детском оздоровительном лагере не менее 21 дня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901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A010000">
            <w:pPr>
              <w:keepNext w:val="1"/>
              <w:spacing w:after="160"/>
              <w:ind/>
              <w:rPr/>
            </w:pPr>
            <w:r>
              <w:rPr/>
              <w:t>Уполномоченный представитель заявителя</w:t>
            </w:r>
          </w:p>
        </w:tc>
      </w:tr>
      <w:tr>
        <w:trPr>
          <w:trHeight w:hRule="atLeast" w:val="426"/>
        </w:trPr>
        <w:tc>
          <w:tcPr>
            <w:tcW w:type="dxa" w:w="10065"/>
            <w:gridSpan w:val="2"/>
            <w:vAlign w:val="center"/>
          </w:tcPr>
          <w:p w14:paraId="9B010000">
            <w:pPr>
              <w:spacing w:after="160"/>
              <w:ind/>
              <w:jc w:val="both"/>
              <w:rPr>
                <w:i w:val="1"/>
              </w:rPr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Услуги</w:t>
            </w:r>
            <w:r>
              <w:rPr>
                <w:i w:val="1"/>
              </w:rPr>
              <w:t>,</w:t>
            </w:r>
            <w:r>
              <w:rPr>
                <w:i w:val="1"/>
              </w:rPr>
              <w:t xml:space="preserve"> за которым обращается заявитель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C01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D010000">
            <w:pPr>
              <w:keepNext w:val="1"/>
              <w:spacing w:after="160"/>
              <w:ind/>
              <w:rPr/>
            </w:pPr>
            <w:r>
              <w:rPr/>
              <w:t>Физическое лицо</w:t>
            </w:r>
          </w:p>
        </w:tc>
      </w:tr>
      <w:tr>
        <w:trPr>
          <w:trHeight w:hRule="atLeast" w:val="435"/>
        </w:trPr>
        <w:tc>
          <w:tcPr>
            <w:tcW w:type="dxa" w:w="1134"/>
            <w:vAlign w:val="center"/>
          </w:tcPr>
          <w:p w14:paraId="9E010000">
            <w:pPr>
              <w:keepNext w:val="1"/>
              <w:numPr>
                <w:ilvl w:val="0"/>
                <w:numId w:val="7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8931"/>
          </w:tcPr>
          <w:p w14:paraId="9F010000">
            <w:pPr>
              <w:keepNext w:val="1"/>
              <w:spacing w:after="160"/>
              <w:ind/>
              <w:rPr/>
            </w:pPr>
            <w:r>
              <w:rPr/>
              <w:t>Представитель, действующий на основании доверенности</w:t>
            </w:r>
          </w:p>
        </w:tc>
      </w:tr>
    </w:tbl>
    <w:p w14:paraId="A0010000">
      <w:pPr>
        <w:ind w:firstLine="709" w:left="0"/>
        <w:jc w:val="both"/>
        <w:rPr>
          <w:sz w:val="28"/>
        </w:rPr>
      </w:pPr>
    </w:p>
    <w:p w14:paraId="A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Таблица 2. Перечень </w:t>
      </w:r>
      <w:r>
        <w:rPr>
          <w:sz w:val="28"/>
        </w:rPr>
        <w:t xml:space="preserve">общих </w:t>
      </w:r>
      <w:r>
        <w:rPr>
          <w:sz w:val="28"/>
        </w:rPr>
        <w:t>признаков заявит</w:t>
      </w:r>
      <w:r>
        <w:rPr>
          <w:sz w:val="28"/>
        </w:rPr>
        <w:t>елей</w:t>
      </w:r>
    </w:p>
    <w:tbl>
      <w:tblPr>
        <w:tblStyle w:val="Style_7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4"/>
        <w:gridCol w:w="2977"/>
        <w:gridCol w:w="5954"/>
      </w:tblGrid>
      <w:tr>
        <w:trPr>
          <w:trHeight w:hRule="atLeast" w:val="815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Признак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Значени</w:t>
            </w:r>
            <w:r>
              <w:rPr>
                <w:b w:val="1"/>
              </w:rPr>
              <w:t>я признака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10000">
            <w:pPr>
              <w:rPr/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Частичная компенсация родителям или иным законным представителям ребенка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1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10000">
            <w:pPr>
              <w:spacing w:after="160"/>
              <w:ind/>
              <w:contextualSpacing w:val="1"/>
              <w:rPr>
                <w:b w:val="1"/>
              </w:rPr>
            </w:pPr>
            <w:r>
              <w:rPr/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/>
            </w:pPr>
          </w:p>
          <w:p w14:paraId="A9010000">
            <w:pPr>
              <w:rPr/>
            </w:pPr>
            <w:r>
              <w:rPr/>
              <w:t>1</w:t>
            </w:r>
            <w:r>
              <w:rPr/>
              <w:t xml:space="preserve">. </w:t>
            </w:r>
            <w:r>
              <w:rPr/>
              <w:t>Родитель или законный представитель ребенка в возрасте от 6,5 до 16 лет включительно, проживающий на территории Камчатского края и внесший оплату за путевку в загородный стационарный детский оздоровительный лагерь, расположенный за пределами Камчатского края, на территории Российской Федерации на одну оздоровительную смену продолжительностью не менее 21 дня при условии пребывания ребенка в детском оздоровительном лагере не менее 21 дня</w:t>
            </w:r>
            <w:r>
              <w:rPr/>
              <w:t>.</w:t>
            </w:r>
          </w:p>
          <w:p w14:paraId="AA010000">
            <w:pPr>
              <w:rPr/>
            </w:pPr>
            <w:r>
              <w:rPr/>
              <w:t>2</w:t>
            </w:r>
            <w:r>
              <w:rPr/>
              <w:t xml:space="preserve">. </w:t>
            </w:r>
            <w:r>
              <w:rPr/>
              <w:t>Уполномоченный представитель заявителя</w:t>
            </w:r>
          </w:p>
        </w:tc>
      </w:tr>
      <w:tr>
        <w:trPr>
          <w:trHeight w:hRule="atLeast" w:val="339"/>
        </w:trPr>
        <w:tc>
          <w:tcPr>
            <w:tcW w:type="dxa" w:w="1006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10000">
            <w:pPr>
              <w:rPr/>
            </w:pPr>
            <w:r>
              <w:rPr>
                <w:i w:val="1"/>
              </w:rPr>
              <w:t>Результат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Услуги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Исправление ошибок и опечаток в документах, выданных в результате предоставления услуги</w:t>
            </w:r>
            <w:r>
              <w:rPr>
                <w:i w:val="1"/>
              </w:rPr>
              <w:t>»</w:t>
            </w:r>
          </w:p>
        </w:tc>
      </w:tr>
      <w:tr>
        <w:trPr>
          <w:trHeight w:hRule="atLeast" w:val="841"/>
        </w:trPr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10000">
            <w:pPr>
              <w:numPr>
                <w:ilvl w:val="0"/>
                <w:numId w:val="8"/>
              </w:numPr>
              <w:tabs>
                <w:tab w:leader="none" w:pos="1077" w:val="clear"/>
              </w:tabs>
              <w:ind w:right="-536"/>
              <w:rPr>
                <w:sz w:val="28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10000">
            <w:pPr>
              <w:spacing w:after="160"/>
              <w:ind/>
              <w:contextualSpacing w:val="1"/>
              <w:rPr>
                <w:b w:val="1"/>
              </w:rPr>
            </w:pPr>
            <w:r>
              <w:rPr/>
              <w:t>Категория заявителя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rPr/>
            </w:pPr>
          </w:p>
          <w:p w14:paraId="AF010000">
            <w:pPr>
              <w:rPr/>
            </w:pPr>
            <w:r>
              <w:rPr/>
              <w:t>1</w:t>
            </w:r>
            <w:r>
              <w:rPr/>
              <w:t xml:space="preserve">. </w:t>
            </w:r>
            <w:r>
              <w:rPr/>
              <w:t>Физическое лицо</w:t>
            </w:r>
            <w:r>
              <w:rPr/>
              <w:t>.</w:t>
            </w:r>
          </w:p>
          <w:p w14:paraId="B0010000">
            <w:pPr>
              <w:rPr/>
            </w:pPr>
            <w:r>
              <w:rPr/>
              <w:t>2</w:t>
            </w:r>
            <w:r>
              <w:rPr/>
              <w:t xml:space="preserve">. </w:t>
            </w:r>
            <w:r>
              <w:rPr/>
              <w:t>Представитель, действующий на основании доверенности</w:t>
            </w:r>
          </w:p>
        </w:tc>
      </w:tr>
    </w:tbl>
    <w:p w14:paraId="B1010000">
      <w:pPr>
        <w:pStyle w:val="Style_8"/>
        <w:keepNext w:val="1"/>
        <w:tabs>
          <w:tab w:leader="none" w:pos="851" w:val="clear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br w:type="page"/>
      </w:r>
    </w:p>
    <w:p w14:paraId="B2010000">
      <w:pPr>
        <w:pStyle w:val="Style_5"/>
        <w:ind w:firstLine="0" w:left="6237"/>
        <w:outlineLvl w:val="0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№ 2</w:t>
      </w:r>
    </w:p>
    <w:p w14:paraId="B3010000">
      <w:pPr>
        <w:pStyle w:val="Style_5"/>
        <w:ind w:firstLine="0" w:left="6237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А</w:t>
      </w:r>
      <w:r>
        <w:rPr>
          <w:sz w:val="28"/>
        </w:rPr>
        <w:t>дминистративному регламенту, утвержденному приказом</w:t>
      </w:r>
      <w:r>
        <w:rPr>
          <w:sz w:val="28"/>
        </w:rPr>
        <w:t xml:space="preserve"> </w:t>
      </w:r>
      <w:r>
        <w:rPr>
          <w:sz w:val="28"/>
        </w:rPr>
        <w:t>Министерства образования Камчатского края</w:t>
      </w:r>
      <w:r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DATEDOUBLEACTIVATED</w:t>
      </w:r>
      <w:r>
        <w:rPr>
          <w:sz w:val="28"/>
        </w:rPr>
        <w:t xml:space="preserve"> № </w:t>
      </w:r>
      <w:r>
        <w:rPr>
          <w:sz w:val="28"/>
        </w:rPr>
        <w:t>DOCNUMBER</w:t>
      </w:r>
    </w:p>
    <w:p w14:paraId="B4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B5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1</w:t>
      </w:r>
    </w:p>
    <w:p w14:paraId="B6010000">
      <w:pPr>
        <w:rPr/>
      </w:pPr>
      <w:r>
        <w:rPr>
          <w:sz w:val="24"/>
        </w:rPr>
        <w:t xml:space="preserve"> </w:t>
      </w:r>
    </w:p>
    <w:p w14:paraId="B7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B8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(далее – частичная компенсация расходов, связанных с приобретением путевок в детские оздоровительные лагеря)</w:t>
      </w:r>
      <w:r>
        <w:rPr>
          <w:sz w:val="24"/>
        </w:rPr>
        <w:t>»</w:t>
      </w:r>
    </w:p>
    <w:p w14:paraId="B9010000">
      <w:pPr>
        <w:spacing w:line="360" w:lineRule="exact"/>
        <w:ind/>
        <w:rPr>
          <w:sz w:val="24"/>
        </w:rPr>
      </w:pPr>
    </w:p>
    <w:p w14:paraId="BA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BB010000">
      <w:pPr>
        <w:spacing w:line="360" w:lineRule="exact"/>
        <w:ind/>
        <w:rPr>
          <w:sz w:val="24"/>
        </w:rPr>
      </w:pPr>
    </w:p>
    <w:p w14:paraId="BC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ребёнка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B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BE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BF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0010000">
      <w:pPr>
        <w:spacing w:line="360" w:lineRule="exact"/>
        <w:ind/>
        <w:rPr>
          <w:sz w:val="24"/>
        </w:rPr>
      </w:pPr>
    </w:p>
    <w:p w14:paraId="C1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Банковские реквизиты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2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 получатель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C3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C4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БИК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C5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счет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C6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получатель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7010000">
      <w:pPr>
        <w:spacing w:line="360" w:lineRule="exact"/>
        <w:ind/>
        <w:rPr>
          <w:sz w:val="24"/>
        </w:rPr>
      </w:pPr>
    </w:p>
    <w:p w14:paraId="C8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Перечень документов, приложенных к настоящему заявлению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C9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CA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количество листов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C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дополнительные сведения (копия или подлинник)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C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__.__________.____ </w:t>
      </w:r>
      <w:r>
        <w:rPr>
          <w:sz w:val="24"/>
        </w:rPr>
        <w:t>г</w:t>
      </w:r>
      <w:r>
        <w:rPr>
          <w:sz w:val="24"/>
        </w:rPr>
        <w:t xml:space="preserve">.; </w:t>
      </w:r>
    </w:p>
    <w:p w14:paraId="C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CE010000">
      <w:pPr>
        <w:spacing w:line="360" w:lineRule="exact"/>
        <w:ind/>
        <w:rPr>
          <w:sz w:val="24"/>
        </w:rPr>
      </w:pPr>
    </w:p>
    <w:p w14:paraId="CF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0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в пределах месяца и года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D1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D2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2</w:t>
      </w:r>
    </w:p>
    <w:p w14:paraId="D3010000">
      <w:pPr>
        <w:rPr/>
      </w:pPr>
      <w:r>
        <w:rPr>
          <w:sz w:val="24"/>
        </w:rPr>
        <w:t xml:space="preserve"> </w:t>
      </w:r>
    </w:p>
    <w:p w14:paraId="D4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D5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(далее – частичная компенсация расходов, связанных с приобретением путевок в детские оздоровительные лагеря)</w:t>
      </w:r>
      <w:r>
        <w:rPr>
          <w:sz w:val="24"/>
        </w:rPr>
        <w:t>»</w:t>
      </w:r>
    </w:p>
    <w:p w14:paraId="D6010000">
      <w:pPr>
        <w:spacing w:line="360" w:lineRule="exact"/>
        <w:ind/>
        <w:rPr>
          <w:sz w:val="24"/>
        </w:rPr>
      </w:pPr>
    </w:p>
    <w:p w14:paraId="D7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D8010000">
      <w:pPr>
        <w:spacing w:line="360" w:lineRule="exact"/>
        <w:ind/>
        <w:rPr>
          <w:sz w:val="24"/>
        </w:rPr>
      </w:pPr>
    </w:p>
    <w:p w14:paraId="D9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ребёнка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A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D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имя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D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отчество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DD010000">
      <w:pPr>
        <w:spacing w:line="360" w:lineRule="exact"/>
        <w:ind/>
        <w:rPr>
          <w:sz w:val="24"/>
        </w:rPr>
      </w:pPr>
    </w:p>
    <w:p w14:paraId="DE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Банковские реквизиты заявителя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DF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банк получатель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E0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E1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БИК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E2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счет получателя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E3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получатель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4010000">
      <w:pPr>
        <w:spacing w:line="360" w:lineRule="exact"/>
        <w:ind/>
        <w:rPr>
          <w:sz w:val="24"/>
        </w:rPr>
      </w:pPr>
    </w:p>
    <w:p w14:paraId="E5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Перечень документов, приложенных к настоящему заявлению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6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E7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количество листов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E8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__.__________.____ </w:t>
      </w:r>
      <w:r>
        <w:rPr>
          <w:sz w:val="24"/>
        </w:rPr>
        <w:t>г</w:t>
      </w:r>
      <w:r>
        <w:rPr>
          <w:sz w:val="24"/>
        </w:rPr>
        <w:t xml:space="preserve">.; </w:t>
      </w:r>
    </w:p>
    <w:p w14:paraId="E9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EA010000">
      <w:pPr>
        <w:spacing w:line="360" w:lineRule="exact"/>
        <w:ind/>
        <w:rPr>
          <w:sz w:val="24"/>
        </w:rPr>
      </w:pPr>
    </w:p>
    <w:p w14:paraId="EB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Период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E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период в пределах месяца и года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ED01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EE01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3</w:t>
      </w:r>
    </w:p>
    <w:p w14:paraId="EF010000">
      <w:pPr>
        <w:rPr/>
      </w:pPr>
      <w:r>
        <w:rPr>
          <w:sz w:val="24"/>
        </w:rPr>
        <w:t xml:space="preserve"> </w:t>
      </w:r>
    </w:p>
    <w:p w14:paraId="F0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F101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(далее – частичная компенсация расходов, связанных с приобретением путевок в детские оздоровительные лагеря)</w:t>
      </w:r>
      <w:r>
        <w:rPr>
          <w:sz w:val="24"/>
        </w:rPr>
        <w:t>»</w:t>
      </w:r>
    </w:p>
    <w:p w14:paraId="F2010000">
      <w:pPr>
        <w:spacing w:line="360" w:lineRule="exact"/>
        <w:ind/>
        <w:rPr>
          <w:sz w:val="24"/>
        </w:rPr>
      </w:pPr>
    </w:p>
    <w:p w14:paraId="F3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ФИО заявителя</w:t>
      </w:r>
      <w:r>
        <w:rPr>
          <w:sz w:val="24"/>
        </w:rPr>
        <w:t>.</w:t>
      </w:r>
    </w:p>
    <w:p w14:paraId="F4010000">
      <w:pPr>
        <w:spacing w:line="360" w:lineRule="exact"/>
        <w:ind/>
        <w:rPr>
          <w:sz w:val="24"/>
        </w:rPr>
      </w:pPr>
    </w:p>
    <w:p w14:paraId="F5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6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F7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__.__________.____ </w:t>
      </w:r>
      <w:r>
        <w:rPr>
          <w:sz w:val="24"/>
        </w:rPr>
        <w:t>г</w:t>
      </w:r>
      <w:r>
        <w:rPr>
          <w:sz w:val="24"/>
        </w:rPr>
        <w:t xml:space="preserve">.; </w:t>
      </w:r>
    </w:p>
    <w:p w14:paraId="F8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инициалы, фамилия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F9010000">
      <w:pPr>
        <w:spacing w:line="360" w:lineRule="exact"/>
        <w:ind/>
        <w:rPr>
          <w:sz w:val="24"/>
        </w:rPr>
      </w:pPr>
    </w:p>
    <w:p w14:paraId="FA01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FB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FC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FD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__.__________.____ </w:t>
      </w:r>
      <w:r>
        <w:rPr>
          <w:sz w:val="24"/>
        </w:rPr>
        <w:t>г</w:t>
      </w:r>
      <w:r>
        <w:rPr>
          <w:sz w:val="24"/>
        </w:rPr>
        <w:t xml:space="preserve">.; </w:t>
      </w:r>
    </w:p>
    <w:p w14:paraId="FE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FF01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br w:type="page"/>
      </w:r>
    </w:p>
    <w:p w14:paraId="00020000">
      <w:pPr>
        <w:pStyle w:val="Style_8"/>
        <w:tabs>
          <w:tab w:leader="none" w:pos="851" w:val="clear"/>
        </w:tabs>
        <w:spacing w:line="240" w:lineRule="auto"/>
        <w:ind w:firstLine="0" w:left="0"/>
        <w:jc w:val="left"/>
        <w:rPr>
          <w:sz w:val="20"/>
        </w:rPr>
      </w:pPr>
    </w:p>
    <w:p w14:paraId="01020000">
      <w:pPr>
        <w:pStyle w:val="Style_8"/>
        <w:tabs>
          <w:tab w:leader="none" w:pos="851" w:val="clear"/>
        </w:tabs>
        <w:spacing w:line="240" w:lineRule="auto"/>
        <w:ind w:firstLine="0" w:left="720"/>
        <w:jc w:val="right"/>
        <w:rPr>
          <w:sz w:val="20"/>
          <w:u w:val="single"/>
        </w:rPr>
      </w:pPr>
      <w:r>
        <w:rPr>
          <w:sz w:val="20"/>
          <w:u w:val="single"/>
        </w:rPr>
        <w:t>ФОРМА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варианту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>4</w:t>
      </w:r>
    </w:p>
    <w:p w14:paraId="02020000">
      <w:pPr>
        <w:rPr/>
      </w:pPr>
      <w:r>
        <w:rPr>
          <w:sz w:val="24"/>
        </w:rPr>
        <w:t xml:space="preserve"> </w:t>
      </w:r>
    </w:p>
    <w:p w14:paraId="03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Заявление</w:t>
      </w:r>
    </w:p>
    <w:p w14:paraId="04020000">
      <w:pPr>
        <w:spacing w:line="360" w:lineRule="exact"/>
        <w:ind/>
        <w:jc w:val="center"/>
        <w:rPr>
          <w:sz w:val="24"/>
        </w:rPr>
      </w:pPr>
      <w:r>
        <w:rPr>
          <w:sz w:val="24"/>
        </w:rPr>
        <w:t>о предоставлении</w:t>
      </w:r>
      <w:r>
        <w:rPr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 xml:space="preserve">слуги </w:t>
      </w:r>
      <w:r>
        <w:rPr>
          <w:sz w:val="24"/>
        </w:rPr>
        <w:t>«</w:t>
      </w:r>
      <w:r>
        <w:rPr>
          <w:sz w:val="24"/>
        </w:rPr>
        <w:t>Предоставление частичной компенсации расходов, связанных с приобретением путевок в загородные стационарные детские оздоровительные лагеря, расположенные за пределами Камчатского края, на территории Российской Федерации (далее – частичная компенсация расходов, связанных с приобретением путевок в детские оздоровительные лагеря)</w:t>
      </w:r>
      <w:r>
        <w:rPr>
          <w:sz w:val="24"/>
        </w:rPr>
        <w:t>»</w:t>
      </w:r>
    </w:p>
    <w:p w14:paraId="05020000">
      <w:pPr>
        <w:spacing w:line="360" w:lineRule="exact"/>
        <w:ind/>
        <w:rPr>
          <w:sz w:val="24"/>
        </w:rPr>
      </w:pPr>
    </w:p>
    <w:p w14:paraId="06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Фамилия, инициалы уполномоченного представителя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фамилия и инициалы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0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09020000">
      <w:pPr>
        <w:spacing w:line="360" w:lineRule="exact"/>
        <w:ind/>
        <w:rPr>
          <w:sz w:val="24"/>
        </w:rPr>
      </w:pPr>
    </w:p>
    <w:p w14:paraId="0A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Подпись и дата подачи заявления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0B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0C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подписания</w:t>
      </w:r>
      <w:r>
        <w:rPr>
          <w:sz w:val="24"/>
        </w:rPr>
        <w:t xml:space="preserve">: __.__________.____ </w:t>
      </w:r>
      <w:r>
        <w:rPr>
          <w:sz w:val="24"/>
        </w:rPr>
        <w:t>г</w:t>
      </w:r>
      <w:r>
        <w:rPr>
          <w:sz w:val="24"/>
        </w:rPr>
        <w:t xml:space="preserve">.; </w:t>
      </w:r>
    </w:p>
    <w:p w14:paraId="0D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инициалы, фамилия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0E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расшифровка подписи (инициалы, фамилия)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0F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 xml:space="preserve">: __.__________.____ </w:t>
      </w:r>
      <w:r>
        <w:rPr>
          <w:sz w:val="24"/>
        </w:rPr>
        <w:t>г</w:t>
      </w:r>
      <w:r>
        <w:rPr>
          <w:sz w:val="24"/>
        </w:rPr>
        <w:t xml:space="preserve">.; </w:t>
      </w:r>
    </w:p>
    <w:p w14:paraId="10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подпись представителя заявителя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p w14:paraId="11020000">
      <w:pPr>
        <w:spacing w:line="360" w:lineRule="exact"/>
        <w:ind/>
        <w:rPr>
          <w:sz w:val="24"/>
        </w:rPr>
      </w:pPr>
    </w:p>
    <w:p w14:paraId="12020000">
      <w:pPr>
        <w:keepNext w:val="1"/>
        <w:spacing w:line="360" w:lineRule="exact"/>
        <w:ind/>
        <w:rPr>
          <w:sz w:val="24"/>
        </w:rPr>
      </w:pPr>
      <w:r>
        <w:rPr>
          <w:sz w:val="24"/>
        </w:rPr>
        <w:t>Сведения о допущенных опечатках и (или) ошибках</w:t>
      </w:r>
      <w:r>
        <w:rPr>
          <w:sz w:val="24"/>
        </w:rPr>
        <w:t xml:space="preserve">: </w:t>
      </w:r>
      <w:r>
        <w:rPr>
          <w:sz w:val="24"/>
        </w:rPr>
        <w:t xml:space="preserve"> </w:t>
      </w:r>
    </w:p>
    <w:p w14:paraId="13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описание опечаток и (или) ошибок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14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органа власти, предоставившего Услугу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15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дата документа</w:t>
      </w:r>
      <w:r>
        <w:rPr>
          <w:sz w:val="24"/>
        </w:rPr>
        <w:t xml:space="preserve">: __.__________.____ </w:t>
      </w:r>
      <w:r>
        <w:rPr>
          <w:sz w:val="24"/>
        </w:rPr>
        <w:t>г</w:t>
      </w:r>
      <w:r>
        <w:rPr>
          <w:sz w:val="24"/>
        </w:rPr>
        <w:t xml:space="preserve">.; </w:t>
      </w:r>
    </w:p>
    <w:p w14:paraId="16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17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наименование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 xml:space="preserve">; </w:t>
      </w:r>
    </w:p>
    <w:p w14:paraId="18020000">
      <w:pPr>
        <w:keepNext w:val="1"/>
        <w:tabs>
          <w:tab w:leader="underscore" w:pos="10065" w:val="left"/>
        </w:tabs>
        <w:spacing w:line="360" w:lineRule="exact"/>
        <w:ind/>
        <w:rPr>
          <w:sz w:val="24"/>
        </w:rPr>
      </w:pPr>
      <w:r>
        <w:rPr>
          <w:sz w:val="24"/>
        </w:rPr>
        <w:t>регистрационный номер документа</w:t>
      </w:r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>.</w:t>
      </w:r>
    </w:p>
    <w:sectPr>
      <w:headerReference r:id="rId6" w:type="first"/>
      <w:headerReference r:id="rId4" w:type="default"/>
      <w:pgSz w:h="16838" w:orient="portrait" w:w="11906"/>
      <w:pgMar w:bottom="1134" w:footer="709" w:gutter="0" w:header="709" w:left="1134" w:right="567" w:top="567"/>
      <w:pgNumType w:start="1"/>
      <w:titlePg/>
    </w:sectPr>
  </w:body>
</w:document>
</file>

<file path=word/comments.xml><?xml version="1.0" encoding="utf-8"?>
<w:comment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/>
</file>

<file path=word/commentsExtended.xml><?xml version="1.0" encoding="utf-8"?>
<w15:commentsEx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/>
</file>

<file path=word/endnotes.xml><?xml version="1.0" encoding="utf-8"?>
<w:end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<w:endnote w:id="-1" w:type="separator">
    <w:p>
      <w:r>
        <w:separator/>
      </w:r>
    </w:p>
  </w:endnote>
  <w:endnote w:id="0" w:type="continuationSeparator">
    <w:p>
      <w:r>
        <w:continuationSeparator/>
      </w:r>
    </w:p>
  </w:endnote>
</w:endnotes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1902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1A020000">
      <w:pPr>
        <w:pStyle w:val="Style_26"/>
        <w:ind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>
        <w:rPr>
          <w:color w:val="000000"/>
        </w:rP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134" w:val="left"/>
        </w:tabs>
        <w:ind w:firstLine="0" w:left="0"/>
      </w:pPr>
      <w:rPr>
        <w:rFonts w:ascii="Times New Roman" w:hAnsi="Times New Roman"/>
        <w:b w:val="0"/>
        <w:i w:val="0"/>
        <w:color w:val="000000"/>
        <w:sz w:val="28"/>
      </w:rPr>
    </w:lvl>
    <w:lvl w:ilvl="1">
      <w:start w:val="1"/>
      <w:numFmt w:val="russianLower"/>
      <w:lvlText w:val="%2)"/>
      <w:lvlJc w:val="left"/>
      <w:pPr>
        <w:tabs>
          <w:tab w:leader="none" w:pos="1304" w:val="left"/>
        </w:tabs>
        <w:ind w:hanging="1077" w:left="1077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leader="none" w:pos="1531" w:val="left"/>
        </w:tabs>
        <w:ind w:hanging="504" w:left="1224"/>
      </w:pPr>
      <w:rPr>
        <w:rFonts w:ascii="Times New Roman" w:hAnsi="Times New Roman"/>
        <w:color w:val="000000"/>
        <w:sz w:val="28"/>
      </w:r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2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  <w:rPr>
        <w:color w:val="000000"/>
      </w:r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decimal"/>
      <w:lvlText w:val="Вариант %2:"/>
      <w:lvlJc w:val="left"/>
      <w:pPr>
        <w:ind w:hanging="432" w:left="525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4">
    <w:lvl w:ilvl="0">
      <w:start w:val="1"/>
      <w:numFmt w:val="decimal"/>
      <w:lvlText w:val="Вариант %1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"/>
      <w:lvlJc w:val="left"/>
      <w:pPr>
        <w:ind w:hanging="360" w:left="360"/>
      </w:pPr>
    </w:lvl>
    <w:lvl w:ilvl="1">
      <w:start w:val="1"/>
      <w:numFmt w:val="russianLow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1077" w:val="left"/>
        </w:tabs>
        <w:ind w:firstLine="0" w:left="0"/>
      </w:pPr>
      <w:rPr>
        <w:sz w:val="20"/>
      </w:rPr>
    </w:lvl>
    <w:lvl w:ilvl="1">
      <w:start w:val="1"/>
      <w:numFmt w:val="decimal"/>
      <w:lvlText w:val="%1.%2."/>
      <w:lvlJc w:val="left"/>
      <w:pPr>
        <w:ind w:hanging="1077" w:left="1077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leader="none" w:pos="1701" w:val="left"/>
        </w:tabs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113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9_ch" w:type="character">
    <w:name w:val="Normal"/>
    <w:link w:val="Style_9"/>
    <w:rPr>
      <w:rFonts w:ascii="Times New Roman" w:hAnsi="Times New Roman"/>
      <w:sz w:val="20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annotation reference"/>
    <w:link w:val="Style_11_ch"/>
    <w:rPr>
      <w:sz w:val="16"/>
    </w:rPr>
  </w:style>
  <w:style w:styleId="Style_11_ch" w:type="character">
    <w:name w:val="annotation reference"/>
    <w:link w:val="Style_11"/>
    <w:rPr>
      <w:sz w:val="16"/>
    </w:rPr>
  </w:style>
  <w:style w:styleId="Style_12" w:type="paragraph">
    <w:name w:val="toc 4"/>
    <w:next w:val="Style_9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footer"/>
    <w:basedOn w:val="Style_9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9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Endnote"/>
    <w:basedOn w:val="Style_9"/>
    <w:link w:val="Style_17_ch"/>
  </w:style>
  <w:style w:styleId="Style_17_ch" w:type="character">
    <w:name w:val="Endnote"/>
    <w:basedOn w:val="Style_9_ch"/>
    <w:link w:val="Style_17"/>
  </w:style>
  <w:style w:styleId="Style_18" w:type="paragraph">
    <w:name w:val="heading 3"/>
    <w:link w:val="Style_18_ch"/>
    <w:uiPriority w:val="9"/>
    <w:qFormat/>
    <w:pPr>
      <w:keepNext w:val="1"/>
      <w:keepLines w:val="1"/>
      <w:spacing w:after="0"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8_ch" w:type="character">
    <w:name w:val="heading 3"/>
    <w:link w:val="Style_18"/>
    <w:rPr>
      <w:rFonts w:asciiTheme="majorAscii" w:hAnsiTheme="majorHAnsi"/>
      <w:b w:val="1"/>
      <w:color w:themeColor="accent1" w:val="5B9BD5"/>
    </w:rPr>
  </w:style>
  <w:style w:styleId="Style_5" w:type="paragraph">
    <w:name w:val="No Spacing"/>
    <w:link w:val="Style_5_ch"/>
    <w:pPr>
      <w:spacing w:after="0" w:line="240" w:lineRule="auto"/>
      <w:ind/>
    </w:pPr>
    <w:rPr>
      <w:rFonts w:ascii="Times New Roman" w:hAnsi="Times New Roman"/>
      <w:sz w:val="20"/>
    </w:rPr>
  </w:style>
  <w:style w:styleId="Style_5_ch" w:type="character">
    <w:name w:val="No Spacing"/>
    <w:link w:val="Style_5"/>
    <w:rPr>
      <w:rFonts w:ascii="Times New Roman" w:hAnsi="Times New Roman"/>
      <w:sz w:val="20"/>
    </w:rPr>
  </w:style>
  <w:style w:styleId="Style_19" w:type="paragraph">
    <w:name w:val="Body Text"/>
    <w:basedOn w:val="Style_9"/>
    <w:link w:val="Style_19_ch"/>
    <w:pPr>
      <w:widowControl w:val="0"/>
      <w:ind/>
    </w:pPr>
    <w:rPr>
      <w:sz w:val="24"/>
    </w:rPr>
  </w:style>
  <w:style w:styleId="Style_19_ch" w:type="character">
    <w:name w:val="Body Text"/>
    <w:basedOn w:val="Style_9_ch"/>
    <w:link w:val="Style_19"/>
    <w:rPr>
      <w:sz w:val="24"/>
    </w:rPr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link w:val="Style_21_ch"/>
    <w:uiPriority w:val="9"/>
    <w:qFormat/>
    <w:pPr>
      <w:keepNext w:val="1"/>
      <w:keepLines w:val="1"/>
      <w:spacing w:after="0" w:before="200"/>
      <w:ind/>
      <w:outlineLvl w:val="4"/>
    </w:pPr>
    <w:rPr>
      <w:rFonts w:asciiTheme="majorAscii" w:hAnsiTheme="majorHAnsi"/>
      <w:color w:themeColor="accent1" w:themeShade="7F" w:val="1F4E79"/>
    </w:rPr>
  </w:style>
  <w:style w:styleId="Style_21_ch" w:type="character">
    <w:name w:val="heading 5"/>
    <w:link w:val="Style_21"/>
    <w:rPr>
      <w:rFonts w:asciiTheme="majorAscii" w:hAnsiTheme="majorHAnsi"/>
      <w:color w:themeColor="accent1" w:themeShade="7F" w:val="1F4E79"/>
    </w:rPr>
  </w:style>
  <w:style w:styleId="Style_22" w:type="paragraph">
    <w:name w:val="annotation subject"/>
    <w:basedOn w:val="Style_23"/>
    <w:next w:val="Style_23"/>
    <w:link w:val="Style_22_ch"/>
    <w:rPr>
      <w:b w:val="1"/>
    </w:rPr>
  </w:style>
  <w:style w:styleId="Style_22_ch" w:type="character">
    <w:name w:val="annotation subject"/>
    <w:basedOn w:val="Style_23_ch"/>
    <w:link w:val="Style_22"/>
    <w:rPr>
      <w:b w:val="1"/>
    </w:rPr>
  </w:style>
  <w:style w:styleId="Style_24" w:type="paragraph">
    <w:name w:val="heading 1"/>
    <w:link w:val="Style_24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4_ch" w:type="character">
    <w:name w:val="heading 1"/>
    <w:link w:val="Style_24"/>
    <w:rPr>
      <w:rFonts w:asciiTheme="majorAscii" w:hAnsiTheme="majorHAnsi"/>
      <w:b w:val="1"/>
      <w:color w:themeColor="accent1" w:themeShade="BF" w:val="2E75B5"/>
      <w:sz w:val="28"/>
    </w:rPr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9"/>
    <w:link w:val="Style_26_ch"/>
  </w:style>
  <w:style w:styleId="Style_26_ch" w:type="character">
    <w:name w:val="Footnote"/>
    <w:basedOn w:val="Style_9_ch"/>
    <w:link w:val="Style_26"/>
  </w:style>
  <w:style w:styleId="Style_3" w:type="paragraph">
    <w:name w:val="footnote reference"/>
    <w:basedOn w:val="Style_16"/>
    <w:link w:val="Style_3_ch"/>
    <w:rPr>
      <w:vertAlign w:val="superscript"/>
    </w:rPr>
  </w:style>
  <w:style w:styleId="Style_3_ch" w:type="character">
    <w:name w:val="footnote reference"/>
    <w:basedOn w:val="Style_16_ch"/>
    <w:link w:val="Style_3"/>
    <w:rPr>
      <w:vertAlign w:val="superscript"/>
    </w:rPr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9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9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31" w:type="paragraph">
    <w:name w:val="toc 5"/>
    <w:next w:val="Style_9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8" w:type="paragraph">
    <w:name w:val="! ТЗ Стиль __ТекстОсн_1и + Times New Roman 12 пт По ширине Первая стр..."/>
    <w:basedOn w:val="Style_9"/>
    <w:link w:val="Style_8_ch"/>
    <w:pPr>
      <w:tabs>
        <w:tab w:leader="none" w:pos="851" w:val="left"/>
      </w:tabs>
      <w:spacing w:after="60" w:before="60" w:line="360" w:lineRule="auto"/>
      <w:ind w:firstLine="709" w:left="0"/>
      <w:jc w:val="both"/>
    </w:pPr>
    <w:rPr>
      <w:sz w:val="24"/>
    </w:rPr>
  </w:style>
  <w:style w:styleId="Style_8_ch" w:type="character">
    <w:name w:val="! ТЗ Стиль __ТекстОсн_1и + Times New Roman 12 пт По ширине Первая стр..."/>
    <w:basedOn w:val="Style_9_ch"/>
    <w:link w:val="Style_8"/>
    <w:rPr>
      <w:sz w:val="24"/>
    </w:rPr>
  </w:style>
  <w:style w:styleId="Style_32" w:type="paragraph">
    <w:name w:val="endnote reference"/>
    <w:basedOn w:val="Style_16"/>
    <w:link w:val="Style_32_ch"/>
    <w:rPr>
      <w:vertAlign w:val="superscript"/>
    </w:rPr>
  </w:style>
  <w:style w:styleId="Style_32_ch" w:type="character">
    <w:name w:val="endnote reference"/>
    <w:basedOn w:val="Style_16_ch"/>
    <w:link w:val="Style_32"/>
    <w:rPr>
      <w:vertAlign w:val="superscript"/>
    </w:rPr>
  </w:style>
  <w:style w:styleId="Style_33" w:type="paragraph">
    <w:name w:val="Subtitle"/>
    <w:next w:val="Style_9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23" w:type="paragraph">
    <w:name w:val="annotation text"/>
    <w:basedOn w:val="Style_9"/>
    <w:link w:val="Style_23_ch"/>
  </w:style>
  <w:style w:styleId="Style_23_ch" w:type="character">
    <w:name w:val="annotation text"/>
    <w:basedOn w:val="Style_9_ch"/>
    <w:link w:val="Style_23"/>
  </w:style>
  <w:style w:styleId="Style_34" w:type="paragraph">
    <w:name w:val="Title"/>
    <w:next w:val="Style_9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link w:val="Style_35_ch"/>
    <w:uiPriority w:val="9"/>
    <w:qFormat/>
    <w:pPr>
      <w:keepNext w:val="1"/>
      <w:keepLines w:val="1"/>
      <w:spacing w:after="0"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35_ch" w:type="character">
    <w:name w:val="heading 4"/>
    <w:link w:val="Style_35"/>
    <w:rPr>
      <w:rFonts w:asciiTheme="majorAscii" w:hAnsiTheme="majorHAnsi"/>
      <w:b w:val="1"/>
      <w:i w:val="1"/>
      <w:color w:themeColor="accent1" w:val="5B9BD5"/>
    </w:rPr>
  </w:style>
  <w:style w:styleId="Style_36" w:type="paragraph">
    <w:name w:val="heading 2"/>
    <w:link w:val="Style_3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36_ch" w:type="character">
    <w:name w:val="heading 2"/>
    <w:link w:val="Style_36"/>
    <w:rPr>
      <w:rFonts w:asciiTheme="majorAscii" w:hAnsiTheme="majorHAnsi"/>
      <w:b w:val="1"/>
      <w:color w:themeColor="accent1" w:val="5B9BD5"/>
      <w:sz w:val="26"/>
    </w:rPr>
  </w:style>
  <w:style w:styleId="Style_37" w:type="paragraph">
    <w:name w:val="Balloon Text"/>
    <w:basedOn w:val="Style_9"/>
    <w:link w:val="Style_37_ch"/>
    <w:rPr>
      <w:rFonts w:ascii="Segoe UI" w:hAnsi="Segoe UI"/>
      <w:sz w:val="18"/>
    </w:rPr>
  </w:style>
  <w:style w:styleId="Style_37_ch" w:type="character">
    <w:name w:val="Balloon Text"/>
    <w:basedOn w:val="Style_9_ch"/>
    <w:link w:val="Style_37"/>
    <w:rPr>
      <w:rFonts w:ascii="Segoe UI" w:hAnsi="Segoe UI"/>
      <w:sz w:val="18"/>
    </w:rPr>
  </w:style>
  <w:style w:styleId="Style_38" w:type="paragraph">
    <w:name w:val="heading 6"/>
    <w:link w:val="Style_38_ch"/>
    <w:uiPriority w:val="9"/>
    <w:qFormat/>
    <w:pPr>
      <w:keepNext w:val="1"/>
      <w:keepLines w:val="1"/>
      <w:spacing w:after="0" w:before="200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38_ch" w:type="character">
    <w:name w:val="heading 6"/>
    <w:link w:val="Style_38"/>
    <w:rPr>
      <w:rFonts w:asciiTheme="majorAscii" w:hAnsiTheme="majorHAnsi"/>
      <w:i w:val="1"/>
      <w:color w:themeColor="accent1" w:themeShade="7F" w:val="1F4E79"/>
    </w:rPr>
  </w:style>
  <w:style w:styleId="Style_2" w:type="table">
    <w:name w:val="Table Grid"/>
    <w:basedOn w:val="Style_7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Сетка таблицы3"/>
    <w:basedOn w:val="Style_7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theme/theme1.xml" Type="http://schemas.openxmlformats.org/officeDocument/2006/relationships/theme"/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5" Target="endnotes.xml" Type="http://schemas.openxmlformats.org/officeDocument/2006/relationships/endnotes"/>
  <Relationship Id="rId9" Target="settings.xml" Type="http://schemas.openxmlformats.org/officeDocument/2006/relationships/settings"/>
  <Relationship Id="rId8" Target="fontTable.xml" Type="http://schemas.openxmlformats.org/officeDocument/2006/relationships/fontTable"/>
  <Relationship Id="rId7" Target="media/1.png" Type="http://schemas.openxmlformats.org/officeDocument/2006/relationships/image"/>
  <Relationship Id="rId14" Target="footnotes.xml" Type="http://schemas.openxmlformats.org/officeDocument/2006/relationships/footnotes"/>
  <Relationship Id="rId6" Target="header4.xml" Type="http://schemas.openxmlformats.org/officeDocument/2006/relationships/header"/>
  <Relationship Id="rId5" Target="header3.xml" Type="http://schemas.openxmlformats.org/officeDocument/2006/relationships/header"/>
  <Relationship Id="rId16" Target="numbering.xml" Type="http://schemas.openxmlformats.org/officeDocument/2006/relationships/numbering"/>
  <Relationship Id="rId4" Target="header2.xml" Type="http://schemas.openxmlformats.org/officeDocument/2006/relationships/header"/>
  <Relationship Id="rId12" Target="webSettings.xml" Type="http://schemas.openxmlformats.org/officeDocument/2006/relationships/webSettings"/>
  <Relationship Id="rId3" Target="header1.xml" Type="http://schemas.openxmlformats.org/officeDocument/2006/relationships/header"/>
  <Relationship Id="rId2" Target="commentsExtended.xml" Type="http://schemas.microsoft.com/office/2011/relationships/commentsExtended"/>
  <Relationship Id="rId1" Target="comments.xml" Type="http://schemas.openxmlformats.org/officeDocument/2006/relationships/commen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2023-10-26T21:50:36Z</dcterms:modified>
</cp:coreProperties>
</file>