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96"/>
      </w:tblGrid>
      <w:tr w:rsidR="00B60245" w:rsidRPr="008D13CF" w:rsidTr="00F90E4C">
        <w:trPr>
          <w:trHeight w:val="3584"/>
        </w:trPr>
        <w:tc>
          <w:tcPr>
            <w:tcW w:w="5296" w:type="dxa"/>
          </w:tcPr>
          <w:p w:rsidR="00B60245" w:rsidRPr="008D13CF" w:rsidRDefault="00BE3749" w:rsidP="000B789A">
            <w:pPr>
              <w:jc w:val="both"/>
              <w:rPr>
                <w:szCs w:val="28"/>
              </w:rPr>
            </w:pPr>
            <w:r w:rsidRPr="00BE3749">
              <w:rPr>
                <w:bCs/>
                <w:szCs w:val="28"/>
              </w:rPr>
              <w:t xml:space="preserve">Об установлении выплат стимулирующего характера за особые условия труда и дополнительную нагрузку работникам </w:t>
            </w:r>
            <w:r w:rsidR="006F0647">
              <w:rPr>
                <w:bCs/>
                <w:szCs w:val="28"/>
              </w:rPr>
              <w:t xml:space="preserve">организаций с круглосуточным пребыванием детей, </w:t>
            </w:r>
            <w:r w:rsidRPr="00BE3749">
              <w:rPr>
                <w:bCs/>
                <w:szCs w:val="28"/>
              </w:rPr>
              <w:t xml:space="preserve">подведомственных Министерству </w:t>
            </w:r>
            <w:r w:rsidR="006F0647">
              <w:rPr>
                <w:bCs/>
                <w:szCs w:val="28"/>
              </w:rPr>
              <w:t xml:space="preserve">образования </w:t>
            </w:r>
            <w:r w:rsidRPr="00BE3749">
              <w:rPr>
                <w:bCs/>
                <w:szCs w:val="28"/>
              </w:rPr>
              <w:t xml:space="preserve">Камчатского края, </w:t>
            </w:r>
            <w:r w:rsidR="006F0647">
              <w:rPr>
                <w:bCs/>
                <w:szCs w:val="28"/>
              </w:rPr>
              <w:t>находящихся в режиме полного карантина</w:t>
            </w:r>
            <w:r w:rsidR="00B50D47">
              <w:rPr>
                <w:bCs/>
                <w:szCs w:val="28"/>
              </w:rPr>
              <w:t xml:space="preserve"> в условиях неблагоприятной эпидемиологической обстановки, связанной с распространением </w:t>
            </w:r>
            <w:r w:rsidRPr="00BE3749">
              <w:rPr>
                <w:bCs/>
                <w:szCs w:val="28"/>
              </w:rPr>
              <w:t>новой коронавирусной инфекцией (COVID - 19)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Default="00BE3749" w:rsidP="00B50D47">
      <w:pPr>
        <w:pStyle w:val="ad"/>
        <w:spacing w:after="0" w:line="317" w:lineRule="exact"/>
        <w:ind w:firstLine="760"/>
      </w:pPr>
      <w:r>
        <w:rPr>
          <w:color w:val="000000"/>
          <w:lang w:bidi="ru-RU"/>
        </w:rPr>
        <w:t>В соответствии</w:t>
      </w:r>
      <w:r w:rsidR="00B50D47">
        <w:rPr>
          <w:color w:val="000000"/>
          <w:lang w:bidi="ru-RU"/>
        </w:rPr>
        <w:t xml:space="preserve"> с</w:t>
      </w:r>
      <w:r w:rsidR="00870F51">
        <w:rPr>
          <w:color w:val="000000"/>
          <w:lang w:bidi="ru-RU"/>
        </w:rPr>
        <w:t xml:space="preserve"> постановлением Губернатора Камчатского края от </w:t>
      </w:r>
      <w:r w:rsidR="00870F51">
        <w:t xml:space="preserve">10.04.2020 № 50 «О мерах по недопущению распространения новой коронавирусной инфекции (COVID-19) на территории Камчатского края», </w:t>
      </w:r>
      <w:r w:rsidR="00B50D47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>распоряжением Губернатора Камчатского края от</w:t>
      </w:r>
      <w:r w:rsidR="007A1A03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>12.03.2020 № 267-Р о введении на территории Камчатского края режима</w:t>
      </w:r>
      <w:r w:rsidR="007A1A03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>повышенной готовности для орга</w:t>
      </w:r>
      <w:r w:rsidR="00B50D47">
        <w:rPr>
          <w:color w:val="000000"/>
          <w:lang w:bidi="ru-RU"/>
        </w:rPr>
        <w:t xml:space="preserve">нов управления и сил Камчатской </w:t>
      </w:r>
      <w:r>
        <w:rPr>
          <w:color w:val="000000"/>
          <w:lang w:bidi="ru-RU"/>
        </w:rPr>
        <w:t>территориальной подсистемы предупреж</w:t>
      </w:r>
      <w:r w:rsidR="00B50D47">
        <w:rPr>
          <w:color w:val="000000"/>
          <w:lang w:bidi="ru-RU"/>
        </w:rPr>
        <w:t xml:space="preserve">дения и ликвидации чрезвычайных </w:t>
      </w:r>
      <w:r>
        <w:rPr>
          <w:color w:val="000000"/>
          <w:lang w:bidi="ru-RU"/>
        </w:rPr>
        <w:t>ситуаций единой государственной сист</w:t>
      </w:r>
      <w:r w:rsidR="00B50D47">
        <w:rPr>
          <w:color w:val="000000"/>
          <w:lang w:bidi="ru-RU"/>
        </w:rPr>
        <w:t xml:space="preserve">емы предупреждения и ликвидации </w:t>
      </w:r>
      <w:r>
        <w:rPr>
          <w:color w:val="000000"/>
          <w:lang w:bidi="ru-RU"/>
        </w:rPr>
        <w:t xml:space="preserve">чрезвычайных ситуаций, в целях стимулирования работников </w:t>
      </w:r>
      <w:r w:rsidR="00B50D47">
        <w:rPr>
          <w:bCs/>
        </w:rPr>
        <w:t xml:space="preserve">организаций с круглосуточным пребыванием детей, </w:t>
      </w:r>
      <w:r w:rsidR="00B50D47" w:rsidRPr="00BE3749">
        <w:rPr>
          <w:bCs/>
        </w:rPr>
        <w:t xml:space="preserve">подведомственных Министерству </w:t>
      </w:r>
      <w:r w:rsidR="00B50D47">
        <w:rPr>
          <w:bCs/>
        </w:rPr>
        <w:t xml:space="preserve">образования </w:t>
      </w:r>
      <w:r w:rsidR="00B50D47" w:rsidRPr="00BE3749">
        <w:rPr>
          <w:bCs/>
        </w:rPr>
        <w:t xml:space="preserve">Камчатского края, </w:t>
      </w:r>
      <w:r w:rsidR="00B50D47">
        <w:rPr>
          <w:bCs/>
        </w:rPr>
        <w:t xml:space="preserve">находящихся в режиме полного карантина в условиях неблагоприятной эпидемиологической обстановки, связанной с распространением </w:t>
      </w:r>
      <w:r w:rsidR="00B50D47" w:rsidRPr="00BE3749">
        <w:rPr>
          <w:bCs/>
        </w:rPr>
        <w:t>новой коронавирусной инфекцией (COVID - 19)</w:t>
      </w:r>
      <w:r w:rsidR="006D6C97">
        <w:rPr>
          <w:bCs/>
        </w:rPr>
        <w:t xml:space="preserve"> </w:t>
      </w:r>
    </w:p>
    <w:p w:rsidR="00B50D47" w:rsidRDefault="00B50D47" w:rsidP="00B60245">
      <w:pPr>
        <w:adjustRightInd w:val="0"/>
        <w:ind w:firstLine="720"/>
        <w:jc w:val="both"/>
        <w:rPr>
          <w:szCs w:val="28"/>
        </w:rPr>
      </w:pPr>
    </w:p>
    <w:p w:rsidR="00B60245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6B21E6" w:rsidRPr="008D13CF" w:rsidRDefault="006B21E6" w:rsidP="00B60245">
      <w:pPr>
        <w:adjustRightInd w:val="0"/>
        <w:ind w:firstLine="720"/>
        <w:jc w:val="both"/>
        <w:rPr>
          <w:szCs w:val="28"/>
        </w:rPr>
      </w:pPr>
    </w:p>
    <w:p w:rsidR="00BE3749" w:rsidRPr="00F90E4C" w:rsidRDefault="00752579" w:rsidP="00BE3749">
      <w:pPr>
        <w:pStyle w:val="ad"/>
        <w:shd w:val="clear" w:color="auto" w:fill="auto"/>
        <w:spacing w:after="0" w:line="317" w:lineRule="exact"/>
        <w:ind w:right="-1" w:firstLine="760"/>
      </w:pPr>
      <w:r w:rsidRPr="006D6C97">
        <w:t xml:space="preserve">1. </w:t>
      </w:r>
      <w:r w:rsidR="00BE3749" w:rsidRPr="006D6C97">
        <w:t xml:space="preserve">Установить выплаты стимулирующего характера за особые условия труда и дополнительную нагрузку работникам </w:t>
      </w:r>
      <w:r w:rsidR="00B50D47" w:rsidRPr="006D6C97">
        <w:rPr>
          <w:bCs/>
        </w:rPr>
        <w:t xml:space="preserve">организаций с круглосуточным пребыванием детей, подведомственных Министерству </w:t>
      </w:r>
      <w:r w:rsidR="00B50D47" w:rsidRPr="006D6C97">
        <w:rPr>
          <w:bCs/>
        </w:rPr>
        <w:lastRenderedPageBreak/>
        <w:t xml:space="preserve">образования Камчатского края </w:t>
      </w:r>
      <w:r w:rsidR="00B50D47" w:rsidRPr="006D6C97">
        <w:t xml:space="preserve">(далее – организации </w:t>
      </w:r>
      <w:r w:rsidR="00B50D47" w:rsidRPr="006D6C97">
        <w:rPr>
          <w:bCs/>
        </w:rPr>
        <w:t>с круглосуточным пребыванием детей</w:t>
      </w:r>
      <w:r w:rsidR="00B50D47" w:rsidRPr="006D6C97">
        <w:t>)</w:t>
      </w:r>
      <w:r w:rsidR="00B50D47" w:rsidRPr="006D6C97">
        <w:rPr>
          <w:bCs/>
        </w:rPr>
        <w:t>, находящихся в режиме полного карантина в условиях неблагоприятной эпидемиологической обстановки, связанной с распространением новой коронавирусной инфекцией (COVID - 19)</w:t>
      </w:r>
      <w:r w:rsidR="00D326FF" w:rsidRPr="00D326FF">
        <w:rPr>
          <w:bCs/>
        </w:rPr>
        <w:t xml:space="preserve"> </w:t>
      </w:r>
      <w:r w:rsidR="00D326FF">
        <w:rPr>
          <w:bCs/>
        </w:rPr>
        <w:t xml:space="preserve">(далее – </w:t>
      </w:r>
      <w:r w:rsidR="00D326FF" w:rsidRPr="00F90E4C">
        <w:rPr>
          <w:bCs/>
        </w:rPr>
        <w:t>коронавирусная инфекция)</w:t>
      </w:r>
      <w:r w:rsidR="00BE3749" w:rsidRPr="00F90E4C">
        <w:t xml:space="preserve"> в следующих размерах:</w:t>
      </w:r>
    </w:p>
    <w:p w:rsidR="00F90E4C" w:rsidRPr="00F90E4C" w:rsidRDefault="00F90E4C" w:rsidP="00F90E4C">
      <w:pPr>
        <w:pStyle w:val="20"/>
        <w:shd w:val="clear" w:color="auto" w:fill="auto"/>
        <w:spacing w:line="320" w:lineRule="exact"/>
        <w:ind w:firstLine="760"/>
        <w:jc w:val="both"/>
      </w:pPr>
      <w:r w:rsidRPr="00F90E4C">
        <w:t xml:space="preserve">1) административно-управленческому персоналу - в случае невыявления в </w:t>
      </w:r>
      <w:r w:rsidRPr="00F90E4C">
        <w:rPr>
          <w:color w:val="000000"/>
          <w:lang w:val="ru"/>
        </w:rPr>
        <w:t xml:space="preserve">организации </w:t>
      </w:r>
      <w:r w:rsidRPr="00F90E4C">
        <w:rPr>
          <w:bCs/>
        </w:rPr>
        <w:t>с круглосуточным пребыванием детей</w:t>
      </w:r>
      <w:r w:rsidRPr="00F90E4C">
        <w:t xml:space="preserve"> новой коронавирусной инфекции 25 тыс. рублей, в случае выявления - 35 тыс. рублей;</w:t>
      </w:r>
      <w:bookmarkStart w:id="0" w:name="sub_10102"/>
    </w:p>
    <w:p w:rsidR="00F90E4C" w:rsidRPr="00F90E4C" w:rsidRDefault="00F90E4C" w:rsidP="00F90E4C">
      <w:pPr>
        <w:pStyle w:val="20"/>
        <w:shd w:val="clear" w:color="auto" w:fill="auto"/>
        <w:spacing w:line="320" w:lineRule="exact"/>
        <w:ind w:firstLine="760"/>
        <w:jc w:val="both"/>
      </w:pPr>
      <w:r w:rsidRPr="00F90E4C">
        <w:t xml:space="preserve">2) педагогическому персоналу - в случае невыявления в </w:t>
      </w:r>
      <w:r w:rsidRPr="00F90E4C">
        <w:rPr>
          <w:color w:val="000000"/>
          <w:lang w:val="ru"/>
        </w:rPr>
        <w:t xml:space="preserve">организации </w:t>
      </w:r>
      <w:r w:rsidRPr="00F90E4C">
        <w:rPr>
          <w:bCs/>
        </w:rPr>
        <w:t xml:space="preserve">с круглосуточным пребыванием детей </w:t>
      </w:r>
      <w:r w:rsidRPr="00F90E4C">
        <w:t>коронавирусной инфекции                                   25 тыс. рублей, в случае выявления - 35 тыс. рублей;</w:t>
      </w:r>
      <w:bookmarkStart w:id="1" w:name="sub_10103"/>
      <w:bookmarkEnd w:id="0"/>
    </w:p>
    <w:p w:rsidR="00F90E4C" w:rsidRPr="00F90E4C" w:rsidRDefault="00F90E4C" w:rsidP="00F90E4C">
      <w:pPr>
        <w:pStyle w:val="20"/>
        <w:shd w:val="clear" w:color="auto" w:fill="auto"/>
        <w:spacing w:line="320" w:lineRule="exact"/>
        <w:ind w:firstLine="760"/>
        <w:jc w:val="both"/>
      </w:pPr>
      <w:r w:rsidRPr="00F90E4C">
        <w:t xml:space="preserve">3) медицинскому персоналу - в случае невыявления в </w:t>
      </w:r>
      <w:r w:rsidRPr="00F90E4C">
        <w:rPr>
          <w:color w:val="000000"/>
          <w:lang w:val="ru"/>
        </w:rPr>
        <w:t xml:space="preserve">организации </w:t>
      </w:r>
      <w:r w:rsidRPr="00F90E4C">
        <w:rPr>
          <w:bCs/>
        </w:rPr>
        <w:t xml:space="preserve">с круглосуточным пребыванием детей </w:t>
      </w:r>
      <w:r w:rsidRPr="00F90E4C">
        <w:t>новой коронавирусной инфекции 25 тыс. рублей, в случае выявления - 35 тыс. рублей;</w:t>
      </w:r>
      <w:bookmarkStart w:id="2" w:name="sub_10104"/>
      <w:bookmarkEnd w:id="1"/>
    </w:p>
    <w:p w:rsidR="00F90E4C" w:rsidRPr="00F90E4C" w:rsidRDefault="00F90E4C" w:rsidP="00F90E4C">
      <w:pPr>
        <w:pStyle w:val="20"/>
        <w:shd w:val="clear" w:color="auto" w:fill="auto"/>
        <w:spacing w:line="320" w:lineRule="exact"/>
        <w:ind w:firstLine="760"/>
        <w:jc w:val="both"/>
      </w:pPr>
      <w:r w:rsidRPr="00F90E4C">
        <w:t xml:space="preserve">4) учебно-вспомогательному персоналу - в случае невыявления в </w:t>
      </w:r>
      <w:r w:rsidRPr="00F90E4C">
        <w:rPr>
          <w:color w:val="000000"/>
          <w:lang w:val="ru"/>
        </w:rPr>
        <w:t xml:space="preserve">организации </w:t>
      </w:r>
      <w:r w:rsidRPr="00F90E4C">
        <w:rPr>
          <w:bCs/>
        </w:rPr>
        <w:t>с круглосуточным пребыванием детей</w:t>
      </w:r>
      <w:r w:rsidRPr="00F90E4C">
        <w:t xml:space="preserve"> новой коронавирусной инфекции 15 тыс. рублей, в случае выявления - 20 тыс. рублей;</w:t>
      </w:r>
      <w:bookmarkEnd w:id="2"/>
    </w:p>
    <w:p w:rsidR="00F90E4C" w:rsidRPr="00F90E4C" w:rsidRDefault="00F90E4C" w:rsidP="00F90E4C">
      <w:pPr>
        <w:pStyle w:val="20"/>
        <w:shd w:val="clear" w:color="auto" w:fill="auto"/>
        <w:spacing w:line="320" w:lineRule="exact"/>
        <w:ind w:firstLine="760"/>
        <w:jc w:val="both"/>
      </w:pPr>
      <w:r w:rsidRPr="00F90E4C">
        <w:t xml:space="preserve">5) техническому (обслуживающему) персоналу, персоналу, занятому на иных должностях, - в случае невыявления в </w:t>
      </w:r>
      <w:r w:rsidRPr="00F90E4C">
        <w:rPr>
          <w:color w:val="000000"/>
          <w:lang w:val="ru"/>
        </w:rPr>
        <w:t xml:space="preserve">организации </w:t>
      </w:r>
      <w:r w:rsidRPr="00F90E4C">
        <w:rPr>
          <w:bCs/>
        </w:rPr>
        <w:t xml:space="preserve">с круглосуточным пребыванием детей </w:t>
      </w:r>
      <w:r w:rsidRPr="00F90E4C">
        <w:t>новой коронавирусной инфекции 10 тыс. рублей, в случае выявления - 15 тыс. рублей.</w:t>
      </w:r>
    </w:p>
    <w:p w:rsidR="009E2C17" w:rsidRDefault="009E2C17" w:rsidP="00BE3749">
      <w:pPr>
        <w:pStyle w:val="20"/>
        <w:shd w:val="clear" w:color="auto" w:fill="auto"/>
        <w:spacing w:line="320" w:lineRule="exact"/>
        <w:ind w:firstLine="760"/>
        <w:jc w:val="both"/>
      </w:pPr>
      <w:r w:rsidRPr="00F90E4C">
        <w:t>2. Установить, что выплаты, перечисленные в части 1 настоящего</w:t>
      </w:r>
      <w:r>
        <w:t xml:space="preserve"> постановления, производятся </w:t>
      </w:r>
      <w:r w:rsidR="004F6FA0">
        <w:t>работникам в</w:t>
      </w:r>
      <w:bookmarkStart w:id="3" w:name="_GoBack"/>
      <w:bookmarkEnd w:id="3"/>
      <w:r>
        <w:t xml:space="preserve"> период нахождения </w:t>
      </w:r>
      <w:r w:rsidRPr="006D6C97">
        <w:t xml:space="preserve">организации </w:t>
      </w:r>
      <w:r w:rsidRPr="006D6C97">
        <w:rPr>
          <w:bCs/>
        </w:rPr>
        <w:t>с круглосуточным пребыванием детей</w:t>
      </w:r>
      <w:r>
        <w:t xml:space="preserve"> </w:t>
      </w:r>
      <w:r w:rsidRPr="006D6C97">
        <w:rPr>
          <w:bCs/>
        </w:rPr>
        <w:t>в режиме полного карантина</w:t>
      </w:r>
      <w:r>
        <w:rPr>
          <w:bCs/>
        </w:rPr>
        <w:t>, который определяется в соответствии с приказом Министерства образования Камчатского края.</w:t>
      </w:r>
    </w:p>
    <w:p w:rsidR="009E2C17" w:rsidRPr="0020360C" w:rsidRDefault="009E2C17" w:rsidP="00D34D4E">
      <w:pPr>
        <w:pStyle w:val="20"/>
        <w:spacing w:line="320" w:lineRule="exact"/>
        <w:ind w:firstLine="760"/>
        <w:jc w:val="both"/>
      </w:pPr>
      <w:r>
        <w:rPr>
          <w:lang w:bidi="ru-RU"/>
        </w:rPr>
        <w:t>3</w:t>
      </w:r>
      <w:r w:rsidR="00752579">
        <w:rPr>
          <w:lang w:bidi="ru-RU"/>
        </w:rPr>
        <w:t xml:space="preserve">. </w:t>
      </w:r>
      <w:r>
        <w:rPr>
          <w:lang w:bidi="ru-RU"/>
        </w:rPr>
        <w:t xml:space="preserve">К </w:t>
      </w:r>
      <w:r w:rsidR="00752579">
        <w:rPr>
          <w:lang w:bidi="ru-RU"/>
        </w:rPr>
        <w:t>выплат</w:t>
      </w:r>
      <w:r>
        <w:rPr>
          <w:lang w:bidi="ru-RU"/>
        </w:rPr>
        <w:t>ам</w:t>
      </w:r>
      <w:r w:rsidR="00752579">
        <w:rPr>
          <w:lang w:bidi="ru-RU"/>
        </w:rPr>
        <w:t>,</w:t>
      </w:r>
      <w:r w:rsidR="00BE3749">
        <w:rPr>
          <w:lang w:bidi="ru-RU"/>
        </w:rPr>
        <w:t xml:space="preserve"> установленны</w:t>
      </w:r>
      <w:r>
        <w:rPr>
          <w:lang w:bidi="ru-RU"/>
        </w:rPr>
        <w:t xml:space="preserve">м </w:t>
      </w:r>
      <w:r w:rsidR="00BE3749">
        <w:rPr>
          <w:lang w:bidi="ru-RU"/>
        </w:rPr>
        <w:t>частью</w:t>
      </w:r>
      <w:r>
        <w:rPr>
          <w:lang w:bidi="ru-RU"/>
        </w:rPr>
        <w:t xml:space="preserve"> 1 настоящего постановления</w:t>
      </w:r>
      <w:r w:rsidR="00BE3749">
        <w:rPr>
          <w:lang w:bidi="ru-RU"/>
        </w:rPr>
        <w:t>,</w:t>
      </w:r>
      <w:r w:rsidR="00BE3749" w:rsidRPr="0020360C">
        <w:rPr>
          <w:lang w:bidi="ru-RU"/>
        </w:rPr>
        <w:t xml:space="preserve"> </w:t>
      </w:r>
      <w:r w:rsidR="00D34D4E" w:rsidRPr="0020360C">
        <w:rPr>
          <w:lang w:bidi="ru-RU"/>
        </w:rPr>
        <w:t xml:space="preserve">применяются </w:t>
      </w:r>
      <w:r w:rsidR="00BE265F">
        <w:t xml:space="preserve">коэффициент начислений </w:t>
      </w:r>
      <w:r w:rsidR="00F02D90" w:rsidRPr="00AE78B2">
        <w:t>страховых взносов в государственные внебюджетные фонды</w:t>
      </w:r>
      <w:r w:rsidR="00BE265F">
        <w:t>, районный коэффициент и процентные надбавки</w:t>
      </w:r>
      <w:r w:rsidR="00F02D90">
        <w:t>,</w:t>
      </w:r>
      <w:r w:rsidR="00BE265F">
        <w:t xml:space="preserve"> </w:t>
      </w:r>
      <w:r w:rsidRPr="00311224">
        <w:t>установленны</w:t>
      </w:r>
      <w:r w:rsidR="00F02D90">
        <w:t>е</w:t>
      </w:r>
      <w:r w:rsidRPr="00311224">
        <w:t xml:space="preserve"> Законом Камчатского края от 29.12.2014 № 561 </w:t>
      </w:r>
      <w:r>
        <w:t>«</w:t>
      </w:r>
      <w:r w:rsidRPr="00311224">
        <w:t>О гарантиях и компенсациях для лиц, проживающих в Камчатском крае и работающих в государственных органах Камчатского края, краевых государственных учреждениях</w:t>
      </w:r>
      <w:r>
        <w:t>»</w:t>
      </w:r>
      <w:r w:rsidR="00F02D90">
        <w:t>.</w:t>
      </w:r>
    </w:p>
    <w:p w:rsidR="00BE3749" w:rsidRDefault="00F02D90" w:rsidP="00BE3749">
      <w:pPr>
        <w:pStyle w:val="ad"/>
        <w:spacing w:after="0" w:line="317" w:lineRule="exact"/>
        <w:ind w:firstLine="760"/>
      </w:pPr>
      <w:r>
        <w:t>4</w:t>
      </w:r>
      <w:r w:rsidR="00BE3749">
        <w:t xml:space="preserve">. Выплаты, установленные частью 1 настоящего постановления, </w:t>
      </w:r>
      <w:r w:rsidR="00BE3749">
        <w:rPr>
          <w:color w:val="000000"/>
          <w:lang w:bidi="ru-RU"/>
        </w:rPr>
        <w:t xml:space="preserve">предоставляется </w:t>
      </w:r>
      <w:r w:rsidR="00BE3749" w:rsidRPr="00B8532E">
        <w:rPr>
          <w:color w:val="000000"/>
          <w:lang w:bidi="ru-RU"/>
        </w:rPr>
        <w:t>работникам</w:t>
      </w:r>
      <w:r w:rsidR="00BE3749">
        <w:rPr>
          <w:color w:val="000000"/>
          <w:lang w:bidi="ru-RU"/>
        </w:rPr>
        <w:t xml:space="preserve"> </w:t>
      </w:r>
      <w:r w:rsidR="00BE3749" w:rsidRPr="009B50FF">
        <w:rPr>
          <w:color w:val="000000"/>
          <w:lang w:val="ru"/>
        </w:rPr>
        <w:t>организаци</w:t>
      </w:r>
      <w:r w:rsidR="00BE3749">
        <w:rPr>
          <w:color w:val="000000"/>
          <w:lang w:val="ru"/>
        </w:rPr>
        <w:t xml:space="preserve">й </w:t>
      </w:r>
      <w:r w:rsidR="00140FB6">
        <w:rPr>
          <w:bCs/>
        </w:rPr>
        <w:t xml:space="preserve">с круглосуточным пребыванием детей </w:t>
      </w:r>
      <w:r w:rsidR="00BE3749" w:rsidRPr="00B8532E">
        <w:rPr>
          <w:color w:val="000000"/>
          <w:lang w:bidi="ru-RU"/>
        </w:rPr>
        <w:t>при соблюдении условий</w:t>
      </w:r>
      <w:r w:rsidR="00BE3749">
        <w:t>:</w:t>
      </w:r>
    </w:p>
    <w:p w:rsidR="00BE3749" w:rsidRDefault="00BE3749" w:rsidP="00BE3749">
      <w:pPr>
        <w:pStyle w:val="ad"/>
        <w:spacing w:after="0" w:line="317" w:lineRule="exact"/>
        <w:ind w:firstLine="760"/>
      </w:pPr>
      <w:r>
        <w:t xml:space="preserve">1) в организации </w:t>
      </w:r>
      <w:r w:rsidR="00140FB6">
        <w:rPr>
          <w:bCs/>
        </w:rPr>
        <w:t xml:space="preserve">с круглосуточным пребыванием детей </w:t>
      </w:r>
      <w:r>
        <w:t xml:space="preserve">введен </w:t>
      </w:r>
      <w:r w:rsidR="00F02D90">
        <w:t>режим полного карантина</w:t>
      </w:r>
      <w:r>
        <w:t xml:space="preserve">, предполагающий временную изоляцию (обсервацию) проживания в организации </w:t>
      </w:r>
      <w:r w:rsidR="00140FB6">
        <w:rPr>
          <w:bCs/>
        </w:rPr>
        <w:t>с круглосуточным пребыванием детей</w:t>
      </w:r>
      <w:r>
        <w:t xml:space="preserve"> работников организации </w:t>
      </w:r>
      <w:r w:rsidR="00140FB6">
        <w:rPr>
          <w:bCs/>
        </w:rPr>
        <w:t>с круглосуточным пребыванием детей</w:t>
      </w:r>
      <w:r>
        <w:t>, исходя из длительности рабочей смены не менее 14 календарных дней;</w:t>
      </w:r>
    </w:p>
    <w:p w:rsidR="00BE3749" w:rsidRDefault="00140FB6" w:rsidP="00BE3749">
      <w:pPr>
        <w:pStyle w:val="ad"/>
        <w:spacing w:after="0" w:line="317" w:lineRule="exact"/>
        <w:ind w:firstLine="760"/>
      </w:pPr>
      <w:r>
        <w:t>2) выплаты</w:t>
      </w:r>
      <w:r w:rsidR="00BE3749">
        <w:t>, установленные частью 1 нас</w:t>
      </w:r>
      <w:r>
        <w:t>тоящего постановления, производя</w:t>
      </w:r>
      <w:r w:rsidR="00BE3749">
        <w:t>тся работникам за работу в смену длительностью не менее 14 календарных дней.</w:t>
      </w:r>
    </w:p>
    <w:p w:rsidR="00BE3749" w:rsidRDefault="00F963DF" w:rsidP="00BE3749">
      <w:pPr>
        <w:pStyle w:val="ad"/>
        <w:spacing w:after="0" w:line="317" w:lineRule="exact"/>
        <w:ind w:firstLine="760"/>
      </w:pPr>
      <w:r>
        <w:lastRenderedPageBreak/>
        <w:t>5</w:t>
      </w:r>
      <w:r w:rsidR="00140FB6">
        <w:t>. Выплаты</w:t>
      </w:r>
      <w:r w:rsidR="00BE3749">
        <w:t xml:space="preserve">, установленные частью 1 настоящего постановления, работнику организации </w:t>
      </w:r>
      <w:r w:rsidR="00140FB6">
        <w:rPr>
          <w:bCs/>
        </w:rPr>
        <w:t>с круглосуточным пребыванием детей</w:t>
      </w:r>
      <w:r w:rsidR="00140FB6">
        <w:t xml:space="preserve"> </w:t>
      </w:r>
      <w:r w:rsidR="00BD2AF1">
        <w:t>сохраняю</w:t>
      </w:r>
      <w:r w:rsidR="00BE3749">
        <w:t>тся в полном объеме, а не за фактически отработанные дни в случае:</w:t>
      </w:r>
    </w:p>
    <w:p w:rsidR="00BE3749" w:rsidRDefault="00BE3749" w:rsidP="00BE3749">
      <w:pPr>
        <w:pStyle w:val="ad"/>
        <w:spacing w:after="0" w:line="317" w:lineRule="exact"/>
        <w:ind w:firstLine="760"/>
      </w:pPr>
      <w:r>
        <w:t>1) выявления у работника коронавирусной инфекции, иного заболевания в период выполнения им работы в смену;</w:t>
      </w:r>
    </w:p>
    <w:p w:rsidR="00BE3749" w:rsidRDefault="00BE3749" w:rsidP="00BE3749">
      <w:pPr>
        <w:pStyle w:val="ad"/>
        <w:spacing w:after="0" w:line="317" w:lineRule="exact"/>
        <w:ind w:firstLine="760"/>
      </w:pPr>
      <w:r>
        <w:t>2) вынужденного прерывания работы в смену работником, имевшим подтвержденный контакт с заболевшим коронавирусной инфекцией, в целях соблюдения режима изоляции.</w:t>
      </w:r>
    </w:p>
    <w:p w:rsidR="00BE3749" w:rsidRDefault="00F963DF" w:rsidP="00BE3749">
      <w:pPr>
        <w:pStyle w:val="ad"/>
        <w:spacing w:after="0" w:line="317" w:lineRule="exact"/>
        <w:ind w:firstLine="760"/>
      </w:pPr>
      <w:r>
        <w:t xml:space="preserve">6. </w:t>
      </w:r>
      <w:r w:rsidR="00BE3749">
        <w:t>В случае если работник прерывает смену по собственному желанию</w:t>
      </w:r>
      <w:r>
        <w:t xml:space="preserve"> до истечения 14 календарных дней</w:t>
      </w:r>
      <w:r w:rsidR="00BE3749">
        <w:t xml:space="preserve">, </w:t>
      </w:r>
      <w:r w:rsidR="000C5A6A" w:rsidRPr="006D6C97">
        <w:t>выплат</w:t>
      </w:r>
      <w:r w:rsidR="000C5A6A">
        <w:t>а</w:t>
      </w:r>
      <w:r w:rsidR="000C5A6A" w:rsidRPr="006D6C97">
        <w:t xml:space="preserve"> стимулирующего характера за особые условия труда и дополнительную нагрузку </w:t>
      </w:r>
      <w:r w:rsidR="00BE3749">
        <w:t xml:space="preserve">работнику осуществляется за фактически отработанные дни. </w:t>
      </w:r>
    </w:p>
    <w:p w:rsidR="00BE3749" w:rsidRDefault="00F963DF" w:rsidP="00BE3749">
      <w:pPr>
        <w:pStyle w:val="ad"/>
        <w:spacing w:after="0" w:line="317" w:lineRule="exact"/>
        <w:ind w:firstLine="760"/>
      </w:pPr>
      <w:r>
        <w:t>В случае е</w:t>
      </w:r>
      <w:r w:rsidR="00BE3749">
        <w:t xml:space="preserve">сли длительность смены фактически сложилась свыше 14 календарных дней, то за 14 календарных дней </w:t>
      </w:r>
      <w:r w:rsidR="000C5A6A" w:rsidRPr="006D6C97">
        <w:t>выплат</w:t>
      </w:r>
      <w:r w:rsidR="000C5A6A">
        <w:t>а</w:t>
      </w:r>
      <w:r w:rsidR="000C5A6A" w:rsidRPr="006D6C97">
        <w:t xml:space="preserve"> стимулирующего характера за особые условия труда и дополнительную нагрузку </w:t>
      </w:r>
      <w:r w:rsidR="00BE3749">
        <w:t xml:space="preserve">производится в полном объеме, а за последующие дни в смене (свыше 14 </w:t>
      </w:r>
      <w:r>
        <w:t xml:space="preserve">календарных </w:t>
      </w:r>
      <w:r w:rsidR="00BE3749">
        <w:t xml:space="preserve">дней) </w:t>
      </w:r>
      <w:r w:rsidR="000C5A6A">
        <w:t>–</w:t>
      </w:r>
      <w:r w:rsidR="00BE3749">
        <w:t xml:space="preserve"> за</w:t>
      </w:r>
      <w:r w:rsidR="000C5A6A">
        <w:t xml:space="preserve"> </w:t>
      </w:r>
      <w:r w:rsidR="00BE3749">
        <w:t>фактически отработанные дни.</w:t>
      </w:r>
    </w:p>
    <w:p w:rsidR="00BE3749" w:rsidRDefault="00F963DF" w:rsidP="00BE3749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0C5A6A">
        <w:rPr>
          <w:szCs w:val="28"/>
        </w:rPr>
        <w:t>7</w:t>
      </w:r>
      <w:r w:rsidR="00BE3749" w:rsidRPr="000C5A6A">
        <w:rPr>
          <w:szCs w:val="28"/>
        </w:rPr>
        <w:t xml:space="preserve">. Министерству </w:t>
      </w:r>
      <w:r w:rsidR="003A487E" w:rsidRPr="000C5A6A">
        <w:rPr>
          <w:szCs w:val="28"/>
        </w:rPr>
        <w:t xml:space="preserve">образования </w:t>
      </w:r>
      <w:r w:rsidR="00BE3749" w:rsidRPr="000C5A6A">
        <w:rPr>
          <w:szCs w:val="28"/>
        </w:rPr>
        <w:t xml:space="preserve">Камчатского края в срок до </w:t>
      </w:r>
      <w:r w:rsidR="000C5A6A">
        <w:rPr>
          <w:szCs w:val="28"/>
        </w:rPr>
        <w:t>1 июня</w:t>
      </w:r>
      <w:r w:rsidR="00BE3749" w:rsidRPr="000C5A6A">
        <w:rPr>
          <w:szCs w:val="28"/>
        </w:rPr>
        <w:t xml:space="preserve"> 2020 года</w:t>
      </w:r>
      <w:r w:rsidR="003A487E" w:rsidRPr="000C5A6A">
        <w:rPr>
          <w:szCs w:val="28"/>
        </w:rPr>
        <w:t xml:space="preserve"> </w:t>
      </w:r>
      <w:r w:rsidR="00BE3749" w:rsidRPr="000C5A6A">
        <w:rPr>
          <w:szCs w:val="28"/>
        </w:rPr>
        <w:t xml:space="preserve">утвердить перечень организаций </w:t>
      </w:r>
      <w:r w:rsidR="003A487E" w:rsidRPr="000C5A6A">
        <w:rPr>
          <w:bCs/>
          <w:szCs w:val="28"/>
        </w:rPr>
        <w:t>с круглосуточным пребыванием детей</w:t>
      </w:r>
      <w:r w:rsidR="00BE3749" w:rsidRPr="000C5A6A">
        <w:rPr>
          <w:szCs w:val="28"/>
        </w:rPr>
        <w:t>,</w:t>
      </w:r>
      <w:r w:rsidR="00BE3749" w:rsidRPr="00A719B3">
        <w:rPr>
          <w:szCs w:val="28"/>
        </w:rPr>
        <w:t xml:space="preserve"> </w:t>
      </w:r>
      <w:r w:rsidR="003A487E">
        <w:rPr>
          <w:bCs/>
          <w:szCs w:val="28"/>
        </w:rPr>
        <w:t xml:space="preserve">находящихся в режиме полного карантина в условиях неблагоприятной эпидемиологической обстановки, связанной с распространением </w:t>
      </w:r>
      <w:r w:rsidR="003A487E" w:rsidRPr="00BE3749">
        <w:rPr>
          <w:bCs/>
          <w:szCs w:val="28"/>
        </w:rPr>
        <w:t>коронавирусной инфекцией</w:t>
      </w:r>
      <w:r w:rsidR="00BE3749">
        <w:rPr>
          <w:szCs w:val="28"/>
        </w:rPr>
        <w:t>.</w:t>
      </w:r>
    </w:p>
    <w:p w:rsidR="00BE3749" w:rsidRDefault="000C5A6A" w:rsidP="00BE3749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0C5A6A">
        <w:rPr>
          <w:szCs w:val="28"/>
        </w:rPr>
        <w:t>8</w:t>
      </w:r>
      <w:r w:rsidR="00BE3749" w:rsidRPr="000C5A6A">
        <w:rPr>
          <w:szCs w:val="28"/>
        </w:rPr>
        <w:t xml:space="preserve">. Организациям </w:t>
      </w:r>
      <w:r w:rsidR="0065528A" w:rsidRPr="000C5A6A">
        <w:rPr>
          <w:bCs/>
          <w:szCs w:val="28"/>
        </w:rPr>
        <w:t>с круглосуточным пребыванием детей</w:t>
      </w:r>
      <w:r w:rsidR="00BE3749" w:rsidRPr="000C5A6A">
        <w:rPr>
          <w:szCs w:val="28"/>
        </w:rPr>
        <w:t xml:space="preserve"> в срок до 2 </w:t>
      </w:r>
      <w:r>
        <w:rPr>
          <w:szCs w:val="28"/>
        </w:rPr>
        <w:t>июн</w:t>
      </w:r>
      <w:r w:rsidR="00BE3749" w:rsidRPr="000C5A6A">
        <w:rPr>
          <w:szCs w:val="28"/>
        </w:rPr>
        <w:t>я 2020 года локальными нормативными актами организаций установить:</w:t>
      </w:r>
    </w:p>
    <w:p w:rsidR="00BE3749" w:rsidRPr="00730C81" w:rsidRDefault="00BE3749" w:rsidP="00BE3749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1</w:t>
      </w:r>
      <w:r w:rsidRPr="00730C81">
        <w:rPr>
          <w:szCs w:val="28"/>
        </w:rPr>
        <w:t>) ограничительные мероприятия, предусматривающие сменный режим работы в органи</w:t>
      </w:r>
      <w:r>
        <w:rPr>
          <w:szCs w:val="28"/>
        </w:rPr>
        <w:t xml:space="preserve">зации </w:t>
      </w:r>
      <w:r w:rsidR="0065528A">
        <w:rPr>
          <w:bCs/>
          <w:szCs w:val="28"/>
        </w:rPr>
        <w:t>с круглосуточным пребыванием детей</w:t>
      </w:r>
      <w:r>
        <w:rPr>
          <w:szCs w:val="28"/>
        </w:rPr>
        <w:t xml:space="preserve"> </w:t>
      </w:r>
      <w:r w:rsidRPr="00730C81">
        <w:rPr>
          <w:szCs w:val="28"/>
        </w:rPr>
        <w:t xml:space="preserve">с установлением длительности смены не менее 14 календарных дней, работа в которой дает право на установление </w:t>
      </w:r>
      <w:r w:rsidR="000C5A6A" w:rsidRPr="006D6C97">
        <w:t xml:space="preserve">выплаты стимулирующего характера за особые условия труда и дополнительную нагрузку </w:t>
      </w:r>
      <w:r w:rsidRPr="00730C81">
        <w:rPr>
          <w:szCs w:val="28"/>
        </w:rPr>
        <w:t>работникам;</w:t>
      </w:r>
    </w:p>
    <w:p w:rsidR="00BE3749" w:rsidRDefault="00BE3749" w:rsidP="00BE3749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A719B3">
        <w:rPr>
          <w:szCs w:val="28"/>
        </w:rPr>
        <w:t xml:space="preserve">2) перечень должностей работников </w:t>
      </w:r>
      <w:r>
        <w:rPr>
          <w:szCs w:val="28"/>
        </w:rPr>
        <w:t xml:space="preserve">организаций </w:t>
      </w:r>
      <w:r w:rsidR="0065528A">
        <w:rPr>
          <w:bCs/>
          <w:szCs w:val="28"/>
        </w:rPr>
        <w:t>с круглосуточным пребыванием детей</w:t>
      </w:r>
      <w:r w:rsidRPr="00A719B3">
        <w:rPr>
          <w:szCs w:val="28"/>
        </w:rPr>
        <w:t xml:space="preserve">, </w:t>
      </w:r>
      <w:r w:rsidR="0065528A">
        <w:rPr>
          <w:bCs/>
          <w:szCs w:val="28"/>
        </w:rPr>
        <w:t xml:space="preserve">находящихся в режиме полного карантина в условиях неблагоприятной эпидемиологической обстановки, связанной с распространением </w:t>
      </w:r>
      <w:r w:rsidR="0065528A" w:rsidRPr="00BE3749">
        <w:rPr>
          <w:bCs/>
          <w:szCs w:val="28"/>
        </w:rPr>
        <w:t>новой коронавирусной инфекцией (COVID - 19)</w:t>
      </w:r>
      <w:r>
        <w:rPr>
          <w:szCs w:val="28"/>
        </w:rPr>
        <w:t>;</w:t>
      </w:r>
    </w:p>
    <w:p w:rsidR="00BE3749" w:rsidRPr="00730C81" w:rsidRDefault="00BE3749" w:rsidP="00BE3749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Pr="00730C81">
        <w:rPr>
          <w:szCs w:val="28"/>
        </w:rPr>
        <w:t xml:space="preserve">) размер </w:t>
      </w:r>
      <w:r w:rsidR="000C5A6A" w:rsidRPr="006D6C97">
        <w:t xml:space="preserve">выплаты стимулирующего характера за особые условия труда и дополнительную нагрузку </w:t>
      </w:r>
      <w:r w:rsidRPr="00730C81">
        <w:rPr>
          <w:szCs w:val="28"/>
        </w:rPr>
        <w:t>согласно занимаемой должности, дифференци</w:t>
      </w:r>
      <w:r w:rsidRPr="00651A45">
        <w:rPr>
          <w:szCs w:val="28"/>
        </w:rPr>
        <w:t>рованный в соответствии с пунктом 1 настоящего постановления, в случае</w:t>
      </w:r>
      <w:r w:rsidRPr="00730C81">
        <w:rPr>
          <w:szCs w:val="28"/>
        </w:rPr>
        <w:t xml:space="preserve"> выявления в </w:t>
      </w:r>
      <w:r w:rsidR="0065528A">
        <w:rPr>
          <w:szCs w:val="28"/>
        </w:rPr>
        <w:t xml:space="preserve">организации </w:t>
      </w:r>
      <w:r w:rsidR="0065528A">
        <w:rPr>
          <w:bCs/>
          <w:szCs w:val="28"/>
        </w:rPr>
        <w:t>с круглосуточным пребыванием детей</w:t>
      </w:r>
      <w:r w:rsidRPr="00730C81">
        <w:rPr>
          <w:szCs w:val="28"/>
        </w:rPr>
        <w:t xml:space="preserve"> коронавирусной инфекции;</w:t>
      </w:r>
    </w:p>
    <w:p w:rsidR="00BE3749" w:rsidRDefault="00BE3749" w:rsidP="00BE3749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</w:t>
      </w:r>
      <w:r w:rsidRPr="00730C81">
        <w:rPr>
          <w:szCs w:val="28"/>
        </w:rPr>
        <w:t>) срок, на который устанавливается выплата стимулирующего характера.</w:t>
      </w:r>
    </w:p>
    <w:p w:rsidR="00BE3749" w:rsidRDefault="00752579" w:rsidP="00BE3749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7</w:t>
      </w:r>
      <w:r w:rsidR="00BE3749">
        <w:rPr>
          <w:szCs w:val="28"/>
        </w:rPr>
        <w:t xml:space="preserve">. </w:t>
      </w:r>
      <w:r w:rsidR="00BE3749" w:rsidRPr="00A719B3">
        <w:rPr>
          <w:szCs w:val="28"/>
        </w:rPr>
        <w:t>Контроль за исполнением настоящего постановления возложить на</w:t>
      </w:r>
      <w:r w:rsidR="00BE3749">
        <w:rPr>
          <w:szCs w:val="28"/>
        </w:rPr>
        <w:t xml:space="preserve"> </w:t>
      </w:r>
      <w:r w:rsidR="00BE3749" w:rsidRPr="00651A45">
        <w:rPr>
          <w:szCs w:val="28"/>
        </w:rPr>
        <w:t xml:space="preserve">Временно исполняющего обязанности Министра </w:t>
      </w:r>
      <w:r w:rsidR="0065528A" w:rsidRPr="00651A45">
        <w:rPr>
          <w:szCs w:val="28"/>
        </w:rPr>
        <w:t xml:space="preserve">образования </w:t>
      </w:r>
      <w:r w:rsidR="00BE3749" w:rsidRPr="00651A45">
        <w:rPr>
          <w:szCs w:val="28"/>
        </w:rPr>
        <w:t>Камчатского</w:t>
      </w:r>
      <w:r w:rsidR="00BE3749" w:rsidRPr="00A719B3">
        <w:rPr>
          <w:szCs w:val="28"/>
        </w:rPr>
        <w:t xml:space="preserve"> края </w:t>
      </w:r>
      <w:r w:rsidR="0065528A">
        <w:rPr>
          <w:szCs w:val="28"/>
        </w:rPr>
        <w:t>А.Ю. Короткову</w:t>
      </w:r>
      <w:r w:rsidR="00BE3749" w:rsidRPr="00A719B3">
        <w:rPr>
          <w:szCs w:val="28"/>
        </w:rPr>
        <w:t>.</w:t>
      </w:r>
    </w:p>
    <w:p w:rsidR="00BE3749" w:rsidRDefault="000C5A6A" w:rsidP="00BE3749">
      <w:pPr>
        <w:pStyle w:val="1"/>
        <w:tabs>
          <w:tab w:val="left" w:pos="910"/>
        </w:tabs>
        <w:spacing w:before="0" w:after="0"/>
        <w:ind w:right="23" w:firstLine="709"/>
        <w:jc w:val="both"/>
        <w:rPr>
          <w:rFonts w:eastAsia="Calibri" w:cs="Courier New"/>
          <w:sz w:val="28"/>
          <w:szCs w:val="20"/>
        </w:rPr>
      </w:pPr>
      <w:r>
        <w:rPr>
          <w:sz w:val="28"/>
          <w:szCs w:val="28"/>
        </w:rPr>
        <w:lastRenderedPageBreak/>
        <w:t>9</w:t>
      </w:r>
      <w:r w:rsidR="00BE3749">
        <w:rPr>
          <w:sz w:val="28"/>
          <w:szCs w:val="28"/>
        </w:rPr>
        <w:t xml:space="preserve">. </w:t>
      </w:r>
      <w:r w:rsidR="00BE3749" w:rsidRPr="00435FE7">
        <w:rPr>
          <w:rFonts w:eastAsia="Calibri" w:cs="Courier New"/>
          <w:sz w:val="28"/>
          <w:szCs w:val="20"/>
        </w:rPr>
        <w:t xml:space="preserve">Настоящее постановление </w:t>
      </w:r>
      <w:r w:rsidR="00BE3749" w:rsidRPr="007B4E62">
        <w:rPr>
          <w:rFonts w:eastAsia="Calibri" w:cs="Courier New"/>
          <w:sz w:val="28"/>
          <w:szCs w:val="20"/>
        </w:rPr>
        <w:t xml:space="preserve">вступает в силу </w:t>
      </w:r>
      <w:r w:rsidR="00BE3749">
        <w:rPr>
          <w:rFonts w:eastAsia="Calibri" w:cs="Courier New"/>
          <w:sz w:val="28"/>
          <w:szCs w:val="20"/>
        </w:rPr>
        <w:t>со</w:t>
      </w:r>
      <w:r w:rsidR="00BE3749" w:rsidRPr="007B4E62">
        <w:rPr>
          <w:rFonts w:eastAsia="Calibri" w:cs="Courier New"/>
          <w:sz w:val="28"/>
          <w:szCs w:val="20"/>
        </w:rPr>
        <w:t xml:space="preserve"> дня его официального </w:t>
      </w:r>
      <w:r w:rsidR="00BE3749" w:rsidRPr="00651A45">
        <w:rPr>
          <w:rFonts w:eastAsia="Calibri" w:cs="Courier New"/>
          <w:sz w:val="28"/>
          <w:szCs w:val="20"/>
        </w:rPr>
        <w:t xml:space="preserve">опубликования </w:t>
      </w:r>
      <w:r w:rsidR="00BE3749" w:rsidRPr="00651A45">
        <w:rPr>
          <w:sz w:val="28"/>
          <w:szCs w:val="28"/>
        </w:rPr>
        <w:t>и распространяется на правоотношения, возникшие с 1</w:t>
      </w:r>
      <w:r w:rsidR="00651A45">
        <w:rPr>
          <w:sz w:val="28"/>
          <w:szCs w:val="28"/>
        </w:rPr>
        <w:t>8</w:t>
      </w:r>
      <w:r w:rsidR="00BE3749" w:rsidRPr="00651A45">
        <w:rPr>
          <w:sz w:val="28"/>
          <w:szCs w:val="28"/>
        </w:rPr>
        <w:t xml:space="preserve"> </w:t>
      </w:r>
      <w:r w:rsidR="00651A45">
        <w:rPr>
          <w:sz w:val="28"/>
          <w:szCs w:val="28"/>
        </w:rPr>
        <w:t>ма</w:t>
      </w:r>
      <w:r w:rsidR="00BE3749" w:rsidRPr="00651A45">
        <w:rPr>
          <w:sz w:val="28"/>
          <w:szCs w:val="28"/>
        </w:rPr>
        <w:t>я 2020 года</w:t>
      </w:r>
      <w:r w:rsidR="00BE3749" w:rsidRPr="00651A45">
        <w:rPr>
          <w:rFonts w:eastAsia="Calibri" w:cs="Courier New"/>
          <w:sz w:val="28"/>
          <w:szCs w:val="20"/>
        </w:rPr>
        <w:t>.</w:t>
      </w:r>
    </w:p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  <w:t xml:space="preserve">                               </w:t>
      </w: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EB3439" w:rsidRPr="001E6FE1" w:rsidTr="00C942BC">
        <w:trPr>
          <w:trHeight w:val="1658"/>
        </w:trPr>
        <w:tc>
          <w:tcPr>
            <w:tcW w:w="3936" w:type="dxa"/>
            <w:shd w:val="clear" w:color="auto" w:fill="auto"/>
          </w:tcPr>
          <w:p w:rsidR="00EB3439" w:rsidRPr="001E6FE1" w:rsidRDefault="00EB3439" w:rsidP="00C942BC">
            <w:pPr>
              <w:pStyle w:val="ConsPlusNormal"/>
              <w:ind w:firstLine="0"/>
              <w:jc w:val="both"/>
              <w:rPr>
                <w:szCs w:val="28"/>
              </w:rPr>
            </w:pPr>
            <w:r w:rsidRPr="001E6FE1">
              <w:rPr>
                <w:rFonts w:ascii="Times New Roman" w:hAnsi="Times New Roman"/>
                <w:sz w:val="28"/>
              </w:rPr>
              <w:t>Временно исполняющий обязанности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1E6FE1">
              <w:rPr>
                <w:rFonts w:ascii="Times New Roman" w:hAnsi="Times New Roman"/>
                <w:sz w:val="28"/>
              </w:rPr>
              <w:t>Председателя Правительства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1E6FE1">
              <w:rPr>
                <w:rFonts w:ascii="Times New Roman" w:hAnsi="Times New Roman"/>
                <w:sz w:val="28"/>
              </w:rPr>
              <w:t>-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1E6FE1">
              <w:rPr>
                <w:rFonts w:ascii="Times New Roman" w:hAnsi="Times New Roman"/>
                <w:sz w:val="28"/>
              </w:rPr>
              <w:t>Первого вице-губернатора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C942BC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861" w:type="dxa"/>
            <w:shd w:val="clear" w:color="auto" w:fill="auto"/>
          </w:tcPr>
          <w:p w:rsidR="00EB3439" w:rsidRPr="001E6FE1" w:rsidRDefault="00EB3439" w:rsidP="001E6FE1">
            <w:pPr>
              <w:jc w:val="center"/>
              <w:rPr>
                <w:color w:val="D9D9D9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  <w:p w:rsidR="00EB3439" w:rsidRPr="001E6FE1" w:rsidRDefault="00EB3439" w:rsidP="001E6FE1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EB3439" w:rsidRPr="001E6FE1" w:rsidRDefault="00EB3439" w:rsidP="00C942BC">
            <w:pPr>
              <w:adjustRightInd w:val="0"/>
              <w:ind w:right="36"/>
              <w:jc w:val="right"/>
              <w:rPr>
                <w:szCs w:val="28"/>
              </w:rPr>
            </w:pPr>
            <w:r w:rsidRPr="00EB3439">
              <w:t>А.О. Кузнецов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Default="0028197B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8197B" w:rsidRPr="0028197B" w:rsidRDefault="0028197B" w:rsidP="00651A4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28197B" w:rsidRPr="0028197B" w:rsidSect="00870F5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E9E" w:rsidRDefault="00997E9E" w:rsidP="00342D13">
      <w:r>
        <w:separator/>
      </w:r>
    </w:p>
  </w:endnote>
  <w:endnote w:type="continuationSeparator" w:id="0">
    <w:p w:rsidR="00997E9E" w:rsidRDefault="00997E9E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E9E" w:rsidRDefault="00997E9E" w:rsidP="00342D13">
      <w:r>
        <w:separator/>
      </w:r>
    </w:p>
  </w:footnote>
  <w:footnote w:type="continuationSeparator" w:id="0">
    <w:p w:rsidR="00997E9E" w:rsidRDefault="00997E9E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13733"/>
    <w:rsid w:val="0003329F"/>
    <w:rsid w:val="00035C9A"/>
    <w:rsid w:val="00044126"/>
    <w:rsid w:val="000474FC"/>
    <w:rsid w:val="000545B3"/>
    <w:rsid w:val="000B0847"/>
    <w:rsid w:val="000B789A"/>
    <w:rsid w:val="000C1841"/>
    <w:rsid w:val="000C5A6A"/>
    <w:rsid w:val="00140FB6"/>
    <w:rsid w:val="001723D0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8197B"/>
    <w:rsid w:val="00296585"/>
    <w:rsid w:val="002A71B0"/>
    <w:rsid w:val="002B334D"/>
    <w:rsid w:val="002D43BE"/>
    <w:rsid w:val="00321E7D"/>
    <w:rsid w:val="00342D13"/>
    <w:rsid w:val="00362299"/>
    <w:rsid w:val="00376D38"/>
    <w:rsid w:val="003832CF"/>
    <w:rsid w:val="003926A3"/>
    <w:rsid w:val="003A487E"/>
    <w:rsid w:val="003A5BEF"/>
    <w:rsid w:val="003A7F52"/>
    <w:rsid w:val="003C2A43"/>
    <w:rsid w:val="003C4297"/>
    <w:rsid w:val="003D258D"/>
    <w:rsid w:val="003D6F0D"/>
    <w:rsid w:val="003E38BA"/>
    <w:rsid w:val="00426838"/>
    <w:rsid w:val="00441A91"/>
    <w:rsid w:val="00460247"/>
    <w:rsid w:val="0046790E"/>
    <w:rsid w:val="0048068C"/>
    <w:rsid w:val="0048261B"/>
    <w:rsid w:val="004D492F"/>
    <w:rsid w:val="004D79DB"/>
    <w:rsid w:val="004F0472"/>
    <w:rsid w:val="004F6FA0"/>
    <w:rsid w:val="00511A74"/>
    <w:rsid w:val="00512C6C"/>
    <w:rsid w:val="0054446A"/>
    <w:rsid w:val="005709CE"/>
    <w:rsid w:val="005E22DD"/>
    <w:rsid w:val="005F0B57"/>
    <w:rsid w:val="005F2BC6"/>
    <w:rsid w:val="006317BF"/>
    <w:rsid w:val="00651A45"/>
    <w:rsid w:val="0065528A"/>
    <w:rsid w:val="006604E4"/>
    <w:rsid w:val="006650EC"/>
    <w:rsid w:val="006979FB"/>
    <w:rsid w:val="006A5AB2"/>
    <w:rsid w:val="006B21E6"/>
    <w:rsid w:val="006D4BF2"/>
    <w:rsid w:val="006D6C97"/>
    <w:rsid w:val="006E4B23"/>
    <w:rsid w:val="006F0647"/>
    <w:rsid w:val="007120E9"/>
    <w:rsid w:val="0072115F"/>
    <w:rsid w:val="00733DC4"/>
    <w:rsid w:val="00747197"/>
    <w:rsid w:val="00752579"/>
    <w:rsid w:val="00756D60"/>
    <w:rsid w:val="00760202"/>
    <w:rsid w:val="00793645"/>
    <w:rsid w:val="007A1A03"/>
    <w:rsid w:val="007A7094"/>
    <w:rsid w:val="007A764E"/>
    <w:rsid w:val="007C378B"/>
    <w:rsid w:val="007C6DC9"/>
    <w:rsid w:val="007D4CC9"/>
    <w:rsid w:val="007E17B7"/>
    <w:rsid w:val="007E39F5"/>
    <w:rsid w:val="007E54B1"/>
    <w:rsid w:val="007F49CA"/>
    <w:rsid w:val="00815D96"/>
    <w:rsid w:val="0083039A"/>
    <w:rsid w:val="00832E23"/>
    <w:rsid w:val="008434A6"/>
    <w:rsid w:val="00856C9C"/>
    <w:rsid w:val="00863EEF"/>
    <w:rsid w:val="00870F51"/>
    <w:rsid w:val="00891883"/>
    <w:rsid w:val="008A0432"/>
    <w:rsid w:val="008B7954"/>
    <w:rsid w:val="008D13CF"/>
    <w:rsid w:val="008F114E"/>
    <w:rsid w:val="008F586A"/>
    <w:rsid w:val="00905B59"/>
    <w:rsid w:val="0091657D"/>
    <w:rsid w:val="009244DB"/>
    <w:rsid w:val="00941FB5"/>
    <w:rsid w:val="0096168A"/>
    <w:rsid w:val="009674C7"/>
    <w:rsid w:val="00970B2B"/>
    <w:rsid w:val="00997E9E"/>
    <w:rsid w:val="009A5446"/>
    <w:rsid w:val="009B185D"/>
    <w:rsid w:val="009B1C1D"/>
    <w:rsid w:val="009B6B79"/>
    <w:rsid w:val="009D27F0"/>
    <w:rsid w:val="009E0C88"/>
    <w:rsid w:val="009E2C17"/>
    <w:rsid w:val="009E5EC5"/>
    <w:rsid w:val="009F2212"/>
    <w:rsid w:val="00A16406"/>
    <w:rsid w:val="00A52C9A"/>
    <w:rsid w:val="00A540B6"/>
    <w:rsid w:val="00A5593D"/>
    <w:rsid w:val="00A62100"/>
    <w:rsid w:val="00A62EE2"/>
    <w:rsid w:val="00A63668"/>
    <w:rsid w:val="00A7789B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0674F"/>
    <w:rsid w:val="00B440AB"/>
    <w:rsid w:val="00B50D47"/>
    <w:rsid w:val="00B524A1"/>
    <w:rsid w:val="00B539F9"/>
    <w:rsid w:val="00B540BB"/>
    <w:rsid w:val="00B60245"/>
    <w:rsid w:val="00B74965"/>
    <w:rsid w:val="00BA2CFB"/>
    <w:rsid w:val="00BA2D9F"/>
    <w:rsid w:val="00BD2AF1"/>
    <w:rsid w:val="00BD3083"/>
    <w:rsid w:val="00BE265F"/>
    <w:rsid w:val="00BE3749"/>
    <w:rsid w:val="00BF3927"/>
    <w:rsid w:val="00BF5293"/>
    <w:rsid w:val="00C00871"/>
    <w:rsid w:val="00C87DDD"/>
    <w:rsid w:val="00C93614"/>
    <w:rsid w:val="00C942BC"/>
    <w:rsid w:val="00C966C3"/>
    <w:rsid w:val="00CA2E6F"/>
    <w:rsid w:val="00CB67A4"/>
    <w:rsid w:val="00CD4A09"/>
    <w:rsid w:val="00CE5360"/>
    <w:rsid w:val="00D04C82"/>
    <w:rsid w:val="00D23436"/>
    <w:rsid w:val="00D326FF"/>
    <w:rsid w:val="00D34D4E"/>
    <w:rsid w:val="00D605CF"/>
    <w:rsid w:val="00DA3A2D"/>
    <w:rsid w:val="00DB075D"/>
    <w:rsid w:val="00DB5A20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65593"/>
    <w:rsid w:val="00E704ED"/>
    <w:rsid w:val="00E872A5"/>
    <w:rsid w:val="00E94805"/>
    <w:rsid w:val="00EB3439"/>
    <w:rsid w:val="00EE0DFD"/>
    <w:rsid w:val="00EE60C2"/>
    <w:rsid w:val="00EE6F1E"/>
    <w:rsid w:val="00F02D90"/>
    <w:rsid w:val="00F35D89"/>
    <w:rsid w:val="00F73B10"/>
    <w:rsid w:val="00F74A59"/>
    <w:rsid w:val="00F90E4C"/>
    <w:rsid w:val="00F963DF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4F2B9A-F9E8-40E5-8C9F-298034480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Сноска_"/>
    <w:link w:val="ad"/>
    <w:rsid w:val="00BE3749"/>
    <w:rPr>
      <w:sz w:val="28"/>
      <w:szCs w:val="28"/>
      <w:shd w:val="clear" w:color="auto" w:fill="FFFFFF"/>
    </w:rPr>
  </w:style>
  <w:style w:type="paragraph" w:customStyle="1" w:styleId="ad">
    <w:name w:val="Сноска"/>
    <w:basedOn w:val="a"/>
    <w:link w:val="ac"/>
    <w:rsid w:val="00BE3749"/>
    <w:pPr>
      <w:widowControl w:val="0"/>
      <w:shd w:val="clear" w:color="auto" w:fill="FFFFFF"/>
      <w:spacing w:after="480" w:line="370" w:lineRule="exact"/>
      <w:jc w:val="both"/>
    </w:pPr>
    <w:rPr>
      <w:szCs w:val="28"/>
    </w:rPr>
  </w:style>
  <w:style w:type="character" w:customStyle="1" w:styleId="2">
    <w:name w:val="Основной текст (2)_"/>
    <w:link w:val="20"/>
    <w:rsid w:val="00BE374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3749"/>
    <w:pPr>
      <w:widowControl w:val="0"/>
      <w:shd w:val="clear" w:color="auto" w:fill="FFFFFF"/>
      <w:spacing w:line="324" w:lineRule="exact"/>
      <w:jc w:val="center"/>
    </w:pPr>
    <w:rPr>
      <w:szCs w:val="28"/>
    </w:rPr>
  </w:style>
  <w:style w:type="character" w:customStyle="1" w:styleId="ae">
    <w:name w:val="Основной текст_"/>
    <w:link w:val="1"/>
    <w:rsid w:val="00BE3749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BE3749"/>
    <w:pPr>
      <w:shd w:val="clear" w:color="auto" w:fill="FFFFFF"/>
      <w:spacing w:before="360" w:after="240" w:line="0" w:lineRule="atLeast"/>
      <w:jc w:val="center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BE558-2235-4616-8EE9-1D6DA68F7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7141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Мельник Анна Викторовна</cp:lastModifiedBy>
  <cp:revision>6</cp:revision>
  <cp:lastPrinted>2020-05-08T01:33:00Z</cp:lastPrinted>
  <dcterms:created xsi:type="dcterms:W3CDTF">2020-05-26T23:09:00Z</dcterms:created>
  <dcterms:modified xsi:type="dcterms:W3CDTF">2020-05-27T04:15:00Z</dcterms:modified>
</cp:coreProperties>
</file>