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004" w:rsidRDefault="00992004" w:rsidP="00992004">
      <w:pPr>
        <w:autoSpaceDE w:val="0"/>
        <w:autoSpaceDN w:val="0"/>
        <w:adjustRightInd w:val="0"/>
        <w:jc w:val="center"/>
      </w:pPr>
      <w:r>
        <w:rPr>
          <w:noProof/>
          <w:lang w:eastAsia="ru-RU"/>
        </w:rPr>
        <w:drawing>
          <wp:inline distT="0" distB="0" distL="0" distR="0" wp14:anchorId="48446FF4" wp14:editId="0487C2A7">
            <wp:extent cx="647700" cy="807720"/>
            <wp:effectExtent l="0" t="0" r="0" b="0"/>
            <wp:docPr id="1" name="Рисунок 1" descr="Герб Камчатского кр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амчатского края"/>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47700" cy="807720"/>
                    </a:xfrm>
                    <a:prstGeom prst="rect">
                      <a:avLst/>
                    </a:prstGeom>
                    <a:noFill/>
                    <a:ln>
                      <a:noFill/>
                    </a:ln>
                  </pic:spPr>
                </pic:pic>
              </a:graphicData>
            </a:graphic>
          </wp:inline>
        </w:drawing>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92004" w:rsidTr="00BA4F4E">
        <w:tc>
          <w:tcPr>
            <w:tcW w:w="9639" w:type="dxa"/>
            <w:tcBorders>
              <w:top w:val="nil"/>
              <w:left w:val="nil"/>
              <w:bottom w:val="nil"/>
              <w:right w:val="nil"/>
            </w:tcBorders>
            <w:shd w:val="clear" w:color="auto" w:fill="auto"/>
          </w:tcPr>
          <w:p w:rsidR="00992004" w:rsidRPr="00BB2E27" w:rsidRDefault="00992004" w:rsidP="00BA4F4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МИНИСТЕРСТВО ОБРАЗОВАНИЯ </w:t>
            </w:r>
            <w:r w:rsidRPr="00CF3DA1">
              <w:rPr>
                <w:rFonts w:ascii="Times New Roman" w:hAnsi="Times New Roman" w:cs="Times New Roman"/>
                <w:b/>
                <w:sz w:val="28"/>
              </w:rPr>
              <w:t>КАМЧАТСКОГО КРАЯ</w:t>
            </w:r>
          </w:p>
          <w:p w:rsidR="00992004" w:rsidRPr="001672C5" w:rsidRDefault="00992004" w:rsidP="00BA4F4E">
            <w:pPr>
              <w:spacing w:after="0" w:line="240" w:lineRule="auto"/>
              <w:jc w:val="center"/>
              <w:rPr>
                <w:rFonts w:ascii="Times New Roman" w:hAnsi="Times New Roman" w:cs="Times New Roman"/>
                <w:b/>
                <w:sz w:val="12"/>
                <w:szCs w:val="12"/>
              </w:rPr>
            </w:pPr>
          </w:p>
          <w:p w:rsidR="00992004" w:rsidRPr="000B5015" w:rsidRDefault="00992004" w:rsidP="00BA4F4E">
            <w:pPr>
              <w:pStyle w:val="ConsPlusTitle"/>
              <w:widowControl/>
              <w:jc w:val="center"/>
              <w:rPr>
                <w:rFonts w:ascii="Times New Roman" w:hAnsi="Times New Roman" w:cs="Times New Roman"/>
                <w:sz w:val="30"/>
                <w:szCs w:val="30"/>
              </w:rPr>
            </w:pPr>
            <w:r w:rsidRPr="00CF3DA1">
              <w:rPr>
                <w:rFonts w:ascii="Times New Roman" w:hAnsi="Times New Roman" w:cs="Times New Roman"/>
                <w:sz w:val="30"/>
                <w:szCs w:val="30"/>
              </w:rPr>
              <w:t>ПРИКАЗ №</w:t>
            </w:r>
            <w:r>
              <w:rPr>
                <w:rFonts w:ascii="Times New Roman" w:hAnsi="Times New Roman" w:cs="Times New Roman"/>
                <w:sz w:val="30"/>
                <w:szCs w:val="30"/>
              </w:rPr>
              <w:t xml:space="preserve"> </w:t>
            </w:r>
            <w:r w:rsidRPr="00EF49A3">
              <w:rPr>
                <w:rFonts w:ascii="Times New Roman" w:hAnsi="Times New Roman" w:cs="Times New Roman"/>
                <w:sz w:val="28"/>
              </w:rPr>
              <w:t>[</w:t>
            </w:r>
            <w:r w:rsidRPr="00EF49A3">
              <w:rPr>
                <w:rFonts w:ascii="Times New Roman" w:hAnsi="Times New Roman" w:cs="Times New Roman"/>
                <w:color w:val="EEECE1" w:themeColor="background2"/>
                <w:sz w:val="28"/>
              </w:rPr>
              <w:t>Номер документ</w:t>
            </w:r>
            <w:r w:rsidRPr="00AF66D0">
              <w:rPr>
                <w:rFonts w:ascii="Times New Roman" w:hAnsi="Times New Roman" w:cs="Times New Roman"/>
                <w:color w:val="EEECE1" w:themeColor="background2"/>
                <w:sz w:val="28"/>
                <w:szCs w:val="28"/>
              </w:rPr>
              <w:t>а</w:t>
            </w:r>
            <w:r w:rsidRPr="00AF66D0">
              <w:rPr>
                <w:rFonts w:ascii="Times New Roman" w:hAnsi="Times New Roman" w:cs="Times New Roman"/>
                <w:sz w:val="28"/>
                <w:szCs w:val="28"/>
              </w:rPr>
              <w:t>]</w:t>
            </w:r>
          </w:p>
          <w:p w:rsidR="00992004" w:rsidRPr="001672C5" w:rsidRDefault="00992004" w:rsidP="00BA4F4E">
            <w:pPr>
              <w:pStyle w:val="ConsPlusNormal"/>
              <w:widowControl/>
              <w:ind w:firstLine="0"/>
              <w:jc w:val="center"/>
              <w:rPr>
                <w:sz w:val="12"/>
                <w:szCs w:val="12"/>
              </w:rPr>
            </w:pPr>
          </w:p>
        </w:tc>
      </w:tr>
    </w:tbl>
    <w:p w:rsidR="00992004" w:rsidRDefault="00992004" w:rsidP="00992004">
      <w:pPr>
        <w:widowControl w:val="0"/>
        <w:spacing w:after="0" w:line="240" w:lineRule="auto"/>
        <w:rPr>
          <w:sz w:val="28"/>
          <w:szCs w:val="28"/>
        </w:rPr>
      </w:pPr>
    </w:p>
    <w:tbl>
      <w:tblPr>
        <w:tblW w:w="9747" w:type="dxa"/>
        <w:tblLook w:val="01E0" w:firstRow="1" w:lastRow="1" w:firstColumn="1" w:lastColumn="1" w:noHBand="0" w:noVBand="0"/>
      </w:tblPr>
      <w:tblGrid>
        <w:gridCol w:w="5117"/>
        <w:gridCol w:w="4630"/>
      </w:tblGrid>
      <w:tr w:rsidR="00992004" w:rsidRPr="000237E2" w:rsidTr="00BA4F4E">
        <w:tc>
          <w:tcPr>
            <w:tcW w:w="5117" w:type="dxa"/>
          </w:tcPr>
          <w:p w:rsidR="00992004" w:rsidRPr="000237E2" w:rsidRDefault="00992004" w:rsidP="00BA4F4E">
            <w:pPr>
              <w:spacing w:after="0"/>
              <w:ind w:left="-108"/>
              <w:rPr>
                <w:rFonts w:ascii="Times New Roman" w:hAnsi="Times New Roman" w:cs="Times New Roman"/>
                <w:sz w:val="28"/>
                <w:szCs w:val="28"/>
              </w:rPr>
            </w:pP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r>
            <w:r w:rsidRPr="000237E2">
              <w:rPr>
                <w:rFonts w:ascii="Times New Roman" w:hAnsi="Times New Roman" w:cs="Times New Roman"/>
                <w:sz w:val="28"/>
                <w:szCs w:val="28"/>
              </w:rPr>
              <w:br w:type="page"/>
              <w:t>г. Петропавловск-Камчатский</w:t>
            </w:r>
          </w:p>
        </w:tc>
        <w:tc>
          <w:tcPr>
            <w:tcW w:w="4630" w:type="dxa"/>
          </w:tcPr>
          <w:p w:rsidR="00992004" w:rsidRPr="000237E2" w:rsidRDefault="00992004" w:rsidP="00BA4F4E">
            <w:pPr>
              <w:spacing w:after="0"/>
              <w:ind w:left="-108"/>
              <w:jc w:val="right"/>
              <w:rPr>
                <w:rFonts w:ascii="Times New Roman" w:hAnsi="Times New Roman" w:cs="Times New Roman"/>
                <w:sz w:val="28"/>
                <w:szCs w:val="28"/>
              </w:rPr>
            </w:pPr>
            <w:r>
              <w:rPr>
                <w:rFonts w:ascii="Times New Roman" w:hAnsi="Times New Roman" w:cs="Times New Roman"/>
                <w:sz w:val="28"/>
                <w:szCs w:val="28"/>
              </w:rPr>
              <w:t xml:space="preserve">от </w:t>
            </w:r>
            <w:r w:rsidRPr="008735AA">
              <w:rPr>
                <w:rFonts w:ascii="Times New Roman" w:hAnsi="Times New Roman" w:cs="Times New Roman"/>
                <w:sz w:val="28"/>
                <w:szCs w:val="28"/>
              </w:rPr>
              <w:t>[</w:t>
            </w:r>
            <w:r w:rsidRPr="008735AA">
              <w:rPr>
                <w:rFonts w:ascii="Times New Roman" w:hAnsi="Times New Roman" w:cs="Times New Roman"/>
                <w:color w:val="EEECE1" w:themeColor="background2"/>
                <w:sz w:val="28"/>
                <w:szCs w:val="28"/>
              </w:rPr>
              <w:t>Дата регистрации</w:t>
            </w:r>
            <w:r w:rsidRPr="008735AA">
              <w:rPr>
                <w:rFonts w:ascii="Times New Roman" w:hAnsi="Times New Roman" w:cs="Times New Roman"/>
                <w:sz w:val="28"/>
                <w:szCs w:val="28"/>
              </w:rPr>
              <w:t>]</w:t>
            </w:r>
          </w:p>
        </w:tc>
      </w:tr>
    </w:tbl>
    <w:p w:rsidR="00992004" w:rsidRDefault="00992004" w:rsidP="00992004">
      <w:pPr>
        <w:spacing w:after="0" w:line="240" w:lineRule="auto"/>
        <w:ind w:left="-108"/>
      </w:pPr>
    </w:p>
    <w:p w:rsidR="00992004" w:rsidRPr="00AF66D0" w:rsidRDefault="00992004" w:rsidP="00992004">
      <w:pPr>
        <w:spacing w:after="0" w:line="240" w:lineRule="auto"/>
        <w:ind w:left="-108" w:right="5244"/>
        <w:jc w:val="both"/>
        <w:rPr>
          <w:rFonts w:ascii="Times New Roman" w:hAnsi="Times New Roman" w:cs="Times New Roman"/>
          <w:sz w:val="24"/>
          <w:szCs w:val="24"/>
        </w:rPr>
      </w:pPr>
      <w:r w:rsidRPr="00AF66D0">
        <w:rPr>
          <w:rFonts w:ascii="Times New Roman" w:hAnsi="Times New Roman" w:cs="Times New Roman"/>
          <w:sz w:val="24"/>
          <w:szCs w:val="24"/>
        </w:rPr>
        <w:t xml:space="preserve">О внесении изменений в приказ Министерства образования </w:t>
      </w:r>
      <w:r>
        <w:rPr>
          <w:rFonts w:ascii="Times New Roman" w:hAnsi="Times New Roman" w:cs="Times New Roman"/>
          <w:sz w:val="24"/>
          <w:szCs w:val="24"/>
        </w:rPr>
        <w:t>и науки Камчатского края от 01.06.2015 № 922</w:t>
      </w:r>
      <w:r w:rsidRPr="00AF66D0">
        <w:rPr>
          <w:rFonts w:ascii="Times New Roman" w:hAnsi="Times New Roman" w:cs="Times New Roman"/>
          <w:sz w:val="24"/>
          <w:szCs w:val="24"/>
        </w:rPr>
        <w:t xml:space="preserve"> «</w:t>
      </w:r>
      <w:r w:rsidRPr="00992004">
        <w:rPr>
          <w:rFonts w:ascii="Times New Roman" w:hAnsi="Times New Roman" w:cs="Times New Roman"/>
          <w:sz w:val="24"/>
          <w:szCs w:val="24"/>
        </w:rPr>
        <w:t>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образования и молодежной политики Камчатского края, реализующих образовательную программу дошкольного образования</w:t>
      </w:r>
      <w:r w:rsidRPr="00AF66D0">
        <w:rPr>
          <w:rFonts w:ascii="Times New Roman" w:hAnsi="Times New Roman" w:cs="Times New Roman"/>
          <w:sz w:val="24"/>
          <w:szCs w:val="24"/>
        </w:rPr>
        <w:t>»</w:t>
      </w:r>
    </w:p>
    <w:p w:rsidR="00992004" w:rsidRDefault="00992004" w:rsidP="00992004">
      <w:pPr>
        <w:spacing w:after="0" w:line="240" w:lineRule="auto"/>
        <w:ind w:left="-108"/>
      </w:pPr>
    </w:p>
    <w:p w:rsidR="00992004" w:rsidRPr="004E2711" w:rsidRDefault="00992004" w:rsidP="00992004">
      <w:pPr>
        <w:spacing w:after="0" w:line="240" w:lineRule="auto"/>
        <w:ind w:left="-108" w:firstLine="709"/>
        <w:jc w:val="both"/>
        <w:rPr>
          <w:rFonts w:ascii="Times New Roman" w:hAnsi="Times New Roman" w:cs="Times New Roman"/>
          <w:sz w:val="28"/>
        </w:rPr>
      </w:pPr>
      <w:r w:rsidRPr="004E2711">
        <w:rPr>
          <w:rFonts w:ascii="Times New Roman" w:hAnsi="Times New Roman" w:cs="Times New Roman"/>
          <w:sz w:val="28"/>
        </w:rPr>
        <w:t>ПРИКАЗЫВАЮ:</w:t>
      </w:r>
    </w:p>
    <w:p w:rsidR="00992004" w:rsidRDefault="00992004" w:rsidP="00992004">
      <w:pPr>
        <w:spacing w:after="0" w:line="240" w:lineRule="auto"/>
        <w:ind w:left="-108" w:firstLine="709"/>
        <w:jc w:val="both"/>
        <w:rPr>
          <w:rFonts w:ascii="Times New Roman" w:hAnsi="Times New Roman" w:cs="Times New Roman"/>
          <w:sz w:val="28"/>
        </w:rPr>
      </w:pPr>
    </w:p>
    <w:p w:rsidR="00992004" w:rsidRPr="00AF66D0"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sidRPr="00AF66D0">
        <w:rPr>
          <w:rFonts w:ascii="Times New Roman" w:eastAsia="Times New Roman" w:hAnsi="Times New Roman" w:cs="Times New Roman"/>
          <w:sz w:val="28"/>
          <w:szCs w:val="28"/>
          <w:lang w:eastAsia="ru-RU"/>
        </w:rPr>
        <w:t xml:space="preserve">1. Внести в часть 1 приказа Министерства образования и науки Камчатского края от </w:t>
      </w:r>
      <w:r w:rsidRPr="00992004">
        <w:rPr>
          <w:rFonts w:ascii="Times New Roman" w:eastAsia="Times New Roman" w:hAnsi="Times New Roman" w:cs="Times New Roman"/>
          <w:sz w:val="28"/>
          <w:szCs w:val="28"/>
          <w:lang w:eastAsia="ru-RU"/>
        </w:rPr>
        <w:t xml:space="preserve">01.06.2015 № 922 </w:t>
      </w:r>
      <w:r w:rsidRPr="00AF66D0">
        <w:rPr>
          <w:rFonts w:ascii="Times New Roman" w:eastAsia="Times New Roman" w:hAnsi="Times New Roman" w:cs="Times New Roman"/>
          <w:sz w:val="28"/>
          <w:szCs w:val="28"/>
          <w:lang w:eastAsia="ru-RU"/>
        </w:rPr>
        <w:t xml:space="preserve"> «</w:t>
      </w:r>
      <w:r w:rsidRPr="00992004">
        <w:rPr>
          <w:rFonts w:ascii="Times New Roman" w:eastAsia="Times New Roman" w:hAnsi="Times New Roman" w:cs="Times New Roman"/>
          <w:sz w:val="28"/>
          <w:szCs w:val="28"/>
          <w:lang w:eastAsia="ru-RU"/>
        </w:rPr>
        <w:t>Об утверждении административного регламента предоставления Министерством образования и молодежной политики Камчатского края государственной услуги по выплате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образования и молодежной политики Камчатского края, реализующих образовательную программу дошкольного образования</w:t>
      </w:r>
      <w:r w:rsidRPr="00AF66D0">
        <w:rPr>
          <w:rFonts w:ascii="Times New Roman" w:eastAsia="Times New Roman" w:hAnsi="Times New Roman" w:cs="Times New Roman"/>
          <w:sz w:val="28"/>
          <w:szCs w:val="28"/>
          <w:lang w:eastAsia="ru-RU"/>
        </w:rPr>
        <w:t>» следующие изменения:</w:t>
      </w:r>
    </w:p>
    <w:p w:rsidR="00992004"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sidRPr="00AF66D0">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в наименовании слова «и молодежной политики» исключить;</w:t>
      </w:r>
    </w:p>
    <w:p w:rsidR="00992004"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преамбулу изложить в следующей редакции:</w:t>
      </w:r>
    </w:p>
    <w:p w:rsidR="00992004"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992004">
        <w:rPr>
          <w:rFonts w:ascii="Times New Roman" w:eastAsia="Times New Roman" w:hAnsi="Times New Roman" w:cs="Times New Roman"/>
          <w:sz w:val="28"/>
          <w:szCs w:val="28"/>
          <w:lang w:eastAsia="ru-RU"/>
        </w:rPr>
        <w:t>В соответствии с</w:t>
      </w:r>
      <w:r>
        <w:rPr>
          <w:rFonts w:ascii="Times New Roman" w:eastAsia="Times New Roman" w:hAnsi="Times New Roman" w:cs="Times New Roman"/>
          <w:sz w:val="28"/>
          <w:szCs w:val="28"/>
          <w:lang w:eastAsia="ru-RU"/>
        </w:rPr>
        <w:t xml:space="preserve"> п</w:t>
      </w:r>
      <w:r w:rsidRPr="00992004">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м</w:t>
      </w:r>
      <w:r w:rsidRPr="00992004">
        <w:rPr>
          <w:rFonts w:ascii="Times New Roman" w:eastAsia="Times New Roman" w:hAnsi="Times New Roman" w:cs="Times New Roman"/>
          <w:sz w:val="28"/>
          <w:szCs w:val="28"/>
          <w:lang w:eastAsia="ru-RU"/>
        </w:rPr>
        <w:t xml:space="preserve"> Правительства Камчатского края от 14.</w:t>
      </w:r>
      <w:r>
        <w:rPr>
          <w:rFonts w:ascii="Times New Roman" w:eastAsia="Times New Roman" w:hAnsi="Times New Roman" w:cs="Times New Roman"/>
          <w:sz w:val="28"/>
          <w:szCs w:val="28"/>
          <w:lang w:eastAsia="ru-RU"/>
        </w:rPr>
        <w:t>12.2018 № 528-П «</w:t>
      </w:r>
      <w:r w:rsidRPr="00992004">
        <w:rPr>
          <w:rFonts w:ascii="Times New Roman" w:eastAsia="Times New Roman" w:hAnsi="Times New Roman" w:cs="Times New Roman"/>
          <w:sz w:val="28"/>
          <w:szCs w:val="28"/>
          <w:lang w:eastAsia="ru-RU"/>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исполнительными органами государственной вла</w:t>
      </w:r>
      <w:r>
        <w:rPr>
          <w:rFonts w:ascii="Times New Roman" w:eastAsia="Times New Roman" w:hAnsi="Times New Roman" w:cs="Times New Roman"/>
          <w:sz w:val="28"/>
          <w:szCs w:val="28"/>
          <w:lang w:eastAsia="ru-RU"/>
        </w:rPr>
        <w:t>сти Камчатского края»;</w:t>
      </w:r>
    </w:p>
    <w:p w:rsidR="00992004"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в части 1 слова «и </w:t>
      </w:r>
      <w:r w:rsidRPr="00992004">
        <w:rPr>
          <w:rFonts w:ascii="Times New Roman" w:eastAsia="Times New Roman" w:hAnsi="Times New Roman" w:cs="Times New Roman"/>
          <w:sz w:val="28"/>
          <w:szCs w:val="28"/>
          <w:lang w:eastAsia="ru-RU"/>
        </w:rPr>
        <w:t>молодежной политики</w:t>
      </w:r>
      <w:r>
        <w:rPr>
          <w:rFonts w:ascii="Times New Roman" w:eastAsia="Times New Roman" w:hAnsi="Times New Roman" w:cs="Times New Roman"/>
          <w:sz w:val="28"/>
          <w:szCs w:val="28"/>
          <w:lang w:eastAsia="ru-RU"/>
        </w:rPr>
        <w:t>» исключить;</w:t>
      </w:r>
    </w:p>
    <w:p w:rsidR="00992004" w:rsidRDefault="00992004" w:rsidP="0099200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9021B9">
        <w:rPr>
          <w:rFonts w:ascii="Times New Roman" w:eastAsia="Times New Roman" w:hAnsi="Times New Roman" w:cs="Times New Roman"/>
          <w:sz w:val="28"/>
          <w:szCs w:val="28"/>
          <w:lang w:eastAsia="ru-RU"/>
        </w:rPr>
        <w:t xml:space="preserve"> в п</w:t>
      </w:r>
      <w:r w:rsidR="00BA34E8">
        <w:rPr>
          <w:rFonts w:ascii="Times New Roman" w:eastAsia="Times New Roman" w:hAnsi="Times New Roman" w:cs="Times New Roman"/>
          <w:sz w:val="28"/>
          <w:szCs w:val="28"/>
          <w:lang w:eastAsia="ru-RU"/>
        </w:rPr>
        <w:t xml:space="preserve">риложении: </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BA34E8">
        <w:rPr>
          <w:rFonts w:ascii="Times New Roman" w:eastAsia="Times New Roman" w:hAnsi="Times New Roman" w:cs="Times New Roman"/>
          <w:sz w:val="28"/>
          <w:szCs w:val="28"/>
          <w:lang w:eastAsia="ru-RU"/>
        </w:rPr>
        <w:t xml:space="preserve"> </w:t>
      </w:r>
      <w:r w:rsidR="00EA58C6">
        <w:rPr>
          <w:rFonts w:ascii="Times New Roman" w:eastAsia="Times New Roman" w:hAnsi="Times New Roman" w:cs="Times New Roman"/>
          <w:sz w:val="28"/>
          <w:szCs w:val="28"/>
          <w:lang w:eastAsia="ru-RU"/>
        </w:rPr>
        <w:t xml:space="preserve">в </w:t>
      </w:r>
      <w:r w:rsidRPr="00BA34E8">
        <w:rPr>
          <w:rFonts w:ascii="Times New Roman" w:eastAsia="Times New Roman" w:hAnsi="Times New Roman" w:cs="Times New Roman"/>
          <w:sz w:val="28"/>
          <w:szCs w:val="28"/>
          <w:lang w:eastAsia="ru-RU"/>
        </w:rPr>
        <w:t>наименовании приложения слова «и молодежной политики исключить».</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р</w:t>
      </w:r>
      <w:r w:rsidRPr="00BA34E8">
        <w:rPr>
          <w:rFonts w:ascii="Times New Roman" w:eastAsia="Times New Roman" w:hAnsi="Times New Roman" w:cs="Times New Roman"/>
          <w:sz w:val="28"/>
          <w:szCs w:val="28"/>
          <w:lang w:eastAsia="ru-RU"/>
        </w:rPr>
        <w:t>аздел 1 изложить в следующей редакции: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«1.1. Предметом регулирования Административного регламента является предоставление Министерством образования Камчатского края (далее - Министерство) государственной услуги по выплате компенсации части платы, взимаемой с родителей (законных представителей) за присмотр и уход за детьми в краевых государственных образовательных организациях, подведомственных Министерству, реализующих образовательную программу дошкольного образования (далее - образовательная организация), в соответствии с Законом Камчатского края от 01.10.2013 № 309 «О компенсации части платы, взимаемой с родителей (законных представителей) за присмотр и уход за детьми в образовательных организациях в Камчатском крае, реализующих образовательную программу дошкольного образования» (далее - государственная услуга).</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1.2. Заявителем на получение государственной услуги является один из родителей (законных представителей), внесший плату за присмотр и уход за ребенком в краевой государственной образовательной организации, подведомственной Министерству, реализующей образовательную программу дошкольного образования.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 Требования к порядку информирования о предоставлении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1.3.1. Информация о порядке предоставления государственной услуги предоставляется: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непосредственно в Министерстве: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а) на личном приеме;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б) посредством использования средств телефонной связи;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в) при обращении в Министерство в письменном виде почтовой связью или электронной почтой;</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посредством размещения информации на информационных стендах, расположенных в помещении Министерства;</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3) посредством размещения информации на странице Министерства на официальном сайте исполнительных органов государственной власти в информационно-телекоммуникационной сети «Интернет» по адресу: https://minobraz.kamgov.ru/ (далее - страница Министерства), а также на сайтах краевых государственных образовательных организаций, подведомственных Министерству, реализующих образовательную программу дошкольного образования;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4) посредством информации, размещенной в государс</w:t>
      </w:r>
      <w:r w:rsidR="003C1193">
        <w:rPr>
          <w:rFonts w:ascii="Times New Roman" w:eastAsia="Times New Roman" w:hAnsi="Times New Roman" w:cs="Times New Roman"/>
          <w:sz w:val="28"/>
          <w:szCs w:val="28"/>
          <w:lang w:eastAsia="ru-RU"/>
        </w:rPr>
        <w:t>твенной информационной системе «</w:t>
      </w:r>
      <w:r w:rsidRPr="00BA34E8">
        <w:rPr>
          <w:rFonts w:ascii="Times New Roman" w:eastAsia="Times New Roman" w:hAnsi="Times New Roman" w:cs="Times New Roman"/>
          <w:sz w:val="28"/>
          <w:szCs w:val="28"/>
          <w:lang w:eastAsia="ru-RU"/>
        </w:rPr>
        <w:t xml:space="preserve">Единый портал государственных </w:t>
      </w:r>
      <w:r w:rsidR="003C1193">
        <w:rPr>
          <w:rFonts w:ascii="Times New Roman" w:eastAsia="Times New Roman" w:hAnsi="Times New Roman" w:cs="Times New Roman"/>
          <w:sz w:val="28"/>
          <w:szCs w:val="28"/>
          <w:lang w:eastAsia="ru-RU"/>
        </w:rPr>
        <w:t>и муниципальных услуг (функций)»</w:t>
      </w:r>
      <w:r w:rsidRPr="00BA34E8">
        <w:rPr>
          <w:rFonts w:ascii="Times New Roman" w:eastAsia="Times New Roman" w:hAnsi="Times New Roman" w:cs="Times New Roman"/>
          <w:sz w:val="28"/>
          <w:szCs w:val="28"/>
          <w:lang w:eastAsia="ru-RU"/>
        </w:rPr>
        <w:t xml:space="preserve"> - www.go</w:t>
      </w:r>
      <w:r w:rsidR="003C1193">
        <w:rPr>
          <w:rFonts w:ascii="Times New Roman" w:eastAsia="Times New Roman" w:hAnsi="Times New Roman" w:cs="Times New Roman"/>
          <w:sz w:val="28"/>
          <w:szCs w:val="28"/>
          <w:lang w:eastAsia="ru-RU"/>
        </w:rPr>
        <w:t>suslugi.ru (далее - ЕПГУ) и на «</w:t>
      </w:r>
      <w:r w:rsidRPr="00BA34E8">
        <w:rPr>
          <w:rFonts w:ascii="Times New Roman" w:eastAsia="Times New Roman" w:hAnsi="Times New Roman" w:cs="Times New Roman"/>
          <w:sz w:val="28"/>
          <w:szCs w:val="28"/>
          <w:lang w:eastAsia="ru-RU"/>
        </w:rPr>
        <w:t>Портале государственных и муниципальных услуг (функций) Камчатского края</w:t>
      </w:r>
      <w:r w:rsidR="003C1193">
        <w:rPr>
          <w:rFonts w:ascii="Times New Roman" w:eastAsia="Times New Roman" w:hAnsi="Times New Roman" w:cs="Times New Roman"/>
          <w:sz w:val="28"/>
          <w:szCs w:val="28"/>
          <w:lang w:eastAsia="ru-RU"/>
        </w:rPr>
        <w:t>»</w:t>
      </w:r>
      <w:r w:rsidRPr="00BA34E8">
        <w:rPr>
          <w:rFonts w:ascii="Times New Roman" w:eastAsia="Times New Roman" w:hAnsi="Times New Roman" w:cs="Times New Roman"/>
          <w:sz w:val="28"/>
          <w:szCs w:val="28"/>
          <w:lang w:eastAsia="ru-RU"/>
        </w:rPr>
        <w:t xml:space="preserve"> - www.gosuslugi41.ru (далее - РПГУ).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lastRenderedPageBreak/>
        <w:t>1.3.2. Сведения о ходе предоставления государственной услуги предоставляются непосредственно в Министерстве: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а) на личном приеме;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б) посредством использования средств телефонной связи;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в) при обращении в Министерство в письменном виде почтовой связью или электронной почтой.</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1.3.3. При информировании о порядке предоставления государственной услуги и/или сведений о ходе предоставления государственной услуги непосредственно на личном приеме в Министерстве, либо посредством использования средств телефонной связи специалист Министерства подробно и в вежливой (корректной) форме информирует обратившихся по интересующим их вопросам.</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1.3.4. При невозможности специалиста Министерства, принявшего телефонный звонок, самостоятельно ответить на поставленные вопросы, телефонный звонок должен быть переадресован другому специалисту Министерства или же специалистом Министерства должен быть сообщен телефонный номер, по которому можно получить необходимую информацию.</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1.3.5. Специалист Министерства, осуществляющий устное информирование о правилах предоставления государственной услуги и (или) о ходе предоставления государственной услуги, должен принять все необходимые меры для разъяснений, в том числе с привлечением других специалистов Министерства. В случае если подготовка разъяснения требует продолжительного времени (более 10 минут), специалист Министерства может предложить обратиться в Министерства в письменном виде.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1.3.6. Консультации предоставляются по следующим вопросам:</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о порядке получения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о перечне документов, необходимых для получения государственной услуги, комплектности (достаточности) представленных (представляемых) документов;</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3) о сроках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4) о порядке передачи результата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5) о порядке обжалования решений, действий (бездействия) должностных лиц в ходе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1.4. Порядок, форма и место размещения и способы получения справочной информации о государственной услуге.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 xml:space="preserve">1.4.1. Информация о месте нахождения, графике работы, электронной почте, справочных телефонах Министерства размещается на странице Министерства, на официальном сайте КГОАУ </w:t>
      </w:r>
      <w:r w:rsidR="00EA58C6">
        <w:rPr>
          <w:rFonts w:ascii="Times New Roman" w:eastAsia="Times New Roman" w:hAnsi="Times New Roman" w:cs="Times New Roman"/>
          <w:sz w:val="28"/>
          <w:szCs w:val="28"/>
          <w:lang w:eastAsia="ru-RU"/>
        </w:rPr>
        <w:t>«</w:t>
      </w:r>
      <w:r w:rsidRPr="00BA34E8">
        <w:rPr>
          <w:rFonts w:ascii="Times New Roman" w:eastAsia="Times New Roman" w:hAnsi="Times New Roman" w:cs="Times New Roman"/>
          <w:sz w:val="28"/>
          <w:szCs w:val="28"/>
          <w:lang w:eastAsia="ru-RU"/>
        </w:rPr>
        <w:t>Центр образования «Эврика» (http://evrika41.ru), ЕПГУ и РПГУ.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1.4.2. В помещении Министерства оборудуются информационные стенды, на которых размещается информация о порядке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На информационном стенде в помещении Министерства размещается следующая информация: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lastRenderedPageBreak/>
        <w:t>1) перечень документов, необходимых для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образцы документов, необходимых для предоставления государственной услуги, и требования к их заполнению;</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3) схема размещения специалистов Министерства, режим приема;</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4) извлечения из федеральных и региональных нормативных правовых актов, регулирующих деятельность по предоставлению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5) текст настоящего Административного регламента (полная версия на официальном сайте, извлечения на информационном стенде).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1.4.3. На странице Министерства размещается следующая информация: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извлечения из федеральных и региональных нормативных правовых актов, регулирующих деятельность по предоставлению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текст Административного регламента с приложениями;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3) место нахождения, график работы, номера телефонов и адрес электронной почты Министерства.</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1.4.4. На ЕПГУ и РПГУ размещается следующая информация: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круг заявителей;</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3) срок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5) размер государственной пошлины, взимаемой за предоставление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6) исчерпывающий перечень оснований для приостановления или отказа в предоставлении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8) формы заявлений (уведомлений, сообщений), используемые при предоставлении государственной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1.4.5. Информация на ЕПГУ и РПГУ о порядке и сроках предоставления государственной услуги на основании сведений, содержащихся в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 xml:space="preserve">1.5.6. Доступ к информации о сроках и порядке предоставления государственной услуги, а также к сведениям о ходе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w:t>
      </w:r>
      <w:r w:rsidRPr="00BA34E8">
        <w:rPr>
          <w:rFonts w:ascii="Times New Roman" w:eastAsia="Times New Roman" w:hAnsi="Times New Roman" w:cs="Times New Roman"/>
          <w:sz w:val="28"/>
          <w:szCs w:val="28"/>
          <w:lang w:eastAsia="ru-RU"/>
        </w:rPr>
        <w:lastRenderedPageBreak/>
        <w:t>установка которого на технические средства заявителя требует заключения лицензионного или иного соглашения с правообладателем.».</w:t>
      </w:r>
    </w:p>
    <w:p w:rsid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BA34E8">
        <w:rPr>
          <w:rFonts w:ascii="Times New Roman" w:eastAsia="Times New Roman" w:hAnsi="Times New Roman" w:cs="Times New Roman"/>
          <w:sz w:val="28"/>
          <w:szCs w:val="28"/>
          <w:lang w:eastAsia="ru-RU"/>
        </w:rPr>
        <w:t xml:space="preserve"> разделе 2:</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2.1 слова «</w:t>
      </w:r>
      <w:r w:rsidRPr="00BA34E8">
        <w:rPr>
          <w:rFonts w:ascii="Times New Roman" w:eastAsia="Times New Roman" w:hAnsi="Times New Roman" w:cs="Times New Roman"/>
          <w:sz w:val="28"/>
          <w:szCs w:val="28"/>
          <w:lang w:eastAsia="ru-RU"/>
        </w:rPr>
        <w:t>и молодежной политики</w:t>
      </w:r>
      <w:r>
        <w:rPr>
          <w:rFonts w:ascii="Times New Roman" w:eastAsia="Times New Roman" w:hAnsi="Times New Roman" w:cs="Times New Roman"/>
          <w:sz w:val="28"/>
          <w:szCs w:val="28"/>
          <w:lang w:eastAsia="ru-RU"/>
        </w:rPr>
        <w:t>» исключить;</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часть 2.5 изложить в следующей редакции: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«2.5. Перечень нормативных правовых актов, регулирующих отношения, возникающие в связи с предоставлением государственной услуги, размещается на странице Министерства, ЕПГУ и РПГУ.»;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 xml:space="preserve">часть 2.6.1 изложить в следующей  редакции: </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«2.6.1. Для получения государственной услуги заявители представляют в образовательную организацию следующие документы:</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заявление по форме согласно приложению № 4 к настоящему Административному регламенту;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копии документов о передаче ребенка на воспитание в семью - для заявителей, являющихся опекунами (попечителями), приемными родителями.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При направлении документов лично копии документов предоставляются заявителем с одновременным предъявлением оригиналов документов, которые после сверки возвращаются заявителю.»;</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 xml:space="preserve">часть 2.6.2 изложить в следующей редакции: </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«2.6.2.Документы, которые Министерство может получить в рамках межведомственного взаимодействия, и которые вправе предоставить заявитель:</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1) копии паспорта (страницы 2 и 3) или иного документа, удостоверяющего личность заявителя, содержащего персональные данные заявителя;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 копии свидетельства о рождении на каждого ребенка (копий паспортов и иных документов, удостоверяющих личность детей старше 14 лет), посещающих образовательные организации.»;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в части 2.6.4 слова «федеральной государственной информационной системы «Единый портал государственных и муниципальных услуг (функций)» заменить словами «ЕПГУ и РПГУ»;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часть 2.6.6 дополнить пунктами 4, 5 следующего содержания:</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«4)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5)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lastRenderedPageBreak/>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в части 2.6.7 слова «федеральной государственной информационной системе «Единый Портал государственных и муниципальных услуг (функций)», в краевой государственной информационной системе «Портал государственных и муниципальных услуг (функций) Камчатского края» заменить словами «ЕПГУ и РПГУ»;</w:t>
      </w:r>
    </w:p>
    <w:p w:rsidR="00BA34E8" w:rsidRP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дополнить частью 2.8</w:t>
      </w:r>
      <w:r w:rsidR="00EA58C6">
        <w:rPr>
          <w:rFonts w:ascii="Times New Roman" w:eastAsia="Times New Roman" w:hAnsi="Times New Roman" w:cs="Times New Roman"/>
          <w:sz w:val="28"/>
          <w:szCs w:val="28"/>
          <w:lang w:eastAsia="ru-RU"/>
        </w:rPr>
        <w:t>.</w:t>
      </w:r>
      <w:r w:rsidRPr="00BA34E8">
        <w:rPr>
          <w:rFonts w:ascii="Times New Roman" w:eastAsia="Times New Roman" w:hAnsi="Times New Roman" w:cs="Times New Roman"/>
          <w:sz w:val="28"/>
          <w:szCs w:val="28"/>
          <w:lang w:eastAsia="ru-RU"/>
        </w:rPr>
        <w:t>1 следующего содержания:</w:t>
      </w:r>
    </w:p>
    <w:p w:rsidR="00BA34E8" w:rsidRDefault="00BA34E8" w:rsidP="00BA34E8">
      <w:pPr>
        <w:spacing w:after="0" w:line="240" w:lineRule="auto"/>
        <w:ind w:left="-108" w:firstLine="709"/>
        <w:jc w:val="both"/>
        <w:rPr>
          <w:rFonts w:ascii="Times New Roman" w:eastAsia="Times New Roman" w:hAnsi="Times New Roman" w:cs="Times New Roman"/>
          <w:sz w:val="28"/>
          <w:szCs w:val="28"/>
          <w:lang w:eastAsia="ru-RU"/>
        </w:rPr>
      </w:pPr>
      <w:r w:rsidRPr="00BA34E8">
        <w:rPr>
          <w:rFonts w:ascii="Times New Roman" w:eastAsia="Times New Roman" w:hAnsi="Times New Roman" w:cs="Times New Roman"/>
          <w:sz w:val="28"/>
          <w:szCs w:val="28"/>
          <w:lang w:eastAsia="ru-RU"/>
        </w:rPr>
        <w:t>«2.8</w:t>
      </w:r>
      <w:r w:rsidR="00EA58C6">
        <w:rPr>
          <w:rFonts w:ascii="Times New Roman" w:eastAsia="Times New Roman" w:hAnsi="Times New Roman" w:cs="Times New Roman"/>
          <w:sz w:val="28"/>
          <w:szCs w:val="28"/>
          <w:lang w:eastAsia="ru-RU"/>
        </w:rPr>
        <w:t>.</w:t>
      </w:r>
      <w:r w:rsidRPr="00BA34E8">
        <w:rPr>
          <w:rFonts w:ascii="Times New Roman" w:eastAsia="Times New Roman" w:hAnsi="Times New Roman" w:cs="Times New Roman"/>
          <w:sz w:val="28"/>
          <w:szCs w:val="28"/>
          <w:lang w:eastAsia="ru-RU"/>
        </w:rPr>
        <w:t>1. Основания для приостановления предоставления государственной услуги не предусмотрены.»;</w:t>
      </w:r>
    </w:p>
    <w:p w:rsidR="00BA34E8" w:rsidRDefault="006722C5"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w:t>
      </w:r>
      <w:r w:rsidR="00BA34E8">
        <w:rPr>
          <w:rFonts w:ascii="Times New Roman" w:eastAsia="Times New Roman" w:hAnsi="Times New Roman" w:cs="Times New Roman"/>
          <w:sz w:val="28"/>
          <w:szCs w:val="28"/>
          <w:lang w:eastAsia="ru-RU"/>
        </w:rPr>
        <w:t>в разделе 3:</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 слова «</w:t>
      </w:r>
      <w:r w:rsidRPr="0025062F">
        <w:rPr>
          <w:rFonts w:ascii="Times New Roman" w:eastAsia="Times New Roman" w:hAnsi="Times New Roman" w:cs="Times New Roman"/>
          <w:sz w:val="28"/>
          <w:szCs w:val="28"/>
          <w:lang w:eastAsia="ru-RU"/>
        </w:rPr>
        <w:t>федеральной государс</w:t>
      </w:r>
      <w:r>
        <w:rPr>
          <w:rFonts w:ascii="Times New Roman" w:eastAsia="Times New Roman" w:hAnsi="Times New Roman" w:cs="Times New Roman"/>
          <w:sz w:val="28"/>
          <w:szCs w:val="28"/>
          <w:lang w:eastAsia="ru-RU"/>
        </w:rPr>
        <w:t>твенной информационной системы «</w:t>
      </w:r>
      <w:r w:rsidRPr="0025062F">
        <w:rPr>
          <w:rFonts w:ascii="Times New Roman" w:eastAsia="Times New Roman" w:hAnsi="Times New Roman" w:cs="Times New Roman"/>
          <w:sz w:val="28"/>
          <w:szCs w:val="28"/>
          <w:lang w:eastAsia="ru-RU"/>
        </w:rPr>
        <w:t xml:space="preserve">Единый портал государственных </w:t>
      </w:r>
      <w:r>
        <w:rPr>
          <w:rFonts w:ascii="Times New Roman" w:eastAsia="Times New Roman" w:hAnsi="Times New Roman" w:cs="Times New Roman"/>
          <w:sz w:val="28"/>
          <w:szCs w:val="28"/>
          <w:lang w:eastAsia="ru-RU"/>
        </w:rPr>
        <w:t xml:space="preserve">и муниципальных услуг </w:t>
      </w:r>
      <w:r>
        <w:rPr>
          <w:rFonts w:ascii="Times New Roman" w:eastAsia="Times New Roman" w:hAnsi="Times New Roman" w:cs="Times New Roman"/>
          <w:sz w:val="28"/>
          <w:szCs w:val="28"/>
          <w:lang w:eastAsia="ru-RU"/>
        </w:rPr>
        <w:lastRenderedPageBreak/>
        <w:t>(функций)»</w:t>
      </w:r>
      <w:r w:rsidRPr="0025062F">
        <w:rPr>
          <w:rFonts w:ascii="Times New Roman" w:eastAsia="Times New Roman" w:hAnsi="Times New Roman" w:cs="Times New Roman"/>
          <w:sz w:val="28"/>
          <w:szCs w:val="28"/>
          <w:lang w:eastAsia="ru-RU"/>
        </w:rPr>
        <w:t xml:space="preserve"> или краевой государс</w:t>
      </w:r>
      <w:r>
        <w:rPr>
          <w:rFonts w:ascii="Times New Roman" w:eastAsia="Times New Roman" w:hAnsi="Times New Roman" w:cs="Times New Roman"/>
          <w:sz w:val="28"/>
          <w:szCs w:val="28"/>
          <w:lang w:eastAsia="ru-RU"/>
        </w:rPr>
        <w:t>твенной информационной системы «</w:t>
      </w:r>
      <w:r w:rsidRPr="0025062F">
        <w:rPr>
          <w:rFonts w:ascii="Times New Roman" w:eastAsia="Times New Roman" w:hAnsi="Times New Roman" w:cs="Times New Roman"/>
          <w:sz w:val="28"/>
          <w:szCs w:val="28"/>
          <w:lang w:eastAsia="ru-RU"/>
        </w:rPr>
        <w:t>Портал государственных и муниципальных у</w:t>
      </w:r>
      <w:r>
        <w:rPr>
          <w:rFonts w:ascii="Times New Roman" w:eastAsia="Times New Roman" w:hAnsi="Times New Roman" w:cs="Times New Roman"/>
          <w:sz w:val="28"/>
          <w:szCs w:val="28"/>
          <w:lang w:eastAsia="ru-RU"/>
        </w:rPr>
        <w:t xml:space="preserve">слуг (функций) Камчатского края» заменить словами «ЕПГУ, </w:t>
      </w:r>
      <w:r w:rsidRPr="0025062F">
        <w:rPr>
          <w:rFonts w:ascii="Times New Roman" w:eastAsia="Times New Roman" w:hAnsi="Times New Roman" w:cs="Times New Roman"/>
          <w:sz w:val="28"/>
          <w:szCs w:val="28"/>
          <w:lang w:eastAsia="ru-RU"/>
        </w:rPr>
        <w:t>РПГУ»</w:t>
      </w:r>
      <w:r>
        <w:rPr>
          <w:rFonts w:ascii="Times New Roman" w:eastAsia="Times New Roman" w:hAnsi="Times New Roman" w:cs="Times New Roman"/>
          <w:sz w:val="28"/>
          <w:szCs w:val="28"/>
          <w:lang w:eastAsia="ru-RU"/>
        </w:rPr>
        <w:t>;</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3.1.1</w:t>
      </w:r>
      <w:r w:rsidRPr="0025062F">
        <w:t xml:space="preserve"> </w:t>
      </w:r>
      <w:r w:rsidRPr="0025062F">
        <w:rPr>
          <w:rFonts w:ascii="Times New Roman" w:eastAsia="Times New Roman" w:hAnsi="Times New Roman" w:cs="Times New Roman"/>
          <w:sz w:val="28"/>
          <w:szCs w:val="28"/>
          <w:lang w:eastAsia="ru-RU"/>
        </w:rPr>
        <w:t>слова «федеральной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w:t>
      </w:r>
      <w:r>
        <w:rPr>
          <w:rFonts w:ascii="Times New Roman" w:eastAsia="Times New Roman" w:hAnsi="Times New Roman" w:cs="Times New Roman"/>
          <w:sz w:val="28"/>
          <w:szCs w:val="28"/>
          <w:lang w:eastAsia="ru-RU"/>
        </w:rPr>
        <w:t>»</w:t>
      </w:r>
      <w:r w:rsidRPr="0025062F">
        <w:rPr>
          <w:rFonts w:ascii="Times New Roman" w:eastAsia="Times New Roman" w:hAnsi="Times New Roman" w:cs="Times New Roman"/>
          <w:sz w:val="28"/>
          <w:szCs w:val="28"/>
          <w:lang w:eastAsia="ru-RU"/>
        </w:rPr>
        <w:t xml:space="preserve"> заменить словами «ЕПГУ, РПГУ</w:t>
      </w:r>
      <w:r w:rsidR="003610B4">
        <w:rPr>
          <w:rFonts w:ascii="Times New Roman" w:eastAsia="Times New Roman" w:hAnsi="Times New Roman" w:cs="Times New Roman"/>
          <w:sz w:val="28"/>
          <w:szCs w:val="28"/>
          <w:lang w:eastAsia="ru-RU"/>
        </w:rPr>
        <w:t>, страницы Министерства</w:t>
      </w:r>
      <w:r w:rsidRPr="0025062F">
        <w:rPr>
          <w:rFonts w:ascii="Times New Roman" w:eastAsia="Times New Roman" w:hAnsi="Times New Roman" w:cs="Times New Roman"/>
          <w:sz w:val="28"/>
          <w:szCs w:val="28"/>
          <w:lang w:eastAsia="ru-RU"/>
        </w:rPr>
        <w:t>»;</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3.1.2</w:t>
      </w:r>
      <w:r w:rsidRPr="0025062F">
        <w:t xml:space="preserve"> </w:t>
      </w:r>
      <w:r w:rsidRPr="0025062F">
        <w:rPr>
          <w:rFonts w:ascii="Times New Roman" w:eastAsia="Times New Roman" w:hAnsi="Times New Roman" w:cs="Times New Roman"/>
          <w:sz w:val="28"/>
          <w:szCs w:val="28"/>
          <w:lang w:eastAsia="ru-RU"/>
        </w:rPr>
        <w:t xml:space="preserve">слова </w:t>
      </w:r>
      <w:r w:rsidR="003610B4" w:rsidRPr="003610B4">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заменить словами «ЕПГУ, РПГУ, страницы Министерства»</w:t>
      </w:r>
      <w:r w:rsidRPr="0025062F">
        <w:rPr>
          <w:rFonts w:ascii="Times New Roman" w:eastAsia="Times New Roman" w:hAnsi="Times New Roman" w:cs="Times New Roman"/>
          <w:sz w:val="28"/>
          <w:szCs w:val="28"/>
          <w:lang w:eastAsia="ru-RU"/>
        </w:rPr>
        <w:t>;</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3.1.3</w:t>
      </w:r>
      <w:r w:rsidRPr="0025062F">
        <w:t xml:space="preserve"> </w:t>
      </w:r>
      <w:r w:rsidRPr="0025062F">
        <w:rPr>
          <w:rFonts w:ascii="Times New Roman" w:eastAsia="Times New Roman" w:hAnsi="Times New Roman" w:cs="Times New Roman"/>
          <w:sz w:val="28"/>
          <w:szCs w:val="28"/>
          <w:lang w:eastAsia="ru-RU"/>
        </w:rPr>
        <w:t xml:space="preserve">слова </w:t>
      </w:r>
      <w:r w:rsidR="003610B4" w:rsidRPr="003610B4">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заменить словами «ЕПГУ, РПГУ, страницы Министерства»</w:t>
      </w:r>
      <w:r w:rsidRPr="0025062F">
        <w:rPr>
          <w:rFonts w:ascii="Times New Roman" w:eastAsia="Times New Roman" w:hAnsi="Times New Roman" w:cs="Times New Roman"/>
          <w:sz w:val="28"/>
          <w:szCs w:val="28"/>
          <w:lang w:eastAsia="ru-RU"/>
        </w:rPr>
        <w:t>;</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3.1.4</w:t>
      </w:r>
      <w:r w:rsidRPr="0025062F">
        <w:t xml:space="preserve"> </w:t>
      </w:r>
      <w:r w:rsidRPr="0025062F">
        <w:rPr>
          <w:rFonts w:ascii="Times New Roman" w:eastAsia="Times New Roman" w:hAnsi="Times New Roman" w:cs="Times New Roman"/>
          <w:sz w:val="28"/>
          <w:szCs w:val="28"/>
          <w:lang w:eastAsia="ru-RU"/>
        </w:rPr>
        <w:t xml:space="preserve">слова </w:t>
      </w:r>
      <w:r w:rsidR="003610B4" w:rsidRPr="003610B4">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заменить словами «ЕПГУ, РПГУ, страницы Министерства»</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3.1.5</w:t>
      </w:r>
      <w:r w:rsidRPr="0025062F">
        <w:t xml:space="preserve"> </w:t>
      </w:r>
      <w:r w:rsidRPr="0025062F">
        <w:rPr>
          <w:rFonts w:ascii="Times New Roman" w:eastAsia="Times New Roman" w:hAnsi="Times New Roman" w:cs="Times New Roman"/>
          <w:sz w:val="28"/>
          <w:szCs w:val="28"/>
          <w:lang w:eastAsia="ru-RU"/>
        </w:rPr>
        <w:t xml:space="preserve">слова </w:t>
      </w:r>
      <w:r w:rsidR="003610B4" w:rsidRPr="003610B4">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заменить словами «ЕПГУ, РПГУ, страницы Министерства»</w:t>
      </w:r>
      <w:r w:rsidRPr="0025062F">
        <w:rPr>
          <w:rFonts w:ascii="Times New Roman" w:eastAsia="Times New Roman" w:hAnsi="Times New Roman" w:cs="Times New Roman"/>
          <w:sz w:val="28"/>
          <w:szCs w:val="28"/>
          <w:lang w:eastAsia="ru-RU"/>
        </w:rPr>
        <w:t>;</w:t>
      </w:r>
    </w:p>
    <w:p w:rsidR="0025062F"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части 3.1.6</w:t>
      </w:r>
      <w:r w:rsidRPr="0025062F">
        <w:t xml:space="preserve"> </w:t>
      </w:r>
      <w:r w:rsidRPr="0025062F">
        <w:rPr>
          <w:rFonts w:ascii="Times New Roman" w:eastAsia="Times New Roman" w:hAnsi="Times New Roman" w:cs="Times New Roman"/>
          <w:sz w:val="28"/>
          <w:szCs w:val="28"/>
          <w:lang w:eastAsia="ru-RU"/>
        </w:rPr>
        <w:t xml:space="preserve">слова </w:t>
      </w:r>
      <w:r w:rsidR="003610B4" w:rsidRPr="003610B4">
        <w:rPr>
          <w:rFonts w:ascii="Times New Roman" w:eastAsia="Times New Roman" w:hAnsi="Times New Roman" w:cs="Times New Roman"/>
          <w:sz w:val="28"/>
          <w:szCs w:val="28"/>
          <w:lang w:eastAsia="ru-RU"/>
        </w:rPr>
        <w:t>«федеральной государственной информационной системы «Единый портал государственных и муниципальных услуг (функций)» или краевой государственной информационной системы «Портал государственных и муниципальных услуг (функций) Камчатского края», официального сайта» заменить словами «ЕПГУ, РПГУ, страницы Министерства»</w:t>
      </w:r>
      <w:r w:rsidRPr="0025062F">
        <w:rPr>
          <w:rFonts w:ascii="Times New Roman" w:eastAsia="Times New Roman" w:hAnsi="Times New Roman" w:cs="Times New Roman"/>
          <w:sz w:val="28"/>
          <w:szCs w:val="28"/>
          <w:lang w:eastAsia="ru-RU"/>
        </w:rPr>
        <w:t>;</w:t>
      </w:r>
    </w:p>
    <w:p w:rsidR="006722C5" w:rsidRDefault="00BA34E8" w:rsidP="00A8400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абзац </w:t>
      </w:r>
      <w:r w:rsidR="00A84000">
        <w:rPr>
          <w:rFonts w:ascii="Times New Roman" w:eastAsia="Times New Roman" w:hAnsi="Times New Roman" w:cs="Times New Roman"/>
          <w:sz w:val="28"/>
          <w:szCs w:val="28"/>
          <w:lang w:eastAsia="ru-RU"/>
        </w:rPr>
        <w:t>третий</w:t>
      </w:r>
      <w:r>
        <w:rPr>
          <w:rFonts w:ascii="Times New Roman" w:eastAsia="Times New Roman" w:hAnsi="Times New Roman" w:cs="Times New Roman"/>
          <w:sz w:val="28"/>
          <w:szCs w:val="28"/>
          <w:lang w:eastAsia="ru-RU"/>
        </w:rPr>
        <w:t xml:space="preserve"> части 3.2 </w:t>
      </w:r>
      <w:r w:rsidR="00A84000">
        <w:rPr>
          <w:rFonts w:ascii="Times New Roman" w:eastAsia="Times New Roman" w:hAnsi="Times New Roman" w:cs="Times New Roman"/>
          <w:sz w:val="28"/>
          <w:szCs w:val="28"/>
          <w:lang w:eastAsia="ru-RU"/>
        </w:rPr>
        <w:t>признать утратившим силу;</w:t>
      </w:r>
    </w:p>
    <w:p w:rsidR="00BA34E8" w:rsidRDefault="006722C5"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 разделе 5:</w:t>
      </w:r>
    </w:p>
    <w:p w:rsidR="006722C5" w:rsidRPr="006722C5" w:rsidRDefault="006722C5" w:rsidP="006722C5">
      <w:pPr>
        <w:spacing w:after="0" w:line="240" w:lineRule="auto"/>
        <w:ind w:left="-108" w:firstLine="709"/>
        <w:jc w:val="both"/>
        <w:rPr>
          <w:rFonts w:ascii="Times New Roman" w:eastAsia="Times New Roman" w:hAnsi="Times New Roman" w:cs="Times New Roman"/>
          <w:sz w:val="28"/>
          <w:szCs w:val="28"/>
          <w:lang w:eastAsia="ru-RU"/>
        </w:rPr>
      </w:pPr>
      <w:r w:rsidRPr="006722C5">
        <w:rPr>
          <w:rFonts w:ascii="Times New Roman" w:eastAsia="Times New Roman" w:hAnsi="Times New Roman" w:cs="Times New Roman"/>
          <w:sz w:val="28"/>
          <w:szCs w:val="28"/>
          <w:lang w:eastAsia="ru-RU"/>
        </w:rPr>
        <w:t>часть 5.1 дополнить пунктами 8-10 следующего содержания:</w:t>
      </w:r>
    </w:p>
    <w:p w:rsidR="006722C5" w:rsidRPr="006722C5" w:rsidRDefault="006722C5" w:rsidP="006722C5">
      <w:pPr>
        <w:spacing w:after="0" w:line="240" w:lineRule="auto"/>
        <w:ind w:left="-108" w:firstLine="709"/>
        <w:jc w:val="both"/>
        <w:rPr>
          <w:rFonts w:ascii="Times New Roman" w:eastAsia="Times New Roman" w:hAnsi="Times New Roman" w:cs="Times New Roman"/>
          <w:sz w:val="28"/>
          <w:szCs w:val="28"/>
          <w:lang w:eastAsia="ru-RU"/>
        </w:rPr>
      </w:pPr>
      <w:r w:rsidRPr="006722C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государственной услуги;</w:t>
      </w:r>
    </w:p>
    <w:p w:rsidR="006722C5" w:rsidRPr="006722C5" w:rsidRDefault="006722C5" w:rsidP="006722C5">
      <w:pPr>
        <w:spacing w:after="0" w:line="240" w:lineRule="auto"/>
        <w:ind w:left="-108" w:firstLine="709"/>
        <w:jc w:val="both"/>
        <w:rPr>
          <w:rFonts w:ascii="Times New Roman" w:eastAsia="Times New Roman" w:hAnsi="Times New Roman" w:cs="Times New Roman"/>
          <w:sz w:val="28"/>
          <w:szCs w:val="28"/>
          <w:lang w:eastAsia="ru-RU"/>
        </w:rPr>
      </w:pPr>
      <w:r w:rsidRPr="006722C5">
        <w:rPr>
          <w:rFonts w:ascii="Times New Roman" w:eastAsia="Times New Roman" w:hAnsi="Times New Roman" w:cs="Times New Roman"/>
          <w:sz w:val="28"/>
          <w:szCs w:val="28"/>
          <w:lang w:eastAsia="ru-RU"/>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Камчатского края;</w:t>
      </w:r>
    </w:p>
    <w:p w:rsidR="006722C5" w:rsidRDefault="006722C5" w:rsidP="006722C5">
      <w:pPr>
        <w:spacing w:after="0" w:line="240" w:lineRule="auto"/>
        <w:ind w:left="-108" w:firstLine="709"/>
        <w:jc w:val="both"/>
        <w:rPr>
          <w:rFonts w:ascii="Times New Roman" w:eastAsia="Times New Roman" w:hAnsi="Times New Roman" w:cs="Times New Roman"/>
          <w:sz w:val="28"/>
          <w:szCs w:val="28"/>
          <w:lang w:eastAsia="ru-RU"/>
        </w:rPr>
      </w:pPr>
      <w:r w:rsidRPr="006722C5">
        <w:rPr>
          <w:rFonts w:ascii="Times New Roman" w:eastAsia="Times New Roman" w:hAnsi="Times New Roman" w:cs="Times New Roman"/>
          <w:sz w:val="28"/>
          <w:szCs w:val="28"/>
          <w:lang w:eastAsia="ru-RU"/>
        </w:rPr>
        <w:t>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BA34E8" w:rsidRDefault="0025062F"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абзац второй части 5.2 изложить в следующей редакции:</w:t>
      </w:r>
    </w:p>
    <w:p w:rsidR="0025062F" w:rsidRDefault="003610B4"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5062F" w:rsidRPr="0025062F">
        <w:rPr>
          <w:rFonts w:ascii="Times New Roman" w:eastAsia="Times New Roman" w:hAnsi="Times New Roman" w:cs="Times New Roman"/>
          <w:sz w:val="28"/>
          <w:szCs w:val="28"/>
          <w:lang w:eastAsia="ru-RU"/>
        </w:rPr>
        <w:t>Жалоба может быть направлена по почте,</w:t>
      </w:r>
      <w:r w:rsidR="0025062F">
        <w:rPr>
          <w:rFonts w:ascii="Times New Roman" w:eastAsia="Times New Roman" w:hAnsi="Times New Roman" w:cs="Times New Roman"/>
          <w:sz w:val="28"/>
          <w:szCs w:val="28"/>
          <w:lang w:eastAsia="ru-RU"/>
        </w:rPr>
        <w:t xml:space="preserve"> посредством страницы Министерства, ЕПГУ, РПГУ</w:t>
      </w:r>
      <w:r>
        <w:rPr>
          <w:rFonts w:ascii="Times New Roman" w:eastAsia="Times New Roman" w:hAnsi="Times New Roman" w:cs="Times New Roman"/>
          <w:sz w:val="28"/>
          <w:szCs w:val="28"/>
          <w:lang w:eastAsia="ru-RU"/>
        </w:rPr>
        <w:t>.»</w:t>
      </w:r>
      <w:r w:rsidR="003C1193">
        <w:rPr>
          <w:rFonts w:ascii="Times New Roman" w:eastAsia="Times New Roman" w:hAnsi="Times New Roman" w:cs="Times New Roman"/>
          <w:sz w:val="28"/>
          <w:szCs w:val="28"/>
          <w:lang w:eastAsia="ru-RU"/>
        </w:rPr>
        <w:t>;</w:t>
      </w:r>
    </w:p>
    <w:p w:rsidR="003610B4" w:rsidRDefault="003610B4" w:rsidP="00BA34E8">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пункте 2 части 5.10 слова «</w:t>
      </w:r>
      <w:r w:rsidRPr="003610B4">
        <w:rPr>
          <w:rFonts w:ascii="Times New Roman" w:eastAsia="Times New Roman" w:hAnsi="Times New Roman" w:cs="Times New Roman"/>
          <w:sz w:val="28"/>
          <w:szCs w:val="28"/>
          <w:lang w:eastAsia="ru-RU"/>
        </w:rPr>
        <w:t>официальном сайте исполнительных органов государственной власти Камчатского края, с использованием информационно-теле</w:t>
      </w:r>
      <w:r>
        <w:rPr>
          <w:rFonts w:ascii="Times New Roman" w:eastAsia="Times New Roman" w:hAnsi="Times New Roman" w:cs="Times New Roman"/>
          <w:sz w:val="28"/>
          <w:szCs w:val="28"/>
          <w:lang w:eastAsia="ru-RU"/>
        </w:rPr>
        <w:t>коммуникационной сети «Интернет» заменить словами «странице Министерства»;</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пункт 6 части 5.17 изложить в следующей редакции:</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«6) в случае, если жалоба признана подлежащей удовлетворению:</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а) сроки устранения выявленных нарушений, в том числе срок предоставления результата государственной услуги</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б) информация о действиях, осуществляемых органом опеки и попечительства в целях незамедлительного устранения выявленных нарушений при оказании государственной услуги;</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в) приносятся извинения за доставленные неудобства;</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г) указывается информация о дальнейших действиях, которые необходимо совершить заявителю в целях получения государственной услуги;»;</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часть 5.17 дополнить пунктом 8 следующего содержания:</w:t>
      </w:r>
    </w:p>
    <w:p w:rsid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«8) в случае, если жалоба признана не подлежащей удовлетворению, - аргументированные разъяснения о причинах принятого решения, а также информация о порядке обжалования принятого решения.»;</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дополнить частью 5.22 следующего содержания:</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«5.22. Перечень нормативных правовых актов, регулирующих порядок досудебного (внесудебного) обжалования решений и действий (бездействия) органа опеки и попечительства, предоставляющего государственную услугу, а также его должностных лиц:</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1) Федеральный закон от 27.07.2010 № 210-ФЗ «Об организации предоставления государственных и муниципальных услуг»;</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sidRPr="003610B4">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п</w:t>
      </w:r>
      <w:r w:rsidRPr="003610B4">
        <w:rPr>
          <w:rFonts w:ascii="Times New Roman" w:eastAsia="Times New Roman" w:hAnsi="Times New Roman" w:cs="Times New Roman"/>
          <w:sz w:val="28"/>
          <w:szCs w:val="28"/>
          <w:lang w:eastAsia="ru-RU"/>
        </w:rPr>
        <w:t xml:space="preserve">остановление Правительства Российской Федерации от 16.08.2012 </w:t>
      </w:r>
      <w:r w:rsidR="00CD66E9">
        <w:rPr>
          <w:rFonts w:ascii="Times New Roman" w:eastAsia="Times New Roman" w:hAnsi="Times New Roman" w:cs="Times New Roman"/>
          <w:sz w:val="28"/>
          <w:szCs w:val="28"/>
          <w:lang w:eastAsia="ru-RU"/>
        </w:rPr>
        <w:t xml:space="preserve">    </w:t>
      </w:r>
      <w:r w:rsidRPr="003610B4">
        <w:rPr>
          <w:rFonts w:ascii="Times New Roman" w:eastAsia="Times New Roman" w:hAnsi="Times New Roman" w:cs="Times New Roman"/>
          <w:sz w:val="28"/>
          <w:szCs w:val="28"/>
          <w:lang w:eastAsia="ru-RU"/>
        </w:rPr>
        <w:t xml:space="preserve">№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3610B4">
        <w:rPr>
          <w:rFonts w:ascii="Times New Roman" w:eastAsia="Times New Roman" w:hAnsi="Times New Roman" w:cs="Times New Roman"/>
          <w:sz w:val="28"/>
          <w:szCs w:val="28"/>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w:t>
      </w:r>
      <w:r w:rsidR="00CD66E9">
        <w:rPr>
          <w:rFonts w:ascii="Times New Roman" w:eastAsia="Times New Roman" w:hAnsi="Times New Roman" w:cs="Times New Roman"/>
          <w:sz w:val="28"/>
          <w:szCs w:val="28"/>
          <w:lang w:eastAsia="ru-RU"/>
        </w:rPr>
        <w:t>»</w:t>
      </w:r>
      <w:r w:rsidRPr="003610B4">
        <w:rPr>
          <w:rFonts w:ascii="Times New Roman" w:eastAsia="Times New Roman" w:hAnsi="Times New Roman" w:cs="Times New Roman"/>
          <w:sz w:val="28"/>
          <w:szCs w:val="28"/>
          <w:lang w:eastAsia="ru-RU"/>
        </w:rPr>
        <w:t>, и их работников, а также многофункциональных центров предоставления государственных и муниципальных услуг и их работников»;</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w:t>
      </w:r>
      <w:r w:rsidRPr="003610B4">
        <w:rPr>
          <w:rFonts w:ascii="Times New Roman" w:eastAsia="Times New Roman" w:hAnsi="Times New Roman" w:cs="Times New Roman"/>
          <w:sz w:val="28"/>
          <w:szCs w:val="28"/>
          <w:lang w:eastAsia="ru-RU"/>
        </w:rPr>
        <w:t xml:space="preserve">остановление Правительства Российской Федерации от 20.11.2012 </w:t>
      </w:r>
      <w:r w:rsidR="00CD66E9">
        <w:rPr>
          <w:rFonts w:ascii="Times New Roman" w:eastAsia="Times New Roman" w:hAnsi="Times New Roman" w:cs="Times New Roman"/>
          <w:sz w:val="28"/>
          <w:szCs w:val="28"/>
          <w:lang w:eastAsia="ru-RU"/>
        </w:rPr>
        <w:t xml:space="preserve">    </w:t>
      </w:r>
      <w:r w:rsidRPr="003610B4">
        <w:rPr>
          <w:rFonts w:ascii="Times New Roman" w:eastAsia="Times New Roman" w:hAnsi="Times New Roman" w:cs="Times New Roman"/>
          <w:sz w:val="28"/>
          <w:szCs w:val="28"/>
          <w:lang w:eastAsia="ru-RU"/>
        </w:rPr>
        <w:t>№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п</w:t>
      </w:r>
      <w:r w:rsidRPr="003610B4">
        <w:rPr>
          <w:rFonts w:ascii="Times New Roman" w:eastAsia="Times New Roman" w:hAnsi="Times New Roman" w:cs="Times New Roman"/>
          <w:sz w:val="28"/>
          <w:szCs w:val="28"/>
          <w:lang w:eastAsia="ru-RU"/>
        </w:rPr>
        <w:t xml:space="preserve">остановление Правительства Камчатского края от 01.04.2008 </w:t>
      </w:r>
      <w:r>
        <w:rPr>
          <w:rFonts w:ascii="Times New Roman" w:eastAsia="Times New Roman" w:hAnsi="Times New Roman" w:cs="Times New Roman"/>
          <w:sz w:val="28"/>
          <w:szCs w:val="28"/>
          <w:lang w:eastAsia="ru-RU"/>
        </w:rPr>
        <w:t xml:space="preserve">          </w:t>
      </w:r>
      <w:r w:rsidR="00CD66E9">
        <w:rPr>
          <w:rFonts w:ascii="Times New Roman" w:eastAsia="Times New Roman" w:hAnsi="Times New Roman" w:cs="Times New Roman"/>
          <w:sz w:val="28"/>
          <w:szCs w:val="28"/>
          <w:lang w:eastAsia="ru-RU"/>
        </w:rPr>
        <w:t xml:space="preserve">     </w:t>
      </w:r>
      <w:r w:rsidRPr="003610B4">
        <w:rPr>
          <w:rFonts w:ascii="Times New Roman" w:eastAsia="Times New Roman" w:hAnsi="Times New Roman" w:cs="Times New Roman"/>
          <w:sz w:val="28"/>
          <w:szCs w:val="28"/>
          <w:lang w:eastAsia="ru-RU"/>
        </w:rPr>
        <w:t>№ 81-П «О порядке досудебного обжалования действий (бездействий), решений исполнительных органов государственной власти Камчатского края, их должностных лиц»;</w:t>
      </w:r>
    </w:p>
    <w:p w:rsidR="003610B4" w:rsidRP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п</w:t>
      </w:r>
      <w:r w:rsidRPr="003610B4">
        <w:rPr>
          <w:rFonts w:ascii="Times New Roman" w:eastAsia="Times New Roman" w:hAnsi="Times New Roman" w:cs="Times New Roman"/>
          <w:sz w:val="28"/>
          <w:szCs w:val="28"/>
          <w:lang w:eastAsia="ru-RU"/>
        </w:rPr>
        <w:t>остановление Правительства Камчатского края 28.07.2008 № 230-П «О Комиссии по досудебному обжалованию действий (бездействий) решений исполнительных органов государственной власти Камчатского края, их должностных лиц»;</w:t>
      </w:r>
    </w:p>
    <w:p w:rsidR="003610B4" w:rsidRDefault="003610B4" w:rsidP="003610B4">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w:t>
      </w:r>
      <w:r w:rsidRPr="003610B4">
        <w:rPr>
          <w:rFonts w:ascii="Times New Roman" w:eastAsia="Times New Roman" w:hAnsi="Times New Roman" w:cs="Times New Roman"/>
          <w:sz w:val="28"/>
          <w:szCs w:val="28"/>
          <w:lang w:eastAsia="ru-RU"/>
        </w:rPr>
        <w:t xml:space="preserve">остановление Правительства Камчатского края от 14.02.2013 </w:t>
      </w:r>
      <w:r>
        <w:rPr>
          <w:rFonts w:ascii="Times New Roman" w:eastAsia="Times New Roman" w:hAnsi="Times New Roman" w:cs="Times New Roman"/>
          <w:sz w:val="28"/>
          <w:szCs w:val="28"/>
          <w:lang w:eastAsia="ru-RU"/>
        </w:rPr>
        <w:t xml:space="preserve">   </w:t>
      </w:r>
      <w:r w:rsidR="00CD66E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3610B4">
        <w:rPr>
          <w:rFonts w:ascii="Times New Roman" w:eastAsia="Times New Roman" w:hAnsi="Times New Roman" w:cs="Times New Roman"/>
          <w:sz w:val="28"/>
          <w:szCs w:val="28"/>
          <w:lang w:eastAsia="ru-RU"/>
        </w:rPr>
        <w:t>№ 52-П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Камчатского края, предоставляющих государственные услуги, и их должностных лиц, государственных гражданских служащих исполнительных органов государственной власти Камчатского края, предоставляющих государственные услуги</w:t>
      </w:r>
      <w:r w:rsidR="00A84000">
        <w:rPr>
          <w:rFonts w:ascii="Times New Roman" w:eastAsia="Times New Roman" w:hAnsi="Times New Roman" w:cs="Times New Roman"/>
          <w:sz w:val="28"/>
          <w:szCs w:val="28"/>
          <w:lang w:eastAsia="ru-RU"/>
        </w:rPr>
        <w:t>».»;</w:t>
      </w:r>
    </w:p>
    <w:p w:rsidR="00A84000" w:rsidRDefault="00A84000" w:rsidP="00A8400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приложение №</w:t>
      </w:r>
      <w:r w:rsidRPr="00A84000">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предоставления Министерством образования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и молодежной политики Камчатского края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государственной услуги по выплате компенсации</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части платы, взимаемой с родителей (законных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представителей) за присмотр и уход за детьми в</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краевых государственных образовательных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организациях, подведомственных Министерству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образования и молодежной политики Камчатского</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края, реализующих образовательную программу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дошкольного образования</w:t>
      </w:r>
      <w:r>
        <w:rPr>
          <w:rFonts w:ascii="Times New Roman" w:eastAsia="Times New Roman" w:hAnsi="Times New Roman" w:cs="Times New Roman"/>
          <w:sz w:val="28"/>
          <w:szCs w:val="28"/>
          <w:lang w:eastAsia="ru-RU"/>
        </w:rPr>
        <w:t xml:space="preserve"> признать утратившим силу;</w:t>
      </w:r>
    </w:p>
    <w:p w:rsidR="00A84000" w:rsidRDefault="00A84000" w:rsidP="00A8400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ж) приложение №</w:t>
      </w:r>
      <w:r w:rsidRPr="00A840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2 </w:t>
      </w:r>
      <w:r w:rsidRPr="00A84000">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предоставления Министерством образования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и молодежной политики Камчатского края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государственной услуги по выплате компенсации</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части платы, взимаемой с родителей (законных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представителей) за присмотр и уход за детьми в</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краевых государственных образовательных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организациях, подведомственных Министерству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образования и молодежной политики Камчатского</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края, реализующих образовательную программу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дошкольного образования</w:t>
      </w:r>
      <w:r>
        <w:rPr>
          <w:rFonts w:ascii="Times New Roman" w:eastAsia="Times New Roman" w:hAnsi="Times New Roman" w:cs="Times New Roman"/>
          <w:sz w:val="28"/>
          <w:szCs w:val="28"/>
          <w:lang w:eastAsia="ru-RU"/>
        </w:rPr>
        <w:t xml:space="preserve"> признать утратившим силу;</w:t>
      </w:r>
    </w:p>
    <w:p w:rsidR="00A84000" w:rsidRDefault="00A84000" w:rsidP="00A8400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з) приложение №</w:t>
      </w:r>
      <w:r w:rsidRPr="00A8400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3 </w:t>
      </w:r>
      <w:r w:rsidRPr="00A84000">
        <w:rPr>
          <w:rFonts w:ascii="Times New Roman" w:eastAsia="Times New Roman" w:hAnsi="Times New Roman" w:cs="Times New Roman"/>
          <w:sz w:val="28"/>
          <w:szCs w:val="28"/>
          <w:lang w:eastAsia="ru-RU"/>
        </w:rPr>
        <w:t>к Административному регламенту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предоставления Министерством образования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и молодежной политики Камчатского края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государственной услуги по выплате компенсации</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части платы, взимаемой с родителей (законных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представителей) за присмотр и уход за детьми в</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краевых государственных образовательных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организациях, подведомственных Министерству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образования и молодежной политики Камчатского</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края, реализующих образовательную программу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дошкольного образования</w:t>
      </w:r>
      <w:r w:rsidR="00346A7E">
        <w:rPr>
          <w:rFonts w:ascii="Times New Roman" w:eastAsia="Times New Roman" w:hAnsi="Times New Roman" w:cs="Times New Roman"/>
          <w:sz w:val="28"/>
          <w:szCs w:val="28"/>
          <w:lang w:eastAsia="ru-RU"/>
        </w:rPr>
        <w:t xml:space="preserve"> признать утратившим силу;</w:t>
      </w:r>
    </w:p>
    <w:p w:rsidR="00346A7E" w:rsidRDefault="00346A7E" w:rsidP="00A84000">
      <w:pPr>
        <w:spacing w:after="0" w:line="240" w:lineRule="auto"/>
        <w:ind w:left="-108"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ж) приложение № 4 к Административному </w:t>
      </w:r>
      <w:r w:rsidRPr="00A84000">
        <w:rPr>
          <w:rFonts w:ascii="Times New Roman" w:eastAsia="Times New Roman" w:hAnsi="Times New Roman" w:cs="Times New Roman"/>
          <w:sz w:val="28"/>
          <w:szCs w:val="28"/>
          <w:lang w:eastAsia="ru-RU"/>
        </w:rPr>
        <w:t>регламенту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предоставления Министерством образования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и молодежной политики Камчатского края</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государственной услуги по выплате компенсации</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части платы, взимаемой с родителей (законных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представителей) за присмотр и уход за детьми в</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краевых государственных образовательных</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организациях, подведомственных Министерству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образования и молодежной политики Камчатского</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края, реализующих образовательную программу</w:t>
      </w:r>
      <w:r>
        <w:rPr>
          <w:rFonts w:ascii="Times New Roman" w:eastAsia="Times New Roman" w:hAnsi="Times New Roman" w:cs="Times New Roman"/>
          <w:sz w:val="28"/>
          <w:szCs w:val="28"/>
          <w:lang w:eastAsia="ru-RU"/>
        </w:rPr>
        <w:t xml:space="preserve"> </w:t>
      </w:r>
      <w:r w:rsidRPr="00A84000">
        <w:rPr>
          <w:rFonts w:ascii="Times New Roman" w:eastAsia="Times New Roman" w:hAnsi="Times New Roman" w:cs="Times New Roman"/>
          <w:sz w:val="28"/>
          <w:szCs w:val="28"/>
          <w:lang w:eastAsia="ru-RU"/>
        </w:rPr>
        <w:t>дошкольного образования</w:t>
      </w:r>
      <w:r>
        <w:rPr>
          <w:rFonts w:ascii="Times New Roman" w:eastAsia="Times New Roman" w:hAnsi="Times New Roman" w:cs="Times New Roman"/>
          <w:sz w:val="28"/>
          <w:szCs w:val="28"/>
          <w:lang w:eastAsia="ru-RU"/>
        </w:rPr>
        <w:t xml:space="preserve"> изложить в следующей редакции:</w:t>
      </w:r>
    </w:p>
    <w:p w:rsidR="00346A7E" w:rsidRPr="00630FFE" w:rsidRDefault="00346A7E" w:rsidP="00346A7E">
      <w:pPr>
        <w:spacing w:after="0" w:line="240" w:lineRule="auto"/>
        <w:ind w:left="4536" w:hanging="4820"/>
        <w:jc w:val="right"/>
        <w:rPr>
          <w:rStyle w:val="a7"/>
          <w:rFonts w:ascii="Times New Roman" w:hAnsi="Times New Roman" w:cs="Times New Roman"/>
          <w:b w:val="0"/>
          <w:sz w:val="28"/>
          <w:szCs w:val="28"/>
        </w:rPr>
      </w:pPr>
      <w:r>
        <w:rPr>
          <w:rFonts w:ascii="Times New Roman" w:eastAsia="Times New Roman" w:hAnsi="Times New Roman" w:cs="Times New Roman"/>
          <w:sz w:val="28"/>
          <w:szCs w:val="28"/>
          <w:lang w:eastAsia="ru-RU"/>
        </w:rPr>
        <w:t>«</w:t>
      </w:r>
      <w:r w:rsidRPr="006E6BC1">
        <w:rPr>
          <w:rStyle w:val="a7"/>
          <w:rFonts w:ascii="Times New Roman" w:hAnsi="Times New Roman" w:cs="Times New Roman"/>
          <w:sz w:val="28"/>
          <w:szCs w:val="28"/>
        </w:rPr>
        <w:t>П</w:t>
      </w:r>
      <w:r>
        <w:rPr>
          <w:rStyle w:val="a7"/>
          <w:rFonts w:ascii="Times New Roman" w:hAnsi="Times New Roman" w:cs="Times New Roman"/>
          <w:sz w:val="28"/>
          <w:szCs w:val="28"/>
        </w:rPr>
        <w:t>риложение №</w:t>
      </w:r>
      <w:r w:rsidRPr="006E6BC1">
        <w:rPr>
          <w:rStyle w:val="a7"/>
          <w:rFonts w:ascii="Times New Roman" w:hAnsi="Times New Roman" w:cs="Times New Roman"/>
          <w:sz w:val="28"/>
          <w:szCs w:val="28"/>
        </w:rPr>
        <w:t xml:space="preserve"> </w:t>
      </w:r>
      <w:r>
        <w:rPr>
          <w:rStyle w:val="a7"/>
          <w:rFonts w:ascii="Times New Roman" w:hAnsi="Times New Roman" w:cs="Times New Roman"/>
          <w:sz w:val="28"/>
          <w:szCs w:val="28"/>
        </w:rPr>
        <w:t>4</w:t>
      </w:r>
      <w:r w:rsidRPr="006E6BC1">
        <w:rPr>
          <w:rStyle w:val="a7"/>
          <w:rFonts w:ascii="Times New Roman" w:hAnsi="Times New Roman" w:cs="Times New Roman"/>
          <w:sz w:val="28"/>
          <w:szCs w:val="28"/>
        </w:rPr>
        <w:br/>
        <w:t xml:space="preserve">к </w:t>
      </w:r>
      <w:hyperlink w:anchor="sub_1000" w:history="1">
        <w:r w:rsidRPr="006E6BC1">
          <w:rPr>
            <w:rStyle w:val="a8"/>
            <w:rFonts w:ascii="Times New Roman" w:hAnsi="Times New Roman" w:cs="Times New Roman"/>
            <w:sz w:val="28"/>
            <w:szCs w:val="28"/>
          </w:rPr>
          <w:t>Административному регламенту</w:t>
        </w:r>
      </w:hyperlink>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предоставления Министерством образования</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Камчатского края</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государственной услуги по выплате компенсации</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части платы, взимаемой с родителей (законных</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представителей) за присмотр и уход за детьми в</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краевых государственных образовательных</w:t>
      </w:r>
      <w:r>
        <w:rPr>
          <w:rStyle w:val="a7"/>
          <w:rFonts w:ascii="Times New Roman" w:hAnsi="Times New Roman" w:cs="Times New Roman"/>
          <w:sz w:val="28"/>
          <w:szCs w:val="28"/>
        </w:rPr>
        <w:t xml:space="preserve"> </w:t>
      </w:r>
      <w:bookmarkStart w:id="0" w:name="_GoBack"/>
      <w:bookmarkEnd w:id="0"/>
      <w:r w:rsidRPr="006E6BC1">
        <w:rPr>
          <w:rStyle w:val="a7"/>
          <w:rFonts w:ascii="Times New Roman" w:hAnsi="Times New Roman" w:cs="Times New Roman"/>
          <w:sz w:val="28"/>
          <w:szCs w:val="28"/>
        </w:rPr>
        <w:t>организациях, подведомственных Министерству</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образования Камчатского</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края, реализующих образовательную программу</w:t>
      </w:r>
      <w:r>
        <w:rPr>
          <w:rStyle w:val="a7"/>
          <w:rFonts w:ascii="Times New Roman" w:hAnsi="Times New Roman" w:cs="Times New Roman"/>
          <w:sz w:val="28"/>
          <w:szCs w:val="28"/>
        </w:rPr>
        <w:t xml:space="preserve"> </w:t>
      </w:r>
      <w:r w:rsidRPr="006E6BC1">
        <w:rPr>
          <w:rStyle w:val="a7"/>
          <w:rFonts w:ascii="Times New Roman" w:hAnsi="Times New Roman" w:cs="Times New Roman"/>
          <w:sz w:val="28"/>
          <w:szCs w:val="28"/>
        </w:rPr>
        <w:t xml:space="preserve">дошкольного </w:t>
      </w:r>
      <w:r w:rsidRPr="00630FFE">
        <w:rPr>
          <w:rStyle w:val="a7"/>
          <w:rFonts w:ascii="Times New Roman" w:hAnsi="Times New Roman" w:cs="Times New Roman"/>
          <w:sz w:val="28"/>
          <w:szCs w:val="28"/>
        </w:rPr>
        <w:t>образования</w:t>
      </w:r>
    </w:p>
    <w:p w:rsidR="00346A7E" w:rsidRPr="00630FFE" w:rsidRDefault="00346A7E" w:rsidP="00346A7E">
      <w:pPr>
        <w:spacing w:line="240" w:lineRule="auto"/>
        <w:rPr>
          <w:rFonts w:ascii="Times New Roman" w:hAnsi="Times New Roman" w:cs="Times New Roman"/>
          <w:sz w:val="28"/>
          <w:szCs w:val="28"/>
        </w:rPr>
      </w:pPr>
    </w:p>
    <w:p w:rsidR="00346A7E" w:rsidRPr="00630FFE" w:rsidRDefault="00346A7E" w:rsidP="00346A7E">
      <w:pPr>
        <w:spacing w:after="0" w:line="240" w:lineRule="auto"/>
        <w:rPr>
          <w:rFonts w:ascii="Times New Roman" w:hAnsi="Times New Roman" w:cs="Times New Roman"/>
          <w:sz w:val="28"/>
          <w:szCs w:val="28"/>
          <w:u w:val="single"/>
        </w:rPr>
      </w:pPr>
      <w:r w:rsidRPr="00630FFE">
        <w:rPr>
          <w:rFonts w:ascii="Times New Roman" w:hAnsi="Times New Roman" w:cs="Times New Roman"/>
          <w:sz w:val="28"/>
          <w:szCs w:val="28"/>
          <w:u w:val="single"/>
        </w:rPr>
        <w:t>Министру образования Камчатского края</w:t>
      </w:r>
    </w:p>
    <w:p w:rsidR="00346A7E" w:rsidRPr="00630FFE" w:rsidRDefault="00346A7E" w:rsidP="00346A7E">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630FFE">
        <w:rPr>
          <w:rFonts w:ascii="Times New Roman" w:hAnsi="Times New Roman" w:cs="Times New Roman"/>
          <w:sz w:val="28"/>
          <w:szCs w:val="28"/>
          <w:vertAlign w:val="superscript"/>
        </w:rPr>
        <w:t>(наименование уполномоченного органа)</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от ________</w:t>
      </w:r>
      <w:r>
        <w:rPr>
          <w:rFonts w:ascii="Times New Roman" w:hAnsi="Times New Roman" w:cs="Times New Roman"/>
          <w:sz w:val="28"/>
          <w:szCs w:val="28"/>
        </w:rPr>
        <w:t>_______________________________</w:t>
      </w:r>
    </w:p>
    <w:p w:rsidR="00346A7E" w:rsidRPr="00254693" w:rsidRDefault="00346A7E" w:rsidP="00346A7E">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254693">
        <w:rPr>
          <w:rFonts w:ascii="Times New Roman" w:hAnsi="Times New Roman" w:cs="Times New Roman"/>
          <w:sz w:val="28"/>
          <w:szCs w:val="28"/>
          <w:vertAlign w:val="superscript"/>
        </w:rPr>
        <w:t>(ФИО заявителя полностью)</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зарегистрированного по адресу: 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__________________________________________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_____________________ с ___________________</w:t>
      </w:r>
    </w:p>
    <w:p w:rsidR="00346A7E" w:rsidRPr="00254693" w:rsidRDefault="00346A7E" w:rsidP="00346A7E">
      <w:pPr>
        <w:spacing w:after="0" w:line="240" w:lineRule="auto"/>
        <w:rPr>
          <w:rFonts w:ascii="Times New Roman" w:hAnsi="Times New Roman" w:cs="Times New Roman"/>
          <w:sz w:val="28"/>
          <w:szCs w:val="28"/>
          <w:vertAlign w:val="superscript"/>
        </w:rPr>
      </w:pPr>
      <w:r>
        <w:rPr>
          <w:rFonts w:ascii="Times New Roman" w:hAnsi="Times New Roman" w:cs="Times New Roman"/>
          <w:sz w:val="28"/>
          <w:szCs w:val="28"/>
          <w:vertAlign w:val="superscript"/>
        </w:rPr>
        <w:t xml:space="preserve">                                                                          </w:t>
      </w:r>
      <w:r w:rsidRPr="00254693">
        <w:rPr>
          <w:rFonts w:ascii="Times New Roman" w:hAnsi="Times New Roman" w:cs="Times New Roman"/>
          <w:sz w:val="28"/>
          <w:szCs w:val="28"/>
          <w:vertAlign w:val="superscript"/>
        </w:rPr>
        <w:t>(дата регистрации по паспорту)</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Дата рождения заявителя ____________________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телефон ___________________________________</w:t>
      </w:r>
    </w:p>
    <w:p w:rsidR="00346A7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 xml:space="preserve">Паспортные данные (или данные иного документа, </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удостоверяющего личность родителя):</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lastRenderedPageBreak/>
        <w:t>серия ______________</w:t>
      </w:r>
      <w:r>
        <w:rPr>
          <w:rFonts w:ascii="Times New Roman" w:hAnsi="Times New Roman" w:cs="Times New Roman"/>
          <w:sz w:val="28"/>
          <w:szCs w:val="28"/>
        </w:rPr>
        <w:t>_ №</w:t>
      </w:r>
      <w:r w:rsidRPr="00630FFE">
        <w:rPr>
          <w:rFonts w:ascii="Times New Roman" w:hAnsi="Times New Roman" w:cs="Times New Roman"/>
          <w:sz w:val="28"/>
          <w:szCs w:val="28"/>
        </w:rPr>
        <w:t xml:space="preserve"> ___________________,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Кем и когда выдан _________________________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__________________________________________</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__________________________________________</w:t>
      </w:r>
    </w:p>
    <w:p w:rsidR="00346A7E" w:rsidRPr="00630FFE" w:rsidRDefault="00346A7E" w:rsidP="00346A7E">
      <w:pPr>
        <w:spacing w:after="0" w:line="240" w:lineRule="auto"/>
        <w:rPr>
          <w:rFonts w:ascii="Times New Roman" w:hAnsi="Times New Roman" w:cs="Times New Roman"/>
          <w:sz w:val="28"/>
          <w:szCs w:val="28"/>
        </w:rPr>
      </w:pPr>
    </w:p>
    <w:p w:rsidR="00346A7E" w:rsidRPr="00630FFE" w:rsidRDefault="00346A7E" w:rsidP="00346A7E">
      <w:pPr>
        <w:pStyle w:val="1"/>
        <w:spacing w:after="0"/>
        <w:rPr>
          <w:rFonts w:ascii="Times New Roman" w:hAnsi="Times New Roman" w:cs="Times New Roman"/>
          <w:sz w:val="28"/>
          <w:szCs w:val="28"/>
        </w:rPr>
      </w:pPr>
      <w:r w:rsidRPr="00630FFE">
        <w:rPr>
          <w:rFonts w:ascii="Times New Roman" w:hAnsi="Times New Roman" w:cs="Times New Roman"/>
          <w:sz w:val="28"/>
          <w:szCs w:val="28"/>
        </w:rPr>
        <w:t>Заявление</w:t>
      </w:r>
    </w:p>
    <w:p w:rsidR="00346A7E" w:rsidRPr="00630FFE" w:rsidRDefault="00346A7E" w:rsidP="00346A7E">
      <w:pPr>
        <w:spacing w:after="0" w:line="240" w:lineRule="auto"/>
        <w:rPr>
          <w:rFonts w:ascii="Times New Roman" w:hAnsi="Times New Roman" w:cs="Times New Roman"/>
          <w:sz w:val="28"/>
          <w:szCs w:val="28"/>
        </w:rPr>
      </w:pPr>
    </w:p>
    <w:p w:rsidR="00346A7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Прошу выплачивать мне компенсацию части платы</w:t>
      </w:r>
      <w:r>
        <w:rPr>
          <w:rFonts w:ascii="Times New Roman" w:hAnsi="Times New Roman" w:cs="Times New Roman"/>
          <w:sz w:val="28"/>
          <w:szCs w:val="28"/>
        </w:rPr>
        <w:t>,</w:t>
      </w:r>
      <w:r w:rsidRPr="00630FFE">
        <w:rPr>
          <w:rFonts w:ascii="Times New Roman" w:hAnsi="Times New Roman" w:cs="Times New Roman"/>
          <w:sz w:val="28"/>
          <w:szCs w:val="28"/>
        </w:rPr>
        <w:t xml:space="preserve"> взимаемой с родителей (законных представителей) за присмотр и уход за _______________________</w:t>
      </w:r>
      <w:r>
        <w:rPr>
          <w:rFonts w:ascii="Times New Roman" w:hAnsi="Times New Roman" w:cs="Times New Roman"/>
          <w:sz w:val="28"/>
          <w:szCs w:val="28"/>
        </w:rPr>
        <w:t>_______________________________________________________________________</w:t>
      </w:r>
      <w:r>
        <w:rPr>
          <w:rFonts w:ascii="Times New Roman" w:hAnsi="Times New Roman" w:cs="Times New Roman"/>
          <w:sz w:val="28"/>
          <w:szCs w:val="28"/>
        </w:rPr>
        <w:t>___________________________________</w:t>
      </w:r>
      <w:r>
        <w:rPr>
          <w:rFonts w:ascii="Times New Roman" w:hAnsi="Times New Roman" w:cs="Times New Roman"/>
          <w:sz w:val="28"/>
          <w:szCs w:val="28"/>
        </w:rPr>
        <w:t>___,</w:t>
      </w:r>
    </w:p>
    <w:p w:rsidR="00346A7E" w:rsidRPr="00254693" w:rsidRDefault="00346A7E" w:rsidP="00346A7E">
      <w:pPr>
        <w:spacing w:after="0" w:line="240" w:lineRule="auto"/>
        <w:jc w:val="center"/>
        <w:rPr>
          <w:rFonts w:ascii="Times New Roman" w:hAnsi="Times New Roman" w:cs="Times New Roman"/>
          <w:sz w:val="28"/>
          <w:szCs w:val="28"/>
          <w:vertAlign w:val="superscript"/>
        </w:rPr>
      </w:pPr>
      <w:r w:rsidRPr="00254693">
        <w:rPr>
          <w:rFonts w:ascii="Times New Roman" w:hAnsi="Times New Roman" w:cs="Times New Roman"/>
          <w:sz w:val="28"/>
          <w:szCs w:val="28"/>
          <w:vertAlign w:val="superscript"/>
        </w:rPr>
        <w:t>(Ф.И.О. ребенка полностью, дата рождения)</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в образовательной организации _______________________</w:t>
      </w:r>
      <w:r>
        <w:rPr>
          <w:rFonts w:ascii="Times New Roman" w:hAnsi="Times New Roman" w:cs="Times New Roman"/>
          <w:sz w:val="28"/>
          <w:szCs w:val="28"/>
        </w:rPr>
        <w:t>____________________</w:t>
      </w:r>
      <w:r w:rsidRPr="00630FFE">
        <w:rPr>
          <w:rFonts w:ascii="Times New Roman" w:hAnsi="Times New Roman" w:cs="Times New Roman"/>
          <w:sz w:val="28"/>
          <w:szCs w:val="28"/>
        </w:rPr>
        <w:t>____________________________________________</w:t>
      </w:r>
      <w:r>
        <w:rPr>
          <w:rFonts w:ascii="Times New Roman" w:hAnsi="Times New Roman" w:cs="Times New Roman"/>
          <w:sz w:val="28"/>
          <w:szCs w:val="28"/>
        </w:rPr>
        <w:t>_________________________</w:t>
      </w:r>
      <w:r w:rsidRPr="00630FFE">
        <w:rPr>
          <w:rFonts w:ascii="Times New Roman" w:hAnsi="Times New Roman" w:cs="Times New Roman"/>
          <w:sz w:val="28"/>
          <w:szCs w:val="28"/>
        </w:rPr>
        <w:t>__</w:t>
      </w:r>
      <w:r>
        <w:rPr>
          <w:rFonts w:ascii="Times New Roman" w:hAnsi="Times New Roman" w:cs="Times New Roman"/>
          <w:sz w:val="28"/>
          <w:szCs w:val="28"/>
        </w:rPr>
        <w:t>__________________</w:t>
      </w:r>
    </w:p>
    <w:p w:rsidR="00346A7E" w:rsidRPr="00254693" w:rsidRDefault="00346A7E" w:rsidP="00346A7E">
      <w:pPr>
        <w:spacing w:after="0" w:line="240" w:lineRule="auto"/>
        <w:jc w:val="center"/>
        <w:rPr>
          <w:rFonts w:ascii="Times New Roman" w:hAnsi="Times New Roman" w:cs="Times New Roman"/>
          <w:sz w:val="28"/>
          <w:szCs w:val="28"/>
          <w:vertAlign w:val="superscript"/>
        </w:rPr>
      </w:pPr>
      <w:r w:rsidRPr="00254693">
        <w:rPr>
          <w:rFonts w:ascii="Times New Roman" w:hAnsi="Times New Roman" w:cs="Times New Roman"/>
          <w:sz w:val="28"/>
          <w:szCs w:val="28"/>
          <w:vertAlign w:val="superscript"/>
        </w:rPr>
        <w:t>(полное наименование образовательной организац</w:t>
      </w:r>
      <w:r>
        <w:rPr>
          <w:rFonts w:ascii="Times New Roman" w:hAnsi="Times New Roman" w:cs="Times New Roman"/>
          <w:sz w:val="28"/>
          <w:szCs w:val="28"/>
          <w:vertAlign w:val="superscript"/>
        </w:rPr>
        <w:t>ии) внесшему родительскую плату)</w:t>
      </w:r>
    </w:p>
    <w:p w:rsidR="00346A7E" w:rsidRPr="00630FF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Сообщаю, что документы для назначения компенсации другому родителю не представлялись, представлялись (____________________________________</w:t>
      </w:r>
      <w:r>
        <w:rPr>
          <w:rFonts w:ascii="Times New Roman" w:hAnsi="Times New Roman" w:cs="Times New Roman"/>
          <w:sz w:val="28"/>
          <w:szCs w:val="28"/>
        </w:rPr>
        <w:t>____________________________</w:t>
      </w:r>
      <w:r w:rsidRPr="00630FFE">
        <w:rPr>
          <w:rFonts w:ascii="Times New Roman" w:hAnsi="Times New Roman" w:cs="Times New Roman"/>
          <w:sz w:val="28"/>
          <w:szCs w:val="28"/>
        </w:rPr>
        <w:t>_)</w:t>
      </w:r>
    </w:p>
    <w:p w:rsidR="00346A7E" w:rsidRPr="00254693" w:rsidRDefault="00346A7E" w:rsidP="00346A7E">
      <w:pPr>
        <w:spacing w:after="0" w:line="240" w:lineRule="auto"/>
        <w:ind w:firstLine="698"/>
        <w:jc w:val="center"/>
        <w:rPr>
          <w:rFonts w:ascii="Times New Roman" w:hAnsi="Times New Roman" w:cs="Times New Roman"/>
          <w:sz w:val="28"/>
          <w:szCs w:val="28"/>
          <w:vertAlign w:val="superscript"/>
        </w:rPr>
      </w:pPr>
      <w:r w:rsidRPr="00254693">
        <w:rPr>
          <w:rFonts w:ascii="Times New Roman" w:hAnsi="Times New Roman" w:cs="Times New Roman"/>
          <w:sz w:val="28"/>
          <w:szCs w:val="28"/>
          <w:vertAlign w:val="superscript"/>
        </w:rPr>
        <w:t>(если представлялись указать где и кому)</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Согласен на получение из Министерства сведений о начисленных и оплаченных мною суммах родительской платы. Выплату компенсации прошу производить через кредитную организацию:</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w:t>
      </w:r>
      <w:r>
        <w:rPr>
          <w:rFonts w:ascii="Times New Roman" w:hAnsi="Times New Roman" w:cs="Times New Roman"/>
          <w:sz w:val="28"/>
          <w:szCs w:val="28"/>
        </w:rPr>
        <w:t>____________________</w:t>
      </w:r>
      <w:r w:rsidRPr="00630FFE">
        <w:rPr>
          <w:rFonts w:ascii="Times New Roman" w:hAnsi="Times New Roman" w:cs="Times New Roman"/>
          <w:sz w:val="28"/>
          <w:szCs w:val="28"/>
        </w:rPr>
        <w:t>, филиал __</w:t>
      </w:r>
      <w:r>
        <w:rPr>
          <w:rFonts w:ascii="Times New Roman" w:hAnsi="Times New Roman" w:cs="Times New Roman"/>
          <w:sz w:val="28"/>
          <w:szCs w:val="28"/>
        </w:rPr>
        <w:t>_____________, лицевой счет № ____________</w:t>
      </w:r>
      <w:r w:rsidRPr="00630FFE">
        <w:rPr>
          <w:rFonts w:ascii="Times New Roman" w:hAnsi="Times New Roman" w:cs="Times New Roman"/>
          <w:sz w:val="28"/>
          <w:szCs w:val="28"/>
        </w:rPr>
        <w:t>.</w:t>
      </w:r>
    </w:p>
    <w:p w:rsidR="00346A7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 xml:space="preserve">Выплату компенсации прошу производить почтовым переводом по адресу: ____________________________________________________________________________________________________________________________________ </w:t>
      </w:r>
    </w:p>
    <w:p w:rsidR="00346A7E" w:rsidRPr="00254693" w:rsidRDefault="00346A7E" w:rsidP="00346A7E">
      <w:pPr>
        <w:spacing w:after="0" w:line="240" w:lineRule="auto"/>
        <w:jc w:val="center"/>
        <w:rPr>
          <w:rFonts w:ascii="Times New Roman" w:hAnsi="Times New Roman" w:cs="Times New Roman"/>
          <w:sz w:val="28"/>
          <w:szCs w:val="28"/>
          <w:vertAlign w:val="superscript"/>
        </w:rPr>
      </w:pPr>
      <w:r w:rsidRPr="00254693">
        <w:rPr>
          <w:rFonts w:ascii="Times New Roman" w:hAnsi="Times New Roman" w:cs="Times New Roman"/>
          <w:sz w:val="28"/>
          <w:szCs w:val="28"/>
          <w:vertAlign w:val="superscript"/>
        </w:rPr>
        <w:t>(место жительства)</w:t>
      </w:r>
    </w:p>
    <w:p w:rsidR="00346A7E" w:rsidRDefault="00346A7E" w:rsidP="00346A7E">
      <w:pPr>
        <w:spacing w:after="0" w:line="240" w:lineRule="auto"/>
        <w:ind w:firstLine="709"/>
        <w:jc w:val="center"/>
        <w:rPr>
          <w:rFonts w:ascii="Times New Roman" w:hAnsi="Times New Roman" w:cs="Times New Roman"/>
          <w:sz w:val="28"/>
          <w:szCs w:val="28"/>
        </w:rPr>
      </w:pPr>
      <w:r w:rsidRPr="00630FFE">
        <w:rPr>
          <w:rFonts w:ascii="Times New Roman" w:hAnsi="Times New Roman" w:cs="Times New Roman"/>
          <w:sz w:val="28"/>
          <w:szCs w:val="28"/>
        </w:rPr>
        <w:t xml:space="preserve">Выплату компенсации прошу производить наличными деньгами в кассе образовательной организации (при ее наличии): </w:t>
      </w:r>
    </w:p>
    <w:p w:rsidR="00346A7E" w:rsidRPr="00254693" w:rsidRDefault="00346A7E" w:rsidP="00346A7E">
      <w:pPr>
        <w:spacing w:after="0" w:line="240" w:lineRule="auto"/>
        <w:jc w:val="center"/>
        <w:rPr>
          <w:rFonts w:ascii="Times New Roman" w:hAnsi="Times New Roman" w:cs="Times New Roman"/>
          <w:sz w:val="28"/>
          <w:szCs w:val="28"/>
          <w:vertAlign w:val="superscript"/>
        </w:rPr>
      </w:pPr>
      <w:r w:rsidRPr="00630FFE">
        <w:rPr>
          <w:rFonts w:ascii="Times New Roman" w:hAnsi="Times New Roman" w:cs="Times New Roman"/>
          <w:sz w:val="28"/>
          <w:szCs w:val="28"/>
        </w:rPr>
        <w:t>___________________________________________________________________________________________________</w:t>
      </w:r>
      <w:r>
        <w:rPr>
          <w:rFonts w:ascii="Times New Roman" w:hAnsi="Times New Roman" w:cs="Times New Roman"/>
          <w:sz w:val="28"/>
          <w:szCs w:val="28"/>
        </w:rPr>
        <w:t>_______________________________</w:t>
      </w:r>
      <w:r w:rsidRPr="00630FFE">
        <w:rPr>
          <w:rFonts w:ascii="Times New Roman" w:hAnsi="Times New Roman" w:cs="Times New Roman"/>
          <w:sz w:val="28"/>
          <w:szCs w:val="28"/>
        </w:rPr>
        <w:t>__________________________________________________</w:t>
      </w:r>
      <w:r>
        <w:rPr>
          <w:rFonts w:ascii="Times New Roman" w:hAnsi="Times New Roman" w:cs="Times New Roman"/>
          <w:sz w:val="28"/>
          <w:szCs w:val="28"/>
        </w:rPr>
        <w:t>_______________________________</w:t>
      </w:r>
      <w:r w:rsidRPr="00630FFE">
        <w:rPr>
          <w:rFonts w:ascii="Times New Roman" w:hAnsi="Times New Roman" w:cs="Times New Roman"/>
          <w:sz w:val="28"/>
          <w:szCs w:val="28"/>
        </w:rPr>
        <w:t>________________________________________________</w:t>
      </w:r>
      <w:r>
        <w:rPr>
          <w:rFonts w:ascii="Times New Roman" w:hAnsi="Times New Roman" w:cs="Times New Roman"/>
          <w:sz w:val="28"/>
          <w:szCs w:val="28"/>
        </w:rPr>
        <w:t>_____</w:t>
      </w:r>
      <w:r w:rsidRPr="00630FFE">
        <w:rPr>
          <w:rFonts w:ascii="Times New Roman" w:hAnsi="Times New Roman" w:cs="Times New Roman"/>
          <w:sz w:val="28"/>
          <w:szCs w:val="28"/>
        </w:rPr>
        <w:t xml:space="preserve"> </w:t>
      </w:r>
      <w:r w:rsidRPr="00254693">
        <w:rPr>
          <w:rFonts w:ascii="Times New Roman" w:hAnsi="Times New Roman" w:cs="Times New Roman"/>
          <w:sz w:val="28"/>
          <w:szCs w:val="28"/>
          <w:vertAlign w:val="superscript"/>
        </w:rPr>
        <w:t>(адрес, наименование образовательной организации)</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В случае смены места жительства, образовательной организации, а также наступления обстоятельств, влекущих изменение размера компенсации или прекращение ее выплаты, в числе которых: лишение родительских прав в отношении данного ребенка или других детей; отмена опеки; расторжение договора о передаче ребенка в приемную семью; прекращение посещения ребенком образовательной организации обязуюсь проинформировать _____________________________________</w:t>
      </w:r>
      <w:r>
        <w:rPr>
          <w:rFonts w:ascii="Times New Roman" w:hAnsi="Times New Roman" w:cs="Times New Roman"/>
          <w:sz w:val="28"/>
          <w:szCs w:val="28"/>
        </w:rPr>
        <w:t>_____________________________</w:t>
      </w:r>
    </w:p>
    <w:p w:rsidR="00346A7E" w:rsidRPr="00630FFE" w:rsidRDefault="00346A7E" w:rsidP="00346A7E">
      <w:pPr>
        <w:spacing w:after="0" w:line="240" w:lineRule="auto"/>
        <w:jc w:val="center"/>
        <w:rPr>
          <w:rFonts w:ascii="Times New Roman" w:hAnsi="Times New Roman" w:cs="Times New Roman"/>
          <w:sz w:val="28"/>
          <w:szCs w:val="28"/>
        </w:rPr>
      </w:pPr>
      <w:r w:rsidRPr="00630FFE">
        <w:rPr>
          <w:rFonts w:ascii="Times New Roman" w:hAnsi="Times New Roman" w:cs="Times New Roman"/>
          <w:sz w:val="28"/>
          <w:szCs w:val="28"/>
        </w:rPr>
        <w:lastRenderedPageBreak/>
        <w:t>__________________________________________</w:t>
      </w:r>
      <w:r>
        <w:rPr>
          <w:rFonts w:ascii="Times New Roman" w:hAnsi="Times New Roman" w:cs="Times New Roman"/>
          <w:sz w:val="28"/>
          <w:szCs w:val="28"/>
        </w:rPr>
        <w:t>________________________</w:t>
      </w:r>
      <w:r w:rsidRPr="00630FFE">
        <w:rPr>
          <w:rFonts w:ascii="Times New Roman" w:hAnsi="Times New Roman" w:cs="Times New Roman"/>
          <w:sz w:val="28"/>
          <w:szCs w:val="28"/>
        </w:rPr>
        <w:t xml:space="preserve"> </w:t>
      </w:r>
      <w:r w:rsidRPr="00DD412E">
        <w:rPr>
          <w:rFonts w:ascii="Times New Roman" w:hAnsi="Times New Roman" w:cs="Times New Roman"/>
          <w:sz w:val="28"/>
          <w:szCs w:val="28"/>
          <w:vertAlign w:val="superscript"/>
        </w:rPr>
        <w:t>(наименование образовательной организации)</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в течение 15 дней с момента возникновения соответствующих обстоятельств.</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Об ответственности за предоставление недостоверных данных предупрежден ______________ (подпись заявителя)</w:t>
      </w:r>
    </w:p>
    <w:p w:rsidR="00346A7E" w:rsidRPr="00630FFE" w:rsidRDefault="00346A7E" w:rsidP="00346A7E">
      <w:pPr>
        <w:spacing w:after="0" w:line="240" w:lineRule="auto"/>
        <w:rPr>
          <w:rFonts w:ascii="Times New Roman" w:hAnsi="Times New Roman" w:cs="Times New Roman"/>
          <w:sz w:val="28"/>
          <w:szCs w:val="28"/>
        </w:rPr>
      </w:pP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К заявлению прилагаются:</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1. копия паспорта (или иного документа, удостоверяющего личность родителя) на ______ листах;</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2. копии свидетельств (а) о рождении ребенка (детей) на ___________ листах;</w:t>
      </w:r>
    </w:p>
    <w:p w:rsidR="00346A7E" w:rsidRPr="00630FF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3. копии документа о передаче ребенка (детей) на воспитание в семью (для опекунов (попечителей), приемных родителей) на __________ листах;</w:t>
      </w:r>
    </w:p>
    <w:p w:rsidR="00346A7E" w:rsidRPr="00630FFE" w:rsidRDefault="00346A7E" w:rsidP="00346A7E">
      <w:pPr>
        <w:spacing w:after="0" w:line="240" w:lineRule="auto"/>
        <w:ind w:firstLine="709"/>
        <w:jc w:val="both"/>
        <w:rPr>
          <w:rFonts w:ascii="Times New Roman" w:hAnsi="Times New Roman" w:cs="Times New Roman"/>
          <w:sz w:val="28"/>
          <w:szCs w:val="28"/>
        </w:rPr>
      </w:pPr>
    </w:p>
    <w:p w:rsidR="00346A7E" w:rsidRPr="00630FFE" w:rsidRDefault="00346A7E" w:rsidP="00346A7E">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630FFE">
        <w:rPr>
          <w:rFonts w:ascii="Times New Roman" w:hAnsi="Times New Roman" w:cs="Times New Roman"/>
          <w:sz w:val="28"/>
          <w:szCs w:val="28"/>
        </w:rPr>
        <w:t>_____</w:t>
      </w:r>
      <w:r>
        <w:rPr>
          <w:rFonts w:ascii="Times New Roman" w:hAnsi="Times New Roman" w:cs="Times New Roman"/>
          <w:sz w:val="28"/>
          <w:szCs w:val="28"/>
        </w:rPr>
        <w:t>»</w:t>
      </w:r>
      <w:r w:rsidRPr="00630FFE">
        <w:rPr>
          <w:rFonts w:ascii="Times New Roman" w:hAnsi="Times New Roman" w:cs="Times New Roman"/>
          <w:sz w:val="28"/>
          <w:szCs w:val="28"/>
        </w:rPr>
        <w:t xml:space="preserve"> _________________ 20_____г. _____________________/___________________________</w:t>
      </w:r>
    </w:p>
    <w:p w:rsidR="00346A7E" w:rsidRPr="00DD412E" w:rsidRDefault="00346A7E" w:rsidP="00346A7E">
      <w:pPr>
        <w:spacing w:after="0" w:line="240" w:lineRule="auto"/>
        <w:ind w:firstLine="698"/>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дата подпись расшифровка подписи</w:t>
      </w:r>
    </w:p>
    <w:p w:rsidR="00346A7E" w:rsidRPr="00630FFE" w:rsidRDefault="00346A7E" w:rsidP="00346A7E">
      <w:pPr>
        <w:spacing w:after="0" w:line="240" w:lineRule="auto"/>
        <w:rPr>
          <w:rFonts w:ascii="Times New Roman" w:hAnsi="Times New Roman" w:cs="Times New Roman"/>
          <w:sz w:val="28"/>
          <w:szCs w:val="28"/>
        </w:rPr>
      </w:pPr>
    </w:p>
    <w:p w:rsidR="00346A7E" w:rsidRDefault="00346A7E" w:rsidP="00346A7E">
      <w:pPr>
        <w:spacing w:after="0" w:line="240" w:lineRule="auto"/>
        <w:ind w:firstLine="709"/>
        <w:jc w:val="both"/>
        <w:rPr>
          <w:rFonts w:ascii="Times New Roman" w:hAnsi="Times New Roman" w:cs="Times New Roman"/>
          <w:sz w:val="28"/>
          <w:szCs w:val="28"/>
        </w:rPr>
      </w:pPr>
      <w:r w:rsidRPr="00630FFE">
        <w:rPr>
          <w:rFonts w:ascii="Times New Roman" w:hAnsi="Times New Roman" w:cs="Times New Roman"/>
          <w:sz w:val="28"/>
          <w:szCs w:val="28"/>
        </w:rPr>
        <w:t>Паспортные данные (или данные иного документа, удостоверяющего личность родителя), указанные в заявлении, сверены ______________________</w:t>
      </w:r>
      <w:r>
        <w:rPr>
          <w:rFonts w:ascii="Times New Roman" w:hAnsi="Times New Roman" w:cs="Times New Roman"/>
          <w:sz w:val="28"/>
          <w:szCs w:val="28"/>
        </w:rPr>
        <w:t>____</w:t>
      </w:r>
      <w:r>
        <w:rPr>
          <w:rFonts w:ascii="Times New Roman" w:hAnsi="Times New Roman" w:cs="Times New Roman"/>
          <w:sz w:val="28"/>
          <w:szCs w:val="28"/>
        </w:rPr>
        <w:t>___________________</w:t>
      </w:r>
      <w:r w:rsidRPr="00630FFE">
        <w:rPr>
          <w:rFonts w:ascii="Times New Roman" w:hAnsi="Times New Roman" w:cs="Times New Roman"/>
          <w:sz w:val="28"/>
          <w:szCs w:val="28"/>
        </w:rPr>
        <w:t xml:space="preserve"> </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(подпись специалиста)</w:t>
      </w:r>
    </w:p>
    <w:p w:rsidR="00346A7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Заявление __________________ с приложением документов на _________</w:t>
      </w:r>
      <w:r>
        <w:rPr>
          <w:rFonts w:ascii="Times New Roman" w:hAnsi="Times New Roman" w:cs="Times New Roman"/>
          <w:sz w:val="28"/>
          <w:szCs w:val="28"/>
        </w:rPr>
        <w:t>___</w:t>
      </w:r>
      <w:r w:rsidRPr="00630FFE">
        <w:rPr>
          <w:rFonts w:ascii="Times New Roman" w:hAnsi="Times New Roman" w:cs="Times New Roman"/>
          <w:sz w:val="28"/>
          <w:szCs w:val="28"/>
        </w:rPr>
        <w:t xml:space="preserve"> листах принято ____________________________</w:t>
      </w:r>
      <w:r>
        <w:rPr>
          <w:rFonts w:ascii="Times New Roman" w:hAnsi="Times New Roman" w:cs="Times New Roman"/>
          <w:sz w:val="28"/>
          <w:szCs w:val="28"/>
        </w:rPr>
        <w:t>_____________________________</w:t>
      </w:r>
      <w:r w:rsidRPr="00630FFE">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________________________________________</w:t>
      </w:r>
      <w:r>
        <w:rPr>
          <w:rFonts w:ascii="Times New Roman" w:hAnsi="Times New Roman" w:cs="Times New Roman"/>
          <w:sz w:val="28"/>
          <w:szCs w:val="28"/>
        </w:rPr>
        <w:t>____</w:t>
      </w:r>
      <w:r>
        <w:rPr>
          <w:rFonts w:ascii="Times New Roman" w:hAnsi="Times New Roman" w:cs="Times New Roman"/>
          <w:sz w:val="28"/>
          <w:szCs w:val="28"/>
        </w:rPr>
        <w:t>_</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(образовательной организацией, уполномоченным органом)</w:t>
      </w:r>
    </w:p>
    <w:p w:rsidR="00346A7E" w:rsidRPr="00630FFE" w:rsidRDefault="00346A7E" w:rsidP="00346A7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регистрации «</w:t>
      </w:r>
      <w:r w:rsidRPr="00630FFE">
        <w:rPr>
          <w:rFonts w:ascii="Times New Roman" w:hAnsi="Times New Roman" w:cs="Times New Roman"/>
          <w:sz w:val="28"/>
          <w:szCs w:val="28"/>
        </w:rPr>
        <w:t>_____</w:t>
      </w:r>
      <w:r>
        <w:rPr>
          <w:rFonts w:ascii="Times New Roman" w:hAnsi="Times New Roman" w:cs="Times New Roman"/>
          <w:sz w:val="28"/>
          <w:szCs w:val="28"/>
        </w:rPr>
        <w:t>»</w:t>
      </w:r>
      <w:r w:rsidRPr="00630FFE">
        <w:rPr>
          <w:rFonts w:ascii="Times New Roman" w:hAnsi="Times New Roman" w:cs="Times New Roman"/>
          <w:sz w:val="28"/>
          <w:szCs w:val="28"/>
        </w:rPr>
        <w:t xml:space="preserve"> _________________ 20 ______г.</w:t>
      </w:r>
    </w:p>
    <w:p w:rsidR="00346A7E" w:rsidRPr="00630FFE" w:rsidRDefault="00346A7E" w:rsidP="00346A7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С</w:t>
      </w:r>
      <w:r w:rsidRPr="00630FFE">
        <w:rPr>
          <w:rFonts w:ascii="Times New Roman" w:hAnsi="Times New Roman" w:cs="Times New Roman"/>
          <w:sz w:val="28"/>
          <w:szCs w:val="28"/>
        </w:rPr>
        <w:t>пециалистом ______________________________________</w:t>
      </w:r>
      <w:r>
        <w:rPr>
          <w:rFonts w:ascii="Times New Roman" w:hAnsi="Times New Roman" w:cs="Times New Roman"/>
          <w:sz w:val="28"/>
          <w:szCs w:val="28"/>
        </w:rPr>
        <w:t>___________________________</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(ФИО специалиста, принявшего документы; подпись)</w:t>
      </w:r>
    </w:p>
    <w:p w:rsidR="00346A7E" w:rsidRPr="00DD412E" w:rsidRDefault="00346A7E" w:rsidP="00346A7E">
      <w:pPr>
        <w:spacing w:after="0" w:line="240" w:lineRule="auto"/>
        <w:ind w:firstLine="709"/>
        <w:jc w:val="center"/>
        <w:rPr>
          <w:rFonts w:ascii="Times New Roman" w:hAnsi="Times New Roman" w:cs="Times New Roman"/>
          <w:sz w:val="28"/>
          <w:szCs w:val="28"/>
          <w:vertAlign w:val="superscript"/>
        </w:rPr>
      </w:pPr>
    </w:p>
    <w:p w:rsidR="00346A7E" w:rsidRPr="00630FF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Расписка о приеме документов.</w:t>
      </w:r>
    </w:p>
    <w:p w:rsidR="00346A7E" w:rsidRPr="00630FFE" w:rsidRDefault="00346A7E" w:rsidP="00346A7E">
      <w:pPr>
        <w:spacing w:after="0" w:line="240" w:lineRule="auto"/>
        <w:ind w:firstLine="709"/>
        <w:rPr>
          <w:rFonts w:ascii="Times New Roman" w:hAnsi="Times New Roman" w:cs="Times New Roman"/>
          <w:sz w:val="28"/>
          <w:szCs w:val="28"/>
        </w:rPr>
      </w:pPr>
    </w:p>
    <w:p w:rsidR="00346A7E" w:rsidRDefault="00346A7E" w:rsidP="00346A7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Заявление №</w:t>
      </w:r>
      <w:r w:rsidRPr="00630FFE">
        <w:rPr>
          <w:rFonts w:ascii="Times New Roman" w:hAnsi="Times New Roman" w:cs="Times New Roman"/>
          <w:sz w:val="28"/>
          <w:szCs w:val="28"/>
        </w:rPr>
        <w:t xml:space="preserve"> _______________ с приложением документов на __________</w:t>
      </w:r>
      <w:r>
        <w:rPr>
          <w:rFonts w:ascii="Times New Roman" w:hAnsi="Times New Roman" w:cs="Times New Roman"/>
          <w:sz w:val="28"/>
          <w:szCs w:val="28"/>
        </w:rPr>
        <w:t>__</w:t>
      </w:r>
      <w:r w:rsidRPr="00630FFE">
        <w:rPr>
          <w:rFonts w:ascii="Times New Roman" w:hAnsi="Times New Roman" w:cs="Times New Roman"/>
          <w:sz w:val="28"/>
          <w:szCs w:val="28"/>
        </w:rPr>
        <w:t xml:space="preserve"> листах принято _____________________________</w:t>
      </w:r>
      <w:r>
        <w:rPr>
          <w:rFonts w:ascii="Times New Roman" w:hAnsi="Times New Roman" w:cs="Times New Roman"/>
          <w:sz w:val="28"/>
          <w:szCs w:val="28"/>
        </w:rPr>
        <w:t>____________________________</w:t>
      </w:r>
      <w:r w:rsidRPr="00630FFE">
        <w:rPr>
          <w:rFonts w:ascii="Times New Roman" w:hAnsi="Times New Roman" w:cs="Times New Roman"/>
          <w:sz w:val="28"/>
          <w:szCs w:val="28"/>
        </w:rPr>
        <w:t>_______________________________________________________</w:t>
      </w:r>
      <w:r>
        <w:rPr>
          <w:rFonts w:ascii="Times New Roman" w:hAnsi="Times New Roman" w:cs="Times New Roman"/>
          <w:sz w:val="28"/>
          <w:szCs w:val="28"/>
        </w:rPr>
        <w:t>_______________</w:t>
      </w:r>
      <w:r>
        <w:rPr>
          <w:rFonts w:ascii="Times New Roman" w:hAnsi="Times New Roman" w:cs="Times New Roman"/>
          <w:sz w:val="28"/>
          <w:szCs w:val="28"/>
        </w:rPr>
        <w:t>_____</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(наименование образовательной организации)</w:t>
      </w:r>
    </w:p>
    <w:p w:rsidR="00346A7E" w:rsidRPr="00630FFE" w:rsidRDefault="00346A7E" w:rsidP="00346A7E">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w:t>
      </w:r>
      <w:r w:rsidRPr="00630FFE">
        <w:rPr>
          <w:rFonts w:ascii="Times New Roman" w:hAnsi="Times New Roman" w:cs="Times New Roman"/>
          <w:sz w:val="28"/>
          <w:szCs w:val="28"/>
        </w:rPr>
        <w:t xml:space="preserve"> регистрации </w:t>
      </w:r>
      <w:r>
        <w:rPr>
          <w:rFonts w:ascii="Times New Roman" w:hAnsi="Times New Roman" w:cs="Times New Roman"/>
          <w:sz w:val="28"/>
          <w:szCs w:val="28"/>
        </w:rPr>
        <w:t>«</w:t>
      </w:r>
      <w:r w:rsidRPr="00630FFE">
        <w:rPr>
          <w:rFonts w:ascii="Times New Roman" w:hAnsi="Times New Roman" w:cs="Times New Roman"/>
          <w:sz w:val="28"/>
          <w:szCs w:val="28"/>
        </w:rPr>
        <w:t>_____</w:t>
      </w:r>
      <w:r>
        <w:rPr>
          <w:rFonts w:ascii="Times New Roman" w:hAnsi="Times New Roman" w:cs="Times New Roman"/>
          <w:sz w:val="28"/>
          <w:szCs w:val="28"/>
        </w:rPr>
        <w:t>»</w:t>
      </w:r>
      <w:r w:rsidRPr="00630FFE">
        <w:rPr>
          <w:rFonts w:ascii="Times New Roman" w:hAnsi="Times New Roman" w:cs="Times New Roman"/>
          <w:sz w:val="28"/>
          <w:szCs w:val="28"/>
        </w:rPr>
        <w:t xml:space="preserve"> ______________ 20 ______г.</w:t>
      </w:r>
    </w:p>
    <w:p w:rsidR="00346A7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t>Специалистом</w:t>
      </w:r>
    </w:p>
    <w:p w:rsidR="00346A7E" w:rsidRPr="00630FFE" w:rsidRDefault="00346A7E" w:rsidP="00346A7E">
      <w:pPr>
        <w:spacing w:after="0" w:line="240" w:lineRule="auto"/>
        <w:rPr>
          <w:rFonts w:ascii="Times New Roman" w:hAnsi="Times New Roman" w:cs="Times New Roman"/>
          <w:sz w:val="28"/>
          <w:szCs w:val="28"/>
        </w:rPr>
      </w:pPr>
      <w:r w:rsidRPr="00630FFE">
        <w:rPr>
          <w:rFonts w:ascii="Times New Roman" w:hAnsi="Times New Roman" w:cs="Times New Roman"/>
          <w:sz w:val="28"/>
          <w:szCs w:val="28"/>
        </w:rPr>
        <w:t>________________________________________________________</w:t>
      </w:r>
      <w:r>
        <w:rPr>
          <w:rFonts w:ascii="Times New Roman" w:hAnsi="Times New Roman" w:cs="Times New Roman"/>
          <w:sz w:val="28"/>
          <w:szCs w:val="28"/>
        </w:rPr>
        <w:t>_</w:t>
      </w:r>
      <w:r w:rsidRPr="00630FFE">
        <w:rPr>
          <w:rFonts w:ascii="Times New Roman" w:hAnsi="Times New Roman" w:cs="Times New Roman"/>
          <w:sz w:val="28"/>
          <w:szCs w:val="28"/>
        </w:rPr>
        <w:t>_________</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(ФИО специалиста, принявшего документы; подпись)</w:t>
      </w:r>
    </w:p>
    <w:p w:rsidR="00346A7E" w:rsidRPr="00630FFE" w:rsidRDefault="00346A7E" w:rsidP="00346A7E">
      <w:pPr>
        <w:spacing w:after="0" w:line="240" w:lineRule="auto"/>
        <w:ind w:firstLine="709"/>
        <w:rPr>
          <w:rFonts w:ascii="Times New Roman" w:hAnsi="Times New Roman" w:cs="Times New Roman"/>
          <w:sz w:val="28"/>
          <w:szCs w:val="28"/>
        </w:rPr>
      </w:pPr>
    </w:p>
    <w:p w:rsidR="00346A7E" w:rsidRDefault="00346A7E" w:rsidP="00346A7E">
      <w:pPr>
        <w:spacing w:after="0" w:line="240" w:lineRule="auto"/>
        <w:ind w:firstLine="709"/>
        <w:rPr>
          <w:rFonts w:ascii="Times New Roman" w:hAnsi="Times New Roman" w:cs="Times New Roman"/>
          <w:sz w:val="28"/>
          <w:szCs w:val="28"/>
        </w:rPr>
      </w:pPr>
      <w:r w:rsidRPr="00630FFE">
        <w:rPr>
          <w:rFonts w:ascii="Times New Roman" w:hAnsi="Times New Roman" w:cs="Times New Roman"/>
          <w:sz w:val="28"/>
          <w:szCs w:val="28"/>
        </w:rPr>
        <w:lastRenderedPageBreak/>
        <w:t>Заявитель предупрежден об обязанности пр</w:t>
      </w:r>
      <w:r>
        <w:rPr>
          <w:rFonts w:ascii="Times New Roman" w:hAnsi="Times New Roman" w:cs="Times New Roman"/>
          <w:sz w:val="28"/>
          <w:szCs w:val="28"/>
        </w:rPr>
        <w:t>оинформировать ______________</w:t>
      </w:r>
      <w:r w:rsidRPr="00630FFE">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______________________________</w:t>
      </w:r>
      <w:r>
        <w:rPr>
          <w:rFonts w:ascii="Times New Roman" w:hAnsi="Times New Roman" w:cs="Times New Roman"/>
          <w:sz w:val="28"/>
          <w:szCs w:val="28"/>
        </w:rPr>
        <w:t>_______________________________________________</w:t>
      </w:r>
    </w:p>
    <w:p w:rsidR="00346A7E" w:rsidRPr="00DD412E" w:rsidRDefault="00346A7E" w:rsidP="00346A7E">
      <w:pPr>
        <w:spacing w:after="0" w:line="240" w:lineRule="auto"/>
        <w:jc w:val="center"/>
        <w:rPr>
          <w:rFonts w:ascii="Times New Roman" w:hAnsi="Times New Roman" w:cs="Times New Roman"/>
          <w:sz w:val="28"/>
          <w:szCs w:val="28"/>
          <w:vertAlign w:val="superscript"/>
        </w:rPr>
      </w:pPr>
      <w:r w:rsidRPr="00DD412E">
        <w:rPr>
          <w:rFonts w:ascii="Times New Roman" w:hAnsi="Times New Roman" w:cs="Times New Roman"/>
          <w:sz w:val="28"/>
          <w:szCs w:val="28"/>
          <w:vertAlign w:val="superscript"/>
        </w:rPr>
        <w:t>(наименование образовательной организации)</w:t>
      </w:r>
    </w:p>
    <w:p w:rsidR="00346A7E" w:rsidRDefault="00346A7E" w:rsidP="00346A7E">
      <w:pPr>
        <w:spacing w:after="0" w:line="240" w:lineRule="auto"/>
        <w:jc w:val="both"/>
        <w:rPr>
          <w:rFonts w:ascii="Times New Roman" w:eastAsia="Times New Roman" w:hAnsi="Times New Roman" w:cs="Times New Roman"/>
          <w:sz w:val="28"/>
          <w:szCs w:val="28"/>
          <w:lang w:eastAsia="ru-RU"/>
        </w:rPr>
      </w:pPr>
      <w:r w:rsidRPr="00630FFE">
        <w:rPr>
          <w:rFonts w:ascii="Times New Roman" w:hAnsi="Times New Roman" w:cs="Times New Roman"/>
          <w:sz w:val="28"/>
          <w:szCs w:val="28"/>
        </w:rPr>
        <w:t>по месту жительства в течение 15 дней с момента возникновения соответствующих обстоятельств, влекущих изменение размера компенсации или прекращение ее выплаты, в числе которых: лишение родительских прав в отношении данного ребенка или других детей; отмена опеки; расторжение договора о передаче в приемную семью детей; прекращение посещения ребенком образовательной организации, а также в случае смены места жительства, образовательной организации.</w:t>
      </w:r>
      <w:r>
        <w:rPr>
          <w:rFonts w:ascii="Times New Roman" w:hAnsi="Times New Roman" w:cs="Times New Roman"/>
          <w:sz w:val="28"/>
          <w:szCs w:val="28"/>
        </w:rPr>
        <w:t>».</w:t>
      </w:r>
    </w:p>
    <w:p w:rsidR="00992004" w:rsidRPr="00AF66D0" w:rsidRDefault="00992004" w:rsidP="00992004">
      <w:pPr>
        <w:tabs>
          <w:tab w:val="left" w:pos="1080"/>
        </w:tabs>
        <w:spacing w:after="0" w:line="240" w:lineRule="auto"/>
        <w:ind w:left="-108" w:firstLine="709"/>
        <w:jc w:val="both"/>
        <w:rPr>
          <w:rFonts w:ascii="Times New Roman" w:eastAsia="Times New Roman" w:hAnsi="Times New Roman" w:cs="Times New Roman"/>
          <w:sz w:val="28"/>
          <w:szCs w:val="28"/>
          <w:lang w:eastAsia="ru-RU"/>
        </w:rPr>
      </w:pPr>
      <w:r w:rsidRPr="00AF66D0">
        <w:rPr>
          <w:rFonts w:ascii="Times New Roman" w:eastAsia="Times New Roman" w:hAnsi="Times New Roman" w:cs="Times New Roman"/>
          <w:sz w:val="28"/>
          <w:szCs w:val="28"/>
          <w:lang w:eastAsia="ru-RU"/>
        </w:rPr>
        <w:t xml:space="preserve">2. Настоящий приказ вступает в силу через 10 дней после дня его </w:t>
      </w:r>
      <w:hyperlink r:id="rId5" w:history="1">
        <w:r w:rsidRPr="00AF66D0">
          <w:rPr>
            <w:rFonts w:ascii="Times New Roman" w:eastAsia="Times New Roman" w:hAnsi="Times New Roman" w:cs="Times New Roman"/>
            <w:sz w:val="28"/>
            <w:szCs w:val="28"/>
            <w:lang w:eastAsia="ru-RU"/>
          </w:rPr>
          <w:t>официального опубликования</w:t>
        </w:r>
      </w:hyperlink>
      <w:r w:rsidRPr="00AF66D0">
        <w:rPr>
          <w:rFonts w:ascii="Times New Roman" w:eastAsia="Times New Roman" w:hAnsi="Times New Roman" w:cs="Times New Roman"/>
          <w:sz w:val="28"/>
          <w:szCs w:val="28"/>
          <w:lang w:eastAsia="ru-RU"/>
        </w:rPr>
        <w:t>.</w:t>
      </w:r>
    </w:p>
    <w:p w:rsidR="00992004" w:rsidRDefault="00992004" w:rsidP="00992004">
      <w:pPr>
        <w:spacing w:after="0" w:line="240" w:lineRule="auto"/>
        <w:ind w:left="-108" w:firstLine="709"/>
        <w:jc w:val="both"/>
        <w:rPr>
          <w:rFonts w:ascii="Times New Roman" w:hAnsi="Times New Roman" w:cs="Times New Roman"/>
          <w:sz w:val="28"/>
        </w:rPr>
      </w:pPr>
    </w:p>
    <w:p w:rsidR="00992004" w:rsidRDefault="00992004" w:rsidP="00992004">
      <w:pPr>
        <w:spacing w:after="0" w:line="240" w:lineRule="auto"/>
        <w:ind w:left="-108" w:firstLine="709"/>
        <w:jc w:val="both"/>
        <w:rPr>
          <w:rFonts w:ascii="Times New Roman" w:hAnsi="Times New Roman" w:cs="Times New Roman"/>
          <w:sz w:val="28"/>
        </w:rPr>
      </w:pPr>
    </w:p>
    <w:p w:rsidR="00992004" w:rsidRDefault="00992004" w:rsidP="00992004">
      <w:pPr>
        <w:spacing w:after="0" w:line="240" w:lineRule="auto"/>
        <w:ind w:left="-108" w:firstLine="709"/>
        <w:jc w:val="both"/>
        <w:rPr>
          <w:rFonts w:ascii="Times New Roman" w:hAnsi="Times New Roman" w:cs="Times New Roman"/>
          <w:sz w:val="28"/>
        </w:rPr>
      </w:pPr>
    </w:p>
    <w:tbl>
      <w:tblPr>
        <w:tblStyle w:val="a3"/>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260"/>
        <w:gridCol w:w="3260"/>
      </w:tblGrid>
      <w:tr w:rsidR="00992004" w:rsidTr="00BA4F4E">
        <w:tc>
          <w:tcPr>
            <w:tcW w:w="3403" w:type="dxa"/>
          </w:tcPr>
          <w:p w:rsidR="00992004" w:rsidRPr="00EF49A3" w:rsidRDefault="009021B9" w:rsidP="00BA4F4E">
            <w:pPr>
              <w:spacing w:line="216" w:lineRule="auto"/>
              <w:ind w:left="-108"/>
              <w:rPr>
                <w:sz w:val="28"/>
                <w:szCs w:val="28"/>
              </w:rPr>
            </w:pPr>
            <w:r>
              <w:rPr>
                <w:rFonts w:ascii="Times New Roman" w:hAnsi="Times New Roman" w:cs="Times New Roman"/>
                <w:sz w:val="28"/>
                <w:szCs w:val="28"/>
              </w:rPr>
              <w:t>Министр</w:t>
            </w:r>
          </w:p>
        </w:tc>
        <w:tc>
          <w:tcPr>
            <w:tcW w:w="3260" w:type="dxa"/>
          </w:tcPr>
          <w:p w:rsidR="00992004" w:rsidRPr="00EF49A3" w:rsidRDefault="00992004" w:rsidP="00BA4F4E">
            <w:pPr>
              <w:spacing w:line="216" w:lineRule="auto"/>
              <w:ind w:left="-108"/>
              <w:rPr>
                <w:sz w:val="28"/>
                <w:szCs w:val="28"/>
              </w:rPr>
            </w:pPr>
            <w:r w:rsidRPr="00EF49A3">
              <w:rPr>
                <w:color w:val="D9D9D9"/>
              </w:rPr>
              <w:t>[горизонтальный штамп подписи 1]</w:t>
            </w:r>
          </w:p>
        </w:tc>
        <w:tc>
          <w:tcPr>
            <w:tcW w:w="3260" w:type="dxa"/>
          </w:tcPr>
          <w:p w:rsidR="00992004" w:rsidRPr="00EF49A3" w:rsidRDefault="00992004" w:rsidP="00BA4F4E">
            <w:pPr>
              <w:spacing w:line="216" w:lineRule="auto"/>
              <w:ind w:left="-108"/>
              <w:jc w:val="right"/>
              <w:rPr>
                <w:sz w:val="28"/>
                <w:szCs w:val="28"/>
              </w:rPr>
            </w:pPr>
            <w:r w:rsidRPr="00EF49A3">
              <w:rPr>
                <w:rFonts w:ascii="Times New Roman" w:hAnsi="Times New Roman" w:cs="Times New Roman"/>
                <w:sz w:val="28"/>
              </w:rPr>
              <w:t>А.Ю. Короткова</w:t>
            </w:r>
          </w:p>
        </w:tc>
      </w:tr>
    </w:tbl>
    <w:p w:rsidR="009021B9" w:rsidRDefault="009021B9" w:rsidP="009021B9">
      <w:pPr>
        <w:spacing w:after="0" w:line="240" w:lineRule="auto"/>
        <w:ind w:left="-108" w:firstLine="709"/>
        <w:jc w:val="both"/>
        <w:rPr>
          <w:rFonts w:ascii="Times New Roman" w:hAnsi="Times New Roman" w:cs="Times New Roman"/>
        </w:rPr>
      </w:pPr>
    </w:p>
    <w:p w:rsidR="002F57DD" w:rsidRPr="0025062F" w:rsidRDefault="002F57DD" w:rsidP="0025062F">
      <w:pPr>
        <w:rPr>
          <w:rFonts w:ascii="Times New Roman" w:hAnsi="Times New Roman" w:cs="Times New Roman"/>
        </w:rPr>
      </w:pPr>
    </w:p>
    <w:sectPr w:rsidR="002F57DD" w:rsidRPr="00250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9B3"/>
    <w:rsid w:val="00010AA1"/>
    <w:rsid w:val="00095871"/>
    <w:rsid w:val="00137C5C"/>
    <w:rsid w:val="0025062F"/>
    <w:rsid w:val="002B69B3"/>
    <w:rsid w:val="002F57DD"/>
    <w:rsid w:val="00346A7E"/>
    <w:rsid w:val="003610B4"/>
    <w:rsid w:val="003C1193"/>
    <w:rsid w:val="00572628"/>
    <w:rsid w:val="006722C5"/>
    <w:rsid w:val="007A1C52"/>
    <w:rsid w:val="007E7BC9"/>
    <w:rsid w:val="007F255F"/>
    <w:rsid w:val="008D3B83"/>
    <w:rsid w:val="009021B9"/>
    <w:rsid w:val="00992004"/>
    <w:rsid w:val="009E0155"/>
    <w:rsid w:val="00A84000"/>
    <w:rsid w:val="00BA34E8"/>
    <w:rsid w:val="00C46EE5"/>
    <w:rsid w:val="00CD237D"/>
    <w:rsid w:val="00CD66E9"/>
    <w:rsid w:val="00D25849"/>
    <w:rsid w:val="00DF69FF"/>
    <w:rsid w:val="00EA58C6"/>
    <w:rsid w:val="00FC0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973845-30FF-475E-9D8F-E89F3B90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004"/>
  </w:style>
  <w:style w:type="paragraph" w:styleId="1">
    <w:name w:val="heading 1"/>
    <w:basedOn w:val="a"/>
    <w:next w:val="a"/>
    <w:link w:val="10"/>
    <w:uiPriority w:val="99"/>
    <w:qFormat/>
    <w:rsid w:val="00346A7E"/>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992004"/>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59"/>
    <w:rsid w:val="009920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920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9200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004"/>
    <w:rPr>
      <w:rFonts w:ascii="Tahoma" w:hAnsi="Tahoma" w:cs="Tahoma"/>
      <w:sz w:val="16"/>
      <w:szCs w:val="16"/>
    </w:rPr>
  </w:style>
  <w:style w:type="paragraph" w:styleId="a6">
    <w:name w:val="List Paragraph"/>
    <w:basedOn w:val="a"/>
    <w:uiPriority w:val="34"/>
    <w:qFormat/>
    <w:rsid w:val="002F57DD"/>
    <w:pPr>
      <w:ind w:left="720"/>
      <w:contextualSpacing/>
    </w:pPr>
  </w:style>
  <w:style w:type="character" w:customStyle="1" w:styleId="10">
    <w:name w:val="Заголовок 1 Знак"/>
    <w:basedOn w:val="a0"/>
    <w:link w:val="1"/>
    <w:uiPriority w:val="99"/>
    <w:rsid w:val="00346A7E"/>
    <w:rPr>
      <w:rFonts w:ascii="Arial" w:hAnsi="Arial" w:cs="Arial"/>
      <w:b/>
      <w:bCs/>
      <w:color w:val="26282F"/>
      <w:sz w:val="24"/>
      <w:szCs w:val="24"/>
    </w:rPr>
  </w:style>
  <w:style w:type="character" w:customStyle="1" w:styleId="a7">
    <w:name w:val="Цветовое выделение"/>
    <w:uiPriority w:val="99"/>
    <w:rsid w:val="00346A7E"/>
    <w:rPr>
      <w:b/>
      <w:bCs/>
      <w:color w:val="26282F"/>
    </w:rPr>
  </w:style>
  <w:style w:type="character" w:customStyle="1" w:styleId="a8">
    <w:name w:val="Гипертекстовая ссылка"/>
    <w:basedOn w:val="a7"/>
    <w:uiPriority w:val="99"/>
    <w:rsid w:val="00346A7E"/>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garantF1://25925462.0"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13</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Чернов Александр Леонидович</dc:creator>
  <cp:keywords/>
  <dc:description/>
  <cp:lastModifiedBy>Тарасова Вера Константиновна</cp:lastModifiedBy>
  <cp:revision>4</cp:revision>
  <cp:lastPrinted>2020-10-28T20:25:00Z</cp:lastPrinted>
  <dcterms:created xsi:type="dcterms:W3CDTF">2020-10-28T04:00:00Z</dcterms:created>
  <dcterms:modified xsi:type="dcterms:W3CDTF">2020-12-10T02:01:00Z</dcterms:modified>
</cp:coreProperties>
</file>