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D9D72" w14:textId="77777777" w:rsidR="00B60245" w:rsidRPr="005E1032" w:rsidRDefault="0054446A" w:rsidP="00B60245">
      <w:pPr>
        <w:spacing w:line="360" w:lineRule="auto"/>
        <w:jc w:val="center"/>
        <w:rPr>
          <w:sz w:val="32"/>
          <w:szCs w:val="32"/>
        </w:rPr>
      </w:pPr>
      <w:r w:rsidRPr="005E1032">
        <w:rPr>
          <w:noProof/>
          <w:sz w:val="32"/>
          <w:szCs w:val="32"/>
        </w:rPr>
        <w:drawing>
          <wp:inline distT="0" distB="0" distL="0" distR="0" wp14:anchorId="2627858C" wp14:editId="553B21F3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DF2DC" w14:textId="77777777" w:rsidR="00B60245" w:rsidRPr="005E103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5E1032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60CAB098" w14:textId="77777777" w:rsidR="00B60245" w:rsidRPr="005E103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AE5ACC8" w14:textId="77777777" w:rsidR="00B60245" w:rsidRPr="005E103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E1032">
        <w:rPr>
          <w:rFonts w:ascii="Times New Roman" w:hAnsi="Times New Roman" w:cs="Times New Roman"/>
          <w:sz w:val="28"/>
          <w:szCs w:val="28"/>
        </w:rPr>
        <w:t>ПРАВИТЕЛЬСТВА</w:t>
      </w:r>
      <w:r w:rsidRPr="005E10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8224E45" w14:textId="77777777" w:rsidR="00B60245" w:rsidRPr="005E1032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E10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E1032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17219033" w14:textId="77777777" w:rsidR="00B60245" w:rsidRPr="005E1032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7DA5B3EA" w14:textId="77777777" w:rsidR="00B60245" w:rsidRPr="005E1032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5E1032" w14:paraId="7FF70C12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58F40B79" w14:textId="77777777" w:rsidR="00EB3439" w:rsidRPr="005E1032" w:rsidRDefault="00EB3439" w:rsidP="001E6FE1">
            <w:pPr>
              <w:jc w:val="center"/>
            </w:pPr>
            <w:r w:rsidRPr="005E1032">
              <w:rPr>
                <w:lang w:val="en-US"/>
              </w:rPr>
              <w:t>[</w:t>
            </w:r>
            <w:r w:rsidRPr="005E1032">
              <w:rPr>
                <w:color w:val="E7E6E6"/>
              </w:rPr>
              <w:t>Дата регистрации</w:t>
            </w:r>
            <w:r w:rsidRPr="005E103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2568F75A" w14:textId="77777777" w:rsidR="00EB3439" w:rsidRPr="005E1032" w:rsidRDefault="00EB3439" w:rsidP="001E6FE1">
            <w:pPr>
              <w:jc w:val="both"/>
            </w:pPr>
            <w:r w:rsidRPr="005E1032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E5FBBB" w14:textId="77777777" w:rsidR="00EB3439" w:rsidRPr="005E1032" w:rsidRDefault="00EB3439" w:rsidP="001E6FE1">
            <w:pPr>
              <w:jc w:val="center"/>
              <w:rPr>
                <w:b/>
              </w:rPr>
            </w:pPr>
            <w:r w:rsidRPr="005E1032">
              <w:rPr>
                <w:lang w:val="en-US"/>
              </w:rPr>
              <w:t>[</w:t>
            </w:r>
            <w:r w:rsidRPr="005E1032">
              <w:rPr>
                <w:color w:val="E7E6E6"/>
              </w:rPr>
              <w:t>Номер</w:t>
            </w:r>
            <w:r w:rsidRPr="005E1032">
              <w:rPr>
                <w:color w:val="E7E6E6"/>
                <w:sz w:val="20"/>
                <w:szCs w:val="20"/>
              </w:rPr>
              <w:t xml:space="preserve"> документа</w:t>
            </w:r>
            <w:r w:rsidRPr="005E1032">
              <w:rPr>
                <w:lang w:val="en-US"/>
              </w:rPr>
              <w:t>]</w:t>
            </w:r>
          </w:p>
        </w:tc>
      </w:tr>
    </w:tbl>
    <w:p w14:paraId="43971842" w14:textId="77777777" w:rsidR="00B60245" w:rsidRPr="005E1032" w:rsidRDefault="00B60245" w:rsidP="00B60245">
      <w:pPr>
        <w:jc w:val="both"/>
        <w:rPr>
          <w:sz w:val="36"/>
          <w:vertAlign w:val="superscript"/>
        </w:rPr>
      </w:pPr>
      <w:r w:rsidRPr="005E1032">
        <w:rPr>
          <w:sz w:val="36"/>
          <w:vertAlign w:val="superscript"/>
        </w:rPr>
        <w:t xml:space="preserve">           </w:t>
      </w:r>
      <w:r w:rsidR="00EB3439" w:rsidRPr="005E1032">
        <w:rPr>
          <w:sz w:val="36"/>
          <w:vertAlign w:val="superscript"/>
        </w:rPr>
        <w:t xml:space="preserve">      </w:t>
      </w:r>
      <w:r w:rsidRPr="005E1032">
        <w:rPr>
          <w:sz w:val="36"/>
          <w:vertAlign w:val="superscript"/>
        </w:rPr>
        <w:t xml:space="preserve">  г. Петропавловск-Камчатский</w:t>
      </w:r>
    </w:p>
    <w:p w14:paraId="168A706C" w14:textId="77777777" w:rsidR="00B60245" w:rsidRPr="005E1032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9"/>
      </w:tblGrid>
      <w:tr w:rsidR="00B60245" w:rsidRPr="005E1032" w14:paraId="39A792D8" w14:textId="77777777" w:rsidTr="00C066DD">
        <w:trPr>
          <w:trHeight w:val="3455"/>
        </w:trPr>
        <w:tc>
          <w:tcPr>
            <w:tcW w:w="4269" w:type="dxa"/>
          </w:tcPr>
          <w:p w14:paraId="5807ADE8" w14:textId="6CC997B4" w:rsidR="00B60245" w:rsidRPr="005E1032" w:rsidRDefault="006314AE" w:rsidP="00BF6333">
            <w:pPr>
              <w:pStyle w:val="ConsPlusTitle"/>
              <w:jc w:val="both"/>
              <w:rPr>
                <w:szCs w:val="28"/>
              </w:rPr>
            </w:pP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EC5DA0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>орядка</w:t>
            </w:r>
            <w:r w:rsidR="00EC5D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определения объема и</w:t>
            </w: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предоставления </w:t>
            </w:r>
            <w:r w:rsidR="00EA0732">
              <w:rPr>
                <w:rFonts w:ascii="Times New Roman" w:hAnsi="Times New Roman" w:cs="Times New Roman"/>
                <w:b w:val="0"/>
                <w:sz w:val="28"/>
                <w:szCs w:val="28"/>
              </w:rPr>
              <w:t>в 2021 году</w:t>
            </w:r>
            <w:r w:rsidR="00EA0732"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 краевого бюджета субсидии </w:t>
            </w:r>
            <w:r w:rsidR="00EC5DA0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>втономной некоммерческой организации «Образовательно-научный центр «Ойкумена</w:t>
            </w:r>
            <w:r w:rsidR="00574F54"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(Обитаемая земля)</w:t>
            </w:r>
            <w:r w:rsidRPr="005E103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в целях </w:t>
            </w:r>
            <w:r w:rsidRPr="00BF633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финансового обеспечения затрат, связанных с </w:t>
            </w:r>
            <w:r w:rsidR="00BF6333" w:rsidRPr="00BF633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предоставлением</w:t>
            </w:r>
            <w:r w:rsidR="00BF633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услуг в сфере образования и науки</w:t>
            </w:r>
            <w:r w:rsidR="0066077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14:paraId="6CB94215" w14:textId="77777777" w:rsidR="00EC5DA0" w:rsidRDefault="00EC5DA0" w:rsidP="00B60245">
      <w:pPr>
        <w:adjustRightInd w:val="0"/>
        <w:ind w:firstLine="720"/>
        <w:jc w:val="both"/>
        <w:rPr>
          <w:szCs w:val="28"/>
        </w:rPr>
      </w:pPr>
    </w:p>
    <w:p w14:paraId="1A2902C3" w14:textId="77777777" w:rsidR="008A6E4F" w:rsidRPr="005E1032" w:rsidRDefault="008A6E4F" w:rsidP="00B60245">
      <w:pPr>
        <w:adjustRightInd w:val="0"/>
        <w:ind w:firstLine="720"/>
        <w:jc w:val="both"/>
        <w:rPr>
          <w:szCs w:val="28"/>
        </w:rPr>
      </w:pPr>
      <w:r w:rsidRPr="008A6E4F">
        <w:rPr>
          <w:szCs w:val="28"/>
        </w:rPr>
        <w:t>В соответствии со статьей 7</w:t>
      </w:r>
      <w:r w:rsidR="00EC5DA0">
        <w:rPr>
          <w:szCs w:val="28"/>
        </w:rPr>
        <w:t>8</w:t>
      </w:r>
      <w:r w:rsidR="00EC5DA0">
        <w:rPr>
          <w:szCs w:val="28"/>
          <w:vertAlign w:val="superscript"/>
        </w:rPr>
        <w:t>1</w:t>
      </w:r>
      <w:r w:rsidRPr="008A6E4F">
        <w:rPr>
          <w:szCs w:val="28"/>
        </w:rPr>
        <w:t xml:space="preserve">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EC5DA0">
        <w:rPr>
          <w:szCs w:val="28"/>
        </w:rPr>
        <w:t>»</w:t>
      </w:r>
    </w:p>
    <w:p w14:paraId="325BB24E" w14:textId="77777777" w:rsidR="00EC5DA0" w:rsidRDefault="00EC5DA0" w:rsidP="00B60245">
      <w:pPr>
        <w:adjustRightInd w:val="0"/>
        <w:ind w:firstLine="720"/>
        <w:jc w:val="both"/>
        <w:rPr>
          <w:szCs w:val="28"/>
        </w:rPr>
      </w:pPr>
    </w:p>
    <w:p w14:paraId="02D42E69" w14:textId="77777777" w:rsidR="00B60245" w:rsidRPr="005E1032" w:rsidRDefault="00B60245" w:rsidP="00B60245">
      <w:pPr>
        <w:adjustRightInd w:val="0"/>
        <w:ind w:firstLine="720"/>
        <w:jc w:val="both"/>
        <w:rPr>
          <w:szCs w:val="28"/>
        </w:rPr>
      </w:pPr>
      <w:r w:rsidRPr="005E1032">
        <w:rPr>
          <w:szCs w:val="28"/>
        </w:rPr>
        <w:t>ПРАВИТЕЛЬСТВО ПОСТАНОВЛЯЕТ:</w:t>
      </w:r>
    </w:p>
    <w:p w14:paraId="21051DFB" w14:textId="77777777" w:rsidR="006B21E6" w:rsidRPr="005E1032" w:rsidRDefault="006B21E6" w:rsidP="00B60245">
      <w:pPr>
        <w:adjustRightInd w:val="0"/>
        <w:ind w:firstLine="720"/>
        <w:jc w:val="both"/>
        <w:rPr>
          <w:szCs w:val="28"/>
        </w:rPr>
      </w:pPr>
    </w:p>
    <w:p w14:paraId="5C5BE3A0" w14:textId="3D86D361" w:rsidR="006314AE" w:rsidRPr="00A94543" w:rsidRDefault="006314AE" w:rsidP="00C066D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03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5E103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EC5DA0">
        <w:rPr>
          <w:rFonts w:ascii="Times New Roman" w:hAnsi="Times New Roman" w:cs="Times New Roman"/>
          <w:sz w:val="28"/>
          <w:szCs w:val="28"/>
        </w:rPr>
        <w:t xml:space="preserve"> определения объема и </w:t>
      </w:r>
      <w:r w:rsidRPr="005E1032">
        <w:rPr>
          <w:rFonts w:ascii="Times New Roman" w:hAnsi="Times New Roman" w:cs="Times New Roman"/>
          <w:sz w:val="28"/>
          <w:szCs w:val="28"/>
        </w:rPr>
        <w:t>предоставления</w:t>
      </w:r>
      <w:r w:rsidR="00C066DD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Pr="005E1032">
        <w:rPr>
          <w:rFonts w:ascii="Times New Roman" w:hAnsi="Times New Roman" w:cs="Times New Roman"/>
          <w:sz w:val="28"/>
          <w:szCs w:val="28"/>
        </w:rPr>
        <w:t xml:space="preserve"> из краевого бюджета субсидии </w:t>
      </w:r>
      <w:r w:rsidR="00EC5DA0">
        <w:rPr>
          <w:rFonts w:ascii="Times New Roman" w:hAnsi="Times New Roman" w:cs="Times New Roman"/>
          <w:sz w:val="28"/>
          <w:szCs w:val="28"/>
        </w:rPr>
        <w:t>А</w:t>
      </w:r>
      <w:r w:rsidRPr="005E1032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</w:t>
      </w:r>
      <w:r w:rsidR="00574F54" w:rsidRPr="005E1032">
        <w:rPr>
          <w:rFonts w:ascii="Times New Roman" w:hAnsi="Times New Roman" w:cs="Times New Roman"/>
          <w:sz w:val="28"/>
          <w:szCs w:val="28"/>
        </w:rPr>
        <w:t xml:space="preserve">«Образовательно-научный центр «Ойкумена (Обитаемая земля)» </w:t>
      </w:r>
      <w:r w:rsidRPr="005E103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A94543">
        <w:rPr>
          <w:rFonts w:ascii="Times New Roman" w:hAnsi="Times New Roman" w:cs="Times New Roman"/>
          <w:sz w:val="28"/>
          <w:szCs w:val="28"/>
        </w:rPr>
        <w:t xml:space="preserve">финансового обеспечения затрат, связанных с </w:t>
      </w:r>
      <w:r w:rsidR="001E6FFF" w:rsidRPr="00A94543">
        <w:rPr>
          <w:rFonts w:ascii="Times New Roman" w:hAnsi="Times New Roman" w:cs="Times New Roman"/>
          <w:sz w:val="28"/>
          <w:szCs w:val="28"/>
        </w:rPr>
        <w:t>предоставлени</w:t>
      </w:r>
      <w:r w:rsidR="00A94543" w:rsidRPr="00A94543">
        <w:rPr>
          <w:rFonts w:ascii="Times New Roman" w:hAnsi="Times New Roman" w:cs="Times New Roman"/>
          <w:sz w:val="28"/>
          <w:szCs w:val="28"/>
        </w:rPr>
        <w:t>ем</w:t>
      </w:r>
      <w:r w:rsidR="001E6FFF" w:rsidRPr="00A94543">
        <w:rPr>
          <w:rFonts w:ascii="Times New Roman" w:hAnsi="Times New Roman" w:cs="Times New Roman"/>
          <w:sz w:val="28"/>
          <w:szCs w:val="28"/>
        </w:rPr>
        <w:t xml:space="preserve"> услуг в сфере образования и науки</w:t>
      </w:r>
      <w:r w:rsidRPr="00A94543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14:paraId="4C385FDE" w14:textId="77777777" w:rsidR="006314AE" w:rsidRPr="005E1032" w:rsidRDefault="006314AE" w:rsidP="00C066D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543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через 10 дней после дня его </w:t>
      </w:r>
      <w:r w:rsidRPr="005E1032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опубликования.</w:t>
      </w:r>
    </w:p>
    <w:p w14:paraId="29C2B352" w14:textId="77777777" w:rsidR="00C16892" w:rsidRPr="005E1032" w:rsidRDefault="00C16892" w:rsidP="006314AE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14:paraId="475AC155" w14:textId="77777777" w:rsidR="00EA0732" w:rsidRDefault="00EA0732" w:rsidP="00EA0732">
      <w:pPr>
        <w:suppressAutoHyphens/>
        <w:adjustRightInd w:val="0"/>
        <w:ind w:firstLine="720"/>
        <w:jc w:val="both"/>
        <w:rPr>
          <w:color w:val="000000"/>
          <w:szCs w:val="28"/>
        </w:rPr>
      </w:pPr>
    </w:p>
    <w:p w14:paraId="46A9FDAD" w14:textId="77777777" w:rsidR="00EA0732" w:rsidRDefault="00EA0732" w:rsidP="00EA0732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A0732" w:rsidRPr="001E6FE1" w14:paraId="533EBF98" w14:textId="77777777" w:rsidTr="00704BFD">
        <w:trPr>
          <w:trHeight w:val="1658"/>
        </w:trPr>
        <w:tc>
          <w:tcPr>
            <w:tcW w:w="3936" w:type="dxa"/>
            <w:shd w:val="clear" w:color="auto" w:fill="auto"/>
          </w:tcPr>
          <w:p w14:paraId="0275C2B9" w14:textId="77777777" w:rsidR="00EA0732" w:rsidRPr="001E6FE1" w:rsidRDefault="00EA0732" w:rsidP="00704BFD">
            <w:pPr>
              <w:pStyle w:val="ConsPlusNormal"/>
              <w:ind w:firstLine="0"/>
              <w:jc w:val="both"/>
              <w:rPr>
                <w:szCs w:val="28"/>
              </w:rPr>
            </w:pPr>
            <w:r w:rsidRPr="001E6FE1"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Перв</w:t>
            </w:r>
            <w:r>
              <w:rPr>
                <w:rFonts w:ascii="Times New Roman" w:hAnsi="Times New Roman"/>
                <w:sz w:val="28"/>
              </w:rPr>
              <w:t>ый</w:t>
            </w:r>
            <w:r w:rsidRPr="001E6FE1">
              <w:rPr>
                <w:rFonts w:ascii="Times New Roman" w:hAnsi="Times New Roman"/>
                <w:sz w:val="28"/>
              </w:rPr>
              <w:t xml:space="preserve"> вице-губернатор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14:paraId="7ABBE3C2" w14:textId="77777777" w:rsidR="00EA0732" w:rsidRPr="001E6FE1" w:rsidRDefault="00EA0732" w:rsidP="00704BFD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14:paraId="151D7E4C" w14:textId="77777777" w:rsidR="00EA0732" w:rsidRPr="001E6FE1" w:rsidRDefault="00EA0732" w:rsidP="00704BFD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2782D48C" w14:textId="77777777" w:rsidR="00EA0732" w:rsidRDefault="00EA0732" w:rsidP="00704BFD">
            <w:pPr>
              <w:adjustRightInd w:val="0"/>
              <w:ind w:right="36"/>
              <w:jc w:val="right"/>
            </w:pPr>
          </w:p>
          <w:p w14:paraId="6120B568" w14:textId="77777777" w:rsidR="00EA0732" w:rsidRDefault="00EA0732" w:rsidP="00704BFD">
            <w:pPr>
              <w:adjustRightInd w:val="0"/>
              <w:ind w:right="36"/>
              <w:jc w:val="right"/>
            </w:pPr>
          </w:p>
          <w:p w14:paraId="219B05EB" w14:textId="77777777" w:rsidR="00EA0732" w:rsidRPr="001E6FE1" w:rsidRDefault="00EA0732" w:rsidP="00704BFD">
            <w:pPr>
              <w:adjustRightInd w:val="0"/>
              <w:ind w:right="36"/>
              <w:jc w:val="right"/>
              <w:rPr>
                <w:szCs w:val="28"/>
              </w:rPr>
            </w:pPr>
            <w:proofErr w:type="gramStart"/>
            <w:r w:rsidRPr="00EB3439">
              <w:t>А.О.</w:t>
            </w:r>
            <w:proofErr w:type="gramEnd"/>
            <w:r w:rsidRPr="00EB3439">
              <w:t xml:space="preserve"> Кузнецов</w:t>
            </w:r>
          </w:p>
        </w:tc>
      </w:tr>
    </w:tbl>
    <w:p w14:paraId="2948FF0A" w14:textId="0CF4E243" w:rsidR="00C066DD" w:rsidRDefault="00C066DD" w:rsidP="00EA0732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14:paraId="2998E022" w14:textId="77777777" w:rsidR="00C066DD" w:rsidRDefault="00C066DD">
      <w:pPr>
        <w:rPr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14:paraId="7A3EFF32" w14:textId="3EAD36AC" w:rsidR="00C16892" w:rsidRPr="005E1032" w:rsidRDefault="00C066DD" w:rsidP="00C16892">
      <w:pPr>
        <w:tabs>
          <w:tab w:val="left" w:pos="-4395"/>
        </w:tabs>
        <w:suppressAutoHyphens/>
        <w:ind w:left="5670"/>
        <w:contextualSpacing/>
        <w:jc w:val="both"/>
        <w:rPr>
          <w:szCs w:val="28"/>
        </w:rPr>
      </w:pPr>
      <w:r>
        <w:rPr>
          <w:szCs w:val="28"/>
        </w:rPr>
        <w:lastRenderedPageBreak/>
        <w:t>П</w:t>
      </w:r>
      <w:r w:rsidR="00C16892" w:rsidRPr="005E1032">
        <w:rPr>
          <w:szCs w:val="28"/>
        </w:rPr>
        <w:t xml:space="preserve">риложение к постановлению </w:t>
      </w:r>
    </w:p>
    <w:p w14:paraId="5DD11BAC" w14:textId="77777777" w:rsidR="00C16892" w:rsidRPr="005E1032" w:rsidRDefault="00C16892" w:rsidP="00C16892">
      <w:pPr>
        <w:tabs>
          <w:tab w:val="left" w:pos="-4395"/>
        </w:tabs>
        <w:suppressAutoHyphens/>
        <w:ind w:left="5670"/>
        <w:contextualSpacing/>
        <w:jc w:val="both"/>
        <w:rPr>
          <w:szCs w:val="28"/>
        </w:rPr>
      </w:pPr>
      <w:r w:rsidRPr="005E1032">
        <w:rPr>
          <w:szCs w:val="28"/>
        </w:rPr>
        <w:t xml:space="preserve">Правительства Камчатского края от_______________№________ </w:t>
      </w:r>
    </w:p>
    <w:p w14:paraId="3A1F6EBA" w14:textId="77777777" w:rsidR="00C16892" w:rsidRPr="005E1032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</w:p>
    <w:p w14:paraId="62E795DB" w14:textId="77777777" w:rsidR="006314AE" w:rsidRDefault="006314AE" w:rsidP="006314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03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12C9BE9A" w14:textId="382E7896" w:rsidR="006314AE" w:rsidRPr="005E1032" w:rsidRDefault="00EC5DA0" w:rsidP="00C066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6314AE" w:rsidRPr="005E1032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C066DD">
        <w:rPr>
          <w:rFonts w:ascii="Times New Roman" w:hAnsi="Times New Roman" w:cs="Times New Roman"/>
          <w:b w:val="0"/>
          <w:sz w:val="28"/>
          <w:szCs w:val="28"/>
        </w:rPr>
        <w:t>в 2021 году</w:t>
      </w:r>
      <w:r w:rsidR="00C066DD" w:rsidRPr="005E10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14AE" w:rsidRPr="005E1032">
        <w:rPr>
          <w:rFonts w:ascii="Times New Roman" w:hAnsi="Times New Roman" w:cs="Times New Roman"/>
          <w:b w:val="0"/>
          <w:sz w:val="28"/>
          <w:szCs w:val="28"/>
        </w:rPr>
        <w:t>из краевого бюджета субсидии</w:t>
      </w:r>
      <w:r w:rsidR="00C066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6FFF">
        <w:rPr>
          <w:rFonts w:ascii="Times New Roman" w:hAnsi="Times New Roman" w:cs="Times New Roman"/>
          <w:b w:val="0"/>
          <w:sz w:val="28"/>
          <w:szCs w:val="28"/>
        </w:rPr>
        <w:t>А</w:t>
      </w:r>
      <w:r w:rsidR="006314AE" w:rsidRPr="005E1032">
        <w:rPr>
          <w:rFonts w:ascii="Times New Roman" w:hAnsi="Times New Roman" w:cs="Times New Roman"/>
          <w:b w:val="0"/>
          <w:sz w:val="28"/>
          <w:szCs w:val="28"/>
        </w:rPr>
        <w:t xml:space="preserve">втономной некоммерческой организации </w:t>
      </w:r>
      <w:r w:rsidR="00574F54" w:rsidRPr="005E1032">
        <w:rPr>
          <w:rFonts w:ascii="Times New Roman" w:hAnsi="Times New Roman" w:cs="Times New Roman"/>
          <w:b w:val="0"/>
          <w:sz w:val="28"/>
          <w:szCs w:val="28"/>
        </w:rPr>
        <w:t>«Образовательно-научный центр «</w:t>
      </w:r>
      <w:r w:rsidR="00574F54" w:rsidRPr="00A94543">
        <w:rPr>
          <w:rFonts w:ascii="Times New Roman" w:hAnsi="Times New Roman" w:cs="Times New Roman"/>
          <w:b w:val="0"/>
          <w:sz w:val="28"/>
          <w:szCs w:val="28"/>
        </w:rPr>
        <w:t>Ойкумена</w:t>
      </w:r>
      <w:r w:rsidR="00574F54" w:rsidRPr="005E1032">
        <w:rPr>
          <w:rFonts w:ascii="Times New Roman" w:hAnsi="Times New Roman" w:cs="Times New Roman"/>
          <w:b w:val="0"/>
          <w:sz w:val="28"/>
          <w:szCs w:val="28"/>
        </w:rPr>
        <w:t xml:space="preserve"> (Обитаемая земля)» </w:t>
      </w:r>
      <w:r w:rsidR="006314AE" w:rsidRPr="005E1032">
        <w:rPr>
          <w:rFonts w:ascii="Times New Roman" w:hAnsi="Times New Roman" w:cs="Times New Roman"/>
          <w:b w:val="0"/>
          <w:sz w:val="28"/>
          <w:szCs w:val="28"/>
        </w:rPr>
        <w:t xml:space="preserve">в целях финансового обеспечения затрат, </w:t>
      </w:r>
      <w:r w:rsidR="006314AE" w:rsidRPr="00A94543">
        <w:rPr>
          <w:rFonts w:ascii="Times New Roman" w:hAnsi="Times New Roman" w:cs="Times New Roman"/>
          <w:b w:val="0"/>
          <w:sz w:val="28"/>
          <w:szCs w:val="28"/>
        </w:rPr>
        <w:t xml:space="preserve">связанных с </w:t>
      </w:r>
      <w:r w:rsidR="00A94543" w:rsidRPr="00A94543">
        <w:rPr>
          <w:rFonts w:ascii="Times New Roman" w:hAnsi="Times New Roman" w:cs="Times New Roman"/>
          <w:b w:val="0"/>
          <w:sz w:val="28"/>
          <w:szCs w:val="28"/>
        </w:rPr>
        <w:t>предоставлением услуг в сфере образования и науки</w:t>
      </w:r>
      <w:r w:rsidR="006607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0A1DB82" w14:textId="77777777" w:rsidR="006314AE" w:rsidRPr="00A94543" w:rsidRDefault="006314AE" w:rsidP="001E6FF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6EE198" w14:textId="7D9ABC24" w:rsidR="001E6FFF" w:rsidRDefault="006314AE" w:rsidP="00A9454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1. Настоящий Порядок регулирует вопросы</w:t>
      </w:r>
      <w:r w:rsidR="001E6FFF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C066DD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D26A1D">
        <w:rPr>
          <w:rFonts w:ascii="Times New Roman" w:hAnsi="Times New Roman" w:cs="Times New Roman"/>
          <w:sz w:val="28"/>
          <w:szCs w:val="28"/>
        </w:rPr>
        <w:t xml:space="preserve">из краевого бюджета субсидии </w:t>
      </w:r>
      <w:r w:rsidR="001E6FFF">
        <w:rPr>
          <w:rFonts w:ascii="Times New Roman" w:hAnsi="Times New Roman" w:cs="Times New Roman"/>
          <w:sz w:val="28"/>
          <w:szCs w:val="28"/>
        </w:rPr>
        <w:t>А</w:t>
      </w:r>
      <w:r w:rsidRPr="00D26A1D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</w:t>
      </w:r>
      <w:r w:rsidR="00574F54" w:rsidRPr="00D26A1D">
        <w:rPr>
          <w:rFonts w:ascii="Times New Roman" w:hAnsi="Times New Roman" w:cs="Times New Roman"/>
          <w:sz w:val="28"/>
          <w:szCs w:val="28"/>
        </w:rPr>
        <w:t>«Образовательно-научный центр «Ойкумена (Обитаемая земля)»</w:t>
      </w:r>
      <w:r w:rsidRPr="00D26A1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E6FF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1E6FFF">
        <w:rPr>
          <w:rFonts w:ascii="Times New Roman" w:hAnsi="Times New Roman" w:cs="Times New Roman"/>
          <w:sz w:val="28"/>
          <w:szCs w:val="28"/>
        </w:rPr>
        <w:t>–</w:t>
      </w:r>
      <w:r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1E6FFF">
        <w:rPr>
          <w:rFonts w:ascii="Times New Roman" w:hAnsi="Times New Roman" w:cs="Times New Roman"/>
          <w:sz w:val="28"/>
          <w:szCs w:val="28"/>
        </w:rPr>
        <w:t>субсидия, получатель субсидии</w:t>
      </w:r>
      <w:r w:rsidRPr="00D26A1D">
        <w:rPr>
          <w:rFonts w:ascii="Times New Roman" w:hAnsi="Times New Roman" w:cs="Times New Roman"/>
          <w:sz w:val="28"/>
          <w:szCs w:val="28"/>
        </w:rPr>
        <w:t>)</w:t>
      </w:r>
      <w:r w:rsidR="001E6FFF">
        <w:rPr>
          <w:rFonts w:ascii="Times New Roman" w:hAnsi="Times New Roman" w:cs="Times New Roman"/>
          <w:sz w:val="28"/>
          <w:szCs w:val="28"/>
        </w:rPr>
        <w:t>.</w:t>
      </w:r>
    </w:p>
    <w:p w14:paraId="04D1561F" w14:textId="77777777" w:rsidR="001E6FFF" w:rsidRPr="00A94543" w:rsidRDefault="001E6FFF" w:rsidP="00A9454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Субсидия предоставляется в целях финансового обеспечения затрат, </w:t>
      </w:r>
      <w:r w:rsidRPr="00A94543">
        <w:rPr>
          <w:rFonts w:ascii="Times New Roman" w:hAnsi="Times New Roman" w:cs="Times New Roman"/>
          <w:sz w:val="28"/>
          <w:szCs w:val="28"/>
        </w:rPr>
        <w:t>связанных с предоставлени</w:t>
      </w:r>
      <w:r w:rsidR="00A94543" w:rsidRPr="00A94543">
        <w:rPr>
          <w:rFonts w:ascii="Times New Roman" w:hAnsi="Times New Roman" w:cs="Times New Roman"/>
          <w:sz w:val="28"/>
          <w:szCs w:val="28"/>
        </w:rPr>
        <w:t>ем</w:t>
      </w:r>
      <w:r w:rsidRPr="00A94543">
        <w:rPr>
          <w:rFonts w:ascii="Times New Roman" w:hAnsi="Times New Roman" w:cs="Times New Roman"/>
          <w:sz w:val="28"/>
          <w:szCs w:val="28"/>
        </w:rPr>
        <w:t xml:space="preserve"> услуг в сфере образования и науки.</w:t>
      </w:r>
    </w:p>
    <w:p w14:paraId="6DE184D4" w14:textId="77777777" w:rsidR="001E6FFF" w:rsidRDefault="001E6FFF" w:rsidP="00A94543">
      <w:pPr>
        <w:ind w:right="60" w:firstLine="709"/>
        <w:jc w:val="both"/>
        <w:rPr>
          <w:szCs w:val="28"/>
        </w:rPr>
      </w:pPr>
      <w:r w:rsidRPr="00A94543">
        <w:rPr>
          <w:szCs w:val="28"/>
        </w:rPr>
        <w:t>3</w:t>
      </w:r>
      <w:r w:rsidR="006314AE" w:rsidRPr="00A94543">
        <w:rPr>
          <w:szCs w:val="28"/>
        </w:rPr>
        <w:t>. Субсидия предоставляется</w:t>
      </w:r>
      <w:r w:rsidRPr="00A94543">
        <w:rPr>
          <w:szCs w:val="28"/>
        </w:rPr>
        <w:t xml:space="preserve"> в рамках подпрограммы </w:t>
      </w:r>
      <w:r w:rsidR="00BF6333" w:rsidRPr="00A94543">
        <w:rPr>
          <w:szCs w:val="28"/>
        </w:rPr>
        <w:t>4</w:t>
      </w:r>
      <w:r w:rsidRPr="00A94543">
        <w:rPr>
          <w:szCs w:val="28"/>
        </w:rPr>
        <w:t xml:space="preserve"> </w:t>
      </w:r>
      <w:r w:rsidR="00A94543">
        <w:rPr>
          <w:szCs w:val="28"/>
        </w:rPr>
        <w:t>«</w:t>
      </w:r>
      <w:r w:rsidR="00A94543" w:rsidRPr="00A94543">
        <w:rPr>
          <w:szCs w:val="28"/>
        </w:rPr>
        <w:t>Поддержка научной деятельности в Камчатском крае</w:t>
      </w:r>
      <w:r w:rsidR="00A94543">
        <w:rPr>
          <w:szCs w:val="28"/>
        </w:rPr>
        <w:t xml:space="preserve">» </w:t>
      </w:r>
      <w:r w:rsidRPr="00A94543">
        <w:rPr>
          <w:szCs w:val="28"/>
        </w:rPr>
        <w:t>государственной программы Камчатского края «Развитие образования в Камчатском крае», утвержденной постановлением Правительства Камчатского</w:t>
      </w:r>
      <w:r w:rsidRPr="00D26A1D">
        <w:rPr>
          <w:szCs w:val="28"/>
        </w:rPr>
        <w:t xml:space="preserve"> края от 29.11.2013 </w:t>
      </w:r>
      <w:r>
        <w:rPr>
          <w:szCs w:val="28"/>
        </w:rPr>
        <w:t>№</w:t>
      </w:r>
      <w:r w:rsidRPr="00D26A1D">
        <w:rPr>
          <w:szCs w:val="28"/>
        </w:rPr>
        <w:t xml:space="preserve"> 532-П</w:t>
      </w:r>
      <w:r>
        <w:rPr>
          <w:szCs w:val="28"/>
        </w:rPr>
        <w:t>, по следующим направлениям расходов:</w:t>
      </w:r>
    </w:p>
    <w:p w14:paraId="7FB1A13D" w14:textId="77777777" w:rsidR="007D162E" w:rsidRPr="00665C36" w:rsidRDefault="007D162E" w:rsidP="00A9454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>1) материально-техническо</w:t>
      </w:r>
      <w:r w:rsidR="00A94543" w:rsidRPr="00665C36">
        <w:rPr>
          <w:rFonts w:ascii="Times New Roman" w:hAnsi="Times New Roman" w:cs="Times New Roman"/>
          <w:sz w:val="28"/>
          <w:szCs w:val="28"/>
        </w:rPr>
        <w:t>е</w:t>
      </w:r>
      <w:r w:rsidRPr="00665C36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94543" w:rsidRPr="00665C36">
        <w:rPr>
          <w:rFonts w:ascii="Times New Roman" w:hAnsi="Times New Roman" w:cs="Times New Roman"/>
          <w:sz w:val="28"/>
          <w:szCs w:val="28"/>
        </w:rPr>
        <w:t>е</w:t>
      </w:r>
      <w:r w:rsidRPr="00665C36">
        <w:rPr>
          <w:rFonts w:ascii="Times New Roman" w:hAnsi="Times New Roman" w:cs="Times New Roman"/>
          <w:sz w:val="28"/>
          <w:szCs w:val="28"/>
        </w:rPr>
        <w:t xml:space="preserve"> деятельности получателя субсидии;</w:t>
      </w:r>
    </w:p>
    <w:p w14:paraId="5C839479" w14:textId="77777777" w:rsidR="007D162E" w:rsidRPr="00665C36" w:rsidRDefault="007D162E" w:rsidP="007D162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>2) оплат</w:t>
      </w:r>
      <w:r w:rsidR="00665C36" w:rsidRPr="00665C36">
        <w:rPr>
          <w:rFonts w:ascii="Times New Roman" w:hAnsi="Times New Roman" w:cs="Times New Roman"/>
          <w:sz w:val="28"/>
          <w:szCs w:val="28"/>
        </w:rPr>
        <w:t>а</w:t>
      </w:r>
      <w:r w:rsidRPr="00665C36">
        <w:rPr>
          <w:rFonts w:ascii="Times New Roman" w:hAnsi="Times New Roman" w:cs="Times New Roman"/>
          <w:sz w:val="28"/>
          <w:szCs w:val="28"/>
        </w:rPr>
        <w:t xml:space="preserve"> труда работников получателя субсидии, работающих по найму;</w:t>
      </w:r>
    </w:p>
    <w:p w14:paraId="3EE3D4C7" w14:textId="77777777" w:rsidR="007D162E" w:rsidRPr="00E47E5E" w:rsidRDefault="007D162E" w:rsidP="007D162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>3) оплат</w:t>
      </w:r>
      <w:r w:rsidR="00665C36" w:rsidRPr="00665C36">
        <w:rPr>
          <w:rFonts w:ascii="Times New Roman" w:hAnsi="Times New Roman" w:cs="Times New Roman"/>
          <w:sz w:val="28"/>
          <w:szCs w:val="28"/>
        </w:rPr>
        <w:t>а</w:t>
      </w:r>
      <w:r w:rsidRPr="00665C36">
        <w:rPr>
          <w:rFonts w:ascii="Times New Roman" w:hAnsi="Times New Roman" w:cs="Times New Roman"/>
          <w:sz w:val="28"/>
          <w:szCs w:val="28"/>
        </w:rPr>
        <w:t xml:space="preserve"> услуг специалистов, привлекаемых к проведению </w:t>
      </w:r>
      <w:r w:rsidR="00E47E5E">
        <w:rPr>
          <w:rFonts w:ascii="Times New Roman" w:hAnsi="Times New Roman" w:cs="Times New Roman"/>
          <w:sz w:val="28"/>
          <w:szCs w:val="28"/>
        </w:rPr>
        <w:t>научно-</w:t>
      </w:r>
      <w:r w:rsidR="00E47E5E" w:rsidRPr="00E47E5E">
        <w:rPr>
          <w:rFonts w:ascii="Times New Roman" w:hAnsi="Times New Roman" w:cs="Times New Roman"/>
          <w:sz w:val="28"/>
          <w:szCs w:val="28"/>
        </w:rPr>
        <w:t>образовательных</w:t>
      </w:r>
      <w:r w:rsidR="00A94543" w:rsidRPr="00E47E5E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47E5E" w:rsidRPr="00E47E5E">
        <w:rPr>
          <w:rFonts w:ascii="Times New Roman" w:hAnsi="Times New Roman" w:cs="Times New Roman"/>
          <w:sz w:val="28"/>
          <w:szCs w:val="28"/>
        </w:rPr>
        <w:t xml:space="preserve"> (</w:t>
      </w:r>
      <w:r w:rsidR="00A94543" w:rsidRPr="00E47E5E">
        <w:rPr>
          <w:rFonts w:ascii="Times New Roman" w:hAnsi="Times New Roman" w:cs="Times New Roman"/>
          <w:sz w:val="28"/>
          <w:szCs w:val="28"/>
        </w:rPr>
        <w:t>семинаров, форумов, конференций</w:t>
      </w:r>
      <w:r w:rsidR="00E47E5E" w:rsidRPr="00E47E5E">
        <w:rPr>
          <w:rFonts w:ascii="Times New Roman" w:hAnsi="Times New Roman" w:cs="Times New Roman"/>
          <w:sz w:val="28"/>
          <w:szCs w:val="28"/>
        </w:rPr>
        <w:t>) и культурно-массовых мероприятий (конкурсов, соревнований, фестивалей)</w:t>
      </w:r>
      <w:r w:rsidRPr="00E47E5E">
        <w:rPr>
          <w:rFonts w:ascii="Times New Roman" w:hAnsi="Times New Roman" w:cs="Times New Roman"/>
          <w:sz w:val="28"/>
          <w:szCs w:val="28"/>
        </w:rPr>
        <w:t>;</w:t>
      </w:r>
    </w:p>
    <w:p w14:paraId="4566A292" w14:textId="77777777" w:rsidR="00A94543" w:rsidRPr="00665C36" w:rsidRDefault="00A94543" w:rsidP="00A9454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E5E">
        <w:rPr>
          <w:rFonts w:ascii="Times New Roman" w:hAnsi="Times New Roman" w:cs="Times New Roman"/>
          <w:sz w:val="28"/>
          <w:szCs w:val="28"/>
        </w:rPr>
        <w:t>4) проведени</w:t>
      </w:r>
      <w:r w:rsidR="00665C36" w:rsidRPr="00E47E5E">
        <w:rPr>
          <w:rFonts w:ascii="Times New Roman" w:hAnsi="Times New Roman" w:cs="Times New Roman"/>
          <w:sz w:val="28"/>
          <w:szCs w:val="28"/>
        </w:rPr>
        <w:t>е</w:t>
      </w:r>
      <w:r w:rsidRPr="00E47E5E">
        <w:rPr>
          <w:rFonts w:ascii="Times New Roman" w:hAnsi="Times New Roman" w:cs="Times New Roman"/>
          <w:sz w:val="28"/>
          <w:szCs w:val="28"/>
        </w:rPr>
        <w:t xml:space="preserve"> </w:t>
      </w:r>
      <w:r w:rsidR="00E47E5E" w:rsidRPr="00E47E5E">
        <w:rPr>
          <w:rFonts w:ascii="Times New Roman" w:hAnsi="Times New Roman" w:cs="Times New Roman"/>
          <w:sz w:val="28"/>
          <w:szCs w:val="28"/>
        </w:rPr>
        <w:t>научно-образовательных</w:t>
      </w:r>
      <w:r w:rsidRPr="00E47E5E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47E5E">
        <w:rPr>
          <w:rFonts w:ascii="Times New Roman" w:hAnsi="Times New Roman" w:cs="Times New Roman"/>
          <w:sz w:val="28"/>
          <w:szCs w:val="28"/>
        </w:rPr>
        <w:t xml:space="preserve"> (</w:t>
      </w:r>
      <w:r w:rsidRPr="00E47E5E">
        <w:rPr>
          <w:rFonts w:ascii="Times New Roman" w:hAnsi="Times New Roman" w:cs="Times New Roman"/>
          <w:sz w:val="28"/>
          <w:szCs w:val="28"/>
        </w:rPr>
        <w:t>семинаров,</w:t>
      </w:r>
      <w:r w:rsidRPr="00665C36">
        <w:rPr>
          <w:rFonts w:ascii="Times New Roman" w:hAnsi="Times New Roman" w:cs="Times New Roman"/>
          <w:sz w:val="28"/>
          <w:szCs w:val="28"/>
        </w:rPr>
        <w:t xml:space="preserve"> форумов, конференций</w:t>
      </w:r>
      <w:r w:rsidR="00E47E5E">
        <w:rPr>
          <w:rFonts w:ascii="Times New Roman" w:hAnsi="Times New Roman" w:cs="Times New Roman"/>
          <w:sz w:val="28"/>
          <w:szCs w:val="28"/>
        </w:rPr>
        <w:t xml:space="preserve">) и </w:t>
      </w:r>
      <w:r w:rsidR="00E47E5E" w:rsidRPr="00E47E5E">
        <w:rPr>
          <w:rFonts w:ascii="Times New Roman" w:hAnsi="Times New Roman" w:cs="Times New Roman"/>
          <w:sz w:val="28"/>
          <w:szCs w:val="28"/>
        </w:rPr>
        <w:t>культурно-массовых мероприятий (конкурсов, соревнований, фестивалей)</w:t>
      </w:r>
      <w:r w:rsidRPr="00665C36">
        <w:rPr>
          <w:rFonts w:ascii="Times New Roman" w:hAnsi="Times New Roman" w:cs="Times New Roman"/>
          <w:sz w:val="28"/>
          <w:szCs w:val="28"/>
        </w:rPr>
        <w:t>;</w:t>
      </w:r>
    </w:p>
    <w:p w14:paraId="0D77916F" w14:textId="77777777" w:rsidR="007D162E" w:rsidRPr="00665C36" w:rsidRDefault="00A94543" w:rsidP="007D162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>5</w:t>
      </w:r>
      <w:r w:rsidR="007D162E" w:rsidRPr="00665C36">
        <w:rPr>
          <w:rFonts w:ascii="Times New Roman" w:hAnsi="Times New Roman" w:cs="Times New Roman"/>
          <w:sz w:val="28"/>
          <w:szCs w:val="28"/>
        </w:rPr>
        <w:t>) оплат</w:t>
      </w:r>
      <w:r w:rsidR="00665C36" w:rsidRPr="00665C36">
        <w:rPr>
          <w:rFonts w:ascii="Times New Roman" w:hAnsi="Times New Roman" w:cs="Times New Roman"/>
          <w:sz w:val="28"/>
          <w:szCs w:val="28"/>
        </w:rPr>
        <w:t>а</w:t>
      </w:r>
      <w:r w:rsidR="007D162E" w:rsidRPr="00665C36">
        <w:rPr>
          <w:rFonts w:ascii="Times New Roman" w:hAnsi="Times New Roman" w:cs="Times New Roman"/>
          <w:sz w:val="28"/>
          <w:szCs w:val="28"/>
        </w:rPr>
        <w:t xml:space="preserve"> услуг связи, банка, оплата услуг по разработке сайта получателя субсидии и техническое сопровождение работы сайта получателя субсидии, </w:t>
      </w:r>
      <w:r w:rsidR="00665C36" w:rsidRPr="00665C36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7D162E" w:rsidRPr="00665C36">
        <w:rPr>
          <w:rFonts w:ascii="Times New Roman" w:hAnsi="Times New Roman" w:cs="Times New Roman"/>
          <w:sz w:val="28"/>
          <w:szCs w:val="28"/>
        </w:rPr>
        <w:t>коммунальных услуг, арендн</w:t>
      </w:r>
      <w:r w:rsidR="00665C36" w:rsidRPr="00665C36">
        <w:rPr>
          <w:rFonts w:ascii="Times New Roman" w:hAnsi="Times New Roman" w:cs="Times New Roman"/>
          <w:sz w:val="28"/>
          <w:szCs w:val="28"/>
        </w:rPr>
        <w:t>ая</w:t>
      </w:r>
      <w:r w:rsidR="007D162E" w:rsidRPr="00665C36">
        <w:rPr>
          <w:rFonts w:ascii="Times New Roman" w:hAnsi="Times New Roman" w:cs="Times New Roman"/>
          <w:sz w:val="28"/>
          <w:szCs w:val="28"/>
        </w:rPr>
        <w:t xml:space="preserve"> плат</w:t>
      </w:r>
      <w:r w:rsidR="00665C36" w:rsidRPr="00665C36">
        <w:rPr>
          <w:rFonts w:ascii="Times New Roman" w:hAnsi="Times New Roman" w:cs="Times New Roman"/>
          <w:sz w:val="28"/>
          <w:szCs w:val="28"/>
        </w:rPr>
        <w:t>а</w:t>
      </w:r>
      <w:r w:rsidR="007D162E" w:rsidRPr="00665C36">
        <w:rPr>
          <w:rFonts w:ascii="Times New Roman" w:hAnsi="Times New Roman" w:cs="Times New Roman"/>
          <w:sz w:val="28"/>
          <w:szCs w:val="28"/>
        </w:rPr>
        <w:t xml:space="preserve"> за пользование помещением, в котором располагается получатель субсидии</w:t>
      </w:r>
      <w:r w:rsidRPr="00665C36">
        <w:rPr>
          <w:rFonts w:ascii="Times New Roman" w:hAnsi="Times New Roman" w:cs="Times New Roman"/>
          <w:sz w:val="28"/>
          <w:szCs w:val="28"/>
        </w:rPr>
        <w:t>.</w:t>
      </w:r>
    </w:p>
    <w:p w14:paraId="3F13135C" w14:textId="77777777" w:rsidR="006314AE" w:rsidRPr="00D26A1D" w:rsidRDefault="007D162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 xml:space="preserve">4. </w:t>
      </w:r>
      <w:r w:rsidR="006314AE" w:rsidRPr="00665C36">
        <w:rPr>
          <w:rFonts w:ascii="Times New Roman" w:hAnsi="Times New Roman" w:cs="Times New Roman"/>
          <w:sz w:val="28"/>
          <w:szCs w:val="28"/>
        </w:rPr>
        <w:t>Министерство образования Камчатского края (далее – Министерство)</w:t>
      </w:r>
      <w:r w:rsidRPr="00665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функции главного распорядителя бюджетных средств,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1C16B2" w:rsidRPr="00D26A1D">
        <w:rPr>
          <w:rFonts w:ascii="Times New Roman" w:hAnsi="Times New Roman" w:cs="Times New Roman"/>
          <w:sz w:val="28"/>
          <w:szCs w:val="28"/>
        </w:rPr>
        <w:t xml:space="preserve">до которого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 как получателя бюджетных средств </w:t>
      </w:r>
      <w:r w:rsidR="001C16B2" w:rsidRPr="00D26A1D">
        <w:rPr>
          <w:rFonts w:ascii="Times New Roman" w:hAnsi="Times New Roman" w:cs="Times New Roman"/>
          <w:sz w:val="28"/>
          <w:szCs w:val="28"/>
        </w:rPr>
        <w:t>доведены лимиты бюджетных обязательств на предоставление субсидий на соответствующий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8F82AB" w14:textId="6B4C60EA" w:rsidR="006314AE" w:rsidRPr="00D26A1D" w:rsidRDefault="007D162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54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="006314AE" w:rsidRPr="00D26A1D">
        <w:rPr>
          <w:rFonts w:ascii="Times New Roman" w:hAnsi="Times New Roman" w:cs="Times New Roman"/>
          <w:sz w:val="28"/>
          <w:szCs w:val="28"/>
        </w:rPr>
        <w:t>. Условиями предоставления субсидии явля</w:t>
      </w:r>
      <w:r w:rsidR="00EA0732">
        <w:rPr>
          <w:rFonts w:ascii="Times New Roman" w:hAnsi="Times New Roman" w:cs="Times New Roman"/>
          <w:sz w:val="28"/>
          <w:szCs w:val="28"/>
        </w:rPr>
        <w:t>е</w:t>
      </w:r>
      <w:r w:rsidR="006314AE" w:rsidRPr="00D26A1D">
        <w:rPr>
          <w:rFonts w:ascii="Times New Roman" w:hAnsi="Times New Roman" w:cs="Times New Roman"/>
          <w:sz w:val="28"/>
          <w:szCs w:val="28"/>
        </w:rPr>
        <w:t>тся</w:t>
      </w:r>
      <w:r w:rsidR="00EA0732">
        <w:rPr>
          <w:rFonts w:ascii="Times New Roman" w:hAnsi="Times New Roman" w:cs="Times New Roman"/>
          <w:sz w:val="28"/>
          <w:szCs w:val="28"/>
        </w:rPr>
        <w:t xml:space="preserve"> 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соглашения о предоставлении субсидии (далее - Соглашение) следующим требованиям:</w:t>
      </w:r>
    </w:p>
    <w:p w14:paraId="2F94AE6B" w14:textId="5F8F5A4C" w:rsidR="00FA348D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</w:t>
      </w:r>
      <w:r w:rsidR="007D162E" w:rsidRPr="00D26A1D">
        <w:rPr>
          <w:rFonts w:ascii="Times New Roman" w:hAnsi="Times New Roman" w:cs="Times New Roman"/>
          <w:sz w:val="28"/>
          <w:szCs w:val="28"/>
        </w:rPr>
        <w:t>отсутств</w:t>
      </w:r>
      <w:r w:rsidR="007D162E">
        <w:rPr>
          <w:rFonts w:ascii="Times New Roman" w:hAnsi="Times New Roman" w:cs="Times New Roman"/>
          <w:sz w:val="28"/>
          <w:szCs w:val="28"/>
        </w:rPr>
        <w:t>ие</w:t>
      </w:r>
      <w:r w:rsidR="007D162E"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у </w:t>
      </w:r>
      <w:r w:rsidR="007D16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FA348D"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7D162E">
        <w:rPr>
          <w:rFonts w:ascii="Times New Roman" w:hAnsi="Times New Roman" w:cs="Times New Roman"/>
          <w:sz w:val="28"/>
          <w:szCs w:val="28"/>
        </w:rPr>
        <w:t>н</w:t>
      </w:r>
      <w:r w:rsidR="00B42894" w:rsidRPr="00D26A1D">
        <w:rPr>
          <w:rFonts w:ascii="Times New Roman" w:hAnsi="Times New Roman" w:cs="Times New Roman"/>
          <w:sz w:val="28"/>
          <w:szCs w:val="28"/>
        </w:rPr>
        <w:t>еисполненн</w:t>
      </w:r>
      <w:r w:rsidR="007D162E">
        <w:rPr>
          <w:rFonts w:ascii="Times New Roman" w:hAnsi="Times New Roman" w:cs="Times New Roman"/>
          <w:sz w:val="28"/>
          <w:szCs w:val="28"/>
        </w:rPr>
        <w:t>ой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7D162E">
        <w:rPr>
          <w:rFonts w:ascii="Times New Roman" w:hAnsi="Times New Roman" w:cs="Times New Roman"/>
          <w:sz w:val="28"/>
          <w:szCs w:val="28"/>
        </w:rPr>
        <w:t xml:space="preserve">и 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по </w:t>
      </w:r>
      <w:r w:rsidR="00B42894" w:rsidRPr="00D26A1D">
        <w:rPr>
          <w:rFonts w:ascii="Times New Roman" w:hAnsi="Times New Roman" w:cs="Times New Roman"/>
          <w:sz w:val="28"/>
          <w:szCs w:val="28"/>
        </w:rPr>
        <w:lastRenderedPageBreak/>
        <w:t>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5F3FF9B" w14:textId="48404B3C" w:rsidR="00FA348D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</w:t>
      </w:r>
      <w:r w:rsidR="007D162E" w:rsidRPr="00D26A1D">
        <w:rPr>
          <w:rFonts w:ascii="Times New Roman" w:hAnsi="Times New Roman" w:cs="Times New Roman"/>
          <w:sz w:val="28"/>
          <w:szCs w:val="28"/>
        </w:rPr>
        <w:t>отсутств</w:t>
      </w:r>
      <w:r w:rsidR="007D162E">
        <w:rPr>
          <w:rFonts w:ascii="Times New Roman" w:hAnsi="Times New Roman" w:cs="Times New Roman"/>
          <w:sz w:val="28"/>
          <w:szCs w:val="28"/>
        </w:rPr>
        <w:t>ие</w:t>
      </w:r>
      <w:r w:rsidR="007D162E" w:rsidRPr="00D26A1D">
        <w:rPr>
          <w:rFonts w:ascii="Times New Roman" w:hAnsi="Times New Roman" w:cs="Times New Roman"/>
          <w:sz w:val="28"/>
          <w:szCs w:val="28"/>
        </w:rPr>
        <w:t xml:space="preserve"> у </w:t>
      </w:r>
      <w:r w:rsidR="007D16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7D162E"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B42894" w:rsidRPr="00D26A1D">
        <w:rPr>
          <w:rFonts w:ascii="Times New Roman" w:hAnsi="Times New Roman" w:cs="Times New Roman"/>
          <w:sz w:val="28"/>
          <w:szCs w:val="28"/>
        </w:rPr>
        <w:t>просроченн</w:t>
      </w:r>
      <w:r w:rsidR="007D162E">
        <w:rPr>
          <w:rFonts w:ascii="Times New Roman" w:hAnsi="Times New Roman" w:cs="Times New Roman"/>
          <w:sz w:val="28"/>
          <w:szCs w:val="28"/>
        </w:rPr>
        <w:t>ой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7D162E">
        <w:rPr>
          <w:rFonts w:ascii="Times New Roman" w:hAnsi="Times New Roman" w:cs="Times New Roman"/>
          <w:sz w:val="28"/>
          <w:szCs w:val="28"/>
        </w:rPr>
        <w:t>и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по возврату в краевой бюджет субсидий, бюджетных инвестиций, предоставленных в том числе в соответствии с иными правовыми актами</w:t>
      </w:r>
      <w:r w:rsidR="007D162E">
        <w:rPr>
          <w:rFonts w:ascii="Times New Roman" w:hAnsi="Times New Roman" w:cs="Times New Roman"/>
          <w:sz w:val="28"/>
          <w:szCs w:val="28"/>
        </w:rPr>
        <w:t>, и иная просроченная задолженность перед краевым бюджетом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A1DB1D" w14:textId="58900919" w:rsidR="00FA348D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</w:t>
      </w:r>
      <w:r w:rsidR="007D162E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7D162E">
        <w:rPr>
          <w:rFonts w:ascii="Times New Roman" w:hAnsi="Times New Roman" w:cs="Times New Roman"/>
          <w:sz w:val="28"/>
          <w:szCs w:val="28"/>
        </w:rPr>
        <w:t>е</w:t>
      </w:r>
      <w:r w:rsidR="00FA348D" w:rsidRPr="00D26A1D">
        <w:rPr>
          <w:rFonts w:ascii="Times New Roman" w:hAnsi="Times New Roman" w:cs="Times New Roman"/>
          <w:sz w:val="28"/>
          <w:szCs w:val="28"/>
        </w:rPr>
        <w:t>н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реорганизации, ликвидации, в отношении н</w:t>
      </w:r>
      <w:r w:rsidR="0040151F">
        <w:rPr>
          <w:rFonts w:ascii="Times New Roman" w:hAnsi="Times New Roman" w:cs="Times New Roman"/>
          <w:sz w:val="28"/>
          <w:szCs w:val="28"/>
        </w:rPr>
        <w:t>его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получател</w:t>
      </w:r>
      <w:r w:rsidR="0040151F">
        <w:rPr>
          <w:rFonts w:ascii="Times New Roman" w:hAnsi="Times New Roman" w:cs="Times New Roman"/>
          <w:sz w:val="28"/>
          <w:szCs w:val="28"/>
        </w:rPr>
        <w:t>я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субсидии не приостановлена в порядке, предусмотренном законодательством Российской Федерации; </w:t>
      </w:r>
    </w:p>
    <w:p w14:paraId="585FC079" w14:textId="00B0F3D0" w:rsidR="00FA348D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40151F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C67D319" w14:textId="760F9A97" w:rsidR="00FA348D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</w:t>
      </w:r>
      <w:r w:rsidR="0040151F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A348D" w:rsidRPr="00D26A1D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40151F">
        <w:rPr>
          <w:rFonts w:ascii="Times New Roman" w:hAnsi="Times New Roman" w:cs="Times New Roman"/>
          <w:sz w:val="28"/>
          <w:szCs w:val="28"/>
        </w:rPr>
        <w:t>е</w:t>
      </w:r>
      <w:r w:rsidR="00FA348D" w:rsidRPr="00D26A1D">
        <w:rPr>
          <w:rFonts w:ascii="Times New Roman" w:hAnsi="Times New Roman" w:cs="Times New Roman"/>
          <w:sz w:val="28"/>
          <w:szCs w:val="28"/>
        </w:rPr>
        <w:t>н являться иностранным юридическим лицом</w:t>
      </w:r>
      <w:r w:rsidR="00B42894" w:rsidRPr="00D26A1D">
        <w:rPr>
          <w:rFonts w:ascii="Times New Roman" w:hAnsi="Times New Roman" w:cs="Times New Roman"/>
          <w:sz w:val="28"/>
          <w:szCs w:val="28"/>
        </w:rPr>
        <w:t>, а также российским юридическим лиц</w:t>
      </w:r>
      <w:r w:rsidR="00FA348D" w:rsidRPr="00D26A1D">
        <w:rPr>
          <w:rFonts w:ascii="Times New Roman" w:hAnsi="Times New Roman" w:cs="Times New Roman"/>
          <w:sz w:val="28"/>
          <w:szCs w:val="28"/>
        </w:rPr>
        <w:t>ом</w:t>
      </w:r>
      <w:r w:rsidR="00B42894" w:rsidRPr="00D26A1D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40151F">
        <w:rPr>
          <w:rFonts w:ascii="Times New Roman" w:hAnsi="Times New Roman" w:cs="Times New Roman"/>
          <w:sz w:val="28"/>
          <w:szCs w:val="28"/>
        </w:rPr>
        <w:t>ой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доля участия иностранн</w:t>
      </w:r>
      <w:r w:rsidR="0040151F">
        <w:rPr>
          <w:rFonts w:ascii="Times New Roman" w:hAnsi="Times New Roman" w:cs="Times New Roman"/>
          <w:sz w:val="28"/>
          <w:szCs w:val="28"/>
        </w:rPr>
        <w:t>ых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40151F">
        <w:rPr>
          <w:rFonts w:ascii="Times New Roman" w:hAnsi="Times New Roman" w:cs="Times New Roman"/>
          <w:sz w:val="28"/>
          <w:szCs w:val="28"/>
        </w:rPr>
        <w:t>их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лиц, местом регистрации котор</w:t>
      </w:r>
      <w:r w:rsidR="0040151F">
        <w:rPr>
          <w:rFonts w:ascii="Times New Roman" w:hAnsi="Times New Roman" w:cs="Times New Roman"/>
          <w:sz w:val="28"/>
          <w:szCs w:val="28"/>
        </w:rPr>
        <w:t>ых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 </w:t>
      </w:r>
    </w:p>
    <w:p w14:paraId="19AB401F" w14:textId="49248E79" w:rsidR="0040151F" w:rsidRPr="00D26A1D" w:rsidRDefault="00EA073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) </w:t>
      </w:r>
      <w:r w:rsidR="0040151F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A348D"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B42894" w:rsidRPr="00D26A1D">
        <w:rPr>
          <w:rFonts w:ascii="Times New Roman" w:hAnsi="Times New Roman" w:cs="Times New Roman"/>
          <w:sz w:val="28"/>
          <w:szCs w:val="28"/>
        </w:rPr>
        <w:t>не долж</w:t>
      </w:r>
      <w:r w:rsidR="0040151F">
        <w:rPr>
          <w:rFonts w:ascii="Times New Roman" w:hAnsi="Times New Roman" w:cs="Times New Roman"/>
          <w:sz w:val="28"/>
          <w:szCs w:val="28"/>
        </w:rPr>
        <w:t>е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н получать средства из краевого бюджета на основании иных нормативных правовых актов Камчатского края на цели, </w:t>
      </w:r>
      <w:r w:rsidR="0040151F">
        <w:rPr>
          <w:rFonts w:ascii="Times New Roman" w:hAnsi="Times New Roman" w:cs="Times New Roman"/>
          <w:sz w:val="28"/>
          <w:szCs w:val="28"/>
        </w:rPr>
        <w:t>установленные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40151F">
        <w:rPr>
          <w:rFonts w:ascii="Times New Roman" w:hAnsi="Times New Roman" w:cs="Times New Roman"/>
          <w:sz w:val="28"/>
          <w:szCs w:val="28"/>
        </w:rPr>
        <w:t>им</w:t>
      </w:r>
      <w:r w:rsidR="00B42894" w:rsidRPr="00D26A1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4015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C79584" w14:textId="77777777" w:rsidR="000D1C98" w:rsidRPr="00D26A1D" w:rsidRDefault="0040151F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348D" w:rsidRPr="00D26A1D">
        <w:rPr>
          <w:rFonts w:ascii="Times New Roman" w:hAnsi="Times New Roman" w:cs="Times New Roman"/>
          <w:sz w:val="28"/>
          <w:szCs w:val="28"/>
        </w:rPr>
        <w:t xml:space="preserve">. Субсидия предоставляется на основании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A348D" w:rsidRPr="00D26A1D">
        <w:rPr>
          <w:rFonts w:ascii="Times New Roman" w:hAnsi="Times New Roman" w:cs="Times New Roman"/>
          <w:sz w:val="28"/>
          <w:szCs w:val="28"/>
        </w:rPr>
        <w:t xml:space="preserve">оглашения. </w:t>
      </w:r>
    </w:p>
    <w:p w14:paraId="58BFC1E4" w14:textId="77777777" w:rsidR="00FA348D" w:rsidRPr="00D26A1D" w:rsidRDefault="00FA348D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Соглашение, дополнительное соглашение к нему, в том числе дополнительное соглашение о расторжении соглашения (при необходимости), заключаются в соответствии с типовой формой, утвержденной Министерством финансов Камчатского края.</w:t>
      </w:r>
    </w:p>
    <w:p w14:paraId="4F7E38F8" w14:textId="77777777" w:rsidR="000D1C98" w:rsidRPr="00D26A1D" w:rsidRDefault="0040151F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>
        <w:rPr>
          <w:rFonts w:ascii="Times New Roman" w:hAnsi="Times New Roman" w:cs="Times New Roman"/>
          <w:sz w:val="28"/>
          <w:szCs w:val="28"/>
        </w:rPr>
        <w:t>7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. </w:t>
      </w:r>
      <w:r w:rsidR="000D1C98" w:rsidRPr="00D26A1D">
        <w:rPr>
          <w:rFonts w:ascii="Times New Roman" w:hAnsi="Times New Roman" w:cs="Times New Roman"/>
          <w:sz w:val="28"/>
          <w:szCs w:val="28"/>
        </w:rPr>
        <w:t xml:space="preserve">Для получения субсидии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0D1C98" w:rsidRPr="00D26A1D">
        <w:rPr>
          <w:rFonts w:ascii="Times New Roman" w:hAnsi="Times New Roman" w:cs="Times New Roman"/>
          <w:sz w:val="28"/>
          <w:szCs w:val="28"/>
        </w:rPr>
        <w:t xml:space="preserve"> представляет в Министерство следующие документы: </w:t>
      </w:r>
    </w:p>
    <w:p w14:paraId="385C6693" w14:textId="77777777" w:rsidR="000D1C98" w:rsidRPr="00D26A1D" w:rsidRDefault="000D1C98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 xml:space="preserve">1) заявку на предоставление субсидии по форме, утвержденной Министерством; </w:t>
      </w:r>
    </w:p>
    <w:p w14:paraId="4BD7DF22" w14:textId="77777777" w:rsidR="000D1C98" w:rsidRDefault="000D1C98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 xml:space="preserve">2) справку, подписанную руководителем </w:t>
      </w:r>
      <w:r w:rsidR="0040151F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D26A1D">
        <w:rPr>
          <w:rFonts w:ascii="Times New Roman" w:hAnsi="Times New Roman" w:cs="Times New Roman"/>
          <w:sz w:val="28"/>
          <w:szCs w:val="28"/>
        </w:rPr>
        <w:t xml:space="preserve">, </w:t>
      </w:r>
      <w:r w:rsidR="00082E42">
        <w:rPr>
          <w:rFonts w:ascii="Times New Roman" w:hAnsi="Times New Roman" w:cs="Times New Roman"/>
          <w:sz w:val="28"/>
          <w:szCs w:val="28"/>
        </w:rPr>
        <w:t>о</w:t>
      </w:r>
      <w:r w:rsidRPr="00D26A1D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082E42">
        <w:rPr>
          <w:rFonts w:ascii="Times New Roman" w:hAnsi="Times New Roman" w:cs="Times New Roman"/>
          <w:sz w:val="28"/>
          <w:szCs w:val="28"/>
        </w:rPr>
        <w:t>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получателя субсидии условиям, указанным части </w:t>
      </w:r>
      <w:r w:rsidR="00082E42">
        <w:rPr>
          <w:rFonts w:ascii="Times New Roman" w:hAnsi="Times New Roman" w:cs="Times New Roman"/>
          <w:sz w:val="28"/>
          <w:szCs w:val="28"/>
        </w:rPr>
        <w:t>5</w:t>
      </w:r>
      <w:r w:rsidRPr="00D26A1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21B3">
        <w:rPr>
          <w:rFonts w:ascii="Times New Roman" w:hAnsi="Times New Roman" w:cs="Times New Roman"/>
          <w:sz w:val="28"/>
          <w:szCs w:val="28"/>
        </w:rPr>
        <w:t>;</w:t>
      </w:r>
    </w:p>
    <w:p w14:paraId="3397EB00" w14:textId="4645371A" w:rsidR="00FE21B3" w:rsidRDefault="00FE21B3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заверенн</w:t>
      </w:r>
      <w:r w:rsidR="00C066DD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копи</w:t>
      </w:r>
      <w:r w:rsidR="00C066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устава.</w:t>
      </w:r>
    </w:p>
    <w:p w14:paraId="661F3C0F" w14:textId="77777777" w:rsidR="006314AE" w:rsidRPr="00D26A1D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14AE" w:rsidRPr="00D26A1D">
        <w:rPr>
          <w:rFonts w:ascii="Times New Roman" w:hAnsi="Times New Roman" w:cs="Times New Roman"/>
          <w:sz w:val="28"/>
          <w:szCs w:val="28"/>
        </w:rPr>
        <w:t>. Министерство в порядке межве</w:t>
      </w:r>
      <w:r w:rsidR="00FE21B3">
        <w:rPr>
          <w:rFonts w:ascii="Times New Roman" w:hAnsi="Times New Roman" w:cs="Times New Roman"/>
          <w:sz w:val="28"/>
          <w:szCs w:val="28"/>
        </w:rPr>
        <w:t>д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омственного информационного взаимодействия получает в отношении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 сведения из Единого государственного реестра юридических лиц.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4FFC37" w14:textId="77777777" w:rsidR="006314AE" w:rsidRPr="00D26A1D" w:rsidRDefault="006314A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 xml:space="preserve">Организация вправе </w:t>
      </w:r>
      <w:r w:rsidR="000D1C98" w:rsidRPr="00D26A1D">
        <w:rPr>
          <w:rFonts w:ascii="Times New Roman" w:hAnsi="Times New Roman" w:cs="Times New Roman"/>
          <w:sz w:val="28"/>
          <w:szCs w:val="28"/>
        </w:rPr>
        <w:t>самостоятельно представить в Министерство выписку из Единого государственного реестра юридических лиц.</w:t>
      </w:r>
    </w:p>
    <w:p w14:paraId="328BB1FB" w14:textId="77777777" w:rsidR="00082E42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Документы, указанные в части 7 настоящего Порядка, подлежат обязательной регистрации в день их поступления в Министерство.</w:t>
      </w:r>
    </w:p>
    <w:p w14:paraId="3437C885" w14:textId="77777777" w:rsidR="006314AE" w:rsidRPr="00D26A1D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. Министерство в течение </w:t>
      </w:r>
      <w:r w:rsidR="008C679E" w:rsidRPr="00D26A1D">
        <w:rPr>
          <w:rFonts w:ascii="Times New Roman" w:hAnsi="Times New Roman" w:cs="Times New Roman"/>
          <w:sz w:val="28"/>
          <w:szCs w:val="28"/>
        </w:rPr>
        <w:t>10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указанных в </w:t>
      </w:r>
      <w:hyperlink w:anchor="P61" w:history="1">
        <w:r w:rsidR="006314AE" w:rsidRPr="00D26A1D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>
        <w:rPr>
          <w:rFonts w:ascii="Times New Roman" w:hAnsi="Times New Roman" w:cs="Times New Roman"/>
          <w:sz w:val="28"/>
          <w:szCs w:val="28"/>
        </w:rPr>
        <w:t>7</w:t>
      </w:r>
      <w:r w:rsidR="006314AE" w:rsidRPr="00D26A1D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предоставлении субсидии либо об отказе в ее предоставлении.</w:t>
      </w:r>
    </w:p>
    <w:p w14:paraId="5B146417" w14:textId="77777777" w:rsidR="006314AE" w:rsidRPr="00D26A1D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314AE" w:rsidRPr="00D26A1D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субсидии являются:</w:t>
      </w:r>
    </w:p>
    <w:p w14:paraId="3850B506" w14:textId="77777777" w:rsidR="0087307C" w:rsidRPr="00D26A1D" w:rsidRDefault="0087307C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1) несоответствие получателя субсидии условиям предоставления субсиди</w:t>
      </w:r>
      <w:r w:rsidR="00082E42">
        <w:rPr>
          <w:rFonts w:ascii="Times New Roman" w:hAnsi="Times New Roman" w:cs="Times New Roman"/>
          <w:sz w:val="28"/>
          <w:szCs w:val="28"/>
        </w:rPr>
        <w:t>и</w:t>
      </w:r>
      <w:r w:rsidRPr="00D26A1D">
        <w:rPr>
          <w:rFonts w:ascii="Times New Roman" w:hAnsi="Times New Roman" w:cs="Times New Roman"/>
          <w:sz w:val="28"/>
          <w:szCs w:val="28"/>
        </w:rPr>
        <w:t>, установленным част</w:t>
      </w:r>
      <w:r w:rsidR="00082E42">
        <w:rPr>
          <w:rFonts w:ascii="Times New Roman" w:hAnsi="Times New Roman" w:cs="Times New Roman"/>
          <w:sz w:val="28"/>
          <w:szCs w:val="28"/>
        </w:rPr>
        <w:t>ью</w:t>
      </w:r>
      <w:r w:rsidRPr="00D26A1D">
        <w:rPr>
          <w:rFonts w:ascii="Times New Roman" w:hAnsi="Times New Roman" w:cs="Times New Roman"/>
          <w:sz w:val="28"/>
          <w:szCs w:val="28"/>
        </w:rPr>
        <w:t xml:space="preserve"> </w:t>
      </w:r>
      <w:r w:rsidR="00082E42">
        <w:rPr>
          <w:rFonts w:ascii="Times New Roman" w:hAnsi="Times New Roman" w:cs="Times New Roman"/>
          <w:sz w:val="28"/>
          <w:szCs w:val="28"/>
        </w:rPr>
        <w:t>5</w:t>
      </w:r>
      <w:r w:rsidRPr="00D26A1D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14:paraId="0B3D8BE3" w14:textId="77777777" w:rsidR="00082E42" w:rsidRDefault="0087307C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субсидии документов требованиям, определенным частью </w:t>
      </w:r>
      <w:r w:rsidR="00082E42">
        <w:rPr>
          <w:rFonts w:ascii="Times New Roman" w:hAnsi="Times New Roman" w:cs="Times New Roman"/>
          <w:sz w:val="28"/>
          <w:szCs w:val="28"/>
        </w:rPr>
        <w:t>7</w:t>
      </w:r>
      <w:r w:rsidRPr="00D26A1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82E42">
        <w:rPr>
          <w:rFonts w:ascii="Times New Roman" w:hAnsi="Times New Roman" w:cs="Times New Roman"/>
          <w:sz w:val="28"/>
          <w:szCs w:val="28"/>
        </w:rPr>
        <w:t>;</w:t>
      </w:r>
    </w:p>
    <w:p w14:paraId="532C3BBC" w14:textId="77777777" w:rsidR="0087307C" w:rsidRPr="00D26A1D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7307C" w:rsidRPr="00D26A1D">
        <w:rPr>
          <w:rFonts w:ascii="Times New Roman" w:hAnsi="Times New Roman" w:cs="Times New Roman"/>
          <w:sz w:val="28"/>
          <w:szCs w:val="28"/>
        </w:rPr>
        <w:t xml:space="preserve"> непредставление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87307C" w:rsidRPr="00D26A1D">
        <w:rPr>
          <w:rFonts w:ascii="Times New Roman" w:hAnsi="Times New Roman" w:cs="Times New Roman"/>
          <w:sz w:val="28"/>
          <w:szCs w:val="28"/>
        </w:rPr>
        <w:t>представление не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87307C" w:rsidRPr="00D26A1D">
        <w:rPr>
          <w:rFonts w:ascii="Times New Roman" w:hAnsi="Times New Roman" w:cs="Times New Roman"/>
          <w:sz w:val="28"/>
          <w:szCs w:val="28"/>
        </w:rPr>
        <w:t xml:space="preserve"> указанных </w:t>
      </w:r>
      <w:r>
        <w:rPr>
          <w:rFonts w:ascii="Times New Roman" w:hAnsi="Times New Roman" w:cs="Times New Roman"/>
          <w:sz w:val="28"/>
          <w:szCs w:val="28"/>
        </w:rPr>
        <w:t>в части 7 настоящего Порядка</w:t>
      </w:r>
      <w:r w:rsidR="0087307C" w:rsidRPr="00D26A1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FC84F2" w14:textId="77777777" w:rsidR="0087307C" w:rsidRPr="00D26A1D" w:rsidRDefault="00082E42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307C" w:rsidRPr="00D26A1D">
        <w:rPr>
          <w:rFonts w:ascii="Times New Roman" w:hAnsi="Times New Roman" w:cs="Times New Roman"/>
          <w:sz w:val="28"/>
          <w:szCs w:val="28"/>
        </w:rPr>
        <w:t xml:space="preserve">) установление факта недостоверности представленной получателем субсидии информации. </w:t>
      </w:r>
    </w:p>
    <w:p w14:paraId="0C85161A" w14:textId="77777777" w:rsidR="00ED2599" w:rsidRPr="00D26A1D" w:rsidRDefault="006314A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</w:t>
      </w:r>
      <w:r w:rsidR="00082E42">
        <w:rPr>
          <w:rFonts w:ascii="Times New Roman" w:hAnsi="Times New Roman" w:cs="Times New Roman"/>
          <w:sz w:val="28"/>
          <w:szCs w:val="28"/>
        </w:rPr>
        <w:t>2</w:t>
      </w:r>
      <w:r w:rsidRPr="00D26A1D">
        <w:rPr>
          <w:rFonts w:ascii="Times New Roman" w:hAnsi="Times New Roman" w:cs="Times New Roman"/>
          <w:sz w:val="28"/>
          <w:szCs w:val="28"/>
        </w:rPr>
        <w:t xml:space="preserve">. </w:t>
      </w:r>
      <w:r w:rsidR="00ED2599" w:rsidRPr="00D26A1D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Министерство в течение 5 рабочих дней со дня принятия такого решения направляет получателю субсидии письменное уведомление о принятом решении с обоснованием причин отказа. </w:t>
      </w:r>
    </w:p>
    <w:p w14:paraId="68ADA348" w14:textId="77777777" w:rsidR="00ED2599" w:rsidRPr="00D26A1D" w:rsidRDefault="006314A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</w:t>
      </w:r>
      <w:r w:rsidR="00B22067">
        <w:rPr>
          <w:rFonts w:ascii="Times New Roman" w:hAnsi="Times New Roman" w:cs="Times New Roman"/>
          <w:sz w:val="28"/>
          <w:szCs w:val="28"/>
        </w:rPr>
        <w:t>3</w:t>
      </w:r>
      <w:r w:rsidRPr="00D26A1D">
        <w:rPr>
          <w:rFonts w:ascii="Times New Roman" w:hAnsi="Times New Roman" w:cs="Times New Roman"/>
          <w:sz w:val="28"/>
          <w:szCs w:val="28"/>
        </w:rPr>
        <w:t>.</w:t>
      </w:r>
      <w:r w:rsidR="00ED2599" w:rsidRPr="00D26A1D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предоставлении субсидии Министерство в течение 5 рабочих дней со дня принятия такого решения заключает с получателем субсидии </w:t>
      </w:r>
      <w:r w:rsidR="00B22067">
        <w:rPr>
          <w:rFonts w:ascii="Times New Roman" w:hAnsi="Times New Roman" w:cs="Times New Roman"/>
          <w:sz w:val="28"/>
          <w:szCs w:val="28"/>
        </w:rPr>
        <w:t>С</w:t>
      </w:r>
      <w:r w:rsidR="00ED2599" w:rsidRPr="00D26A1D">
        <w:rPr>
          <w:rFonts w:ascii="Times New Roman" w:hAnsi="Times New Roman" w:cs="Times New Roman"/>
          <w:sz w:val="28"/>
          <w:szCs w:val="28"/>
        </w:rPr>
        <w:t>оглашение и издает приказ о предоставлении субсидии.</w:t>
      </w:r>
    </w:p>
    <w:p w14:paraId="685DF811" w14:textId="77777777" w:rsidR="00ED2599" w:rsidRDefault="006314AE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</w:t>
      </w:r>
      <w:r w:rsidR="00B22067">
        <w:rPr>
          <w:rFonts w:ascii="Times New Roman" w:hAnsi="Times New Roman" w:cs="Times New Roman"/>
          <w:sz w:val="28"/>
          <w:szCs w:val="28"/>
        </w:rPr>
        <w:t>4</w:t>
      </w:r>
      <w:r w:rsidRPr="00D26A1D">
        <w:rPr>
          <w:rFonts w:ascii="Times New Roman" w:hAnsi="Times New Roman" w:cs="Times New Roman"/>
          <w:sz w:val="28"/>
          <w:szCs w:val="28"/>
        </w:rPr>
        <w:t>.</w:t>
      </w:r>
      <w:r w:rsidR="00ED2599" w:rsidRPr="00D26A1D">
        <w:rPr>
          <w:rFonts w:ascii="Times New Roman" w:hAnsi="Times New Roman" w:cs="Times New Roman"/>
          <w:sz w:val="28"/>
          <w:szCs w:val="28"/>
        </w:rPr>
        <w:t xml:space="preserve"> Обязательными условиями предоставления субсидии, включаемыми в </w:t>
      </w:r>
      <w:r w:rsidR="00B22067">
        <w:rPr>
          <w:rFonts w:ascii="Times New Roman" w:hAnsi="Times New Roman" w:cs="Times New Roman"/>
          <w:sz w:val="28"/>
          <w:szCs w:val="28"/>
        </w:rPr>
        <w:t>С</w:t>
      </w:r>
      <w:r w:rsidR="00ED2599" w:rsidRPr="00D26A1D">
        <w:rPr>
          <w:rFonts w:ascii="Times New Roman" w:hAnsi="Times New Roman" w:cs="Times New Roman"/>
          <w:sz w:val="28"/>
          <w:szCs w:val="28"/>
        </w:rPr>
        <w:t>оглашение</w:t>
      </w:r>
      <w:r w:rsidR="00B22067">
        <w:rPr>
          <w:rFonts w:ascii="Times New Roman" w:hAnsi="Times New Roman" w:cs="Times New Roman"/>
          <w:sz w:val="28"/>
          <w:szCs w:val="28"/>
        </w:rPr>
        <w:t xml:space="preserve"> и договоры (соглашения), заключенные в целях исполнения обязательств по данным договорам (соглашениям)</w:t>
      </w:r>
      <w:r w:rsidR="00ED2599" w:rsidRPr="00D26A1D">
        <w:rPr>
          <w:rFonts w:ascii="Times New Roman" w:hAnsi="Times New Roman" w:cs="Times New Roman"/>
          <w:sz w:val="28"/>
          <w:szCs w:val="28"/>
        </w:rPr>
        <w:t>, являются</w:t>
      </w:r>
      <w:r w:rsidR="00B22067">
        <w:rPr>
          <w:rFonts w:ascii="Times New Roman" w:hAnsi="Times New Roman" w:cs="Times New Roman"/>
          <w:sz w:val="28"/>
          <w:szCs w:val="28"/>
        </w:rPr>
        <w:t xml:space="preserve"> </w:t>
      </w:r>
      <w:r w:rsidR="00ED2599" w:rsidRPr="00D26A1D">
        <w:rPr>
          <w:rFonts w:ascii="Times New Roman" w:hAnsi="Times New Roman" w:cs="Times New Roman"/>
          <w:sz w:val="28"/>
          <w:szCs w:val="28"/>
        </w:rPr>
        <w:t>согласие получателя субсидии</w:t>
      </w:r>
      <w:r w:rsidR="00B22067">
        <w:rPr>
          <w:rFonts w:ascii="Times New Roman" w:hAnsi="Times New Roman" w:cs="Times New Roman"/>
          <w:sz w:val="28"/>
          <w:szCs w:val="28"/>
        </w:rPr>
        <w:t xml:space="preserve"> и</w:t>
      </w:r>
      <w:r w:rsidR="00ED2599" w:rsidRPr="00D26A1D">
        <w:rPr>
          <w:rFonts w:ascii="Times New Roman" w:hAnsi="Times New Roman" w:cs="Times New Roman"/>
          <w:sz w:val="28"/>
          <w:szCs w:val="28"/>
        </w:rPr>
        <w:t xml:space="preserve"> лиц,</w:t>
      </w:r>
      <w:r w:rsidR="00B22067">
        <w:rPr>
          <w:rFonts w:ascii="Times New Roman" w:hAnsi="Times New Roman" w:cs="Times New Roman"/>
          <w:sz w:val="28"/>
          <w:szCs w:val="28"/>
        </w:rPr>
        <w:t xml:space="preserve"> являющихся поставщиками (подрядчиками, исполнителями) по договорам (соглашениям), заключенным в целях исполнения обязательств по Соглашениям, на осуществление Министерством и органами </w:t>
      </w:r>
      <w:r w:rsidR="00B22067" w:rsidRPr="00D26A1D">
        <w:rPr>
          <w:rFonts w:ascii="Times New Roman" w:hAnsi="Times New Roman" w:cs="Times New Roman"/>
          <w:sz w:val="28"/>
          <w:szCs w:val="28"/>
        </w:rPr>
        <w:t>государственного финансового контроля</w:t>
      </w:r>
      <w:r w:rsidR="00B22067">
        <w:rPr>
          <w:rFonts w:ascii="Times New Roman" w:hAnsi="Times New Roman" w:cs="Times New Roman"/>
          <w:sz w:val="28"/>
          <w:szCs w:val="28"/>
        </w:rPr>
        <w:t xml:space="preserve"> проверок </w:t>
      </w:r>
      <w:r w:rsidR="00B22067" w:rsidRPr="00D26A1D">
        <w:rPr>
          <w:rFonts w:ascii="Times New Roman" w:hAnsi="Times New Roman" w:cs="Times New Roman"/>
          <w:sz w:val="28"/>
          <w:szCs w:val="28"/>
        </w:rPr>
        <w:t>соблюдени</w:t>
      </w:r>
      <w:r w:rsidR="00B22067">
        <w:rPr>
          <w:rFonts w:ascii="Times New Roman" w:hAnsi="Times New Roman" w:cs="Times New Roman"/>
          <w:sz w:val="28"/>
          <w:szCs w:val="28"/>
        </w:rPr>
        <w:t>я ими</w:t>
      </w:r>
      <w:r w:rsidR="00B22067" w:rsidRPr="00D26A1D">
        <w:rPr>
          <w:rFonts w:ascii="Times New Roman" w:hAnsi="Times New Roman" w:cs="Times New Roman"/>
          <w:sz w:val="28"/>
          <w:szCs w:val="28"/>
        </w:rPr>
        <w:t xml:space="preserve"> целей, условий и порядка предоставления субсидии</w:t>
      </w:r>
      <w:r w:rsidR="00B22067">
        <w:rPr>
          <w:rFonts w:ascii="Times New Roman" w:hAnsi="Times New Roman" w:cs="Times New Roman"/>
          <w:sz w:val="28"/>
          <w:szCs w:val="28"/>
        </w:rPr>
        <w:t xml:space="preserve"> и </w:t>
      </w:r>
      <w:r w:rsidR="00ED2599" w:rsidRPr="00D26A1D">
        <w:rPr>
          <w:rFonts w:ascii="Times New Roman" w:hAnsi="Times New Roman" w:cs="Times New Roman"/>
          <w:sz w:val="28"/>
          <w:szCs w:val="28"/>
        </w:rPr>
        <w:t>запрет приобретения за счет средств</w:t>
      </w:r>
      <w:r w:rsidR="00B2206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ED2599" w:rsidRPr="00D26A1D">
        <w:rPr>
          <w:rFonts w:ascii="Times New Roman" w:hAnsi="Times New Roman" w:cs="Times New Roman"/>
          <w:sz w:val="28"/>
          <w:szCs w:val="28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  <w:r w:rsidR="00B22067">
        <w:rPr>
          <w:rFonts w:ascii="Times New Roman" w:hAnsi="Times New Roman" w:cs="Times New Roman"/>
          <w:sz w:val="28"/>
          <w:szCs w:val="28"/>
        </w:rPr>
        <w:t xml:space="preserve">, а также иных операций </w:t>
      </w:r>
      <w:r w:rsidR="00F21F5D">
        <w:rPr>
          <w:rFonts w:ascii="Times New Roman" w:hAnsi="Times New Roman" w:cs="Times New Roman"/>
          <w:sz w:val="28"/>
          <w:szCs w:val="28"/>
        </w:rPr>
        <w:t>в случаях, определенных нормативными правовыми актами, решениями Президента Российской Федерации, Правительства Российской Федерации, Губернатора Камчатского края, Правительства Камчатского края, регулирующими порядок предоставления субсидий</w:t>
      </w:r>
      <w:r w:rsidR="00ED2599" w:rsidRPr="00D26A1D">
        <w:rPr>
          <w:rFonts w:ascii="Times New Roman" w:hAnsi="Times New Roman" w:cs="Times New Roman"/>
          <w:sz w:val="28"/>
          <w:szCs w:val="28"/>
        </w:rPr>
        <w:t>.</w:t>
      </w:r>
      <w:r w:rsidRPr="00D26A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28821" w14:textId="77777777" w:rsidR="00F21F5D" w:rsidRPr="00D26A1D" w:rsidRDefault="00F21F5D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Соглашении должно содержаться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</w:t>
      </w:r>
      <w:r w:rsidR="00F54BAD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обязательств, установленных в соответствии с частью 3 настоящего Порядка, приводящего к невозможности предоставления субсидии в размере, определенном в Соглашении.</w:t>
      </w:r>
    </w:p>
    <w:p w14:paraId="142D3FAB" w14:textId="77777777" w:rsidR="00F54BAD" w:rsidRDefault="00ED2599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</w:t>
      </w:r>
      <w:r w:rsidR="00F54BAD">
        <w:rPr>
          <w:rFonts w:ascii="Times New Roman" w:hAnsi="Times New Roman" w:cs="Times New Roman"/>
          <w:sz w:val="28"/>
          <w:szCs w:val="28"/>
        </w:rPr>
        <w:t>6</w:t>
      </w:r>
      <w:r w:rsidRPr="00D26A1D">
        <w:rPr>
          <w:rFonts w:ascii="Times New Roman" w:hAnsi="Times New Roman" w:cs="Times New Roman"/>
          <w:sz w:val="28"/>
          <w:szCs w:val="28"/>
        </w:rPr>
        <w:t>.</w:t>
      </w:r>
      <w:r w:rsidR="00F54BAD" w:rsidRPr="00F54BAD">
        <w:rPr>
          <w:rFonts w:ascii="Times New Roman" w:hAnsi="Times New Roman" w:cs="Times New Roman"/>
          <w:sz w:val="28"/>
          <w:szCs w:val="28"/>
        </w:rPr>
        <w:t xml:space="preserve"> </w:t>
      </w:r>
      <w:r w:rsidR="00F54BAD" w:rsidRPr="00D26A1D">
        <w:rPr>
          <w:rFonts w:ascii="Times New Roman" w:hAnsi="Times New Roman" w:cs="Times New Roman"/>
          <w:sz w:val="28"/>
          <w:szCs w:val="28"/>
        </w:rPr>
        <w:t xml:space="preserve">Министерство в течение 20 рабочих дней со дня </w:t>
      </w:r>
      <w:r w:rsidR="00F54BAD">
        <w:rPr>
          <w:rFonts w:ascii="Times New Roman" w:hAnsi="Times New Roman" w:cs="Times New Roman"/>
          <w:sz w:val="28"/>
          <w:szCs w:val="28"/>
        </w:rPr>
        <w:t>издания приказа</w:t>
      </w:r>
      <w:r w:rsidR="00F54BAD" w:rsidRPr="00D26A1D">
        <w:rPr>
          <w:rFonts w:ascii="Times New Roman" w:hAnsi="Times New Roman" w:cs="Times New Roman"/>
          <w:sz w:val="28"/>
          <w:szCs w:val="28"/>
        </w:rPr>
        <w:t xml:space="preserve"> о </w:t>
      </w:r>
      <w:r w:rsidR="00F54BAD" w:rsidRPr="00D26A1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субсидии перечисляет субсидию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организациях, реквизиты которого указаны в </w:t>
      </w:r>
      <w:r w:rsidR="00F54BAD">
        <w:rPr>
          <w:rFonts w:ascii="Times New Roman" w:hAnsi="Times New Roman" w:cs="Times New Roman"/>
          <w:sz w:val="28"/>
          <w:szCs w:val="28"/>
        </w:rPr>
        <w:t>заявке на</w:t>
      </w:r>
      <w:r w:rsidR="00F54BAD" w:rsidRPr="00D26A1D">
        <w:rPr>
          <w:rFonts w:ascii="Times New Roman" w:hAnsi="Times New Roman" w:cs="Times New Roman"/>
          <w:sz w:val="28"/>
          <w:szCs w:val="28"/>
        </w:rPr>
        <w:t xml:space="preserve"> предоставлении субсидии.</w:t>
      </w:r>
    </w:p>
    <w:p w14:paraId="26F04955" w14:textId="6A659F07" w:rsidR="00F54BAD" w:rsidRPr="00665C36" w:rsidRDefault="00F54BAD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65C36">
        <w:rPr>
          <w:rFonts w:ascii="Times New Roman" w:hAnsi="Times New Roman" w:cs="Times New Roman"/>
          <w:sz w:val="28"/>
          <w:szCs w:val="28"/>
        </w:rPr>
        <w:t xml:space="preserve">17. </w:t>
      </w:r>
      <w:r w:rsidRPr="00665C36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</w:t>
      </w:r>
      <w:r w:rsidR="0066077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665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является</w:t>
      </w:r>
      <w:r w:rsidR="00665C36" w:rsidRPr="00665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0775">
        <w:rPr>
          <w:rFonts w:ascii="Times New Roman" w:hAnsi="Times New Roman" w:cs="Times New Roman"/>
          <w:bCs/>
          <w:sz w:val="28"/>
          <w:szCs w:val="28"/>
        </w:rPr>
        <w:t>ресурсная поддержка</w:t>
      </w:r>
      <w:r w:rsidR="00EA0732">
        <w:rPr>
          <w:rFonts w:ascii="Times New Roman" w:hAnsi="Times New Roman" w:cs="Times New Roman"/>
          <w:bCs/>
          <w:sz w:val="28"/>
          <w:szCs w:val="28"/>
        </w:rPr>
        <w:t xml:space="preserve"> деятельности</w:t>
      </w:r>
      <w:r w:rsidR="006607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775" w:rsidRPr="00660775">
        <w:rPr>
          <w:rFonts w:ascii="Times New Roman" w:hAnsi="Times New Roman" w:cs="Times New Roman"/>
          <w:bCs/>
          <w:sz w:val="28"/>
          <w:szCs w:val="28"/>
        </w:rPr>
        <w:t xml:space="preserve">Автономной некоммерческой организации «Образовательно-научный центр «Ойкумена (Обитаемая земля)» </w:t>
      </w:r>
      <w:r w:rsidR="00EA073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EA0732" w:rsidRPr="00A94543">
        <w:rPr>
          <w:rFonts w:ascii="Times New Roman" w:hAnsi="Times New Roman" w:cs="Times New Roman"/>
          <w:sz w:val="28"/>
          <w:szCs w:val="28"/>
        </w:rPr>
        <w:t>предоставлени</w:t>
      </w:r>
      <w:r w:rsidR="00EA0732">
        <w:rPr>
          <w:rFonts w:ascii="Times New Roman" w:hAnsi="Times New Roman" w:cs="Times New Roman"/>
          <w:sz w:val="28"/>
          <w:szCs w:val="28"/>
        </w:rPr>
        <w:t>ю</w:t>
      </w:r>
      <w:r w:rsidR="00EA0732" w:rsidRPr="00A94543">
        <w:rPr>
          <w:rFonts w:ascii="Times New Roman" w:hAnsi="Times New Roman" w:cs="Times New Roman"/>
          <w:sz w:val="28"/>
          <w:szCs w:val="28"/>
        </w:rPr>
        <w:t xml:space="preserve"> услуг в сфере образования и науки</w:t>
      </w:r>
      <w:r w:rsidR="00EA0732">
        <w:rPr>
          <w:rFonts w:ascii="Times New Roman" w:hAnsi="Times New Roman" w:cs="Times New Roman"/>
          <w:sz w:val="28"/>
          <w:szCs w:val="28"/>
        </w:rPr>
        <w:t xml:space="preserve"> </w:t>
      </w:r>
      <w:r w:rsidR="00660775">
        <w:rPr>
          <w:rFonts w:ascii="Times New Roman" w:hAnsi="Times New Roman" w:cs="Times New Roman"/>
          <w:bCs/>
          <w:sz w:val="28"/>
          <w:szCs w:val="28"/>
        </w:rPr>
        <w:t>в 2021 году.</w:t>
      </w:r>
    </w:p>
    <w:p w14:paraId="6B39FCEC" w14:textId="77777777" w:rsidR="00F54BAD" w:rsidRPr="00E47E5E" w:rsidRDefault="00F54BAD" w:rsidP="00F54BAD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E5E">
        <w:rPr>
          <w:rFonts w:ascii="Times New Roman" w:hAnsi="Times New Roman" w:cs="Times New Roman"/>
          <w:sz w:val="28"/>
          <w:szCs w:val="28"/>
        </w:rPr>
        <w:t>18. Показателями, необходимыми для достижения результата предоставлении субсидии, являются:</w:t>
      </w:r>
      <w:r w:rsidR="00665C36" w:rsidRPr="00E47E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A8C8AC" w14:textId="77777777" w:rsidR="00F54BAD" w:rsidRPr="00E47E5E" w:rsidRDefault="00F54BAD" w:rsidP="00F54BAD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E5E">
        <w:rPr>
          <w:rFonts w:ascii="Times New Roman" w:hAnsi="Times New Roman" w:cs="Times New Roman"/>
          <w:sz w:val="28"/>
          <w:szCs w:val="28"/>
        </w:rPr>
        <w:t>1) количество проведенных научно-образовательных мероприятий (</w:t>
      </w:r>
      <w:r w:rsidR="00E47E5E" w:rsidRPr="00E47E5E">
        <w:rPr>
          <w:rFonts w:ascii="Times New Roman" w:hAnsi="Times New Roman" w:cs="Times New Roman"/>
          <w:sz w:val="28"/>
          <w:szCs w:val="28"/>
        </w:rPr>
        <w:t>семинаров, форумов, конференций</w:t>
      </w:r>
      <w:r w:rsidR="00E47E5E">
        <w:rPr>
          <w:rFonts w:ascii="Times New Roman" w:hAnsi="Times New Roman" w:cs="Times New Roman"/>
          <w:sz w:val="28"/>
          <w:szCs w:val="28"/>
        </w:rPr>
        <w:t>)</w:t>
      </w:r>
      <w:r w:rsidRPr="00E47E5E">
        <w:rPr>
          <w:rFonts w:ascii="Times New Roman" w:hAnsi="Times New Roman" w:cs="Times New Roman"/>
          <w:sz w:val="28"/>
          <w:szCs w:val="28"/>
        </w:rPr>
        <w:t xml:space="preserve"> в год;</w:t>
      </w:r>
    </w:p>
    <w:p w14:paraId="2827275B" w14:textId="77777777" w:rsidR="00F54BAD" w:rsidRPr="00E47E5E" w:rsidRDefault="00F54BAD" w:rsidP="00F54BAD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E5E">
        <w:rPr>
          <w:rFonts w:ascii="Times New Roman" w:hAnsi="Times New Roman" w:cs="Times New Roman"/>
          <w:sz w:val="28"/>
          <w:szCs w:val="28"/>
        </w:rPr>
        <w:t>2) количество проведенных культурно-массовых мероприятий</w:t>
      </w:r>
      <w:r w:rsidR="00E47E5E">
        <w:rPr>
          <w:rFonts w:ascii="Times New Roman" w:hAnsi="Times New Roman" w:cs="Times New Roman"/>
          <w:sz w:val="28"/>
          <w:szCs w:val="28"/>
        </w:rPr>
        <w:t xml:space="preserve"> (</w:t>
      </w:r>
      <w:r w:rsidRPr="00E47E5E">
        <w:rPr>
          <w:rFonts w:ascii="Times New Roman" w:hAnsi="Times New Roman" w:cs="Times New Roman"/>
          <w:sz w:val="28"/>
          <w:szCs w:val="28"/>
        </w:rPr>
        <w:t>конкурсов, соревнований, фестивалей</w:t>
      </w:r>
      <w:r w:rsidR="00E47E5E">
        <w:rPr>
          <w:rFonts w:ascii="Times New Roman" w:hAnsi="Times New Roman" w:cs="Times New Roman"/>
          <w:sz w:val="28"/>
          <w:szCs w:val="28"/>
        </w:rPr>
        <w:t>) в год</w:t>
      </w:r>
      <w:r w:rsidRPr="00E47E5E">
        <w:rPr>
          <w:rFonts w:ascii="Times New Roman" w:hAnsi="Times New Roman" w:cs="Times New Roman"/>
          <w:sz w:val="28"/>
          <w:szCs w:val="28"/>
        </w:rPr>
        <w:t>;</w:t>
      </w:r>
    </w:p>
    <w:p w14:paraId="011DA2BB" w14:textId="77777777" w:rsidR="00F54BAD" w:rsidRPr="00E47E5E" w:rsidRDefault="00E47E5E" w:rsidP="00F54BAD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4BAD" w:rsidRPr="00E47E5E">
        <w:rPr>
          <w:rFonts w:ascii="Times New Roman" w:hAnsi="Times New Roman" w:cs="Times New Roman"/>
          <w:sz w:val="28"/>
          <w:szCs w:val="28"/>
        </w:rPr>
        <w:t>) количество публикаций, изданий, в том числе в информационно-коммуникационной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, в год</w:t>
      </w:r>
      <w:r w:rsidR="00F54BAD" w:rsidRPr="00E47E5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8F89D26" w14:textId="77777777" w:rsidR="00F54BAD" w:rsidRPr="00E47E5E" w:rsidRDefault="00E47E5E" w:rsidP="00F54BAD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4BAD" w:rsidRPr="00E47E5E">
        <w:rPr>
          <w:rFonts w:ascii="Times New Roman" w:hAnsi="Times New Roman" w:cs="Times New Roman"/>
          <w:sz w:val="28"/>
          <w:szCs w:val="28"/>
        </w:rPr>
        <w:t>) обеспечение ведения официального сайта.</w:t>
      </w:r>
    </w:p>
    <w:p w14:paraId="24B1A402" w14:textId="77777777" w:rsidR="00F54BAD" w:rsidRPr="00D26A1D" w:rsidRDefault="00F54BAD" w:rsidP="00F54BA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E5E">
        <w:rPr>
          <w:rFonts w:ascii="Times New Roman" w:hAnsi="Times New Roman" w:cs="Times New Roman"/>
          <w:sz w:val="28"/>
          <w:szCs w:val="28"/>
        </w:rPr>
        <w:t xml:space="preserve">19. Получатель субсидии </w:t>
      </w:r>
      <w:r w:rsidRPr="00660775">
        <w:rPr>
          <w:rFonts w:ascii="Times New Roman" w:hAnsi="Times New Roman" w:cs="Times New Roman"/>
          <w:sz w:val="28"/>
          <w:szCs w:val="28"/>
        </w:rPr>
        <w:t>в срок не позднее</w:t>
      </w:r>
      <w:r w:rsidR="007B06B2" w:rsidRPr="00660775">
        <w:rPr>
          <w:rFonts w:ascii="Times New Roman" w:hAnsi="Times New Roman" w:cs="Times New Roman"/>
          <w:sz w:val="28"/>
          <w:szCs w:val="28"/>
        </w:rPr>
        <w:t xml:space="preserve"> </w:t>
      </w:r>
      <w:r w:rsidR="00660775">
        <w:rPr>
          <w:rFonts w:ascii="Times New Roman" w:hAnsi="Times New Roman" w:cs="Times New Roman"/>
          <w:sz w:val="28"/>
          <w:szCs w:val="28"/>
        </w:rPr>
        <w:t>25 декабря текущего финансового года</w:t>
      </w:r>
      <w:r w:rsidRPr="00E47E5E">
        <w:rPr>
          <w:rFonts w:ascii="Times New Roman" w:hAnsi="Times New Roman" w:cs="Times New Roman"/>
          <w:sz w:val="28"/>
          <w:szCs w:val="28"/>
        </w:rPr>
        <w:t xml:space="preserve"> представляет в</w:t>
      </w:r>
      <w:r w:rsidRPr="00D26A1D">
        <w:rPr>
          <w:rFonts w:ascii="Times New Roman" w:hAnsi="Times New Roman" w:cs="Times New Roman"/>
          <w:sz w:val="28"/>
          <w:szCs w:val="28"/>
        </w:rPr>
        <w:t xml:space="preserve"> Министерство на бумажном носителе и в электронном виде следующие отчеты: </w:t>
      </w:r>
    </w:p>
    <w:p w14:paraId="4DEDA091" w14:textId="77777777" w:rsidR="00F54BAD" w:rsidRPr="00D26A1D" w:rsidRDefault="00F54BAD" w:rsidP="00F54BA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1) о достижении результата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и показателей, необходимых для достижения результатов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6A1D">
        <w:rPr>
          <w:rFonts w:ascii="Times New Roman" w:hAnsi="Times New Roman" w:cs="Times New Roman"/>
          <w:sz w:val="28"/>
          <w:szCs w:val="28"/>
        </w:rPr>
        <w:t>;</w:t>
      </w:r>
    </w:p>
    <w:p w14:paraId="3035AB3A" w14:textId="77777777" w:rsidR="00F54BAD" w:rsidRDefault="00F54BAD" w:rsidP="00F54BA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 xml:space="preserve">2) об осуществлении расходов, источником финансового обеспечения которых является субсидия, с приложением заверенных руководителем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и главным бухгалтером копий документов, подтверждающих целевое расходование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F68DAA" w14:textId="6805F513" w:rsidR="002816BA" w:rsidRPr="00D26A1D" w:rsidRDefault="002816BA" w:rsidP="002816B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D26A1D">
        <w:rPr>
          <w:rFonts w:ascii="Times New Roman" w:hAnsi="Times New Roman" w:cs="Times New Roman"/>
          <w:sz w:val="28"/>
          <w:szCs w:val="28"/>
        </w:rPr>
        <w:t>. Значения показателей, необходимых для достижения результатов предоставления субсидии</w:t>
      </w:r>
      <w:r w:rsidR="00C066DD">
        <w:rPr>
          <w:rFonts w:ascii="Times New Roman" w:hAnsi="Times New Roman" w:cs="Times New Roman"/>
          <w:sz w:val="28"/>
          <w:szCs w:val="28"/>
        </w:rPr>
        <w:t>, предусмотренных частью 18 настоящего Порядка</w:t>
      </w:r>
      <w:r w:rsidRPr="00D26A1D">
        <w:rPr>
          <w:rFonts w:ascii="Times New Roman" w:hAnsi="Times New Roman" w:cs="Times New Roman"/>
          <w:sz w:val="28"/>
          <w:szCs w:val="28"/>
        </w:rPr>
        <w:t xml:space="preserve">, а также сроки и формы предоставления получателем субсидии </w:t>
      </w:r>
      <w:r>
        <w:rPr>
          <w:rFonts w:ascii="Times New Roman" w:hAnsi="Times New Roman" w:cs="Times New Roman"/>
          <w:sz w:val="28"/>
          <w:szCs w:val="28"/>
        </w:rPr>
        <w:t>отчетов, предусмотренных</w:t>
      </w:r>
      <w:r w:rsidRPr="00D26A1D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D26A1D">
        <w:rPr>
          <w:rFonts w:ascii="Times New Roman" w:hAnsi="Times New Roman" w:cs="Times New Roman"/>
          <w:sz w:val="28"/>
          <w:szCs w:val="28"/>
        </w:rPr>
        <w:t xml:space="preserve"> 19 настоящего Порядка, устанавливаются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6A1D">
        <w:rPr>
          <w:rFonts w:ascii="Times New Roman" w:hAnsi="Times New Roman" w:cs="Times New Roman"/>
          <w:sz w:val="28"/>
          <w:szCs w:val="28"/>
        </w:rPr>
        <w:t>оглашением.</w:t>
      </w:r>
    </w:p>
    <w:p w14:paraId="2EA57213" w14:textId="77777777" w:rsidR="00F54BAD" w:rsidRPr="00D26A1D" w:rsidRDefault="00F54BAD" w:rsidP="00F54BA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6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6A1D">
        <w:rPr>
          <w:rFonts w:ascii="Times New Roman" w:hAnsi="Times New Roman" w:cs="Times New Roman"/>
          <w:sz w:val="28"/>
          <w:szCs w:val="28"/>
        </w:rPr>
        <w:t xml:space="preserve">Министерство вправе устанавливать в Соглашении сроки и формы предоставления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дополнительной отчетности.</w:t>
      </w:r>
    </w:p>
    <w:p w14:paraId="1C16090A" w14:textId="386054AC" w:rsidR="00ED2599" w:rsidRPr="00D26A1D" w:rsidRDefault="00F54BAD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66DD">
        <w:rPr>
          <w:rFonts w:ascii="Times New Roman" w:hAnsi="Times New Roman" w:cs="Times New Roman"/>
          <w:sz w:val="28"/>
          <w:szCs w:val="28"/>
        </w:rPr>
        <w:t>2</w:t>
      </w:r>
      <w:r w:rsidR="002816BA" w:rsidRPr="00C066DD">
        <w:rPr>
          <w:rFonts w:ascii="Times New Roman" w:hAnsi="Times New Roman" w:cs="Times New Roman"/>
          <w:sz w:val="28"/>
          <w:szCs w:val="28"/>
        </w:rPr>
        <w:t>2</w:t>
      </w:r>
      <w:r w:rsidRPr="00C066DD">
        <w:rPr>
          <w:rFonts w:ascii="Times New Roman" w:hAnsi="Times New Roman" w:cs="Times New Roman"/>
          <w:sz w:val="28"/>
          <w:szCs w:val="28"/>
        </w:rPr>
        <w:t xml:space="preserve">. </w:t>
      </w:r>
      <w:r w:rsidR="00C066DD" w:rsidRPr="00C066DD">
        <w:rPr>
          <w:rFonts w:ascii="Times New Roman" w:hAnsi="Times New Roman" w:cs="Times New Roman"/>
          <w:sz w:val="28"/>
          <w:szCs w:val="28"/>
        </w:rPr>
        <w:t>Размер субсидии составляет</w:t>
      </w:r>
      <w:r w:rsidR="00660775" w:rsidRPr="00C066DD">
        <w:rPr>
          <w:rFonts w:ascii="Times New Roman" w:hAnsi="Times New Roman" w:cs="Times New Roman"/>
          <w:sz w:val="28"/>
          <w:szCs w:val="28"/>
        </w:rPr>
        <w:t xml:space="preserve"> 21</w:t>
      </w:r>
      <w:r w:rsidR="00C066DD">
        <w:rPr>
          <w:rFonts w:ascii="Times New Roman" w:hAnsi="Times New Roman" w:cs="Times New Roman"/>
          <w:sz w:val="28"/>
          <w:szCs w:val="28"/>
        </w:rPr>
        <w:t> </w:t>
      </w:r>
      <w:r w:rsidR="00660775" w:rsidRPr="00C066DD">
        <w:rPr>
          <w:rFonts w:ascii="Times New Roman" w:hAnsi="Times New Roman" w:cs="Times New Roman"/>
          <w:sz w:val="28"/>
          <w:szCs w:val="28"/>
        </w:rPr>
        <w:t>088</w:t>
      </w:r>
      <w:r w:rsidR="00C066DD">
        <w:rPr>
          <w:rFonts w:ascii="Times New Roman" w:hAnsi="Times New Roman" w:cs="Times New Roman"/>
          <w:sz w:val="28"/>
          <w:szCs w:val="28"/>
        </w:rPr>
        <w:t xml:space="preserve"> </w:t>
      </w:r>
      <w:r w:rsidR="00660775" w:rsidRPr="00C066DD">
        <w:rPr>
          <w:rFonts w:ascii="Times New Roman" w:hAnsi="Times New Roman" w:cs="Times New Roman"/>
          <w:sz w:val="28"/>
          <w:szCs w:val="28"/>
        </w:rPr>
        <w:t>097</w:t>
      </w:r>
      <w:r w:rsidR="00C066DD">
        <w:rPr>
          <w:rFonts w:ascii="Times New Roman" w:hAnsi="Times New Roman" w:cs="Times New Roman"/>
          <w:sz w:val="28"/>
          <w:szCs w:val="28"/>
        </w:rPr>
        <w:t xml:space="preserve"> </w:t>
      </w:r>
      <w:r w:rsidR="00660775" w:rsidRPr="00C066DD">
        <w:rPr>
          <w:rFonts w:ascii="Times New Roman" w:hAnsi="Times New Roman" w:cs="Times New Roman"/>
          <w:sz w:val="28"/>
          <w:szCs w:val="28"/>
        </w:rPr>
        <w:t>рублей.</w:t>
      </w:r>
    </w:p>
    <w:p w14:paraId="146578B6" w14:textId="77777777" w:rsidR="007B06B2" w:rsidRPr="00D26A1D" w:rsidRDefault="007B06B2" w:rsidP="007B06B2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6A1D">
        <w:rPr>
          <w:rFonts w:ascii="Times New Roman" w:hAnsi="Times New Roman" w:cs="Times New Roman"/>
          <w:sz w:val="28"/>
          <w:szCs w:val="28"/>
        </w:rPr>
        <w:t>. Министерство и органы государственного финансового контроля осуществляют обязательную проверку соблюдения Организацией условий, целей и порядка предоставления субсидии.</w:t>
      </w:r>
    </w:p>
    <w:p w14:paraId="13D49AD0" w14:textId="77777777" w:rsidR="002816BA" w:rsidRDefault="002816BA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06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6A1D">
        <w:rPr>
          <w:rFonts w:ascii="Times New Roman" w:hAnsi="Times New Roman" w:cs="Times New Roman"/>
          <w:sz w:val="28"/>
          <w:szCs w:val="28"/>
        </w:rPr>
        <w:t>Остаток средств субсидии, неиспользованной в отчетном финансовом году, может использоваться Организацией в очередном финансовом году на цели, указанные в</w:t>
      </w:r>
      <w:r>
        <w:rPr>
          <w:rFonts w:ascii="Times New Roman" w:hAnsi="Times New Roman" w:cs="Times New Roman"/>
          <w:sz w:val="28"/>
          <w:szCs w:val="28"/>
        </w:rPr>
        <w:t xml:space="preserve"> части 2</w:t>
      </w:r>
      <w:r w:rsidRPr="00D26A1D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26A1D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6A1D">
        <w:rPr>
          <w:rFonts w:ascii="Times New Roman" w:hAnsi="Times New Roman" w:cs="Times New Roman"/>
          <w:sz w:val="28"/>
          <w:szCs w:val="28"/>
        </w:rPr>
        <w:t xml:space="preserve">, при принятии Министерством по согласованию с Министерством финансов Камчатского края решения о наличии потребности в указанных средствах и включении соответствующих положений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6A1D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6A1D">
        <w:rPr>
          <w:rFonts w:ascii="Times New Roman" w:hAnsi="Times New Roman" w:cs="Times New Roman"/>
          <w:sz w:val="28"/>
          <w:szCs w:val="28"/>
        </w:rPr>
        <w:t>.</w:t>
      </w:r>
    </w:p>
    <w:p w14:paraId="5E43D5FB" w14:textId="77777777" w:rsidR="00F54BAD" w:rsidRDefault="002816BA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6A1D">
        <w:rPr>
          <w:rFonts w:ascii="Times New Roman" w:hAnsi="Times New Roman" w:cs="Times New Roman"/>
          <w:sz w:val="28"/>
          <w:szCs w:val="28"/>
        </w:rPr>
        <w:t>В случае отсутствия указанного решения 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6A1D">
        <w:rPr>
          <w:rFonts w:ascii="Times New Roman" w:hAnsi="Times New Roman" w:cs="Times New Roman"/>
          <w:sz w:val="28"/>
          <w:szCs w:val="28"/>
        </w:rPr>
        <w:t xml:space="preserve"> средств субсидии, неиспользованн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26A1D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6A1D">
        <w:rPr>
          <w:rFonts w:ascii="Times New Roman" w:hAnsi="Times New Roman" w:cs="Times New Roman"/>
          <w:sz w:val="28"/>
          <w:szCs w:val="28"/>
        </w:rPr>
        <w:t xml:space="preserve">т возврату в краевой </w:t>
      </w:r>
      <w:r w:rsidRPr="00D26A1D">
        <w:rPr>
          <w:rFonts w:ascii="Times New Roman" w:hAnsi="Times New Roman" w:cs="Times New Roman"/>
          <w:sz w:val="28"/>
          <w:szCs w:val="28"/>
        </w:rPr>
        <w:lastRenderedPageBreak/>
        <w:t>бюджет на лицевой счет Министерства в течение 10 рабочих дней со дня получения требования Министерства.</w:t>
      </w:r>
    </w:p>
    <w:p w14:paraId="6B74F5C4" w14:textId="77777777" w:rsidR="00ED2599" w:rsidRDefault="002816BA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0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выявления, в том числе по фактам проверок, проведенных Министерством и органами государственного финансового контроля</w:t>
      </w:r>
      <w:r w:rsidR="00DD7150">
        <w:rPr>
          <w:rFonts w:ascii="Times New Roman" w:hAnsi="Times New Roman" w:cs="Times New Roman"/>
          <w:sz w:val="28"/>
          <w:szCs w:val="28"/>
        </w:rPr>
        <w:t>, нарушения целей, условий и порядка предоставления субсидии, получатель субсидии обязан возвратить денежные средства в краевой бюджет в следующем порядке и сроки:</w:t>
      </w:r>
    </w:p>
    <w:p w14:paraId="01055C83" w14:textId="77777777" w:rsidR="00DD7150" w:rsidRDefault="00DD7150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14:paraId="45BACE41" w14:textId="77777777" w:rsidR="00DD7150" w:rsidRDefault="00DD7150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 w14:paraId="2A876417" w14:textId="77777777" w:rsidR="00DD7150" w:rsidRDefault="00DD7150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иных случаях – в течение 20 рабочих дней со дня выявления нарушения.</w:t>
      </w:r>
    </w:p>
    <w:p w14:paraId="27178872" w14:textId="77777777" w:rsidR="00DD7150" w:rsidRDefault="00DD7150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06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Письменное требование о возврате субсидии направляется Министерством получателю субсидии в течение 5 календарных дней со дня выявления обстоятельств, указанных в частях 2</w:t>
      </w:r>
      <w:r w:rsidR="007B06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</w:t>
      </w:r>
      <w:r w:rsidR="007B06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CDA38D5" w14:textId="77777777" w:rsidR="00DD7150" w:rsidRDefault="00DD7150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C31ECA" w14:textId="77777777" w:rsidR="002816BA" w:rsidRPr="00D26A1D" w:rsidRDefault="002816BA" w:rsidP="001E6FF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811C4C" w14:textId="77777777" w:rsidR="007B06B2" w:rsidRPr="00D26A1D" w:rsidRDefault="007B06B2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B06B2" w:rsidRPr="00D26A1D" w:rsidSect="00A56726">
      <w:headerReference w:type="default" r:id="rId9"/>
      <w:headerReference w:type="first" r:id="rId10"/>
      <w:pgSz w:w="11906" w:h="16838" w:code="9"/>
      <w:pgMar w:top="1134" w:right="851" w:bottom="1134" w:left="1418" w:header="39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E5565" w14:textId="77777777" w:rsidR="00B4140F" w:rsidRDefault="00B4140F" w:rsidP="00342D13">
      <w:r>
        <w:separator/>
      </w:r>
    </w:p>
  </w:endnote>
  <w:endnote w:type="continuationSeparator" w:id="0">
    <w:p w14:paraId="2485471E" w14:textId="77777777" w:rsidR="00B4140F" w:rsidRDefault="00B4140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25C2A" w14:textId="77777777" w:rsidR="00B4140F" w:rsidRDefault="00B4140F" w:rsidP="00342D13">
      <w:r>
        <w:separator/>
      </w:r>
    </w:p>
  </w:footnote>
  <w:footnote w:type="continuationSeparator" w:id="0">
    <w:p w14:paraId="076A25F6" w14:textId="77777777" w:rsidR="00B4140F" w:rsidRDefault="00B4140F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B5AC3" w14:textId="77777777" w:rsidR="00D620ED" w:rsidRPr="00D464CF" w:rsidRDefault="00D620ED">
    <w:pPr>
      <w:pStyle w:val="af0"/>
      <w:jc w:val="center"/>
      <w:rPr>
        <w:sz w:val="20"/>
        <w:szCs w:val="20"/>
      </w:rPr>
    </w:pPr>
  </w:p>
  <w:p w14:paraId="7935A1D6" w14:textId="77777777" w:rsidR="00D620ED" w:rsidRDefault="00D620E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C1869" w14:textId="77777777" w:rsidR="00D620ED" w:rsidRDefault="00D620ED">
    <w:pPr>
      <w:pStyle w:val="af0"/>
      <w:jc w:val="center"/>
    </w:pPr>
  </w:p>
  <w:p w14:paraId="7BB13494" w14:textId="77777777" w:rsidR="00D620ED" w:rsidRDefault="00D620E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61B"/>
    <w:rsid w:val="00013733"/>
    <w:rsid w:val="00027249"/>
    <w:rsid w:val="0003329F"/>
    <w:rsid w:val="00035C9A"/>
    <w:rsid w:val="00044126"/>
    <w:rsid w:val="000474FC"/>
    <w:rsid w:val="000545B3"/>
    <w:rsid w:val="0006225A"/>
    <w:rsid w:val="00082E42"/>
    <w:rsid w:val="0009600D"/>
    <w:rsid w:val="000B0847"/>
    <w:rsid w:val="000B2B20"/>
    <w:rsid w:val="000B789A"/>
    <w:rsid w:val="000C1841"/>
    <w:rsid w:val="000C5A6A"/>
    <w:rsid w:val="000C6889"/>
    <w:rsid w:val="000D1C98"/>
    <w:rsid w:val="000E6B68"/>
    <w:rsid w:val="0013475F"/>
    <w:rsid w:val="00140FB6"/>
    <w:rsid w:val="00165CFB"/>
    <w:rsid w:val="001723D0"/>
    <w:rsid w:val="00191854"/>
    <w:rsid w:val="00196836"/>
    <w:rsid w:val="001B5229"/>
    <w:rsid w:val="001B5371"/>
    <w:rsid w:val="001C16B2"/>
    <w:rsid w:val="001D0F57"/>
    <w:rsid w:val="001E0B39"/>
    <w:rsid w:val="001E62AB"/>
    <w:rsid w:val="001E6FE1"/>
    <w:rsid w:val="001E6FFF"/>
    <w:rsid w:val="00200564"/>
    <w:rsid w:val="002129F7"/>
    <w:rsid w:val="00223D68"/>
    <w:rsid w:val="00230F4D"/>
    <w:rsid w:val="00232A85"/>
    <w:rsid w:val="0024763E"/>
    <w:rsid w:val="0025053F"/>
    <w:rsid w:val="002553B2"/>
    <w:rsid w:val="0026411C"/>
    <w:rsid w:val="002645D4"/>
    <w:rsid w:val="00264A0E"/>
    <w:rsid w:val="002722F0"/>
    <w:rsid w:val="002816BA"/>
    <w:rsid w:val="0028197B"/>
    <w:rsid w:val="002863F3"/>
    <w:rsid w:val="00296585"/>
    <w:rsid w:val="002A71B0"/>
    <w:rsid w:val="002A7F07"/>
    <w:rsid w:val="002B334D"/>
    <w:rsid w:val="002D43BE"/>
    <w:rsid w:val="00300DB6"/>
    <w:rsid w:val="00321691"/>
    <w:rsid w:val="00321E7D"/>
    <w:rsid w:val="00342D13"/>
    <w:rsid w:val="00345203"/>
    <w:rsid w:val="00362299"/>
    <w:rsid w:val="00376D38"/>
    <w:rsid w:val="003832CF"/>
    <w:rsid w:val="00391AC0"/>
    <w:rsid w:val="003926A3"/>
    <w:rsid w:val="003A487E"/>
    <w:rsid w:val="003A5BEF"/>
    <w:rsid w:val="003A7F52"/>
    <w:rsid w:val="003B2024"/>
    <w:rsid w:val="003C2A43"/>
    <w:rsid w:val="003C4297"/>
    <w:rsid w:val="003C550A"/>
    <w:rsid w:val="003D258D"/>
    <w:rsid w:val="003D3E6D"/>
    <w:rsid w:val="003D6F0D"/>
    <w:rsid w:val="003E38BA"/>
    <w:rsid w:val="003F7AEB"/>
    <w:rsid w:val="0040151F"/>
    <w:rsid w:val="004026F8"/>
    <w:rsid w:val="00412C93"/>
    <w:rsid w:val="0041652C"/>
    <w:rsid w:val="00426838"/>
    <w:rsid w:val="00441A91"/>
    <w:rsid w:val="00460247"/>
    <w:rsid w:val="0046790E"/>
    <w:rsid w:val="00476807"/>
    <w:rsid w:val="0048068C"/>
    <w:rsid w:val="0048261B"/>
    <w:rsid w:val="004D4282"/>
    <w:rsid w:val="004D492F"/>
    <w:rsid w:val="004D66C9"/>
    <w:rsid w:val="004D79DB"/>
    <w:rsid w:val="004F0472"/>
    <w:rsid w:val="004F6FA0"/>
    <w:rsid w:val="00511A74"/>
    <w:rsid w:val="00512C6C"/>
    <w:rsid w:val="0052591A"/>
    <w:rsid w:val="0053281C"/>
    <w:rsid w:val="005352BE"/>
    <w:rsid w:val="0054446A"/>
    <w:rsid w:val="005709CE"/>
    <w:rsid w:val="00572917"/>
    <w:rsid w:val="00574F54"/>
    <w:rsid w:val="00575353"/>
    <w:rsid w:val="00591F3A"/>
    <w:rsid w:val="005A6DDE"/>
    <w:rsid w:val="005D51C0"/>
    <w:rsid w:val="005E1032"/>
    <w:rsid w:val="005E22DD"/>
    <w:rsid w:val="005F0B57"/>
    <w:rsid w:val="005F2BC6"/>
    <w:rsid w:val="006146C5"/>
    <w:rsid w:val="006314AE"/>
    <w:rsid w:val="006317BF"/>
    <w:rsid w:val="00651A45"/>
    <w:rsid w:val="00652818"/>
    <w:rsid w:val="0065528A"/>
    <w:rsid w:val="006604E4"/>
    <w:rsid w:val="00660775"/>
    <w:rsid w:val="006650EC"/>
    <w:rsid w:val="00665C36"/>
    <w:rsid w:val="00693193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239"/>
    <w:rsid w:val="00733DC4"/>
    <w:rsid w:val="00747197"/>
    <w:rsid w:val="00752579"/>
    <w:rsid w:val="00753BE3"/>
    <w:rsid w:val="00756D60"/>
    <w:rsid w:val="00760202"/>
    <w:rsid w:val="00777E6E"/>
    <w:rsid w:val="00793645"/>
    <w:rsid w:val="007A1A03"/>
    <w:rsid w:val="007A7094"/>
    <w:rsid w:val="007A764E"/>
    <w:rsid w:val="007B06B2"/>
    <w:rsid w:val="007C25FC"/>
    <w:rsid w:val="007C378B"/>
    <w:rsid w:val="007C6DC9"/>
    <w:rsid w:val="007D162E"/>
    <w:rsid w:val="007D4CC9"/>
    <w:rsid w:val="007E17B7"/>
    <w:rsid w:val="007E2398"/>
    <w:rsid w:val="007E39F5"/>
    <w:rsid w:val="007E54B1"/>
    <w:rsid w:val="007F49CA"/>
    <w:rsid w:val="00815D96"/>
    <w:rsid w:val="0082440D"/>
    <w:rsid w:val="0083039A"/>
    <w:rsid w:val="00832E23"/>
    <w:rsid w:val="008434A6"/>
    <w:rsid w:val="00856C9C"/>
    <w:rsid w:val="008576D1"/>
    <w:rsid w:val="008608B6"/>
    <w:rsid w:val="00863EEF"/>
    <w:rsid w:val="008704EE"/>
    <w:rsid w:val="00870F51"/>
    <w:rsid w:val="0087307C"/>
    <w:rsid w:val="00891883"/>
    <w:rsid w:val="008A0432"/>
    <w:rsid w:val="008A6E4F"/>
    <w:rsid w:val="008B7954"/>
    <w:rsid w:val="008C4AA1"/>
    <w:rsid w:val="008C679E"/>
    <w:rsid w:val="008D13CF"/>
    <w:rsid w:val="008E25DE"/>
    <w:rsid w:val="008F114E"/>
    <w:rsid w:val="008F586A"/>
    <w:rsid w:val="00905B59"/>
    <w:rsid w:val="0091657D"/>
    <w:rsid w:val="009244DB"/>
    <w:rsid w:val="00926150"/>
    <w:rsid w:val="00941FB5"/>
    <w:rsid w:val="00954D2F"/>
    <w:rsid w:val="00960195"/>
    <w:rsid w:val="0096168A"/>
    <w:rsid w:val="009674C7"/>
    <w:rsid w:val="00970B2B"/>
    <w:rsid w:val="00994B78"/>
    <w:rsid w:val="00997E9E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16406"/>
    <w:rsid w:val="00A52C9A"/>
    <w:rsid w:val="00A540B6"/>
    <w:rsid w:val="00A5593D"/>
    <w:rsid w:val="00A56726"/>
    <w:rsid w:val="00A62100"/>
    <w:rsid w:val="00A62EE2"/>
    <w:rsid w:val="00A63668"/>
    <w:rsid w:val="00A7789B"/>
    <w:rsid w:val="00A94543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0674F"/>
    <w:rsid w:val="00B22067"/>
    <w:rsid w:val="00B321B4"/>
    <w:rsid w:val="00B4140F"/>
    <w:rsid w:val="00B42894"/>
    <w:rsid w:val="00B440AB"/>
    <w:rsid w:val="00B50D47"/>
    <w:rsid w:val="00B524A1"/>
    <w:rsid w:val="00B539F9"/>
    <w:rsid w:val="00B540BB"/>
    <w:rsid w:val="00B60245"/>
    <w:rsid w:val="00B61771"/>
    <w:rsid w:val="00B74965"/>
    <w:rsid w:val="00B768DA"/>
    <w:rsid w:val="00BA2CFB"/>
    <w:rsid w:val="00BA2D9F"/>
    <w:rsid w:val="00BA3E00"/>
    <w:rsid w:val="00BD2AF1"/>
    <w:rsid w:val="00BD3083"/>
    <w:rsid w:val="00BE265F"/>
    <w:rsid w:val="00BE3749"/>
    <w:rsid w:val="00BF3927"/>
    <w:rsid w:val="00BF5293"/>
    <w:rsid w:val="00BF6333"/>
    <w:rsid w:val="00C00871"/>
    <w:rsid w:val="00C066DD"/>
    <w:rsid w:val="00C16892"/>
    <w:rsid w:val="00C87DDD"/>
    <w:rsid w:val="00C92F28"/>
    <w:rsid w:val="00C93614"/>
    <w:rsid w:val="00C942BC"/>
    <w:rsid w:val="00C966C3"/>
    <w:rsid w:val="00CA2E6F"/>
    <w:rsid w:val="00CB67A4"/>
    <w:rsid w:val="00CC1DDD"/>
    <w:rsid w:val="00CC4E8A"/>
    <w:rsid w:val="00CD4A09"/>
    <w:rsid w:val="00CE00F7"/>
    <w:rsid w:val="00CE0807"/>
    <w:rsid w:val="00CE5360"/>
    <w:rsid w:val="00CF1115"/>
    <w:rsid w:val="00D04C82"/>
    <w:rsid w:val="00D109EB"/>
    <w:rsid w:val="00D11B7B"/>
    <w:rsid w:val="00D13EF3"/>
    <w:rsid w:val="00D141F8"/>
    <w:rsid w:val="00D23436"/>
    <w:rsid w:val="00D26A1D"/>
    <w:rsid w:val="00D326FF"/>
    <w:rsid w:val="00D34D4E"/>
    <w:rsid w:val="00D464CF"/>
    <w:rsid w:val="00D46D1B"/>
    <w:rsid w:val="00D605CF"/>
    <w:rsid w:val="00D620ED"/>
    <w:rsid w:val="00D86C4D"/>
    <w:rsid w:val="00DA2DAB"/>
    <w:rsid w:val="00DA3799"/>
    <w:rsid w:val="00DA3A2D"/>
    <w:rsid w:val="00DB075D"/>
    <w:rsid w:val="00DB5A20"/>
    <w:rsid w:val="00DB64E9"/>
    <w:rsid w:val="00DC34F7"/>
    <w:rsid w:val="00DD2E7E"/>
    <w:rsid w:val="00DD3F53"/>
    <w:rsid w:val="00DD7150"/>
    <w:rsid w:val="00DE7199"/>
    <w:rsid w:val="00E0636D"/>
    <w:rsid w:val="00E228F4"/>
    <w:rsid w:val="00E24ECE"/>
    <w:rsid w:val="00E34935"/>
    <w:rsid w:val="00E3601E"/>
    <w:rsid w:val="00E371B1"/>
    <w:rsid w:val="00E43D52"/>
    <w:rsid w:val="00E4660B"/>
    <w:rsid w:val="00E47E5E"/>
    <w:rsid w:val="00E50355"/>
    <w:rsid w:val="00E54316"/>
    <w:rsid w:val="00E65593"/>
    <w:rsid w:val="00E704ED"/>
    <w:rsid w:val="00E872A5"/>
    <w:rsid w:val="00E93ECC"/>
    <w:rsid w:val="00E94805"/>
    <w:rsid w:val="00EA0732"/>
    <w:rsid w:val="00EA28E2"/>
    <w:rsid w:val="00EB3439"/>
    <w:rsid w:val="00EC5DA0"/>
    <w:rsid w:val="00ED2599"/>
    <w:rsid w:val="00EE0DFD"/>
    <w:rsid w:val="00EE60C2"/>
    <w:rsid w:val="00EE6F1E"/>
    <w:rsid w:val="00EF149E"/>
    <w:rsid w:val="00F02D90"/>
    <w:rsid w:val="00F15AD9"/>
    <w:rsid w:val="00F17549"/>
    <w:rsid w:val="00F21B70"/>
    <w:rsid w:val="00F21F5D"/>
    <w:rsid w:val="00F35D89"/>
    <w:rsid w:val="00F47268"/>
    <w:rsid w:val="00F5119B"/>
    <w:rsid w:val="00F54BAD"/>
    <w:rsid w:val="00F674A9"/>
    <w:rsid w:val="00F73B10"/>
    <w:rsid w:val="00F74A59"/>
    <w:rsid w:val="00F90E4C"/>
    <w:rsid w:val="00F963DF"/>
    <w:rsid w:val="00FA06A4"/>
    <w:rsid w:val="00FA11B3"/>
    <w:rsid w:val="00FA348D"/>
    <w:rsid w:val="00FB6E5E"/>
    <w:rsid w:val="00FC7526"/>
    <w:rsid w:val="00FD68ED"/>
    <w:rsid w:val="00FE21B3"/>
    <w:rsid w:val="00FE56A0"/>
    <w:rsid w:val="00FE59F6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3E9561"/>
  <w15:docId w15:val="{6CABA0EA-E7DE-4259-AC5E-93906EA3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6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6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4CF2-DC16-474E-96F8-C1105D7C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1543</Words>
  <Characters>11694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13211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Дмитрий Мельник</cp:lastModifiedBy>
  <cp:revision>4</cp:revision>
  <cp:lastPrinted>2020-12-13T22:33:00Z</cp:lastPrinted>
  <dcterms:created xsi:type="dcterms:W3CDTF">2020-12-15T03:03:00Z</dcterms:created>
  <dcterms:modified xsi:type="dcterms:W3CDTF">2020-12-15T03:56:00Z</dcterms:modified>
</cp:coreProperties>
</file>