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6E1" w:rsidRPr="001C06E1" w:rsidRDefault="001C06E1" w:rsidP="001C06E1">
      <w:pPr>
        <w:spacing w:after="0" w:line="240" w:lineRule="auto"/>
        <w:jc w:val="center"/>
        <w:rPr>
          <w:rFonts w:ascii="Times New Roman" w:eastAsia="Calibri" w:hAnsi="Times New Roman" w:cs="Times New Roman"/>
          <w:sz w:val="28"/>
        </w:rPr>
      </w:pPr>
      <w:bookmarkStart w:id="0" w:name="_GoBack"/>
      <w:bookmarkEnd w:id="0"/>
    </w:p>
    <w:p w:rsidR="001C06E1" w:rsidRPr="001C06E1" w:rsidRDefault="001C06E1" w:rsidP="001C06E1">
      <w:pPr>
        <w:spacing w:after="0" w:line="240" w:lineRule="auto"/>
        <w:jc w:val="center"/>
        <w:rPr>
          <w:rFonts w:ascii="Times New Roman" w:eastAsia="Calibri" w:hAnsi="Times New Roman" w:cs="Times New Roman"/>
          <w:sz w:val="28"/>
        </w:rPr>
      </w:pPr>
      <w:r w:rsidRPr="001C06E1">
        <w:rPr>
          <w:rFonts w:ascii="Times New Roman" w:eastAsia="Calibri" w:hAnsi="Times New Roman" w:cs="Times New Roman"/>
          <w:sz w:val="28"/>
        </w:rPr>
        <w:t xml:space="preserve">Информация </w:t>
      </w:r>
    </w:p>
    <w:p w:rsidR="001C06E1" w:rsidRPr="001C06E1" w:rsidRDefault="001C06E1" w:rsidP="001C06E1">
      <w:pPr>
        <w:spacing w:after="0" w:line="240" w:lineRule="auto"/>
        <w:jc w:val="center"/>
        <w:rPr>
          <w:rFonts w:ascii="Times New Roman" w:eastAsia="Calibri" w:hAnsi="Times New Roman" w:cs="Times New Roman"/>
          <w:sz w:val="28"/>
        </w:rPr>
      </w:pPr>
      <w:r w:rsidRPr="001C06E1">
        <w:rPr>
          <w:rFonts w:ascii="Times New Roman" w:eastAsia="Calibri" w:hAnsi="Times New Roman" w:cs="Times New Roman"/>
          <w:sz w:val="28"/>
        </w:rPr>
        <w:t>о выполнении Министерством в 2020 году мероприятий, предусмотренных Планом мероприятий по противодействию коррупции в Камчатском крае на 2018-2021 годы, утвержденным распоряжением Губернатора Камчатского края от 26.09.2018 № 1099-Р</w:t>
      </w:r>
    </w:p>
    <w:p w:rsidR="001C06E1" w:rsidRPr="001C06E1" w:rsidRDefault="001C06E1" w:rsidP="001C06E1">
      <w:pPr>
        <w:spacing w:after="0" w:line="240" w:lineRule="auto"/>
        <w:jc w:val="center"/>
        <w:rPr>
          <w:rFonts w:ascii="Times New Roman" w:eastAsia="Calibri" w:hAnsi="Times New Roman" w:cs="Times New Roman"/>
          <w:sz w:val="24"/>
          <w:szCs w:val="24"/>
        </w:rPr>
      </w:pPr>
    </w:p>
    <w:tbl>
      <w:tblPr>
        <w:tblW w:w="15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5036"/>
        <w:gridCol w:w="1701"/>
        <w:gridCol w:w="3402"/>
        <w:gridCol w:w="4603"/>
      </w:tblGrid>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 </w:t>
            </w:r>
            <w:proofErr w:type="gramStart"/>
            <w:r w:rsidRPr="001C06E1">
              <w:rPr>
                <w:rFonts w:ascii="Times New Roman" w:eastAsia="Times New Roman" w:hAnsi="Times New Roman" w:cs="Times New Roman"/>
                <w:lang w:eastAsia="ru-RU"/>
              </w:rPr>
              <w:t>п</w:t>
            </w:r>
            <w:proofErr w:type="gramEnd"/>
            <w:r w:rsidRPr="001C06E1">
              <w:rPr>
                <w:rFonts w:ascii="Times New Roman" w:eastAsia="Times New Roman" w:hAnsi="Times New Roman" w:cs="Times New Roman"/>
                <w:lang w:eastAsia="ru-RU"/>
              </w:rPr>
              <w:t>/п</w:t>
            </w:r>
          </w:p>
        </w:tc>
        <w:tc>
          <w:tcPr>
            <w:tcW w:w="5036"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Наименование мероприятия</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Срок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реализации,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годы</w:t>
            </w:r>
          </w:p>
        </w:tc>
        <w:tc>
          <w:tcPr>
            <w:tcW w:w="3402"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Исполнитель</w:t>
            </w:r>
          </w:p>
        </w:tc>
        <w:tc>
          <w:tcPr>
            <w:tcW w:w="4603"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Информация об исполнении</w:t>
            </w:r>
          </w:p>
        </w:tc>
      </w:tr>
      <w:tr w:rsidR="001C06E1" w:rsidRPr="001C06E1" w:rsidTr="0090707A">
        <w:tc>
          <w:tcPr>
            <w:tcW w:w="15376" w:type="dxa"/>
            <w:gridSpan w:val="5"/>
            <w:shd w:val="clear" w:color="auto" w:fill="FFFFFF"/>
          </w:tcPr>
          <w:p w:rsidR="001C06E1" w:rsidRPr="001C06E1" w:rsidRDefault="001C06E1" w:rsidP="001C06E1">
            <w:pPr>
              <w:widowControl w:val="0"/>
              <w:numPr>
                <w:ilvl w:val="0"/>
                <w:numId w:val="5"/>
              </w:numPr>
              <w:tabs>
                <w:tab w:val="left" w:pos="593"/>
              </w:tabs>
              <w:autoSpaceDE w:val="0"/>
              <w:autoSpaceDN w:val="0"/>
              <w:spacing w:after="0" w:line="240" w:lineRule="auto"/>
              <w:ind w:left="431"/>
              <w:jc w:val="center"/>
              <w:outlineLvl w:val="0"/>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Совершенствование правовых основ, в том числе касающихся системы запретов, ограничений и требований,</w:t>
            </w:r>
          </w:p>
          <w:p w:rsidR="001C06E1" w:rsidRPr="001C06E1" w:rsidRDefault="001C06E1" w:rsidP="001C06E1">
            <w:pPr>
              <w:widowControl w:val="0"/>
              <w:tabs>
                <w:tab w:val="left" w:pos="593"/>
              </w:tabs>
              <w:autoSpaceDE w:val="0"/>
              <w:autoSpaceDN w:val="0"/>
              <w:spacing w:after="0" w:line="240" w:lineRule="auto"/>
              <w:ind w:left="431"/>
              <w:jc w:val="center"/>
              <w:outlineLvl w:val="0"/>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установленных в целях противодействия коррупции, и организационных мер,</w:t>
            </w:r>
          </w:p>
          <w:p w:rsidR="001C06E1" w:rsidRPr="001C06E1" w:rsidRDefault="001C06E1" w:rsidP="001C06E1">
            <w:pPr>
              <w:widowControl w:val="0"/>
              <w:tabs>
                <w:tab w:val="left" w:pos="593"/>
              </w:tabs>
              <w:autoSpaceDE w:val="0"/>
              <w:autoSpaceDN w:val="0"/>
              <w:spacing w:after="0" w:line="240" w:lineRule="auto"/>
              <w:ind w:left="431"/>
              <w:jc w:val="center"/>
              <w:outlineLvl w:val="0"/>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направленных на противодействие коррупции в Камчатском крае, выявление и устранение коррупционных рисков</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1.1</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Разработка проектов правовых актов Губернатора и Правительства Камчатского края в целях реализации федерального законодательства по противодействию коррупции</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Аппарат Губернатора и Правительства Камчатского края (Главное управление государственной службы Губернатора и Правительства Камчатского края), иные исполнительные органы государственной власти Камчатского края</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В 2020 году проекты правовых актов Губернатора и Правительства Камчатского края в целях реализации федерального законодательства по противодействию коррупции Министерством не разрабатывались</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1.2</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Разработка проектов правовых актов исполнительных органов государственной власти Камчатского края в целях реализации федерального и краевого законодательства по вопросам противодействия коррупции</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исполнительные органы государственной власти Камчатского края</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В 2020 году в целях реализации федерального и краевого законодательства по вопросам противодействия коррупции Министерством разработаны следующие проекты нормативных правовых актов:</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1) приказ Министерства образования Камчатского края от 05.02.2020 № 129 «О внесении изменений в приказ Министерства образования и науки Камчатского края от 24.02.2011 № 247 «О комиссии по соблюдению требований к служебному поведению государственных гражданских служащих </w:t>
            </w:r>
            <w:r w:rsidRPr="001C06E1">
              <w:rPr>
                <w:rFonts w:ascii="Times New Roman" w:eastAsia="Times New Roman" w:hAnsi="Times New Roman" w:cs="Times New Roman"/>
                <w:lang w:eastAsia="ru-RU"/>
              </w:rPr>
              <w:lastRenderedPageBreak/>
              <w:t>Камчатского края и урегулированию конфликта интересов в Министерстве образования и молодёжной политики Камчатского края»;</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 приказ Министерства образования Камчатского края от 04.02.2020 № 126 «О внесении изменений в приказ Министерства образования и науки Камчатского края от 04.06.2012 № 739 «О реализации отдельных положений Федерального закона от 25.12.2008 № 273-ФЗ «О противодействии коррупции« в Министерстве образования и молодежной политики Камчатского края».</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3) приказ Министерства образования Камчатского края от № 740 от 26.08.2020 «О внесении изменений в приложения к приказу Министерства образования и науки Камчатского края от 04.06.2012 № 739 «О реализации отдельных положений Федерального закона от 25.12.2008 № 273-ФЗ «О противодействии коррупции» в Министерстве образования Камчатского края»</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1.4</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Организация разработки проектов правовых актов в целях противодействия коррупции в государственных учреждениях Камчатского края, муниципальных учреждениях в Камчатском крае, государственных унитарных предприятиях Камчатского края, муниципальных унитарных предприятиях в Камчатском крае</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1C06E1">
              <w:rPr>
                <w:rFonts w:ascii="Times New Roman" w:eastAsia="Times New Roman" w:hAnsi="Times New Roman" w:cs="Times New Roman"/>
                <w:color w:val="000000"/>
                <w:lang w:eastAsia="ru-RU"/>
              </w:rPr>
              <w:t xml:space="preserve">исполнительные органы государственной власти Камчатского края, осуществляющие функции и полномочия учредителя государственных учреждений Камчатского края, организационно-методическое руководство, координацию деятельности государственных унитарных предприятий Камчатского края, органы местного самоуправления муниципальных образований в </w:t>
            </w:r>
            <w:r w:rsidRPr="001C06E1">
              <w:rPr>
                <w:rFonts w:ascii="Times New Roman" w:eastAsia="Times New Roman" w:hAnsi="Times New Roman" w:cs="Times New Roman"/>
                <w:color w:val="000000"/>
                <w:lang w:eastAsia="ru-RU"/>
              </w:rPr>
              <w:lastRenderedPageBreak/>
              <w:t>Камчатском крае, осуществляющие функции и полномочия учредителя муниципальных учреждений в Камчатском крае, организационно-методическое руководство, координацию деятельности муниципальных унитарных предприятий в Камчатском крае (по согласованию)</w:t>
            </w:r>
            <w:proofErr w:type="gramEnd"/>
          </w:p>
        </w:tc>
        <w:tc>
          <w:tcPr>
            <w:tcW w:w="4603" w:type="dxa"/>
          </w:tcPr>
          <w:p w:rsidR="001C06E1" w:rsidRPr="001C06E1" w:rsidRDefault="001C06E1" w:rsidP="001C06E1">
            <w:pPr>
              <w:shd w:val="clear" w:color="auto" w:fill="FFFFFF"/>
              <w:tabs>
                <w:tab w:val="left" w:pos="567"/>
              </w:tabs>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В 2020 году в отдельных учреждениях, подведомственных Министерству, проводилась работа по актуализации  локальных правовых актов в целях противодействия коррупции.</w:t>
            </w:r>
          </w:p>
          <w:p w:rsidR="001C06E1" w:rsidRPr="001C06E1" w:rsidRDefault="001C06E1" w:rsidP="001C06E1">
            <w:pPr>
              <w:shd w:val="clear" w:color="auto" w:fill="FFFFFF"/>
              <w:tabs>
                <w:tab w:val="left" w:pos="567"/>
              </w:tabs>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Во всех учреждениях, подведомственных Министерству, разработаны Положения о конфликте интересов.</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1.5</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Проведение антикоррупционной экспертизы нормативных правовых актов Камчатского края</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Аппарат Губернатора и Правительства Камчатского края (Главное правовое управление Губернатора и Правительства Камчатского края), иные исполнительные органы государственной власти Камчатского края</w:t>
            </w:r>
          </w:p>
        </w:tc>
        <w:tc>
          <w:tcPr>
            <w:tcW w:w="4603" w:type="dxa"/>
          </w:tcPr>
          <w:p w:rsidR="001C06E1" w:rsidRPr="001C06E1" w:rsidRDefault="001C06E1" w:rsidP="001C06E1">
            <w:pPr>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 xml:space="preserve">Антикоррупционная экспертиза постановлений Губернатора Камчатского края, постановлений Правительства Камчатского края, приказов Министерства проводится при мониторинге их правоприменения. </w:t>
            </w:r>
          </w:p>
          <w:p w:rsidR="001C06E1" w:rsidRPr="001C06E1" w:rsidRDefault="001C06E1" w:rsidP="001C06E1">
            <w:pPr>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 xml:space="preserve">В 2020 году Министерством проведена антикоррупционная экспертиза: 39 постановлений Губернатора Камчатского края и постановлений Правительства Камчатского края, 29 приказов Министерства. </w:t>
            </w:r>
          </w:p>
          <w:p w:rsidR="001C06E1" w:rsidRPr="001C06E1" w:rsidRDefault="001C06E1" w:rsidP="001C06E1">
            <w:pPr>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 xml:space="preserve">Антикоррупционная экспертиза проектов нормативных правовых актов Министерства проводится при проведении их правовой экспертизы. </w:t>
            </w:r>
          </w:p>
          <w:p w:rsidR="001C06E1" w:rsidRPr="001C06E1" w:rsidRDefault="001C06E1" w:rsidP="001C06E1">
            <w:pPr>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В 2020 году Министерством проведена антикоррупционная экспертиза 36 проектов приказов Министерства</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1.10</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Обеспечение действенного функционирования комиссий по противодействию коррупции в государственных учреждениях Камчатского края, государственных унитарных предприятиях Камчатского края, муниципальных учреждениях в Камчатском крае, муниципальных унитарных предприятиях в Камчатском крае, в том числе </w:t>
            </w:r>
            <w:r w:rsidRPr="001C06E1">
              <w:rPr>
                <w:rFonts w:ascii="Times New Roman" w:eastAsia="Times New Roman" w:hAnsi="Times New Roman" w:cs="Times New Roman"/>
                <w:color w:val="000000"/>
                <w:lang w:eastAsia="ru-RU"/>
              </w:rPr>
              <w:lastRenderedPageBreak/>
              <w:t>рассмотрение на заседаниях данных комиссий вопросов о состоянии работы по противодействию коррупции в соответствующих учреждениях, предприятиях</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 xml:space="preserve">исполнительные органы государственной власти Камчатского края, осуществляющие функции и полномочия учредителя государственных учреждений Камчатского края, </w:t>
            </w:r>
            <w:r w:rsidRPr="001C06E1">
              <w:rPr>
                <w:rFonts w:ascii="Times New Roman" w:eastAsia="Times New Roman" w:hAnsi="Times New Roman" w:cs="Times New Roman"/>
                <w:color w:val="000000"/>
                <w:lang w:eastAsia="ru-RU"/>
              </w:rPr>
              <w:lastRenderedPageBreak/>
              <w:t>организационно-методическое руководство, координацию деятельности государственных унитарных предприятий Камчатского края, органы местного самоуправления муниципальных образований в Камчатском крае, осуществляющие функции и полномочия</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lastRenderedPageBreak/>
              <w:t xml:space="preserve">В 2020 году </w:t>
            </w:r>
            <w:r w:rsidRPr="001C06E1">
              <w:rPr>
                <w:rFonts w:ascii="Times New Roman" w:eastAsia="Times New Roman" w:hAnsi="Times New Roman" w:cs="Times New Roman"/>
                <w:lang w:eastAsia="ru-RU"/>
              </w:rPr>
              <w:t xml:space="preserve">в подведомственных Министерству краевых государственных учреждениях </w:t>
            </w:r>
            <w:r w:rsidRPr="001C06E1">
              <w:rPr>
                <w:rFonts w:ascii="Times New Roman" w:eastAsia="Times New Roman" w:hAnsi="Times New Roman" w:cs="Times New Roman"/>
                <w:color w:val="000000"/>
                <w:lang w:eastAsia="ru-RU"/>
              </w:rPr>
              <w:t>проведены заседания комиссий по противодействию коррупции, разработаны Планы по противодействию коррупции в организации на 2020 год.</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1.11</w:t>
            </w:r>
          </w:p>
        </w:tc>
        <w:tc>
          <w:tcPr>
            <w:tcW w:w="5036" w:type="dxa"/>
          </w:tcPr>
          <w:p w:rsidR="001C06E1" w:rsidRPr="001C06E1" w:rsidRDefault="001C06E1" w:rsidP="001C06E1">
            <w:pPr>
              <w:autoSpaceDE w:val="0"/>
              <w:autoSpaceDN w:val="0"/>
              <w:adjustRightInd w:val="0"/>
              <w:spacing w:after="0" w:line="240" w:lineRule="auto"/>
              <w:jc w:val="both"/>
              <w:rPr>
                <w:rFonts w:ascii="Times New Roman" w:eastAsia="Calibri" w:hAnsi="Times New Roman" w:cs="Times New Roman"/>
              </w:rPr>
            </w:pPr>
            <w:r w:rsidRPr="001C06E1">
              <w:rPr>
                <w:rFonts w:ascii="Times New Roman" w:eastAsia="Calibri" w:hAnsi="Times New Roman" w:cs="Times New Roman"/>
                <w:color w:val="000000"/>
              </w:rPr>
              <w:t>Расширение практики взаимодействия исполнительных органов государственной власти Камчатского края, органов местного самоуправления муниципальных образований в Камчатском крае с территориальными органами федеральных органов исполнительной власти по Камчатскому краю</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Взаимодействия в сфере противодействия коррупции между Министерством и органами местного самоуправления муниципальных образований в Камчатском крае с территориальными органами федеральных органов исполнительной власти по Камчатскому краю в 2020 году не осуществлялось</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1.12</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Разработка, утверждение и реализация планов противодействия коррупции</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В целях реализации распоряжения Губернатора Камчатского края от 26.09.2018 № 1099-Р приказом Министерства от 01.10.2018 № 996 утвержден План мероприятий Министерства образования Камчатского края по противодействию коррупции на 2018-2021 годы. Во всех 38(33) подведомственных Министерству учреждениях утверждены планы учреждений по противодействию коррупции на 2018-2021 годы в соответствии с распоряжением Губернатора Камчатского края  от 26.09.2018 № 1099-Р, приказом Министерства от 01.10.2018 № 996</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1.13</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Проведение общественных обсуждений (с привлечением экспертного сообщества) проектов </w:t>
            </w:r>
            <w:r w:rsidRPr="001C06E1">
              <w:rPr>
                <w:rFonts w:ascii="Times New Roman" w:eastAsia="Times New Roman" w:hAnsi="Times New Roman" w:cs="Times New Roman"/>
                <w:color w:val="000000"/>
                <w:lang w:eastAsia="ru-RU"/>
              </w:rPr>
              <w:lastRenderedPageBreak/>
              <w:t>планов противодействия коррупции на 2018 - 2021 годы</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исполнительные органы государственной власти </w:t>
            </w:r>
            <w:r w:rsidRPr="001C06E1">
              <w:rPr>
                <w:rFonts w:ascii="Times New Roman" w:eastAsia="Times New Roman" w:hAnsi="Times New Roman" w:cs="Times New Roman"/>
                <w:color w:val="000000"/>
                <w:lang w:eastAsia="ru-RU"/>
              </w:rPr>
              <w:lastRenderedPageBreak/>
              <w:t>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 xml:space="preserve">Информация представлена в отчете за 2018 год (письмо Министерства от 24.12.2018                        </w:t>
            </w:r>
            <w:r w:rsidRPr="001C06E1">
              <w:rPr>
                <w:rFonts w:ascii="Times New Roman" w:eastAsia="Times New Roman" w:hAnsi="Times New Roman" w:cs="Times New Roman"/>
                <w:lang w:eastAsia="ru-RU"/>
              </w:rPr>
              <w:lastRenderedPageBreak/>
              <w:t>№ 24.07/7430)</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1.14</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Обеспечение разработки и реализации мер по предупреждению коррупции в государственных учреждениях Камчатского края, муниципальных учреждениях в Камчатском крае, государственных унитарных предприятиях Камчатского края, муниципальных унитарных предприятиях в Камчатском крае</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исполнительные органы государственной власти Камчатского края, осуществляющие функции и полномочия учредителя государственных учреждений Камчатского края, организационно-методическое руководство, координацию деятельности государственных унитарных предприятий Камчатского края, органы местного самоуправления муниципальных образований в Камчатском крае, осуществляющие функции и полномочия</w:t>
            </w:r>
          </w:p>
        </w:tc>
        <w:tc>
          <w:tcPr>
            <w:tcW w:w="4603" w:type="dxa"/>
          </w:tcPr>
          <w:p w:rsidR="001C06E1" w:rsidRPr="001C06E1" w:rsidRDefault="001C06E1" w:rsidP="001C06E1">
            <w:pPr>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 xml:space="preserve">В подведомственных Министерству краевых государственных учреждениях созданы комиссии по противодействию коррупции, </w:t>
            </w:r>
            <w:proofErr w:type="gramStart"/>
            <w:r w:rsidRPr="001C06E1">
              <w:rPr>
                <w:rFonts w:ascii="Times New Roman" w:eastAsia="Times New Roman" w:hAnsi="Times New Roman" w:cs="Times New Roman"/>
                <w:color w:val="000000"/>
                <w:lang w:eastAsia="ru-RU"/>
              </w:rPr>
              <w:t>разработаны и утверждены</w:t>
            </w:r>
            <w:proofErr w:type="gramEnd"/>
            <w:r w:rsidRPr="001C06E1">
              <w:rPr>
                <w:rFonts w:ascii="Times New Roman" w:eastAsia="Times New Roman" w:hAnsi="Times New Roman" w:cs="Times New Roman"/>
                <w:color w:val="000000"/>
                <w:lang w:eastAsia="ru-RU"/>
              </w:rPr>
              <w:t xml:space="preserve"> Планы по противодействию коррупции на 2020 год назначены ответственные лица за реализацию Плана</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1.15</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Разработка методических рекомендаций, информационно-разъяснительных материалов, модельных правовых актов исполнительных органов государственной власти Камчатского края, органов местного самоуправления муниципальных образований в Камчатском крае, государственных учреждений Камчатского края, государственных унитарных предприятий Камчатского края, муниципальных </w:t>
            </w:r>
            <w:r w:rsidRPr="001C06E1">
              <w:rPr>
                <w:rFonts w:ascii="TimesNewRomanPSMT" w:eastAsia="Times New Roman" w:hAnsi="TimesNewRomanPSMT" w:cs="Calibri"/>
                <w:color w:val="000000"/>
                <w:szCs w:val="20"/>
                <w:lang w:eastAsia="ru-RU"/>
              </w:rPr>
              <w:t>учреждений в Камчатском крае, муниципальных унитарных предприятий в Камчатском крае по вопросам противодействия коррупции</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Аппарат Губернатора и Правительства Камчатского края (Главное управление государственной службы Губернатора и Правительства Камчатского края), иные 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КГАУ ДПО «Камчатский институт развития образования» разработаны методические рекомендации по вопросам антикоррупционного воспитания к урокам истории, обществознания, права и внеурочной деятельности. Методические рекомендации размещены на сайте КГАУ ДПО «Камчатский институт развития образования». </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В рамках разъяснительной работы, </w:t>
            </w:r>
            <w:proofErr w:type="gramStart"/>
            <w:r w:rsidRPr="001C06E1">
              <w:rPr>
                <w:rFonts w:ascii="Times New Roman" w:eastAsia="Times New Roman" w:hAnsi="Times New Roman" w:cs="Times New Roman"/>
                <w:lang w:eastAsia="ru-RU"/>
              </w:rPr>
              <w:t>проводи-мой</w:t>
            </w:r>
            <w:proofErr w:type="gramEnd"/>
            <w:r w:rsidRPr="001C06E1">
              <w:rPr>
                <w:rFonts w:ascii="Times New Roman" w:eastAsia="Times New Roman" w:hAnsi="Times New Roman" w:cs="Times New Roman"/>
                <w:lang w:eastAsia="ru-RU"/>
              </w:rPr>
              <w:t xml:space="preserve"> с работниками  подведомственных Министерству учреждений,  распространялись методические материалы, листовки, тематические буклеты по вопросам </w:t>
            </w:r>
            <w:r w:rsidRPr="001C06E1">
              <w:rPr>
                <w:rFonts w:ascii="Times New Roman" w:eastAsia="Times New Roman" w:hAnsi="Times New Roman" w:cs="Times New Roman"/>
                <w:lang w:eastAsia="ru-RU"/>
              </w:rPr>
              <w:lastRenderedPageBreak/>
              <w:t>использования элементов антикоррупционного воспитания</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1.16</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Разработка, утверждение и актуализация административных регламентов предоставления государственных и муниципальных услуг</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В Министерстве действует 15 приказов об утверждении административных регламентов предоставления государственных услуг.</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В 2020 году внесены изменения в 2 приказа Министерства об утверждении административных регламентов.</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В соответствии с частью 8 постановления Губернатора Камчатского края от 29.09.2020 № 178 «Об изменении структуры исполнительных органов государственной власти Камчатского края» полномочия в сфере опеки и попечительства переданы Министерству социального благополучия и семейной политики Камчатского края. В этой связи, в целях исключения правовой неопределенности, после издания соответствующих приказов Министерством социального благополучия и семейной политики Камчатского края Министерство признает 10 приказов об утверждении административных регламентов в сфере опеки и попечительства утратившими силу.</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1.17</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Разработка, утверждение и актуализация административных регламентов осуществления регионального государственного контроля (надзора), муниципального контроля</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исполнительные органы государственной власти Камчатского края, осуществляющие функции контроля (надзора),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Министерством издан приказ от 11.12.2020 № 1061 «Об утверждении Административного регламента осуществления Министерством образования Камчатского края регионального государственного </w:t>
            </w:r>
            <w:proofErr w:type="gramStart"/>
            <w:r w:rsidRPr="001C06E1">
              <w:rPr>
                <w:rFonts w:ascii="Times New Roman" w:eastAsia="Times New Roman" w:hAnsi="Times New Roman" w:cs="Times New Roman"/>
                <w:lang w:eastAsia="ru-RU"/>
              </w:rPr>
              <w:t>контроля за</w:t>
            </w:r>
            <w:proofErr w:type="gramEnd"/>
            <w:r w:rsidRPr="001C06E1">
              <w:rPr>
                <w:rFonts w:ascii="Times New Roman" w:eastAsia="Times New Roman" w:hAnsi="Times New Roman" w:cs="Times New Roman"/>
                <w:lang w:eastAsia="ru-RU"/>
              </w:rPr>
              <w:t xml:space="preserve">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в Камчатском крае»</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1.18</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Организация предоставления государственных и </w:t>
            </w:r>
            <w:r w:rsidRPr="001C06E1">
              <w:rPr>
                <w:rFonts w:ascii="Times New Roman" w:eastAsia="Times New Roman" w:hAnsi="Times New Roman" w:cs="Times New Roman"/>
                <w:color w:val="000000"/>
                <w:lang w:eastAsia="ru-RU"/>
              </w:rPr>
              <w:lastRenderedPageBreak/>
              <w:t>муниципальных услуг в электронном виде</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Министерство экономического </w:t>
            </w:r>
            <w:r w:rsidRPr="001C06E1">
              <w:rPr>
                <w:rFonts w:ascii="Times New Roman" w:eastAsia="Times New Roman" w:hAnsi="Times New Roman" w:cs="Times New Roman"/>
                <w:color w:val="000000"/>
                <w:lang w:eastAsia="ru-RU"/>
              </w:rPr>
              <w:lastRenderedPageBreak/>
              <w:t>развития и торговли Камчатского края, Агентство по информатизации и связи Камчатского края, иные 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Calibri"/>
                <w:szCs w:val="20"/>
                <w:lang w:eastAsia="ru-RU"/>
              </w:rPr>
              <w:lastRenderedPageBreak/>
              <w:t xml:space="preserve"> Министерство поддерживает в актуальном </w:t>
            </w:r>
            <w:r w:rsidRPr="001C06E1">
              <w:rPr>
                <w:rFonts w:ascii="Times New Roman" w:eastAsia="Times New Roman" w:hAnsi="Times New Roman" w:cs="Calibri"/>
                <w:szCs w:val="20"/>
                <w:lang w:eastAsia="ru-RU"/>
              </w:rPr>
              <w:lastRenderedPageBreak/>
              <w:t>состоянии реестр государственных и муниципальных услуг, в котором опубликовано 20 услуг, предоставляемых Министерством, 4 из которых реализуются в электронном виде.</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highlight w:val="yellow"/>
                <w:lang w:eastAsia="ru-RU"/>
              </w:rPr>
            </w:pPr>
            <w:r w:rsidRPr="001C06E1">
              <w:rPr>
                <w:rFonts w:ascii="Times New Roman" w:eastAsia="Times New Roman" w:hAnsi="Times New Roman" w:cs="Times New Roman"/>
                <w:lang w:eastAsia="ru-RU"/>
              </w:rPr>
              <w:lastRenderedPageBreak/>
              <w:t>1.19</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Обеспечение </w:t>
            </w:r>
            <w:proofErr w:type="gramStart"/>
            <w:r w:rsidRPr="001C06E1">
              <w:rPr>
                <w:rFonts w:ascii="Times New Roman" w:eastAsia="Times New Roman" w:hAnsi="Times New Roman" w:cs="Times New Roman"/>
                <w:color w:val="000000"/>
                <w:lang w:eastAsia="ru-RU"/>
              </w:rPr>
              <w:t>контроля за</w:t>
            </w:r>
            <w:proofErr w:type="gramEnd"/>
            <w:r w:rsidRPr="001C06E1">
              <w:rPr>
                <w:rFonts w:ascii="Times New Roman" w:eastAsia="Times New Roman" w:hAnsi="Times New Roman" w:cs="Times New Roman"/>
                <w:color w:val="000000"/>
                <w:lang w:eastAsia="ru-RU"/>
              </w:rPr>
              <w:t xml:space="preserve"> осуществлением государственных полномочий, переданных органам местного самоуправления муниципальных образований в Камчатском крае</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исполнительные органы государственной власти Камчатского края, осуществляющие </w:t>
            </w:r>
            <w:proofErr w:type="gramStart"/>
            <w:r w:rsidRPr="001C06E1">
              <w:rPr>
                <w:rFonts w:ascii="Times New Roman" w:eastAsia="Times New Roman" w:hAnsi="Times New Roman" w:cs="Times New Roman"/>
                <w:color w:val="000000"/>
                <w:lang w:eastAsia="ru-RU"/>
              </w:rPr>
              <w:t>контроль за</w:t>
            </w:r>
            <w:proofErr w:type="gramEnd"/>
            <w:r w:rsidRPr="001C06E1">
              <w:rPr>
                <w:rFonts w:ascii="Times New Roman" w:eastAsia="Times New Roman" w:hAnsi="Times New Roman" w:cs="Times New Roman"/>
                <w:color w:val="000000"/>
                <w:lang w:eastAsia="ru-RU"/>
              </w:rPr>
              <w:t xml:space="preserve"> реализацией органами местного самоуправления муниципальных образований в Камчатском крае переданных государственных полномочий</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В 2020 году </w:t>
            </w:r>
            <w:proofErr w:type="gramStart"/>
            <w:r w:rsidRPr="001C06E1">
              <w:rPr>
                <w:rFonts w:ascii="Times New Roman" w:eastAsia="Times New Roman" w:hAnsi="Times New Roman" w:cs="Times New Roman"/>
                <w:lang w:eastAsia="ru-RU"/>
              </w:rPr>
              <w:t>контроль за</w:t>
            </w:r>
            <w:proofErr w:type="gramEnd"/>
            <w:r w:rsidRPr="001C06E1">
              <w:rPr>
                <w:rFonts w:ascii="Times New Roman" w:eastAsia="Times New Roman" w:hAnsi="Times New Roman" w:cs="Times New Roman"/>
                <w:lang w:eastAsia="ru-RU"/>
              </w:rPr>
              <w:t xml:space="preserve"> осуществлением государственных полномочий, переданных органам местного самоуправления муниципальных образований в Камчатском крае, проводился в соответствии с планом контрольной работы, утвержденным приказом Министерства от 12.11.2019 № 213 «Об утверждении плана контрольной работы на 2020 год». В ходе проведенных за 2020 год проверок нарушений коррупционного характера не выявлено</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В целях </w:t>
            </w:r>
            <w:proofErr w:type="gramStart"/>
            <w:r w:rsidRPr="001C06E1">
              <w:rPr>
                <w:rFonts w:ascii="Times New Roman" w:eastAsia="Times New Roman" w:hAnsi="Times New Roman" w:cs="Times New Roman"/>
                <w:lang w:eastAsia="ru-RU"/>
              </w:rPr>
              <w:t>контроля за</w:t>
            </w:r>
            <w:proofErr w:type="gramEnd"/>
            <w:r w:rsidRPr="001C06E1">
              <w:rPr>
                <w:rFonts w:ascii="Times New Roman" w:eastAsia="Times New Roman" w:hAnsi="Times New Roman" w:cs="Times New Roman"/>
                <w:lang w:eastAsia="ru-RU"/>
              </w:rPr>
              <w:t xml:space="preserve"> реализацией органами местного самоуправления муниципальных образований в Камчатском крае, переданных государственных полномочий Камчатского края по опеке и попечительству над несовершеннолетними за истекший период в 2020. Министерством была проведена внеплановая проверка по вопросу соблюдения требований законодательства в сфере защиты прав и законных интересов несовершеннолетних </w:t>
            </w:r>
            <w:proofErr w:type="gramStart"/>
            <w:r w:rsidRPr="001C06E1">
              <w:rPr>
                <w:rFonts w:ascii="Times New Roman" w:eastAsia="Times New Roman" w:hAnsi="Times New Roman" w:cs="Times New Roman"/>
                <w:lang w:eastAsia="ru-RU"/>
              </w:rPr>
              <w:t>Петропавловск-Камчатского</w:t>
            </w:r>
            <w:proofErr w:type="gramEnd"/>
            <w:r w:rsidRPr="001C06E1">
              <w:rPr>
                <w:rFonts w:ascii="Times New Roman" w:eastAsia="Times New Roman" w:hAnsi="Times New Roman" w:cs="Times New Roman"/>
                <w:lang w:eastAsia="ru-RU"/>
              </w:rPr>
              <w:t xml:space="preserve"> городского округа (приказ Министерства от 15.04.2020 № 374). По результатам проверки в адрес Главы </w:t>
            </w:r>
            <w:proofErr w:type="gramStart"/>
            <w:r w:rsidRPr="001C06E1">
              <w:rPr>
                <w:rFonts w:ascii="Times New Roman" w:eastAsia="Times New Roman" w:hAnsi="Times New Roman" w:cs="Times New Roman"/>
                <w:lang w:eastAsia="ru-RU"/>
              </w:rPr>
              <w:lastRenderedPageBreak/>
              <w:t>Петропавловск-Камчатского</w:t>
            </w:r>
            <w:proofErr w:type="gramEnd"/>
            <w:r w:rsidRPr="001C06E1">
              <w:rPr>
                <w:rFonts w:ascii="Times New Roman" w:eastAsia="Times New Roman" w:hAnsi="Times New Roman" w:cs="Times New Roman"/>
                <w:lang w:eastAsia="ru-RU"/>
              </w:rPr>
              <w:t xml:space="preserve"> городского округа направлен акт проверки и информационное письмо о недопущении нарушений в сфере опеки и попечительства над несовершеннолетними.</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highlight w:val="yellow"/>
                <w:lang w:eastAsia="ru-RU"/>
              </w:rPr>
            </w:pPr>
            <w:r w:rsidRPr="001C06E1">
              <w:rPr>
                <w:rFonts w:ascii="Times New Roman" w:eastAsia="Times New Roman" w:hAnsi="Times New Roman" w:cs="Times New Roman"/>
                <w:lang w:eastAsia="ru-RU"/>
              </w:rPr>
              <w:lastRenderedPageBreak/>
              <w:t>1.21</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Проведение проверок состояния финансовой дисциплины в государственных учреждениях Камчатского края, государственных унитарных предприятиях Камчатского края, муниципальных учреждениях в Камчатском крае, муниципальных унитарных предприятиях в Камчатском крае</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исполнительные органы государственной власти Камчатского края, осуществляющие функции и полномочия учредителя государственных учреждений Камчатского края, организационно-методическое руководство, координацию деятельности государственных унитарных предприятий Камчатского края, органы местного самоуправления муниципальных образований в Камчатском крае, осуществляющие функции и полномочия</w:t>
            </w:r>
          </w:p>
        </w:tc>
        <w:tc>
          <w:tcPr>
            <w:tcW w:w="4603" w:type="dxa"/>
          </w:tcPr>
          <w:p w:rsidR="001C06E1" w:rsidRPr="001C06E1" w:rsidRDefault="001C06E1" w:rsidP="001C06E1">
            <w:pPr>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Проверки состояния финансовой дисциплины в подведомственных Министерству учреждениях в 2020 году проводились в соответствии с планом, утвержденным приказом Министерства от 12.11.2019 № 213 «Об утверждении плана контрольной работы на 2020 год». Ревизиями, проведенными в 2020 году, коррупционных фактов не установлено.</w:t>
            </w:r>
          </w:p>
          <w:p w:rsidR="001C06E1" w:rsidRPr="001C06E1" w:rsidRDefault="001C06E1" w:rsidP="001C06E1">
            <w:pPr>
              <w:autoSpaceDE w:val="0"/>
              <w:autoSpaceDN w:val="0"/>
              <w:spacing w:after="0" w:line="240" w:lineRule="auto"/>
              <w:jc w:val="both"/>
              <w:rPr>
                <w:rFonts w:ascii="Times New Roman" w:eastAsia="Times New Roman" w:hAnsi="Times New Roman" w:cs="Times New Roman"/>
                <w:lang w:eastAsia="ru-RU"/>
              </w:rPr>
            </w:pPr>
          </w:p>
          <w:p w:rsidR="001C06E1" w:rsidRPr="001C06E1" w:rsidRDefault="001C06E1" w:rsidP="001C06E1">
            <w:pPr>
              <w:autoSpaceDE w:val="0"/>
              <w:autoSpaceDN w:val="0"/>
              <w:spacing w:after="0" w:line="240" w:lineRule="auto"/>
              <w:jc w:val="both"/>
              <w:rPr>
                <w:rFonts w:ascii="Times New Roman" w:eastAsia="Times New Roman" w:hAnsi="Times New Roman" w:cs="Times New Roman"/>
                <w:lang w:eastAsia="ru-RU"/>
              </w:rPr>
            </w:pPr>
          </w:p>
          <w:p w:rsidR="001C06E1" w:rsidRPr="001C06E1" w:rsidRDefault="001C06E1" w:rsidP="001C06E1">
            <w:pPr>
              <w:autoSpaceDE w:val="0"/>
              <w:autoSpaceDN w:val="0"/>
              <w:spacing w:after="0" w:line="240" w:lineRule="auto"/>
              <w:jc w:val="both"/>
              <w:rPr>
                <w:rFonts w:ascii="Times New Roman" w:eastAsia="Times New Roman" w:hAnsi="Times New Roman" w:cs="Times New Roman"/>
                <w:lang w:eastAsia="ru-RU"/>
              </w:rPr>
            </w:pP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1.22</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Проведение исполнительными органами государственной власти Камчатского края, органами местного самоуправления муниципальных образований в Камчатском крае оценки коррупционных рисков, возникающих при реализации возложенных полномочий</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ежегодно до 1 марта года,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следующего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за отчетным</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Коррупционные риски, возникающие при реализации Министерством возложенных полномочий, не выявлены</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1.23</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Разработка и утверждение карт коррупционных рисков при осуществлении функций контроля (надзора) и комплекса правовых и организационных мероприятий по их минимизации</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2019 - 2021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исполнительные органы государственной власти Камчатского края, осуществляющие функции контроля (надзора)</w:t>
            </w:r>
          </w:p>
        </w:tc>
        <w:tc>
          <w:tcPr>
            <w:tcW w:w="4603" w:type="dxa"/>
          </w:tcPr>
          <w:p w:rsidR="001C06E1" w:rsidRPr="001C06E1" w:rsidRDefault="001C06E1" w:rsidP="001C06E1">
            <w:pPr>
              <w:autoSpaceDE w:val="0"/>
              <w:autoSpaceDN w:val="0"/>
              <w:adjustRightInd w:val="0"/>
              <w:spacing w:after="0" w:line="240" w:lineRule="auto"/>
              <w:jc w:val="both"/>
              <w:rPr>
                <w:rFonts w:ascii="Times New Roman" w:eastAsia="Calibri" w:hAnsi="Times New Roman" w:cs="Times New Roman"/>
                <w:highlight w:val="yellow"/>
              </w:rPr>
            </w:pPr>
            <w:proofErr w:type="gramStart"/>
            <w:r w:rsidRPr="001C06E1">
              <w:rPr>
                <w:rFonts w:ascii="Times New Roman" w:eastAsia="Times New Roman" w:hAnsi="Times New Roman" w:cs="Times New Roman"/>
                <w:lang w:eastAsia="ru-RU"/>
              </w:rPr>
              <w:t xml:space="preserve">В связи с тем, что Административный регламент осуществления Министерством образования Камчатского края регионального государственного контроля за достоверностью, актуальностью и полнотой сведений об </w:t>
            </w:r>
            <w:r w:rsidRPr="001C06E1">
              <w:rPr>
                <w:rFonts w:ascii="Times New Roman" w:eastAsia="Times New Roman" w:hAnsi="Times New Roman" w:cs="Times New Roman"/>
                <w:lang w:eastAsia="ru-RU"/>
              </w:rPr>
              <w:lastRenderedPageBreak/>
              <w:t>организациях отдыха детей и их оздоровления, содержащихся в реестре организаций отдыха детей и их оздоровления в Камчатском крае издан от 11.12.2020, карта коррупционных рисков осуществления данного вида регионального государственного контроля находится в разработке.</w:t>
            </w:r>
            <w:proofErr w:type="gramEnd"/>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1.24</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Проведение мониторинга хода реализации комплекса правовых и организационных мероприятий по минимизации коррупционных рисков при осуществлении функций контроля (надзора)</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2019 - 2021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исполнительные органы государственной власти Камчатского края, осуществляющие функции контроля (надзора)</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Нарушений при проведении функций контроля (надзора), связанных с коррупционными рисками, в ходе мониторинга за отчетный период не </w:t>
            </w:r>
            <w:proofErr w:type="gramStart"/>
            <w:r w:rsidRPr="001C06E1">
              <w:rPr>
                <w:rFonts w:ascii="Times New Roman" w:eastAsia="Times New Roman" w:hAnsi="Times New Roman" w:cs="Times New Roman"/>
                <w:lang w:eastAsia="ru-RU"/>
              </w:rPr>
              <w:t>выявлены</w:t>
            </w:r>
            <w:proofErr w:type="gramEnd"/>
            <w:r w:rsidRPr="001C06E1">
              <w:rPr>
                <w:rFonts w:ascii="Times New Roman" w:eastAsia="Times New Roman" w:hAnsi="Times New Roman" w:cs="Times New Roman"/>
                <w:lang w:eastAsia="ru-RU"/>
              </w:rPr>
              <w:t>.</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1.27</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Анализ жалоб и обращений граждан о фактах коррупции в исполнительных органах государственной власти Камчатского края, органах местного самоуправления муниципальных образований в Камчатском крае</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Аппарат Губернатора и Правительства Камчатского края (Главное контрольное управление Губернатора и Правительства Камчатского края), иные 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В </w:t>
            </w:r>
            <w:r w:rsidRPr="001C06E1">
              <w:rPr>
                <w:rFonts w:ascii="Times New Roman" w:eastAsia="Times New Roman" w:hAnsi="Times New Roman" w:cs="Calibri"/>
                <w:color w:val="000000"/>
                <w:szCs w:val="20"/>
                <w:lang w:eastAsia="ru-RU"/>
              </w:rPr>
              <w:t xml:space="preserve">2020 году </w:t>
            </w:r>
            <w:r w:rsidRPr="001C06E1">
              <w:rPr>
                <w:rFonts w:ascii="Times New Roman" w:eastAsia="Times New Roman" w:hAnsi="Times New Roman" w:cs="Times New Roman"/>
                <w:color w:val="000000"/>
                <w:lang w:eastAsia="ru-RU"/>
              </w:rPr>
              <w:t xml:space="preserve">жалоб и обращений граждан </w:t>
            </w:r>
            <w:r w:rsidRPr="001C06E1">
              <w:rPr>
                <w:rFonts w:ascii="Times New Roman" w:eastAsia="Times New Roman" w:hAnsi="Times New Roman" w:cs="Times New Roman"/>
                <w:lang w:eastAsia="ru-RU"/>
              </w:rPr>
              <w:t>о фактах коррупции в Министерстве не поступало</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highlight w:val="yellow"/>
                <w:lang w:eastAsia="ru-RU"/>
              </w:rPr>
            </w:pPr>
            <w:r w:rsidRPr="001C06E1">
              <w:rPr>
                <w:rFonts w:ascii="Times New Roman" w:eastAsia="Times New Roman" w:hAnsi="Times New Roman" w:cs="Times New Roman"/>
                <w:lang w:eastAsia="ru-RU"/>
              </w:rPr>
              <w:t>1.28</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Проведение мониторинга принятых правовых актов исполнительных органов государственной власти Камчатского края, органов местного самоуправления муниципальных образований в Камчатском крае по вопросам противодействия коррупции в целях установления их соответствия законодательству</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 xml:space="preserve">Аппарат Губернатора и Правительства Камчатского края (Главное правовое управление Губернатора и Правительства Камчатского края, Главное управление государственной службы Губернатора и Правительства Камчатского края), иные исполнительные органы государственной власти </w:t>
            </w:r>
            <w:r w:rsidRPr="001C06E1">
              <w:rPr>
                <w:rFonts w:ascii="Times New Roman" w:eastAsia="Times New Roman" w:hAnsi="Times New Roman" w:cs="Times New Roman"/>
                <w:color w:val="000000"/>
                <w:lang w:eastAsia="ru-RU"/>
              </w:rPr>
              <w:lastRenderedPageBreak/>
              <w:t>Камчатского края, органы местного самоуправления муниципальных образований в Камчатском крае</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Calibri"/>
                <w:color w:val="000000"/>
                <w:szCs w:val="20"/>
                <w:lang w:eastAsia="ru-RU"/>
              </w:rPr>
              <w:lastRenderedPageBreak/>
              <w:t>По результатам проведенного Министерством в 2020 году мониторинга антикоррупционного законодательства Российской Федерации и Камчатского края не установлено потребности приведения правовых актов Министерства в соответствие с законодательством</w:t>
            </w:r>
          </w:p>
        </w:tc>
      </w:tr>
      <w:tr w:rsidR="001C06E1" w:rsidRPr="001C06E1" w:rsidTr="0090707A">
        <w:tc>
          <w:tcPr>
            <w:tcW w:w="15376" w:type="dxa"/>
            <w:gridSpan w:val="5"/>
          </w:tcPr>
          <w:p w:rsidR="001C06E1" w:rsidRPr="001C06E1" w:rsidRDefault="001C06E1" w:rsidP="001C06E1">
            <w:pPr>
              <w:widowControl w:val="0"/>
              <w:numPr>
                <w:ilvl w:val="0"/>
                <w:numId w:val="5"/>
              </w:numPr>
              <w:autoSpaceDE w:val="0"/>
              <w:autoSpaceDN w:val="0"/>
              <w:spacing w:after="0" w:line="240" w:lineRule="auto"/>
              <w:ind w:left="289"/>
              <w:jc w:val="center"/>
              <w:outlineLvl w:val="0"/>
              <w:rPr>
                <w:rFonts w:ascii="Times New Roman" w:eastAsia="Times New Roman" w:hAnsi="Times New Roman" w:cs="Times New Roman"/>
                <w:shd w:val="clear" w:color="auto" w:fill="FFFFFF"/>
                <w:lang w:eastAsia="ru-RU"/>
              </w:rPr>
            </w:pPr>
            <w:r w:rsidRPr="001C06E1">
              <w:rPr>
                <w:rFonts w:ascii="Times New Roman" w:eastAsia="Times New Roman" w:hAnsi="Times New Roman" w:cs="Times New Roman"/>
                <w:shd w:val="clear" w:color="auto" w:fill="FFFFFF"/>
                <w:lang w:eastAsia="ru-RU"/>
              </w:rPr>
              <w:lastRenderedPageBreak/>
              <w:t>Повышение эффективности противодействия коррупции</w:t>
            </w:r>
          </w:p>
          <w:p w:rsidR="001C06E1" w:rsidRPr="001C06E1" w:rsidRDefault="001C06E1" w:rsidP="001C06E1">
            <w:pPr>
              <w:widowControl w:val="0"/>
              <w:autoSpaceDE w:val="0"/>
              <w:autoSpaceDN w:val="0"/>
              <w:spacing w:after="0" w:line="240" w:lineRule="auto"/>
              <w:ind w:left="289"/>
              <w:jc w:val="center"/>
              <w:outlineLvl w:val="0"/>
              <w:rPr>
                <w:rFonts w:ascii="Times New Roman" w:eastAsia="Times New Roman" w:hAnsi="Times New Roman" w:cs="Times New Roman"/>
                <w:shd w:val="clear" w:color="auto" w:fill="FFFFFF"/>
                <w:lang w:eastAsia="ru-RU"/>
              </w:rPr>
            </w:pPr>
            <w:r w:rsidRPr="001C06E1">
              <w:rPr>
                <w:rFonts w:ascii="Times New Roman" w:eastAsia="Times New Roman" w:hAnsi="Times New Roman" w:cs="Times New Roman"/>
                <w:shd w:val="clear" w:color="auto" w:fill="FFFFFF"/>
                <w:lang w:eastAsia="ru-RU"/>
              </w:rPr>
              <w:t>и совершенствование антикоррупционных механизмов в реализации кадровой политики Министерства</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2.1</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Обеспечение действенного функционирования комиссий по соблюдению требований к служебному поведению государственных гражданских служащих Камчатского края, муниципальных служащих в Камчатском крае и урегулированию конфликта интересов</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исполнительные органы государственной власти</w:t>
            </w:r>
            <w:r w:rsidRPr="001C06E1">
              <w:rPr>
                <w:rFonts w:ascii="Times New Roman" w:eastAsia="Times New Roman" w:hAnsi="Times New Roman" w:cs="Times New Roman"/>
                <w:lang w:eastAsia="ru-RU"/>
              </w:rPr>
              <w:t xml:space="preserve"> </w:t>
            </w:r>
            <w:r w:rsidRPr="001C06E1">
              <w:rPr>
                <w:rFonts w:ascii="Times New Roman" w:eastAsia="Times New Roman" w:hAnsi="Times New Roman" w:cs="Times New Roman"/>
                <w:color w:val="000000"/>
                <w:lang w:eastAsia="ru-RU"/>
              </w:rPr>
              <w:t>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В </w:t>
            </w:r>
            <w:r w:rsidRPr="001C06E1">
              <w:rPr>
                <w:rFonts w:ascii="Times New Roman" w:eastAsia="Times New Roman" w:hAnsi="Times New Roman" w:cs="Calibri"/>
                <w:color w:val="000000"/>
                <w:szCs w:val="20"/>
                <w:lang w:eastAsia="ru-RU"/>
              </w:rPr>
              <w:t xml:space="preserve">2020 году </w:t>
            </w:r>
            <w:r w:rsidRPr="001C06E1">
              <w:rPr>
                <w:rFonts w:ascii="Times New Roman" w:eastAsia="Times New Roman" w:hAnsi="Times New Roman" w:cs="Times New Roman"/>
                <w:lang w:eastAsia="ru-RU"/>
              </w:rPr>
              <w:t>заседания Комиссии по соблюдению требований к служебному поведению гражданских служащих и урегулированию конфликта интересов</w:t>
            </w:r>
            <w:r w:rsidRPr="001C06E1">
              <w:rPr>
                <w:rFonts w:ascii="Times New Roman" w:eastAsia="Times New Roman" w:hAnsi="Times New Roman" w:cs="Times New Roman"/>
                <w:i/>
                <w:lang w:eastAsia="ru-RU"/>
              </w:rPr>
              <w:t xml:space="preserve"> </w:t>
            </w:r>
            <w:r w:rsidRPr="001C06E1">
              <w:rPr>
                <w:rFonts w:ascii="Times New Roman" w:eastAsia="Times New Roman" w:hAnsi="Times New Roman" w:cs="Times New Roman"/>
                <w:lang w:eastAsia="ru-RU"/>
              </w:rPr>
              <w:t>в Министерстве не проводились</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2.2</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1C06E1">
              <w:rPr>
                <w:rFonts w:ascii="Times New Roman" w:eastAsia="Times New Roman" w:hAnsi="Times New Roman" w:cs="Times New Roman"/>
                <w:color w:val="000000"/>
                <w:lang w:eastAsia="ru-RU"/>
              </w:rPr>
              <w:t>Обеспечение использования специального программного обеспечения "Справки БК"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(далее - сведения о доходах), при заполнении справок о доходах, расходах, об</w:t>
            </w:r>
            <w:proofErr w:type="gramEnd"/>
            <w:r w:rsidRPr="001C06E1">
              <w:rPr>
                <w:rFonts w:ascii="Times New Roman" w:eastAsia="Times New Roman" w:hAnsi="Times New Roman" w:cs="Times New Roman"/>
                <w:color w:val="000000"/>
                <w:lang w:eastAsia="ru-RU"/>
              </w:rPr>
              <w:t xml:space="preserve"> </w:t>
            </w:r>
            <w:proofErr w:type="gramStart"/>
            <w:r w:rsidRPr="001C06E1">
              <w:rPr>
                <w:rFonts w:ascii="Times New Roman" w:eastAsia="Times New Roman" w:hAnsi="Times New Roman" w:cs="Times New Roman"/>
                <w:color w:val="000000"/>
                <w:lang w:eastAsia="ru-RU"/>
              </w:rPr>
              <w:t>имуществе</w:t>
            </w:r>
            <w:proofErr w:type="gramEnd"/>
            <w:r w:rsidRPr="001C06E1">
              <w:rPr>
                <w:rFonts w:ascii="Times New Roman" w:eastAsia="Times New Roman" w:hAnsi="Times New Roman" w:cs="Times New Roman"/>
                <w:color w:val="000000"/>
                <w:lang w:eastAsia="ru-RU"/>
              </w:rPr>
              <w:t xml:space="preserve"> и обязательствах имущественного характера (далее - справки о доходах)</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2019 - 2021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r w:rsidRPr="001C06E1">
              <w:rPr>
                <w:rFonts w:ascii="Times New Roman" w:eastAsia="Times New Roman" w:hAnsi="Times New Roman" w:cs="Times New Roman"/>
                <w:lang w:eastAsia="ru-RU"/>
              </w:rPr>
              <w:t xml:space="preserve"> </w:t>
            </w:r>
          </w:p>
        </w:tc>
        <w:tc>
          <w:tcPr>
            <w:tcW w:w="4603" w:type="dxa"/>
          </w:tcPr>
          <w:p w:rsidR="001C06E1" w:rsidRPr="001C06E1" w:rsidRDefault="001C06E1" w:rsidP="001C06E1">
            <w:pPr>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 xml:space="preserve">Министерством </w:t>
            </w:r>
            <w:r w:rsidRPr="001C06E1">
              <w:rPr>
                <w:rFonts w:ascii="Times New Roman" w:eastAsia="Times New Roman" w:hAnsi="Times New Roman" w:cs="Times New Roman"/>
                <w:lang w:eastAsia="ru-RU"/>
              </w:rPr>
              <w:t xml:space="preserve">в </w:t>
            </w:r>
            <w:r w:rsidRPr="001C06E1">
              <w:rPr>
                <w:rFonts w:ascii="Times New Roman" w:eastAsia="Times New Roman" w:hAnsi="Times New Roman" w:cs="Times New Roman"/>
                <w:color w:val="000000"/>
                <w:sz w:val="24"/>
                <w:szCs w:val="24"/>
                <w:lang w:eastAsia="ru-RU"/>
              </w:rPr>
              <w:t xml:space="preserve">2020 году </w:t>
            </w:r>
            <w:r w:rsidRPr="001C06E1">
              <w:rPr>
                <w:rFonts w:ascii="Times New Roman" w:eastAsia="Times New Roman" w:hAnsi="Times New Roman" w:cs="Times New Roman"/>
                <w:color w:val="000000"/>
                <w:lang w:eastAsia="ru-RU"/>
              </w:rPr>
              <w:t xml:space="preserve">осуществлялась работа по сбору сведений о доходах, расходах, об имуществе и обязательствах имущественного характера лицами, претендующими на замещение должностей государственной гражданской службы Камчатского края, государственными гражданскими служащими Министерства и руководителями подведомственных Министерству учреждений за 2019 г. с использованием специального программного обеспечения «Справки БК». </w:t>
            </w:r>
          </w:p>
          <w:p w:rsidR="001C06E1" w:rsidRPr="001C06E1" w:rsidRDefault="001C06E1" w:rsidP="001C06E1">
            <w:pPr>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Министерством обеспечен сбор сведений о доходах, расходах, об имуществе и обязательствах имущественного характера от 24 государственных гражданских служащих Министерства и 38 руководителей подведомственных Министерству учреждений.</w:t>
            </w:r>
          </w:p>
          <w:p w:rsidR="001C06E1" w:rsidRPr="001C06E1" w:rsidRDefault="001C06E1" w:rsidP="001C06E1">
            <w:pPr>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Всего представлено 140 справок о доходах, расходах об имуществе и обязательствах имущественного характера, в том числе:</w:t>
            </w:r>
          </w:p>
          <w:p w:rsidR="001C06E1" w:rsidRPr="001C06E1" w:rsidRDefault="001C06E1" w:rsidP="001C06E1">
            <w:pPr>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lastRenderedPageBreak/>
              <w:t>24 справки государственных гражданских служащих Камчатского края в Министерстве и 33 справки на членов их семей;</w:t>
            </w:r>
          </w:p>
          <w:p w:rsidR="001C06E1" w:rsidRPr="001C06E1" w:rsidRDefault="001C06E1" w:rsidP="001C06E1">
            <w:pPr>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38 справок руководителей подведомственных Министерству учреждений и 31 справка на членов их семей.</w:t>
            </w:r>
          </w:p>
          <w:p w:rsidR="001C06E1" w:rsidRPr="001C06E1" w:rsidRDefault="001C06E1" w:rsidP="001C06E1">
            <w:pPr>
              <w:spacing w:after="0" w:line="240" w:lineRule="auto"/>
              <w:jc w:val="both"/>
              <w:rPr>
                <w:rFonts w:ascii="Times New Roman" w:eastAsia="Times New Roman" w:hAnsi="Times New Roman" w:cs="Times New Roman"/>
                <w:color w:val="FF0000"/>
                <w:lang w:eastAsia="ru-RU"/>
              </w:rPr>
            </w:pPr>
            <w:r w:rsidRPr="001C06E1">
              <w:rPr>
                <w:rFonts w:ascii="Times New Roman" w:eastAsia="Times New Roman" w:hAnsi="Times New Roman" w:cs="Times New Roman"/>
                <w:color w:val="000000"/>
                <w:lang w:eastAsia="ru-RU"/>
              </w:rPr>
              <w:t xml:space="preserve">Шесть </w:t>
            </w:r>
            <w:proofErr w:type="gramStart"/>
            <w:r w:rsidRPr="001C06E1">
              <w:rPr>
                <w:rFonts w:ascii="Times New Roman" w:eastAsia="Times New Roman" w:hAnsi="Times New Roman" w:cs="Times New Roman"/>
                <w:color w:val="000000"/>
                <w:lang w:eastAsia="ru-RU"/>
              </w:rPr>
              <w:t>кандидатов, претендующих на замещение вакантных должностей государственной службы в Министерстве представили</w:t>
            </w:r>
            <w:proofErr w:type="gramEnd"/>
            <w:r w:rsidRPr="001C06E1">
              <w:rPr>
                <w:rFonts w:ascii="Times New Roman" w:eastAsia="Times New Roman" w:hAnsi="Times New Roman" w:cs="Times New Roman"/>
                <w:color w:val="000000"/>
                <w:lang w:eastAsia="ru-RU"/>
              </w:rPr>
              <w:t xml:space="preserve">  сведения о доходах, расходах, об имуществе и обязательствах имущественного характера</w:t>
            </w:r>
            <w:r w:rsidRPr="001C06E1">
              <w:rPr>
                <w:rFonts w:ascii="Times New Roman" w:eastAsia="Times New Roman" w:hAnsi="Times New Roman" w:cs="Times New Roman"/>
                <w:color w:val="FF0000"/>
                <w:lang w:eastAsia="ru-RU"/>
              </w:rPr>
              <w:t>.</w:t>
            </w:r>
          </w:p>
          <w:p w:rsidR="001C06E1" w:rsidRPr="001C06E1" w:rsidRDefault="001C06E1" w:rsidP="001C06E1">
            <w:pPr>
              <w:spacing w:after="0" w:line="240" w:lineRule="auto"/>
              <w:jc w:val="both"/>
              <w:rPr>
                <w:rFonts w:ascii="Times New Roman" w:eastAsia="Times New Roman" w:hAnsi="Times New Roman" w:cs="Times New Roman"/>
                <w:sz w:val="24"/>
                <w:lang w:eastAsia="ru-RU"/>
              </w:rPr>
            </w:pPr>
            <w:r w:rsidRPr="001C06E1">
              <w:rPr>
                <w:rFonts w:ascii="Times New Roman" w:eastAsia="Times New Roman" w:hAnsi="Times New Roman" w:cs="Times New Roman"/>
                <w:color w:val="000000"/>
                <w:lang w:eastAsia="ru-RU"/>
              </w:rPr>
              <w:t>Случаи несвоевременного представления указанных сведений отсутствуют</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2.3</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Обеспечение в исполнительных органах государственной власти Камчатского края обработки справок о доходах, проведения анализа указанных в них сведений</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2019 - 2021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Аппарат Губернатора и Правительства Камчатского края (Главное управление государственной службы Губернатора и Правительства Камчатского края), иные исполнительные органы государственной власти Камчатского края</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В отношении представленных сведений о доходах, расходах, об имуществе и обязательствах имущественного характера государственными гражданскими служащими Министерства и руководителями подведомственных Министерству учреждений за 2019 г. проведен анализ указанных в них сведений.</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Сведения о доходах, расходах, об имуществе и обязательствах имущественного характера от 24 государственных гражданских служащих Министерства и членов их семей за 2019 внесены в информационную систему «Парус»</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2.5</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1C06E1">
              <w:rPr>
                <w:rFonts w:ascii="Times New Roman" w:eastAsia="Times New Roman" w:hAnsi="Times New Roman" w:cs="Times New Roman"/>
                <w:color w:val="000000"/>
                <w:lang w:eastAsia="ru-RU"/>
              </w:rPr>
              <w:t xml:space="preserve">Проведение первичного анализа достоверности и полноты сведений о доходах, представленных лицами, замещающими государственные должности Камчатского края, муниципальные должности в Камчатском крае, должности государственной гражданской службы Камчатского края в исполнительных органах государственной власти Камчатского края, муниципальной службы в </w:t>
            </w:r>
            <w:r w:rsidRPr="001C06E1">
              <w:rPr>
                <w:rFonts w:ascii="Times New Roman" w:eastAsia="Times New Roman" w:hAnsi="Times New Roman" w:cs="Times New Roman"/>
                <w:color w:val="000000"/>
                <w:lang w:eastAsia="ru-RU"/>
              </w:rPr>
              <w:lastRenderedPageBreak/>
              <w:t>Камчатском крае, сведений о доходах, представленных руководителями государственных учреждений Камчатского края, муниципальных учреждений в Камчатском крае</w:t>
            </w:r>
            <w:proofErr w:type="gramEnd"/>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 xml:space="preserve">ежегодно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до 1 июня года, следующего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за отчетным</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Аппарат Губернатора и Правительства Камчатского края (Главное управление государственной службы Губернатора и Правительства Камчатского края), иные исполнительные органы государственной власти </w:t>
            </w:r>
            <w:r w:rsidRPr="001C06E1">
              <w:rPr>
                <w:rFonts w:ascii="Times New Roman" w:eastAsia="Times New Roman" w:hAnsi="Times New Roman" w:cs="Times New Roman"/>
                <w:color w:val="000000"/>
                <w:lang w:eastAsia="ru-RU"/>
              </w:rPr>
              <w:lastRenderedPageBreak/>
              <w:t>Камчатского края, органы местного самоуправления муниципальных образований в Камчатском крае (по согласованию)</w:t>
            </w:r>
            <w:r w:rsidRPr="001C06E1">
              <w:rPr>
                <w:rFonts w:ascii="Times New Roman" w:eastAsia="Times New Roman" w:hAnsi="Times New Roman" w:cs="Times New Roman"/>
                <w:lang w:eastAsia="ru-RU"/>
              </w:rPr>
              <w:t xml:space="preserve"> </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Calibri"/>
                <w:lang w:eastAsia="ru-RU"/>
              </w:rPr>
              <w:lastRenderedPageBreak/>
              <w:t xml:space="preserve">В </w:t>
            </w:r>
            <w:r w:rsidRPr="001C06E1">
              <w:rPr>
                <w:rFonts w:ascii="Times New Roman" w:eastAsia="Times New Roman" w:hAnsi="Times New Roman" w:cs="Calibri"/>
                <w:color w:val="000000"/>
                <w:szCs w:val="20"/>
                <w:lang w:eastAsia="ru-RU"/>
              </w:rPr>
              <w:t xml:space="preserve">2020 году </w:t>
            </w:r>
            <w:r w:rsidRPr="001C06E1">
              <w:rPr>
                <w:rFonts w:ascii="Times New Roman" w:eastAsia="Times New Roman" w:hAnsi="Times New Roman" w:cs="Times New Roman"/>
                <w:color w:val="000000"/>
                <w:lang w:eastAsia="ru-RU"/>
              </w:rPr>
              <w:t xml:space="preserve">проведен первичный анализ достоверности и полноты сведений о доходах, расходах об имуществе и обязательствах имущественного характера за 2019 год, представленных </w:t>
            </w:r>
            <w:r w:rsidRPr="001C06E1">
              <w:rPr>
                <w:rFonts w:ascii="Times New Roman" w:eastAsia="Times New Roman" w:hAnsi="Times New Roman" w:cs="Calibri"/>
                <w:color w:val="000000"/>
                <w:lang w:eastAsia="ru-RU"/>
              </w:rPr>
              <w:t>государственными гражданскими служащими Камчатского края в Министерстве,</w:t>
            </w:r>
            <w:r w:rsidRPr="001C06E1">
              <w:rPr>
                <w:rFonts w:ascii="Times New Roman" w:eastAsia="Times New Roman" w:hAnsi="Times New Roman" w:cs="Calibri"/>
                <w:i/>
                <w:color w:val="000000"/>
                <w:lang w:eastAsia="ru-RU"/>
              </w:rPr>
              <w:t xml:space="preserve"> </w:t>
            </w:r>
            <w:r w:rsidRPr="001C06E1">
              <w:rPr>
                <w:rFonts w:ascii="Times New Roman" w:eastAsia="Times New Roman" w:hAnsi="Times New Roman" w:cs="Calibri"/>
                <w:color w:val="000000"/>
                <w:lang w:eastAsia="ru-RU"/>
              </w:rPr>
              <w:t>руководителями подведомственных Министерству учреждений</w:t>
            </w:r>
            <w:r w:rsidRPr="001C06E1">
              <w:rPr>
                <w:rFonts w:ascii="Times New Roman" w:eastAsia="Times New Roman" w:hAnsi="Times New Roman" w:cs="Times New Roman"/>
                <w:color w:val="000000"/>
                <w:lang w:eastAsia="ru-RU"/>
              </w:rPr>
              <w:t>.</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2.7</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1C06E1">
              <w:rPr>
                <w:rFonts w:ascii="Times New Roman" w:eastAsia="Times New Roman" w:hAnsi="Times New Roman" w:cs="Times New Roman"/>
                <w:lang w:eastAsia="ru-RU"/>
              </w:rPr>
              <w:t xml:space="preserve">Проведение проверок достоверности и полноты сведений, представляемых гражданами, претендующими на замещение государственных должностей Камчатского края, муниципальных должностей в Камчатском крае (за исключением выборных муниципальных должностей в Камчатском крае), должностей глав местных администраций муниципальных образований в Камчатском крае по контракту (далее </w:t>
            </w:r>
            <w:r w:rsidRPr="001C06E1">
              <w:rPr>
                <w:rFonts w:ascii="Times New Roman" w:eastAsia="Times New Roman" w:hAnsi="Times New Roman" w:cs="Times New Roman"/>
                <w:lang w:eastAsia="ru-RU"/>
              </w:rPr>
              <w:softHyphen/>
              <w:t xml:space="preserve"> должности глав местных администраций), должностей государственной гражданской службы в исполнительных органах государственной власти Камчатского края, муниципальной службы в Камчатском крае</w:t>
            </w:r>
            <w:proofErr w:type="gramEnd"/>
            <w:r w:rsidRPr="001C06E1">
              <w:rPr>
                <w:rFonts w:ascii="Times New Roman" w:eastAsia="Times New Roman" w:hAnsi="Times New Roman" w:cs="Times New Roman"/>
                <w:lang w:eastAsia="ru-RU"/>
              </w:rPr>
              <w:t>, должностей руководителей государственных учреждений Камчатского края и муниципальных учреждений в Камчатском крае, лицами, замещающими указанные должности (в том числе выборные муниципальные должности в Камчатском крае), а также соблюдения данными лицами запретов, ограничений и требований, установленных в целях противодействия коррупции</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Аппарат Губернатора и Правительства Камчатского края (Главное управление государственной службы Губернатора и Правительства Камчатского края), иные 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 в порядке, установленном законодательством Камчатского </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Calibri"/>
                <w:lang w:eastAsia="ru-RU"/>
              </w:rPr>
              <w:t xml:space="preserve">В </w:t>
            </w:r>
            <w:r w:rsidRPr="001C06E1">
              <w:rPr>
                <w:rFonts w:ascii="Times New Roman" w:eastAsia="Times New Roman" w:hAnsi="Times New Roman" w:cs="Calibri"/>
                <w:color w:val="000000"/>
                <w:szCs w:val="20"/>
                <w:lang w:eastAsia="ru-RU"/>
              </w:rPr>
              <w:t xml:space="preserve">2020  году </w:t>
            </w:r>
            <w:r w:rsidRPr="001C06E1">
              <w:rPr>
                <w:rFonts w:ascii="Times New Roman" w:eastAsia="Times New Roman" w:hAnsi="Times New Roman" w:cs="Times New Roman"/>
                <w:lang w:eastAsia="ru-RU"/>
              </w:rPr>
              <w:t>проверок достоверности и полноты сведений, представляемых гражданами, претендующими на замещение государственных должностей Камчатского края, должностей государственной гражданской службы в Министерстве не проводилось</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2.8</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1C06E1">
              <w:rPr>
                <w:rFonts w:ascii="Times New Roman" w:eastAsia="Times New Roman" w:hAnsi="Times New Roman" w:cs="Times New Roman"/>
                <w:color w:val="000000"/>
                <w:lang w:eastAsia="ru-RU"/>
              </w:rPr>
              <w:t xml:space="preserve">Осуществление контроля за соблюдением лицами, замещающими государственные должности Камчатского края, муниципальные должности в Камчатском крае, должности государственной гражданской службы в исполнительных органах государственной власти Камчатского края, муниципальной службы в Камчатском крае, запретов, ограничений и требований, </w:t>
            </w:r>
            <w:r w:rsidRPr="001C06E1">
              <w:rPr>
                <w:rFonts w:ascii="Times New Roman" w:eastAsia="Times New Roman" w:hAnsi="Times New Roman" w:cs="Times New Roman"/>
                <w:color w:val="000000"/>
                <w:lang w:eastAsia="ru-RU"/>
              </w:rPr>
              <w:lastRenderedPageBreak/>
              <w:t>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w:t>
            </w:r>
            <w:proofErr w:type="gramEnd"/>
            <w:r w:rsidRPr="001C06E1">
              <w:rPr>
                <w:rFonts w:ascii="Times New Roman" w:eastAsia="Times New Roman" w:hAnsi="Times New Roman" w:cs="Times New Roman"/>
                <w:color w:val="000000"/>
                <w:lang w:eastAsia="ru-RU"/>
              </w:rPr>
              <w:t xml:space="preserve"> к совершению коррупционных правонарушений, и анализ осуществления контрольных мероприятий</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Аппарат Губернатора и Правительства Камчатского края (Главное управление государственной службы Губернатора и Правительства Камчатского края), иные исполнительные органы государственной власти </w:t>
            </w:r>
            <w:r w:rsidRPr="001C06E1">
              <w:rPr>
                <w:rFonts w:ascii="Times New Roman" w:eastAsia="Times New Roman" w:hAnsi="Times New Roman" w:cs="Times New Roman"/>
                <w:color w:val="000000"/>
                <w:lang w:eastAsia="ru-RU"/>
              </w:rPr>
              <w:lastRenderedPageBreak/>
              <w:t>Камчатского края, органы местного самоуправления муниципальных образований в Камчатском крае (по согласованию)</w:t>
            </w:r>
            <w:r w:rsidRPr="001C06E1">
              <w:rPr>
                <w:rFonts w:ascii="Times New Roman" w:eastAsia="Times New Roman" w:hAnsi="Times New Roman" w:cs="Times New Roman"/>
                <w:lang w:eastAsia="ru-RU"/>
              </w:rPr>
              <w:t xml:space="preserve"> </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1C06E1">
              <w:rPr>
                <w:rFonts w:ascii="Times New Roman" w:eastAsia="Times New Roman" w:hAnsi="Times New Roman" w:cs="Times New Roman"/>
                <w:lang w:eastAsia="ru-RU"/>
              </w:rPr>
              <w:lastRenderedPageBreak/>
              <w:t>Контроль за</w:t>
            </w:r>
            <w:proofErr w:type="gramEnd"/>
            <w:r w:rsidRPr="001C06E1">
              <w:rPr>
                <w:rFonts w:ascii="Times New Roman" w:eastAsia="Times New Roman" w:hAnsi="Times New Roman" w:cs="Times New Roman"/>
                <w:lang w:eastAsia="ru-RU"/>
              </w:rPr>
              <w:t xml:space="preserve"> соблюдением государственными гражданскими служащими Камчатского края в Министерстве запретов, ограничений и требований, установленных в целях противодействия коррупции, в том числе касающихся получения подарков, выполнения иной оплачиваемой работы, обязанности уведомлять об обращениях в целях склонения </w:t>
            </w:r>
            <w:r w:rsidRPr="001C06E1">
              <w:rPr>
                <w:rFonts w:ascii="Times New Roman" w:eastAsia="Times New Roman" w:hAnsi="Times New Roman" w:cs="Times New Roman"/>
                <w:lang w:eastAsia="ru-RU"/>
              </w:rPr>
              <w:lastRenderedPageBreak/>
              <w:t>к совершению коррупционных правонарушений, осуществляется постоянно.</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В 2020 году в Министерство не поступало информации о случаях несоблюдения государственными гражданскими служащими Камчатского края в Министерстве запретов, ограничений и требований, установленных в целях противодействия коррупции, в том числе касающихся получения подарков, выполнения иной оплачиваемой работы, обязанности уведомлять об обращениях в целях склонения к совершению коррупционных правонарушений.</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2.9</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Проведение мониторинга реализации лицами, замещающими государственные должности Камчатского края, муниципальные должности в Камчатском крае, должности государственной гражданской службы в исполнительных органах государственной власти Камчатского края, муниципальной службы в Камчатском крае, обязанности принимать меры по предотвращению и (или) урегулированию конфликта интересов</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до 15 числа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месяца,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следующего за </w:t>
            </w:r>
            <w:proofErr w:type="gramStart"/>
            <w:r w:rsidRPr="001C06E1">
              <w:rPr>
                <w:rFonts w:ascii="Times New Roman" w:eastAsia="Times New Roman" w:hAnsi="Times New Roman" w:cs="Times New Roman"/>
                <w:lang w:eastAsia="ru-RU"/>
              </w:rPr>
              <w:t>отчетным</w:t>
            </w:r>
            <w:proofErr w:type="gramEnd"/>
            <w:r w:rsidRPr="001C06E1">
              <w:rPr>
                <w:rFonts w:ascii="Times New Roman" w:eastAsia="Times New Roman" w:hAnsi="Times New Roman" w:cs="Times New Roman"/>
                <w:lang w:eastAsia="ru-RU"/>
              </w:rPr>
              <w:t xml:space="preserve">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кварталом</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Аппарат Губернатора и Правительства Камчатского края (Главное управление государственной</w:t>
            </w:r>
            <w:r w:rsidRPr="001C06E1">
              <w:rPr>
                <w:rFonts w:ascii="Times New Roman" w:eastAsia="Times New Roman" w:hAnsi="Times New Roman" w:cs="Times New Roman"/>
                <w:lang w:eastAsia="ru-RU"/>
              </w:rPr>
              <w:t xml:space="preserve"> </w:t>
            </w:r>
            <w:r w:rsidRPr="001C06E1">
              <w:rPr>
                <w:rFonts w:ascii="Times New Roman" w:eastAsia="Times New Roman" w:hAnsi="Times New Roman" w:cs="Times New Roman"/>
                <w:color w:val="000000"/>
                <w:lang w:eastAsia="ru-RU"/>
              </w:rPr>
              <w:t>службы Губернатора и Правительства Камчатского края), иные 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 xml:space="preserve">Мониторинг реализации государственными гражданскими служащими </w:t>
            </w:r>
            <w:r w:rsidRPr="001C06E1">
              <w:rPr>
                <w:rFonts w:ascii="Times New Roman" w:eastAsia="Times New Roman" w:hAnsi="Times New Roman" w:cs="Times New Roman"/>
                <w:lang w:eastAsia="ru-RU"/>
              </w:rPr>
              <w:t>Камчатского края в Министерстве</w:t>
            </w:r>
            <w:r w:rsidRPr="001C06E1">
              <w:rPr>
                <w:rFonts w:ascii="Times New Roman" w:eastAsia="Times New Roman" w:hAnsi="Times New Roman" w:cs="Times New Roman"/>
                <w:color w:val="000000"/>
                <w:lang w:eastAsia="ru-RU"/>
              </w:rPr>
              <w:t xml:space="preserve"> обязанности принимать меры по предотвращению и (или) урегулированию конфликта интересов осуществляется постоянно.</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В </w:t>
            </w:r>
            <w:r w:rsidRPr="001C06E1">
              <w:rPr>
                <w:rFonts w:ascii="Times New Roman" w:eastAsia="Times New Roman" w:hAnsi="Times New Roman" w:cs="Times New Roman"/>
                <w:lang w:eastAsia="ru-RU"/>
              </w:rPr>
              <w:t xml:space="preserve">2020 году </w:t>
            </w:r>
            <w:r w:rsidRPr="001C06E1">
              <w:rPr>
                <w:rFonts w:ascii="Times New Roman" w:eastAsia="Times New Roman" w:hAnsi="Times New Roman" w:cs="Times New Roman"/>
                <w:color w:val="000000"/>
                <w:lang w:eastAsia="ru-RU"/>
              </w:rPr>
              <w:t>случаев возникновения конфликта интересов, одной из сторон которого являются государственные гражданские служащие Камчатского края в Министерстве, и руководители подведомственных Министерству учреждений, не возникало</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2.10</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Проведение должностными лицами, ответственными за работу по профилактике коррупционных и иных правонарушений в исполнительных органах государственной власти Камчатского края, органах местного самоуправления муниципальных образований в Камчатском крае, мероприятий, направленных на выявление личной заинтересованности (в том числе скрытой </w:t>
            </w:r>
            <w:proofErr w:type="spellStart"/>
            <w:r w:rsidRPr="001C06E1">
              <w:rPr>
                <w:rFonts w:ascii="Times New Roman" w:eastAsia="Times New Roman" w:hAnsi="Times New Roman" w:cs="Times New Roman"/>
                <w:color w:val="000000"/>
                <w:lang w:eastAsia="ru-RU"/>
              </w:rPr>
              <w:t>аффилированности</w:t>
            </w:r>
            <w:proofErr w:type="spellEnd"/>
            <w:r w:rsidRPr="001C06E1">
              <w:rPr>
                <w:rFonts w:ascii="Times New Roman" w:eastAsia="Times New Roman" w:hAnsi="Times New Roman" w:cs="Times New Roman"/>
                <w:color w:val="000000"/>
                <w:lang w:eastAsia="ru-RU"/>
              </w:rPr>
              <w:t xml:space="preserve">), которая может </w:t>
            </w:r>
            <w:r w:rsidRPr="001C06E1">
              <w:rPr>
                <w:rFonts w:ascii="Times New Roman" w:eastAsia="Times New Roman" w:hAnsi="Times New Roman" w:cs="Times New Roman"/>
                <w:color w:val="000000"/>
                <w:lang w:eastAsia="ru-RU"/>
              </w:rPr>
              <w:lastRenderedPageBreak/>
              <w:t>привести к конфликту интересов</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 xml:space="preserve">до 15 числа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месяца,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следующего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за отчетным кварталом</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Аппарат Губернатора и Правительства Камчатского края (Главное управление государственной службы Губернатора и Правительства Камчатского края), иные исполнительные органы государственной власти Камчатского края, органы </w:t>
            </w:r>
            <w:r w:rsidRPr="001C06E1">
              <w:rPr>
                <w:rFonts w:ascii="Times New Roman" w:eastAsia="Times New Roman" w:hAnsi="Times New Roman" w:cs="Times New Roman"/>
                <w:color w:val="000000"/>
                <w:lang w:eastAsia="ru-RU"/>
              </w:rPr>
              <w:lastRenderedPageBreak/>
              <w:t>местного самоуправления муниципальных образований в Камчатском крае (по согласованию)</w:t>
            </w:r>
            <w:r w:rsidRPr="001C06E1">
              <w:rPr>
                <w:rFonts w:ascii="Times New Roman" w:eastAsia="Times New Roman" w:hAnsi="Times New Roman" w:cs="Times New Roman"/>
                <w:lang w:eastAsia="ru-RU"/>
              </w:rPr>
              <w:t xml:space="preserve"> </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lastRenderedPageBreak/>
              <w:t xml:space="preserve">Мероприятия, направленные на выявление личной заинтересованности (в том числе скрытой </w:t>
            </w:r>
            <w:proofErr w:type="spellStart"/>
            <w:r w:rsidRPr="001C06E1">
              <w:rPr>
                <w:rFonts w:ascii="Times New Roman" w:eastAsia="Times New Roman" w:hAnsi="Times New Roman" w:cs="Times New Roman"/>
                <w:color w:val="000000"/>
                <w:lang w:eastAsia="ru-RU"/>
              </w:rPr>
              <w:t>аффилированности</w:t>
            </w:r>
            <w:proofErr w:type="spellEnd"/>
            <w:r w:rsidRPr="001C06E1">
              <w:rPr>
                <w:rFonts w:ascii="Times New Roman" w:eastAsia="Times New Roman" w:hAnsi="Times New Roman" w:cs="Times New Roman"/>
                <w:color w:val="000000"/>
                <w:lang w:eastAsia="ru-RU"/>
              </w:rPr>
              <w:t>), которая может привести к конфликту интересов, проводятся должностными лицами, ответственными за работу по профилактике коррупционных и иных правонарушений в Министерстве, постоянно</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2.12</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1C06E1">
              <w:rPr>
                <w:rFonts w:ascii="Times New Roman" w:eastAsia="Times New Roman" w:hAnsi="Times New Roman" w:cs="Times New Roman"/>
                <w:color w:val="000000"/>
                <w:lang w:eastAsia="ru-RU"/>
              </w:rPr>
              <w:t>Обеспечение принятия мер по повышению эффективности кадровой работы в части, касающейся ведения личных дел лиц, замещающих государственные должности Камчатского края, муниципальные должности в Камчатском крае, должности государственной гражданской службы в исполнительных органах государственной власти Камчатского края, муниципальной службы в Камчатском крае, в том числе контроля за актуализацией сведений, содержащихся в анкетах, представляемых при назначении на указанные должности и поступлении на</w:t>
            </w:r>
            <w:proofErr w:type="gramEnd"/>
            <w:r w:rsidRPr="001C06E1">
              <w:rPr>
                <w:rFonts w:ascii="Times New Roman" w:eastAsia="Times New Roman" w:hAnsi="Times New Roman" w:cs="Times New Roman"/>
                <w:color w:val="000000"/>
                <w:lang w:eastAsia="ru-RU"/>
              </w:rPr>
              <w:t xml:space="preserve"> такую службу, об их родственниках и свойственниках в целях выявления возможного конфликта интересов</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Аппарат Губернатора и Правительства Камчатского края (Главное управление государственной службы Губернатора и Правительства Камчатского края), иные 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r w:rsidRPr="001C06E1">
              <w:rPr>
                <w:rFonts w:ascii="Times New Roman" w:eastAsia="Times New Roman" w:hAnsi="Times New Roman" w:cs="Times New Roman"/>
                <w:lang w:eastAsia="ru-RU"/>
              </w:rPr>
              <w:t xml:space="preserve"> </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В Министерстве своевременно актуализируются сведения, содержащиеся в анкетах, представляемых при назначении на должности и поступлении на службу, об их родственниках и свойственниках в целях выявления возможного конфликта интересов</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2.14</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Проведение </w:t>
            </w:r>
            <w:proofErr w:type="gramStart"/>
            <w:r w:rsidRPr="001C06E1">
              <w:rPr>
                <w:rFonts w:ascii="Times New Roman" w:eastAsia="Times New Roman" w:hAnsi="Times New Roman" w:cs="Times New Roman"/>
                <w:color w:val="000000"/>
                <w:lang w:eastAsia="ru-RU"/>
              </w:rPr>
              <w:t>оценки эффективности деятельности ответственных должностных лиц исполнительных органов государственной власти</w:t>
            </w:r>
            <w:proofErr w:type="gramEnd"/>
            <w:r w:rsidRPr="001C06E1">
              <w:rPr>
                <w:rFonts w:ascii="Times New Roman" w:eastAsia="Times New Roman" w:hAnsi="Times New Roman" w:cs="Times New Roman"/>
                <w:color w:val="000000"/>
                <w:lang w:eastAsia="ru-RU"/>
              </w:rPr>
              <w:t xml:space="preserve"> Камчатского края, органов местного самоуправления муниципальных образований в Камчатском крае за профилактику коррупционных и иных правонарушений</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ежегодно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до 1 марта года, следующего</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 за отчетным</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Аппарат Губернатора и Правительства Камчатского края (Главное управление государственной службы Губернатора и Правительства Камчатского края), иные 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r w:rsidRPr="001C06E1">
              <w:rPr>
                <w:rFonts w:ascii="Times New Roman" w:eastAsia="Times New Roman" w:hAnsi="Times New Roman" w:cs="Times New Roman"/>
                <w:lang w:eastAsia="ru-RU"/>
              </w:rPr>
              <w:t xml:space="preserve"> </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Информация о результатах оценки эффективности деятельности ответственных должностных лиц в Министерстве за профилактику коррупционных и иных правонарушений, будет представлена в установленные сроки</w:t>
            </w:r>
          </w:p>
        </w:tc>
      </w:tr>
      <w:tr w:rsidR="001C06E1" w:rsidRPr="001C06E1" w:rsidTr="0090707A">
        <w:tc>
          <w:tcPr>
            <w:tcW w:w="15376" w:type="dxa"/>
            <w:gridSpan w:val="5"/>
          </w:tcPr>
          <w:p w:rsidR="001C06E1" w:rsidRPr="001C06E1" w:rsidRDefault="001C06E1" w:rsidP="001C06E1">
            <w:pPr>
              <w:widowControl w:val="0"/>
              <w:numPr>
                <w:ilvl w:val="0"/>
                <w:numId w:val="5"/>
              </w:numPr>
              <w:autoSpaceDE w:val="0"/>
              <w:autoSpaceDN w:val="0"/>
              <w:spacing w:after="0" w:line="240" w:lineRule="auto"/>
              <w:jc w:val="center"/>
              <w:outlineLvl w:val="0"/>
              <w:rPr>
                <w:rFonts w:ascii="Times New Roman" w:eastAsia="Times New Roman" w:hAnsi="Times New Roman" w:cs="Times New Roman"/>
                <w:shd w:val="clear" w:color="auto" w:fill="FFFFFF"/>
                <w:lang w:eastAsia="ru-RU"/>
              </w:rPr>
            </w:pPr>
            <w:r w:rsidRPr="001C06E1">
              <w:rPr>
                <w:rFonts w:ascii="Times New Roman" w:eastAsia="Times New Roman" w:hAnsi="Times New Roman" w:cs="Times New Roman"/>
                <w:shd w:val="clear" w:color="auto" w:fill="FFFFFF"/>
                <w:lang w:eastAsia="ru-RU"/>
              </w:rPr>
              <w:t>Повышение эффективности просветительских, образовательных и иных мероприятий, направленных на формирование</w:t>
            </w:r>
          </w:p>
          <w:p w:rsidR="001C06E1" w:rsidRPr="001C06E1" w:rsidRDefault="001C06E1" w:rsidP="001C06E1">
            <w:pPr>
              <w:widowControl w:val="0"/>
              <w:autoSpaceDE w:val="0"/>
              <w:autoSpaceDN w:val="0"/>
              <w:spacing w:after="0" w:line="240" w:lineRule="auto"/>
              <w:ind w:left="360"/>
              <w:jc w:val="center"/>
              <w:outlineLvl w:val="0"/>
              <w:rPr>
                <w:rFonts w:ascii="Times New Roman" w:eastAsia="Times New Roman" w:hAnsi="Times New Roman" w:cs="Times New Roman"/>
                <w:shd w:val="clear" w:color="auto" w:fill="FFFFFF"/>
                <w:lang w:eastAsia="ru-RU"/>
              </w:rPr>
            </w:pPr>
            <w:r w:rsidRPr="001C06E1">
              <w:rPr>
                <w:rFonts w:ascii="Times New Roman" w:eastAsia="Times New Roman" w:hAnsi="Times New Roman" w:cs="Times New Roman"/>
                <w:shd w:val="clear" w:color="auto" w:fill="FFFFFF"/>
                <w:lang w:eastAsia="ru-RU"/>
              </w:rPr>
              <w:t xml:space="preserve">антикоррупционного поведения лиц, замещающих должности </w:t>
            </w:r>
            <w:r w:rsidRPr="001C06E1">
              <w:rPr>
                <w:rFonts w:ascii="Times New Roman" w:eastAsia="Times New Roman" w:hAnsi="Times New Roman" w:cs="Times New Roman"/>
                <w:lang w:eastAsia="ru-RU"/>
              </w:rPr>
              <w:t xml:space="preserve">государственной гражданской службы </w:t>
            </w:r>
            <w:r w:rsidRPr="001C06E1">
              <w:rPr>
                <w:rFonts w:ascii="Times New Roman" w:eastAsia="Times New Roman" w:hAnsi="Times New Roman" w:cs="Times New Roman"/>
                <w:shd w:val="clear" w:color="auto" w:fill="FFFFFF"/>
                <w:lang w:eastAsia="ru-RU"/>
              </w:rPr>
              <w:t xml:space="preserve">Камчатского края в Министерстве, </w:t>
            </w:r>
          </w:p>
          <w:p w:rsidR="001C06E1" w:rsidRPr="001C06E1" w:rsidRDefault="001C06E1" w:rsidP="001C06E1">
            <w:pPr>
              <w:widowControl w:val="0"/>
              <w:autoSpaceDE w:val="0"/>
              <w:autoSpaceDN w:val="0"/>
              <w:spacing w:after="0" w:line="240" w:lineRule="auto"/>
              <w:ind w:left="720"/>
              <w:outlineLvl w:val="0"/>
              <w:rPr>
                <w:rFonts w:ascii="Times New Roman" w:eastAsia="Times New Roman" w:hAnsi="Times New Roman" w:cs="Times New Roman"/>
                <w:shd w:val="clear" w:color="auto" w:fill="FFFFFF"/>
                <w:lang w:eastAsia="ru-RU"/>
              </w:rPr>
            </w:pPr>
            <w:r w:rsidRPr="001C06E1">
              <w:rPr>
                <w:rFonts w:ascii="Times New Roman" w:eastAsia="Times New Roman" w:hAnsi="Times New Roman" w:cs="Times New Roman"/>
                <w:shd w:val="clear" w:color="auto" w:fill="FFFFFF"/>
                <w:lang w:eastAsia="ru-RU"/>
              </w:rPr>
              <w:t>иные должности, популяризацию в обществе антикоррупционных стандартов и развитие общественного правосознания</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3.1</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Организация обучения лиц, замещающих государственные должности Камчатского края, муниципальные должности в Камчатском крае, государственных гражданских служащих исполнительных органов государственной власти Камчатского края, муниципальных служащих в Камчатском крае по вопросам профилактики и противодействия коррупции</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Аппарат Губернатора и Правительства Камчатского края (Главное управление государственной службы Губернатора и Правительства Камчатского края), иные 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r w:rsidRPr="001C06E1">
              <w:rPr>
                <w:rFonts w:ascii="Times New Roman" w:eastAsia="Times New Roman" w:hAnsi="Times New Roman" w:cs="Times New Roman"/>
                <w:lang w:eastAsia="ru-RU"/>
              </w:rPr>
              <w:t xml:space="preserve"> </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 xml:space="preserve">В </w:t>
            </w:r>
            <w:r w:rsidRPr="001C06E1">
              <w:rPr>
                <w:rFonts w:ascii="Times New Roman" w:eastAsia="Times New Roman" w:hAnsi="Times New Roman" w:cs="Times New Roman"/>
                <w:lang w:eastAsia="ru-RU"/>
              </w:rPr>
              <w:t xml:space="preserve">2020 году для </w:t>
            </w:r>
            <w:r w:rsidRPr="001C06E1">
              <w:rPr>
                <w:rFonts w:ascii="Times New Roman" w:eastAsia="Times New Roman" w:hAnsi="Times New Roman" w:cs="Times New Roman"/>
                <w:color w:val="000000"/>
                <w:lang w:eastAsia="ru-RU"/>
              </w:rPr>
              <w:t>государственных гражданских служащих Министерства</w:t>
            </w:r>
            <w:r w:rsidRPr="001C06E1">
              <w:rPr>
                <w:rFonts w:ascii="Times New Roman" w:eastAsia="Times New Roman" w:hAnsi="Times New Roman" w:cs="Times New Roman"/>
                <w:lang w:eastAsia="ru-RU"/>
              </w:rPr>
              <w:t xml:space="preserve"> проведены следующие обучающие семинары </w:t>
            </w:r>
            <w:r w:rsidRPr="001C06E1">
              <w:rPr>
                <w:rFonts w:ascii="Times New Roman" w:eastAsia="Times New Roman" w:hAnsi="Times New Roman" w:cs="Times New Roman"/>
                <w:color w:val="000000"/>
                <w:lang w:eastAsia="ru-RU"/>
              </w:rPr>
              <w:t>по вопросам профилактики и противодействия коррупции:</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1) февраль – «О предоставлении сведений о </w:t>
            </w:r>
            <w:r w:rsidRPr="001C06E1">
              <w:rPr>
                <w:rFonts w:ascii="Times New Roman" w:eastAsia="Times New Roman" w:hAnsi="Times New Roman" w:cs="Times New Roman"/>
                <w:lang w:eastAsia="ru-RU"/>
              </w:rPr>
              <w:t>доходах, расходах, об имуществе и обязательствах имущественного характера»;</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 декабрь:</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«Запреты и ограничения при прохождении государственной гражданской службы»;</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«Соблюдение государственными (муниципальными) служащими норм этики в целях противодействия коррупции»;</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«Формирование негативного отношения к дарению подарков в связи с должностным положением или в связи с исполнением служебных обязанностей».</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3.2</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Организация обучения государственных гражданских служащих исполнительных органов государственной власти Камчатского края, муниципальных служащих в Камчатском крае, впервые поступивших на государственную гражданскую службу Камчатского края, муниципальную службу в Камчатском крае,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2019 - 2021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Аппарат Губернатора и Правительства Камчатского края (Главное управление государственной службы Губернатора и Правительства Камчатского края), иные 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r w:rsidRPr="001C06E1">
              <w:rPr>
                <w:rFonts w:ascii="Times New Roman" w:eastAsia="Times New Roman" w:hAnsi="Times New Roman" w:cs="Times New Roman"/>
                <w:lang w:eastAsia="ru-RU"/>
              </w:rPr>
              <w:t xml:space="preserve"> </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В </w:t>
            </w:r>
            <w:r w:rsidRPr="001C06E1">
              <w:rPr>
                <w:rFonts w:ascii="Times New Roman" w:eastAsia="Times New Roman" w:hAnsi="Times New Roman" w:cs="Times New Roman"/>
                <w:lang w:eastAsia="ru-RU"/>
              </w:rPr>
              <w:t xml:space="preserve">2020 году </w:t>
            </w:r>
            <w:r w:rsidRPr="001C06E1">
              <w:rPr>
                <w:rFonts w:ascii="Times New Roman" w:eastAsia="Times New Roman" w:hAnsi="Times New Roman" w:cs="Times New Roman"/>
                <w:color w:val="000000"/>
                <w:lang w:eastAsia="ru-RU"/>
              </w:rPr>
              <w:t>обучения государственных гражданских служащих Министерства, впервые поступивших на государственную гражданскую службу Камчатского края,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 не проводилось</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3.3</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 xml:space="preserve">Организация ежегодного повышения квалификации государственных гражданских служащих исполнительных органов государственной власти Камчатского края, муниципальных служащих в Камчатском крае, в должностные обязанности </w:t>
            </w:r>
            <w:r w:rsidRPr="001C06E1">
              <w:rPr>
                <w:rFonts w:ascii="Times New Roman" w:eastAsia="Times New Roman" w:hAnsi="Times New Roman" w:cs="Times New Roman"/>
                <w:color w:val="000000"/>
                <w:lang w:eastAsia="ru-RU"/>
              </w:rPr>
              <w:lastRenderedPageBreak/>
              <w:t>которых входит участие в противодействии коррупции</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Аппарат Губернатора и Правительства Камчатского края (Главное управление государственной службы Губернатора и Правительства </w:t>
            </w:r>
            <w:r w:rsidRPr="001C06E1">
              <w:rPr>
                <w:rFonts w:ascii="Times New Roman" w:eastAsia="Times New Roman" w:hAnsi="Times New Roman" w:cs="Times New Roman"/>
                <w:color w:val="000000"/>
                <w:lang w:eastAsia="ru-RU"/>
              </w:rPr>
              <w:lastRenderedPageBreak/>
              <w:t>Камчатского края), иные 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r w:rsidRPr="001C06E1">
              <w:rPr>
                <w:rFonts w:ascii="Times New Roman" w:eastAsia="Times New Roman" w:hAnsi="Times New Roman" w:cs="Times New Roman"/>
                <w:lang w:eastAsia="ru-RU"/>
              </w:rPr>
              <w:t xml:space="preserve"> </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lastRenderedPageBreak/>
              <w:t xml:space="preserve">В </w:t>
            </w:r>
            <w:r w:rsidRPr="001C06E1">
              <w:rPr>
                <w:rFonts w:ascii="Times New Roman" w:eastAsia="Times New Roman" w:hAnsi="Times New Roman" w:cs="Times New Roman"/>
                <w:lang w:eastAsia="ru-RU"/>
              </w:rPr>
              <w:t>2020 году п</w:t>
            </w:r>
            <w:r w:rsidRPr="001C06E1">
              <w:rPr>
                <w:rFonts w:ascii="Times New Roman" w:eastAsia="Times New Roman" w:hAnsi="Times New Roman" w:cs="Times New Roman"/>
                <w:color w:val="000000"/>
                <w:lang w:eastAsia="ru-RU"/>
              </w:rPr>
              <w:t xml:space="preserve">овышение квалификации государственных гражданских служащих исполнительных органов государственной власти Камчатского края, муниципальных служащих в Камчатском крае, в должностные </w:t>
            </w:r>
            <w:r w:rsidRPr="001C06E1">
              <w:rPr>
                <w:rFonts w:ascii="Times New Roman" w:eastAsia="Times New Roman" w:hAnsi="Times New Roman" w:cs="Times New Roman"/>
                <w:color w:val="000000"/>
                <w:lang w:eastAsia="ru-RU"/>
              </w:rPr>
              <w:lastRenderedPageBreak/>
              <w:t>обязанности которых входит участие в противодействии коррупции не проводилось</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3.4</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1C06E1">
              <w:rPr>
                <w:rFonts w:ascii="Times New Roman" w:eastAsia="Times New Roman" w:hAnsi="Times New Roman" w:cs="Times New Roman"/>
                <w:color w:val="000000"/>
                <w:lang w:eastAsia="ru-RU"/>
              </w:rPr>
              <w:t>Осуществление комплекса организационных, разъяснительных и иных мер по соблюдению лицами, замещающими государственные должности Камчатского края, муниципальные должности в Камчатском крае, должности государственной гражданской службы исполнительных органов государственной власти Камчатского края, муниципальной службы в Камчатском крае, ограничений, запретов, исполнению обязанностей, установленных в целях противодействия коррупции, недопущению ими поведения, которое может восприниматься окружающими как обещание или предложение дачи взятки либо как согласие</w:t>
            </w:r>
            <w:proofErr w:type="gramEnd"/>
            <w:r w:rsidRPr="001C06E1">
              <w:rPr>
                <w:rFonts w:ascii="Times New Roman" w:eastAsia="Times New Roman" w:hAnsi="Times New Roman" w:cs="Times New Roman"/>
                <w:color w:val="000000"/>
                <w:lang w:eastAsia="ru-RU"/>
              </w:rPr>
              <w:t xml:space="preserve"> принять взятку или как просьба о даче взятки, формированию у них негативного отношения к дарению подарков в связи с их должностным положением или в связи с исполнением ими служебных обязанностей, отрицательного отношения к коррупции</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Аппарат Губернатора и Правительства Камчатского края (Главное управление государственной службы Губернатора и Правительства Камчатского края), иные 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proofErr w:type="gramStart"/>
            <w:r w:rsidRPr="001C06E1">
              <w:rPr>
                <w:rFonts w:ascii="Times New Roman" w:eastAsia="Times New Roman" w:hAnsi="Times New Roman" w:cs="Times New Roman"/>
                <w:color w:val="000000"/>
                <w:lang w:eastAsia="ru-RU"/>
              </w:rPr>
              <w:t xml:space="preserve">В </w:t>
            </w:r>
            <w:r w:rsidRPr="001C06E1">
              <w:rPr>
                <w:rFonts w:ascii="Times New Roman" w:eastAsia="Times New Roman" w:hAnsi="Times New Roman" w:cs="Times New Roman"/>
                <w:lang w:eastAsia="ru-RU"/>
              </w:rPr>
              <w:t xml:space="preserve">2020 году </w:t>
            </w:r>
            <w:r w:rsidRPr="001C06E1">
              <w:rPr>
                <w:rFonts w:ascii="Times New Roman" w:eastAsia="Times New Roman" w:hAnsi="Times New Roman" w:cs="Times New Roman"/>
                <w:color w:val="000000"/>
                <w:lang w:eastAsia="ru-RU"/>
              </w:rPr>
              <w:t>с государственными гражданскими служащими Министерства проведены обучающие семинары по вопросам заполнения и представления сведений о доходах, расходах, об имуществе и обязательствах имущественного характера лицами с учетом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proofErr w:type="gramEnd"/>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proofErr w:type="gramStart"/>
            <w:r w:rsidRPr="001C06E1">
              <w:rPr>
                <w:rFonts w:ascii="Times New Roman" w:eastAsia="Times New Roman" w:hAnsi="Times New Roman" w:cs="Times New Roman"/>
                <w:color w:val="000000"/>
                <w:lang w:eastAsia="ru-RU"/>
              </w:rPr>
              <w:t>В Министерстве на постоянной основе ведется разъяснительная работа с государственными гражданским служащими Министерства о недопущении поведения государственных гражданских служащих Камчатского края, которое может восприниматься окружающими как обещание или предложение дачи взятки либо как согласие принять взятку или как просьба о даче взятки, формированию у них негативного отношения к дарению подарков в связи с их должностным положением или в связи с</w:t>
            </w:r>
            <w:proofErr w:type="gramEnd"/>
            <w:r w:rsidRPr="001C06E1">
              <w:rPr>
                <w:rFonts w:ascii="Times New Roman" w:eastAsia="Times New Roman" w:hAnsi="Times New Roman" w:cs="Times New Roman"/>
                <w:color w:val="000000"/>
                <w:lang w:eastAsia="ru-RU"/>
              </w:rPr>
              <w:t xml:space="preserve"> исполнением ими служебных обязанностей, отрицательного отношения к коррупции.</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 xml:space="preserve">В 2020 году поступило 1 уведомление представителя нанимателя о фактах обращения </w:t>
            </w:r>
            <w:r w:rsidRPr="001C06E1">
              <w:rPr>
                <w:rFonts w:ascii="Times New Roman" w:eastAsia="Times New Roman" w:hAnsi="Times New Roman" w:cs="Times New Roman"/>
                <w:color w:val="000000"/>
                <w:lang w:eastAsia="ru-RU"/>
              </w:rPr>
              <w:lastRenderedPageBreak/>
              <w:t xml:space="preserve">в целях склонения государственного гражданского служащего Камчатского края, замещающего должность государственной гражданской службы в Министерстве. </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В результате проведенной проверки указанного уведомления сделан вывод об отсутствии состава коррупционного правонарушения в действиях государственного гражданского служащего Министерства (мотивированное заключение от 16.09.2020).</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В 2020 году поступило 2 уведомления о выполнения иной оплачиваемой работы.</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Информации о случаях несоблюдения государственными гражданскими служащими Камчатского края в Министерстве запретов, ограничений и требований, установленных в целях противодействия коррупции, в том числе касающихся получения подарков в Министерство не поступало.</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3.6</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Разработка методических пособий и печатной продукции по вопросам повышения уровня правосознания граждан и популяризации антикоррупционных стандартов поведения, основанных на знаниях общих прав и обязанностей, а также обеспечение образовательных организаций методическими пособиями и печатной продукцией по указанным вопросам</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Аппарат Губернатора и Правительства Камчатского края, Министерство образования Камчатского края</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Calibri"/>
                <w:szCs w:val="20"/>
                <w:lang w:eastAsia="ru-RU"/>
              </w:rPr>
            </w:pPr>
            <w:r w:rsidRPr="001C06E1">
              <w:rPr>
                <w:rFonts w:ascii="Times New Roman" w:eastAsia="Times New Roman" w:hAnsi="Times New Roman" w:cs="Calibri"/>
                <w:szCs w:val="20"/>
                <w:lang w:eastAsia="ru-RU"/>
              </w:rPr>
              <w:t>Сотрудниками подведомственных Министерству краевых государственных учреждений разрабатываются материалы, направленные на минимизацию коррупционных рисков путём изучения должностных инструкций; обновляются материалы на информационных стендах для ознакомления всеми участниками образовательного процесса.</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3.7</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Разработка и распространение методических пособий и печатной продукции, проведение учебно-методических семинаров продолжительностью до пяти дней для работников общеобразовательных организаций по вопросам использования элементов антикоррупционного воспитания в учебном процессе</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Министерство образования Камчатского края, краевое государственное автономное учреждение дополнительного профессионального образования «Камчатский институт развития образования»</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Министерством в 2020 году методические пособия и печатная продукция по вопросам использования элементов антикоррупционного воспитания в учебном процессе не издавались.</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Вместе с тем, среди работников подведомственных Министерству краевых государственных учреждений </w:t>
            </w:r>
            <w:r w:rsidRPr="001C06E1">
              <w:rPr>
                <w:rFonts w:ascii="Times New Roman" w:eastAsia="Times New Roman" w:hAnsi="Times New Roman" w:cs="Times New Roman"/>
                <w:lang w:eastAsia="ru-RU"/>
              </w:rPr>
              <w:lastRenderedPageBreak/>
              <w:t>распространялись методические материалы Генеральной прокуратуры РФ и Прокуратуры Камчатского края, посвящённых противодействию коррупции.</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3.8</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Обеспечение внедрения образовательными организациями Камчатского края образовательных программ, направленных, в том числе на повышение уровня правосознания граждан и популяризация антикоррупционных стандартов поведения</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Министерство образования Камчатского края, краевое государственное автономное учреждение дополнительного профессионального образования «Камчатский институт развития образования»</w:t>
            </w:r>
          </w:p>
        </w:tc>
        <w:tc>
          <w:tcPr>
            <w:tcW w:w="4603" w:type="dxa"/>
          </w:tcPr>
          <w:p w:rsidR="001C06E1" w:rsidRPr="001C06E1" w:rsidRDefault="001C06E1" w:rsidP="001C06E1">
            <w:pPr>
              <w:suppressAutoHyphens/>
              <w:spacing w:after="0" w:line="240" w:lineRule="auto"/>
              <w:jc w:val="both"/>
              <w:rPr>
                <w:rFonts w:ascii="Times New Roman" w:eastAsia="Times New Roman" w:hAnsi="Times New Roman" w:cs="Times New Roman"/>
                <w:color w:val="000000"/>
                <w:spacing w:val="-7"/>
                <w:sz w:val="24"/>
                <w:szCs w:val="24"/>
                <w:lang w:eastAsia="ru-RU"/>
              </w:rPr>
            </w:pPr>
            <w:r w:rsidRPr="001C06E1">
              <w:rPr>
                <w:rFonts w:ascii="Times New Roman" w:eastAsia="Times New Roman" w:hAnsi="Times New Roman" w:cs="Times New Roman"/>
                <w:color w:val="000000"/>
                <w:spacing w:val="-7"/>
                <w:sz w:val="24"/>
                <w:szCs w:val="24"/>
                <w:lang w:eastAsia="ru-RU"/>
              </w:rPr>
              <w:t>В основные общеобразовательные программы общеобразовательными организациями Камчатского края внесены изменения, уточнения, которые учитывают положения Концепции антикоррупционного воспитания (формирования антикоррупционного мировоззрения у обучающихся) и методических рекомендаций по антикоррупционному воспитанию и просвещению обучающихся.</w:t>
            </w:r>
          </w:p>
          <w:p w:rsidR="001C06E1" w:rsidRPr="001C06E1" w:rsidRDefault="001C06E1" w:rsidP="001C06E1">
            <w:pPr>
              <w:suppressAutoHyphens/>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spacing w:val="-7"/>
                <w:sz w:val="24"/>
                <w:szCs w:val="24"/>
                <w:lang w:eastAsia="ru-RU"/>
              </w:rPr>
              <w:t xml:space="preserve">Вопросы антикоррупционного воспитания обучающихся включены в учебные модули курсов повышения квалификации руководящих и педагогических работников Камчатского края в Камчатском институте развития образования. </w:t>
            </w:r>
            <w:r w:rsidRPr="001C06E1">
              <w:rPr>
                <w:rFonts w:ascii="Times New Roman" w:eastAsia="Times New Roman" w:hAnsi="Times New Roman" w:cs="Times New Roman"/>
                <w:color w:val="000000"/>
                <w:lang w:eastAsia="ru-RU"/>
              </w:rPr>
              <w:t xml:space="preserve">В стартовую диагностику курсов повышения квалификации внесены дополнения с целью выявления отношения педагогов к проявлениям коррупции и необходимости противодействия. </w:t>
            </w:r>
          </w:p>
          <w:p w:rsid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proofErr w:type="gramStart"/>
            <w:r w:rsidRPr="001C06E1">
              <w:rPr>
                <w:rFonts w:ascii="Times New Roman" w:eastAsia="Times New Roman" w:hAnsi="Times New Roman" w:cs="Times New Roman"/>
                <w:color w:val="000000"/>
                <w:lang w:eastAsia="ru-RU"/>
              </w:rPr>
              <w:t xml:space="preserve">В рабочих программах по учебным дисциплинам «Право», «Обществознание» предусмотрена возможность проведения занятий, направленных на формирование у обучающихся комплекса компетенций, необходимых для понимания принципов содержания правового регулирования антикоррупционной политики, в том числе на повышение уровня правосознания и </w:t>
            </w:r>
            <w:r w:rsidRPr="001C06E1">
              <w:rPr>
                <w:rFonts w:ascii="Times New Roman" w:eastAsia="Times New Roman" w:hAnsi="Times New Roman" w:cs="Times New Roman"/>
                <w:color w:val="000000"/>
                <w:lang w:eastAsia="ru-RU"/>
              </w:rPr>
              <w:lastRenderedPageBreak/>
              <w:t>популяризацию антикоррупционных стандартов поведения.</w:t>
            </w:r>
            <w:proofErr w:type="gramEnd"/>
          </w:p>
          <w:p w:rsidR="00FD697E" w:rsidRPr="00FD697E" w:rsidRDefault="00FD697E" w:rsidP="00FD697E">
            <w:pPr>
              <w:widowControl w:val="0"/>
              <w:autoSpaceDE w:val="0"/>
              <w:autoSpaceDN w:val="0"/>
              <w:spacing w:after="0" w:line="240" w:lineRule="auto"/>
              <w:jc w:val="both"/>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П</w:t>
            </w:r>
            <w:r w:rsidRPr="00FD697E">
              <w:rPr>
                <w:rFonts w:ascii="Times New Roman" w:eastAsia="Times New Roman" w:hAnsi="Times New Roman" w:cs="Times New Roman"/>
                <w:color w:val="000000"/>
                <w:lang w:eastAsia="ru-RU"/>
              </w:rPr>
              <w:t>реподаватели Камчатского ИРО реализовали модуль «Государственная политика в области образования» дополнительных профессиональных программ в объеме свыше 100 часов,  в рамках которого рассматриваются вопросы формирования у обучающихся антикоррупц</w:t>
            </w:r>
            <w:r>
              <w:rPr>
                <w:rFonts w:ascii="Times New Roman" w:eastAsia="Times New Roman" w:hAnsi="Times New Roman" w:cs="Times New Roman"/>
                <w:color w:val="000000"/>
                <w:lang w:eastAsia="ru-RU"/>
              </w:rPr>
              <w:t>ионного мировоз</w:t>
            </w:r>
            <w:r w:rsidRPr="00FD697E">
              <w:rPr>
                <w:rFonts w:ascii="Times New Roman" w:eastAsia="Times New Roman" w:hAnsi="Times New Roman" w:cs="Times New Roman"/>
                <w:color w:val="000000"/>
                <w:lang w:eastAsia="ru-RU"/>
              </w:rPr>
              <w:t>зрения.</w:t>
            </w:r>
            <w:proofErr w:type="gramEnd"/>
            <w:r w:rsidRPr="00FD697E">
              <w:rPr>
                <w:rFonts w:ascii="Times New Roman" w:eastAsia="Times New Roman" w:hAnsi="Times New Roman" w:cs="Times New Roman"/>
                <w:color w:val="000000"/>
                <w:lang w:eastAsia="ru-RU"/>
              </w:rPr>
              <w:t xml:space="preserve"> Обучено 118 педагогических работников Камчатского края. </w:t>
            </w:r>
          </w:p>
          <w:p w:rsidR="00FD697E" w:rsidRPr="001C06E1" w:rsidRDefault="00FD697E" w:rsidP="00FD697E">
            <w:pPr>
              <w:widowControl w:val="0"/>
              <w:autoSpaceDE w:val="0"/>
              <w:autoSpaceDN w:val="0"/>
              <w:spacing w:after="0" w:line="240" w:lineRule="auto"/>
              <w:jc w:val="both"/>
              <w:rPr>
                <w:rFonts w:ascii="Times New Roman" w:eastAsia="Times New Roman" w:hAnsi="Times New Roman" w:cs="Times New Roman"/>
                <w:color w:val="000000"/>
                <w:lang w:eastAsia="ru-RU"/>
              </w:rPr>
            </w:pPr>
            <w:r w:rsidRPr="00FD697E">
              <w:rPr>
                <w:rFonts w:ascii="Times New Roman" w:eastAsia="Times New Roman" w:hAnsi="Times New Roman" w:cs="Times New Roman"/>
                <w:color w:val="000000"/>
                <w:lang w:eastAsia="ru-RU"/>
              </w:rPr>
              <w:t>Всего в 2020 году по модулю в рамках курсов повышения квалификации и профессиональной переподготовки по вопросам антикоррупционного воспитания обучающихся обучено 235 педагогических и руко</w:t>
            </w:r>
            <w:r>
              <w:rPr>
                <w:rFonts w:ascii="Times New Roman" w:eastAsia="Times New Roman" w:hAnsi="Times New Roman" w:cs="Times New Roman"/>
                <w:color w:val="000000"/>
                <w:lang w:eastAsia="ru-RU"/>
              </w:rPr>
              <w:t>водящих работников системы обра</w:t>
            </w:r>
            <w:r w:rsidRPr="00FD697E">
              <w:rPr>
                <w:rFonts w:ascii="Times New Roman" w:eastAsia="Times New Roman" w:hAnsi="Times New Roman" w:cs="Times New Roman"/>
                <w:color w:val="000000"/>
                <w:lang w:eastAsia="ru-RU"/>
              </w:rPr>
              <w:t>зования Камчатского края.</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3.9</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Оказание гражданам в установленном порядке бесплатной юридической помощи</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Министерство социального развития и труда Камчатского края, краевое государственное казенное учреждение «Государственное юридическое бюро Камчатского края», иные 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Default="009864BD" w:rsidP="009864BD">
            <w:pPr>
              <w:widowControl w:val="0"/>
              <w:autoSpaceDE w:val="0"/>
              <w:autoSpaceDN w:val="0"/>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связи с переносом</w:t>
            </w:r>
            <w:r w:rsidR="001C06E1" w:rsidRPr="001C06E1">
              <w:rPr>
                <w:rFonts w:ascii="Times New Roman" w:eastAsia="Times New Roman" w:hAnsi="Times New Roman" w:cs="Times New Roman"/>
                <w:color w:val="000000"/>
                <w:lang w:eastAsia="ru-RU"/>
              </w:rPr>
              <w:t xml:space="preserve"> Дня правовой помощи детям на 2021 год, </w:t>
            </w:r>
            <w:r>
              <w:rPr>
                <w:rFonts w:ascii="Times New Roman" w:eastAsia="Times New Roman" w:hAnsi="Times New Roman" w:cs="Times New Roman"/>
                <w:color w:val="000000"/>
                <w:lang w:eastAsia="ru-RU"/>
              </w:rPr>
              <w:t>правовое консультирование граждан в очном форм формате не осуществлялось.</w:t>
            </w:r>
          </w:p>
          <w:p w:rsidR="009864BD" w:rsidRPr="001C06E1" w:rsidRDefault="009864BD" w:rsidP="009864BD">
            <w:pPr>
              <w:widowControl w:val="0"/>
              <w:autoSpaceDE w:val="0"/>
              <w:autoSpaceDN w:val="0"/>
              <w:spacing w:after="0" w:line="240" w:lineRule="auto"/>
              <w:jc w:val="both"/>
              <w:rPr>
                <w:rFonts w:ascii="Times New Roman" w:eastAsia="Times New Roman" w:hAnsi="Times New Roman" w:cs="Times New Roman"/>
                <w:color w:val="FF0000"/>
                <w:lang w:eastAsia="ru-RU"/>
              </w:rPr>
            </w:pPr>
            <w:r>
              <w:rPr>
                <w:rFonts w:ascii="Times New Roman" w:eastAsia="Times New Roman" w:hAnsi="Times New Roman" w:cs="Times New Roman"/>
                <w:color w:val="000000"/>
                <w:lang w:eastAsia="ru-RU"/>
              </w:rPr>
              <w:t xml:space="preserve">Вместе с тем, бесплатная юридическая </w:t>
            </w:r>
            <w:proofErr w:type="gramStart"/>
            <w:r>
              <w:rPr>
                <w:rFonts w:ascii="Times New Roman" w:eastAsia="Times New Roman" w:hAnsi="Times New Roman" w:cs="Times New Roman"/>
                <w:color w:val="000000"/>
                <w:lang w:eastAsia="ru-RU"/>
              </w:rPr>
              <w:t>помощь</w:t>
            </w:r>
            <w:proofErr w:type="gramEnd"/>
            <w:r>
              <w:rPr>
                <w:rFonts w:ascii="Times New Roman" w:eastAsia="Times New Roman" w:hAnsi="Times New Roman" w:cs="Times New Roman"/>
                <w:color w:val="000000"/>
                <w:lang w:eastAsia="ru-RU"/>
              </w:rPr>
              <w:t xml:space="preserve"> оказывается по телефону в форме устного  консультирования.</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3.12</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Проведение комплекса мероприятий, приуроченных к Международному дню борьбы с коррупцией 9 декабря</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Аппарат Губернатора и Правительства Камчатского края (Главное управление государственной службы </w:t>
            </w:r>
            <w:r w:rsidRPr="001C06E1">
              <w:rPr>
                <w:rFonts w:ascii="Times New Roman" w:eastAsia="Times New Roman" w:hAnsi="Times New Roman" w:cs="Times New Roman"/>
                <w:color w:val="000000"/>
                <w:lang w:eastAsia="ru-RU"/>
              </w:rPr>
              <w:lastRenderedPageBreak/>
              <w:t>Губернатора и Правительства Камчатского края), иные 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proofErr w:type="gramStart"/>
            <w:r w:rsidRPr="001C06E1">
              <w:rPr>
                <w:rFonts w:ascii="Times New Roman" w:eastAsia="Times New Roman" w:hAnsi="Times New Roman" w:cs="Times New Roman"/>
                <w:lang w:eastAsia="ru-RU"/>
              </w:rPr>
              <w:lastRenderedPageBreak/>
              <w:t xml:space="preserve">В рамках мероприятий, приуроченных </w:t>
            </w:r>
            <w:r w:rsidRPr="001C06E1">
              <w:rPr>
                <w:rFonts w:ascii="Times New Roman" w:eastAsia="Times New Roman" w:hAnsi="Times New Roman" w:cs="Times New Roman"/>
                <w:color w:val="000000"/>
                <w:lang w:eastAsia="ru-RU"/>
              </w:rPr>
              <w:t xml:space="preserve">к Международному дню борьбы с коррупцией 9 декабря для государственных гражданских служащих Министерства  проведен семинар по </w:t>
            </w:r>
            <w:r w:rsidRPr="001C06E1">
              <w:rPr>
                <w:rFonts w:ascii="Times New Roman" w:eastAsia="Times New Roman" w:hAnsi="Times New Roman" w:cs="Times New Roman"/>
                <w:color w:val="000000"/>
                <w:lang w:eastAsia="ru-RU"/>
              </w:rPr>
              <w:lastRenderedPageBreak/>
              <w:t>вопросам профилактики коррупционных правонарушений, в котором освещены следующие темы:</w:t>
            </w:r>
            <w:proofErr w:type="gramEnd"/>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«Запреты и ограничения при прохождении государственной гражданской службы»;</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«Соблюдение государственными (муниципальными) служащими норм этики в целях противодействия коррупции»;</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«Формирование негативного отношения к дарению подарков в связи с должностным положением или в связи с исполнением служебных обязанностей».</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3.13</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Проведение комплекса просветительских и воспитательных мероприятий по разъяснению ответственности за преступления коррупционной направленности в соответствующих сферах деятельности</w:t>
            </w:r>
            <w:r w:rsidRPr="001C06E1">
              <w:rPr>
                <w:rFonts w:ascii="Times New Roman" w:eastAsia="Times New Roman" w:hAnsi="Times New Roman" w:cs="Times New Roman"/>
                <w:lang w:eastAsia="ru-RU"/>
              </w:rPr>
              <w:t xml:space="preserve"> </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napToGrid w:val="0"/>
              <w:spacing w:after="0" w:line="240" w:lineRule="auto"/>
              <w:ind w:firstLine="5"/>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 xml:space="preserve">На общих собраниях трудовые коллективы краевых государственных </w:t>
            </w:r>
            <w:r w:rsidRPr="001C06E1">
              <w:rPr>
                <w:rFonts w:ascii="Times New Roman" w:eastAsia="Times New Roman" w:hAnsi="Times New Roman" w:cs="Times New Roman"/>
                <w:lang w:eastAsia="ru-RU"/>
              </w:rPr>
              <w:t>учреждений, подведомственных Министерству,</w:t>
            </w:r>
            <w:r w:rsidRPr="001C06E1">
              <w:rPr>
                <w:rFonts w:ascii="Times New Roman" w:eastAsia="Times New Roman" w:hAnsi="Times New Roman" w:cs="Times New Roman"/>
                <w:color w:val="000000"/>
                <w:lang w:eastAsia="ru-RU"/>
              </w:rPr>
              <w:t xml:space="preserve"> ознакомили с информационными материалами о коррупционной обстановке в сфере образования, мерах пресечения коррупционных правонарушений выступил специалист по охране труда.</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szCs w:val="24"/>
                <w:lang w:eastAsia="ru-RU"/>
              </w:rPr>
              <w:t xml:space="preserve">Педагогическими работниками проводятся систематические беседы с родителями и </w:t>
            </w:r>
            <w:r w:rsidRPr="001C06E1">
              <w:rPr>
                <w:rFonts w:ascii="Times New Roman" w:eastAsia="Times New Roman" w:hAnsi="Times New Roman" w:cs="Times New Roman"/>
                <w:lang w:eastAsia="ru-RU"/>
              </w:rPr>
              <w:t xml:space="preserve">обучающимися о недопустимости действий коррупционной направленности. </w:t>
            </w:r>
          </w:p>
          <w:p w:rsidR="001C06E1" w:rsidRPr="001C06E1" w:rsidRDefault="001C06E1" w:rsidP="001C06E1">
            <w:pPr>
              <w:widowControl w:val="0"/>
              <w:autoSpaceDE w:val="0"/>
              <w:autoSpaceDN w:val="0"/>
              <w:spacing w:after="0" w:line="240" w:lineRule="auto"/>
              <w:ind w:firstLine="5"/>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lang w:eastAsia="zh-CN"/>
              </w:rPr>
              <w:t>С работниками учреждений проведено занятие</w:t>
            </w:r>
            <w:r w:rsidRPr="001C06E1">
              <w:rPr>
                <w:rFonts w:ascii="Times New Roman" w:eastAsia="Times New Roman" w:hAnsi="Times New Roman" w:cs="Times New Roman"/>
                <w:lang w:eastAsia="ru-RU"/>
              </w:rPr>
              <w:t xml:space="preserve"> по теме: «Юридическая ответственность за совершение коррупционных правонарушений».</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3.15</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Организация проведения «прямых линий» с гражданами по вопросам антикоррупционного просвещения, отнесенным к сфере деятельности соответствующих исполнительных органов государственной власти Камчатского края, органов местного самоуправления муниципальных </w:t>
            </w:r>
            <w:r w:rsidRPr="001C06E1">
              <w:rPr>
                <w:rFonts w:ascii="Times New Roman" w:eastAsia="Times New Roman" w:hAnsi="Times New Roman" w:cs="Times New Roman"/>
                <w:color w:val="000000"/>
                <w:lang w:eastAsia="ru-RU"/>
              </w:rPr>
              <w:lastRenderedPageBreak/>
              <w:t>образований в Камчатском крае</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Аппарат Губернатора и Правительства Камчатского края (Управление пресс-службы Губернатора и Правительства Камчатского края), иные исполнительные органы </w:t>
            </w:r>
            <w:r w:rsidRPr="001C06E1">
              <w:rPr>
                <w:rFonts w:ascii="Times New Roman" w:eastAsia="Times New Roman" w:hAnsi="Times New Roman" w:cs="Times New Roman"/>
                <w:color w:val="000000"/>
                <w:lang w:eastAsia="ru-RU"/>
              </w:rPr>
              <w:lastRenderedPageBreak/>
              <w:t>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В 2020 году «прямые линии» с гражданами по вопросам антикоррупционного просвещения, отнесенным к сфере деятельности Министерства, не проводились</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3.16</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Обеспечение реализации комплекса мероприятий, направленных на качественное повышение </w:t>
            </w:r>
            <w:proofErr w:type="gramStart"/>
            <w:r w:rsidRPr="001C06E1">
              <w:rPr>
                <w:rFonts w:ascii="Times New Roman" w:eastAsia="Times New Roman" w:hAnsi="Times New Roman" w:cs="Times New Roman"/>
                <w:color w:val="000000"/>
                <w:lang w:eastAsia="ru-RU"/>
              </w:rPr>
              <w:t>эффективности информационного сопровождения деятельности исполнительных органов государственной власти</w:t>
            </w:r>
            <w:proofErr w:type="gramEnd"/>
            <w:r w:rsidRPr="001C06E1">
              <w:rPr>
                <w:rFonts w:ascii="Times New Roman" w:eastAsia="Times New Roman" w:hAnsi="Times New Roman" w:cs="Times New Roman"/>
                <w:color w:val="000000"/>
                <w:lang w:eastAsia="ru-RU"/>
              </w:rPr>
              <w:t xml:space="preserve"> Камчатского края, органов местного самоуправления муниципальных образований в Камчатском крае по информированию общественности о результатах работы соответствующих органов, подразделений и должностных лиц по профилактике коррупционных и иных нарушений</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В целях </w:t>
            </w:r>
            <w:proofErr w:type="gramStart"/>
            <w:r w:rsidRPr="001C06E1">
              <w:rPr>
                <w:rFonts w:ascii="Times New Roman" w:eastAsia="Times New Roman" w:hAnsi="Times New Roman" w:cs="Times New Roman"/>
                <w:lang w:eastAsia="ru-RU"/>
              </w:rPr>
              <w:t>повышения эффективности информационного сопровождения деятельности Министерства</w:t>
            </w:r>
            <w:proofErr w:type="gramEnd"/>
            <w:r w:rsidRPr="001C06E1">
              <w:rPr>
                <w:rFonts w:ascii="Times New Roman" w:eastAsia="Times New Roman" w:hAnsi="Times New Roman" w:cs="Times New Roman"/>
                <w:lang w:eastAsia="ru-RU"/>
              </w:rPr>
              <w:t xml:space="preserve"> информация по вопросам противодействия коррупции размещается по мере необходимости на официальном сайте исполнительных органов государственной власти Камчатского края в информационно - теле-коммуникационной сети «Интернет» на странице Министерства в разделе «Противодействие коррупции».</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1C06E1">
              <w:rPr>
                <w:rFonts w:ascii="Times New Roman" w:eastAsia="Times New Roman" w:hAnsi="Times New Roman" w:cs="Times New Roman"/>
                <w:lang w:eastAsia="ru-RU"/>
              </w:rPr>
              <w:t>На официальном сайте исполнительных органов государственной власти Камчатского края в информационно - телекоммуникационной сети «Интернет» на странице  Министерства в подразделе «Контроль и надзор» раздела «Текущая деятельность», размещена информация по обобщению и анализу правоприменительной практики контрольно-надзорной деятельности Министерства по полугодиям, включая статистические данные о количестве проведенных контрольно-надзорных мероприятиях и сумме административных штрафов, а также о наиболее часто встречающихся в деятельности подконтрольных субъектов</w:t>
            </w:r>
            <w:proofErr w:type="gramEnd"/>
            <w:r w:rsidRPr="001C06E1">
              <w:rPr>
                <w:rFonts w:ascii="Times New Roman" w:eastAsia="Times New Roman" w:hAnsi="Times New Roman" w:cs="Times New Roman"/>
                <w:lang w:eastAsia="ru-RU"/>
              </w:rPr>
              <w:t xml:space="preserve"> нарушений обязательных требований</w:t>
            </w:r>
          </w:p>
        </w:tc>
      </w:tr>
      <w:tr w:rsidR="001C06E1" w:rsidRPr="001C06E1" w:rsidTr="0090707A">
        <w:tc>
          <w:tcPr>
            <w:tcW w:w="15376" w:type="dxa"/>
            <w:gridSpan w:val="5"/>
          </w:tcPr>
          <w:p w:rsidR="001C06E1" w:rsidRPr="001C06E1" w:rsidRDefault="001C06E1" w:rsidP="001C06E1">
            <w:pPr>
              <w:widowControl w:val="0"/>
              <w:numPr>
                <w:ilvl w:val="0"/>
                <w:numId w:val="5"/>
              </w:numPr>
              <w:autoSpaceDE w:val="0"/>
              <w:autoSpaceDN w:val="0"/>
              <w:spacing w:after="0" w:line="240" w:lineRule="auto"/>
              <w:jc w:val="center"/>
              <w:outlineLvl w:val="0"/>
              <w:rPr>
                <w:rFonts w:ascii="Times New Roman" w:eastAsia="Times New Roman" w:hAnsi="Times New Roman" w:cs="Times New Roman"/>
                <w:shd w:val="clear" w:color="auto" w:fill="FFFFFF"/>
                <w:lang w:eastAsia="ru-RU"/>
              </w:rPr>
            </w:pPr>
            <w:r w:rsidRPr="001C06E1">
              <w:rPr>
                <w:rFonts w:ascii="Times New Roman" w:eastAsia="Times New Roman" w:hAnsi="Times New Roman" w:cs="Times New Roman"/>
                <w:shd w:val="clear" w:color="auto" w:fill="FFFFFF"/>
                <w:lang w:eastAsia="ru-RU"/>
              </w:rPr>
              <w:t>Расширение взаимодействия Министерства</w:t>
            </w:r>
          </w:p>
          <w:p w:rsidR="001C06E1" w:rsidRPr="001C06E1" w:rsidRDefault="001C06E1" w:rsidP="001C06E1">
            <w:pPr>
              <w:widowControl w:val="0"/>
              <w:autoSpaceDE w:val="0"/>
              <w:autoSpaceDN w:val="0"/>
              <w:spacing w:after="0" w:line="240" w:lineRule="auto"/>
              <w:ind w:left="720"/>
              <w:jc w:val="center"/>
              <w:outlineLvl w:val="0"/>
              <w:rPr>
                <w:rFonts w:ascii="Times New Roman" w:eastAsia="Times New Roman" w:hAnsi="Times New Roman" w:cs="Times New Roman"/>
                <w:shd w:val="clear" w:color="auto" w:fill="FFFFFF"/>
                <w:lang w:eastAsia="ru-RU"/>
              </w:rPr>
            </w:pPr>
            <w:r w:rsidRPr="001C06E1">
              <w:rPr>
                <w:rFonts w:ascii="Times New Roman" w:eastAsia="Times New Roman" w:hAnsi="Times New Roman" w:cs="Times New Roman"/>
                <w:shd w:val="clear" w:color="auto" w:fill="FFFFFF"/>
                <w:lang w:eastAsia="ru-RU"/>
              </w:rPr>
              <w:t>с институтами гражданского общества по вопросам реализации антикоррупционной политики в Камчатском крае.</w:t>
            </w:r>
          </w:p>
          <w:p w:rsidR="001C06E1" w:rsidRPr="001C06E1" w:rsidRDefault="001C06E1" w:rsidP="001C06E1">
            <w:pPr>
              <w:widowControl w:val="0"/>
              <w:autoSpaceDE w:val="0"/>
              <w:autoSpaceDN w:val="0"/>
              <w:spacing w:after="0" w:line="240" w:lineRule="auto"/>
              <w:ind w:left="720"/>
              <w:jc w:val="center"/>
              <w:outlineLvl w:val="0"/>
              <w:rPr>
                <w:rFonts w:ascii="Times New Roman" w:eastAsia="Times New Roman" w:hAnsi="Times New Roman" w:cs="Times New Roman"/>
                <w:shd w:val="clear" w:color="auto" w:fill="FFFFFF"/>
                <w:lang w:eastAsia="ru-RU"/>
              </w:rPr>
            </w:pPr>
            <w:r w:rsidRPr="001C06E1">
              <w:rPr>
                <w:rFonts w:ascii="Times New Roman" w:eastAsia="Times New Roman" w:hAnsi="Times New Roman" w:cs="Times New Roman"/>
                <w:shd w:val="clear" w:color="auto" w:fill="FFFFFF"/>
                <w:lang w:eastAsia="ru-RU"/>
              </w:rPr>
              <w:lastRenderedPageBreak/>
              <w:t>Повышение эффективности мер по созданию условий для проявления общественных антикоррупционных инициатив</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4.3</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1C06E1">
              <w:rPr>
                <w:rFonts w:ascii="Times New Roman" w:eastAsia="Times New Roman" w:hAnsi="Times New Roman" w:cs="Times New Roman"/>
                <w:color w:val="000000"/>
                <w:lang w:eastAsia="ru-RU"/>
              </w:rPr>
              <w:t>Обеспечение размещения проектов нормативных правовых актов Камчатского края, разработчиками которых являются исполнительные органы государственной власти Камчатского края, проектов нормативных правовых актов исполнительных органов государственной власти Камчатского края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(https://npaproject.kamgov.ru) в целях их общественного обсуждения и проведения независимой антикоррупционной экспертизы</w:t>
            </w:r>
            <w:proofErr w:type="gramEnd"/>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исполнительные органы государственной власти Камчатского края</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1C06E1">
              <w:rPr>
                <w:rFonts w:ascii="Times New Roman" w:eastAsia="Times New Roman" w:hAnsi="Times New Roman" w:cs="Times New Roman"/>
                <w:lang w:eastAsia="ru-RU"/>
              </w:rPr>
              <w:t>В целях общественного обсуждения и проведения независимой антикоррупционной экспертизы 45 проектов нормативных правовых актов Губернатора и Правительства Камчатского края, разработчиком которых я</w:t>
            </w:r>
            <w:r w:rsidR="00A1771A">
              <w:rPr>
                <w:rFonts w:ascii="Times New Roman" w:eastAsia="Times New Roman" w:hAnsi="Times New Roman" w:cs="Times New Roman"/>
                <w:lang w:eastAsia="ru-RU"/>
              </w:rPr>
              <w:t>вляется Министерство, 35 проектов</w:t>
            </w:r>
            <w:r w:rsidRPr="001C06E1">
              <w:rPr>
                <w:rFonts w:ascii="Times New Roman" w:eastAsia="Times New Roman" w:hAnsi="Times New Roman" w:cs="Times New Roman"/>
                <w:lang w:eastAsia="ru-RU"/>
              </w:rPr>
              <w:t xml:space="preserve"> нормативных правовых актов Министерства были размещены в 2020 году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(https://npaproject.kamgov.ru)</w:t>
            </w:r>
            <w:proofErr w:type="gramEnd"/>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4.6</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Обеспечение функционирования в исполнительных органах государственной власти Камчатского края, органах местного самоуправления муниципальных образований в Камчатском крае «телефонов доверия», «горячих линий»,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Министерством обеспечен прием электронных сообщений на официальном сайте исполнительных органов государственной власти Камчатского края в информационно-телекоммуникационной сети «Интернет».</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В целях выявления и пресечения преступлений коррупционной направленности на информационном стенде Министерства размещена информация о возможности обращения граждан в правоохранительные органы Камчатского края с заявлениями о ставших известными фактах коррупции</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4.8</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1C06E1">
              <w:rPr>
                <w:rFonts w:ascii="Times New Roman" w:eastAsia="Times New Roman" w:hAnsi="Times New Roman" w:cs="Times New Roman"/>
                <w:color w:val="000000"/>
                <w:lang w:eastAsia="ru-RU"/>
              </w:rPr>
              <w:t xml:space="preserve">Обеспечение рассмотрения общественными советами при исполнительных органах государственной власти Камчатского края, органах местного самоуправления муниципальных образований в Камчатском крае отчетов о реализации планов противодействия коррупции, а также итогов деятельности комиссий по противодействию коррупции муниципальных </w:t>
            </w:r>
            <w:r w:rsidRPr="001C06E1">
              <w:rPr>
                <w:rFonts w:ascii="Times New Roman" w:eastAsia="Times New Roman" w:hAnsi="Times New Roman" w:cs="Times New Roman"/>
                <w:color w:val="000000"/>
                <w:lang w:eastAsia="ru-RU"/>
              </w:rPr>
              <w:lastRenderedPageBreak/>
              <w:t>образований в Камчатском крае, комиссий по соблюдению требований к служебному поведению государственных гражданских служащих исполнительных органов государственной власти Камчатского края, муниципальных служащих в Камчатском крае и</w:t>
            </w:r>
            <w:proofErr w:type="gramEnd"/>
            <w:r w:rsidRPr="001C06E1">
              <w:rPr>
                <w:rFonts w:ascii="Times New Roman" w:eastAsia="Times New Roman" w:hAnsi="Times New Roman" w:cs="Times New Roman"/>
                <w:color w:val="000000"/>
                <w:lang w:eastAsia="ru-RU"/>
              </w:rPr>
              <w:t xml:space="preserve"> урегулированию конфликта интересов, комиссий по противодействию коррупции в государственных учреждениях Камчатского края, муниципальных учреждениях в Камчатском крае, государственных унитарных предприятиях Камчатского края, муниципальных унитарных предприятиях в Камчатском крае</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В 2020 году на Общественном совете при Министерстве отчетов о реализации планов противодействия коррупции, итогов деятельности</w:t>
            </w:r>
            <w:r w:rsidRPr="001C06E1">
              <w:rPr>
                <w:rFonts w:ascii="Calibri" w:eastAsia="Times New Roman" w:hAnsi="Calibri" w:cs="Calibri"/>
                <w:szCs w:val="20"/>
                <w:lang w:eastAsia="ru-RU"/>
              </w:rPr>
              <w:t xml:space="preserve"> </w:t>
            </w:r>
            <w:r w:rsidRPr="001C06E1">
              <w:rPr>
                <w:rFonts w:ascii="Times New Roman" w:eastAsia="Times New Roman" w:hAnsi="Times New Roman" w:cs="Times New Roman"/>
                <w:lang w:eastAsia="ru-RU"/>
              </w:rPr>
              <w:t xml:space="preserve">комиссий по соблюдению требований к служебному поведению государственных гражданских служащих Министерства и урегулированию конфликта интересов, комиссий по противодействию </w:t>
            </w:r>
            <w:r w:rsidRPr="001C06E1">
              <w:rPr>
                <w:rFonts w:ascii="Times New Roman" w:eastAsia="Times New Roman" w:hAnsi="Times New Roman" w:cs="Times New Roman"/>
                <w:lang w:eastAsia="ru-RU"/>
              </w:rPr>
              <w:lastRenderedPageBreak/>
              <w:t>коррупции в государственных учреждениях Камчатского края не рассматривалось</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4.9</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Разработка и реализация молодежных социальных акций, направленных на развитие антикоррупционного мировоззрения</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Министерство образования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spacing w:after="0" w:line="240" w:lineRule="auto"/>
              <w:jc w:val="both"/>
              <w:rPr>
                <w:rFonts w:ascii="Times New Roman" w:eastAsia="Calibri" w:hAnsi="Times New Roman" w:cs="Times New Roman"/>
              </w:rPr>
            </w:pPr>
            <w:r w:rsidRPr="001C06E1">
              <w:rPr>
                <w:rFonts w:ascii="Times New Roman" w:eastAsia="Calibri" w:hAnsi="Times New Roman" w:cs="Times New Roman"/>
              </w:rPr>
              <w:t xml:space="preserve">В 2020 году в </w:t>
            </w:r>
            <w:proofErr w:type="gramStart"/>
            <w:r w:rsidRPr="001C06E1">
              <w:rPr>
                <w:rFonts w:ascii="Times New Roman" w:eastAsia="Calibri" w:hAnsi="Times New Roman" w:cs="Times New Roman"/>
              </w:rPr>
              <w:t>Петропавловск-Камчатском</w:t>
            </w:r>
            <w:proofErr w:type="gramEnd"/>
            <w:r w:rsidRPr="001C06E1">
              <w:rPr>
                <w:rFonts w:ascii="Times New Roman" w:eastAsia="Calibri" w:hAnsi="Times New Roman" w:cs="Times New Roman"/>
              </w:rPr>
              <w:t xml:space="preserve"> городском округе впервые были реализованы </w:t>
            </w:r>
            <w:proofErr w:type="spellStart"/>
            <w:r w:rsidRPr="001C06E1">
              <w:rPr>
                <w:rFonts w:ascii="Times New Roman" w:eastAsia="Calibri" w:hAnsi="Times New Roman" w:cs="Times New Roman"/>
              </w:rPr>
              <w:t>квестигры</w:t>
            </w:r>
            <w:proofErr w:type="spellEnd"/>
            <w:r w:rsidRPr="001C06E1">
              <w:rPr>
                <w:rFonts w:ascii="Times New Roman" w:eastAsia="Calibri" w:hAnsi="Times New Roman" w:cs="Times New Roman"/>
              </w:rPr>
              <w:t xml:space="preserve"> «Информационная безопасность» и «Вместе против коррупции» для учащихся 8-11 классов муниципальных общеобразовательных организаций. Кроме того, была организована социальная акция в форме проведения книжных выставок и выставок информационных плакатов «Скажем коррупции нет» на базе  организаций дополнительного образования Камчатского края.</w:t>
            </w:r>
          </w:p>
        </w:tc>
      </w:tr>
      <w:tr w:rsidR="001C06E1" w:rsidRPr="001C06E1" w:rsidTr="0090707A">
        <w:tc>
          <w:tcPr>
            <w:tcW w:w="15376" w:type="dxa"/>
            <w:gridSpan w:val="5"/>
            <w:shd w:val="clear" w:color="auto" w:fill="FFFFFF"/>
          </w:tcPr>
          <w:p w:rsidR="001C06E1" w:rsidRPr="001C06E1" w:rsidRDefault="001C06E1" w:rsidP="001C06E1">
            <w:pPr>
              <w:widowControl w:val="0"/>
              <w:numPr>
                <w:ilvl w:val="0"/>
                <w:numId w:val="5"/>
              </w:numPr>
              <w:autoSpaceDE w:val="0"/>
              <w:autoSpaceDN w:val="0"/>
              <w:spacing w:after="0" w:line="240" w:lineRule="auto"/>
              <w:jc w:val="center"/>
              <w:outlineLvl w:val="0"/>
              <w:rPr>
                <w:rFonts w:ascii="Times New Roman" w:eastAsia="Times New Roman" w:hAnsi="Times New Roman" w:cs="Times New Roman"/>
                <w:lang w:eastAsia="ru-RU"/>
              </w:rPr>
            </w:pPr>
            <w:r w:rsidRPr="001C06E1">
              <w:rPr>
                <w:rFonts w:ascii="Times New Roman" w:eastAsia="Times New Roman" w:hAnsi="Times New Roman" w:cs="Times New Roman"/>
                <w:shd w:val="clear" w:color="auto" w:fill="FFFFFF"/>
                <w:lang w:eastAsia="ru-RU"/>
              </w:rPr>
              <w:t>Совершенствование мер по противодействию коррупции в сферах</w:t>
            </w:r>
          </w:p>
          <w:p w:rsidR="001C06E1" w:rsidRPr="001C06E1" w:rsidRDefault="001C06E1" w:rsidP="001C06E1">
            <w:pPr>
              <w:widowControl w:val="0"/>
              <w:autoSpaceDE w:val="0"/>
              <w:autoSpaceDN w:val="0"/>
              <w:spacing w:after="0" w:line="240" w:lineRule="auto"/>
              <w:ind w:left="720"/>
              <w:outlineLvl w:val="0"/>
              <w:rPr>
                <w:rFonts w:ascii="Times New Roman" w:eastAsia="Times New Roman" w:hAnsi="Times New Roman" w:cs="Times New Roman"/>
                <w:shd w:val="clear" w:color="auto" w:fill="FFFFFF"/>
                <w:lang w:eastAsia="ru-RU"/>
              </w:rPr>
            </w:pPr>
            <w:r w:rsidRPr="001C06E1">
              <w:rPr>
                <w:rFonts w:ascii="Times New Roman" w:eastAsia="Times New Roman" w:hAnsi="Times New Roman" w:cs="Times New Roman"/>
                <w:shd w:val="clear" w:color="auto" w:fill="FFFFFF"/>
                <w:lang w:eastAsia="ru-RU"/>
              </w:rPr>
              <w:t xml:space="preserve">закупок товаров, работ, услуг для обеспечения государственных нужд </w:t>
            </w:r>
            <w:r w:rsidRPr="001C06E1">
              <w:rPr>
                <w:rFonts w:ascii="Times New Roman" w:eastAsia="Times New Roman" w:hAnsi="Times New Roman" w:cs="Times New Roman"/>
                <w:lang w:eastAsia="ru-RU"/>
              </w:rPr>
              <w:t>Министерства и подведомственных Министерству учреждений</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5.1</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1C06E1">
              <w:rPr>
                <w:rFonts w:ascii="Times New Roman" w:eastAsia="Times New Roman" w:hAnsi="Times New Roman" w:cs="Times New Roman"/>
                <w:color w:val="000000"/>
                <w:lang w:eastAsia="ru-RU"/>
              </w:rPr>
              <w:t>Осуществление контроля за соблюдением требований Федерального закона от 05.04.2013 № 44</w:t>
            </w:r>
            <w:r w:rsidRPr="001C06E1">
              <w:rPr>
                <w:rFonts w:ascii="Times New Roman" w:eastAsia="Times New Roman" w:hAnsi="Times New Roman" w:cs="Times New Roman"/>
                <w:color w:val="000000"/>
                <w:lang w:eastAsia="ru-RU"/>
              </w:rPr>
              <w:softHyphen/>
              <w:t>ФЗ «О контрактной системе в сфере закупок товаров, работ, услуг для обеспечения государственных и муниципальных нужд», Федерального закона от 18.07.2011 № 223</w:t>
            </w:r>
            <w:r w:rsidRPr="001C06E1">
              <w:rPr>
                <w:rFonts w:ascii="Times New Roman" w:eastAsia="Times New Roman" w:hAnsi="Times New Roman" w:cs="Times New Roman"/>
                <w:color w:val="000000"/>
                <w:lang w:eastAsia="ru-RU"/>
              </w:rPr>
              <w:softHyphen/>
              <w:t xml:space="preserve">ФЗ «О закупках товаров, работ, услуг отдельными видами юридических лиц», в том числе касающихся </w:t>
            </w:r>
            <w:r w:rsidRPr="001C06E1">
              <w:rPr>
                <w:rFonts w:ascii="Times New Roman" w:eastAsia="Times New Roman" w:hAnsi="Times New Roman" w:cs="Times New Roman"/>
                <w:color w:val="000000"/>
                <w:lang w:eastAsia="ru-RU"/>
              </w:rPr>
              <w:lastRenderedPageBreak/>
              <w:t>недопущения возникновения конфликта интересов между участником закупки и заказчиком при осуществлении закупок</w:t>
            </w:r>
            <w:proofErr w:type="gramEnd"/>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Министерство финансов Камчатского края, Государственная инспекция по контролю в сфере закупок Камчатского края, Аппарат Губернатора и Правительства Камчатского края (Главное контрольное управление </w:t>
            </w:r>
            <w:r w:rsidRPr="001C06E1">
              <w:rPr>
                <w:rFonts w:ascii="Times New Roman" w:eastAsia="Times New Roman" w:hAnsi="Times New Roman" w:cs="Times New Roman"/>
                <w:color w:val="000000"/>
                <w:lang w:eastAsia="ru-RU"/>
              </w:rPr>
              <w:lastRenderedPageBreak/>
              <w:t>Губернатора и Правительства Камчатского края), иные исполнительные органы государственной власти Камчатского края, органы местного самоуправления муниципальных</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1C06E1">
              <w:rPr>
                <w:rFonts w:ascii="Times New Roman" w:eastAsia="Times New Roman" w:hAnsi="Times New Roman" w:cs="Times New Roman"/>
                <w:lang w:eastAsia="ru-RU"/>
              </w:rPr>
              <w:lastRenderedPageBreak/>
              <w:t xml:space="preserve">В краевых государственных учреждениях, подведомственных Министерству, на постоянной основе осуществляется контроль за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специалисты по </w:t>
            </w:r>
            <w:r w:rsidRPr="001C06E1">
              <w:rPr>
                <w:rFonts w:ascii="Times New Roman" w:eastAsia="Times New Roman" w:hAnsi="Times New Roman" w:cs="Times New Roman"/>
                <w:lang w:eastAsia="ru-RU"/>
              </w:rPr>
              <w:lastRenderedPageBreak/>
              <w:t>закупкам принимали участие в семинаре по изменениям в ФЗ-44, проводимым Минфином РФ; организуется повышение квалификации лиц, ответственных за проведение закупочных процедур.</w:t>
            </w:r>
            <w:proofErr w:type="gramEnd"/>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5.4</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Разработка и внедрение комплекса превентивных мер, направленных на улучшение качества работы и повышение эффективности в сфере государственных (муниципальных) закупок в Камчатском крае</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rPr>
            </w:pPr>
            <w:r w:rsidRPr="001C06E1">
              <w:rPr>
                <w:rFonts w:ascii="Times New Roman" w:eastAsia="Times New Roman" w:hAnsi="Times New Roman" w:cs="Times New Roman"/>
                <w:color w:val="000000"/>
              </w:rPr>
              <w:t>С целью повышение эффективности в сфере государственных (муниципальных) закупок Министерством регулярно осуществляется информирование подведомственных учреждений о курсах повышения квалификации в сфере закупок, проводимых как за пределами, так и на территории Камчатского края, бесплатных семинарах, проводимых для заказчиков Камчатского края Министерством финансов Камчатского края, а также бесплатных обучающих онлайн-</w:t>
            </w:r>
            <w:proofErr w:type="spellStart"/>
            <w:r w:rsidRPr="001C06E1">
              <w:rPr>
                <w:rFonts w:ascii="Times New Roman" w:eastAsia="Times New Roman" w:hAnsi="Times New Roman" w:cs="Times New Roman"/>
                <w:color w:val="000000"/>
              </w:rPr>
              <w:t>вебинарах</w:t>
            </w:r>
            <w:proofErr w:type="spellEnd"/>
            <w:r w:rsidRPr="001C06E1">
              <w:rPr>
                <w:rFonts w:ascii="Times New Roman" w:eastAsia="Times New Roman" w:hAnsi="Times New Roman" w:cs="Times New Roman"/>
                <w:color w:val="000000"/>
              </w:rPr>
              <w:t>.</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Calibri"/>
                <w:color w:val="000000"/>
                <w:szCs w:val="20"/>
                <w:lang w:eastAsia="ru-RU"/>
              </w:rPr>
            </w:pPr>
            <w:r w:rsidRPr="001C06E1">
              <w:rPr>
                <w:rFonts w:ascii="Times New Roman" w:eastAsia="Calibri" w:hAnsi="Times New Roman" w:cs="Times New Roman"/>
                <w:color w:val="000000"/>
              </w:rPr>
              <w:t>В 2020 году выявлено 3 случая нарушения сроков размещения информации о заключённых контрактах (их изменении/расторжении) в ЕИС подведомственными учреждениями.</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5.7</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1C06E1">
              <w:rPr>
                <w:rFonts w:ascii="Times New Roman" w:eastAsia="Times New Roman" w:hAnsi="Times New Roman" w:cs="Times New Roman"/>
                <w:lang w:eastAsia="ru-RU"/>
              </w:rPr>
              <w:t xml:space="preserve">Проведение на основании методических рекомендаций, предусмотренных подпунктом «а» пункта 16 Национального плана противодействия коррупции на 2018 - 2020 годы, утвержденного Указом Президента Российской Федерации от 29.06.2018 № 378, в исполнительных органах государственной власти Камчатского края, органах местного самоуправления муниципальных образований в Камчатском крае, иных организациях, осуществляющих закупки в соответствии с федеральными законами от </w:t>
            </w:r>
            <w:r w:rsidRPr="001C06E1">
              <w:rPr>
                <w:rFonts w:ascii="Times New Roman" w:eastAsia="Times New Roman" w:hAnsi="Times New Roman" w:cs="Times New Roman"/>
                <w:lang w:eastAsia="ru-RU"/>
              </w:rPr>
              <w:lastRenderedPageBreak/>
              <w:t>05.04.2013 № 44-ФЗ «О контрактной системе в сфере закупок товаров</w:t>
            </w:r>
            <w:proofErr w:type="gramEnd"/>
            <w:r w:rsidRPr="001C06E1">
              <w:rPr>
                <w:rFonts w:ascii="Times New Roman" w:eastAsia="Times New Roman" w:hAnsi="Times New Roman" w:cs="Times New Roman"/>
                <w:lang w:eastAsia="ru-RU"/>
              </w:rPr>
              <w:t xml:space="preserve">, </w:t>
            </w:r>
            <w:proofErr w:type="gramStart"/>
            <w:r w:rsidRPr="001C06E1">
              <w:rPr>
                <w:rFonts w:ascii="Times New Roman" w:eastAsia="Times New Roman" w:hAnsi="Times New Roman" w:cs="Times New Roman"/>
                <w:lang w:eastAsia="ru-RU"/>
              </w:rPr>
              <w:t>работ, услуг для обеспечения государственных и муниципальных нужд», от 18.07.2011 № 223-ФЗ «О закупках товаров, работ, услуг отдельными видами юридических лиц», работы, направленной на выявление личной заинтересованности лиц, замещающих государственные должности Камчатского края, муниципальные должности в Камчатском крае, государственных гражданских служащих Камчатского края, муниципальных служащих в Камчатском крае, работников государственных учреждений Камчатского края, муниципальных учреждений в Камчатском крае, государственных унитарных предприятий</w:t>
            </w:r>
            <w:proofErr w:type="gramEnd"/>
            <w:r w:rsidRPr="001C06E1">
              <w:rPr>
                <w:rFonts w:ascii="Times New Roman" w:eastAsia="Times New Roman" w:hAnsi="Times New Roman" w:cs="Times New Roman"/>
                <w:lang w:eastAsia="ru-RU"/>
              </w:rPr>
              <w:t xml:space="preserve"> Камчатского края, муниципальных унитарных предприятий в Камчатском крае при осуществлении таких закупок, </w:t>
            </w:r>
            <w:proofErr w:type="gramStart"/>
            <w:r w:rsidRPr="001C06E1">
              <w:rPr>
                <w:rFonts w:ascii="Times New Roman" w:eastAsia="Times New Roman" w:hAnsi="Times New Roman" w:cs="Times New Roman"/>
                <w:lang w:eastAsia="ru-RU"/>
              </w:rPr>
              <w:t>которая</w:t>
            </w:r>
            <w:proofErr w:type="gramEnd"/>
            <w:r w:rsidRPr="001C06E1">
              <w:rPr>
                <w:rFonts w:ascii="Times New Roman" w:eastAsia="Times New Roman" w:hAnsi="Times New Roman" w:cs="Times New Roman"/>
                <w:lang w:eastAsia="ru-RU"/>
              </w:rPr>
              <w:t xml:space="preserve"> приводит или может привести к конфликту интересов</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2018 - 2021</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Calibri"/>
                <w:color w:val="000000"/>
                <w:szCs w:val="20"/>
                <w:lang w:eastAsia="ru-RU"/>
              </w:rPr>
            </w:pPr>
            <w:r w:rsidRPr="001C06E1">
              <w:rPr>
                <w:rFonts w:ascii="Times New Roman" w:eastAsia="Calibri" w:hAnsi="Times New Roman" w:cs="Times New Roman"/>
                <w:sz w:val="24"/>
                <w:szCs w:val="24"/>
              </w:rPr>
              <w:t>Случаев личной заинтересованности между участником закупки и заказчиком, которая может привести к конфликту интересов, не выявлено.</w:t>
            </w:r>
          </w:p>
        </w:tc>
      </w:tr>
      <w:tr w:rsidR="001C06E1" w:rsidRPr="001C06E1" w:rsidTr="0090707A">
        <w:tc>
          <w:tcPr>
            <w:tcW w:w="15376" w:type="dxa"/>
            <w:gridSpan w:val="5"/>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lastRenderedPageBreak/>
              <w:t>6. Развитие системы мониторинга эффективности антикоррупционной политики в Камчатском крае</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6.3</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Мониторинг эффективности осуществления регионального государственного контроля (надзора)</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до 25 декабря года,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следующего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за отчетным</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Министерство экономического развития и торговли Камчатского края, иные исполнительные органы государственной власти Камчатского края, осуществляющие функции регионального государственного контроля (надзора)</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В связи с тем, что Административный регламент осуществления Министерством образования Камчатского края регионального государственного </w:t>
            </w:r>
            <w:proofErr w:type="gramStart"/>
            <w:r w:rsidRPr="001C06E1">
              <w:rPr>
                <w:rFonts w:ascii="Times New Roman" w:eastAsia="Times New Roman" w:hAnsi="Times New Roman" w:cs="Times New Roman"/>
                <w:lang w:eastAsia="ru-RU"/>
              </w:rPr>
              <w:t>контроля за</w:t>
            </w:r>
            <w:proofErr w:type="gramEnd"/>
            <w:r w:rsidRPr="001C06E1">
              <w:rPr>
                <w:rFonts w:ascii="Times New Roman" w:eastAsia="Times New Roman" w:hAnsi="Times New Roman" w:cs="Times New Roman"/>
                <w:lang w:eastAsia="ru-RU"/>
              </w:rPr>
              <w:t xml:space="preserve">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в Камчатском крае издан от 11.12.2020, мониторинг не проводился</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6.5</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 xml:space="preserve">Мониторинг правоприменения положений федерального законодательства, связанных с повседневными потребностями граждан, с целью выявления противоречий, избыточного правового </w:t>
            </w:r>
            <w:r w:rsidRPr="001C06E1">
              <w:rPr>
                <w:rFonts w:ascii="Times New Roman" w:eastAsia="Times New Roman" w:hAnsi="Times New Roman" w:cs="Times New Roman"/>
                <w:color w:val="000000"/>
                <w:lang w:eastAsia="ru-RU"/>
              </w:rPr>
              <w:lastRenderedPageBreak/>
              <w:t>регулирования и сложных для восприятия положений, которые способствуют проявлениям коррупции</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 xml:space="preserve">ежегодно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до 25 декабря года,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следующего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за   отчетным</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lastRenderedPageBreak/>
              <w:t xml:space="preserve">исполнительные органы государственной власти Камчатского края, органы местного самоуправления </w:t>
            </w:r>
            <w:r w:rsidRPr="001C06E1">
              <w:rPr>
                <w:rFonts w:ascii="Times New Roman" w:eastAsia="Times New Roman" w:hAnsi="Times New Roman" w:cs="Times New Roman"/>
                <w:color w:val="000000"/>
                <w:lang w:eastAsia="ru-RU"/>
              </w:rPr>
              <w:lastRenderedPageBreak/>
              <w:t>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lastRenderedPageBreak/>
              <w:t xml:space="preserve">По результатам мониторинга правоприменения положений федерального законодательства, связанных с повседневными потребностями граждан, проведенного Министерством в 2020 </w:t>
            </w:r>
            <w:r w:rsidRPr="001C06E1">
              <w:rPr>
                <w:rFonts w:ascii="Times New Roman" w:eastAsia="Times New Roman" w:hAnsi="Times New Roman" w:cs="Times New Roman"/>
                <w:color w:val="000000"/>
                <w:lang w:eastAsia="ru-RU"/>
              </w:rPr>
              <w:lastRenderedPageBreak/>
              <w:t>году, не выявлено противоречий, избыточного правового регулирования и сложных для восприятия положений, которые способствуют проявлениям коррупции</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6.6</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Мониторинг правоприменения нормативных правовых актов Камчатского края в сфере противодействия коррупции</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ежегодно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до 1 марта года, следующего </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за отчетным</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исполнительные органы государственной власти Камчатского края, органы местного самоуправления муниципальных образований в Камчатском крае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 xml:space="preserve">По результатам мониторинга правоприменения нормативных правовых актов Камчатского края в сфере противодействия коррупции, проводимого Министерством в 2020 году, оснований для изменения или признания </w:t>
            </w:r>
            <w:proofErr w:type="gramStart"/>
            <w:r w:rsidRPr="001C06E1">
              <w:rPr>
                <w:rFonts w:ascii="Times New Roman" w:eastAsia="Times New Roman" w:hAnsi="Times New Roman" w:cs="Times New Roman"/>
                <w:color w:val="000000"/>
                <w:lang w:eastAsia="ru-RU"/>
              </w:rPr>
              <w:t>утратившими</w:t>
            </w:r>
            <w:proofErr w:type="gramEnd"/>
            <w:r w:rsidRPr="001C06E1">
              <w:rPr>
                <w:rFonts w:ascii="Times New Roman" w:eastAsia="Times New Roman" w:hAnsi="Times New Roman" w:cs="Times New Roman"/>
                <w:color w:val="000000"/>
                <w:lang w:eastAsia="ru-RU"/>
              </w:rPr>
              <w:t xml:space="preserve"> силу нормативных правовых актов Камчатского края не установлено, </w:t>
            </w:r>
            <w:proofErr w:type="spellStart"/>
            <w:r w:rsidRPr="001C06E1">
              <w:rPr>
                <w:rFonts w:ascii="Times New Roman" w:eastAsia="Times New Roman" w:hAnsi="Times New Roman" w:cs="Times New Roman"/>
                <w:color w:val="000000"/>
                <w:lang w:eastAsia="ru-RU"/>
              </w:rPr>
              <w:t>коррупциогенные</w:t>
            </w:r>
            <w:proofErr w:type="spellEnd"/>
            <w:r w:rsidRPr="001C06E1">
              <w:rPr>
                <w:rFonts w:ascii="Times New Roman" w:eastAsia="Times New Roman" w:hAnsi="Times New Roman" w:cs="Times New Roman"/>
                <w:color w:val="000000"/>
                <w:lang w:eastAsia="ru-RU"/>
              </w:rPr>
              <w:t xml:space="preserve"> факторы не выявлены</w:t>
            </w:r>
          </w:p>
        </w:tc>
      </w:tr>
      <w:tr w:rsidR="001C06E1" w:rsidRPr="001C06E1" w:rsidTr="0090707A">
        <w:trPr>
          <w:trHeight w:val="1363"/>
        </w:trPr>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6.7</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Мониторинг правовых актов в сфере противодействия коррупции, принятых в государственных учреждениях Камчатского края, государственных унитарных предприятиях Камчатского края, муниципальных учреждениях в Камчатском крае, муниципальных унитарных предприятиях в Камчатском крае</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ежегодно</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до 25 декабря</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года,</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следующего</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за отчетным</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исполнительные органы государственной власти Камчатского края, осуществляющие функции и полномочия учредителя государственных учреждений Камчатского края, организационно-методическое руководство, координацию деятельности государственных унитарных предприятий Камчатского края, органы местного самоуправления муниципальных образований в Камчатском крае, осуществляющие функции и полномочия</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Calibri"/>
                <w:lang w:eastAsia="ru-RU"/>
              </w:rPr>
            </w:pPr>
            <w:r w:rsidRPr="001C06E1">
              <w:rPr>
                <w:rFonts w:ascii="Times New Roman" w:eastAsia="Times New Roman" w:hAnsi="Times New Roman" w:cs="Calibri"/>
                <w:lang w:eastAsia="ru-RU"/>
              </w:rPr>
              <w:t>В результате проведенного мониторинга правовых актов в сфере противодействия коррупции, принятых в краевых государственных учреждениях, подведомственных Министерству, в результате которого установлено, что в учреждениях, подведомственных Министерству разработаны локальные нормативные акты, в сфере противодействия коррупции в соответствии с требованиями федерального и регионального законодательства</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6.9</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Мониторинг принятых мер по созданию условий для повышения уровня правосознания граждан и популяризации антикоррупционных стандартов поведения, основанных на знаниях общих прав и обязанностей</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ежегодно</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до 25 декабря года,</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следующего</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за отчетным</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 xml:space="preserve">Аппарат Губернатора и Правительства Камчатского края (Главное управление государственной службы Губернатора и Правительства </w:t>
            </w:r>
            <w:r w:rsidRPr="001C06E1">
              <w:rPr>
                <w:rFonts w:ascii="Times New Roman" w:eastAsia="Times New Roman" w:hAnsi="Times New Roman" w:cs="Times New Roman"/>
                <w:color w:val="000000"/>
                <w:lang w:eastAsia="ru-RU"/>
              </w:rPr>
              <w:lastRenderedPageBreak/>
              <w:t>Камчатского края), иные исполнительные органы государственной власти Камчатского края</w:t>
            </w:r>
          </w:p>
        </w:tc>
        <w:tc>
          <w:tcPr>
            <w:tcW w:w="4603" w:type="dxa"/>
          </w:tcPr>
          <w:p w:rsidR="001C06E1" w:rsidRPr="001C06E1" w:rsidRDefault="001C06E1" w:rsidP="001C06E1">
            <w:pPr>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lastRenderedPageBreak/>
              <w:t xml:space="preserve">Мониторинг эффективности принимаемых в Министерстве мер по созданию условий для повышения уровня правосознания граждан и популяризации антикоррупционных стандартов поведения, основанных на знаниях </w:t>
            </w:r>
            <w:r w:rsidRPr="001C06E1">
              <w:rPr>
                <w:rFonts w:ascii="Times New Roman" w:eastAsia="Times New Roman" w:hAnsi="Times New Roman" w:cs="Times New Roman"/>
                <w:color w:val="000000"/>
                <w:lang w:eastAsia="ru-RU"/>
              </w:rPr>
              <w:lastRenderedPageBreak/>
              <w:t>общих прав и обязанностей, проводится постоянно. Работа по противодействию коррупции в Министерстве осуществляется по трем направлениям:</w:t>
            </w:r>
          </w:p>
          <w:p w:rsidR="001C06E1" w:rsidRPr="001C06E1" w:rsidRDefault="001C06E1" w:rsidP="001C06E1">
            <w:pPr>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1) профилактика коррупционных и иных правонарушений при прохождении государственной гражданской службы Камчатского края;</w:t>
            </w:r>
          </w:p>
          <w:p w:rsidR="001C06E1" w:rsidRPr="001C06E1" w:rsidRDefault="001C06E1" w:rsidP="001C06E1">
            <w:pPr>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2) принятие антикоррупционных мер в период подготовки и проведения государственной итоговой аттестации в Камчатском крае;</w:t>
            </w:r>
          </w:p>
          <w:p w:rsidR="001C06E1" w:rsidRPr="001C06E1" w:rsidRDefault="001C06E1" w:rsidP="001C06E1">
            <w:pPr>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3) исключение коррупционных рисков в сфере закупок товаров, работ и услуг для нужд Министерства и подведомственных Министерству учреждений.</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В 2020 году в Министерстве и подведомственных Министерству учреждениях не установлены случаи  коррупционных правонарушений</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6.11</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color w:val="000000"/>
                <w:lang w:eastAsia="ru-RU"/>
              </w:rPr>
              <w:t>Мониторинг результатов проведенных антикоррупционных экспертиз нормативных правовых актов Губернатора и Правительства Камчатского края, исполнительных органов государственной власти Камчатского края, проектов нормативных правовых актов Губернатора и Правительства Камчатского края, исполнительных органов государственной власти Камчатского края</w:t>
            </w:r>
            <w:r w:rsidRPr="001C06E1">
              <w:rPr>
                <w:rFonts w:ascii="Times New Roman" w:eastAsia="Times New Roman" w:hAnsi="Times New Roman" w:cs="Times New Roman"/>
                <w:lang w:eastAsia="ru-RU"/>
              </w:rPr>
              <w:t xml:space="preserve"> </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1 раз </w:t>
            </w:r>
            <w:proofErr w:type="gramStart"/>
            <w:r w:rsidRPr="001C06E1">
              <w:rPr>
                <w:rFonts w:ascii="Times New Roman" w:eastAsia="Times New Roman" w:hAnsi="Times New Roman" w:cs="Times New Roman"/>
                <w:lang w:eastAsia="ru-RU"/>
              </w:rPr>
              <w:t>в</w:t>
            </w:r>
            <w:proofErr w:type="gramEnd"/>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полугодие</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до 25 июня,</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до 25 декабря</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color w:val="000000"/>
                <w:lang w:eastAsia="ru-RU"/>
              </w:rPr>
            </w:pPr>
            <w:r w:rsidRPr="001C06E1">
              <w:rPr>
                <w:rFonts w:ascii="Times New Roman" w:eastAsia="Times New Roman" w:hAnsi="Times New Roman" w:cs="Times New Roman"/>
                <w:color w:val="000000"/>
                <w:lang w:eastAsia="ru-RU"/>
              </w:rPr>
              <w:t>Аппарат Губернатора и Правительства Камчатского края (Главное правовое управление Губернатора и Правительства Камчатского края), иные исполнительных органов государственной власти Камчатского края, Управление Министерства юстиции России по Камчатскому краю (по согласованию)</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В результате мониторинга проведенных антикоррупционных экспертиз нормативных правовых актов Губернатора и Правительства Камчатского края, разработчиком которых является Министерство, нормативных правовых актов Министерства, проектов нормативных правовых актов Губернатора и Правительства Камчатского края, разработчиком которых является Министерство, проектов  нормативных правовых актов Министерства, </w:t>
            </w:r>
            <w:proofErr w:type="spellStart"/>
            <w:r w:rsidRPr="001C06E1">
              <w:rPr>
                <w:rFonts w:ascii="Times New Roman" w:eastAsia="Times New Roman" w:hAnsi="Times New Roman" w:cs="Times New Roman"/>
                <w:lang w:eastAsia="ru-RU"/>
              </w:rPr>
              <w:t>коррупциогенных</w:t>
            </w:r>
            <w:proofErr w:type="spellEnd"/>
            <w:r w:rsidRPr="001C06E1">
              <w:rPr>
                <w:rFonts w:ascii="Times New Roman" w:eastAsia="Times New Roman" w:hAnsi="Times New Roman" w:cs="Times New Roman"/>
                <w:lang w:eastAsia="ru-RU"/>
              </w:rPr>
              <w:t xml:space="preserve"> факторов не выявлено</w:t>
            </w:r>
          </w:p>
        </w:tc>
      </w:tr>
      <w:tr w:rsidR="001C06E1" w:rsidRPr="001C06E1" w:rsidTr="0090707A">
        <w:tc>
          <w:tcPr>
            <w:tcW w:w="634"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6.12</w:t>
            </w:r>
          </w:p>
        </w:tc>
        <w:tc>
          <w:tcPr>
            <w:tcW w:w="5036"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 xml:space="preserve">Мониторинг результатов внедрения в процесс обучения элементов, дополняющих примерные основные образовательные программы начального общего, основного общего и среднего общего </w:t>
            </w:r>
            <w:r w:rsidRPr="001C06E1">
              <w:rPr>
                <w:rFonts w:ascii="Times New Roman" w:eastAsia="Times New Roman" w:hAnsi="Times New Roman" w:cs="Times New Roman"/>
                <w:lang w:eastAsia="ru-RU"/>
              </w:rPr>
              <w:lastRenderedPageBreak/>
              <w:t>образования положениями, связанными с соблюдением гражданами антикоррупционных стандартов поведения, формированием антикоррупционного мировоззрения и повышением общего уровня правосознания и правовой культуры граждан</w:t>
            </w:r>
          </w:p>
        </w:tc>
        <w:tc>
          <w:tcPr>
            <w:tcW w:w="1701" w:type="dxa"/>
          </w:tcPr>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lastRenderedPageBreak/>
              <w:t>до 1 ноября</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года,</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следующего</w:t>
            </w:r>
          </w:p>
          <w:p w:rsidR="001C06E1" w:rsidRPr="001C06E1" w:rsidRDefault="001C06E1" w:rsidP="001C06E1">
            <w:pPr>
              <w:widowControl w:val="0"/>
              <w:autoSpaceDE w:val="0"/>
              <w:autoSpaceDN w:val="0"/>
              <w:spacing w:after="0" w:line="240" w:lineRule="auto"/>
              <w:jc w:val="center"/>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за отчетным</w:t>
            </w:r>
          </w:p>
        </w:tc>
        <w:tc>
          <w:tcPr>
            <w:tcW w:w="3402"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Министерство образования Камчатского края</w:t>
            </w:r>
          </w:p>
        </w:tc>
        <w:tc>
          <w:tcPr>
            <w:tcW w:w="4603" w:type="dxa"/>
          </w:tcPr>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1C06E1">
              <w:rPr>
                <w:rFonts w:ascii="Times New Roman" w:eastAsia="Times New Roman" w:hAnsi="Times New Roman" w:cs="Times New Roman"/>
                <w:lang w:eastAsia="ru-RU"/>
              </w:rPr>
              <w:t xml:space="preserve">По результатам мониторинга внедрения в процесс обучения элементов, дополняющих примерные основные образовательные программы начального общего, основного </w:t>
            </w:r>
            <w:r w:rsidRPr="001C06E1">
              <w:rPr>
                <w:rFonts w:ascii="Times New Roman" w:eastAsia="Times New Roman" w:hAnsi="Times New Roman" w:cs="Times New Roman"/>
                <w:lang w:eastAsia="ru-RU"/>
              </w:rPr>
              <w:lastRenderedPageBreak/>
              <w:t>общего и среднего общего образования положениями, связанными с соблюдением гражданами антикоррупционных стандартов поведения, формированием антикоррупционного мировоззрения и повышением общего уровня правосознания и правовой культуры граждан в образовательных программах по учебным дисциплинам «Право», «Обществознание» предусмотрена реализация модулей, направленных на формирование у обучающихся комплекса компетенций, необходимых</w:t>
            </w:r>
            <w:proofErr w:type="gramEnd"/>
            <w:r w:rsidRPr="001C06E1">
              <w:rPr>
                <w:rFonts w:ascii="Times New Roman" w:eastAsia="Times New Roman" w:hAnsi="Times New Roman" w:cs="Times New Roman"/>
                <w:lang w:eastAsia="ru-RU"/>
              </w:rPr>
              <w:t xml:space="preserve"> для понимания принципов содержания правового регулирования антикоррупционной политики, в том числе на повышение уровня правосознания и популяризацию антикоррупционных стандартов поведения.</w:t>
            </w:r>
          </w:p>
          <w:p w:rsidR="001C06E1" w:rsidRPr="001C06E1" w:rsidRDefault="001C06E1" w:rsidP="001C06E1">
            <w:pPr>
              <w:widowControl w:val="0"/>
              <w:autoSpaceDE w:val="0"/>
              <w:autoSpaceDN w:val="0"/>
              <w:spacing w:after="0" w:line="240" w:lineRule="auto"/>
              <w:jc w:val="both"/>
              <w:rPr>
                <w:rFonts w:ascii="Times New Roman" w:eastAsia="Times New Roman" w:hAnsi="Times New Roman" w:cs="Times New Roman"/>
                <w:lang w:eastAsia="ru-RU"/>
              </w:rPr>
            </w:pPr>
            <w:r w:rsidRPr="001C06E1">
              <w:rPr>
                <w:rFonts w:ascii="Times New Roman" w:eastAsia="Times New Roman" w:hAnsi="Times New Roman" w:cs="Times New Roman"/>
                <w:lang w:eastAsia="ru-RU"/>
              </w:rPr>
              <w:t>КГАУ ДПО «Камчатский институт развития образования» разработаны методические рекомендации по вопросам антикоррупционного воспитания к урокам истории, обществознания, права и внеурочной деятельности. Методические рекомендации размещены на сайте КГАУ ДПО «Камчатский институт развития образования»</w:t>
            </w:r>
          </w:p>
        </w:tc>
      </w:tr>
    </w:tbl>
    <w:p w:rsidR="001C06E1" w:rsidRPr="001C06E1" w:rsidRDefault="001C06E1" w:rsidP="001C06E1">
      <w:pPr>
        <w:spacing w:after="0" w:line="240" w:lineRule="auto"/>
        <w:ind w:firstLine="709"/>
        <w:jc w:val="both"/>
        <w:rPr>
          <w:rFonts w:ascii="Times New Roman" w:eastAsia="Calibri" w:hAnsi="Times New Roman" w:cs="Times New Roman"/>
          <w:bCs/>
          <w:color w:val="FFFFFF"/>
          <w:sz w:val="28"/>
          <w:szCs w:val="28"/>
        </w:rPr>
      </w:pPr>
    </w:p>
    <w:p w:rsidR="001C06E1" w:rsidRPr="001C06E1" w:rsidRDefault="001C06E1" w:rsidP="001C06E1">
      <w:pPr>
        <w:spacing w:after="200" w:line="276" w:lineRule="auto"/>
        <w:rPr>
          <w:rFonts w:ascii="Calibri" w:eastAsia="Calibri" w:hAnsi="Calibri" w:cs="Times New Roman"/>
        </w:rPr>
      </w:pPr>
    </w:p>
    <w:p w:rsidR="00E72DA7" w:rsidRPr="004A52DE" w:rsidRDefault="00E72DA7" w:rsidP="00AE0237">
      <w:pPr>
        <w:spacing w:after="0" w:line="240" w:lineRule="auto"/>
        <w:ind w:firstLine="709"/>
        <w:jc w:val="both"/>
        <w:rPr>
          <w:rFonts w:ascii="Times New Roman" w:hAnsi="Times New Roman" w:cs="Times New Roman"/>
          <w:bCs/>
          <w:color w:val="FFFFFF" w:themeColor="background1"/>
          <w:sz w:val="28"/>
          <w:szCs w:val="28"/>
        </w:rPr>
      </w:pPr>
    </w:p>
    <w:sectPr w:rsidR="00E72DA7" w:rsidRPr="004A52DE" w:rsidSect="00E87168">
      <w:pgSz w:w="16838" w:h="11906" w:orient="landscape"/>
      <w:pgMar w:top="56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20A57"/>
    <w:multiLevelType w:val="hybridMultilevel"/>
    <w:tmpl w:val="05A0120A"/>
    <w:lvl w:ilvl="0" w:tplc="1A92B0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4F67AD"/>
    <w:multiLevelType w:val="hybridMultilevel"/>
    <w:tmpl w:val="30DAA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3C0E54"/>
    <w:multiLevelType w:val="hybridMultilevel"/>
    <w:tmpl w:val="9E7CAC26"/>
    <w:lvl w:ilvl="0" w:tplc="7700A92C">
      <w:start w:val="1"/>
      <w:numFmt w:val="decimal"/>
      <w:lvlText w:val="%1)"/>
      <w:lvlJc w:val="left"/>
      <w:pPr>
        <w:ind w:left="177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48A3FD6"/>
    <w:multiLevelType w:val="hybridMultilevel"/>
    <w:tmpl w:val="1C58B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3D70C0"/>
    <w:multiLevelType w:val="hybridMultilevel"/>
    <w:tmpl w:val="A6FED216"/>
    <w:lvl w:ilvl="0" w:tplc="2E90C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A83AB2"/>
    <w:multiLevelType w:val="hybridMultilevel"/>
    <w:tmpl w:val="4B46337A"/>
    <w:lvl w:ilvl="0" w:tplc="E70E99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8C9"/>
    <w:rsid w:val="000574C0"/>
    <w:rsid w:val="00076132"/>
    <w:rsid w:val="00077162"/>
    <w:rsid w:val="00082619"/>
    <w:rsid w:val="00090E51"/>
    <w:rsid w:val="000A5E98"/>
    <w:rsid w:val="000C7139"/>
    <w:rsid w:val="000E53EF"/>
    <w:rsid w:val="00140E22"/>
    <w:rsid w:val="001A30E8"/>
    <w:rsid w:val="001C06E1"/>
    <w:rsid w:val="001C15D6"/>
    <w:rsid w:val="001D00F5"/>
    <w:rsid w:val="001D600D"/>
    <w:rsid w:val="0024385A"/>
    <w:rsid w:val="00244D5F"/>
    <w:rsid w:val="00257670"/>
    <w:rsid w:val="00280245"/>
    <w:rsid w:val="00295AC8"/>
    <w:rsid w:val="002D4C32"/>
    <w:rsid w:val="002E4E87"/>
    <w:rsid w:val="002F0ED5"/>
    <w:rsid w:val="0030022E"/>
    <w:rsid w:val="00313CF4"/>
    <w:rsid w:val="00327B6F"/>
    <w:rsid w:val="00357026"/>
    <w:rsid w:val="00374C3C"/>
    <w:rsid w:val="0038403D"/>
    <w:rsid w:val="00385AB3"/>
    <w:rsid w:val="00387AB2"/>
    <w:rsid w:val="0039048E"/>
    <w:rsid w:val="003F2ABC"/>
    <w:rsid w:val="004070C1"/>
    <w:rsid w:val="0043251D"/>
    <w:rsid w:val="0043505F"/>
    <w:rsid w:val="0044145A"/>
    <w:rsid w:val="004415AF"/>
    <w:rsid w:val="004440D5"/>
    <w:rsid w:val="00466B97"/>
    <w:rsid w:val="004A52DE"/>
    <w:rsid w:val="004B221A"/>
    <w:rsid w:val="004B6A96"/>
    <w:rsid w:val="004D6C12"/>
    <w:rsid w:val="004E554E"/>
    <w:rsid w:val="004E6A87"/>
    <w:rsid w:val="00503FC3"/>
    <w:rsid w:val="005271B3"/>
    <w:rsid w:val="005578C9"/>
    <w:rsid w:val="00565396"/>
    <w:rsid w:val="00566704"/>
    <w:rsid w:val="00574FBF"/>
    <w:rsid w:val="00594F5F"/>
    <w:rsid w:val="005C2B1C"/>
    <w:rsid w:val="005D2494"/>
    <w:rsid w:val="005D6A9D"/>
    <w:rsid w:val="005E4C87"/>
    <w:rsid w:val="005F1F7D"/>
    <w:rsid w:val="006271E6"/>
    <w:rsid w:val="006605DF"/>
    <w:rsid w:val="00685FB4"/>
    <w:rsid w:val="0069601C"/>
    <w:rsid w:val="006A5192"/>
    <w:rsid w:val="006B115E"/>
    <w:rsid w:val="006C5D30"/>
    <w:rsid w:val="006E4BB8"/>
    <w:rsid w:val="006F21AF"/>
    <w:rsid w:val="006F5D44"/>
    <w:rsid w:val="007035C0"/>
    <w:rsid w:val="0074156B"/>
    <w:rsid w:val="00753C77"/>
    <w:rsid w:val="00760C91"/>
    <w:rsid w:val="00762780"/>
    <w:rsid w:val="0076483F"/>
    <w:rsid w:val="00773ADF"/>
    <w:rsid w:val="007E7ADA"/>
    <w:rsid w:val="007F093D"/>
    <w:rsid w:val="007F3D5B"/>
    <w:rsid w:val="00812B9A"/>
    <w:rsid w:val="00860C71"/>
    <w:rsid w:val="0089042F"/>
    <w:rsid w:val="00894735"/>
    <w:rsid w:val="0089574F"/>
    <w:rsid w:val="008A18C5"/>
    <w:rsid w:val="008B1995"/>
    <w:rsid w:val="008B6B89"/>
    <w:rsid w:val="008C0054"/>
    <w:rsid w:val="008D6646"/>
    <w:rsid w:val="008E6774"/>
    <w:rsid w:val="008F2635"/>
    <w:rsid w:val="008F4C19"/>
    <w:rsid w:val="0091585A"/>
    <w:rsid w:val="009277F0"/>
    <w:rsid w:val="00937D42"/>
    <w:rsid w:val="0095344D"/>
    <w:rsid w:val="00954C72"/>
    <w:rsid w:val="009864BD"/>
    <w:rsid w:val="009A471F"/>
    <w:rsid w:val="009F320C"/>
    <w:rsid w:val="009F4B13"/>
    <w:rsid w:val="009F5C82"/>
    <w:rsid w:val="00A1771A"/>
    <w:rsid w:val="00A41C9C"/>
    <w:rsid w:val="00A53D57"/>
    <w:rsid w:val="00A61886"/>
    <w:rsid w:val="00A8227F"/>
    <w:rsid w:val="00A834AC"/>
    <w:rsid w:val="00AB3ECC"/>
    <w:rsid w:val="00AE0237"/>
    <w:rsid w:val="00B11806"/>
    <w:rsid w:val="00B17A8B"/>
    <w:rsid w:val="00B4347F"/>
    <w:rsid w:val="00B642FF"/>
    <w:rsid w:val="00B75E4C"/>
    <w:rsid w:val="00B831E8"/>
    <w:rsid w:val="00BA6DC7"/>
    <w:rsid w:val="00BB12AA"/>
    <w:rsid w:val="00BC07AB"/>
    <w:rsid w:val="00BD0B48"/>
    <w:rsid w:val="00BD13FF"/>
    <w:rsid w:val="00BD6E50"/>
    <w:rsid w:val="00C2041B"/>
    <w:rsid w:val="00C37B1E"/>
    <w:rsid w:val="00C42687"/>
    <w:rsid w:val="00C442AB"/>
    <w:rsid w:val="00C54C76"/>
    <w:rsid w:val="00C5596B"/>
    <w:rsid w:val="00C8724B"/>
    <w:rsid w:val="00CA7D01"/>
    <w:rsid w:val="00CB3EEF"/>
    <w:rsid w:val="00D2786A"/>
    <w:rsid w:val="00D50172"/>
    <w:rsid w:val="00DC06D5"/>
    <w:rsid w:val="00DD3A94"/>
    <w:rsid w:val="00E12542"/>
    <w:rsid w:val="00E21336"/>
    <w:rsid w:val="00E44DA5"/>
    <w:rsid w:val="00E605F8"/>
    <w:rsid w:val="00E61A8D"/>
    <w:rsid w:val="00E7255C"/>
    <w:rsid w:val="00E72DA7"/>
    <w:rsid w:val="00EB2D4F"/>
    <w:rsid w:val="00F0181F"/>
    <w:rsid w:val="00F0678E"/>
    <w:rsid w:val="00F401B7"/>
    <w:rsid w:val="00F52709"/>
    <w:rsid w:val="00FA6B95"/>
    <w:rsid w:val="00FD697E"/>
    <w:rsid w:val="00FF6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E4C"/>
  </w:style>
  <w:style w:type="paragraph" w:styleId="1">
    <w:name w:val="heading 1"/>
    <w:basedOn w:val="a"/>
    <w:next w:val="a"/>
    <w:link w:val="10"/>
    <w:uiPriority w:val="9"/>
    <w:qFormat/>
    <w:rsid w:val="00B642FF"/>
    <w:pPr>
      <w:keepNext/>
      <w:spacing w:before="240" w:after="60" w:line="276" w:lineRule="auto"/>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unhideWhenUsed/>
    <w:qFormat/>
    <w:rsid w:val="00B642FF"/>
    <w:pPr>
      <w:keepNext/>
      <w:spacing w:before="240" w:after="60"/>
      <w:outlineLvl w:val="1"/>
    </w:pPr>
    <w:rPr>
      <w:rFonts w:ascii="Calibri Light" w:eastAsia="Times New Roman" w:hAnsi="Calibri Light" w:cs="Times New Roman"/>
      <w:b/>
      <w:bCs/>
      <w:i/>
      <w:iCs/>
      <w:sz w:val="28"/>
      <w:szCs w:val="28"/>
    </w:rPr>
  </w:style>
  <w:style w:type="paragraph" w:styleId="5">
    <w:name w:val="heading 5"/>
    <w:basedOn w:val="a"/>
    <w:link w:val="50"/>
    <w:qFormat/>
    <w:rsid w:val="00B642FF"/>
    <w:pPr>
      <w:spacing w:before="100" w:beforeAutospacing="1" w:after="100" w:afterAutospacing="1" w:line="240" w:lineRule="auto"/>
      <w:ind w:left="5664"/>
      <w:outlineLvl w:val="4"/>
    </w:pPr>
    <w:rPr>
      <w:rFonts w:ascii="Times New Roman" w:eastAsia="Times New Roman" w:hAnsi="Times New Roman" w:cs="Times New Roman"/>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uiPriority w:val="99"/>
    <w:semiHidden/>
    <w:unhideWhenUsed/>
    <w:rsid w:val="00E72DA7"/>
    <w:pPr>
      <w:spacing w:after="0" w:line="240" w:lineRule="auto"/>
    </w:pPr>
    <w:rPr>
      <w:rFonts w:ascii="Calibri" w:eastAsia="Calibri" w:hAnsi="Calibri" w:cs="Times New Roman"/>
      <w:szCs w:val="21"/>
    </w:rPr>
  </w:style>
  <w:style w:type="character" w:customStyle="1" w:styleId="a5">
    <w:name w:val="Текст Знак"/>
    <w:basedOn w:val="a0"/>
    <w:link w:val="a4"/>
    <w:uiPriority w:val="99"/>
    <w:semiHidden/>
    <w:rsid w:val="00E72DA7"/>
    <w:rPr>
      <w:rFonts w:ascii="Calibri" w:eastAsia="Calibri" w:hAnsi="Calibri" w:cs="Times New Roman"/>
      <w:szCs w:val="21"/>
    </w:rPr>
  </w:style>
  <w:style w:type="paragraph" w:styleId="a6">
    <w:name w:val="footer"/>
    <w:basedOn w:val="a"/>
    <w:link w:val="a7"/>
    <w:uiPriority w:val="99"/>
    <w:rsid w:val="0095344D"/>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7">
    <w:name w:val="Нижний колонтитул Знак"/>
    <w:basedOn w:val="a0"/>
    <w:link w:val="a6"/>
    <w:uiPriority w:val="99"/>
    <w:rsid w:val="0095344D"/>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9277F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277F0"/>
    <w:rPr>
      <w:rFonts w:ascii="Segoe UI" w:hAnsi="Segoe UI" w:cs="Segoe UI"/>
      <w:sz w:val="18"/>
      <w:szCs w:val="18"/>
    </w:rPr>
  </w:style>
  <w:style w:type="paragraph" w:styleId="aa">
    <w:name w:val="List Paragraph"/>
    <w:basedOn w:val="a"/>
    <w:uiPriority w:val="34"/>
    <w:qFormat/>
    <w:rsid w:val="00F0678E"/>
    <w:pPr>
      <w:ind w:left="720"/>
      <w:contextualSpacing/>
    </w:pPr>
  </w:style>
  <w:style w:type="character" w:styleId="ab">
    <w:name w:val="Hyperlink"/>
    <w:basedOn w:val="a0"/>
    <w:uiPriority w:val="99"/>
    <w:unhideWhenUsed/>
    <w:rsid w:val="00CB3EEF"/>
    <w:rPr>
      <w:color w:val="0563C1" w:themeColor="hyperlink"/>
      <w:u w:val="single"/>
    </w:rPr>
  </w:style>
  <w:style w:type="paragraph" w:customStyle="1" w:styleId="ConsPlusNormal">
    <w:name w:val="ConsPlusNormal"/>
    <w:link w:val="ConsPlusNormal0"/>
    <w:rsid w:val="00BD0B4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B642FF"/>
    <w:rPr>
      <w:rFonts w:ascii="Calibri Light" w:eastAsia="Times New Roman" w:hAnsi="Calibri Light" w:cs="Times New Roman"/>
      <w:b/>
      <w:bCs/>
      <w:kern w:val="32"/>
      <w:sz w:val="32"/>
      <w:szCs w:val="32"/>
    </w:rPr>
  </w:style>
  <w:style w:type="character" w:customStyle="1" w:styleId="20">
    <w:name w:val="Заголовок 2 Знак"/>
    <w:basedOn w:val="a0"/>
    <w:link w:val="2"/>
    <w:uiPriority w:val="9"/>
    <w:rsid w:val="00B642FF"/>
    <w:rPr>
      <w:rFonts w:ascii="Calibri Light" w:eastAsia="Times New Roman" w:hAnsi="Calibri Light" w:cs="Times New Roman"/>
      <w:b/>
      <w:bCs/>
      <w:i/>
      <w:iCs/>
      <w:sz w:val="28"/>
      <w:szCs w:val="28"/>
    </w:rPr>
  </w:style>
  <w:style w:type="character" w:customStyle="1" w:styleId="50">
    <w:name w:val="Заголовок 5 Знак"/>
    <w:basedOn w:val="a0"/>
    <w:link w:val="5"/>
    <w:rsid w:val="00B642FF"/>
    <w:rPr>
      <w:rFonts w:ascii="Times New Roman" w:eastAsia="Times New Roman" w:hAnsi="Times New Roman" w:cs="Times New Roman"/>
      <w:bCs/>
      <w:sz w:val="24"/>
      <w:szCs w:val="20"/>
      <w:lang w:eastAsia="ru-RU"/>
    </w:rPr>
  </w:style>
  <w:style w:type="numbering" w:customStyle="1" w:styleId="11">
    <w:name w:val="Нет списка1"/>
    <w:next w:val="a2"/>
    <w:uiPriority w:val="99"/>
    <w:semiHidden/>
    <w:unhideWhenUsed/>
    <w:rsid w:val="00B642FF"/>
  </w:style>
  <w:style w:type="numbering" w:customStyle="1" w:styleId="110">
    <w:name w:val="Нет списка11"/>
    <w:next w:val="a2"/>
    <w:uiPriority w:val="99"/>
    <w:semiHidden/>
    <w:unhideWhenUsed/>
    <w:rsid w:val="00B642FF"/>
  </w:style>
  <w:style w:type="table" w:customStyle="1" w:styleId="12">
    <w:name w:val="Сетка таблицы1"/>
    <w:basedOn w:val="a1"/>
    <w:next w:val="a3"/>
    <w:uiPriority w:val="59"/>
    <w:rsid w:val="00B642F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642FF"/>
    <w:pPr>
      <w:widowControl w:val="0"/>
      <w:autoSpaceDE w:val="0"/>
      <w:autoSpaceDN w:val="0"/>
      <w:spacing w:after="0" w:line="240" w:lineRule="auto"/>
    </w:pPr>
    <w:rPr>
      <w:rFonts w:ascii="Calibri" w:eastAsia="Times New Roman" w:hAnsi="Calibri" w:cs="Calibri"/>
      <w:b/>
      <w:szCs w:val="20"/>
      <w:lang w:eastAsia="ru-RU"/>
    </w:rPr>
  </w:style>
  <w:style w:type="paragraph" w:styleId="ac">
    <w:name w:val="Normal (Web)"/>
    <w:basedOn w:val="a"/>
    <w:rsid w:val="00B64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B642FF"/>
    <w:rPr>
      <w:sz w:val="16"/>
      <w:szCs w:val="16"/>
    </w:rPr>
  </w:style>
  <w:style w:type="paragraph" w:styleId="ae">
    <w:name w:val="annotation text"/>
    <w:basedOn w:val="a"/>
    <w:link w:val="af"/>
    <w:uiPriority w:val="99"/>
    <w:semiHidden/>
    <w:unhideWhenUsed/>
    <w:rsid w:val="00B642FF"/>
    <w:pPr>
      <w:spacing w:after="200" w:line="276" w:lineRule="auto"/>
    </w:pPr>
    <w:rPr>
      <w:rFonts w:ascii="Calibri" w:eastAsia="Calibri" w:hAnsi="Calibri" w:cs="Times New Roman"/>
      <w:sz w:val="20"/>
      <w:szCs w:val="20"/>
    </w:rPr>
  </w:style>
  <w:style w:type="character" w:customStyle="1" w:styleId="af">
    <w:name w:val="Текст примечания Знак"/>
    <w:basedOn w:val="a0"/>
    <w:link w:val="ae"/>
    <w:uiPriority w:val="99"/>
    <w:semiHidden/>
    <w:rsid w:val="00B642FF"/>
    <w:rPr>
      <w:rFonts w:ascii="Calibri" w:eastAsia="Calibri" w:hAnsi="Calibri" w:cs="Times New Roman"/>
      <w:sz w:val="20"/>
      <w:szCs w:val="20"/>
    </w:rPr>
  </w:style>
  <w:style w:type="paragraph" w:styleId="af0">
    <w:name w:val="annotation subject"/>
    <w:basedOn w:val="ae"/>
    <w:next w:val="ae"/>
    <w:link w:val="af1"/>
    <w:uiPriority w:val="99"/>
    <w:semiHidden/>
    <w:unhideWhenUsed/>
    <w:rsid w:val="00B642FF"/>
    <w:rPr>
      <w:b/>
      <w:bCs/>
    </w:rPr>
  </w:style>
  <w:style w:type="character" w:customStyle="1" w:styleId="af1">
    <w:name w:val="Тема примечания Знак"/>
    <w:basedOn w:val="af"/>
    <w:link w:val="af0"/>
    <w:uiPriority w:val="99"/>
    <w:semiHidden/>
    <w:rsid w:val="00B642FF"/>
    <w:rPr>
      <w:rFonts w:ascii="Calibri" w:eastAsia="Calibri" w:hAnsi="Calibri" w:cs="Times New Roman"/>
      <w:b/>
      <w:bCs/>
      <w:sz w:val="20"/>
      <w:szCs w:val="20"/>
    </w:rPr>
  </w:style>
  <w:style w:type="character" w:styleId="af2">
    <w:name w:val="Strong"/>
    <w:uiPriority w:val="22"/>
    <w:qFormat/>
    <w:rsid w:val="00B642FF"/>
    <w:rPr>
      <w:b/>
      <w:bCs/>
    </w:rPr>
  </w:style>
  <w:style w:type="paragraph" w:styleId="af3">
    <w:name w:val="header"/>
    <w:basedOn w:val="a"/>
    <w:link w:val="af4"/>
    <w:uiPriority w:val="99"/>
    <w:unhideWhenUsed/>
    <w:rsid w:val="00B642F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B642FF"/>
    <w:rPr>
      <w:rFonts w:ascii="Times New Roman" w:eastAsia="Times New Roman" w:hAnsi="Times New Roman" w:cs="Times New Roman"/>
      <w:sz w:val="24"/>
      <w:szCs w:val="24"/>
      <w:lang w:eastAsia="ru-RU"/>
    </w:rPr>
  </w:style>
  <w:style w:type="paragraph" w:styleId="af5">
    <w:name w:val="footnote text"/>
    <w:basedOn w:val="a"/>
    <w:link w:val="af6"/>
    <w:uiPriority w:val="99"/>
    <w:semiHidden/>
    <w:unhideWhenUsed/>
    <w:rsid w:val="00B642FF"/>
    <w:pPr>
      <w:spacing w:after="200" w:line="276" w:lineRule="auto"/>
    </w:pPr>
    <w:rPr>
      <w:rFonts w:ascii="Calibri" w:eastAsia="Calibri" w:hAnsi="Calibri" w:cs="Times New Roman"/>
      <w:sz w:val="20"/>
      <w:szCs w:val="20"/>
    </w:rPr>
  </w:style>
  <w:style w:type="character" w:customStyle="1" w:styleId="af6">
    <w:name w:val="Текст сноски Знак"/>
    <w:basedOn w:val="a0"/>
    <w:link w:val="af5"/>
    <w:uiPriority w:val="99"/>
    <w:semiHidden/>
    <w:rsid w:val="00B642FF"/>
    <w:rPr>
      <w:rFonts w:ascii="Calibri" w:eastAsia="Calibri" w:hAnsi="Calibri" w:cs="Times New Roman"/>
      <w:sz w:val="20"/>
      <w:szCs w:val="20"/>
    </w:rPr>
  </w:style>
  <w:style w:type="character" w:styleId="af7">
    <w:name w:val="footnote reference"/>
    <w:uiPriority w:val="99"/>
    <w:semiHidden/>
    <w:unhideWhenUsed/>
    <w:rsid w:val="00B642FF"/>
    <w:rPr>
      <w:vertAlign w:val="superscript"/>
    </w:rPr>
  </w:style>
  <w:style w:type="paragraph" w:styleId="af8">
    <w:name w:val="No Spacing"/>
    <w:uiPriority w:val="1"/>
    <w:qFormat/>
    <w:rsid w:val="00B642FF"/>
    <w:pPr>
      <w:spacing w:after="0" w:line="240" w:lineRule="auto"/>
    </w:pPr>
    <w:rPr>
      <w:rFonts w:ascii="Calibri" w:eastAsia="Calibri" w:hAnsi="Calibri" w:cs="Times New Roman"/>
    </w:rPr>
  </w:style>
  <w:style w:type="paragraph" w:styleId="21">
    <w:name w:val="Body Text 2"/>
    <w:basedOn w:val="a"/>
    <w:link w:val="22"/>
    <w:uiPriority w:val="99"/>
    <w:semiHidden/>
    <w:unhideWhenUsed/>
    <w:rsid w:val="00B642FF"/>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semiHidden/>
    <w:rsid w:val="00B642FF"/>
    <w:rPr>
      <w:rFonts w:ascii="Calibri" w:eastAsia="Calibri" w:hAnsi="Calibri" w:cs="Times New Roman"/>
    </w:rPr>
  </w:style>
  <w:style w:type="character" w:customStyle="1" w:styleId="ConsPlusNormal0">
    <w:name w:val="ConsPlusNormal Знак"/>
    <w:link w:val="ConsPlusNormal"/>
    <w:locked/>
    <w:rsid w:val="00B642FF"/>
    <w:rPr>
      <w:rFonts w:ascii="Arial" w:eastAsia="Times New Roman" w:hAnsi="Arial" w:cs="Arial"/>
      <w:sz w:val="20"/>
      <w:szCs w:val="20"/>
      <w:lang w:eastAsia="ru-RU"/>
    </w:rPr>
  </w:style>
  <w:style w:type="paragraph" w:customStyle="1" w:styleId="western">
    <w:name w:val="western"/>
    <w:basedOn w:val="a"/>
    <w:rsid w:val="00B64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нак Знак Знак1"/>
    <w:basedOn w:val="a"/>
    <w:uiPriority w:val="99"/>
    <w:rsid w:val="00B642FF"/>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E4C"/>
  </w:style>
  <w:style w:type="paragraph" w:styleId="1">
    <w:name w:val="heading 1"/>
    <w:basedOn w:val="a"/>
    <w:next w:val="a"/>
    <w:link w:val="10"/>
    <w:uiPriority w:val="9"/>
    <w:qFormat/>
    <w:rsid w:val="00B642FF"/>
    <w:pPr>
      <w:keepNext/>
      <w:spacing w:before="240" w:after="60" w:line="276" w:lineRule="auto"/>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unhideWhenUsed/>
    <w:qFormat/>
    <w:rsid w:val="00B642FF"/>
    <w:pPr>
      <w:keepNext/>
      <w:spacing w:before="240" w:after="60"/>
      <w:outlineLvl w:val="1"/>
    </w:pPr>
    <w:rPr>
      <w:rFonts w:ascii="Calibri Light" w:eastAsia="Times New Roman" w:hAnsi="Calibri Light" w:cs="Times New Roman"/>
      <w:b/>
      <w:bCs/>
      <w:i/>
      <w:iCs/>
      <w:sz w:val="28"/>
      <w:szCs w:val="28"/>
    </w:rPr>
  </w:style>
  <w:style w:type="paragraph" w:styleId="5">
    <w:name w:val="heading 5"/>
    <w:basedOn w:val="a"/>
    <w:link w:val="50"/>
    <w:qFormat/>
    <w:rsid w:val="00B642FF"/>
    <w:pPr>
      <w:spacing w:before="100" w:beforeAutospacing="1" w:after="100" w:afterAutospacing="1" w:line="240" w:lineRule="auto"/>
      <w:ind w:left="5664"/>
      <w:outlineLvl w:val="4"/>
    </w:pPr>
    <w:rPr>
      <w:rFonts w:ascii="Times New Roman" w:eastAsia="Times New Roman" w:hAnsi="Times New Roman" w:cs="Times New Roman"/>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uiPriority w:val="99"/>
    <w:semiHidden/>
    <w:unhideWhenUsed/>
    <w:rsid w:val="00E72DA7"/>
    <w:pPr>
      <w:spacing w:after="0" w:line="240" w:lineRule="auto"/>
    </w:pPr>
    <w:rPr>
      <w:rFonts w:ascii="Calibri" w:eastAsia="Calibri" w:hAnsi="Calibri" w:cs="Times New Roman"/>
      <w:szCs w:val="21"/>
    </w:rPr>
  </w:style>
  <w:style w:type="character" w:customStyle="1" w:styleId="a5">
    <w:name w:val="Текст Знак"/>
    <w:basedOn w:val="a0"/>
    <w:link w:val="a4"/>
    <w:uiPriority w:val="99"/>
    <w:semiHidden/>
    <w:rsid w:val="00E72DA7"/>
    <w:rPr>
      <w:rFonts w:ascii="Calibri" w:eastAsia="Calibri" w:hAnsi="Calibri" w:cs="Times New Roman"/>
      <w:szCs w:val="21"/>
    </w:rPr>
  </w:style>
  <w:style w:type="paragraph" w:styleId="a6">
    <w:name w:val="footer"/>
    <w:basedOn w:val="a"/>
    <w:link w:val="a7"/>
    <w:uiPriority w:val="99"/>
    <w:rsid w:val="0095344D"/>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7">
    <w:name w:val="Нижний колонтитул Знак"/>
    <w:basedOn w:val="a0"/>
    <w:link w:val="a6"/>
    <w:uiPriority w:val="99"/>
    <w:rsid w:val="0095344D"/>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9277F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277F0"/>
    <w:rPr>
      <w:rFonts w:ascii="Segoe UI" w:hAnsi="Segoe UI" w:cs="Segoe UI"/>
      <w:sz w:val="18"/>
      <w:szCs w:val="18"/>
    </w:rPr>
  </w:style>
  <w:style w:type="paragraph" w:styleId="aa">
    <w:name w:val="List Paragraph"/>
    <w:basedOn w:val="a"/>
    <w:uiPriority w:val="34"/>
    <w:qFormat/>
    <w:rsid w:val="00F0678E"/>
    <w:pPr>
      <w:ind w:left="720"/>
      <w:contextualSpacing/>
    </w:pPr>
  </w:style>
  <w:style w:type="character" w:styleId="ab">
    <w:name w:val="Hyperlink"/>
    <w:basedOn w:val="a0"/>
    <w:uiPriority w:val="99"/>
    <w:unhideWhenUsed/>
    <w:rsid w:val="00CB3EEF"/>
    <w:rPr>
      <w:color w:val="0563C1" w:themeColor="hyperlink"/>
      <w:u w:val="single"/>
    </w:rPr>
  </w:style>
  <w:style w:type="paragraph" w:customStyle="1" w:styleId="ConsPlusNormal">
    <w:name w:val="ConsPlusNormal"/>
    <w:link w:val="ConsPlusNormal0"/>
    <w:rsid w:val="00BD0B4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B642FF"/>
    <w:rPr>
      <w:rFonts w:ascii="Calibri Light" w:eastAsia="Times New Roman" w:hAnsi="Calibri Light" w:cs="Times New Roman"/>
      <w:b/>
      <w:bCs/>
      <w:kern w:val="32"/>
      <w:sz w:val="32"/>
      <w:szCs w:val="32"/>
    </w:rPr>
  </w:style>
  <w:style w:type="character" w:customStyle="1" w:styleId="20">
    <w:name w:val="Заголовок 2 Знак"/>
    <w:basedOn w:val="a0"/>
    <w:link w:val="2"/>
    <w:uiPriority w:val="9"/>
    <w:rsid w:val="00B642FF"/>
    <w:rPr>
      <w:rFonts w:ascii="Calibri Light" w:eastAsia="Times New Roman" w:hAnsi="Calibri Light" w:cs="Times New Roman"/>
      <w:b/>
      <w:bCs/>
      <w:i/>
      <w:iCs/>
      <w:sz w:val="28"/>
      <w:szCs w:val="28"/>
    </w:rPr>
  </w:style>
  <w:style w:type="character" w:customStyle="1" w:styleId="50">
    <w:name w:val="Заголовок 5 Знак"/>
    <w:basedOn w:val="a0"/>
    <w:link w:val="5"/>
    <w:rsid w:val="00B642FF"/>
    <w:rPr>
      <w:rFonts w:ascii="Times New Roman" w:eastAsia="Times New Roman" w:hAnsi="Times New Roman" w:cs="Times New Roman"/>
      <w:bCs/>
      <w:sz w:val="24"/>
      <w:szCs w:val="20"/>
      <w:lang w:eastAsia="ru-RU"/>
    </w:rPr>
  </w:style>
  <w:style w:type="numbering" w:customStyle="1" w:styleId="11">
    <w:name w:val="Нет списка1"/>
    <w:next w:val="a2"/>
    <w:uiPriority w:val="99"/>
    <w:semiHidden/>
    <w:unhideWhenUsed/>
    <w:rsid w:val="00B642FF"/>
  </w:style>
  <w:style w:type="numbering" w:customStyle="1" w:styleId="110">
    <w:name w:val="Нет списка11"/>
    <w:next w:val="a2"/>
    <w:uiPriority w:val="99"/>
    <w:semiHidden/>
    <w:unhideWhenUsed/>
    <w:rsid w:val="00B642FF"/>
  </w:style>
  <w:style w:type="table" w:customStyle="1" w:styleId="12">
    <w:name w:val="Сетка таблицы1"/>
    <w:basedOn w:val="a1"/>
    <w:next w:val="a3"/>
    <w:uiPriority w:val="59"/>
    <w:rsid w:val="00B642F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642FF"/>
    <w:pPr>
      <w:widowControl w:val="0"/>
      <w:autoSpaceDE w:val="0"/>
      <w:autoSpaceDN w:val="0"/>
      <w:spacing w:after="0" w:line="240" w:lineRule="auto"/>
    </w:pPr>
    <w:rPr>
      <w:rFonts w:ascii="Calibri" w:eastAsia="Times New Roman" w:hAnsi="Calibri" w:cs="Calibri"/>
      <w:b/>
      <w:szCs w:val="20"/>
      <w:lang w:eastAsia="ru-RU"/>
    </w:rPr>
  </w:style>
  <w:style w:type="paragraph" w:styleId="ac">
    <w:name w:val="Normal (Web)"/>
    <w:basedOn w:val="a"/>
    <w:rsid w:val="00B64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B642FF"/>
    <w:rPr>
      <w:sz w:val="16"/>
      <w:szCs w:val="16"/>
    </w:rPr>
  </w:style>
  <w:style w:type="paragraph" w:styleId="ae">
    <w:name w:val="annotation text"/>
    <w:basedOn w:val="a"/>
    <w:link w:val="af"/>
    <w:uiPriority w:val="99"/>
    <w:semiHidden/>
    <w:unhideWhenUsed/>
    <w:rsid w:val="00B642FF"/>
    <w:pPr>
      <w:spacing w:after="200" w:line="276" w:lineRule="auto"/>
    </w:pPr>
    <w:rPr>
      <w:rFonts w:ascii="Calibri" w:eastAsia="Calibri" w:hAnsi="Calibri" w:cs="Times New Roman"/>
      <w:sz w:val="20"/>
      <w:szCs w:val="20"/>
    </w:rPr>
  </w:style>
  <w:style w:type="character" w:customStyle="1" w:styleId="af">
    <w:name w:val="Текст примечания Знак"/>
    <w:basedOn w:val="a0"/>
    <w:link w:val="ae"/>
    <w:uiPriority w:val="99"/>
    <w:semiHidden/>
    <w:rsid w:val="00B642FF"/>
    <w:rPr>
      <w:rFonts w:ascii="Calibri" w:eastAsia="Calibri" w:hAnsi="Calibri" w:cs="Times New Roman"/>
      <w:sz w:val="20"/>
      <w:szCs w:val="20"/>
    </w:rPr>
  </w:style>
  <w:style w:type="paragraph" w:styleId="af0">
    <w:name w:val="annotation subject"/>
    <w:basedOn w:val="ae"/>
    <w:next w:val="ae"/>
    <w:link w:val="af1"/>
    <w:uiPriority w:val="99"/>
    <w:semiHidden/>
    <w:unhideWhenUsed/>
    <w:rsid w:val="00B642FF"/>
    <w:rPr>
      <w:b/>
      <w:bCs/>
    </w:rPr>
  </w:style>
  <w:style w:type="character" w:customStyle="1" w:styleId="af1">
    <w:name w:val="Тема примечания Знак"/>
    <w:basedOn w:val="af"/>
    <w:link w:val="af0"/>
    <w:uiPriority w:val="99"/>
    <w:semiHidden/>
    <w:rsid w:val="00B642FF"/>
    <w:rPr>
      <w:rFonts w:ascii="Calibri" w:eastAsia="Calibri" w:hAnsi="Calibri" w:cs="Times New Roman"/>
      <w:b/>
      <w:bCs/>
      <w:sz w:val="20"/>
      <w:szCs w:val="20"/>
    </w:rPr>
  </w:style>
  <w:style w:type="character" w:styleId="af2">
    <w:name w:val="Strong"/>
    <w:uiPriority w:val="22"/>
    <w:qFormat/>
    <w:rsid w:val="00B642FF"/>
    <w:rPr>
      <w:b/>
      <w:bCs/>
    </w:rPr>
  </w:style>
  <w:style w:type="paragraph" w:styleId="af3">
    <w:name w:val="header"/>
    <w:basedOn w:val="a"/>
    <w:link w:val="af4"/>
    <w:uiPriority w:val="99"/>
    <w:unhideWhenUsed/>
    <w:rsid w:val="00B642F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B642FF"/>
    <w:rPr>
      <w:rFonts w:ascii="Times New Roman" w:eastAsia="Times New Roman" w:hAnsi="Times New Roman" w:cs="Times New Roman"/>
      <w:sz w:val="24"/>
      <w:szCs w:val="24"/>
      <w:lang w:eastAsia="ru-RU"/>
    </w:rPr>
  </w:style>
  <w:style w:type="paragraph" w:styleId="af5">
    <w:name w:val="footnote text"/>
    <w:basedOn w:val="a"/>
    <w:link w:val="af6"/>
    <w:uiPriority w:val="99"/>
    <w:semiHidden/>
    <w:unhideWhenUsed/>
    <w:rsid w:val="00B642FF"/>
    <w:pPr>
      <w:spacing w:after="200" w:line="276" w:lineRule="auto"/>
    </w:pPr>
    <w:rPr>
      <w:rFonts w:ascii="Calibri" w:eastAsia="Calibri" w:hAnsi="Calibri" w:cs="Times New Roman"/>
      <w:sz w:val="20"/>
      <w:szCs w:val="20"/>
    </w:rPr>
  </w:style>
  <w:style w:type="character" w:customStyle="1" w:styleId="af6">
    <w:name w:val="Текст сноски Знак"/>
    <w:basedOn w:val="a0"/>
    <w:link w:val="af5"/>
    <w:uiPriority w:val="99"/>
    <w:semiHidden/>
    <w:rsid w:val="00B642FF"/>
    <w:rPr>
      <w:rFonts w:ascii="Calibri" w:eastAsia="Calibri" w:hAnsi="Calibri" w:cs="Times New Roman"/>
      <w:sz w:val="20"/>
      <w:szCs w:val="20"/>
    </w:rPr>
  </w:style>
  <w:style w:type="character" w:styleId="af7">
    <w:name w:val="footnote reference"/>
    <w:uiPriority w:val="99"/>
    <w:semiHidden/>
    <w:unhideWhenUsed/>
    <w:rsid w:val="00B642FF"/>
    <w:rPr>
      <w:vertAlign w:val="superscript"/>
    </w:rPr>
  </w:style>
  <w:style w:type="paragraph" w:styleId="af8">
    <w:name w:val="No Spacing"/>
    <w:uiPriority w:val="1"/>
    <w:qFormat/>
    <w:rsid w:val="00B642FF"/>
    <w:pPr>
      <w:spacing w:after="0" w:line="240" w:lineRule="auto"/>
    </w:pPr>
    <w:rPr>
      <w:rFonts w:ascii="Calibri" w:eastAsia="Calibri" w:hAnsi="Calibri" w:cs="Times New Roman"/>
    </w:rPr>
  </w:style>
  <w:style w:type="paragraph" w:styleId="21">
    <w:name w:val="Body Text 2"/>
    <w:basedOn w:val="a"/>
    <w:link w:val="22"/>
    <w:uiPriority w:val="99"/>
    <w:semiHidden/>
    <w:unhideWhenUsed/>
    <w:rsid w:val="00B642FF"/>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semiHidden/>
    <w:rsid w:val="00B642FF"/>
    <w:rPr>
      <w:rFonts w:ascii="Calibri" w:eastAsia="Calibri" w:hAnsi="Calibri" w:cs="Times New Roman"/>
    </w:rPr>
  </w:style>
  <w:style w:type="character" w:customStyle="1" w:styleId="ConsPlusNormal0">
    <w:name w:val="ConsPlusNormal Знак"/>
    <w:link w:val="ConsPlusNormal"/>
    <w:locked/>
    <w:rsid w:val="00B642FF"/>
    <w:rPr>
      <w:rFonts w:ascii="Arial" w:eastAsia="Times New Roman" w:hAnsi="Arial" w:cs="Arial"/>
      <w:sz w:val="20"/>
      <w:szCs w:val="20"/>
      <w:lang w:eastAsia="ru-RU"/>
    </w:rPr>
  </w:style>
  <w:style w:type="paragraph" w:customStyle="1" w:styleId="western">
    <w:name w:val="western"/>
    <w:basedOn w:val="a"/>
    <w:rsid w:val="00B64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нак Знак Знак1"/>
    <w:basedOn w:val="a"/>
    <w:uiPriority w:val="99"/>
    <w:rsid w:val="00B642FF"/>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292131">
      <w:bodyDiv w:val="1"/>
      <w:marLeft w:val="0"/>
      <w:marRight w:val="0"/>
      <w:marTop w:val="0"/>
      <w:marBottom w:val="0"/>
      <w:divBdr>
        <w:top w:val="none" w:sz="0" w:space="0" w:color="auto"/>
        <w:left w:val="none" w:sz="0" w:space="0" w:color="auto"/>
        <w:bottom w:val="none" w:sz="0" w:space="0" w:color="auto"/>
        <w:right w:val="none" w:sz="0" w:space="0" w:color="auto"/>
      </w:divBdr>
    </w:div>
    <w:div w:id="153295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27057-51A9-4F5D-A538-42FF278C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9135</Words>
  <Characters>52070</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Киселев Виктор Вадимович</dc:creator>
  <cp:lastModifiedBy>Чернов Александр Леонидович</cp:lastModifiedBy>
  <cp:revision>2</cp:revision>
  <cp:lastPrinted>2020-06-03T23:04:00Z</cp:lastPrinted>
  <dcterms:created xsi:type="dcterms:W3CDTF">2020-12-27T21:20:00Z</dcterms:created>
  <dcterms:modified xsi:type="dcterms:W3CDTF">2020-12-27T21:20:00Z</dcterms:modified>
</cp:coreProperties>
</file>