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bookmarkStart w:id="0" w:name="_GoBack"/>
            <w:bookmarkEnd w:id="0"/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CF33E7" w:rsidP="00266816">
            <w:pPr>
              <w:adjustRightInd w:val="0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 </w:t>
            </w:r>
            <w:r w:rsidR="007F7EAB">
              <w:rPr>
                <w:bCs/>
                <w:szCs w:val="28"/>
              </w:rPr>
              <w:t xml:space="preserve">внесении изменений в приложение к постановлению Правительства Камчатского края </w:t>
            </w:r>
            <w:r w:rsidR="00266816">
              <w:rPr>
                <w:szCs w:val="28"/>
              </w:rPr>
              <w:t>от 09.11.2009 № 421-П «</w:t>
            </w:r>
            <w:r w:rsidR="00266816" w:rsidRPr="007F7EAB">
              <w:rPr>
                <w:szCs w:val="28"/>
              </w:rPr>
              <w:t>Об определении Порядка предоставления жилых помещений специализированного жилищного фонда Камчатского края</w:t>
            </w:r>
            <w:r w:rsidR="00266816">
              <w:rPr>
                <w:szCs w:val="28"/>
              </w:rPr>
              <w:t>»</w:t>
            </w:r>
          </w:p>
        </w:tc>
      </w:tr>
    </w:tbl>
    <w:p w:rsidR="007D65DE" w:rsidRDefault="007D65DE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1A6CA2" w:rsidRDefault="007F7EAB" w:rsidP="007F7EAB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Внести в приложение к постановлению Правительства Камчатского края от 09.11.2009 № 421-П «</w:t>
      </w:r>
      <w:r w:rsidRPr="007F7EAB">
        <w:rPr>
          <w:szCs w:val="28"/>
        </w:rPr>
        <w:t>Об определении Порядка предоставления жилых помещений специализированного жилищного фонда Камчатского края</w:t>
      </w:r>
      <w:r>
        <w:rPr>
          <w:szCs w:val="28"/>
        </w:rPr>
        <w:t>» следующие изменения:</w:t>
      </w:r>
    </w:p>
    <w:p w:rsidR="007F7EAB" w:rsidRDefault="007F7EAB" w:rsidP="007F7EAB">
      <w:pPr>
        <w:pStyle w:val="ac"/>
        <w:numPr>
          <w:ilvl w:val="0"/>
          <w:numId w:val="3"/>
        </w:numPr>
        <w:tabs>
          <w:tab w:val="left" w:pos="993"/>
        </w:tabs>
        <w:jc w:val="both"/>
        <w:rPr>
          <w:szCs w:val="28"/>
        </w:rPr>
      </w:pPr>
      <w:r>
        <w:rPr>
          <w:szCs w:val="28"/>
        </w:rPr>
        <w:t>в части 4:</w:t>
      </w:r>
    </w:p>
    <w:p w:rsidR="00DE4159" w:rsidRDefault="00DE4159" w:rsidP="00DE4159">
      <w:pPr>
        <w:tabs>
          <w:tab w:val="left" w:pos="993"/>
        </w:tabs>
        <w:ind w:left="709"/>
        <w:jc w:val="both"/>
        <w:rPr>
          <w:szCs w:val="28"/>
        </w:rPr>
      </w:pPr>
      <w:r>
        <w:rPr>
          <w:szCs w:val="28"/>
        </w:rPr>
        <w:t>а) пункт 4 изложить в следующей редакции:</w:t>
      </w:r>
    </w:p>
    <w:p w:rsidR="00DE4159" w:rsidRPr="00AB3C11" w:rsidRDefault="00DE4159" w:rsidP="00DE4159">
      <w:pPr>
        <w:tabs>
          <w:tab w:val="left" w:pos="993"/>
        </w:tabs>
        <w:ind w:firstLine="709"/>
        <w:jc w:val="both"/>
        <w:rPr>
          <w:szCs w:val="28"/>
        </w:rPr>
      </w:pPr>
      <w:r w:rsidRPr="00AB3C11">
        <w:rPr>
          <w:szCs w:val="28"/>
        </w:rPr>
        <w:t>«4) исполнительными органами государственной власти Камчатского края – при предоставлении:</w:t>
      </w:r>
    </w:p>
    <w:p w:rsidR="00DE4159" w:rsidRPr="00AB3C11" w:rsidRDefault="00DE4159" w:rsidP="00DE4159">
      <w:pPr>
        <w:tabs>
          <w:tab w:val="left" w:pos="993"/>
        </w:tabs>
        <w:ind w:firstLine="709"/>
        <w:jc w:val="both"/>
        <w:rPr>
          <w:szCs w:val="28"/>
        </w:rPr>
      </w:pPr>
      <w:r w:rsidRPr="00AB3C11">
        <w:rPr>
          <w:szCs w:val="28"/>
        </w:rPr>
        <w:t>а) служебных жилых помещений, находящихся в хозяйственном ведении, оперативном управлении соответственно государственных унитарных предприятий Камчатского края, краевых государственных учреждений, подведомственных указанным исполнительным органам государственной власти Камчатского края;</w:t>
      </w:r>
    </w:p>
    <w:p w:rsidR="00DE4159" w:rsidRPr="00DE4159" w:rsidRDefault="00DE4159" w:rsidP="00DE4159">
      <w:pPr>
        <w:tabs>
          <w:tab w:val="left" w:pos="993"/>
        </w:tabs>
        <w:ind w:firstLine="709"/>
        <w:jc w:val="both"/>
        <w:rPr>
          <w:szCs w:val="28"/>
        </w:rPr>
      </w:pPr>
      <w:r w:rsidRPr="00AB3C11">
        <w:rPr>
          <w:szCs w:val="28"/>
        </w:rPr>
        <w:t>б)</w:t>
      </w:r>
      <w:r w:rsidRPr="00AB3C11">
        <w:t xml:space="preserve"> </w:t>
      </w:r>
      <w:r w:rsidRPr="00AB3C11">
        <w:rPr>
          <w:szCs w:val="28"/>
        </w:rPr>
        <w:t>жилых помещений в общежитиях специализированного жилищного фонда Камчатского края, находящихся в хозяйственном ведении, оперативном управлении соответственно государственных унитарных предприятий Камчатского края, краевых государственных учреждений, подведомственных указанным исполнительным органам государственной власти Камчатского края,</w:t>
      </w:r>
      <w:r w:rsidR="001836A9" w:rsidRPr="00AB3C11">
        <w:t xml:space="preserve"> </w:t>
      </w:r>
      <w:r w:rsidR="001836A9" w:rsidRPr="00AB3C11">
        <w:rPr>
          <w:szCs w:val="28"/>
        </w:rPr>
        <w:t>в с</w:t>
      </w:r>
      <w:r w:rsidR="0014700B" w:rsidRPr="00AB3C11">
        <w:rPr>
          <w:szCs w:val="28"/>
        </w:rPr>
        <w:t>лучаях предусмотренных пунктом 1</w:t>
      </w:r>
      <w:r w:rsidR="001836A9" w:rsidRPr="00AB3C11">
        <w:rPr>
          <w:szCs w:val="28"/>
        </w:rPr>
        <w:t xml:space="preserve"> части 8 настоящего Порядка</w:t>
      </w:r>
      <w:proofErr w:type="gramStart"/>
      <w:r w:rsidR="001836A9" w:rsidRPr="00AB3C11">
        <w:rPr>
          <w:szCs w:val="28"/>
        </w:rPr>
        <w:t>;»</w:t>
      </w:r>
      <w:proofErr w:type="gramEnd"/>
      <w:r w:rsidR="001836A9" w:rsidRPr="00AB3C11">
        <w:rPr>
          <w:szCs w:val="28"/>
        </w:rPr>
        <w:t>;</w:t>
      </w:r>
    </w:p>
    <w:p w:rsidR="007F7EAB" w:rsidRPr="0014700B" w:rsidRDefault="007F7EAB" w:rsidP="007F7EAB">
      <w:pPr>
        <w:tabs>
          <w:tab w:val="left" w:pos="993"/>
        </w:tabs>
        <w:ind w:left="709"/>
        <w:jc w:val="both"/>
        <w:rPr>
          <w:szCs w:val="28"/>
        </w:rPr>
      </w:pPr>
      <w:r w:rsidRPr="0014700B">
        <w:rPr>
          <w:szCs w:val="28"/>
        </w:rPr>
        <w:t>б) дополнить пунктом 5 следующего содержания:</w:t>
      </w:r>
    </w:p>
    <w:p w:rsidR="00DE4159" w:rsidRPr="0014700B" w:rsidRDefault="00DE4159" w:rsidP="001836A9">
      <w:pPr>
        <w:tabs>
          <w:tab w:val="left" w:pos="993"/>
        </w:tabs>
        <w:ind w:firstLine="709"/>
        <w:jc w:val="both"/>
        <w:rPr>
          <w:szCs w:val="28"/>
        </w:rPr>
      </w:pPr>
      <w:r w:rsidRPr="0014700B">
        <w:rPr>
          <w:szCs w:val="28"/>
        </w:rPr>
        <w:lastRenderedPageBreak/>
        <w:t xml:space="preserve">«5) </w:t>
      </w:r>
      <w:r w:rsidR="001836A9" w:rsidRPr="0014700B">
        <w:rPr>
          <w:szCs w:val="28"/>
        </w:rPr>
        <w:t>краевыми государственными образовательными организациями</w:t>
      </w:r>
      <w:r w:rsidR="0014700B">
        <w:rPr>
          <w:szCs w:val="28"/>
        </w:rPr>
        <w:t xml:space="preserve"> </w:t>
      </w:r>
      <w:r w:rsidR="0014700B" w:rsidRPr="0014700B">
        <w:rPr>
          <w:szCs w:val="28"/>
        </w:rPr>
        <w:t>–</w:t>
      </w:r>
      <w:r w:rsidR="001836A9" w:rsidRPr="0014700B">
        <w:rPr>
          <w:szCs w:val="28"/>
        </w:rPr>
        <w:t xml:space="preserve"> при предоставлении жилых помещений в общежитиях специализированного жилищного фонда Камчатского края, находящихся в хозяйственном ведении, оперативном управлении соответственно государственных унитарных предприятий Камчатского края, краевых государственных учреждений, подведомственных указанным исполнительным органам государственной власти Камчатского края</w:t>
      </w:r>
      <w:r w:rsidR="0014700B" w:rsidRPr="0014700B">
        <w:rPr>
          <w:szCs w:val="28"/>
        </w:rPr>
        <w:t>, в с</w:t>
      </w:r>
      <w:r w:rsidR="00B85167">
        <w:rPr>
          <w:szCs w:val="28"/>
        </w:rPr>
        <w:t>лучаях предусмотренных пунктом 2</w:t>
      </w:r>
      <w:r w:rsidR="0014700B" w:rsidRPr="0014700B">
        <w:rPr>
          <w:szCs w:val="28"/>
        </w:rPr>
        <w:t xml:space="preserve"> части 8 настоящего Порядка</w:t>
      </w:r>
      <w:proofErr w:type="gramStart"/>
      <w:r w:rsidR="0014700B" w:rsidRPr="0014700B">
        <w:rPr>
          <w:szCs w:val="28"/>
        </w:rPr>
        <w:t>.»;</w:t>
      </w:r>
      <w:proofErr w:type="gramEnd"/>
    </w:p>
    <w:p w:rsidR="007F7EAB" w:rsidRPr="0014700B" w:rsidRDefault="007F7EAB" w:rsidP="0014700B">
      <w:pPr>
        <w:pStyle w:val="ac"/>
        <w:numPr>
          <w:ilvl w:val="0"/>
          <w:numId w:val="3"/>
        </w:numPr>
        <w:tabs>
          <w:tab w:val="left" w:pos="993"/>
        </w:tabs>
        <w:jc w:val="both"/>
        <w:rPr>
          <w:szCs w:val="28"/>
        </w:rPr>
      </w:pPr>
      <w:r w:rsidRPr="0014700B">
        <w:rPr>
          <w:szCs w:val="28"/>
        </w:rPr>
        <w:t>часть 8 изложить в следующей редакции:</w:t>
      </w:r>
    </w:p>
    <w:p w:rsidR="0014700B" w:rsidRDefault="0014700B" w:rsidP="0014700B">
      <w:pPr>
        <w:tabs>
          <w:tab w:val="left" w:pos="993"/>
        </w:tabs>
        <w:ind w:firstLine="709"/>
        <w:jc w:val="both"/>
        <w:rPr>
          <w:szCs w:val="28"/>
        </w:rPr>
      </w:pPr>
      <w:r w:rsidRPr="0014700B">
        <w:rPr>
          <w:szCs w:val="28"/>
        </w:rPr>
        <w:t>«8. Жилые помещения в общежитиях специализированного жилищного фонда Камчатского края (далее – жилые помещения в общежитиях) предоставляются на территории Камчатского края для временного проживания гражданам, не обеспеченным жилыми помещениями в населенных пунктах</w:t>
      </w:r>
      <w:r>
        <w:rPr>
          <w:szCs w:val="28"/>
        </w:rPr>
        <w:t>:</w:t>
      </w:r>
    </w:p>
    <w:p w:rsidR="0014700B" w:rsidRPr="00702084" w:rsidRDefault="0014700B" w:rsidP="00702084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AB3C11">
        <w:t>по месту работы,</w:t>
      </w:r>
      <w:r>
        <w:t xml:space="preserve"> </w:t>
      </w:r>
      <w:r w:rsidRPr="00702084">
        <w:rPr>
          <w:szCs w:val="28"/>
        </w:rPr>
        <w:t>на период их работы в краевых государственных организациях;</w:t>
      </w:r>
    </w:p>
    <w:p w:rsidR="0014700B" w:rsidRPr="00702084" w:rsidRDefault="0014700B" w:rsidP="00702084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702084">
        <w:rPr>
          <w:szCs w:val="28"/>
        </w:rPr>
        <w:t>по месту обучения, на период их обучения в краевых государственных образовательных организациях</w:t>
      </w:r>
      <w:proofErr w:type="gramStart"/>
      <w:r w:rsidRPr="00702084">
        <w:rPr>
          <w:szCs w:val="28"/>
        </w:rPr>
        <w:t>.»;</w:t>
      </w:r>
      <w:proofErr w:type="gramEnd"/>
    </w:p>
    <w:p w:rsidR="007F7EAB" w:rsidRDefault="00EE35A6" w:rsidP="008B5267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8425E1">
        <w:rPr>
          <w:szCs w:val="28"/>
        </w:rPr>
        <w:t>абзаце первом части 22</w:t>
      </w:r>
      <w:r w:rsidR="0014700B">
        <w:rPr>
          <w:szCs w:val="28"/>
        </w:rPr>
        <w:t xml:space="preserve"> </w:t>
      </w:r>
      <w:r>
        <w:rPr>
          <w:szCs w:val="28"/>
        </w:rPr>
        <w:t>слова «</w:t>
      </w:r>
      <w:r w:rsidR="008425E1" w:rsidRPr="008425E1">
        <w:rPr>
          <w:szCs w:val="28"/>
        </w:rPr>
        <w:t>служебных жилых помещений</w:t>
      </w:r>
      <w:r>
        <w:rPr>
          <w:szCs w:val="28"/>
        </w:rPr>
        <w:t xml:space="preserve">» </w:t>
      </w:r>
      <w:r w:rsidR="008425E1">
        <w:rPr>
          <w:szCs w:val="28"/>
        </w:rPr>
        <w:t>заменить словами «жилых помещений</w:t>
      </w:r>
      <w:r w:rsidR="008425E1" w:rsidRPr="008425E1">
        <w:rPr>
          <w:szCs w:val="28"/>
        </w:rPr>
        <w:t xml:space="preserve"> специализированного жилищного фонда Камчатского края</w:t>
      </w:r>
      <w:r w:rsidR="008425E1">
        <w:rPr>
          <w:szCs w:val="28"/>
        </w:rPr>
        <w:t>»</w:t>
      </w:r>
      <w:r>
        <w:rPr>
          <w:szCs w:val="28"/>
        </w:rPr>
        <w:t>;</w:t>
      </w:r>
    </w:p>
    <w:p w:rsidR="00702084" w:rsidRDefault="00702084" w:rsidP="00702084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части 24 </w:t>
      </w:r>
    </w:p>
    <w:p w:rsidR="00EE35A6" w:rsidRDefault="00702084" w:rsidP="00702084">
      <w:pPr>
        <w:pStyle w:val="a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первом предложении слова «</w:t>
      </w:r>
      <w:r w:rsidRPr="00702084">
        <w:rPr>
          <w:szCs w:val="28"/>
        </w:rPr>
        <w:t>, учитывается характер трудовых (служебных) отношений</w:t>
      </w:r>
      <w:r>
        <w:rPr>
          <w:szCs w:val="28"/>
        </w:rPr>
        <w:t>» исключить;</w:t>
      </w:r>
    </w:p>
    <w:p w:rsidR="00702084" w:rsidRDefault="008B5267" w:rsidP="00702084">
      <w:pPr>
        <w:pStyle w:val="ac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во втором предложении слова</w:t>
      </w:r>
      <w:r w:rsidR="00702084">
        <w:rPr>
          <w:szCs w:val="28"/>
        </w:rPr>
        <w:t xml:space="preserve"> </w:t>
      </w:r>
      <w:r>
        <w:rPr>
          <w:szCs w:val="28"/>
        </w:rPr>
        <w:t>«</w:t>
      </w:r>
      <w:r w:rsidRPr="008425E1">
        <w:rPr>
          <w:szCs w:val="28"/>
        </w:rPr>
        <w:t>служебных жилых помещений</w:t>
      </w:r>
      <w:r>
        <w:rPr>
          <w:szCs w:val="28"/>
        </w:rPr>
        <w:t>» заменить словами «жилых помещений</w:t>
      </w:r>
      <w:r w:rsidRPr="008425E1">
        <w:rPr>
          <w:szCs w:val="28"/>
        </w:rPr>
        <w:t xml:space="preserve"> специализированного жилищного фонда Камчатского края</w:t>
      </w:r>
      <w:r>
        <w:rPr>
          <w:szCs w:val="28"/>
        </w:rPr>
        <w:t>»</w:t>
      </w:r>
      <w:r w:rsidR="00702084">
        <w:rPr>
          <w:szCs w:val="28"/>
        </w:rPr>
        <w:t>;</w:t>
      </w:r>
    </w:p>
    <w:p w:rsidR="008B5267" w:rsidRDefault="008B5267" w:rsidP="008B5267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части 25 слова </w:t>
      </w:r>
      <w:r w:rsidRPr="008B5267">
        <w:rPr>
          <w:szCs w:val="28"/>
        </w:rPr>
        <w:t>«служебных жилых помещений» заменить словами «жилых помещений специализированного жилищного фонда Камчатского края»</w:t>
      </w:r>
      <w:r>
        <w:rPr>
          <w:szCs w:val="28"/>
        </w:rPr>
        <w:t>;</w:t>
      </w:r>
    </w:p>
    <w:p w:rsidR="008B5267" w:rsidRDefault="002010E9" w:rsidP="008B5267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абзац третий</w:t>
      </w:r>
      <w:r w:rsidR="008B5267">
        <w:rPr>
          <w:szCs w:val="28"/>
        </w:rPr>
        <w:t xml:space="preserve"> </w:t>
      </w:r>
      <w:r>
        <w:rPr>
          <w:szCs w:val="28"/>
        </w:rPr>
        <w:t>части 27 изложить в следующей редакции</w:t>
      </w:r>
      <w:r w:rsidR="008B5267">
        <w:rPr>
          <w:szCs w:val="28"/>
        </w:rPr>
        <w:t>:</w:t>
      </w:r>
    </w:p>
    <w:p w:rsidR="008B5267" w:rsidRPr="007F7EAB" w:rsidRDefault="008B5267" w:rsidP="007C0E04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2010E9">
        <w:rPr>
          <w:szCs w:val="28"/>
        </w:rPr>
        <w:t>О</w:t>
      </w:r>
      <w:r>
        <w:rPr>
          <w:szCs w:val="28"/>
        </w:rPr>
        <w:t>рганизациями</w:t>
      </w:r>
      <w:r w:rsidR="002010E9">
        <w:rPr>
          <w:szCs w:val="28"/>
        </w:rPr>
        <w:t>, указанными в пунктах 3 и 5</w:t>
      </w:r>
      <w:r w:rsidR="00AB3C11">
        <w:rPr>
          <w:szCs w:val="28"/>
        </w:rPr>
        <w:t xml:space="preserve"> части 4</w:t>
      </w:r>
      <w:r>
        <w:rPr>
          <w:szCs w:val="28"/>
        </w:rPr>
        <w:t xml:space="preserve"> </w:t>
      </w:r>
      <w:r w:rsidR="002010E9">
        <w:rPr>
          <w:szCs w:val="28"/>
        </w:rPr>
        <w:t xml:space="preserve">Порядка, </w:t>
      </w:r>
      <w:r>
        <w:rPr>
          <w:szCs w:val="28"/>
        </w:rPr>
        <w:t xml:space="preserve">решения принимаются по согласованию с исполнительным органом государственной </w:t>
      </w:r>
      <w:r w:rsidR="007C0E04">
        <w:rPr>
          <w:szCs w:val="28"/>
        </w:rPr>
        <w:t>власти Камчатского края, осуществляющим функции и полномочия учредителя данных организаций</w:t>
      </w:r>
      <w:proofErr w:type="gramStart"/>
      <w:r w:rsidR="007C0E04">
        <w:rPr>
          <w:szCs w:val="28"/>
        </w:rPr>
        <w:t>.».</w:t>
      </w:r>
      <w:proofErr w:type="gramEnd"/>
    </w:p>
    <w:p w:rsidR="00C763B8" w:rsidRPr="00C763B8" w:rsidRDefault="00C763B8" w:rsidP="00C763B8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C763B8">
        <w:rPr>
          <w:szCs w:val="28"/>
        </w:rPr>
        <w:t>Настоящее постановление вступает в силу после дня его официального опубликования</w:t>
      </w:r>
      <w:r w:rsidR="007F7EAB">
        <w:rPr>
          <w:szCs w:val="28"/>
        </w:rPr>
        <w:t>.</w:t>
      </w:r>
    </w:p>
    <w:p w:rsidR="001A6CA2" w:rsidRPr="001A6CA2" w:rsidRDefault="001A6CA2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202F70" w:rsidP="003C0806">
            <w:pPr>
              <w:ind w:left="30"/>
            </w:pPr>
            <w:r w:rsidRPr="00202F70">
              <w:t>Пре</w:t>
            </w:r>
            <w:r w:rsidR="00266816">
              <w:t>дседатель Правительства - Первый вице-губернатор</w:t>
            </w:r>
            <w:r w:rsidRPr="00202F70">
              <w:t xml:space="preserve"> </w:t>
            </w:r>
            <w:r w:rsidRPr="00202F70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266816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2D3A12" w:rsidRDefault="002D3A12" w:rsidP="00AB3C11">
      <w:pPr>
        <w:rPr>
          <w:rFonts w:cs="Arial"/>
          <w:szCs w:val="20"/>
        </w:rPr>
      </w:pPr>
    </w:p>
    <w:sectPr w:rsidR="002D3A12" w:rsidSect="002D3A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42" w:rsidRDefault="00C56442" w:rsidP="00342D13">
      <w:r>
        <w:separator/>
      </w:r>
    </w:p>
  </w:endnote>
  <w:endnote w:type="continuationSeparator" w:id="0">
    <w:p w:rsidR="00C56442" w:rsidRDefault="00C5644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42" w:rsidRDefault="00C56442" w:rsidP="00342D13">
      <w:r>
        <w:separator/>
      </w:r>
    </w:p>
  </w:footnote>
  <w:footnote w:type="continuationSeparator" w:id="0">
    <w:p w:rsidR="00C56442" w:rsidRDefault="00C56442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416"/>
    <w:multiLevelType w:val="hybridMultilevel"/>
    <w:tmpl w:val="796ED85E"/>
    <w:lvl w:ilvl="0" w:tplc="3516F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9738F"/>
    <w:multiLevelType w:val="hybridMultilevel"/>
    <w:tmpl w:val="387A108E"/>
    <w:lvl w:ilvl="0" w:tplc="366A0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2F1407"/>
    <w:multiLevelType w:val="hybridMultilevel"/>
    <w:tmpl w:val="C2026D0C"/>
    <w:lvl w:ilvl="0" w:tplc="A2B233F6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71269"/>
    <w:multiLevelType w:val="hybridMultilevel"/>
    <w:tmpl w:val="0A4C6B96"/>
    <w:lvl w:ilvl="0" w:tplc="9A18396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D7599"/>
    <w:multiLevelType w:val="hybridMultilevel"/>
    <w:tmpl w:val="87426D3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1B7A"/>
    <w:rsid w:val="0003329F"/>
    <w:rsid w:val="00035C9A"/>
    <w:rsid w:val="00044126"/>
    <w:rsid w:val="000545B3"/>
    <w:rsid w:val="00063048"/>
    <w:rsid w:val="00086B66"/>
    <w:rsid w:val="000A030A"/>
    <w:rsid w:val="000C1841"/>
    <w:rsid w:val="000E7BB5"/>
    <w:rsid w:val="0010596D"/>
    <w:rsid w:val="0014700B"/>
    <w:rsid w:val="00151025"/>
    <w:rsid w:val="001723D0"/>
    <w:rsid w:val="001836A9"/>
    <w:rsid w:val="00191854"/>
    <w:rsid w:val="00196836"/>
    <w:rsid w:val="001A6CA2"/>
    <w:rsid w:val="001B5371"/>
    <w:rsid w:val="001E0B39"/>
    <w:rsid w:val="001E62AB"/>
    <w:rsid w:val="001E6FE1"/>
    <w:rsid w:val="00200564"/>
    <w:rsid w:val="002010E9"/>
    <w:rsid w:val="00202F70"/>
    <w:rsid w:val="00211DD2"/>
    <w:rsid w:val="00223D68"/>
    <w:rsid w:val="00230F4D"/>
    <w:rsid w:val="00232A85"/>
    <w:rsid w:val="00266816"/>
    <w:rsid w:val="00270520"/>
    <w:rsid w:val="002722F0"/>
    <w:rsid w:val="00296585"/>
    <w:rsid w:val="002A71B0"/>
    <w:rsid w:val="002B334D"/>
    <w:rsid w:val="002B54C2"/>
    <w:rsid w:val="002D3A12"/>
    <w:rsid w:val="002D43BE"/>
    <w:rsid w:val="002F12FE"/>
    <w:rsid w:val="00321E7D"/>
    <w:rsid w:val="00342D13"/>
    <w:rsid w:val="00362299"/>
    <w:rsid w:val="003832CF"/>
    <w:rsid w:val="00391E84"/>
    <w:rsid w:val="003926A3"/>
    <w:rsid w:val="003A5BEF"/>
    <w:rsid w:val="003A7F52"/>
    <w:rsid w:val="003C2A43"/>
    <w:rsid w:val="003D6F0D"/>
    <w:rsid w:val="003E2397"/>
    <w:rsid w:val="003E38BA"/>
    <w:rsid w:val="00441A91"/>
    <w:rsid w:val="004558F2"/>
    <w:rsid w:val="00460247"/>
    <w:rsid w:val="0046403A"/>
    <w:rsid w:val="0046790E"/>
    <w:rsid w:val="0048068C"/>
    <w:rsid w:val="0048261B"/>
    <w:rsid w:val="00495CCA"/>
    <w:rsid w:val="004D492F"/>
    <w:rsid w:val="004D79DB"/>
    <w:rsid w:val="004F0472"/>
    <w:rsid w:val="00511A74"/>
    <w:rsid w:val="00512C6C"/>
    <w:rsid w:val="00527185"/>
    <w:rsid w:val="0054446A"/>
    <w:rsid w:val="005709CE"/>
    <w:rsid w:val="005E22DD"/>
    <w:rsid w:val="005F0B57"/>
    <w:rsid w:val="005F2BC6"/>
    <w:rsid w:val="006317BF"/>
    <w:rsid w:val="006604E4"/>
    <w:rsid w:val="006650EC"/>
    <w:rsid w:val="00667553"/>
    <w:rsid w:val="006979FB"/>
    <w:rsid w:val="006A5AB2"/>
    <w:rsid w:val="006D4BF2"/>
    <w:rsid w:val="006E1682"/>
    <w:rsid w:val="006E4B23"/>
    <w:rsid w:val="006E6806"/>
    <w:rsid w:val="00702084"/>
    <w:rsid w:val="00710C51"/>
    <w:rsid w:val="007120E9"/>
    <w:rsid w:val="0072115F"/>
    <w:rsid w:val="00733DC4"/>
    <w:rsid w:val="00747197"/>
    <w:rsid w:val="00760202"/>
    <w:rsid w:val="00793645"/>
    <w:rsid w:val="007A764E"/>
    <w:rsid w:val="007B7EC6"/>
    <w:rsid w:val="007C0E04"/>
    <w:rsid w:val="007C2EA9"/>
    <w:rsid w:val="007C6DC9"/>
    <w:rsid w:val="007D65DE"/>
    <w:rsid w:val="007E17B7"/>
    <w:rsid w:val="007F3290"/>
    <w:rsid w:val="007F47C4"/>
    <w:rsid w:val="007F49CA"/>
    <w:rsid w:val="007F7EAB"/>
    <w:rsid w:val="00815D96"/>
    <w:rsid w:val="0083039A"/>
    <w:rsid w:val="00832E23"/>
    <w:rsid w:val="008425E1"/>
    <w:rsid w:val="008434A6"/>
    <w:rsid w:val="00856C9C"/>
    <w:rsid w:val="00863EEF"/>
    <w:rsid w:val="008759B9"/>
    <w:rsid w:val="008A73A4"/>
    <w:rsid w:val="008B5267"/>
    <w:rsid w:val="008B7954"/>
    <w:rsid w:val="008D13CF"/>
    <w:rsid w:val="008F114E"/>
    <w:rsid w:val="008F586A"/>
    <w:rsid w:val="00905B59"/>
    <w:rsid w:val="009244DB"/>
    <w:rsid w:val="00941FB5"/>
    <w:rsid w:val="00970B2B"/>
    <w:rsid w:val="009846E5"/>
    <w:rsid w:val="009A5446"/>
    <w:rsid w:val="009A55C5"/>
    <w:rsid w:val="009B185D"/>
    <w:rsid w:val="009B1C1D"/>
    <w:rsid w:val="009B6B79"/>
    <w:rsid w:val="009D27F0"/>
    <w:rsid w:val="009E0C88"/>
    <w:rsid w:val="009E5EC5"/>
    <w:rsid w:val="009F2212"/>
    <w:rsid w:val="00A16406"/>
    <w:rsid w:val="00A35D32"/>
    <w:rsid w:val="00A37F4F"/>
    <w:rsid w:val="00A40EF8"/>
    <w:rsid w:val="00A52C9A"/>
    <w:rsid w:val="00A540B6"/>
    <w:rsid w:val="00A5593D"/>
    <w:rsid w:val="00A62100"/>
    <w:rsid w:val="00A63668"/>
    <w:rsid w:val="00A7789B"/>
    <w:rsid w:val="00A957C6"/>
    <w:rsid w:val="00A96A62"/>
    <w:rsid w:val="00AA3CED"/>
    <w:rsid w:val="00AB08DC"/>
    <w:rsid w:val="00AB3503"/>
    <w:rsid w:val="00AB3C11"/>
    <w:rsid w:val="00AC1954"/>
    <w:rsid w:val="00AC284F"/>
    <w:rsid w:val="00AC6BC7"/>
    <w:rsid w:val="00AE6285"/>
    <w:rsid w:val="00AE7CE5"/>
    <w:rsid w:val="00B0143F"/>
    <w:rsid w:val="00B047CC"/>
    <w:rsid w:val="00B05805"/>
    <w:rsid w:val="00B20A1B"/>
    <w:rsid w:val="00B316A1"/>
    <w:rsid w:val="00B440AB"/>
    <w:rsid w:val="00B524A1"/>
    <w:rsid w:val="00B539F9"/>
    <w:rsid w:val="00B540BB"/>
    <w:rsid w:val="00B60245"/>
    <w:rsid w:val="00B74965"/>
    <w:rsid w:val="00B85167"/>
    <w:rsid w:val="00BA2CFB"/>
    <w:rsid w:val="00BA2D9F"/>
    <w:rsid w:val="00BD3083"/>
    <w:rsid w:val="00BF3927"/>
    <w:rsid w:val="00BF5293"/>
    <w:rsid w:val="00C00871"/>
    <w:rsid w:val="00C56442"/>
    <w:rsid w:val="00C628D1"/>
    <w:rsid w:val="00C633C6"/>
    <w:rsid w:val="00C763B8"/>
    <w:rsid w:val="00C87DDD"/>
    <w:rsid w:val="00C93614"/>
    <w:rsid w:val="00C942BC"/>
    <w:rsid w:val="00C966C3"/>
    <w:rsid w:val="00CA2E6F"/>
    <w:rsid w:val="00CB67A4"/>
    <w:rsid w:val="00CD4A09"/>
    <w:rsid w:val="00CE5360"/>
    <w:rsid w:val="00CF33E7"/>
    <w:rsid w:val="00D04C82"/>
    <w:rsid w:val="00D23436"/>
    <w:rsid w:val="00D605CF"/>
    <w:rsid w:val="00D840CE"/>
    <w:rsid w:val="00D871DE"/>
    <w:rsid w:val="00DA3A2D"/>
    <w:rsid w:val="00DC34F7"/>
    <w:rsid w:val="00DD3F53"/>
    <w:rsid w:val="00DE4159"/>
    <w:rsid w:val="00DF778E"/>
    <w:rsid w:val="00E0636D"/>
    <w:rsid w:val="00E24ECE"/>
    <w:rsid w:val="00E34935"/>
    <w:rsid w:val="00E3601E"/>
    <w:rsid w:val="00E371B1"/>
    <w:rsid w:val="00E43D52"/>
    <w:rsid w:val="00E4564F"/>
    <w:rsid w:val="00E50355"/>
    <w:rsid w:val="00E704ED"/>
    <w:rsid w:val="00E84615"/>
    <w:rsid w:val="00E872A5"/>
    <w:rsid w:val="00E94805"/>
    <w:rsid w:val="00EB3439"/>
    <w:rsid w:val="00EC6F0B"/>
    <w:rsid w:val="00EE0DFD"/>
    <w:rsid w:val="00EE35A6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B6A5-3FEE-4929-A797-E747D957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3486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Чернов Александр Леонидович</cp:lastModifiedBy>
  <cp:revision>7</cp:revision>
  <cp:lastPrinted>2021-06-23T01:53:00Z</cp:lastPrinted>
  <dcterms:created xsi:type="dcterms:W3CDTF">2021-06-22T21:48:00Z</dcterms:created>
  <dcterms:modified xsi:type="dcterms:W3CDTF">2021-06-24T20:59:00Z</dcterms:modified>
</cp:coreProperties>
</file>