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4F" w:rsidRDefault="00CA204F" w:rsidP="00CA204F">
      <w:pPr>
        <w:ind w:left="772" w:right="8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Комплекс мер (дорожная карта) по созданию региональной системы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научно-методического сопровождения педагогических работников и управленческих кадров</w:t>
      </w:r>
      <w:r>
        <w:rPr>
          <w:rFonts w:ascii="Times New Roman" w:hAnsi="Times New Roman"/>
          <w:b/>
          <w:sz w:val="28"/>
        </w:rPr>
        <w:t xml:space="preserve"> </w:t>
      </w:r>
    </w:p>
    <w:p w:rsidR="00CA204F" w:rsidRDefault="00CA204F" w:rsidP="00CA204F">
      <w:pPr>
        <w:widowControl w:val="0"/>
        <w:spacing w:after="0"/>
        <w:ind w:firstLine="709"/>
        <w:jc w:val="right"/>
        <w:rPr>
          <w:rFonts w:ascii="Times New Roman" w:eastAsia="Times New Roman" w:hAnsi="Times New Roman"/>
          <w:sz w:val="20"/>
          <w:lang w:eastAsia="ru-RU" w:bidi="x-none"/>
        </w:rPr>
      </w:pPr>
    </w:p>
    <w:tbl>
      <w:tblPr>
        <w:tblW w:w="952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3007"/>
        <w:gridCol w:w="2200"/>
        <w:gridCol w:w="2240"/>
        <w:gridCol w:w="1605"/>
      </w:tblGrid>
      <w:tr w:rsidR="00CA204F" w:rsidTr="00CA204F">
        <w:trPr>
          <w:trHeight w:val="92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2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CA204F" w:rsidTr="00CA204F">
        <w:trPr>
          <w:trHeight w:val="958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line="276" w:lineRule="auto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04F" w:rsidRDefault="00CA204F">
            <w:pPr>
              <w:spacing w:after="0"/>
              <w:ind w:left="97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Утверждено Положение 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региональной системе научно-методического сопровождения педагогических работников и управленческих кадров</w:t>
            </w:r>
          </w:p>
          <w:p w:rsidR="00CA204F" w:rsidRDefault="00CA204F">
            <w:pPr>
              <w:spacing w:after="0"/>
              <w:ind w:left="97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CA204F" w:rsidRDefault="00CA204F">
            <w:pPr>
              <w:spacing w:after="0"/>
              <w:ind w:left="97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3A1B38">
            <w:pPr>
              <w:pStyle w:val="TableParagraph"/>
              <w:spacing w:line="276" w:lineRule="auto"/>
              <w:ind w:left="165" w:right="274"/>
              <w:rPr>
                <w:sz w:val="24"/>
              </w:rPr>
            </w:pPr>
            <w:r>
              <w:rPr>
                <w:sz w:val="24"/>
              </w:rPr>
              <w:t>Министерство образования Камчатского края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 w:rsidP="003A1B38">
            <w:pPr>
              <w:pStyle w:val="TableParagraph"/>
              <w:spacing w:line="276" w:lineRule="auto"/>
              <w:ind w:left="204" w:right="33"/>
              <w:rPr>
                <w:sz w:val="24"/>
              </w:rPr>
            </w:pPr>
            <w:r>
              <w:rPr>
                <w:sz w:val="24"/>
              </w:rPr>
              <w:t xml:space="preserve">Распорядительный акт </w:t>
            </w:r>
            <w:r w:rsidR="003A1B38" w:rsidRPr="003A1B38">
              <w:rPr>
                <w:sz w:val="24"/>
              </w:rPr>
              <w:t>Министерств</w:t>
            </w:r>
            <w:r w:rsidR="003A1B38">
              <w:rPr>
                <w:sz w:val="24"/>
              </w:rPr>
              <w:t>а</w:t>
            </w:r>
            <w:r w:rsidR="003A1B38" w:rsidRPr="003A1B38">
              <w:rPr>
                <w:sz w:val="24"/>
              </w:rPr>
              <w:t xml:space="preserve"> образования Камчатского края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line="276" w:lineRule="auto"/>
              <w:ind w:left="139" w:right="12"/>
              <w:jc w:val="center"/>
              <w:rPr>
                <w:sz w:val="24"/>
              </w:rPr>
            </w:pPr>
            <w:r>
              <w:rPr>
                <w:sz w:val="24"/>
              </w:rPr>
              <w:t>25 июля 2021 года</w:t>
            </w:r>
          </w:p>
        </w:tc>
      </w:tr>
      <w:tr w:rsidR="00CA204F" w:rsidTr="00CA204F">
        <w:trPr>
          <w:trHeight w:val="958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line="276" w:lineRule="auto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spacing w:after="0"/>
              <w:ind w:left="97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Утверждена дорожная карта по созданию и функционированию региональной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3A1B38">
            <w:pPr>
              <w:pStyle w:val="TableParagraph"/>
              <w:spacing w:before="92" w:line="276" w:lineRule="auto"/>
              <w:ind w:left="165" w:right="290"/>
              <w:rPr>
                <w:sz w:val="24"/>
              </w:rPr>
            </w:pPr>
            <w:r w:rsidRPr="003A1B38">
              <w:rPr>
                <w:sz w:val="24"/>
              </w:rPr>
              <w:t>Министерство образования Камчатского края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line="276" w:lineRule="auto"/>
              <w:ind w:left="204" w:right="33"/>
              <w:rPr>
                <w:sz w:val="24"/>
              </w:rPr>
            </w:pPr>
            <w:r>
              <w:rPr>
                <w:sz w:val="24"/>
              </w:rPr>
              <w:t xml:space="preserve">Распорядительный акт </w:t>
            </w:r>
            <w:r w:rsidR="003A1B38" w:rsidRPr="003A1B38">
              <w:rPr>
                <w:sz w:val="24"/>
              </w:rPr>
              <w:t>Министерства образования Камчатского края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line="276" w:lineRule="auto"/>
              <w:ind w:left="139" w:right="12"/>
              <w:jc w:val="center"/>
              <w:rPr>
                <w:sz w:val="24"/>
              </w:rPr>
            </w:pPr>
            <w:r>
              <w:rPr>
                <w:sz w:val="24"/>
              </w:rPr>
              <w:t>1 августа 2021 года</w:t>
            </w:r>
          </w:p>
        </w:tc>
      </w:tr>
      <w:tr w:rsidR="00CA204F" w:rsidTr="00CA204F">
        <w:trPr>
          <w:trHeight w:val="25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spacing w:after="0"/>
              <w:ind w:left="97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Согласован с Федеральным оператором руководитель ЦНППМ (для ЦНППМ, открываемых 01 сентября 2021 года)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3A1B38">
            <w:pPr>
              <w:pStyle w:val="TableParagraph"/>
              <w:spacing w:before="92" w:line="276" w:lineRule="auto"/>
              <w:ind w:left="165" w:right="290"/>
              <w:rPr>
                <w:sz w:val="24"/>
              </w:rPr>
            </w:pPr>
            <w:r w:rsidRPr="003A1B38">
              <w:rPr>
                <w:sz w:val="24"/>
              </w:rPr>
              <w:t>Министерство образования Камчатского края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204" w:right="40"/>
              <w:rPr>
                <w:sz w:val="24"/>
              </w:rPr>
            </w:pPr>
            <w:r>
              <w:rPr>
                <w:sz w:val="24"/>
              </w:rPr>
              <w:t>Письмо Федерального оператора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39" w:right="12"/>
              <w:jc w:val="center"/>
              <w:rPr>
                <w:sz w:val="24"/>
              </w:rPr>
            </w:pPr>
            <w:r>
              <w:rPr>
                <w:sz w:val="24"/>
              </w:rPr>
              <w:t>31 августа 2021 года</w:t>
            </w:r>
          </w:p>
        </w:tc>
      </w:tr>
      <w:tr w:rsidR="00CA204F" w:rsidTr="00CA204F">
        <w:trPr>
          <w:trHeight w:val="25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spacing w:after="0"/>
              <w:ind w:left="97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Открыт ЦНППМ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3A1B38">
            <w:pPr>
              <w:pStyle w:val="TableParagraph"/>
              <w:spacing w:before="92" w:line="276" w:lineRule="auto"/>
              <w:ind w:left="165" w:right="290"/>
              <w:rPr>
                <w:sz w:val="24"/>
              </w:rPr>
            </w:pPr>
            <w:r w:rsidRPr="003A1B38">
              <w:rPr>
                <w:sz w:val="24"/>
              </w:rPr>
              <w:t>Министерство образования Камчатского края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 w:rsidP="003A1B38">
            <w:pPr>
              <w:pStyle w:val="TableParagraph"/>
              <w:spacing w:before="84" w:line="276" w:lineRule="auto"/>
              <w:ind w:left="204" w:right="237"/>
              <w:rPr>
                <w:sz w:val="24"/>
              </w:rPr>
            </w:pPr>
            <w:r>
              <w:rPr>
                <w:sz w:val="24"/>
              </w:rPr>
              <w:t xml:space="preserve">Информационное освещение в СМИ, наличие раздела ЦНППМ на сайте </w:t>
            </w:r>
            <w:r w:rsidR="003A1B38">
              <w:rPr>
                <w:sz w:val="24"/>
              </w:rPr>
              <w:t>КГАУ ДПО «Камчатский ИРО»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39" w:right="12"/>
              <w:jc w:val="center"/>
              <w:rPr>
                <w:sz w:val="24"/>
              </w:rPr>
            </w:pPr>
            <w:r>
              <w:rPr>
                <w:sz w:val="24"/>
              </w:rPr>
              <w:t>1 сентября 2021 года</w:t>
            </w:r>
          </w:p>
        </w:tc>
      </w:tr>
      <w:tr w:rsidR="00CA204F" w:rsidTr="00CA204F">
        <w:trPr>
          <w:trHeight w:val="25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spacing w:after="0"/>
              <w:ind w:left="97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Определен ответственный от </w:t>
            </w:r>
            <w:r w:rsidR="003A1B38" w:rsidRPr="003A1B38">
              <w:rPr>
                <w:rFonts w:ascii="Times New Roman" w:eastAsia="Times New Roman" w:hAnsi="Times New Roman"/>
                <w:sz w:val="24"/>
                <w:lang w:eastAsia="ru-RU"/>
              </w:rPr>
              <w:t>Министерства образования Камчатского края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за контроль мероприятий по формированию и ведению паспорта ДППО. </w:t>
            </w:r>
          </w:p>
          <w:p w:rsidR="00CA204F" w:rsidRDefault="00CA204F">
            <w:pPr>
              <w:spacing w:after="0"/>
              <w:ind w:left="97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Определен ответственный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за работу в цифровой экосистеме ДПО (в том числе за формирование и ведение регионального паспорта ДППО)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3A1B38">
            <w:pPr>
              <w:pStyle w:val="TableParagraph"/>
              <w:spacing w:before="92" w:line="276" w:lineRule="auto"/>
              <w:ind w:left="165" w:right="290"/>
              <w:rPr>
                <w:sz w:val="24"/>
              </w:rPr>
            </w:pPr>
            <w:r w:rsidRPr="003A1B38">
              <w:rPr>
                <w:sz w:val="24"/>
              </w:rPr>
              <w:lastRenderedPageBreak/>
              <w:t>Министерство образования Камчатского края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204" w:right="40"/>
              <w:rPr>
                <w:sz w:val="24"/>
              </w:rPr>
            </w:pPr>
            <w:r>
              <w:rPr>
                <w:sz w:val="24"/>
              </w:rPr>
              <w:t xml:space="preserve">Распорядительный акт </w:t>
            </w:r>
            <w:r w:rsidR="003A1B38" w:rsidRPr="003A1B38">
              <w:rPr>
                <w:sz w:val="24"/>
              </w:rPr>
              <w:t>Министерства образования Камчатского края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39" w:right="12"/>
              <w:jc w:val="center"/>
              <w:rPr>
                <w:sz w:val="24"/>
              </w:rPr>
            </w:pPr>
            <w:r>
              <w:rPr>
                <w:sz w:val="24"/>
              </w:rPr>
              <w:t>15 сентября 2021 года</w:t>
            </w:r>
          </w:p>
        </w:tc>
      </w:tr>
      <w:tr w:rsidR="00CA204F" w:rsidTr="00CA204F">
        <w:trPr>
          <w:trHeight w:val="25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 w:rsidP="0087195F">
            <w:pPr>
              <w:spacing w:after="0"/>
              <w:ind w:left="97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Подписано трехстороннее соглашение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между </w:t>
            </w:r>
            <w:r w:rsidR="0087195F">
              <w:rPr>
                <w:rFonts w:ascii="Times New Roman" w:eastAsia="Times New Roman" w:hAnsi="Times New Roman"/>
                <w:sz w:val="24"/>
                <w:lang w:eastAsia="ru-RU"/>
              </w:rPr>
              <w:t>органами местного самоуправления, осуществляющими управление в сфере образования,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3A1B38" w:rsidRPr="003A1B38">
              <w:rPr>
                <w:rFonts w:ascii="Times New Roman" w:eastAsia="Times New Roman" w:hAnsi="Times New Roman"/>
                <w:sz w:val="24"/>
                <w:lang w:eastAsia="ru-RU"/>
              </w:rPr>
              <w:t>КГАУ ДПО «Камчатский ИРО»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и </w:t>
            </w:r>
            <w:r w:rsidR="0087195F">
              <w:rPr>
                <w:rFonts w:ascii="Times New Roman" w:eastAsia="Times New Roman" w:hAnsi="Times New Roman"/>
                <w:sz w:val="24"/>
                <w:lang w:eastAsia="ru-RU"/>
              </w:rPr>
              <w:t>Министерством образования Камчатского края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3A1B38">
            <w:pPr>
              <w:pStyle w:val="TableParagraph"/>
              <w:spacing w:before="92" w:line="276" w:lineRule="auto"/>
              <w:ind w:left="165" w:right="290"/>
              <w:rPr>
                <w:sz w:val="24"/>
              </w:rPr>
            </w:pPr>
            <w:r w:rsidRPr="003A1B38">
              <w:rPr>
                <w:sz w:val="24"/>
              </w:rPr>
              <w:t>Министерство образования Камчатского края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 w:rsidP="0087195F">
            <w:pPr>
              <w:pStyle w:val="TableParagraph"/>
              <w:spacing w:before="92" w:line="276" w:lineRule="auto"/>
              <w:ind w:left="204" w:right="40"/>
              <w:rPr>
                <w:sz w:val="24"/>
              </w:rPr>
            </w:pPr>
            <w:r>
              <w:rPr>
                <w:sz w:val="24"/>
              </w:rPr>
              <w:t xml:space="preserve">Соглашение </w:t>
            </w:r>
            <w:r>
              <w:rPr>
                <w:sz w:val="24"/>
                <w:lang w:eastAsia="ru-RU"/>
              </w:rPr>
              <w:t xml:space="preserve">между </w:t>
            </w:r>
            <w:r w:rsidR="0087195F" w:rsidRPr="0087195F">
              <w:rPr>
                <w:sz w:val="24"/>
                <w:lang w:eastAsia="ru-RU"/>
              </w:rPr>
              <w:t xml:space="preserve">органами местного самоуправления, осуществляющими управление в сфере образования, </w:t>
            </w:r>
            <w:bookmarkStart w:id="0" w:name="_GoBack"/>
            <w:bookmarkEnd w:id="0"/>
            <w:r w:rsidR="003A1B38" w:rsidRPr="003A1B38">
              <w:rPr>
                <w:sz w:val="24"/>
                <w:lang w:eastAsia="ru-RU"/>
              </w:rPr>
              <w:t>КГАУ ДПО «Камчатский ИРО»</w:t>
            </w:r>
            <w:r w:rsidR="0087195F" w:rsidRPr="003A1B38">
              <w:rPr>
                <w:sz w:val="24"/>
                <w:lang w:eastAsia="ru-RU"/>
              </w:rPr>
              <w:t xml:space="preserve"> </w:t>
            </w:r>
            <w:r w:rsidR="0087195F">
              <w:rPr>
                <w:sz w:val="24"/>
                <w:lang w:eastAsia="ru-RU"/>
              </w:rPr>
              <w:t>и</w:t>
            </w:r>
            <w:r w:rsidR="0087195F" w:rsidRPr="003A1B38">
              <w:rPr>
                <w:sz w:val="24"/>
                <w:lang w:eastAsia="ru-RU"/>
              </w:rPr>
              <w:t xml:space="preserve"> </w:t>
            </w:r>
            <w:r w:rsidR="0087195F" w:rsidRPr="003A1B38">
              <w:rPr>
                <w:sz w:val="24"/>
                <w:lang w:eastAsia="ru-RU"/>
              </w:rPr>
              <w:t>Министерство образования Камчатского края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39" w:right="12"/>
              <w:jc w:val="center"/>
              <w:rPr>
                <w:sz w:val="24"/>
              </w:rPr>
            </w:pPr>
            <w:r>
              <w:rPr>
                <w:sz w:val="24"/>
              </w:rPr>
              <w:t>15 сентября 2021 года</w:t>
            </w:r>
          </w:p>
        </w:tc>
      </w:tr>
      <w:tr w:rsidR="00CA204F" w:rsidTr="00CA204F">
        <w:trPr>
          <w:trHeight w:val="25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spacing w:after="0"/>
              <w:ind w:left="97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Информирование работников системы образования региона о создании и функционировании региональной системы научно-методического сопровождения педагогических работников и управленческих кадров (в формате педсовета, конференции, форума и др.)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3A1B38">
            <w:pPr>
              <w:pStyle w:val="TableParagraph"/>
              <w:spacing w:before="92" w:line="276" w:lineRule="auto"/>
              <w:ind w:left="165" w:right="290"/>
              <w:rPr>
                <w:sz w:val="24"/>
              </w:rPr>
            </w:pPr>
            <w:r w:rsidRPr="003A1B38">
              <w:rPr>
                <w:sz w:val="24"/>
              </w:rPr>
              <w:t>Министерство образования Камчатского края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204" w:right="40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Информационно-аналитический отчет с приложением материалов о месте, сроках, формате и количестве участников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видео-, фотоматериалов, ссылок на региональные СМИ)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204F" w:rsidRDefault="00CA204F">
            <w:pPr>
              <w:pStyle w:val="TableParagraph"/>
              <w:spacing w:before="92" w:line="276" w:lineRule="auto"/>
              <w:ind w:left="139" w:right="12"/>
              <w:jc w:val="center"/>
              <w:rPr>
                <w:sz w:val="24"/>
              </w:rPr>
            </w:pPr>
            <w:r>
              <w:rPr>
                <w:sz w:val="24"/>
              </w:rPr>
              <w:t>1 октября 2021 года</w:t>
            </w:r>
          </w:p>
        </w:tc>
      </w:tr>
    </w:tbl>
    <w:p w:rsidR="00CA204F" w:rsidRDefault="00CA204F" w:rsidP="00CA204F">
      <w:pPr>
        <w:rPr>
          <w:color w:val="000000" w:themeColor="text1"/>
        </w:rPr>
      </w:pPr>
    </w:p>
    <w:p w:rsidR="00CA204F" w:rsidRDefault="00CA204F" w:rsidP="00CA20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20C90" w:rsidRDefault="00220C90"/>
    <w:sectPr w:rsidR="0022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C4"/>
    <w:rsid w:val="00220C90"/>
    <w:rsid w:val="00286F22"/>
    <w:rsid w:val="003A1B38"/>
    <w:rsid w:val="006339D3"/>
    <w:rsid w:val="0087195F"/>
    <w:rsid w:val="00CA204F"/>
    <w:rsid w:val="00D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6B890-000A-4016-BDDD-BEED078D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4F"/>
    <w:pPr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A2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Берестова О.Г.</dc:creator>
  <cp:keywords/>
  <dc:description/>
  <cp:lastModifiedBy>Абросимова Наталья Петровна</cp:lastModifiedBy>
  <cp:revision>2</cp:revision>
  <dcterms:created xsi:type="dcterms:W3CDTF">2021-07-14T05:37:00Z</dcterms:created>
  <dcterms:modified xsi:type="dcterms:W3CDTF">2021-07-14T05:37:00Z</dcterms:modified>
</cp:coreProperties>
</file>