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EF49A3">
              <w:rPr>
                <w:rFonts w:ascii="Times New Roman" w:hAnsi="Times New Roman" w:cs="Times New Roman"/>
                <w:sz w:val="28"/>
              </w:rPr>
              <w:t>[</w:t>
            </w:r>
            <w:r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06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593B06" w:rsidRPr="00926A46" w:rsidRDefault="00593B06" w:rsidP="000F5F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93B06" w:rsidRPr="00926A46" w:rsidRDefault="00593B06" w:rsidP="000F5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4"/>
      </w:tblGrid>
      <w:tr w:rsidR="00593B06" w:rsidRPr="00926A46" w:rsidTr="00107C53">
        <w:trPr>
          <w:trHeight w:hRule="exact" w:val="2967"/>
        </w:trPr>
        <w:tc>
          <w:tcPr>
            <w:tcW w:w="4304" w:type="dxa"/>
            <w:shd w:val="clear" w:color="auto" w:fill="auto"/>
          </w:tcPr>
          <w:p w:rsidR="00593B06" w:rsidRPr="00552FD6" w:rsidRDefault="00107C53" w:rsidP="00E24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краевыми государственными организациями, подведомственными Министерству образования Камчатского края, во временное пользование помещений на безвозмездной основе или на льготных условиях</w:t>
            </w:r>
            <w:r w:rsidR="00E24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негосударственным организациям, оказывающим услуги в социальной сфере</w:t>
            </w:r>
          </w:p>
        </w:tc>
      </w:tr>
    </w:tbl>
    <w:p w:rsidR="001527F0" w:rsidRPr="00926A46" w:rsidRDefault="001527F0" w:rsidP="0030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26A46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B06" w:rsidRPr="00926A46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CDF" w:rsidRDefault="00593B06" w:rsidP="0010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27F0">
        <w:rPr>
          <w:rFonts w:ascii="Times New Roman" w:hAnsi="Times New Roman" w:cs="Times New Roman"/>
          <w:sz w:val="28"/>
          <w:szCs w:val="28"/>
        </w:rPr>
        <w:t xml:space="preserve">1. </w:t>
      </w:r>
      <w:r w:rsidR="00107C5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45A4">
        <w:rPr>
          <w:rFonts w:ascii="Times New Roman" w:hAnsi="Times New Roman" w:cs="Times New Roman"/>
          <w:sz w:val="28"/>
          <w:szCs w:val="28"/>
        </w:rPr>
        <w:t>Порядок</w:t>
      </w:r>
      <w:r w:rsidR="00E245A4" w:rsidRPr="00E245A4">
        <w:rPr>
          <w:rFonts w:ascii="Times New Roman" w:hAnsi="Times New Roman" w:cs="Times New Roman"/>
          <w:sz w:val="28"/>
          <w:szCs w:val="28"/>
        </w:rPr>
        <w:t xml:space="preserve"> предоставления краевыми государственными организациями, подведомственными Министерству образования Камчатского края, во временное пользование помещений на безвозмездной основе или на льготных условиях негосударственным организациям, оказывающим услуги в социальной сфере</w:t>
      </w:r>
      <w:r w:rsidR="00E245A4">
        <w:rPr>
          <w:rFonts w:ascii="Times New Roman" w:hAnsi="Times New Roman" w:cs="Times New Roman"/>
          <w:sz w:val="28"/>
          <w:szCs w:val="28"/>
        </w:rPr>
        <w:t>.</w:t>
      </w:r>
    </w:p>
    <w:p w:rsidR="00593B06" w:rsidRDefault="00B20CDF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93B06">
        <w:rPr>
          <w:rFonts w:ascii="Times New Roman" w:hAnsi="Times New Roman" w:cs="Times New Roman"/>
          <w:sz w:val="28"/>
        </w:rPr>
        <w:t xml:space="preserve">. </w:t>
      </w:r>
      <w:r w:rsidR="00593B06" w:rsidRPr="00EA654D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:rsidR="004E6C5C" w:rsidRDefault="004E6C5C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06" w:rsidRDefault="00593B06" w:rsidP="00593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593B06" w:rsidRPr="00926A46" w:rsidTr="000F5FF3">
        <w:trPr>
          <w:trHeight w:val="851"/>
        </w:trPr>
        <w:tc>
          <w:tcPr>
            <w:tcW w:w="3403" w:type="dxa"/>
          </w:tcPr>
          <w:p w:rsidR="00593B06" w:rsidRPr="00926A46" w:rsidRDefault="00593B06" w:rsidP="000F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593B06" w:rsidRPr="00926A46" w:rsidRDefault="00593B06" w:rsidP="000F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593B06" w:rsidRPr="00926A46" w:rsidRDefault="00593B06" w:rsidP="000F5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1527F0" w:rsidRDefault="0015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C45" w:rsidRDefault="001527F0" w:rsidP="00842C4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образования Камчатского края </w:t>
      </w:r>
    </w:p>
    <w:p w:rsidR="00D92D6F" w:rsidRDefault="001527F0" w:rsidP="00842C4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</w:t>
      </w:r>
      <w:proofErr w:type="gramEnd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:rsidR="004D6E4E" w:rsidRDefault="004D6E4E" w:rsidP="004D6E4E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D6E4E" w:rsidRDefault="004D6E4E" w:rsidP="00842C4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1527F0" w:rsidRDefault="001527F0" w:rsidP="0015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F0" w:rsidRDefault="001527F0" w:rsidP="0015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4E" w:rsidRPr="00C877BE" w:rsidRDefault="004D6E4E" w:rsidP="004D6E4E">
      <w:pPr>
        <w:tabs>
          <w:tab w:val="left" w:pos="690"/>
          <w:tab w:val="left" w:pos="2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  <w:r w:rsidRPr="00C877BE"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  <w:t>Порядок</w:t>
      </w:r>
    </w:p>
    <w:p w:rsidR="004D6E4E" w:rsidRDefault="00E245A4" w:rsidP="004D6E4E">
      <w:pPr>
        <w:tabs>
          <w:tab w:val="left" w:pos="690"/>
          <w:tab w:val="left" w:pos="2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  <w:r w:rsidRPr="00E245A4"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  <w:t>предоставления краевыми государственными организациями, подведомственными Министерству образования Камчатского края, во временное пользование помещений на безвозмездной основе или на льготных условиях негосударственным организациям, оказывающим услуги в социальной сфере</w:t>
      </w:r>
    </w:p>
    <w:p w:rsidR="00842C45" w:rsidRDefault="00842C45" w:rsidP="0084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4E" w:rsidRPr="008E7EC9" w:rsidRDefault="004D6E4E" w:rsidP="004D6E4E">
      <w:pPr>
        <w:tabs>
          <w:tab w:val="left" w:pos="690"/>
          <w:tab w:val="left" w:pos="993"/>
          <w:tab w:val="left" w:pos="2340"/>
        </w:tabs>
        <w:suppressAutoHyphens/>
        <w:spacing w:after="0" w:line="240" w:lineRule="auto"/>
        <w:ind w:left="450"/>
        <w:jc w:val="both"/>
        <w:rPr>
          <w:rFonts w:ascii="Times New Roman" w:eastAsia="Times New Roman" w:hAnsi="Times New Roman"/>
          <w:bCs/>
          <w:sz w:val="28"/>
          <w:szCs w:val="20"/>
          <w:lang w:eastAsia="ar-SA" w:bidi="ru-RU"/>
        </w:rPr>
      </w:pPr>
    </w:p>
    <w:p w:rsidR="004D6E4E" w:rsidRDefault="004D6E4E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1. </w:t>
      </w:r>
      <w:r w:rsidRPr="004D6E4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Настоящий Порядок устанавливает процедуру </w:t>
      </w:r>
      <w:r w:rsidR="00753E3C" w:rsidRPr="00753E3C">
        <w:rPr>
          <w:rFonts w:ascii="Times New Roman" w:eastAsia="Times New Roman" w:hAnsi="Times New Roman"/>
          <w:sz w:val="28"/>
          <w:szCs w:val="20"/>
          <w:lang w:eastAsia="ar-SA" w:bidi="ru-RU"/>
        </w:rPr>
        <w:t>предоставления краевыми государственными организациями, подведомственными Министерству образования Камчатского края, во временное пользование помещений на безвозмездной основе или на льготных условиях негосударственным организациям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в Камчатском крае</w:t>
      </w:r>
      <w:r w:rsidR="00753E3C" w:rsidRPr="00753E3C">
        <w:rPr>
          <w:rFonts w:ascii="Times New Roman" w:eastAsia="Times New Roman" w:hAnsi="Times New Roman"/>
          <w:sz w:val="28"/>
          <w:szCs w:val="20"/>
          <w:lang w:eastAsia="ar-SA" w:bidi="ru-RU"/>
        </w:rPr>
        <w:t>, оказывающим услуги в социальной сфере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(далее соответственно – краевые государственные организации, Министерство, негосударственные организации)</w:t>
      </w:r>
      <w:r w:rsidRPr="004D6E4E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.</w:t>
      </w:r>
    </w:p>
    <w:p w:rsidR="001E7553" w:rsidRDefault="001E7553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 xml:space="preserve">2. </w:t>
      </w:r>
      <w:r w:rsidRPr="001E7553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Помещения предоставляются негосударственным организациям в целях обеспечения возможности вр</w:t>
      </w:r>
      <w:r w:rsidR="00BC04B1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еменного пользования</w:t>
      </w:r>
      <w:bookmarkStart w:id="0" w:name="_GoBack"/>
      <w:bookmarkEnd w:id="0"/>
      <w:r w:rsidRPr="001E7553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, в том числе, для хранения технических средств, оборудования и инвентаря.</w:t>
      </w:r>
    </w:p>
    <w:p w:rsidR="005B0DB0" w:rsidRDefault="001E7553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>3</w:t>
      </w:r>
      <w:r w:rsidR="005B0DB0">
        <w:rPr>
          <w:rFonts w:ascii="Times New Roman" w:eastAsia="Times New Roman" w:hAnsi="Times New Roman"/>
          <w:sz w:val="28"/>
          <w:szCs w:val="20"/>
          <w:lang w:eastAsia="ar-SA" w:bidi="ru-RU"/>
        </w:rPr>
        <w:t>.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На безвозмездной основе или на льготных условиях во временное пользование предоставляются помещения находящиеся в оперативном управлении краевых государственных организаций и включенные в перечень помещений для временного пользования негосударственными организациями </w:t>
      </w:r>
      <w:r w:rsidR="005E0CBB" w:rsidRPr="005E0CBB">
        <w:rPr>
          <w:rFonts w:ascii="Times New Roman" w:eastAsia="Times New Roman" w:hAnsi="Times New Roman"/>
          <w:sz w:val="28"/>
          <w:szCs w:val="20"/>
          <w:lang w:eastAsia="ar-SA" w:bidi="ru-RU"/>
        </w:rPr>
        <w:t>в Камчатском крае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, </w:t>
      </w:r>
      <w:r w:rsidR="005E0CBB" w:rsidRPr="005E0CBB">
        <w:rPr>
          <w:rFonts w:ascii="Times New Roman" w:eastAsia="Times New Roman" w:hAnsi="Times New Roman"/>
          <w:sz w:val="28"/>
          <w:szCs w:val="20"/>
          <w:lang w:eastAsia="ar-SA" w:bidi="ru-RU"/>
        </w:rPr>
        <w:t>оказывающим услуги в социальной сфере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>, на безвозмездной основе или льготных условиях</w:t>
      </w:r>
      <w:r w:rsidR="00696F9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>(далее – перечень).</w:t>
      </w:r>
    </w:p>
    <w:p w:rsidR="00696F9B" w:rsidRDefault="001E7553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>4</w:t>
      </w:r>
      <w:r w:rsidR="00696F9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. Перечень </w:t>
      </w:r>
      <w:proofErr w:type="gramStart"/>
      <w:r w:rsidR="00696F9B">
        <w:rPr>
          <w:rFonts w:ascii="Times New Roman" w:eastAsia="Times New Roman" w:hAnsi="Times New Roman"/>
          <w:sz w:val="28"/>
          <w:szCs w:val="20"/>
          <w:lang w:eastAsia="ar-SA" w:bidi="ru-RU"/>
        </w:rPr>
        <w:t>формируется на основании предложений краевых государственных организаций и утверждается</w:t>
      </w:r>
      <w:proofErr w:type="gramEnd"/>
      <w:r w:rsidR="00696F9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приказом Министерства.</w:t>
      </w:r>
    </w:p>
    <w:p w:rsidR="00696F9B" w:rsidRDefault="00BC04B1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>5. Помещения предоставляются краевыми государственными организациями негосударственным организациям в соответствии с федеральными нормативными правовыми актами и нормативными правовыми актами Камчатского края.</w:t>
      </w:r>
    </w:p>
    <w:p w:rsidR="00BC04B1" w:rsidRPr="004D6E4E" w:rsidRDefault="00BC04B1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</w:p>
    <w:p w:rsidR="004D6E4E" w:rsidRPr="00BC40CC" w:rsidRDefault="004D6E4E" w:rsidP="002B21EE">
      <w:pPr>
        <w:pStyle w:val="a6"/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ar-SA" w:bidi="ru-RU"/>
        </w:rPr>
      </w:pPr>
    </w:p>
    <w:p w:rsidR="004D6E4E" w:rsidRPr="00BC40CC" w:rsidRDefault="004D6E4E" w:rsidP="004D6E4E">
      <w:pPr>
        <w:tabs>
          <w:tab w:val="left" w:pos="690"/>
          <w:tab w:val="left" w:pos="993"/>
          <w:tab w:val="left" w:pos="1276"/>
          <w:tab w:val="left" w:pos="234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</w:p>
    <w:p w:rsidR="004D6E4E" w:rsidRPr="00BC40CC" w:rsidRDefault="004D6E4E" w:rsidP="004D6E4E">
      <w:pPr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</w:p>
    <w:sectPr w:rsidR="004D6E4E" w:rsidRPr="00BC40CC" w:rsidSect="00593B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BE" w:rsidRDefault="00B12BBE" w:rsidP="00E720A1">
      <w:pPr>
        <w:spacing w:after="0" w:line="240" w:lineRule="auto"/>
      </w:pPr>
      <w:r>
        <w:separator/>
      </w:r>
    </w:p>
  </w:endnote>
  <w:endnote w:type="continuationSeparator" w:id="0">
    <w:p w:rsidR="00B12BBE" w:rsidRDefault="00B12BBE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BE" w:rsidRDefault="00B12BBE" w:rsidP="00E720A1">
      <w:pPr>
        <w:spacing w:after="0" w:line="240" w:lineRule="auto"/>
      </w:pPr>
      <w:r>
        <w:separator/>
      </w:r>
    </w:p>
  </w:footnote>
  <w:footnote w:type="continuationSeparator" w:id="0">
    <w:p w:rsidR="00B12BBE" w:rsidRDefault="00B12BBE" w:rsidP="00E7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6D"/>
    <w:multiLevelType w:val="hybridMultilevel"/>
    <w:tmpl w:val="9244D6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20664"/>
    <w:multiLevelType w:val="hybridMultilevel"/>
    <w:tmpl w:val="050C19C6"/>
    <w:lvl w:ilvl="0" w:tplc="3698C90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8222C"/>
    <w:multiLevelType w:val="hybridMultilevel"/>
    <w:tmpl w:val="FAD0A48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4A0DF4"/>
    <w:multiLevelType w:val="hybridMultilevel"/>
    <w:tmpl w:val="30CEA86A"/>
    <w:lvl w:ilvl="0" w:tplc="E1D8DC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113447"/>
    <w:multiLevelType w:val="multilevel"/>
    <w:tmpl w:val="0F8A6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A309B5"/>
    <w:multiLevelType w:val="hybridMultilevel"/>
    <w:tmpl w:val="9D6CD0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913C4C"/>
    <w:multiLevelType w:val="hybridMultilevel"/>
    <w:tmpl w:val="30CEA86A"/>
    <w:lvl w:ilvl="0" w:tplc="E1D8DC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4F74E7"/>
    <w:multiLevelType w:val="multilevel"/>
    <w:tmpl w:val="06A0A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B16D90"/>
    <w:multiLevelType w:val="hybridMultilevel"/>
    <w:tmpl w:val="15B872FC"/>
    <w:lvl w:ilvl="0" w:tplc="118A56D2">
      <w:start w:val="11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68FE2051"/>
    <w:multiLevelType w:val="multilevel"/>
    <w:tmpl w:val="8E26D0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CD3FC2"/>
    <w:multiLevelType w:val="hybridMultilevel"/>
    <w:tmpl w:val="3392CB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1A5F3D"/>
    <w:multiLevelType w:val="hybridMultilevel"/>
    <w:tmpl w:val="56705FFE"/>
    <w:lvl w:ilvl="0" w:tplc="A726D4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0"/>
    <w:rsid w:val="00002382"/>
    <w:rsid w:val="000056F6"/>
    <w:rsid w:val="00010C7A"/>
    <w:rsid w:val="00041C9B"/>
    <w:rsid w:val="00044BBA"/>
    <w:rsid w:val="0005026F"/>
    <w:rsid w:val="00066F4B"/>
    <w:rsid w:val="000777F6"/>
    <w:rsid w:val="0009537B"/>
    <w:rsid w:val="00097209"/>
    <w:rsid w:val="000A36C1"/>
    <w:rsid w:val="000C54A1"/>
    <w:rsid w:val="000C697F"/>
    <w:rsid w:val="00100796"/>
    <w:rsid w:val="00107C53"/>
    <w:rsid w:val="001218E3"/>
    <w:rsid w:val="00130B77"/>
    <w:rsid w:val="001527F0"/>
    <w:rsid w:val="00157850"/>
    <w:rsid w:val="00165BF4"/>
    <w:rsid w:val="00180E4D"/>
    <w:rsid w:val="00181882"/>
    <w:rsid w:val="00184489"/>
    <w:rsid w:val="001A1484"/>
    <w:rsid w:val="001C5AE1"/>
    <w:rsid w:val="001D7775"/>
    <w:rsid w:val="001E7553"/>
    <w:rsid w:val="00211540"/>
    <w:rsid w:val="00251EEA"/>
    <w:rsid w:val="00275BB6"/>
    <w:rsid w:val="0027798F"/>
    <w:rsid w:val="002B18A9"/>
    <w:rsid w:val="002B21EE"/>
    <w:rsid w:val="002F3747"/>
    <w:rsid w:val="003000EB"/>
    <w:rsid w:val="00304316"/>
    <w:rsid w:val="003177B9"/>
    <w:rsid w:val="00320B6D"/>
    <w:rsid w:val="00325554"/>
    <w:rsid w:val="00360EE4"/>
    <w:rsid w:val="00365BA5"/>
    <w:rsid w:val="003835ED"/>
    <w:rsid w:val="003A2307"/>
    <w:rsid w:val="003A391C"/>
    <w:rsid w:val="003A51D9"/>
    <w:rsid w:val="003C43DF"/>
    <w:rsid w:val="003D233E"/>
    <w:rsid w:val="00410D55"/>
    <w:rsid w:val="004202C8"/>
    <w:rsid w:val="00455581"/>
    <w:rsid w:val="0047585E"/>
    <w:rsid w:val="004922F3"/>
    <w:rsid w:val="004A323B"/>
    <w:rsid w:val="004A3690"/>
    <w:rsid w:val="004B2A8E"/>
    <w:rsid w:val="004C1890"/>
    <w:rsid w:val="004D0289"/>
    <w:rsid w:val="004D6E4E"/>
    <w:rsid w:val="004E6C5C"/>
    <w:rsid w:val="00513084"/>
    <w:rsid w:val="00526F79"/>
    <w:rsid w:val="00536AA6"/>
    <w:rsid w:val="00552C3D"/>
    <w:rsid w:val="005536E3"/>
    <w:rsid w:val="00563835"/>
    <w:rsid w:val="00593B06"/>
    <w:rsid w:val="005A0890"/>
    <w:rsid w:val="005B0DB0"/>
    <w:rsid w:val="005B0E11"/>
    <w:rsid w:val="005D0B77"/>
    <w:rsid w:val="005E0CBB"/>
    <w:rsid w:val="00606D40"/>
    <w:rsid w:val="00630675"/>
    <w:rsid w:val="006568D8"/>
    <w:rsid w:val="00696F9B"/>
    <w:rsid w:val="006D2FDD"/>
    <w:rsid w:val="006D35A9"/>
    <w:rsid w:val="006D6B3A"/>
    <w:rsid w:val="006D6DD8"/>
    <w:rsid w:val="006F79CB"/>
    <w:rsid w:val="0072432F"/>
    <w:rsid w:val="007406BF"/>
    <w:rsid w:val="007525DC"/>
    <w:rsid w:val="00753E3C"/>
    <w:rsid w:val="007B2DED"/>
    <w:rsid w:val="007B4EC9"/>
    <w:rsid w:val="007D662B"/>
    <w:rsid w:val="00842C45"/>
    <w:rsid w:val="00884ACD"/>
    <w:rsid w:val="008A363A"/>
    <w:rsid w:val="008B3DDE"/>
    <w:rsid w:val="008C0E06"/>
    <w:rsid w:val="008D3DB4"/>
    <w:rsid w:val="008E4B7E"/>
    <w:rsid w:val="008F7EBC"/>
    <w:rsid w:val="009228A4"/>
    <w:rsid w:val="0094361C"/>
    <w:rsid w:val="00943892"/>
    <w:rsid w:val="00980330"/>
    <w:rsid w:val="009A5B6F"/>
    <w:rsid w:val="009B0430"/>
    <w:rsid w:val="00A23DD8"/>
    <w:rsid w:val="00A45E7A"/>
    <w:rsid w:val="00A463EE"/>
    <w:rsid w:val="00A50B38"/>
    <w:rsid w:val="00A82EB1"/>
    <w:rsid w:val="00A94E85"/>
    <w:rsid w:val="00AB29F9"/>
    <w:rsid w:val="00AC65CC"/>
    <w:rsid w:val="00AD189E"/>
    <w:rsid w:val="00AE1DDA"/>
    <w:rsid w:val="00AE2B8E"/>
    <w:rsid w:val="00AF3874"/>
    <w:rsid w:val="00AF43EE"/>
    <w:rsid w:val="00B048A5"/>
    <w:rsid w:val="00B12BBE"/>
    <w:rsid w:val="00B20CDF"/>
    <w:rsid w:val="00B3108F"/>
    <w:rsid w:val="00B80CD0"/>
    <w:rsid w:val="00B82589"/>
    <w:rsid w:val="00BA677E"/>
    <w:rsid w:val="00BB4EB7"/>
    <w:rsid w:val="00BC04B1"/>
    <w:rsid w:val="00BC7317"/>
    <w:rsid w:val="00BD7206"/>
    <w:rsid w:val="00C20AB7"/>
    <w:rsid w:val="00C22370"/>
    <w:rsid w:val="00C411D4"/>
    <w:rsid w:val="00C4681B"/>
    <w:rsid w:val="00C87730"/>
    <w:rsid w:val="00C90A8B"/>
    <w:rsid w:val="00CF67B3"/>
    <w:rsid w:val="00D72A09"/>
    <w:rsid w:val="00D92D6F"/>
    <w:rsid w:val="00D97748"/>
    <w:rsid w:val="00E100EF"/>
    <w:rsid w:val="00E245A4"/>
    <w:rsid w:val="00E26E8E"/>
    <w:rsid w:val="00E67AEE"/>
    <w:rsid w:val="00E720A1"/>
    <w:rsid w:val="00E90F7D"/>
    <w:rsid w:val="00EA7B39"/>
    <w:rsid w:val="00EF0042"/>
    <w:rsid w:val="00EF1302"/>
    <w:rsid w:val="00F0400F"/>
    <w:rsid w:val="00F54BEB"/>
    <w:rsid w:val="00F6758E"/>
    <w:rsid w:val="00F757F4"/>
    <w:rsid w:val="00FB7E4E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fontstyle01">
    <w:name w:val="fontstyle01"/>
    <w:basedOn w:val="a0"/>
    <w:rsid w:val="001527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4D6E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E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E4E"/>
    <w:pPr>
      <w:widowControl w:val="0"/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D6E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D6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fontstyle01">
    <w:name w:val="fontstyle01"/>
    <w:basedOn w:val="a0"/>
    <w:rsid w:val="001527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4D6E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E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E4E"/>
    <w:pPr>
      <w:widowControl w:val="0"/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D6E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D6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0296-B914-4146-BD06-557936F8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Чернов Александр Леонидович</cp:lastModifiedBy>
  <cp:revision>3</cp:revision>
  <cp:lastPrinted>2021-08-16T03:26:00Z</cp:lastPrinted>
  <dcterms:created xsi:type="dcterms:W3CDTF">2021-09-27T02:37:00Z</dcterms:created>
  <dcterms:modified xsi:type="dcterms:W3CDTF">2021-10-04T02:13:00Z</dcterms:modified>
</cp:coreProperties>
</file>