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B05793">
        <w:tc>
          <w:tcPr>
            <w:tcW w:w="4820" w:type="dxa"/>
          </w:tcPr>
          <w:p w:rsidR="00BC5230" w:rsidRPr="00BC5230" w:rsidRDefault="00BC5230" w:rsidP="00BC5230">
            <w:pPr>
              <w:autoSpaceDE w:val="0"/>
              <w:autoSpaceDN w:val="0"/>
              <w:adjustRightInd w:val="0"/>
              <w:ind w:left="-108" w:righ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BC5230">
              <w:rPr>
                <w:bCs/>
                <w:szCs w:val="28"/>
              </w:rPr>
              <w:t>О внесении изменений в постановлени</w:t>
            </w:r>
            <w:r w:rsidR="00B05793">
              <w:rPr>
                <w:bCs/>
                <w:szCs w:val="28"/>
              </w:rPr>
              <w:t>е</w:t>
            </w:r>
            <w:r w:rsidRPr="00BC5230">
              <w:rPr>
                <w:bCs/>
                <w:szCs w:val="28"/>
              </w:rPr>
              <w:t xml:space="preserve"> Правительства Камчатского края от 10.01.2014 № 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крае»</w:t>
            </w:r>
          </w:p>
          <w:p w:rsidR="00B60245" w:rsidRPr="008D13CF" w:rsidRDefault="00B60245" w:rsidP="00D412E3">
            <w:pPr>
              <w:autoSpaceDE w:val="0"/>
              <w:autoSpaceDN w:val="0"/>
              <w:adjustRightInd w:val="0"/>
              <w:ind w:left="-108" w:right="34"/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51C" w:rsidRDefault="005D651C" w:rsidP="003D31B0">
      <w:pPr>
        <w:adjustRightInd w:val="0"/>
        <w:jc w:val="both"/>
        <w:rPr>
          <w:szCs w:val="28"/>
        </w:rPr>
      </w:pPr>
    </w:p>
    <w:p w:rsidR="00871BCD" w:rsidRPr="00871BCD" w:rsidRDefault="00871BCD" w:rsidP="00871BCD">
      <w:pPr>
        <w:adjustRightInd w:val="0"/>
        <w:ind w:firstLine="720"/>
        <w:jc w:val="both"/>
        <w:rPr>
          <w:szCs w:val="28"/>
        </w:rPr>
      </w:pPr>
      <w:r w:rsidRPr="00871BCD">
        <w:rPr>
          <w:szCs w:val="28"/>
        </w:rPr>
        <w:t>ПРАВИТЕЛЬСТВО ПОСТАНОВЛЯЕТ:</w:t>
      </w:r>
    </w:p>
    <w:p w:rsidR="00871BCD" w:rsidRPr="00871BCD" w:rsidRDefault="00871BCD" w:rsidP="00871BCD">
      <w:pPr>
        <w:adjustRightInd w:val="0"/>
        <w:ind w:firstLine="720"/>
        <w:jc w:val="both"/>
        <w:rPr>
          <w:szCs w:val="28"/>
        </w:rPr>
      </w:pPr>
    </w:p>
    <w:p w:rsidR="00871BCD" w:rsidRPr="00224944" w:rsidRDefault="008A2BB6" w:rsidP="00871BCD">
      <w:pPr>
        <w:adjustRightInd w:val="0"/>
        <w:ind w:firstLine="720"/>
        <w:jc w:val="both"/>
        <w:rPr>
          <w:szCs w:val="28"/>
        </w:rPr>
      </w:pPr>
      <w:r w:rsidRPr="00224944">
        <w:rPr>
          <w:szCs w:val="28"/>
        </w:rPr>
        <w:t xml:space="preserve">1. </w:t>
      </w:r>
      <w:proofErr w:type="gramStart"/>
      <w:r w:rsidRPr="00224944">
        <w:rPr>
          <w:szCs w:val="28"/>
        </w:rPr>
        <w:t xml:space="preserve">Внести в постановление Правительства Камчатского края </w:t>
      </w:r>
      <w:r w:rsidR="00CA39AF" w:rsidRPr="00224944">
        <w:rPr>
          <w:szCs w:val="28"/>
        </w:rPr>
        <w:t xml:space="preserve">от </w:t>
      </w:r>
      <w:r w:rsidR="00BC5230" w:rsidRPr="00224944">
        <w:rPr>
          <w:szCs w:val="28"/>
        </w:rPr>
        <w:t>10.01.2014</w:t>
      </w:r>
      <w:r w:rsidR="00CA39AF" w:rsidRPr="00224944">
        <w:rPr>
          <w:szCs w:val="28"/>
        </w:rPr>
        <w:t xml:space="preserve">       № </w:t>
      </w:r>
      <w:r w:rsidR="00BC5230" w:rsidRPr="00224944">
        <w:rPr>
          <w:szCs w:val="28"/>
        </w:rPr>
        <w:t>2</w:t>
      </w:r>
      <w:r w:rsidR="00CA39AF" w:rsidRPr="00224944">
        <w:rPr>
          <w:szCs w:val="28"/>
        </w:rPr>
        <w:t>-П</w:t>
      </w:r>
      <w:r w:rsidRPr="00224944">
        <w:rPr>
          <w:szCs w:val="28"/>
        </w:rPr>
        <w:t xml:space="preserve"> </w:t>
      </w:r>
      <w:r w:rsidR="00CA39AF" w:rsidRPr="00224944">
        <w:rPr>
          <w:szCs w:val="28"/>
        </w:rPr>
        <w:t>«</w:t>
      </w:r>
      <w:r w:rsidR="00BC5230" w:rsidRPr="00224944">
        <w:rPr>
          <w:bCs/>
          <w:szCs w:val="28"/>
        </w:rPr>
        <w:t>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</w:t>
      </w:r>
      <w:r w:rsidRPr="00224944">
        <w:rPr>
          <w:szCs w:val="28"/>
        </w:rPr>
        <w:t>» следующие изменения:</w:t>
      </w:r>
      <w:proofErr w:type="gramEnd"/>
    </w:p>
    <w:p w:rsidR="00281BFA" w:rsidRPr="00224944" w:rsidRDefault="00281BFA" w:rsidP="00871BCD">
      <w:pPr>
        <w:adjustRightInd w:val="0"/>
        <w:ind w:firstLine="720"/>
        <w:jc w:val="both"/>
        <w:rPr>
          <w:szCs w:val="28"/>
        </w:rPr>
      </w:pPr>
      <w:r w:rsidRPr="00224944">
        <w:rPr>
          <w:szCs w:val="28"/>
        </w:rPr>
        <w:t xml:space="preserve">1) </w:t>
      </w:r>
      <w:r w:rsidR="003D31B0" w:rsidRPr="00224944">
        <w:rPr>
          <w:szCs w:val="28"/>
        </w:rPr>
        <w:t>преамбулу изложить в следующей редакции:</w:t>
      </w:r>
    </w:p>
    <w:p w:rsidR="006B683C" w:rsidRPr="00487028" w:rsidRDefault="006B683C" w:rsidP="006B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Pr="004870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487028">
          <w:rPr>
            <w:rFonts w:ascii="Times New Roman" w:hAnsi="Times New Roman" w:cs="Times New Roman"/>
            <w:sz w:val="28"/>
            <w:szCs w:val="28"/>
          </w:rPr>
          <w:t>пунктом 3 части 1 статьи 8</w:t>
        </w:r>
      </w:hyperlink>
      <w:r w:rsidRPr="0048702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29.12.2012 № 273-ФЗ «</w:t>
      </w:r>
      <w:r w:rsidRPr="00487028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</w:p>
    <w:p w:rsidR="001C22D8" w:rsidRPr="00224944" w:rsidRDefault="001C22D8" w:rsidP="003D31B0">
      <w:pPr>
        <w:adjustRightInd w:val="0"/>
        <w:ind w:firstLine="720"/>
        <w:jc w:val="both"/>
        <w:rPr>
          <w:szCs w:val="28"/>
        </w:rPr>
      </w:pPr>
    </w:p>
    <w:p w:rsidR="003D31B0" w:rsidRPr="00224944" w:rsidRDefault="001C22D8" w:rsidP="003D31B0">
      <w:pPr>
        <w:adjustRightInd w:val="0"/>
        <w:ind w:firstLine="720"/>
        <w:jc w:val="both"/>
        <w:rPr>
          <w:szCs w:val="28"/>
        </w:rPr>
      </w:pPr>
      <w:r w:rsidRPr="00224944">
        <w:rPr>
          <w:szCs w:val="28"/>
        </w:rPr>
        <w:t>ПРАВИТЕЛЬСТВО ПОСТАНОВЛЯЕТ</w:t>
      </w:r>
      <w:proofErr w:type="gramStart"/>
      <w:r w:rsidRPr="00224944">
        <w:rPr>
          <w:szCs w:val="28"/>
        </w:rPr>
        <w:t>:</w:t>
      </w:r>
      <w:r w:rsidR="003D31B0" w:rsidRPr="00224944">
        <w:rPr>
          <w:szCs w:val="28"/>
        </w:rPr>
        <w:t>»</w:t>
      </w:r>
      <w:proofErr w:type="gramEnd"/>
      <w:r w:rsidR="003D31B0" w:rsidRPr="00224944">
        <w:rPr>
          <w:szCs w:val="28"/>
        </w:rPr>
        <w:t>;</w:t>
      </w:r>
    </w:p>
    <w:p w:rsidR="006B683C" w:rsidRDefault="006B683C" w:rsidP="006B683C">
      <w:pPr>
        <w:adjustRightInd w:val="0"/>
        <w:ind w:firstLine="720"/>
        <w:jc w:val="both"/>
        <w:rPr>
          <w:szCs w:val="28"/>
        </w:rPr>
      </w:pPr>
      <w:r w:rsidRPr="00F26BF3">
        <w:rPr>
          <w:szCs w:val="28"/>
        </w:rPr>
        <w:t>2) постановляющую часть изложить в следующей редакции:</w:t>
      </w:r>
    </w:p>
    <w:p w:rsidR="006B683C" w:rsidRPr="006B683C" w:rsidRDefault="006B683C" w:rsidP="006B683C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6B683C">
        <w:rPr>
          <w:szCs w:val="28"/>
        </w:rPr>
        <w:t>1. Установить:</w:t>
      </w:r>
    </w:p>
    <w:p w:rsidR="006B683C" w:rsidRPr="006B683C" w:rsidRDefault="006B683C" w:rsidP="006B683C">
      <w:pPr>
        <w:adjustRightInd w:val="0"/>
        <w:ind w:firstLine="720"/>
        <w:jc w:val="both"/>
        <w:rPr>
          <w:szCs w:val="28"/>
        </w:rPr>
      </w:pPr>
      <w:proofErr w:type="gramStart"/>
      <w:r w:rsidRPr="006B683C">
        <w:rPr>
          <w:szCs w:val="28"/>
        </w:rPr>
        <w:lastRenderedPageBreak/>
        <w:t>1)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в Камчатском крае и образовательных организаций, расположенных в сельских населенных пунктах и реализующих образовательные программы дошкольного образования, в Камчатском крае) согласно</w:t>
      </w:r>
      <w:proofErr w:type="gramEnd"/>
      <w:r w:rsidRPr="006B683C">
        <w:rPr>
          <w:szCs w:val="28"/>
        </w:rPr>
        <w:t xml:space="preserve"> приложению 1</w:t>
      </w:r>
      <w:r w:rsidR="00F90B37">
        <w:rPr>
          <w:szCs w:val="28"/>
        </w:rPr>
        <w:t xml:space="preserve"> к настоящему постановлению</w:t>
      </w:r>
      <w:r w:rsidRPr="006B683C">
        <w:rPr>
          <w:szCs w:val="28"/>
        </w:rPr>
        <w:t>;</w:t>
      </w:r>
    </w:p>
    <w:p w:rsidR="006B683C" w:rsidRPr="006B683C" w:rsidRDefault="006B683C" w:rsidP="006B683C">
      <w:pPr>
        <w:adjustRightInd w:val="0"/>
        <w:ind w:firstLine="720"/>
        <w:jc w:val="both"/>
        <w:rPr>
          <w:szCs w:val="28"/>
        </w:rPr>
      </w:pPr>
      <w:r w:rsidRPr="006B683C">
        <w:rPr>
          <w:szCs w:val="28"/>
        </w:rPr>
        <w:t>2)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малокомплектных образовательных организациях, реализующих образовательные программы дошкольного образования, в Камчатском крае согласно приложению 2</w:t>
      </w:r>
      <w:r w:rsidR="00F90B37">
        <w:rPr>
          <w:szCs w:val="28"/>
        </w:rPr>
        <w:t xml:space="preserve"> к настоящему постановлению</w:t>
      </w:r>
      <w:r w:rsidRPr="006B683C">
        <w:rPr>
          <w:szCs w:val="28"/>
        </w:rPr>
        <w:t>;</w:t>
      </w:r>
    </w:p>
    <w:p w:rsidR="006B683C" w:rsidRPr="006B683C" w:rsidRDefault="006B683C" w:rsidP="006B683C">
      <w:pPr>
        <w:adjustRightInd w:val="0"/>
        <w:ind w:firstLine="720"/>
        <w:jc w:val="both"/>
        <w:rPr>
          <w:szCs w:val="28"/>
        </w:rPr>
      </w:pPr>
      <w:r w:rsidRPr="006B683C">
        <w:rPr>
          <w:szCs w:val="28"/>
        </w:rPr>
        <w:t>3) нормативы финансового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организациях, расположенных в сельских населенных пунктах и реализующих образовательные программы дошкольного образования, в Камчатском крае согласно приложению 3</w:t>
      </w:r>
      <w:r w:rsidR="00F90B37">
        <w:rPr>
          <w:szCs w:val="28"/>
        </w:rPr>
        <w:t xml:space="preserve"> к настоящему постановлению</w:t>
      </w:r>
      <w:r w:rsidRPr="006B683C">
        <w:rPr>
          <w:szCs w:val="28"/>
        </w:rPr>
        <w:t>.</w:t>
      </w:r>
    </w:p>
    <w:p w:rsidR="006B683C" w:rsidRDefault="006B683C" w:rsidP="00F26BF3">
      <w:pPr>
        <w:adjustRightInd w:val="0"/>
        <w:ind w:firstLine="720"/>
        <w:jc w:val="both"/>
        <w:rPr>
          <w:szCs w:val="28"/>
        </w:rPr>
      </w:pPr>
      <w:r w:rsidRPr="006B683C">
        <w:rPr>
          <w:szCs w:val="28"/>
        </w:rPr>
        <w:t>2. Установить, что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подлежат ежегодной индексации.</w:t>
      </w:r>
    </w:p>
    <w:p w:rsidR="00245AE3" w:rsidRPr="00F26BF3" w:rsidRDefault="002262B2" w:rsidP="00F26BF3">
      <w:pPr>
        <w:adjustRightInd w:val="0"/>
        <w:ind w:firstLine="720"/>
        <w:contextualSpacing/>
        <w:jc w:val="both"/>
        <w:rPr>
          <w:szCs w:val="28"/>
        </w:rPr>
      </w:pPr>
      <w:r>
        <w:rPr>
          <w:szCs w:val="28"/>
        </w:rPr>
        <w:t>3. Настоящее п</w:t>
      </w:r>
      <w:r w:rsidR="006B683C" w:rsidRPr="006B683C">
        <w:rPr>
          <w:szCs w:val="28"/>
        </w:rPr>
        <w:t xml:space="preserve">остановление вступает в силу через 10 дней после дня его </w:t>
      </w:r>
      <w:r w:rsidR="006B683C" w:rsidRPr="00F26BF3">
        <w:rPr>
          <w:szCs w:val="28"/>
        </w:rPr>
        <w:t>официального опубликования и распространяется на правоотношения, возникшие с 1 января 2014 года</w:t>
      </w:r>
      <w:proofErr w:type="gramStart"/>
      <w:r w:rsidR="006B683C" w:rsidRPr="00F26BF3">
        <w:rPr>
          <w:szCs w:val="28"/>
        </w:rPr>
        <w:t>.</w:t>
      </w:r>
      <w:r w:rsidR="00245AE3" w:rsidRPr="00F26BF3">
        <w:rPr>
          <w:szCs w:val="28"/>
        </w:rPr>
        <w:t>»</w:t>
      </w:r>
      <w:r w:rsidR="00F26BF3" w:rsidRPr="00F26BF3">
        <w:rPr>
          <w:szCs w:val="28"/>
        </w:rPr>
        <w:t>;</w:t>
      </w:r>
    </w:p>
    <w:p w:rsidR="00F26BF3" w:rsidRPr="00F26BF3" w:rsidRDefault="00245AE3" w:rsidP="00F26BF3">
      <w:pPr>
        <w:adjustRightInd w:val="0"/>
        <w:ind w:firstLine="720"/>
        <w:contextualSpacing/>
        <w:jc w:val="both"/>
        <w:rPr>
          <w:szCs w:val="28"/>
        </w:rPr>
      </w:pPr>
      <w:proofErr w:type="gramEnd"/>
      <w:r w:rsidRPr="00F26BF3">
        <w:rPr>
          <w:szCs w:val="28"/>
        </w:rPr>
        <w:t>3) приложение</w:t>
      </w:r>
      <w:r w:rsidR="00F26BF3" w:rsidRPr="00F26BF3">
        <w:rPr>
          <w:szCs w:val="28"/>
        </w:rPr>
        <w:t xml:space="preserve"> 1</w:t>
      </w:r>
      <w:r w:rsidRPr="00F26BF3">
        <w:rPr>
          <w:szCs w:val="28"/>
        </w:rPr>
        <w:t xml:space="preserve"> изложить в редакции согласно приложению </w:t>
      </w:r>
      <w:r w:rsidR="00F26BF3" w:rsidRPr="00F26BF3">
        <w:rPr>
          <w:szCs w:val="28"/>
        </w:rPr>
        <w:t xml:space="preserve">1 </w:t>
      </w:r>
      <w:r w:rsidRPr="00F26BF3">
        <w:rPr>
          <w:szCs w:val="28"/>
        </w:rPr>
        <w:t>к настоящему постановлению</w:t>
      </w:r>
      <w:r w:rsidR="00F26BF3" w:rsidRPr="00F26BF3">
        <w:rPr>
          <w:szCs w:val="28"/>
        </w:rPr>
        <w:t>;</w:t>
      </w:r>
    </w:p>
    <w:p w:rsidR="00F26BF3" w:rsidRPr="00F26BF3" w:rsidRDefault="00F26BF3" w:rsidP="00F26BF3">
      <w:pPr>
        <w:adjustRightInd w:val="0"/>
        <w:ind w:firstLine="720"/>
        <w:contextualSpacing/>
        <w:jc w:val="both"/>
        <w:rPr>
          <w:szCs w:val="28"/>
        </w:rPr>
      </w:pPr>
      <w:r w:rsidRPr="00F26BF3">
        <w:rPr>
          <w:szCs w:val="28"/>
        </w:rPr>
        <w:t>4) приложение 2 изложить в редакции согласно приложению 2 к настоящему постановлению;</w:t>
      </w:r>
    </w:p>
    <w:p w:rsidR="00245AE3" w:rsidRPr="00F26BF3" w:rsidRDefault="00F26BF3" w:rsidP="00F26BF3">
      <w:pPr>
        <w:adjustRightInd w:val="0"/>
        <w:ind w:firstLine="720"/>
        <w:contextualSpacing/>
        <w:jc w:val="both"/>
        <w:rPr>
          <w:szCs w:val="28"/>
        </w:rPr>
      </w:pPr>
      <w:r w:rsidRPr="00F26BF3">
        <w:rPr>
          <w:szCs w:val="28"/>
        </w:rPr>
        <w:t>5) приложение 3 изложить в редакции согласно приложению 3 к настоящему постановлению.</w:t>
      </w:r>
    </w:p>
    <w:p w:rsidR="00245AE3" w:rsidRPr="000D4BE0" w:rsidRDefault="00245AE3" w:rsidP="00F26BF3">
      <w:pPr>
        <w:adjustRightInd w:val="0"/>
        <w:ind w:firstLine="720"/>
        <w:contextualSpacing/>
        <w:jc w:val="both"/>
        <w:rPr>
          <w:szCs w:val="28"/>
        </w:rPr>
      </w:pPr>
      <w:r w:rsidRPr="00F26BF3">
        <w:rPr>
          <w:szCs w:val="28"/>
        </w:rPr>
        <w:t>2. Настоящее постановление вступает в силу после дня его официального опубликования, и распространяется на правоотношения, возникшие с 1 января 2021 года.</w:t>
      </w:r>
    </w:p>
    <w:p w:rsidR="00245AE3" w:rsidRPr="00871BCD" w:rsidRDefault="00245AE3" w:rsidP="006B683C">
      <w:pPr>
        <w:adjustRightInd w:val="0"/>
        <w:ind w:firstLine="720"/>
        <w:contextualSpacing/>
        <w:jc w:val="both"/>
        <w:rPr>
          <w:szCs w:val="28"/>
        </w:rPr>
      </w:pPr>
    </w:p>
    <w:p w:rsidR="006E4B23" w:rsidRPr="008D13CF" w:rsidRDefault="006E4B23" w:rsidP="002B5403">
      <w:pPr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593D1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D3331E" w:rsidP="001F2CD4">
            <w:pPr>
              <w:ind w:left="30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 w:rsidR="00D412E3">
              <w:t xml:space="preserve"> Председателя Правительства </w:t>
            </w:r>
            <w:r w:rsidR="00D412E3" w:rsidRPr="00D412E3">
              <w:t>−</w:t>
            </w:r>
            <w:r w:rsidR="00D412E3">
              <w:t xml:space="preserve"> </w:t>
            </w:r>
            <w:r w:rsidR="008A2BB6" w:rsidRPr="008A2BB6">
              <w:t>Первого вице-губернатора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1F2CD4" w:rsidP="00593D16">
            <w:pPr>
              <w:ind w:left="142" w:hanging="142"/>
              <w:jc w:val="right"/>
            </w:pPr>
            <w:r>
              <w:t>[горизонтальный штамп подписи 1]</w:t>
            </w:r>
          </w:p>
        </w:tc>
        <w:tc>
          <w:tcPr>
            <w:tcW w:w="2727" w:type="dxa"/>
            <w:shd w:val="clear" w:color="auto" w:fill="auto"/>
          </w:tcPr>
          <w:p w:rsidR="001F2CD4" w:rsidRDefault="001F2CD4" w:rsidP="00593D16">
            <w:pPr>
              <w:ind w:left="142" w:right="141" w:hanging="142"/>
              <w:jc w:val="right"/>
            </w:pPr>
          </w:p>
          <w:p w:rsidR="001F2CD4" w:rsidRDefault="001F2CD4" w:rsidP="00593D16">
            <w:pPr>
              <w:ind w:left="142" w:right="141" w:hanging="142"/>
              <w:jc w:val="right"/>
            </w:pPr>
          </w:p>
          <w:p w:rsidR="001F2CD4" w:rsidRDefault="001F2CD4" w:rsidP="00593D16">
            <w:pPr>
              <w:ind w:left="142" w:right="141" w:hanging="142"/>
              <w:jc w:val="right"/>
            </w:pPr>
          </w:p>
          <w:p w:rsidR="00AC1954" w:rsidRPr="00F04282" w:rsidRDefault="008A2BB6" w:rsidP="00593D1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D3331E" w:rsidRPr="00D3331E" w:rsidRDefault="00D3331E" w:rsidP="00D3331E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lastRenderedPageBreak/>
        <w:t>Приложение</w:t>
      </w:r>
      <w:r w:rsidR="00F26BF3">
        <w:rPr>
          <w:rFonts w:cs="Arial"/>
          <w:szCs w:val="28"/>
        </w:rPr>
        <w:t xml:space="preserve"> 1</w:t>
      </w:r>
      <w:r w:rsidRPr="00D3331E">
        <w:rPr>
          <w:rFonts w:cs="Arial"/>
          <w:szCs w:val="28"/>
        </w:rPr>
        <w:t xml:space="preserve"> к постановлению </w:t>
      </w:r>
    </w:p>
    <w:p w:rsidR="00D3331E" w:rsidRPr="00D3331E" w:rsidRDefault="00D3331E" w:rsidP="00D3331E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t xml:space="preserve">Правительства Камчатского края </w:t>
      </w:r>
    </w:p>
    <w:p w:rsidR="00D3331E" w:rsidRPr="00D3331E" w:rsidRDefault="00D3331E" w:rsidP="00D3331E">
      <w:pPr>
        <w:ind w:left="5670"/>
        <w:rPr>
          <w:rFonts w:cs="Arial"/>
          <w:szCs w:val="28"/>
        </w:rPr>
      </w:pPr>
      <w:proofErr w:type="gramStart"/>
      <w:r w:rsidRPr="00D3331E">
        <w:rPr>
          <w:rFonts w:cs="Arial"/>
          <w:szCs w:val="28"/>
        </w:rPr>
        <w:t>от</w:t>
      </w:r>
      <w:proofErr w:type="gramEnd"/>
      <w:r w:rsidRPr="00D3331E">
        <w:rPr>
          <w:rFonts w:cs="Arial"/>
          <w:szCs w:val="28"/>
        </w:rPr>
        <w:t xml:space="preserve"> </w:t>
      </w:r>
      <w:r w:rsidRPr="00D3331E">
        <w:rPr>
          <w:szCs w:val="28"/>
        </w:rPr>
        <w:t>[</w:t>
      </w:r>
      <w:proofErr w:type="gramStart"/>
      <w:r w:rsidRPr="00D3331E">
        <w:rPr>
          <w:color w:val="E7E6E6"/>
          <w:szCs w:val="28"/>
        </w:rPr>
        <w:t>Дата</w:t>
      </w:r>
      <w:proofErr w:type="gramEnd"/>
      <w:r w:rsidRPr="00D3331E">
        <w:rPr>
          <w:color w:val="E7E6E6"/>
          <w:szCs w:val="28"/>
        </w:rPr>
        <w:t xml:space="preserve"> регистрации</w:t>
      </w:r>
      <w:r w:rsidRPr="00D3331E">
        <w:rPr>
          <w:szCs w:val="28"/>
        </w:rPr>
        <w:t xml:space="preserve">] № </w:t>
      </w:r>
      <w:r w:rsidRPr="00D3331E">
        <w:rPr>
          <w:rFonts w:cs="Arial"/>
          <w:szCs w:val="28"/>
        </w:rPr>
        <w:t>[</w:t>
      </w:r>
      <w:r w:rsidRPr="00D3331E">
        <w:rPr>
          <w:color w:val="E7E6E6"/>
          <w:szCs w:val="28"/>
        </w:rPr>
        <w:t>Номер документа</w:t>
      </w:r>
      <w:r w:rsidRPr="00D3331E">
        <w:rPr>
          <w:szCs w:val="28"/>
        </w:rPr>
        <w:t>]</w:t>
      </w:r>
      <w:r w:rsidRPr="00D3331E">
        <w:rPr>
          <w:rFonts w:cs="Arial"/>
          <w:szCs w:val="28"/>
        </w:rPr>
        <w:t xml:space="preserve"> </w:t>
      </w:r>
    </w:p>
    <w:p w:rsidR="00D3331E" w:rsidRDefault="00D3331E" w:rsidP="00D3331E">
      <w:pPr>
        <w:ind w:left="5670"/>
        <w:rPr>
          <w:rFonts w:cs="Arial"/>
          <w:szCs w:val="20"/>
        </w:rPr>
      </w:pPr>
    </w:p>
    <w:p w:rsidR="000A5CBF" w:rsidRPr="000A5CBF" w:rsidRDefault="00D3331E" w:rsidP="000A5CBF">
      <w:pPr>
        <w:ind w:left="5670"/>
        <w:rPr>
          <w:rFonts w:cs="Arial"/>
          <w:szCs w:val="20"/>
        </w:rPr>
      </w:pPr>
      <w:r>
        <w:rPr>
          <w:rFonts w:cs="Arial"/>
          <w:szCs w:val="20"/>
        </w:rPr>
        <w:t>«</w:t>
      </w:r>
      <w:r w:rsidR="002262B2">
        <w:rPr>
          <w:rFonts w:cs="Arial"/>
          <w:szCs w:val="20"/>
        </w:rPr>
        <w:t xml:space="preserve">Приложение </w:t>
      </w:r>
      <w:bookmarkStart w:id="0" w:name="_GoBack"/>
      <w:bookmarkEnd w:id="0"/>
      <w:r w:rsidR="001E0176" w:rsidRPr="001E0176">
        <w:rPr>
          <w:rFonts w:cs="Arial"/>
          <w:szCs w:val="20"/>
        </w:rPr>
        <w:t>1</w:t>
      </w:r>
      <w:r w:rsidR="001E0176">
        <w:rPr>
          <w:rFonts w:cs="Arial"/>
          <w:szCs w:val="20"/>
        </w:rPr>
        <w:t xml:space="preserve"> </w:t>
      </w:r>
      <w:r w:rsidR="002262B2">
        <w:rPr>
          <w:rFonts w:cs="Arial"/>
          <w:szCs w:val="20"/>
        </w:rPr>
        <w:t>к п</w:t>
      </w:r>
      <w:r w:rsidR="001E0176" w:rsidRPr="001E0176">
        <w:rPr>
          <w:rFonts w:cs="Arial"/>
          <w:szCs w:val="20"/>
        </w:rPr>
        <w:t>остановлению Правительства</w:t>
      </w:r>
      <w:r w:rsidR="001E0176">
        <w:rPr>
          <w:rFonts w:cs="Arial"/>
          <w:szCs w:val="20"/>
        </w:rPr>
        <w:t xml:space="preserve"> </w:t>
      </w:r>
      <w:r w:rsidR="001E0176" w:rsidRPr="001E0176">
        <w:rPr>
          <w:rFonts w:cs="Arial"/>
          <w:szCs w:val="20"/>
        </w:rPr>
        <w:t>Камчатского края</w:t>
      </w:r>
      <w:r w:rsidR="00AC11BF">
        <w:rPr>
          <w:rFonts w:cs="Arial"/>
          <w:szCs w:val="20"/>
        </w:rPr>
        <w:t xml:space="preserve"> </w:t>
      </w:r>
    </w:p>
    <w:p w:rsidR="00240469" w:rsidRDefault="001E0176" w:rsidP="001E0176">
      <w:pPr>
        <w:ind w:left="5670"/>
        <w:rPr>
          <w:rFonts w:cs="Arial"/>
          <w:szCs w:val="20"/>
        </w:rPr>
      </w:pPr>
      <w:r w:rsidRPr="001E0176">
        <w:rPr>
          <w:rFonts w:cs="Arial"/>
          <w:szCs w:val="20"/>
        </w:rPr>
        <w:t xml:space="preserve">от 10.01.2014 </w:t>
      </w:r>
      <w:r w:rsidR="00AC11BF">
        <w:rPr>
          <w:rFonts w:cs="Arial"/>
          <w:szCs w:val="20"/>
        </w:rPr>
        <w:t>№</w:t>
      </w:r>
      <w:r w:rsidRPr="001E0176">
        <w:rPr>
          <w:rFonts w:cs="Arial"/>
          <w:szCs w:val="20"/>
        </w:rPr>
        <w:t xml:space="preserve"> 2-П</w:t>
      </w:r>
    </w:p>
    <w:p w:rsidR="001E0176" w:rsidRDefault="001E0176" w:rsidP="001E0176">
      <w:pPr>
        <w:ind w:left="5670"/>
        <w:rPr>
          <w:rFonts w:cs="Arial"/>
          <w:szCs w:val="20"/>
        </w:rPr>
      </w:pPr>
    </w:p>
    <w:p w:rsidR="001E0176" w:rsidRPr="001E0176" w:rsidRDefault="001E0176" w:rsidP="001E01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ормативы финансового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государственных гарантий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 на п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олучение общедоступного и бесплатного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 в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муниципальных дошкольных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организациях и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организациях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амчатском крае (за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исключением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муниципальных малокомплектных образовательных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организаций, реализующих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образовательные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 xml:space="preserve">дошкольного образования,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амчатском крае и образовательных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организаций, расположенных в сельских населенных пунктах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реализующих образовательные программы дошкольного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образования, в К</w:t>
      </w:r>
      <w:r w:rsidRPr="001E0176">
        <w:rPr>
          <w:rFonts w:ascii="Times New Roman" w:hAnsi="Times New Roman" w:cs="Times New Roman"/>
          <w:b w:val="0"/>
          <w:sz w:val="28"/>
          <w:szCs w:val="28"/>
        </w:rPr>
        <w:t>амчатском крае)</w:t>
      </w:r>
      <w:proofErr w:type="gramEnd"/>
    </w:p>
    <w:p w:rsidR="00F5235F" w:rsidRPr="001E0176" w:rsidRDefault="00F5235F" w:rsidP="00F5235F">
      <w:pPr>
        <w:adjustRightInd w:val="0"/>
        <w:jc w:val="both"/>
        <w:rPr>
          <w:rFonts w:cs="Arial"/>
          <w:szCs w:val="28"/>
        </w:rPr>
      </w:pPr>
    </w:p>
    <w:p w:rsidR="001E0176" w:rsidRPr="001E0176" w:rsidRDefault="001E0176" w:rsidP="00F5235F">
      <w:pPr>
        <w:adjustRightInd w:val="0"/>
        <w:jc w:val="both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5467"/>
        <w:gridCol w:w="2126"/>
        <w:gridCol w:w="1984"/>
      </w:tblGrid>
      <w:tr w:rsidR="006B1DDA" w:rsidRPr="006B1DDA" w:rsidTr="006B1DDA">
        <w:tc>
          <w:tcPr>
            <w:tcW w:w="691" w:type="dxa"/>
            <w:vMerge w:val="restart"/>
            <w:vAlign w:val="center"/>
          </w:tcPr>
          <w:p w:rsidR="006B1DDA" w:rsidRPr="006B1DDA" w:rsidRDefault="002B5403" w:rsidP="006B1DDA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B5403">
              <w:rPr>
                <w:szCs w:val="28"/>
              </w:rPr>
              <w:t xml:space="preserve">№ </w:t>
            </w:r>
            <w:proofErr w:type="gramStart"/>
            <w:r w:rsidRPr="002B5403">
              <w:rPr>
                <w:szCs w:val="28"/>
              </w:rPr>
              <w:t>п</w:t>
            </w:r>
            <w:proofErr w:type="gramEnd"/>
            <w:r w:rsidRPr="002B5403">
              <w:rPr>
                <w:szCs w:val="28"/>
              </w:rPr>
              <w:t>/п</w:t>
            </w:r>
          </w:p>
        </w:tc>
        <w:tc>
          <w:tcPr>
            <w:tcW w:w="5467" w:type="dxa"/>
            <w:vMerge w:val="restart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Норматив в расчете на одного воспитанника (рублей в год)</w:t>
            </w:r>
          </w:p>
        </w:tc>
      </w:tr>
      <w:tr w:rsidR="006B1DDA" w:rsidRPr="006B1DDA" w:rsidTr="006B1DDA">
        <w:tc>
          <w:tcPr>
            <w:tcW w:w="691" w:type="dxa"/>
            <w:vMerge/>
          </w:tcPr>
          <w:p w:rsidR="006B1DDA" w:rsidRPr="006B1DDA" w:rsidRDefault="006B1DDA" w:rsidP="006B1DDA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67" w:type="dxa"/>
            <w:vMerge/>
          </w:tcPr>
          <w:p w:rsidR="006B1DDA" w:rsidRPr="006B1DDA" w:rsidRDefault="006B1DDA" w:rsidP="006B1DDA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Возрастная</w:t>
            </w:r>
          </w:p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группа до 3-х</w:t>
            </w:r>
          </w:p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лет</w:t>
            </w:r>
          </w:p>
        </w:tc>
        <w:tc>
          <w:tcPr>
            <w:tcW w:w="1984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Возрастная группа от 3-х до 7-ми лет</w:t>
            </w:r>
          </w:p>
        </w:tc>
      </w:tr>
      <w:tr w:rsidR="002B5403" w:rsidRPr="006B1DDA" w:rsidTr="006B1DDA">
        <w:tc>
          <w:tcPr>
            <w:tcW w:w="691" w:type="dxa"/>
          </w:tcPr>
          <w:p w:rsidR="002B5403" w:rsidRPr="006B1DDA" w:rsidRDefault="002B5403" w:rsidP="002B5403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5467" w:type="dxa"/>
          </w:tcPr>
          <w:p w:rsidR="002B5403" w:rsidRPr="006B1DDA" w:rsidRDefault="002B5403" w:rsidP="002B5403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2B5403" w:rsidRPr="006B1DDA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2B5403" w:rsidRPr="006B1DDA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B1DDA" w:rsidRPr="006B1DDA" w:rsidTr="006B1DDA">
        <w:tc>
          <w:tcPr>
            <w:tcW w:w="691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1.</w:t>
            </w:r>
          </w:p>
        </w:tc>
        <w:tc>
          <w:tcPr>
            <w:tcW w:w="9577" w:type="dxa"/>
            <w:gridSpan w:val="3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На оплату труда работников образовательных организаций</w:t>
            </w:r>
          </w:p>
        </w:tc>
      </w:tr>
      <w:tr w:rsidR="006B1DDA" w:rsidRPr="006B1DDA" w:rsidTr="006B1DDA">
        <w:tc>
          <w:tcPr>
            <w:tcW w:w="691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1.1.</w:t>
            </w:r>
          </w:p>
        </w:tc>
        <w:tc>
          <w:tcPr>
            <w:tcW w:w="5467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1DDA">
              <w:rPr>
                <w:szCs w:val="28"/>
              </w:rPr>
              <w:t>В образовательных организациях, расположенных в городских поселениях, городских округах, за исключением Корякского округа</w:t>
            </w:r>
          </w:p>
        </w:tc>
        <w:tc>
          <w:tcPr>
            <w:tcW w:w="2126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169 025</w:t>
            </w:r>
          </w:p>
        </w:tc>
        <w:tc>
          <w:tcPr>
            <w:tcW w:w="1984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140 629</w:t>
            </w:r>
          </w:p>
        </w:tc>
      </w:tr>
      <w:tr w:rsidR="006B1DDA" w:rsidRPr="006B1DDA" w:rsidTr="006B1DDA">
        <w:tc>
          <w:tcPr>
            <w:tcW w:w="691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1.2.</w:t>
            </w:r>
          </w:p>
        </w:tc>
        <w:tc>
          <w:tcPr>
            <w:tcW w:w="5467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1DDA">
              <w:rPr>
                <w:szCs w:val="28"/>
              </w:rPr>
              <w:t>В образовательных организациях, расположенных в городских поселениях, городских округах Корякского округа</w:t>
            </w:r>
          </w:p>
        </w:tc>
        <w:tc>
          <w:tcPr>
            <w:tcW w:w="2126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182 027</w:t>
            </w:r>
          </w:p>
        </w:tc>
        <w:tc>
          <w:tcPr>
            <w:tcW w:w="1984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151447</w:t>
            </w:r>
          </w:p>
        </w:tc>
      </w:tr>
      <w:tr w:rsidR="006B1DDA" w:rsidRPr="006B1DDA" w:rsidTr="006B1DDA">
        <w:tc>
          <w:tcPr>
            <w:tcW w:w="691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2.</w:t>
            </w:r>
          </w:p>
        </w:tc>
        <w:tc>
          <w:tcPr>
            <w:tcW w:w="9577" w:type="dxa"/>
            <w:gridSpan w:val="3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 xml:space="preserve">На обеспечение образовательной программы </w:t>
            </w:r>
            <w:proofErr w:type="gramStart"/>
            <w:r w:rsidRPr="006B1DDA">
              <w:rPr>
                <w:szCs w:val="28"/>
              </w:rPr>
              <w:t>дошкольного</w:t>
            </w:r>
            <w:proofErr w:type="gramEnd"/>
            <w:r w:rsidRPr="006B1DDA">
              <w:rPr>
                <w:szCs w:val="28"/>
              </w:rPr>
              <w:t xml:space="preserve"> образования в образовательных организациях</w:t>
            </w:r>
          </w:p>
        </w:tc>
      </w:tr>
      <w:tr w:rsidR="006B1DDA" w:rsidRPr="006B1DDA" w:rsidTr="006B1DDA">
        <w:tc>
          <w:tcPr>
            <w:tcW w:w="691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2.1.</w:t>
            </w:r>
          </w:p>
        </w:tc>
        <w:tc>
          <w:tcPr>
            <w:tcW w:w="5467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1DDA">
              <w:rPr>
                <w:szCs w:val="28"/>
              </w:rPr>
              <w:t xml:space="preserve">В образовательных организациях, расположенных в городских поселениях, городских округах, за исключением </w:t>
            </w:r>
            <w:r w:rsidRPr="006B1DDA">
              <w:rPr>
                <w:szCs w:val="28"/>
              </w:rPr>
              <w:lastRenderedPageBreak/>
              <w:t>Корякского округа</w:t>
            </w:r>
          </w:p>
        </w:tc>
        <w:tc>
          <w:tcPr>
            <w:tcW w:w="2126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lastRenderedPageBreak/>
              <w:t>4 702</w:t>
            </w:r>
          </w:p>
        </w:tc>
        <w:tc>
          <w:tcPr>
            <w:tcW w:w="1984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5 172</w:t>
            </w:r>
          </w:p>
        </w:tc>
      </w:tr>
      <w:tr w:rsidR="006B1DDA" w:rsidRPr="006B1DDA" w:rsidTr="006B1DDA">
        <w:tc>
          <w:tcPr>
            <w:tcW w:w="691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lastRenderedPageBreak/>
              <w:t>2.2.</w:t>
            </w:r>
          </w:p>
        </w:tc>
        <w:tc>
          <w:tcPr>
            <w:tcW w:w="5467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1DDA">
              <w:rPr>
                <w:szCs w:val="28"/>
              </w:rPr>
              <w:t>В образовательных организациях, расположенных в городских поселениях, городских округах Корякского округа</w:t>
            </w:r>
          </w:p>
        </w:tc>
        <w:tc>
          <w:tcPr>
            <w:tcW w:w="2126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5 172</w:t>
            </w:r>
          </w:p>
        </w:tc>
        <w:tc>
          <w:tcPr>
            <w:tcW w:w="1984" w:type="dxa"/>
            <w:vAlign w:val="center"/>
          </w:tcPr>
          <w:p w:rsidR="006B1DDA" w:rsidRPr="006B1DDA" w:rsidRDefault="006B1DDA" w:rsidP="006B1D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B1DDA">
              <w:rPr>
                <w:szCs w:val="28"/>
              </w:rPr>
              <w:t>5 689</w:t>
            </w:r>
          </w:p>
        </w:tc>
      </w:tr>
    </w:tbl>
    <w:p w:rsidR="002262B2" w:rsidRDefault="002262B2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262B2" w:rsidRDefault="002262B2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Примечание:</w:t>
      </w:r>
    </w:p>
    <w:p w:rsidR="002262B2" w:rsidRDefault="002262B2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 xml:space="preserve">1. </w:t>
      </w:r>
      <w:proofErr w:type="gramStart"/>
      <w:r w:rsidRPr="006B1DDA">
        <w:rPr>
          <w:szCs w:val="28"/>
        </w:rPr>
        <w:t>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в Камчатском крае и образовательных организаций, расположенных в сельских населенных пунктах и реализующих образовательные программы дошкольного образова</w:t>
      </w:r>
      <w:r w:rsidR="00937859">
        <w:rPr>
          <w:szCs w:val="28"/>
        </w:rPr>
        <w:t>ния, в Камчатском крае) (далее –</w:t>
      </w:r>
      <w:r w:rsidRPr="006B1DDA">
        <w:rPr>
          <w:szCs w:val="28"/>
        </w:rPr>
        <w:t xml:space="preserve"> образовательные</w:t>
      </w:r>
      <w:proofErr w:type="gramEnd"/>
      <w:r w:rsidRPr="006B1DDA">
        <w:rPr>
          <w:szCs w:val="28"/>
        </w:rPr>
        <w:t xml:space="preserve"> организации)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определяются в расчете на одного воспитанника исходя </w:t>
      </w:r>
      <w:proofErr w:type="gramStart"/>
      <w:r w:rsidRPr="006B1DDA">
        <w:rPr>
          <w:szCs w:val="28"/>
        </w:rPr>
        <w:t>из</w:t>
      </w:r>
      <w:proofErr w:type="gramEnd"/>
      <w:r w:rsidRPr="006B1DDA">
        <w:rPr>
          <w:szCs w:val="28"/>
        </w:rPr>
        <w:t>: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>1) численности воспитанников образовательных организаций по видам групп и типам организаций;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 xml:space="preserve">2) численности детей-инвалидов, осваивающих образовательные программы </w:t>
      </w:r>
      <w:proofErr w:type="gramStart"/>
      <w:r w:rsidRPr="006B1DDA">
        <w:rPr>
          <w:szCs w:val="28"/>
        </w:rPr>
        <w:t>дошкольного</w:t>
      </w:r>
      <w:proofErr w:type="gramEnd"/>
      <w:r w:rsidRPr="006B1DDA">
        <w:rPr>
          <w:szCs w:val="28"/>
        </w:rPr>
        <w:t xml:space="preserve"> образования в образовательных организациях.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>2. Объем финансового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 определяется по формуле:</w:t>
      </w:r>
    </w:p>
    <w:p w:rsidR="006B1DDA" w:rsidRPr="006B1DDA" w:rsidRDefault="006B1DDA" w:rsidP="006B1DDA">
      <w:pPr>
        <w:widowControl w:val="0"/>
        <w:autoSpaceDE w:val="0"/>
        <w:autoSpaceDN w:val="0"/>
        <w:jc w:val="both"/>
        <w:rPr>
          <w:szCs w:val="28"/>
        </w:rPr>
      </w:pPr>
    </w:p>
    <w:p w:rsidR="006B1DDA" w:rsidRPr="006B1DDA" w:rsidRDefault="006B1DDA" w:rsidP="006B1DDA">
      <w:pPr>
        <w:widowControl w:val="0"/>
        <w:autoSpaceDE w:val="0"/>
        <w:autoSpaceDN w:val="0"/>
        <w:jc w:val="center"/>
        <w:rPr>
          <w:szCs w:val="28"/>
        </w:rPr>
      </w:pPr>
      <w:r w:rsidRPr="006B1DDA">
        <w:rPr>
          <w:noProof/>
          <w:position w:val="-11"/>
          <w:szCs w:val="28"/>
        </w:rPr>
        <w:drawing>
          <wp:inline distT="0" distB="0" distL="0" distR="0">
            <wp:extent cx="1341120" cy="281940"/>
            <wp:effectExtent l="0" t="0" r="0" b="3810"/>
            <wp:docPr id="19" name="Рисунок 19" descr="base_23848_1803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80362_32768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DA" w:rsidRPr="006B1DDA" w:rsidRDefault="006B1DDA" w:rsidP="006B1DDA">
      <w:pPr>
        <w:widowControl w:val="0"/>
        <w:autoSpaceDE w:val="0"/>
        <w:autoSpaceDN w:val="0"/>
        <w:jc w:val="both"/>
        <w:rPr>
          <w:szCs w:val="28"/>
        </w:rPr>
      </w:pP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noProof/>
          <w:position w:val="-9"/>
          <w:szCs w:val="28"/>
        </w:rPr>
        <w:drawing>
          <wp:inline distT="0" distB="0" distL="0" distR="0">
            <wp:extent cx="198120" cy="259080"/>
            <wp:effectExtent l="0" t="0" r="0" b="7620"/>
            <wp:docPr id="18" name="Рисунок 18" descr="base_23848_1803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80362_32769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2B2">
        <w:rPr>
          <w:szCs w:val="28"/>
        </w:rPr>
        <w:t xml:space="preserve"> –</w:t>
      </w:r>
      <w:r w:rsidRPr="006B1DDA">
        <w:rPr>
          <w:szCs w:val="28"/>
        </w:rPr>
        <w:t xml:space="preserve"> объем финансового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 на очередной финансовый год в j-том муниципальном образовании;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noProof/>
          <w:position w:val="-5"/>
          <w:szCs w:val="28"/>
        </w:rPr>
        <w:drawing>
          <wp:inline distT="0" distB="0" distL="0" distR="0" wp14:anchorId="1137F05F" wp14:editId="2A0D1B1E">
            <wp:extent cx="297180" cy="213360"/>
            <wp:effectExtent l="0" t="0" r="7620" b="0"/>
            <wp:docPr id="17" name="Рисунок 17" descr="base_23848_1803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80362_32770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2B2">
        <w:rPr>
          <w:szCs w:val="28"/>
        </w:rPr>
        <w:t xml:space="preserve"> –</w:t>
      </w:r>
      <w:r w:rsidRPr="006B1DDA">
        <w:rPr>
          <w:szCs w:val="28"/>
        </w:rPr>
        <w:t xml:space="preserve"> нормативные затраты на оплату труда педагогических работников, части работников из числа учебно-вспомогательного персонала, административно-управленческого и обслуживающего персонала образовательных организаций в расчете на одного воспитанника на очередной финансовый год в j-том муниципальном образовании;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noProof/>
          <w:position w:val="-5"/>
          <w:szCs w:val="28"/>
        </w:rPr>
        <w:drawing>
          <wp:inline distT="0" distB="0" distL="0" distR="0" wp14:anchorId="53D626FD" wp14:editId="59A290A0">
            <wp:extent cx="297180" cy="213360"/>
            <wp:effectExtent l="0" t="0" r="7620" b="0"/>
            <wp:docPr id="16" name="Рисунок 16" descr="base_23848_1803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80362_32771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2B2">
        <w:rPr>
          <w:szCs w:val="28"/>
        </w:rPr>
        <w:t xml:space="preserve"> –</w:t>
      </w:r>
      <w:r w:rsidRPr="006B1DDA">
        <w:rPr>
          <w:szCs w:val="28"/>
        </w:rPr>
        <w:t xml:space="preserve"> норматив на обеспечение образовательной программы дошкольного образования в образовательных организациях в расчете на одного воспитанника на очередной финансовый год.</w:t>
      </w:r>
    </w:p>
    <w:p w:rsidR="006B1DDA" w:rsidRPr="006B1DDA" w:rsidRDefault="002B5403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B1DDA" w:rsidRPr="006B1DDA">
        <w:rPr>
          <w:szCs w:val="28"/>
        </w:rPr>
        <w:t xml:space="preserve"> Нормативные затраты на оплату труда педагогических работников, части работников из числа учебно-вспомогательного персонала, административно-</w:t>
      </w:r>
      <w:r w:rsidR="006B1DDA" w:rsidRPr="006B1DDA">
        <w:rPr>
          <w:szCs w:val="28"/>
        </w:rPr>
        <w:lastRenderedPageBreak/>
        <w:t>управленческого и обслуживающего персонала образовательных организаций в расчете на одного воспитанника на очередной финансовый год в j-том муниципальном образовании определяются по формуле: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B1DDA" w:rsidRPr="006B1DDA" w:rsidRDefault="006B1DDA" w:rsidP="006B1DDA">
      <w:pPr>
        <w:widowControl w:val="0"/>
        <w:autoSpaceDE w:val="0"/>
        <w:autoSpaceDN w:val="0"/>
        <w:jc w:val="center"/>
        <w:rPr>
          <w:szCs w:val="28"/>
        </w:rPr>
      </w:pPr>
      <w:r w:rsidRPr="006B1DDA">
        <w:rPr>
          <w:noProof/>
          <w:position w:val="-11"/>
          <w:szCs w:val="28"/>
        </w:rPr>
        <w:drawing>
          <wp:inline distT="0" distB="0" distL="0" distR="0">
            <wp:extent cx="2849880" cy="281940"/>
            <wp:effectExtent l="0" t="0" r="0" b="3810"/>
            <wp:docPr id="15" name="Рисунок 15" descr="base_23848_1803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80362_32772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DA" w:rsidRPr="006B1DDA" w:rsidRDefault="006B1DDA" w:rsidP="006B1DDA">
      <w:pPr>
        <w:widowControl w:val="0"/>
        <w:autoSpaceDE w:val="0"/>
        <w:autoSpaceDN w:val="0"/>
        <w:jc w:val="both"/>
        <w:rPr>
          <w:szCs w:val="28"/>
        </w:rPr>
      </w:pP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noProof/>
          <w:position w:val="-5"/>
          <w:szCs w:val="28"/>
        </w:rPr>
        <w:drawing>
          <wp:inline distT="0" distB="0" distL="0" distR="0">
            <wp:extent cx="213360" cy="213360"/>
            <wp:effectExtent l="0" t="0" r="0" b="0"/>
            <wp:docPr id="14" name="Рисунок 14" descr="base_23848_1803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48_180362_32773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2B2">
        <w:rPr>
          <w:szCs w:val="28"/>
        </w:rPr>
        <w:t xml:space="preserve"> –</w:t>
      </w:r>
      <w:r w:rsidRPr="006B1DDA">
        <w:rPr>
          <w:szCs w:val="28"/>
        </w:rPr>
        <w:t xml:space="preserve"> норматив расходов на оплату труда на очередной финансовый год следующих категорий работников образовательных организаций, осуществляющих в соответствии с Федеральным государственным образовательным стандартом дошкольного образования реализацию программы дошкольного образования: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>воспитатели, в том числе старшие воспитатели;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>прочие педагогические работники с учетом требований примерных образовательных программ дошкольного образования, в том числе руководители, и заместители руководителей, инструкторы по физкультуре, концертмейстеры, педагоги дополнительного образования, педагоги-организаторы, социальные педагоги, педагоги-психологи, руководители физического воспитания, учителя-дефектологи, учителя-логопеды, методисты и пр.;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>работники из числа учебно-вспомогательного персонала, а именно младшие воспитатели и помощники воспитателей;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6B1DDA">
        <w:rPr>
          <w:szCs w:val="28"/>
        </w:rPr>
        <w:t>работники из числа административно-управленческого и обслуживающего персонала, за исключением персонала, обеспечивающего создание условий для осуществления присмотра и ухода и оказание услуг по присмотру и уходу за детьми, а также персонала, непосредственно связанного с организацией приготовления питания, обслуживанием зданий и оборудования, работников, обеспечивающих функционирование систем отопления, доставку и хранение необходимых средств обучения, продуктов питания (специалисты финансово-экономических, юридических и кадровых служб, работники</w:t>
      </w:r>
      <w:proofErr w:type="gramEnd"/>
      <w:r w:rsidRPr="006B1DDA">
        <w:rPr>
          <w:szCs w:val="28"/>
        </w:rPr>
        <w:t xml:space="preserve"> </w:t>
      </w:r>
      <w:proofErr w:type="gramStart"/>
      <w:r w:rsidRPr="006B1DDA">
        <w:rPr>
          <w:szCs w:val="28"/>
        </w:rPr>
        <w:t>из числа медперсонала, инженера, техники, заведующие хозяйством, кладовщики, повара, кухонные работники, грузчики, электрики, рабочие по обслуживанию зданий, костюмеры, швеи, кастелянши, машинисты по стирке белья, садовники и пр.).</w:t>
      </w:r>
      <w:proofErr w:type="gramEnd"/>
      <w:r w:rsidRPr="006B1DDA">
        <w:rPr>
          <w:szCs w:val="28"/>
        </w:rPr>
        <w:t xml:space="preserve"> Оплата труда данных категорий работников осуществляется в пределах ассигнований, утвержденных на очередной финансовый год.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 xml:space="preserve">Норматив формируется с учетом расходов </w:t>
      </w:r>
      <w:proofErr w:type="gramStart"/>
      <w:r w:rsidRPr="006B1DDA">
        <w:rPr>
          <w:szCs w:val="28"/>
        </w:rPr>
        <w:t>на</w:t>
      </w:r>
      <w:proofErr w:type="gramEnd"/>
      <w:r w:rsidRPr="006B1DDA">
        <w:rPr>
          <w:szCs w:val="28"/>
        </w:rPr>
        <w:t>: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>ежемесячные доплаты к заработной плате педагогическим работникам образовательных организаций, имеющим ученые степени доктора наук, ученые степени кандидата наук, государственные награды СССР, РСФСР и Российской Федерации;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>выплаты единовременных пособий работникам при их выходе на пенсию;</w:t>
      </w:r>
    </w:p>
    <w:p w:rsidR="006B1DDA" w:rsidRPr="006B1DDA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szCs w:val="28"/>
        </w:rPr>
        <w:t>выплаты ежемесячной денежной компенсации педагогическим работникам на обеспечение книгоиздательской продукцией и периодическими изданиями, включаемой в оклады (должностные оклады) педагогических работников.</w:t>
      </w:r>
    </w:p>
    <w:p w:rsidR="006B1DDA" w:rsidRPr="00CB407B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B407B">
        <w:rPr>
          <w:noProof/>
          <w:position w:val="-8"/>
          <w:szCs w:val="28"/>
        </w:rPr>
        <w:drawing>
          <wp:inline distT="0" distB="0" distL="0" distR="0" wp14:anchorId="51E7D0F1" wp14:editId="454782BF">
            <wp:extent cx="327660" cy="251460"/>
            <wp:effectExtent l="0" t="0" r="0" b="0"/>
            <wp:docPr id="13" name="Рисунок 13" descr="base_23848_1803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48_180362_327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FB">
        <w:rPr>
          <w:szCs w:val="28"/>
        </w:rPr>
        <w:t xml:space="preserve"> –</w:t>
      </w:r>
      <w:r w:rsidRPr="00CB407B">
        <w:rPr>
          <w:szCs w:val="28"/>
        </w:rPr>
        <w:t xml:space="preserve"> прогнозируемая на очередной финансовый год численность воспитанников, осваивающих i-тую образовательную программу дошкольного образования в образовательных организациях, в j-том муниципальном образовании </w:t>
      </w:r>
      <w:r w:rsidRPr="00CB407B">
        <w:rPr>
          <w:szCs w:val="28"/>
        </w:rPr>
        <w:lastRenderedPageBreak/>
        <w:t>по данным статистического отчета формы № 85-К на 1 января текущего года, с учетом введения дополнительных мест;</w:t>
      </w:r>
    </w:p>
    <w:p w:rsidR="006B1DDA" w:rsidRPr="00CB407B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B407B">
        <w:rPr>
          <w:noProof/>
          <w:position w:val="-8"/>
          <w:szCs w:val="28"/>
        </w:rPr>
        <w:drawing>
          <wp:inline distT="0" distB="0" distL="0" distR="0" wp14:anchorId="636FA104" wp14:editId="4C81092B">
            <wp:extent cx="220980" cy="251460"/>
            <wp:effectExtent l="0" t="0" r="7620" b="0"/>
            <wp:docPr id="12" name="Рисунок 12" descr="base_23848_1803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48_180362_32775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FB">
        <w:rPr>
          <w:szCs w:val="28"/>
        </w:rPr>
        <w:t xml:space="preserve"> –</w:t>
      </w:r>
      <w:r w:rsidRPr="00CB407B">
        <w:rPr>
          <w:szCs w:val="28"/>
        </w:rPr>
        <w:t xml:space="preserve"> коэффициент, учитывающий удорожание образовательной услуги в зависимости от образовательной программы </w:t>
      </w:r>
      <w:proofErr w:type="gramStart"/>
      <w:r w:rsidRPr="00CB407B">
        <w:rPr>
          <w:szCs w:val="28"/>
        </w:rPr>
        <w:t>дошкольного</w:t>
      </w:r>
      <w:proofErr w:type="gramEnd"/>
      <w:r w:rsidRPr="00CB407B">
        <w:rPr>
          <w:szCs w:val="28"/>
        </w:rPr>
        <w:t xml:space="preserve"> образования или специфики деятельности образовательных организаций, определяемый в соответствии с </w:t>
      </w:r>
      <w:hyperlink w:anchor="P148" w:history="1">
        <w:r w:rsidRPr="00CB407B">
          <w:rPr>
            <w:szCs w:val="28"/>
          </w:rPr>
          <w:t>таблицей 1</w:t>
        </w:r>
      </w:hyperlink>
      <w:r w:rsidRPr="00CB407B">
        <w:rPr>
          <w:szCs w:val="28"/>
        </w:rPr>
        <w:t>;</w:t>
      </w:r>
    </w:p>
    <w:p w:rsidR="006B1DDA" w:rsidRPr="00CB407B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B407B">
        <w:rPr>
          <w:noProof/>
          <w:position w:val="-11"/>
          <w:szCs w:val="28"/>
        </w:rPr>
        <w:drawing>
          <wp:inline distT="0" distB="0" distL="0" distR="0" wp14:anchorId="0D4993FC" wp14:editId="5ABEEA76">
            <wp:extent cx="304800" cy="281940"/>
            <wp:effectExtent l="0" t="0" r="0" b="3810"/>
            <wp:docPr id="11" name="Рисунок 11" descr="base_23848_1803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48_180362_32776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FB">
        <w:rPr>
          <w:szCs w:val="28"/>
        </w:rPr>
        <w:t xml:space="preserve"> –</w:t>
      </w:r>
      <w:r w:rsidRPr="00CB407B">
        <w:rPr>
          <w:szCs w:val="28"/>
        </w:rPr>
        <w:t xml:space="preserve"> фонд </w:t>
      </w:r>
      <w:proofErr w:type="gramStart"/>
      <w:r w:rsidRPr="00CB407B">
        <w:rPr>
          <w:szCs w:val="28"/>
        </w:rPr>
        <w:t>повышения оплаты труда педагогических работников образовательных организаций</w:t>
      </w:r>
      <w:proofErr w:type="gramEnd"/>
      <w:r w:rsidRPr="00CB407B">
        <w:rPr>
          <w:szCs w:val="28"/>
        </w:rPr>
        <w:t xml:space="preserve"> в j-том муниципальном образовании на очередной финансовый год с учетом начислений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в соответствии с федеральным законодательством;</w:t>
      </w:r>
    </w:p>
    <w:p w:rsidR="006B1DDA" w:rsidRPr="00CB407B" w:rsidRDefault="006B1DDA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B407B">
        <w:rPr>
          <w:noProof/>
          <w:position w:val="-11"/>
          <w:szCs w:val="28"/>
        </w:rPr>
        <w:drawing>
          <wp:inline distT="0" distB="0" distL="0" distR="0" wp14:anchorId="69358862" wp14:editId="45BDF76F">
            <wp:extent cx="365760" cy="281940"/>
            <wp:effectExtent l="0" t="0" r="0" b="3810"/>
            <wp:docPr id="10" name="Рисунок 10" descr="base_23848_1803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48_180362_32777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FB">
        <w:rPr>
          <w:szCs w:val="28"/>
        </w:rPr>
        <w:t xml:space="preserve"> –</w:t>
      </w:r>
      <w:r w:rsidRPr="00CB407B">
        <w:rPr>
          <w:szCs w:val="28"/>
        </w:rPr>
        <w:t xml:space="preserve"> фонд повышения оплаты труда работников (за исключением педагогических работников) образовательных организаций в j-том муниципальном образовании на очередной финансовый год с учетом начислений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в соответствии с федеральным законодательством.</w:t>
      </w:r>
    </w:p>
    <w:p w:rsidR="006B1DDA" w:rsidRPr="00CB407B" w:rsidRDefault="002B5403" w:rsidP="002262B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B1DDA" w:rsidRPr="00CB407B">
        <w:rPr>
          <w:szCs w:val="28"/>
        </w:rPr>
        <w:t xml:space="preserve">. Фонд </w:t>
      </w:r>
      <w:proofErr w:type="gramStart"/>
      <w:r w:rsidR="006B1DDA" w:rsidRPr="00CB407B">
        <w:rPr>
          <w:szCs w:val="28"/>
        </w:rPr>
        <w:t>повышения оплаты труда педагогических работников образовательных организаций</w:t>
      </w:r>
      <w:proofErr w:type="gramEnd"/>
      <w:r w:rsidR="006B1DDA" w:rsidRPr="00CB407B">
        <w:rPr>
          <w:szCs w:val="28"/>
        </w:rPr>
        <w:t xml:space="preserve"> в j-том муниципальном образовании на очередной финансовый год определяется по формуле:</w:t>
      </w:r>
    </w:p>
    <w:p w:rsidR="006B1DDA" w:rsidRPr="006B1DDA" w:rsidRDefault="006B1DDA" w:rsidP="006B1DDA">
      <w:pPr>
        <w:widowControl w:val="0"/>
        <w:autoSpaceDE w:val="0"/>
        <w:autoSpaceDN w:val="0"/>
        <w:jc w:val="both"/>
        <w:rPr>
          <w:szCs w:val="28"/>
        </w:rPr>
      </w:pPr>
    </w:p>
    <w:p w:rsidR="006B1DDA" w:rsidRPr="006B1DDA" w:rsidRDefault="006B1DDA" w:rsidP="006B1DDA">
      <w:pPr>
        <w:widowControl w:val="0"/>
        <w:autoSpaceDE w:val="0"/>
        <w:autoSpaceDN w:val="0"/>
        <w:jc w:val="center"/>
        <w:rPr>
          <w:szCs w:val="28"/>
        </w:rPr>
      </w:pPr>
      <w:r w:rsidRPr="006B1DDA">
        <w:rPr>
          <w:noProof/>
          <w:position w:val="-11"/>
          <w:szCs w:val="28"/>
        </w:rPr>
        <w:drawing>
          <wp:inline distT="0" distB="0" distL="0" distR="0">
            <wp:extent cx="3230880" cy="281940"/>
            <wp:effectExtent l="0" t="0" r="0" b="3810"/>
            <wp:docPr id="9" name="Рисунок 9" descr="base_23848_1803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80362_32778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DA" w:rsidRPr="006B1DDA" w:rsidRDefault="006B1DDA" w:rsidP="005917FB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B1DDA" w:rsidRPr="006B1DDA" w:rsidRDefault="006B1DDA" w:rsidP="005917F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noProof/>
          <w:position w:val="-11"/>
          <w:szCs w:val="28"/>
        </w:rPr>
        <w:drawing>
          <wp:inline distT="0" distB="0" distL="0" distR="0" wp14:anchorId="4C601329" wp14:editId="1CCBDA32">
            <wp:extent cx="723900" cy="281940"/>
            <wp:effectExtent l="0" t="0" r="0" b="3810"/>
            <wp:docPr id="8" name="Рисунок 8" descr="base_23848_1803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48_180362_32779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FB">
        <w:rPr>
          <w:szCs w:val="28"/>
        </w:rPr>
        <w:t xml:space="preserve"> –</w:t>
      </w:r>
      <w:r w:rsidRPr="006B1DDA">
        <w:rPr>
          <w:szCs w:val="28"/>
        </w:rPr>
        <w:t xml:space="preserve"> годовой объем ассигнований на текущий финансовый год на оплату труда педагогических работников образовательных организаций в j-том муниципальном образовании по данным Министерства образования Камчатского края;</w:t>
      </w:r>
    </w:p>
    <w:p w:rsidR="006B1DDA" w:rsidRPr="006B1DDA" w:rsidRDefault="006B1DDA" w:rsidP="005917F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noProof/>
          <w:position w:val="-5"/>
          <w:szCs w:val="28"/>
        </w:rPr>
        <w:drawing>
          <wp:inline distT="0" distB="0" distL="0" distR="0" wp14:anchorId="537E82E2" wp14:editId="37700652">
            <wp:extent cx="327660" cy="213360"/>
            <wp:effectExtent l="0" t="0" r="0" b="0"/>
            <wp:docPr id="7" name="Рисунок 7" descr="base_23848_1803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48_180362_32780"/>
                    <pic:cNvPicPr preferRelativeResize="0"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FB">
        <w:rPr>
          <w:szCs w:val="28"/>
        </w:rPr>
        <w:t xml:space="preserve"> –</w:t>
      </w:r>
      <w:r w:rsidRPr="006B1DDA">
        <w:rPr>
          <w:szCs w:val="28"/>
        </w:rPr>
        <w:t xml:space="preserve"> коэффициент, учитывающий повышение оплаты труда педагогических работников образовательных организаций на очередной финансовый год;</w:t>
      </w:r>
    </w:p>
    <w:p w:rsidR="006B1DDA" w:rsidRPr="006B1DDA" w:rsidRDefault="005917FB" w:rsidP="005917F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1,29 –</w:t>
      </w:r>
      <w:r w:rsidR="006B1DDA" w:rsidRPr="006B1DDA">
        <w:rPr>
          <w:szCs w:val="28"/>
        </w:rPr>
        <w:t xml:space="preserve"> коэффициент начислений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в соответствии с федеральным законодательством.</w:t>
      </w:r>
    </w:p>
    <w:p w:rsidR="006B1DDA" w:rsidRPr="006B1DDA" w:rsidRDefault="002B5403" w:rsidP="005917F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B1DDA" w:rsidRPr="006B1DDA">
        <w:rPr>
          <w:szCs w:val="28"/>
        </w:rPr>
        <w:t>. Фонд повышения оплаты труда работников (за исключением педагогических работников) образовательных организаций в j-том муниципальном образовании на очередной финансовый год определяется по формуле:</w:t>
      </w:r>
    </w:p>
    <w:p w:rsidR="006B1DDA" w:rsidRPr="006B1DDA" w:rsidRDefault="006B1DDA" w:rsidP="006B1DDA">
      <w:pPr>
        <w:widowControl w:val="0"/>
        <w:autoSpaceDE w:val="0"/>
        <w:autoSpaceDN w:val="0"/>
        <w:jc w:val="both"/>
        <w:rPr>
          <w:szCs w:val="28"/>
        </w:rPr>
      </w:pPr>
    </w:p>
    <w:p w:rsidR="006B1DDA" w:rsidRPr="006B1DDA" w:rsidRDefault="006B1DDA" w:rsidP="006B1DDA">
      <w:pPr>
        <w:widowControl w:val="0"/>
        <w:autoSpaceDE w:val="0"/>
        <w:autoSpaceDN w:val="0"/>
        <w:jc w:val="center"/>
        <w:rPr>
          <w:szCs w:val="28"/>
        </w:rPr>
      </w:pPr>
      <w:r w:rsidRPr="006B1DDA">
        <w:rPr>
          <w:noProof/>
          <w:position w:val="-11"/>
          <w:szCs w:val="28"/>
        </w:rPr>
        <w:drawing>
          <wp:inline distT="0" distB="0" distL="0" distR="0">
            <wp:extent cx="3444240" cy="281940"/>
            <wp:effectExtent l="0" t="0" r="0" b="3810"/>
            <wp:docPr id="6" name="Рисунок 6" descr="base_23848_1803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848_180362_32781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DA" w:rsidRPr="006B1DDA" w:rsidRDefault="006B1DDA" w:rsidP="006B1DDA">
      <w:pPr>
        <w:widowControl w:val="0"/>
        <w:autoSpaceDE w:val="0"/>
        <w:autoSpaceDN w:val="0"/>
        <w:jc w:val="both"/>
        <w:rPr>
          <w:szCs w:val="28"/>
        </w:rPr>
      </w:pPr>
    </w:p>
    <w:p w:rsidR="006B1DDA" w:rsidRPr="006B1DDA" w:rsidRDefault="006B1DDA" w:rsidP="005917F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noProof/>
          <w:position w:val="-11"/>
          <w:szCs w:val="28"/>
        </w:rPr>
        <w:drawing>
          <wp:inline distT="0" distB="0" distL="0" distR="0">
            <wp:extent cx="800100" cy="281940"/>
            <wp:effectExtent l="0" t="0" r="0" b="3810"/>
            <wp:docPr id="5" name="Рисунок 5" descr="base_23848_1803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48_180362_32782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FB">
        <w:rPr>
          <w:szCs w:val="28"/>
        </w:rPr>
        <w:t xml:space="preserve"> –</w:t>
      </w:r>
      <w:r w:rsidRPr="006B1DDA">
        <w:rPr>
          <w:szCs w:val="28"/>
        </w:rPr>
        <w:t xml:space="preserve"> годовой объем ассигнований на текущий финансовый год на оплату труда работников (за исключением педагогических работников) </w:t>
      </w:r>
      <w:r w:rsidRPr="006B1DDA">
        <w:rPr>
          <w:szCs w:val="28"/>
        </w:rPr>
        <w:lastRenderedPageBreak/>
        <w:t>образовательных организаций в j-том муниципальном образовании по данным Министерства образования Камчатского края;</w:t>
      </w:r>
    </w:p>
    <w:p w:rsidR="006B1DDA" w:rsidRPr="006B1DDA" w:rsidRDefault="006B1DDA" w:rsidP="005917F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1DDA">
        <w:rPr>
          <w:noProof/>
          <w:position w:val="-5"/>
          <w:szCs w:val="28"/>
        </w:rPr>
        <w:drawing>
          <wp:inline distT="0" distB="0" distL="0" distR="0" wp14:anchorId="61867C80" wp14:editId="7F63190E">
            <wp:extent cx="381000" cy="213360"/>
            <wp:effectExtent l="0" t="0" r="0" b="0"/>
            <wp:docPr id="4" name="Рисунок 4" descr="base_23848_1803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848_180362_32783"/>
                    <pic:cNvPicPr preferRelativeResize="0"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FB">
        <w:rPr>
          <w:szCs w:val="28"/>
        </w:rPr>
        <w:t xml:space="preserve"> –</w:t>
      </w:r>
      <w:r w:rsidRPr="006B1DDA">
        <w:rPr>
          <w:szCs w:val="28"/>
        </w:rPr>
        <w:t xml:space="preserve"> коэффициент, учитывающий повышение оплаты труда работников (за исключением педагогических работников) образовательных организаций на очередной финансовый год.</w:t>
      </w:r>
    </w:p>
    <w:p w:rsidR="006B1DDA" w:rsidRDefault="006B1DDA" w:rsidP="00C64722">
      <w:pPr>
        <w:adjustRightInd w:val="0"/>
        <w:ind w:firstLine="709"/>
        <w:jc w:val="both"/>
        <w:rPr>
          <w:szCs w:val="28"/>
        </w:rPr>
      </w:pPr>
    </w:p>
    <w:p w:rsidR="00862790" w:rsidRPr="00862790" w:rsidRDefault="00862790" w:rsidP="00862790">
      <w:pPr>
        <w:widowControl w:val="0"/>
        <w:autoSpaceDE w:val="0"/>
        <w:autoSpaceDN w:val="0"/>
        <w:jc w:val="right"/>
        <w:outlineLvl w:val="1"/>
        <w:rPr>
          <w:sz w:val="24"/>
        </w:rPr>
      </w:pPr>
      <w:r w:rsidRPr="00862790">
        <w:rPr>
          <w:sz w:val="24"/>
        </w:rPr>
        <w:t>Таблица 1</w:t>
      </w:r>
    </w:p>
    <w:p w:rsidR="00862790" w:rsidRPr="00862790" w:rsidRDefault="00862790" w:rsidP="0086279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62790" w:rsidRPr="00862790" w:rsidRDefault="00862790" w:rsidP="00862790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382BED">
        <w:rPr>
          <w:szCs w:val="28"/>
        </w:rPr>
        <w:t>Коэффициенты, учитывающие удорожание образовательной услуги в зависимости о</w:t>
      </w:r>
      <w:r w:rsidR="00382BED" w:rsidRPr="00382BED">
        <w:rPr>
          <w:szCs w:val="28"/>
        </w:rPr>
        <w:t>т</w:t>
      </w:r>
      <w:r w:rsidRPr="00382BED">
        <w:rPr>
          <w:szCs w:val="28"/>
        </w:rPr>
        <w:t xml:space="preserve"> образовательной программы дошкольного образования или специфики деятельности муниципальных дошкольных образовательных организаций и муниципальных общеобразовательных организаций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в Камчатском крае и образовательных организаций, расположенных в сельских населенных пунктах и реализующих образовательные программы дошкольного образования, в Камчатском крае)</w:t>
      </w:r>
      <w:proofErr w:type="gramEnd"/>
    </w:p>
    <w:p w:rsidR="00862790" w:rsidRPr="00862790" w:rsidRDefault="00862790" w:rsidP="00862790">
      <w:pPr>
        <w:spacing w:after="1" w:line="259" w:lineRule="auto"/>
        <w:rPr>
          <w:rFonts w:eastAsia="Calibri"/>
          <w:szCs w:val="28"/>
          <w:lang w:eastAsia="en-US"/>
        </w:rPr>
      </w:pPr>
    </w:p>
    <w:p w:rsidR="00862790" w:rsidRPr="00862790" w:rsidRDefault="00862790" w:rsidP="0086279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7787"/>
        <w:gridCol w:w="1559"/>
      </w:tblGrid>
      <w:tr w:rsidR="00862790" w:rsidRPr="00862790" w:rsidTr="002B5403">
        <w:trPr>
          <w:tblHeader/>
        </w:trPr>
        <w:tc>
          <w:tcPr>
            <w:tcW w:w="922" w:type="dxa"/>
            <w:vAlign w:val="center"/>
          </w:tcPr>
          <w:p w:rsidR="00862790" w:rsidRPr="00862790" w:rsidRDefault="005917FB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862790" w:rsidRPr="00862790">
              <w:rPr>
                <w:szCs w:val="28"/>
              </w:rPr>
              <w:t xml:space="preserve"> </w:t>
            </w:r>
            <w:proofErr w:type="gramStart"/>
            <w:r w:rsidR="00862790" w:rsidRPr="00862790">
              <w:rPr>
                <w:szCs w:val="28"/>
              </w:rPr>
              <w:t>п</w:t>
            </w:r>
            <w:proofErr w:type="gramEnd"/>
            <w:r w:rsidR="00862790" w:rsidRPr="00862790">
              <w:rPr>
                <w:szCs w:val="28"/>
              </w:rPr>
              <w:t>/п</w:t>
            </w:r>
          </w:p>
        </w:tc>
        <w:tc>
          <w:tcPr>
            <w:tcW w:w="7787" w:type="dxa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559" w:type="dxa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Коэффициент удорожания</w:t>
            </w:r>
          </w:p>
        </w:tc>
      </w:tr>
      <w:tr w:rsidR="002B5403" w:rsidRPr="00862790" w:rsidTr="002B5403">
        <w:trPr>
          <w:tblHeader/>
        </w:trPr>
        <w:tc>
          <w:tcPr>
            <w:tcW w:w="922" w:type="dxa"/>
            <w:vAlign w:val="center"/>
          </w:tcPr>
          <w:p w:rsidR="002B5403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87" w:type="dxa"/>
          </w:tcPr>
          <w:p w:rsidR="002B5403" w:rsidRPr="00862790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2B5403" w:rsidRPr="00862790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1.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 xml:space="preserve">Группы общеразвивающей направленности, осуществляющие реализацию образовательной программы </w:t>
            </w:r>
            <w:proofErr w:type="gramStart"/>
            <w:r w:rsidRPr="00862790">
              <w:rPr>
                <w:szCs w:val="28"/>
              </w:rPr>
              <w:t>дошкольного</w:t>
            </w:r>
            <w:proofErr w:type="gramEnd"/>
            <w:r w:rsidRPr="00862790">
              <w:rPr>
                <w:szCs w:val="28"/>
              </w:rPr>
              <w:t xml:space="preserve"> образования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1,000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2.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Группы общеразвивающей направленности, осуществляющие совместное образование здоровых детей и детей с ограниченными возможностями здоровья (без создания специальных условий)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1,060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Группы компенсирующей направленности, осуществляющие квалифицированную коррекцию недостатков в физическом и психическом развитии и дошкольное образование детей с ограниченными возможностями здоровья (на одного воспитанника):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3.1.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до 3-х лет (на группу)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3,965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3.2.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 тяжелыми нарушениями речи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3,239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3.3.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 нарушениями зрения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3,618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lastRenderedPageBreak/>
              <w:t>3.4.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 нарушениями опорно-двигательного аппарата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4,267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3.5.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слепые дети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7,293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3.6.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 аутизмом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7,236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3.7.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с задержкой психического развития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3,239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3.8.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глухие дети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5,398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3.9.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слабослышащие дети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4,048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3.10.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 умственной отсталостью легкой степени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3,997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3.11.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 умственной отсталостью умеренной и тяжелой степени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5,944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3.12.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со сложным дефектом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7,178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4.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Группы оздоровительной направленности (для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мероприятий)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1,200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5.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Группы комбинированной направленности, осуществляющие совместное воспитание и образование здоровых детей и детей с ограниченными возможностями здоровья, в которых созданы условия для инклюзивного образования (на одного воспитанника):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1,200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5.1.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 тяжелыми нарушениями речи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2,003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5.2.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 нарушениями зрения, с задержкой психического развития, с умственной отсталостью легкой степени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2,500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5.3.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слабослышащие дети, дети с нарушениями опорно-двигательного аппарата, с умственной отсталостью умеренной и тяжелой степени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3,125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5.4.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глухие дети, слепые дети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4,167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lastRenderedPageBreak/>
              <w:t>5.5.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старше 3-х лет: дети со сложным дефектом, с аутизмом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5,000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6.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proofErr w:type="gramStart"/>
            <w:r w:rsidRPr="00862790">
              <w:rPr>
                <w:szCs w:val="28"/>
              </w:rPr>
              <w:t>Группы в Центрах развития ребенка, осуществляющие реализацию образовательной программы дошкольного образования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</w:t>
            </w:r>
            <w:proofErr w:type="gramEnd"/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1,080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7.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Группы, осуществляющие реализацию образовательной программы дошкольного образования в инновационном (экспериментальном) режиме краевого уровня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1,150</w:t>
            </w:r>
          </w:p>
        </w:tc>
      </w:tr>
      <w:tr w:rsidR="00862790" w:rsidRPr="00862790" w:rsidTr="00862790">
        <w:tc>
          <w:tcPr>
            <w:tcW w:w="922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8.</w:t>
            </w:r>
          </w:p>
        </w:tc>
        <w:tc>
          <w:tcPr>
            <w:tcW w:w="7787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62790">
              <w:rPr>
                <w:szCs w:val="28"/>
              </w:rPr>
              <w:t>Дети, нуждающиеся в длительном лечении, дети-инвалиды, которым на основании заключения медицинской организации, обучение по образовательным программам дошкольного образования организуется на дому или в медицинских организациях</w:t>
            </w:r>
          </w:p>
        </w:tc>
        <w:tc>
          <w:tcPr>
            <w:tcW w:w="1559" w:type="dxa"/>
            <w:vAlign w:val="center"/>
          </w:tcPr>
          <w:p w:rsidR="00862790" w:rsidRPr="00862790" w:rsidRDefault="00862790" w:rsidP="0086279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62790">
              <w:rPr>
                <w:szCs w:val="28"/>
              </w:rPr>
              <w:t>1,200</w:t>
            </w:r>
          </w:p>
        </w:tc>
      </w:tr>
    </w:tbl>
    <w:p w:rsidR="00916454" w:rsidRDefault="00937859" w:rsidP="00937859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».</w:t>
      </w:r>
    </w:p>
    <w:p w:rsidR="00916454" w:rsidRDefault="00916454" w:rsidP="00916454">
      <w:pPr>
        <w:ind w:left="5670"/>
        <w:rPr>
          <w:rFonts w:cs="Arial"/>
          <w:szCs w:val="20"/>
        </w:rPr>
      </w:pPr>
    </w:p>
    <w:p w:rsidR="00916454" w:rsidRDefault="00916454" w:rsidP="00916454">
      <w:pPr>
        <w:ind w:left="5670"/>
        <w:rPr>
          <w:rFonts w:cs="Arial"/>
          <w:szCs w:val="20"/>
        </w:rPr>
      </w:pPr>
    </w:p>
    <w:p w:rsidR="00916454" w:rsidRDefault="00916454" w:rsidP="00916454">
      <w:pPr>
        <w:ind w:left="5670"/>
        <w:rPr>
          <w:rFonts w:cs="Arial"/>
          <w:szCs w:val="20"/>
        </w:rPr>
      </w:pPr>
    </w:p>
    <w:p w:rsidR="00916454" w:rsidRDefault="00916454" w:rsidP="00916454">
      <w:pPr>
        <w:ind w:left="5670"/>
        <w:rPr>
          <w:rFonts w:cs="Arial"/>
          <w:szCs w:val="20"/>
        </w:rPr>
      </w:pPr>
    </w:p>
    <w:p w:rsidR="00916454" w:rsidRDefault="00916454" w:rsidP="00916454">
      <w:pPr>
        <w:ind w:left="5670"/>
        <w:rPr>
          <w:rFonts w:cs="Arial"/>
          <w:szCs w:val="20"/>
        </w:rPr>
      </w:pPr>
    </w:p>
    <w:p w:rsidR="00916454" w:rsidRDefault="00916454" w:rsidP="00916454">
      <w:pPr>
        <w:ind w:left="5670"/>
        <w:rPr>
          <w:rFonts w:cs="Arial"/>
          <w:szCs w:val="20"/>
        </w:rPr>
      </w:pPr>
    </w:p>
    <w:p w:rsidR="00755EB4" w:rsidRDefault="00755EB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2B5403" w:rsidRPr="00D3331E" w:rsidRDefault="002B5403" w:rsidP="002B5403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lastRenderedPageBreak/>
        <w:t>Приложение</w:t>
      </w:r>
      <w:r>
        <w:rPr>
          <w:rFonts w:cs="Arial"/>
          <w:szCs w:val="28"/>
        </w:rPr>
        <w:t xml:space="preserve"> 2</w:t>
      </w:r>
      <w:r w:rsidRPr="00D3331E">
        <w:rPr>
          <w:rFonts w:cs="Arial"/>
          <w:szCs w:val="28"/>
        </w:rPr>
        <w:t xml:space="preserve"> к постановлению </w:t>
      </w:r>
    </w:p>
    <w:p w:rsidR="002B5403" w:rsidRPr="00D3331E" w:rsidRDefault="002B5403" w:rsidP="002B5403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t xml:space="preserve">Правительства Камчатского края </w:t>
      </w:r>
    </w:p>
    <w:p w:rsidR="002B5403" w:rsidRPr="00D3331E" w:rsidRDefault="002B5403" w:rsidP="002B5403">
      <w:pPr>
        <w:ind w:left="5670"/>
        <w:rPr>
          <w:rFonts w:cs="Arial"/>
          <w:szCs w:val="28"/>
        </w:rPr>
      </w:pPr>
      <w:proofErr w:type="gramStart"/>
      <w:r w:rsidRPr="00D3331E">
        <w:rPr>
          <w:rFonts w:cs="Arial"/>
          <w:szCs w:val="28"/>
        </w:rPr>
        <w:t>от</w:t>
      </w:r>
      <w:proofErr w:type="gramEnd"/>
      <w:r w:rsidRPr="00D3331E">
        <w:rPr>
          <w:rFonts w:cs="Arial"/>
          <w:szCs w:val="28"/>
        </w:rPr>
        <w:t xml:space="preserve"> </w:t>
      </w:r>
      <w:r w:rsidRPr="00D3331E">
        <w:rPr>
          <w:szCs w:val="28"/>
        </w:rPr>
        <w:t>[</w:t>
      </w:r>
      <w:proofErr w:type="gramStart"/>
      <w:r w:rsidRPr="00D3331E">
        <w:rPr>
          <w:color w:val="E7E6E6"/>
          <w:szCs w:val="28"/>
        </w:rPr>
        <w:t>Дата</w:t>
      </w:r>
      <w:proofErr w:type="gramEnd"/>
      <w:r w:rsidRPr="00D3331E">
        <w:rPr>
          <w:color w:val="E7E6E6"/>
          <w:szCs w:val="28"/>
        </w:rPr>
        <w:t xml:space="preserve"> регистрации</w:t>
      </w:r>
      <w:r w:rsidRPr="00D3331E">
        <w:rPr>
          <w:szCs w:val="28"/>
        </w:rPr>
        <w:t xml:space="preserve">] № </w:t>
      </w:r>
      <w:r w:rsidRPr="00D3331E">
        <w:rPr>
          <w:rFonts w:cs="Arial"/>
          <w:szCs w:val="28"/>
        </w:rPr>
        <w:t>[</w:t>
      </w:r>
      <w:r w:rsidRPr="00D3331E">
        <w:rPr>
          <w:color w:val="E7E6E6"/>
          <w:szCs w:val="28"/>
        </w:rPr>
        <w:t>Номер документа</w:t>
      </w:r>
      <w:r w:rsidRPr="00D3331E">
        <w:rPr>
          <w:szCs w:val="28"/>
        </w:rPr>
        <w:t>]</w:t>
      </w:r>
      <w:r w:rsidRPr="00D3331E">
        <w:rPr>
          <w:rFonts w:cs="Arial"/>
          <w:szCs w:val="28"/>
        </w:rPr>
        <w:t xml:space="preserve"> </w:t>
      </w:r>
    </w:p>
    <w:p w:rsidR="002B5403" w:rsidRDefault="002B5403" w:rsidP="002B5403">
      <w:pPr>
        <w:rPr>
          <w:rFonts w:cs="Arial"/>
          <w:szCs w:val="20"/>
        </w:rPr>
      </w:pPr>
    </w:p>
    <w:p w:rsidR="00916454" w:rsidRDefault="002B5403" w:rsidP="00916454">
      <w:pPr>
        <w:ind w:left="5670"/>
        <w:rPr>
          <w:rFonts w:cs="Arial"/>
          <w:szCs w:val="20"/>
        </w:rPr>
      </w:pPr>
      <w:r>
        <w:rPr>
          <w:rFonts w:cs="Arial"/>
          <w:szCs w:val="20"/>
        </w:rPr>
        <w:t>«</w:t>
      </w:r>
      <w:r w:rsidR="005917FB">
        <w:rPr>
          <w:rFonts w:cs="Arial"/>
          <w:szCs w:val="20"/>
        </w:rPr>
        <w:t xml:space="preserve">Приложение </w:t>
      </w:r>
      <w:r w:rsidR="00916454" w:rsidRPr="001E0176">
        <w:rPr>
          <w:rFonts w:cs="Arial"/>
          <w:szCs w:val="20"/>
        </w:rPr>
        <w:t xml:space="preserve"> </w:t>
      </w:r>
      <w:r w:rsidR="00916454">
        <w:rPr>
          <w:rFonts w:cs="Arial"/>
          <w:szCs w:val="20"/>
        </w:rPr>
        <w:t xml:space="preserve">2 </w:t>
      </w:r>
      <w:r w:rsidR="005917FB">
        <w:rPr>
          <w:rFonts w:cs="Arial"/>
          <w:szCs w:val="20"/>
        </w:rPr>
        <w:t>к п</w:t>
      </w:r>
      <w:r w:rsidR="00916454" w:rsidRPr="001E0176">
        <w:rPr>
          <w:rFonts w:cs="Arial"/>
          <w:szCs w:val="20"/>
        </w:rPr>
        <w:t>остановлению Правительства</w:t>
      </w:r>
      <w:r w:rsidR="00916454">
        <w:rPr>
          <w:rFonts w:cs="Arial"/>
          <w:szCs w:val="20"/>
        </w:rPr>
        <w:t xml:space="preserve"> </w:t>
      </w:r>
      <w:r w:rsidR="00916454" w:rsidRPr="001E0176">
        <w:rPr>
          <w:rFonts w:cs="Arial"/>
          <w:szCs w:val="20"/>
        </w:rPr>
        <w:t>Камчатского края</w:t>
      </w:r>
      <w:r w:rsidR="00916454">
        <w:rPr>
          <w:rFonts w:cs="Arial"/>
          <w:szCs w:val="20"/>
        </w:rPr>
        <w:t xml:space="preserve"> </w:t>
      </w:r>
      <w:r w:rsidR="00916454" w:rsidRPr="001E0176">
        <w:rPr>
          <w:rFonts w:cs="Arial"/>
          <w:szCs w:val="20"/>
        </w:rPr>
        <w:t xml:space="preserve">от 10.01.2014 </w:t>
      </w:r>
      <w:r w:rsidR="00755EB4">
        <w:rPr>
          <w:rFonts w:cs="Arial"/>
          <w:szCs w:val="20"/>
        </w:rPr>
        <w:t>№</w:t>
      </w:r>
      <w:r w:rsidR="00916454" w:rsidRPr="001E0176">
        <w:rPr>
          <w:rFonts w:cs="Arial"/>
          <w:szCs w:val="20"/>
        </w:rPr>
        <w:t xml:space="preserve"> 2-П</w:t>
      </w:r>
    </w:p>
    <w:p w:rsidR="00916454" w:rsidRDefault="00916454" w:rsidP="00916454">
      <w:pPr>
        <w:pStyle w:val="ConsPlusTitle"/>
        <w:jc w:val="center"/>
      </w:pPr>
    </w:p>
    <w:p w:rsidR="00916454" w:rsidRDefault="00916454" w:rsidP="00916454">
      <w:pPr>
        <w:pStyle w:val="ConsPlusTitle"/>
        <w:jc w:val="center"/>
      </w:pPr>
    </w:p>
    <w:p w:rsidR="00916454" w:rsidRPr="000A44BF" w:rsidRDefault="000A44BF" w:rsidP="009164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A44BF">
        <w:rPr>
          <w:rFonts w:ascii="Times New Roman" w:hAnsi="Times New Roman" w:cs="Times New Roman"/>
          <w:b w:val="0"/>
          <w:sz w:val="28"/>
          <w:szCs w:val="28"/>
        </w:rPr>
        <w:t>ормативы финансового обеспечения государственных гарантий реализации пра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0A44BF">
        <w:rPr>
          <w:rFonts w:ascii="Times New Roman" w:hAnsi="Times New Roman" w:cs="Times New Roman"/>
          <w:b w:val="0"/>
          <w:sz w:val="28"/>
          <w:szCs w:val="28"/>
        </w:rPr>
        <w:t xml:space="preserve"> на получение общедоступного и бесплатного дошкольного </w:t>
      </w:r>
      <w:r w:rsidR="003141B5" w:rsidRPr="000A44BF">
        <w:rPr>
          <w:rFonts w:ascii="Times New Roman" w:hAnsi="Times New Roman" w:cs="Times New Roman"/>
          <w:b w:val="0"/>
          <w:sz w:val="28"/>
          <w:szCs w:val="28"/>
        </w:rPr>
        <w:t>образования в</w:t>
      </w:r>
      <w:r w:rsidRPr="000A44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малокомплектных образовательных организациях, реализующих образовательные программы дошкольного образования,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0A44BF">
        <w:rPr>
          <w:rFonts w:ascii="Times New Roman" w:hAnsi="Times New Roman" w:cs="Times New Roman"/>
          <w:b w:val="0"/>
          <w:sz w:val="28"/>
          <w:szCs w:val="28"/>
        </w:rPr>
        <w:t>амчатском крае</w:t>
      </w:r>
    </w:p>
    <w:p w:rsidR="000A5CBF" w:rsidRDefault="000A5CBF" w:rsidP="00C64722">
      <w:pPr>
        <w:adjustRightInd w:val="0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7220"/>
        <w:gridCol w:w="1843"/>
      </w:tblGrid>
      <w:tr w:rsidR="000A44BF" w:rsidRPr="000A44BF" w:rsidTr="002B5403">
        <w:trPr>
          <w:tblHeader/>
        </w:trPr>
        <w:tc>
          <w:tcPr>
            <w:tcW w:w="922" w:type="dxa"/>
            <w:vAlign w:val="center"/>
          </w:tcPr>
          <w:p w:rsidR="000A44BF" w:rsidRPr="000A44BF" w:rsidRDefault="005917FB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0A44BF" w:rsidRPr="000A44BF">
              <w:rPr>
                <w:szCs w:val="28"/>
              </w:rPr>
              <w:t xml:space="preserve"> </w:t>
            </w:r>
            <w:proofErr w:type="gramStart"/>
            <w:r w:rsidR="000A44BF" w:rsidRPr="000A44BF">
              <w:rPr>
                <w:szCs w:val="28"/>
              </w:rPr>
              <w:t>п</w:t>
            </w:r>
            <w:proofErr w:type="gramEnd"/>
            <w:r w:rsidR="000A44BF" w:rsidRPr="000A44BF">
              <w:rPr>
                <w:szCs w:val="28"/>
              </w:rPr>
              <w:t>/п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Норматив (тыс. рублей в год)</w:t>
            </w:r>
          </w:p>
        </w:tc>
      </w:tr>
      <w:tr w:rsidR="002B5403" w:rsidRPr="000A44BF" w:rsidTr="002B5403">
        <w:trPr>
          <w:tblHeader/>
        </w:trPr>
        <w:tc>
          <w:tcPr>
            <w:tcW w:w="922" w:type="dxa"/>
            <w:vAlign w:val="center"/>
          </w:tcPr>
          <w:p w:rsidR="002B5403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:rsidR="002B5403" w:rsidRPr="000A44BF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2B5403" w:rsidRPr="000A44BF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1.</w:t>
            </w:r>
          </w:p>
        </w:tc>
        <w:tc>
          <w:tcPr>
            <w:tcW w:w="9063" w:type="dxa"/>
            <w:gridSpan w:val="2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0A44BF">
              <w:rPr>
                <w:szCs w:val="28"/>
              </w:rPr>
              <w:t>Усть</w:t>
            </w:r>
            <w:proofErr w:type="spellEnd"/>
            <w:r w:rsidRPr="000A44BF">
              <w:rPr>
                <w:szCs w:val="28"/>
              </w:rPr>
              <w:t>-Большерецкий муниципальный район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1.1.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755EB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бюджетное образ</w:t>
            </w:r>
            <w:r w:rsidR="00755EB4">
              <w:rPr>
                <w:szCs w:val="28"/>
              </w:rPr>
              <w:t>овательное учреждение «</w:t>
            </w:r>
            <w:proofErr w:type="spellStart"/>
            <w:r w:rsidRPr="000A44BF">
              <w:rPr>
                <w:szCs w:val="28"/>
              </w:rPr>
              <w:t>Большерецкая</w:t>
            </w:r>
            <w:proofErr w:type="spellEnd"/>
            <w:r w:rsidRPr="000A44BF">
              <w:rPr>
                <w:szCs w:val="28"/>
              </w:rPr>
              <w:t xml:space="preserve"> сре</w:t>
            </w:r>
            <w:r w:rsidR="005917FB">
              <w:rPr>
                <w:szCs w:val="28"/>
              </w:rPr>
              <w:t>дняя общеобразовательная школа №</w:t>
            </w:r>
            <w:r w:rsidRPr="000A44BF">
              <w:rPr>
                <w:szCs w:val="28"/>
              </w:rPr>
              <w:t xml:space="preserve"> 5</w:t>
            </w:r>
            <w:r w:rsidR="00755EB4">
              <w:rPr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A44BF" w:rsidRPr="000A44BF" w:rsidRDefault="00755EB4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6 403,483</w:t>
            </w:r>
            <w:r w:rsidR="00035FEA">
              <w:rPr>
                <w:szCs w:val="28"/>
              </w:rPr>
              <w:t>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2.</w:t>
            </w:r>
          </w:p>
        </w:tc>
        <w:tc>
          <w:tcPr>
            <w:tcW w:w="9063" w:type="dxa"/>
            <w:gridSpan w:val="2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Соболевский муниципальный район</w:t>
            </w:r>
          </w:p>
        </w:tc>
      </w:tr>
      <w:tr w:rsidR="000A44BF" w:rsidRPr="000A44BF" w:rsidTr="000A44BF">
        <w:tblPrEx>
          <w:tblBorders>
            <w:insideH w:val="nil"/>
          </w:tblBorders>
        </w:tblPrEx>
        <w:tc>
          <w:tcPr>
            <w:tcW w:w="922" w:type="dxa"/>
            <w:tcBorders>
              <w:bottom w:val="nil"/>
            </w:tcBorders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2.1.</w:t>
            </w:r>
          </w:p>
        </w:tc>
        <w:tc>
          <w:tcPr>
            <w:tcW w:w="7220" w:type="dxa"/>
            <w:tcBorders>
              <w:bottom w:val="nil"/>
            </w:tcBorders>
            <w:vAlign w:val="center"/>
          </w:tcPr>
          <w:p w:rsidR="000A44BF" w:rsidRPr="000A44BF" w:rsidRDefault="000A44BF" w:rsidP="00431C7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общеобразовательное казенное учреждение </w:t>
            </w:r>
            <w:r w:rsidR="00431C78">
              <w:rPr>
                <w:szCs w:val="28"/>
              </w:rPr>
              <w:t>«</w:t>
            </w:r>
            <w:proofErr w:type="spellStart"/>
            <w:r w:rsidRPr="000A44BF">
              <w:rPr>
                <w:szCs w:val="28"/>
              </w:rPr>
              <w:t>Крутогоровская</w:t>
            </w:r>
            <w:proofErr w:type="spellEnd"/>
            <w:r w:rsidRPr="000A44BF">
              <w:rPr>
                <w:szCs w:val="28"/>
              </w:rPr>
              <w:t xml:space="preserve"> с</w:t>
            </w:r>
            <w:r w:rsidR="00F14671">
              <w:rPr>
                <w:szCs w:val="28"/>
              </w:rPr>
              <w:t>р</w:t>
            </w:r>
            <w:r w:rsidRPr="000A44BF">
              <w:rPr>
                <w:szCs w:val="28"/>
              </w:rPr>
              <w:t>едняя школа</w:t>
            </w:r>
            <w:r w:rsidR="00431C78">
              <w:rPr>
                <w:szCs w:val="28"/>
              </w:rPr>
              <w:t>»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A44BF" w:rsidRPr="000A44BF" w:rsidRDefault="0017466E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2 760,400</w:t>
            </w:r>
            <w:r w:rsidR="00035FEA">
              <w:rPr>
                <w:szCs w:val="28"/>
              </w:rPr>
              <w:t>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2.2.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431C7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дошкольное образовательное казенное учреждение </w:t>
            </w:r>
            <w:r w:rsidR="00431C78">
              <w:rPr>
                <w:szCs w:val="28"/>
              </w:rPr>
              <w:t>«Детский сад «</w:t>
            </w:r>
            <w:r w:rsidRPr="000A44BF">
              <w:rPr>
                <w:szCs w:val="28"/>
              </w:rPr>
              <w:t>Чайка</w:t>
            </w:r>
            <w:r w:rsidR="00431C78">
              <w:rPr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A44BF" w:rsidRPr="000A44BF" w:rsidRDefault="0017466E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5 601,630</w:t>
            </w:r>
            <w:r w:rsidR="00035FEA">
              <w:rPr>
                <w:szCs w:val="28"/>
              </w:rPr>
              <w:t>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3.</w:t>
            </w:r>
          </w:p>
        </w:tc>
        <w:tc>
          <w:tcPr>
            <w:tcW w:w="9063" w:type="dxa"/>
            <w:gridSpan w:val="2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Мильковский муниципальный район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3.1.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431C7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казенное общеобразовательное учреждение </w:t>
            </w:r>
            <w:r w:rsidR="00431C78">
              <w:rPr>
                <w:szCs w:val="28"/>
              </w:rPr>
              <w:t>«</w:t>
            </w:r>
            <w:proofErr w:type="spellStart"/>
            <w:r w:rsidRPr="000A44BF">
              <w:rPr>
                <w:szCs w:val="28"/>
              </w:rPr>
              <w:t>Атласовская</w:t>
            </w:r>
            <w:proofErr w:type="spellEnd"/>
            <w:r w:rsidRPr="000A44BF">
              <w:rPr>
                <w:szCs w:val="28"/>
              </w:rPr>
              <w:t xml:space="preserve"> средняя школа</w:t>
            </w:r>
            <w:r w:rsidR="00431C78">
              <w:rPr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A44BF" w:rsidRPr="000A44BF" w:rsidRDefault="0017466E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4 716,000</w:t>
            </w:r>
            <w:r w:rsidR="00035FEA">
              <w:rPr>
                <w:szCs w:val="28"/>
              </w:rPr>
              <w:t>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3.2.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казенное </w:t>
            </w:r>
            <w:r w:rsidR="00431C78">
              <w:rPr>
                <w:szCs w:val="28"/>
              </w:rPr>
              <w:t>общеобразовательное учреждение «</w:t>
            </w:r>
            <w:proofErr w:type="spellStart"/>
            <w:r w:rsidR="00431C78">
              <w:rPr>
                <w:szCs w:val="28"/>
              </w:rPr>
              <w:t>Шаромская</w:t>
            </w:r>
            <w:proofErr w:type="spellEnd"/>
            <w:r w:rsidR="00431C78">
              <w:rPr>
                <w:szCs w:val="28"/>
              </w:rPr>
              <w:t xml:space="preserve"> средняя школа»</w:t>
            </w:r>
          </w:p>
        </w:tc>
        <w:tc>
          <w:tcPr>
            <w:tcW w:w="1843" w:type="dxa"/>
            <w:vAlign w:val="center"/>
          </w:tcPr>
          <w:p w:rsidR="000A44BF" w:rsidRPr="000A44BF" w:rsidRDefault="0017466E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4 021,000</w:t>
            </w:r>
            <w:r w:rsidR="00035FEA">
              <w:rPr>
                <w:szCs w:val="28"/>
              </w:rPr>
              <w:t>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3.3.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казенное </w:t>
            </w:r>
            <w:r w:rsidR="00431C78">
              <w:rPr>
                <w:szCs w:val="28"/>
              </w:rPr>
              <w:t>общеобразовательное учреждение «</w:t>
            </w:r>
            <w:proofErr w:type="spellStart"/>
            <w:r w:rsidR="00431C78">
              <w:rPr>
                <w:szCs w:val="28"/>
              </w:rPr>
              <w:t>Лазовская</w:t>
            </w:r>
            <w:proofErr w:type="spellEnd"/>
            <w:r w:rsidR="00431C78">
              <w:rPr>
                <w:szCs w:val="28"/>
              </w:rPr>
              <w:t xml:space="preserve"> средняя школа»</w:t>
            </w:r>
          </w:p>
        </w:tc>
        <w:tc>
          <w:tcPr>
            <w:tcW w:w="1843" w:type="dxa"/>
            <w:vAlign w:val="center"/>
          </w:tcPr>
          <w:p w:rsidR="000A44BF" w:rsidRPr="000A44BF" w:rsidRDefault="0017466E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2 480,00</w:t>
            </w:r>
            <w:r w:rsidR="00035FEA">
              <w:rPr>
                <w:szCs w:val="28"/>
              </w:rPr>
              <w:t>000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4.</w:t>
            </w:r>
          </w:p>
        </w:tc>
        <w:tc>
          <w:tcPr>
            <w:tcW w:w="9063" w:type="dxa"/>
            <w:gridSpan w:val="2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0A44BF">
              <w:rPr>
                <w:szCs w:val="28"/>
              </w:rPr>
              <w:t>Олюторский</w:t>
            </w:r>
            <w:proofErr w:type="spellEnd"/>
            <w:r w:rsidRPr="000A44BF">
              <w:rPr>
                <w:szCs w:val="28"/>
              </w:rPr>
              <w:t xml:space="preserve"> муниципальный район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4.1.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казенное дошкольное образова</w:t>
            </w:r>
            <w:r w:rsidR="00431C78">
              <w:rPr>
                <w:szCs w:val="28"/>
              </w:rPr>
              <w:t>тельное учреждение детский сад «Солнышко»</w:t>
            </w:r>
          </w:p>
        </w:tc>
        <w:tc>
          <w:tcPr>
            <w:tcW w:w="1843" w:type="dxa"/>
            <w:vAlign w:val="center"/>
          </w:tcPr>
          <w:p w:rsidR="000A44BF" w:rsidRPr="000A44BF" w:rsidRDefault="00035FE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7 002,01427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lastRenderedPageBreak/>
              <w:t>4.2.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казенное дошкольное образовател</w:t>
            </w:r>
            <w:r w:rsidR="00431C78">
              <w:rPr>
                <w:szCs w:val="28"/>
              </w:rPr>
              <w:t>ьное учреждение детский сад «Олененок»</w:t>
            </w:r>
          </w:p>
        </w:tc>
        <w:tc>
          <w:tcPr>
            <w:tcW w:w="1843" w:type="dxa"/>
            <w:vAlign w:val="center"/>
          </w:tcPr>
          <w:p w:rsidR="000A44BF" w:rsidRPr="000A44BF" w:rsidRDefault="00035FE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7 721,89100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4.3.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казенное дошкольное образова</w:t>
            </w:r>
            <w:r w:rsidR="00431C78">
              <w:rPr>
                <w:szCs w:val="28"/>
              </w:rPr>
              <w:t>тельное учреждение детский сад «</w:t>
            </w:r>
            <w:proofErr w:type="spellStart"/>
            <w:r w:rsidR="00431C78">
              <w:rPr>
                <w:szCs w:val="28"/>
              </w:rPr>
              <w:t>Северяночка</w:t>
            </w:r>
            <w:proofErr w:type="spellEnd"/>
            <w:r w:rsidR="00431C78">
              <w:rPr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A44BF" w:rsidRPr="000A44BF" w:rsidRDefault="00035FE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7 112,86400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4.4.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казенное дошкольное образова</w:t>
            </w:r>
            <w:r w:rsidR="00431C78">
              <w:rPr>
                <w:szCs w:val="28"/>
              </w:rPr>
              <w:t>тельное учреждение детский сад «Ягодка»</w:t>
            </w:r>
          </w:p>
        </w:tc>
        <w:tc>
          <w:tcPr>
            <w:tcW w:w="1843" w:type="dxa"/>
            <w:vAlign w:val="center"/>
          </w:tcPr>
          <w:p w:rsidR="000A44BF" w:rsidRPr="000A44BF" w:rsidRDefault="00035FE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8 276,64676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4.5.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казенное дошкольное образова</w:t>
            </w:r>
            <w:r w:rsidR="00431C78">
              <w:rPr>
                <w:szCs w:val="28"/>
              </w:rPr>
              <w:t>тельное учреждение детский сад «Снежинка»</w:t>
            </w:r>
          </w:p>
        </w:tc>
        <w:tc>
          <w:tcPr>
            <w:tcW w:w="1843" w:type="dxa"/>
            <w:vAlign w:val="center"/>
          </w:tcPr>
          <w:p w:rsidR="000A44BF" w:rsidRPr="000A44BF" w:rsidRDefault="00035FE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6 656,83700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5.</w:t>
            </w:r>
          </w:p>
        </w:tc>
        <w:tc>
          <w:tcPr>
            <w:tcW w:w="9063" w:type="dxa"/>
            <w:gridSpan w:val="2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0A44BF">
              <w:rPr>
                <w:szCs w:val="28"/>
              </w:rPr>
              <w:t>Карагинский</w:t>
            </w:r>
            <w:proofErr w:type="spellEnd"/>
            <w:r w:rsidRPr="000A44BF">
              <w:rPr>
                <w:szCs w:val="28"/>
              </w:rPr>
              <w:t xml:space="preserve"> муниципальный район</w:t>
            </w:r>
          </w:p>
        </w:tc>
      </w:tr>
      <w:tr w:rsidR="000A44BF" w:rsidRPr="000A44BF" w:rsidTr="000A44BF">
        <w:tblPrEx>
          <w:tblBorders>
            <w:insideH w:val="nil"/>
          </w:tblBorders>
        </w:tblPrEx>
        <w:tc>
          <w:tcPr>
            <w:tcW w:w="922" w:type="dxa"/>
            <w:tcBorders>
              <w:bottom w:val="nil"/>
            </w:tcBorders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5.1.</w:t>
            </w:r>
          </w:p>
        </w:tc>
        <w:tc>
          <w:tcPr>
            <w:tcW w:w="7220" w:type="dxa"/>
            <w:tcBorders>
              <w:bottom w:val="nil"/>
            </w:tcBorders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бюджетное </w:t>
            </w:r>
            <w:r w:rsidR="00431C78">
              <w:rPr>
                <w:szCs w:val="28"/>
              </w:rPr>
              <w:t>общеобразовательное учреждение «</w:t>
            </w:r>
            <w:proofErr w:type="spellStart"/>
            <w:r w:rsidRPr="000A44BF">
              <w:rPr>
                <w:szCs w:val="28"/>
              </w:rPr>
              <w:t>И</w:t>
            </w:r>
            <w:r w:rsidR="00431C78">
              <w:rPr>
                <w:szCs w:val="28"/>
              </w:rPr>
              <w:t>льпырская</w:t>
            </w:r>
            <w:proofErr w:type="spellEnd"/>
            <w:r w:rsidR="00431C78">
              <w:rPr>
                <w:szCs w:val="28"/>
              </w:rPr>
              <w:t xml:space="preserve"> основная школа»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A44BF" w:rsidRPr="000A44BF" w:rsidRDefault="00C20D5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2 986,37233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5.2.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бюджетное дошколь</w:t>
            </w:r>
            <w:r w:rsidR="00431C78">
              <w:rPr>
                <w:szCs w:val="28"/>
              </w:rPr>
              <w:t>ное образовательное учреждение «</w:t>
            </w:r>
            <w:r w:rsidRPr="000A44BF">
              <w:rPr>
                <w:szCs w:val="28"/>
              </w:rPr>
              <w:t>Дет</w:t>
            </w:r>
            <w:r w:rsidR="00431C78">
              <w:rPr>
                <w:szCs w:val="28"/>
              </w:rPr>
              <w:t>ский сад»</w:t>
            </w:r>
            <w:r w:rsidRPr="000A44BF">
              <w:rPr>
                <w:szCs w:val="28"/>
              </w:rPr>
              <w:t xml:space="preserve"> с. </w:t>
            </w:r>
            <w:proofErr w:type="spellStart"/>
            <w:r w:rsidRPr="000A44BF">
              <w:rPr>
                <w:szCs w:val="28"/>
              </w:rPr>
              <w:t>Карага</w:t>
            </w:r>
            <w:proofErr w:type="spellEnd"/>
          </w:p>
        </w:tc>
        <w:tc>
          <w:tcPr>
            <w:tcW w:w="1843" w:type="dxa"/>
            <w:vAlign w:val="center"/>
          </w:tcPr>
          <w:p w:rsidR="000A44BF" w:rsidRPr="000A44BF" w:rsidRDefault="00C20D5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7 494,48440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6.</w:t>
            </w:r>
          </w:p>
        </w:tc>
        <w:tc>
          <w:tcPr>
            <w:tcW w:w="9063" w:type="dxa"/>
            <w:gridSpan w:val="2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0A44BF">
              <w:rPr>
                <w:szCs w:val="28"/>
              </w:rPr>
              <w:t>Тигильский</w:t>
            </w:r>
            <w:proofErr w:type="spellEnd"/>
            <w:r w:rsidRPr="000A44BF">
              <w:rPr>
                <w:szCs w:val="28"/>
              </w:rPr>
              <w:t xml:space="preserve"> муниципальный район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6.1.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бюджетное дошкольное образовательное учр</w:t>
            </w:r>
            <w:r w:rsidR="00431C78">
              <w:rPr>
                <w:szCs w:val="28"/>
              </w:rPr>
              <w:t xml:space="preserve">еждение </w:t>
            </w:r>
            <w:proofErr w:type="spellStart"/>
            <w:r w:rsidR="00431C78">
              <w:rPr>
                <w:szCs w:val="28"/>
              </w:rPr>
              <w:t>Лесновский</w:t>
            </w:r>
            <w:proofErr w:type="spellEnd"/>
            <w:r w:rsidR="00431C78">
              <w:rPr>
                <w:szCs w:val="28"/>
              </w:rPr>
              <w:t xml:space="preserve"> детский сад «Буратино»</w:t>
            </w:r>
          </w:p>
        </w:tc>
        <w:tc>
          <w:tcPr>
            <w:tcW w:w="1843" w:type="dxa"/>
            <w:vAlign w:val="center"/>
          </w:tcPr>
          <w:p w:rsidR="000A44BF" w:rsidRPr="000A44BF" w:rsidRDefault="00C20D5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9 108,75073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6.2.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бюджетное дошкольное образовательное учр</w:t>
            </w:r>
            <w:r w:rsidR="00431C78">
              <w:rPr>
                <w:szCs w:val="28"/>
              </w:rPr>
              <w:t xml:space="preserve">еждение </w:t>
            </w:r>
            <w:proofErr w:type="spellStart"/>
            <w:r w:rsidR="00431C78">
              <w:rPr>
                <w:szCs w:val="28"/>
              </w:rPr>
              <w:t>Ковранский</w:t>
            </w:r>
            <w:proofErr w:type="spellEnd"/>
            <w:r w:rsidR="00431C78">
              <w:rPr>
                <w:szCs w:val="28"/>
              </w:rPr>
              <w:t xml:space="preserve"> детский сад «</w:t>
            </w:r>
            <w:proofErr w:type="spellStart"/>
            <w:r w:rsidRPr="000A44BF">
              <w:rPr>
                <w:szCs w:val="28"/>
              </w:rPr>
              <w:t>Ийано</w:t>
            </w:r>
            <w:r w:rsidR="00431C78">
              <w:rPr>
                <w:szCs w:val="28"/>
              </w:rPr>
              <w:t>чх</w:t>
            </w:r>
            <w:proofErr w:type="spellEnd"/>
            <w:r w:rsidR="00431C78">
              <w:rPr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A44BF" w:rsidRPr="000A44BF" w:rsidRDefault="00C20D5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9 044,71562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6.3.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бюджетное дошкольное образовательное учреж</w:t>
            </w:r>
            <w:r w:rsidR="00431C78">
              <w:rPr>
                <w:szCs w:val="28"/>
              </w:rPr>
              <w:t xml:space="preserve">дение </w:t>
            </w:r>
            <w:proofErr w:type="spellStart"/>
            <w:r w:rsidR="00431C78">
              <w:rPr>
                <w:szCs w:val="28"/>
              </w:rPr>
              <w:t>Седанкинский</w:t>
            </w:r>
            <w:proofErr w:type="spellEnd"/>
            <w:r w:rsidR="00431C78">
              <w:rPr>
                <w:szCs w:val="28"/>
              </w:rPr>
              <w:t xml:space="preserve"> детский сад «</w:t>
            </w:r>
            <w:proofErr w:type="spellStart"/>
            <w:r w:rsidR="00431C78">
              <w:rPr>
                <w:szCs w:val="28"/>
              </w:rPr>
              <w:t>Эльгай</w:t>
            </w:r>
            <w:proofErr w:type="spellEnd"/>
            <w:r w:rsidR="00431C78">
              <w:rPr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A44BF" w:rsidRPr="000A44BF" w:rsidRDefault="00C20D5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9 073,97639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6.4.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431C7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="00431C78">
              <w:rPr>
                <w:szCs w:val="28"/>
              </w:rPr>
              <w:t>«</w:t>
            </w:r>
            <w:proofErr w:type="spellStart"/>
            <w:r w:rsidRPr="000A44BF">
              <w:rPr>
                <w:szCs w:val="28"/>
              </w:rPr>
              <w:t>Хайрюзовская</w:t>
            </w:r>
            <w:proofErr w:type="spellEnd"/>
            <w:r w:rsidRPr="000A44BF">
              <w:rPr>
                <w:szCs w:val="28"/>
              </w:rPr>
              <w:t xml:space="preserve"> </w:t>
            </w:r>
            <w:proofErr w:type="gramStart"/>
            <w:r w:rsidRPr="000A44BF">
              <w:rPr>
                <w:szCs w:val="28"/>
              </w:rPr>
              <w:t>начальная</w:t>
            </w:r>
            <w:proofErr w:type="gramEnd"/>
            <w:r w:rsidRPr="000A44BF">
              <w:rPr>
                <w:szCs w:val="28"/>
              </w:rPr>
              <w:t xml:space="preserve"> школа-детский сад</w:t>
            </w:r>
            <w:r w:rsidR="00431C78">
              <w:rPr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A44BF" w:rsidRPr="000A44BF" w:rsidRDefault="00C20D5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3 180,17200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6.5.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>Муниципальное бюджетное общеобразоват</w:t>
            </w:r>
            <w:r w:rsidR="00431C78">
              <w:rPr>
                <w:szCs w:val="28"/>
              </w:rPr>
              <w:t>ельное учреждение «</w:t>
            </w:r>
            <w:proofErr w:type="spellStart"/>
            <w:r w:rsidRPr="000A44BF">
              <w:rPr>
                <w:szCs w:val="28"/>
              </w:rPr>
              <w:t>Воямпольская</w:t>
            </w:r>
            <w:proofErr w:type="spellEnd"/>
            <w:r w:rsidRPr="000A44BF">
              <w:rPr>
                <w:szCs w:val="28"/>
              </w:rPr>
              <w:t xml:space="preserve"> ср</w:t>
            </w:r>
            <w:r w:rsidR="00431C78">
              <w:rPr>
                <w:szCs w:val="28"/>
              </w:rPr>
              <w:t>едняя общеобразовательная школа»</w:t>
            </w:r>
          </w:p>
        </w:tc>
        <w:tc>
          <w:tcPr>
            <w:tcW w:w="1843" w:type="dxa"/>
            <w:vAlign w:val="center"/>
          </w:tcPr>
          <w:p w:rsidR="000A44BF" w:rsidRPr="000A44BF" w:rsidRDefault="00C20D5A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2 834,44700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7.</w:t>
            </w:r>
          </w:p>
        </w:tc>
        <w:tc>
          <w:tcPr>
            <w:tcW w:w="9063" w:type="dxa"/>
            <w:gridSpan w:val="2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0A44BF">
              <w:rPr>
                <w:szCs w:val="28"/>
              </w:rPr>
              <w:t>Пенжинский</w:t>
            </w:r>
            <w:proofErr w:type="spellEnd"/>
            <w:r w:rsidRPr="000A44BF">
              <w:rPr>
                <w:szCs w:val="28"/>
              </w:rPr>
              <w:t xml:space="preserve"> муниципальный район</w:t>
            </w:r>
          </w:p>
        </w:tc>
      </w:tr>
      <w:tr w:rsidR="000A44BF" w:rsidRPr="000A44BF" w:rsidTr="000A44BF">
        <w:tblPrEx>
          <w:tblBorders>
            <w:insideH w:val="nil"/>
          </w:tblBorders>
        </w:tblPrEx>
        <w:tc>
          <w:tcPr>
            <w:tcW w:w="922" w:type="dxa"/>
            <w:tcBorders>
              <w:bottom w:val="nil"/>
            </w:tcBorders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7.1.</w:t>
            </w:r>
          </w:p>
        </w:tc>
        <w:tc>
          <w:tcPr>
            <w:tcW w:w="7220" w:type="dxa"/>
            <w:tcBorders>
              <w:bottom w:val="nil"/>
            </w:tcBorders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казенное </w:t>
            </w:r>
            <w:r w:rsidR="00431C78">
              <w:rPr>
                <w:szCs w:val="28"/>
              </w:rPr>
              <w:t>общеобразовательное учреждение «</w:t>
            </w:r>
            <w:proofErr w:type="spellStart"/>
            <w:r w:rsidR="00431C78">
              <w:rPr>
                <w:szCs w:val="28"/>
              </w:rPr>
              <w:t>Слаутнинская</w:t>
            </w:r>
            <w:proofErr w:type="spellEnd"/>
            <w:r w:rsidR="00431C78">
              <w:rPr>
                <w:szCs w:val="28"/>
              </w:rPr>
              <w:t xml:space="preserve"> средняя школа»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A44BF" w:rsidRPr="000A44BF" w:rsidRDefault="00046759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6 880,00000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lastRenderedPageBreak/>
              <w:t>7.2.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431C7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казенное дошкольное образовательное учреждение </w:t>
            </w:r>
            <w:r w:rsidR="00431C78">
              <w:rPr>
                <w:szCs w:val="28"/>
              </w:rPr>
              <w:t>«</w:t>
            </w:r>
            <w:proofErr w:type="spellStart"/>
            <w:r w:rsidR="00937859">
              <w:rPr>
                <w:szCs w:val="28"/>
              </w:rPr>
              <w:t>Таловский</w:t>
            </w:r>
            <w:proofErr w:type="spellEnd"/>
            <w:r w:rsidR="00937859">
              <w:rPr>
                <w:szCs w:val="28"/>
              </w:rPr>
              <w:t xml:space="preserve"> детский сад «</w:t>
            </w:r>
            <w:r w:rsidRPr="000A44BF">
              <w:rPr>
                <w:szCs w:val="28"/>
              </w:rPr>
              <w:t>Солнышко</w:t>
            </w:r>
            <w:r w:rsidR="00431C78">
              <w:rPr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A44BF" w:rsidRPr="000A44BF" w:rsidRDefault="00046759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7 808,00000</w:t>
            </w:r>
          </w:p>
        </w:tc>
      </w:tr>
      <w:tr w:rsidR="000A44BF" w:rsidRPr="000A44BF" w:rsidTr="000A44BF">
        <w:tc>
          <w:tcPr>
            <w:tcW w:w="922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4BF">
              <w:rPr>
                <w:szCs w:val="28"/>
              </w:rPr>
              <w:t>7.3.</w:t>
            </w:r>
          </w:p>
        </w:tc>
        <w:tc>
          <w:tcPr>
            <w:tcW w:w="7220" w:type="dxa"/>
            <w:vAlign w:val="center"/>
          </w:tcPr>
          <w:p w:rsidR="000A44BF" w:rsidRPr="000A44BF" w:rsidRDefault="000A44BF" w:rsidP="000A44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4BF">
              <w:rPr>
                <w:szCs w:val="28"/>
              </w:rPr>
              <w:t xml:space="preserve">Муниципальное казенное </w:t>
            </w:r>
            <w:r w:rsidR="002F4F2B">
              <w:rPr>
                <w:szCs w:val="28"/>
              </w:rPr>
              <w:t>общеобразовательное учреждение «</w:t>
            </w:r>
            <w:proofErr w:type="spellStart"/>
            <w:r w:rsidR="002F4F2B">
              <w:rPr>
                <w:szCs w:val="28"/>
              </w:rPr>
              <w:t>Аянкинская</w:t>
            </w:r>
            <w:proofErr w:type="spellEnd"/>
            <w:r w:rsidR="002F4F2B">
              <w:rPr>
                <w:szCs w:val="28"/>
              </w:rPr>
              <w:t xml:space="preserve"> средняя школа»</w:t>
            </w:r>
          </w:p>
        </w:tc>
        <w:tc>
          <w:tcPr>
            <w:tcW w:w="1843" w:type="dxa"/>
            <w:vAlign w:val="center"/>
          </w:tcPr>
          <w:p w:rsidR="000A44BF" w:rsidRPr="000A44BF" w:rsidRDefault="00046759" w:rsidP="000A44B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6 880,00000</w:t>
            </w:r>
          </w:p>
        </w:tc>
      </w:tr>
    </w:tbl>
    <w:p w:rsidR="000A44BF" w:rsidRDefault="000A44BF" w:rsidP="00C64722">
      <w:pPr>
        <w:adjustRightInd w:val="0"/>
        <w:ind w:firstLine="709"/>
        <w:jc w:val="both"/>
        <w:rPr>
          <w:szCs w:val="28"/>
        </w:rPr>
      </w:pP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>Примечание: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 xml:space="preserve">1. </w:t>
      </w:r>
      <w:proofErr w:type="gramStart"/>
      <w:r w:rsidRPr="003141B5">
        <w:rPr>
          <w:szCs w:val="28"/>
        </w:rPr>
        <w:t>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малокомплектных образовательных организациях, реализующих образовательные программы дошкольного образования, в Камчатском крае (далее - малокомплектные образовательные организации),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определяются вне зависимости от</w:t>
      </w:r>
      <w:proofErr w:type="gramEnd"/>
      <w:r w:rsidRPr="003141B5">
        <w:rPr>
          <w:szCs w:val="28"/>
        </w:rPr>
        <w:t xml:space="preserve"> количества воспитанников.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 xml:space="preserve">2. Объем финансового обеспечения государственных гарантий реализации прав на получение общедоступного и бесплатного дошкольного образования в малокомплектных образовательных организациях определен исходя </w:t>
      </w:r>
      <w:proofErr w:type="gramStart"/>
      <w:r w:rsidRPr="003141B5">
        <w:rPr>
          <w:szCs w:val="28"/>
        </w:rPr>
        <w:t>из</w:t>
      </w:r>
      <w:proofErr w:type="gramEnd"/>
      <w:r w:rsidRPr="003141B5">
        <w:rPr>
          <w:szCs w:val="28"/>
        </w:rPr>
        <w:t>: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>нормативных затрат на оплату труда педагогических работников, части работников из числа учебно-вспомогательного персонала, административно-управленческого и обслуживающего персонала малокомплектных образовательных организаций;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 xml:space="preserve">нормативных затрат на обеспечение образовательной программы </w:t>
      </w:r>
      <w:proofErr w:type="gramStart"/>
      <w:r w:rsidRPr="003141B5">
        <w:rPr>
          <w:szCs w:val="28"/>
        </w:rPr>
        <w:t>дошкольного</w:t>
      </w:r>
      <w:proofErr w:type="gramEnd"/>
      <w:r w:rsidRPr="003141B5">
        <w:rPr>
          <w:szCs w:val="28"/>
        </w:rPr>
        <w:t xml:space="preserve"> образования в малокомплектных образовательных организациях на очередной финансовый год.</w:t>
      </w:r>
    </w:p>
    <w:p w:rsidR="003141B5" w:rsidRPr="003141B5" w:rsidRDefault="00937859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141B5" w:rsidRPr="003141B5">
        <w:rPr>
          <w:szCs w:val="28"/>
        </w:rPr>
        <w:t xml:space="preserve">. </w:t>
      </w:r>
      <w:proofErr w:type="gramStart"/>
      <w:r w:rsidR="003141B5" w:rsidRPr="003141B5">
        <w:rPr>
          <w:szCs w:val="28"/>
        </w:rPr>
        <w:t>Нормативные затраты на оплату труда педагогических работников, части работников из числа учебно-вспомогательного персонала, административно-управленческого и обслуживающего персонала малокомплектных образовательных организаций определены исходя из норматива расходов на оплату труда на очередной финансовый год следующих категорий работников малокомплектных образовательных организаций, осуществляющих в соответствии с Федеральным государственным образовательным стандартом дошкольного образования реализацию программы дошкольного образования:</w:t>
      </w:r>
      <w:proofErr w:type="gramEnd"/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>воспитатели, в том числе старшие воспитатели;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 xml:space="preserve">прочие педагогические работники с учетом требований примерных образовательных программ дошкольного образования, в том числе руководители, и заместители руководителей, инструкторы по физкультуре, концертмейстеры, педагоги дополнительного образования, педагоги-организаторы, социальные </w:t>
      </w:r>
      <w:r w:rsidRPr="003141B5">
        <w:rPr>
          <w:szCs w:val="28"/>
        </w:rPr>
        <w:lastRenderedPageBreak/>
        <w:t>педагоги, педагоги-психологи, руководители физического воспитания, учителя-дефектологи, учителя-логопеды, методисты и пр.;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>работники из числа учебно-вспомогательного персонала, а именно младшие воспитатели и помощники воспитателей;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 xml:space="preserve">работники из числа административно-управленческого и обслуживающего персонала, за исключением персонала, обеспечивающего создание условий для осуществления присмотра и ухода и оказание услуг по присмотру и уходу за детьми, а также персонала, непосредственно связанного с организацией приготовления питания, обслуживанием зданий и оборудования, работников, обеспечивающих </w:t>
      </w:r>
      <w:proofErr w:type="gramStart"/>
      <w:r w:rsidRPr="003141B5">
        <w:rPr>
          <w:szCs w:val="28"/>
        </w:rPr>
        <w:t>функционирование систем отопления, доставку и хранение необходимых средств обучения, продуктов питания (специалисты финансово-экономических, юридических и кадровых служб, работники из числа медперсонала, инженера, техники, заведующие хозяйством, кладовщики, повара, кухонные работники, грузчики, электрики, рабочие по обслуживанию зданий, костюмеры, швеи, кастелянши, машинисты по стирке белья, садовники и пр.).</w:t>
      </w:r>
      <w:proofErr w:type="gramEnd"/>
      <w:r w:rsidRPr="003141B5">
        <w:rPr>
          <w:szCs w:val="28"/>
        </w:rPr>
        <w:t xml:space="preserve"> Оплата труда данных категорий работников осуществляется в пределах ассигнований, утвержденных на очередной финансовый год.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 xml:space="preserve">Норматив формируется с учетом расходов </w:t>
      </w:r>
      <w:proofErr w:type="gramStart"/>
      <w:r w:rsidRPr="003141B5">
        <w:rPr>
          <w:szCs w:val="28"/>
        </w:rPr>
        <w:t>на</w:t>
      </w:r>
      <w:proofErr w:type="gramEnd"/>
      <w:r w:rsidRPr="003141B5">
        <w:rPr>
          <w:szCs w:val="28"/>
        </w:rPr>
        <w:t>: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>ежемесячные доплаты к заработной плате педагогическим работникам малокомплектных образовательных организаций, имеющим ученые степени доктора наук, ученые степени кандидата наук, государственные награды СССР, РСФСР и Российской Федерации;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>выплаты единовременных пособий работникам при их выходе на пенсию;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141B5">
        <w:rPr>
          <w:szCs w:val="28"/>
        </w:rPr>
        <w:t>выплаты ежемесячной денежной компенсации педагогическим работникам на обеспечение книгоиздательской продукцией и периодическими изданиями, включаемой в оклады (должностные оклады) педагогических работников.</w:t>
      </w:r>
    </w:p>
    <w:p w:rsidR="003141B5" w:rsidRPr="003141B5" w:rsidRDefault="003141B5" w:rsidP="002B5403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3141B5">
        <w:rPr>
          <w:szCs w:val="28"/>
        </w:rPr>
        <w:t xml:space="preserve">При расчете норматива применяется коэффициент, учитывающий удорожание образовательной услуги в зависимости от образовательной программы дошкольного образования или специфики деятельности малокомплектных образовательных организаций, определяемый в соответствии с </w:t>
      </w:r>
      <w:hyperlink w:anchor="P52" w:history="1">
        <w:r w:rsidRPr="003141B5">
          <w:rPr>
            <w:szCs w:val="28"/>
          </w:rPr>
          <w:t>таблицей 1 приложения 1</w:t>
        </w:r>
      </w:hyperlink>
      <w:r w:rsidRPr="003141B5">
        <w:rPr>
          <w:szCs w:val="28"/>
        </w:rPr>
        <w:t>.</w:t>
      </w:r>
      <w:r w:rsidR="002B5403">
        <w:rPr>
          <w:szCs w:val="28"/>
        </w:rPr>
        <w:t>».</w:t>
      </w:r>
      <w:proofErr w:type="gramEnd"/>
    </w:p>
    <w:p w:rsidR="003141B5" w:rsidRDefault="003141B5" w:rsidP="00C64722">
      <w:pPr>
        <w:adjustRightInd w:val="0"/>
        <w:ind w:firstLine="709"/>
        <w:jc w:val="both"/>
        <w:rPr>
          <w:szCs w:val="28"/>
        </w:rPr>
      </w:pPr>
    </w:p>
    <w:p w:rsidR="005D1E22" w:rsidRDefault="005D1E22" w:rsidP="00C64722">
      <w:pPr>
        <w:adjustRightInd w:val="0"/>
        <w:ind w:firstLine="709"/>
        <w:jc w:val="both"/>
        <w:rPr>
          <w:szCs w:val="28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Default="005D1E22" w:rsidP="005D1E22">
      <w:pPr>
        <w:ind w:left="5670"/>
        <w:rPr>
          <w:rFonts w:cs="Arial"/>
          <w:szCs w:val="20"/>
        </w:rPr>
      </w:pPr>
    </w:p>
    <w:p w:rsidR="007A1417" w:rsidRDefault="007A1417" w:rsidP="005D1E22">
      <w:pPr>
        <w:ind w:left="5670"/>
        <w:rPr>
          <w:rFonts w:cs="Arial"/>
          <w:szCs w:val="20"/>
        </w:rPr>
        <w:sectPr w:rsidR="007A1417" w:rsidSect="00B045FB">
          <w:headerReference w:type="default" r:id="rId27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937859" w:rsidRPr="00D3331E" w:rsidRDefault="00937859" w:rsidP="00937859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lastRenderedPageBreak/>
        <w:t>Приложение</w:t>
      </w:r>
      <w:r>
        <w:rPr>
          <w:rFonts w:cs="Arial"/>
          <w:szCs w:val="28"/>
        </w:rPr>
        <w:t xml:space="preserve"> 3</w:t>
      </w:r>
      <w:r w:rsidRPr="00D3331E">
        <w:rPr>
          <w:rFonts w:cs="Arial"/>
          <w:szCs w:val="28"/>
        </w:rPr>
        <w:t xml:space="preserve"> к постановлению </w:t>
      </w:r>
    </w:p>
    <w:p w:rsidR="00937859" w:rsidRPr="00D3331E" w:rsidRDefault="00937859" w:rsidP="00937859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t xml:space="preserve">Правительства Камчатского края </w:t>
      </w:r>
    </w:p>
    <w:p w:rsidR="00937859" w:rsidRPr="00D3331E" w:rsidRDefault="00937859" w:rsidP="00937859">
      <w:pPr>
        <w:ind w:left="5670"/>
        <w:rPr>
          <w:rFonts w:cs="Arial"/>
          <w:szCs w:val="28"/>
        </w:rPr>
      </w:pPr>
      <w:proofErr w:type="gramStart"/>
      <w:r w:rsidRPr="00D3331E">
        <w:rPr>
          <w:rFonts w:cs="Arial"/>
          <w:szCs w:val="28"/>
        </w:rPr>
        <w:t>от</w:t>
      </w:r>
      <w:proofErr w:type="gramEnd"/>
      <w:r w:rsidRPr="00D3331E">
        <w:rPr>
          <w:rFonts w:cs="Arial"/>
          <w:szCs w:val="28"/>
        </w:rPr>
        <w:t xml:space="preserve"> </w:t>
      </w:r>
      <w:r w:rsidRPr="00D3331E">
        <w:rPr>
          <w:szCs w:val="28"/>
        </w:rPr>
        <w:t>[</w:t>
      </w:r>
      <w:proofErr w:type="gramStart"/>
      <w:r w:rsidRPr="00D3331E">
        <w:rPr>
          <w:color w:val="E7E6E6"/>
          <w:szCs w:val="28"/>
        </w:rPr>
        <w:t>Дата</w:t>
      </w:r>
      <w:proofErr w:type="gramEnd"/>
      <w:r w:rsidRPr="00D3331E">
        <w:rPr>
          <w:color w:val="E7E6E6"/>
          <w:szCs w:val="28"/>
        </w:rPr>
        <w:t xml:space="preserve"> регистрации</w:t>
      </w:r>
      <w:r w:rsidRPr="00D3331E">
        <w:rPr>
          <w:szCs w:val="28"/>
        </w:rPr>
        <w:t xml:space="preserve">] № </w:t>
      </w:r>
      <w:r w:rsidRPr="00D3331E">
        <w:rPr>
          <w:rFonts w:cs="Arial"/>
          <w:szCs w:val="28"/>
        </w:rPr>
        <w:t>[</w:t>
      </w:r>
      <w:r w:rsidRPr="00D3331E">
        <w:rPr>
          <w:color w:val="E7E6E6"/>
          <w:szCs w:val="28"/>
        </w:rPr>
        <w:t>Номер документа</w:t>
      </w:r>
      <w:r w:rsidRPr="00D3331E">
        <w:rPr>
          <w:szCs w:val="28"/>
        </w:rPr>
        <w:t>]</w:t>
      </w:r>
      <w:r w:rsidRPr="00D3331E">
        <w:rPr>
          <w:rFonts w:cs="Arial"/>
          <w:szCs w:val="28"/>
        </w:rPr>
        <w:t xml:space="preserve"> </w:t>
      </w:r>
    </w:p>
    <w:p w:rsidR="00937859" w:rsidRDefault="00937859" w:rsidP="00937859">
      <w:pPr>
        <w:rPr>
          <w:rFonts w:cs="Arial"/>
          <w:szCs w:val="20"/>
        </w:rPr>
      </w:pPr>
    </w:p>
    <w:p w:rsidR="005D1E22" w:rsidRDefault="002B5403" w:rsidP="005D1E22">
      <w:pPr>
        <w:ind w:left="5670"/>
        <w:rPr>
          <w:rFonts w:cs="Arial"/>
          <w:szCs w:val="20"/>
        </w:rPr>
      </w:pPr>
      <w:r>
        <w:rPr>
          <w:rFonts w:cs="Arial"/>
          <w:szCs w:val="20"/>
        </w:rPr>
        <w:t>«</w:t>
      </w:r>
      <w:r w:rsidR="005917FB">
        <w:rPr>
          <w:rFonts w:cs="Arial"/>
          <w:szCs w:val="20"/>
        </w:rPr>
        <w:t>Приложение</w:t>
      </w:r>
      <w:r w:rsidR="005D1E22" w:rsidRPr="001E0176">
        <w:rPr>
          <w:rFonts w:cs="Arial"/>
          <w:szCs w:val="20"/>
        </w:rPr>
        <w:t xml:space="preserve"> </w:t>
      </w:r>
      <w:r w:rsidR="005D1E22">
        <w:rPr>
          <w:rFonts w:cs="Arial"/>
          <w:szCs w:val="20"/>
        </w:rPr>
        <w:t xml:space="preserve">3 </w:t>
      </w:r>
      <w:r w:rsidR="005917FB">
        <w:rPr>
          <w:rFonts w:cs="Arial"/>
          <w:szCs w:val="20"/>
        </w:rPr>
        <w:t>к п</w:t>
      </w:r>
      <w:r w:rsidR="005D1E22" w:rsidRPr="001E0176">
        <w:rPr>
          <w:rFonts w:cs="Arial"/>
          <w:szCs w:val="20"/>
        </w:rPr>
        <w:t>остановлению Правительства</w:t>
      </w:r>
      <w:r w:rsidR="005D1E22">
        <w:rPr>
          <w:rFonts w:cs="Arial"/>
          <w:szCs w:val="20"/>
        </w:rPr>
        <w:t xml:space="preserve"> </w:t>
      </w:r>
      <w:r w:rsidR="005D1E22" w:rsidRPr="001E0176">
        <w:rPr>
          <w:rFonts w:cs="Arial"/>
          <w:szCs w:val="20"/>
        </w:rPr>
        <w:t>Камчатского края</w:t>
      </w:r>
      <w:r w:rsidR="005D1E22">
        <w:rPr>
          <w:rFonts w:cs="Arial"/>
          <w:szCs w:val="20"/>
        </w:rPr>
        <w:t xml:space="preserve"> </w:t>
      </w:r>
      <w:r w:rsidR="004E02C5">
        <w:rPr>
          <w:rFonts w:cs="Arial"/>
          <w:szCs w:val="20"/>
        </w:rPr>
        <w:t>от 10.01.2014 №</w:t>
      </w:r>
      <w:r w:rsidR="005D1E22" w:rsidRPr="001E0176">
        <w:rPr>
          <w:rFonts w:cs="Arial"/>
          <w:szCs w:val="20"/>
        </w:rPr>
        <w:t xml:space="preserve"> 2-П</w:t>
      </w:r>
    </w:p>
    <w:p w:rsidR="005D1E22" w:rsidRDefault="005D1E22" w:rsidP="005D1E22">
      <w:pPr>
        <w:ind w:left="5670"/>
        <w:rPr>
          <w:rFonts w:cs="Arial"/>
          <w:szCs w:val="20"/>
        </w:rPr>
      </w:pPr>
    </w:p>
    <w:p w:rsidR="005D1E22" w:rsidRPr="005D1E22" w:rsidRDefault="00962352" w:rsidP="00962352">
      <w:pPr>
        <w:widowControl w:val="0"/>
        <w:autoSpaceDE w:val="0"/>
        <w:autoSpaceDN w:val="0"/>
        <w:jc w:val="center"/>
        <w:rPr>
          <w:szCs w:val="28"/>
        </w:rPr>
      </w:pPr>
      <w:r w:rsidRPr="00962352">
        <w:rPr>
          <w:szCs w:val="28"/>
        </w:rPr>
        <w:t>Нормативы финансового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организациях, расположенных в сельских населенных пунктах и реализующих образовательные программы дошкольного образования, в Камчатском крае</w:t>
      </w:r>
    </w:p>
    <w:p w:rsidR="005D1E22" w:rsidRPr="005D1E22" w:rsidRDefault="005D1E22" w:rsidP="005D1E22">
      <w:pPr>
        <w:spacing w:after="1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7220"/>
        <w:gridCol w:w="1985"/>
      </w:tblGrid>
      <w:tr w:rsidR="00BC6D35" w:rsidRPr="00BC6D35" w:rsidTr="002B5403">
        <w:trPr>
          <w:tblHeader/>
        </w:trPr>
        <w:tc>
          <w:tcPr>
            <w:tcW w:w="922" w:type="dxa"/>
            <w:vAlign w:val="center"/>
          </w:tcPr>
          <w:p w:rsidR="00BC6D35" w:rsidRPr="00BC6D35" w:rsidRDefault="005917FB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BC6D35" w:rsidRPr="00BC6D35">
              <w:rPr>
                <w:szCs w:val="28"/>
              </w:rPr>
              <w:t xml:space="preserve"> </w:t>
            </w:r>
            <w:proofErr w:type="gramStart"/>
            <w:r w:rsidR="00BC6D35" w:rsidRPr="00BC6D35">
              <w:rPr>
                <w:szCs w:val="28"/>
              </w:rPr>
              <w:t>п</w:t>
            </w:r>
            <w:proofErr w:type="gramEnd"/>
            <w:r w:rsidR="00BC6D35" w:rsidRPr="00BC6D35">
              <w:rPr>
                <w:szCs w:val="28"/>
              </w:rPr>
              <w:t>/п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Норматив (тыс. рублей в год)</w:t>
            </w:r>
          </w:p>
        </w:tc>
      </w:tr>
      <w:tr w:rsidR="002B5403" w:rsidRPr="00BC6D35" w:rsidTr="002B5403">
        <w:trPr>
          <w:tblHeader/>
        </w:trPr>
        <w:tc>
          <w:tcPr>
            <w:tcW w:w="922" w:type="dxa"/>
            <w:vAlign w:val="center"/>
          </w:tcPr>
          <w:p w:rsidR="002B5403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:rsidR="002B5403" w:rsidRPr="00BC6D35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B5403" w:rsidRPr="00BC6D35" w:rsidRDefault="002B5403" w:rsidP="002B540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BC6D35">
              <w:rPr>
                <w:szCs w:val="28"/>
              </w:rPr>
              <w:t>Елизовский</w:t>
            </w:r>
            <w:proofErr w:type="spellEnd"/>
            <w:r w:rsidRPr="00BC6D35">
              <w:rPr>
                <w:szCs w:val="28"/>
              </w:rPr>
              <w:t xml:space="preserve">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1.1.</w:t>
            </w:r>
          </w:p>
        </w:tc>
        <w:tc>
          <w:tcPr>
            <w:tcW w:w="7220" w:type="dxa"/>
            <w:vAlign w:val="center"/>
          </w:tcPr>
          <w:p w:rsidR="00BC6D35" w:rsidRPr="00CA20AA" w:rsidRDefault="00BC6D35" w:rsidP="006E188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A20AA">
              <w:rPr>
                <w:szCs w:val="28"/>
              </w:rPr>
              <w:t>Муниципальное бюджетное дошкольное образоват</w:t>
            </w:r>
            <w:r w:rsidR="006E1885" w:rsidRPr="00CA20AA">
              <w:rPr>
                <w:szCs w:val="28"/>
              </w:rPr>
              <w:t>ельное учреждение «Детский сад №</w:t>
            </w:r>
            <w:r w:rsidRPr="00CA20AA">
              <w:rPr>
                <w:szCs w:val="28"/>
              </w:rPr>
              <w:t xml:space="preserve"> 20 </w:t>
            </w:r>
            <w:r w:rsidR="006E1885" w:rsidRPr="00CA20AA">
              <w:rPr>
                <w:szCs w:val="28"/>
              </w:rPr>
              <w:t>«</w:t>
            </w:r>
            <w:r w:rsidRPr="00CA20AA">
              <w:rPr>
                <w:szCs w:val="28"/>
              </w:rPr>
              <w:t>Антошка</w:t>
            </w:r>
            <w:r w:rsidR="006E1885" w:rsidRPr="00CA20AA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6E188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27 711,81934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1.2.</w:t>
            </w:r>
          </w:p>
        </w:tc>
        <w:tc>
          <w:tcPr>
            <w:tcW w:w="7220" w:type="dxa"/>
            <w:vAlign w:val="center"/>
          </w:tcPr>
          <w:p w:rsidR="00BC6D35" w:rsidRPr="00CA20AA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A20AA">
              <w:rPr>
                <w:szCs w:val="28"/>
              </w:rPr>
              <w:t>Муниципальное бюджетное дошкольное образовательное у</w:t>
            </w:r>
            <w:r w:rsidR="006E1885" w:rsidRPr="00CA20AA">
              <w:rPr>
                <w:szCs w:val="28"/>
              </w:rPr>
              <w:t>чреждение «Детский сад № 24 «Журавлик»</w:t>
            </w:r>
          </w:p>
        </w:tc>
        <w:tc>
          <w:tcPr>
            <w:tcW w:w="1985" w:type="dxa"/>
            <w:vAlign w:val="center"/>
          </w:tcPr>
          <w:p w:rsidR="00BC6D35" w:rsidRPr="00BC6D35" w:rsidRDefault="006E188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44 497,85595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1.3.</w:t>
            </w:r>
          </w:p>
        </w:tc>
        <w:tc>
          <w:tcPr>
            <w:tcW w:w="7220" w:type="dxa"/>
            <w:vAlign w:val="center"/>
          </w:tcPr>
          <w:p w:rsidR="00BC6D35" w:rsidRPr="00CA20AA" w:rsidRDefault="00BC6D35" w:rsidP="006E188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A20AA">
              <w:rPr>
                <w:szCs w:val="28"/>
              </w:rPr>
              <w:t>Муниципальное бюджетное дошкольное образоват</w:t>
            </w:r>
            <w:r w:rsidR="006E1885" w:rsidRPr="00CA20AA">
              <w:rPr>
                <w:szCs w:val="28"/>
              </w:rPr>
              <w:t>ельное учреждение «Детский сад №</w:t>
            </w:r>
            <w:r w:rsidRPr="00CA20AA">
              <w:rPr>
                <w:szCs w:val="28"/>
              </w:rPr>
              <w:t xml:space="preserve"> 26 </w:t>
            </w:r>
            <w:r w:rsidR="006E1885" w:rsidRPr="00CA20AA">
              <w:rPr>
                <w:szCs w:val="28"/>
              </w:rPr>
              <w:t>«</w:t>
            </w:r>
            <w:r w:rsidRPr="00CA20AA">
              <w:rPr>
                <w:szCs w:val="28"/>
              </w:rPr>
              <w:t>Росинка</w:t>
            </w:r>
            <w:r w:rsidR="006E1885" w:rsidRPr="00CA20AA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6E188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28 610,14997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1.4.</w:t>
            </w:r>
          </w:p>
        </w:tc>
        <w:tc>
          <w:tcPr>
            <w:tcW w:w="7220" w:type="dxa"/>
            <w:vAlign w:val="center"/>
          </w:tcPr>
          <w:p w:rsidR="00BC6D35" w:rsidRPr="00CA20AA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A20AA">
              <w:rPr>
                <w:szCs w:val="28"/>
              </w:rPr>
              <w:t>Муниципальное бюджетное дошкольное образоват</w:t>
            </w:r>
            <w:r w:rsidR="006E1885" w:rsidRPr="00CA20AA">
              <w:rPr>
                <w:szCs w:val="28"/>
              </w:rPr>
              <w:t>ельное учреждение «Детский сад № 27 «Почемучка»</w:t>
            </w:r>
          </w:p>
        </w:tc>
        <w:tc>
          <w:tcPr>
            <w:tcW w:w="1985" w:type="dxa"/>
            <w:vAlign w:val="center"/>
          </w:tcPr>
          <w:p w:rsidR="00BC6D35" w:rsidRPr="00BC6D35" w:rsidRDefault="006E188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18 823,44188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1.5.</w:t>
            </w:r>
          </w:p>
        </w:tc>
        <w:tc>
          <w:tcPr>
            <w:tcW w:w="7220" w:type="dxa"/>
            <w:vAlign w:val="center"/>
          </w:tcPr>
          <w:p w:rsidR="00BC6D35" w:rsidRPr="00CA20AA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A20AA">
              <w:rPr>
                <w:szCs w:val="28"/>
              </w:rPr>
              <w:t>Муниципальное бюджетное дошколь</w:t>
            </w:r>
            <w:r w:rsidR="006E1885" w:rsidRPr="00CA20AA">
              <w:rPr>
                <w:szCs w:val="28"/>
              </w:rPr>
              <w:t>ное образовательное учреждение «Детский сад № 28 «</w:t>
            </w:r>
            <w:proofErr w:type="spellStart"/>
            <w:r w:rsidR="006E1885" w:rsidRPr="00CA20AA">
              <w:rPr>
                <w:szCs w:val="28"/>
              </w:rPr>
              <w:t>Рябинушка</w:t>
            </w:r>
            <w:proofErr w:type="spellEnd"/>
            <w:r w:rsidR="006E1885" w:rsidRPr="00CA20AA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6E188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26 286,69727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1.6.</w:t>
            </w:r>
          </w:p>
        </w:tc>
        <w:tc>
          <w:tcPr>
            <w:tcW w:w="7220" w:type="dxa"/>
            <w:vAlign w:val="center"/>
          </w:tcPr>
          <w:p w:rsidR="00BC6D35" w:rsidRPr="00CA20AA" w:rsidRDefault="00BC6D35" w:rsidP="006E188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A20AA">
              <w:rPr>
                <w:szCs w:val="28"/>
              </w:rPr>
              <w:t>Муниципальное бюджетное дошколь</w:t>
            </w:r>
            <w:r w:rsidR="006E1885" w:rsidRPr="00CA20AA">
              <w:rPr>
                <w:szCs w:val="28"/>
              </w:rPr>
              <w:t>ное образовательное учреждение «Детский сад № 31 «</w:t>
            </w:r>
            <w:r w:rsidRPr="00CA20AA">
              <w:rPr>
                <w:szCs w:val="28"/>
              </w:rPr>
              <w:t>Солнышко</w:t>
            </w:r>
            <w:r w:rsidR="006E1885" w:rsidRPr="00CA20AA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6E188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24 474,53960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1.7.</w:t>
            </w:r>
          </w:p>
        </w:tc>
        <w:tc>
          <w:tcPr>
            <w:tcW w:w="7220" w:type="dxa"/>
            <w:vAlign w:val="center"/>
          </w:tcPr>
          <w:p w:rsidR="00BC6D35" w:rsidRPr="00CA20AA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A20AA">
              <w:rPr>
                <w:szCs w:val="28"/>
              </w:rPr>
              <w:t>Муниципальное бюджетное дошколь</w:t>
            </w:r>
            <w:r w:rsidR="006E1885" w:rsidRPr="00CA20AA">
              <w:rPr>
                <w:szCs w:val="28"/>
              </w:rPr>
              <w:t>ное образовательное учреждение «</w:t>
            </w:r>
            <w:r w:rsidRPr="00CA20AA">
              <w:rPr>
                <w:szCs w:val="28"/>
              </w:rPr>
              <w:t>Детский са</w:t>
            </w:r>
            <w:r w:rsidR="000F7EA1" w:rsidRPr="00CA20AA">
              <w:rPr>
                <w:szCs w:val="28"/>
              </w:rPr>
              <w:t>д №</w:t>
            </w:r>
            <w:r w:rsidR="006E1885" w:rsidRPr="00CA20AA">
              <w:rPr>
                <w:szCs w:val="28"/>
              </w:rPr>
              <w:t xml:space="preserve"> 36 «Ручеек»</w:t>
            </w:r>
          </w:p>
        </w:tc>
        <w:tc>
          <w:tcPr>
            <w:tcW w:w="1985" w:type="dxa"/>
            <w:vAlign w:val="center"/>
          </w:tcPr>
          <w:p w:rsidR="00BC6D35" w:rsidRPr="00BC6D35" w:rsidRDefault="006E188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24 653,44856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1.8.</w:t>
            </w:r>
          </w:p>
        </w:tc>
        <w:tc>
          <w:tcPr>
            <w:tcW w:w="7220" w:type="dxa"/>
            <w:vAlign w:val="center"/>
          </w:tcPr>
          <w:p w:rsidR="00BC6D35" w:rsidRPr="00CA20AA" w:rsidRDefault="00BC6D35" w:rsidP="000F7EA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A20AA">
              <w:rPr>
                <w:szCs w:val="28"/>
              </w:rPr>
              <w:t>Муниципальное бюджетное дошколь</w:t>
            </w:r>
            <w:r w:rsidR="000F7EA1" w:rsidRPr="00CA20AA">
              <w:rPr>
                <w:szCs w:val="28"/>
              </w:rPr>
              <w:t>ное образовательное учреждение «</w:t>
            </w:r>
            <w:r w:rsidRPr="00CA20AA">
              <w:rPr>
                <w:szCs w:val="28"/>
              </w:rPr>
              <w:t xml:space="preserve">Детский сад </w:t>
            </w:r>
            <w:r w:rsidR="000F7EA1" w:rsidRPr="00CA20AA">
              <w:rPr>
                <w:szCs w:val="28"/>
              </w:rPr>
              <w:t>№ 37 «</w:t>
            </w:r>
            <w:r w:rsidRPr="00CA20AA">
              <w:rPr>
                <w:szCs w:val="28"/>
              </w:rPr>
              <w:t>Белочка</w:t>
            </w:r>
            <w:r w:rsidR="000F7EA1" w:rsidRPr="00CA20AA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0F7EA1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25 667,44300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1.9.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0F7EA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="000F7EA1">
              <w:rPr>
                <w:szCs w:val="28"/>
              </w:rPr>
              <w:t>«</w:t>
            </w:r>
            <w:proofErr w:type="spellStart"/>
            <w:r w:rsidRPr="00BC6D35">
              <w:rPr>
                <w:szCs w:val="28"/>
              </w:rPr>
              <w:t>Лесновская</w:t>
            </w:r>
            <w:proofErr w:type="spellEnd"/>
            <w:r w:rsidRPr="00BC6D35">
              <w:rPr>
                <w:szCs w:val="28"/>
              </w:rPr>
              <w:t xml:space="preserve"> основная школа</w:t>
            </w:r>
            <w:r w:rsidR="000F7EA1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0F7EA1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10 328,85318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lastRenderedPageBreak/>
              <w:t>1.10.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общеобразовательное у</w:t>
            </w:r>
            <w:r w:rsidR="000F7EA1">
              <w:rPr>
                <w:szCs w:val="28"/>
              </w:rPr>
              <w:t>чреждение «</w:t>
            </w:r>
            <w:proofErr w:type="spellStart"/>
            <w:r w:rsidR="000F7EA1">
              <w:rPr>
                <w:szCs w:val="28"/>
              </w:rPr>
              <w:t>Начикинская</w:t>
            </w:r>
            <w:proofErr w:type="spellEnd"/>
            <w:r w:rsidR="000F7EA1">
              <w:rPr>
                <w:szCs w:val="28"/>
              </w:rPr>
              <w:t xml:space="preserve"> средняя школа»</w:t>
            </w:r>
          </w:p>
        </w:tc>
        <w:tc>
          <w:tcPr>
            <w:tcW w:w="1985" w:type="dxa"/>
            <w:vAlign w:val="center"/>
          </w:tcPr>
          <w:p w:rsidR="00BC6D35" w:rsidRPr="00BC6D35" w:rsidRDefault="000F7EA1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11 529,81260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1.11.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0F7EA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="000F7EA1">
              <w:rPr>
                <w:szCs w:val="28"/>
              </w:rPr>
              <w:t>«</w:t>
            </w:r>
            <w:proofErr w:type="spellStart"/>
            <w:r w:rsidRPr="00BC6D35">
              <w:rPr>
                <w:szCs w:val="28"/>
              </w:rPr>
              <w:t>Паратунская</w:t>
            </w:r>
            <w:proofErr w:type="spellEnd"/>
            <w:r w:rsidRPr="00BC6D35">
              <w:rPr>
                <w:szCs w:val="28"/>
              </w:rPr>
              <w:t xml:space="preserve"> средняя школа</w:t>
            </w:r>
            <w:r w:rsidR="000F7EA1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0F7EA1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16 938,52942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1.12.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общеобразовательное </w:t>
            </w:r>
            <w:r w:rsidR="000F7EA1">
              <w:rPr>
                <w:szCs w:val="28"/>
              </w:rPr>
              <w:t>учреждение «Сосновская начальная школа»</w:t>
            </w:r>
          </w:p>
        </w:tc>
        <w:tc>
          <w:tcPr>
            <w:tcW w:w="1985" w:type="dxa"/>
            <w:vAlign w:val="center"/>
          </w:tcPr>
          <w:p w:rsidR="00BC6D35" w:rsidRPr="00BC6D35" w:rsidRDefault="000F7EA1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12 844,30138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1.13.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общ</w:t>
            </w:r>
            <w:r w:rsidR="000F7EA1">
              <w:rPr>
                <w:szCs w:val="28"/>
              </w:rPr>
              <w:t>еобразовательное учреждение «</w:t>
            </w:r>
            <w:proofErr w:type="spellStart"/>
            <w:r w:rsidR="000F7EA1">
              <w:rPr>
                <w:szCs w:val="28"/>
              </w:rPr>
              <w:t>Термальненская</w:t>
            </w:r>
            <w:proofErr w:type="spellEnd"/>
            <w:r w:rsidR="000F7EA1">
              <w:rPr>
                <w:szCs w:val="28"/>
              </w:rPr>
              <w:t xml:space="preserve"> средняя школа»</w:t>
            </w:r>
          </w:p>
        </w:tc>
        <w:tc>
          <w:tcPr>
            <w:tcW w:w="1985" w:type="dxa"/>
            <w:vAlign w:val="center"/>
          </w:tcPr>
          <w:p w:rsidR="00BC6D35" w:rsidRPr="00BC6D35" w:rsidRDefault="000F7EA1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17 757,60445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2.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BC6D35">
              <w:rPr>
                <w:szCs w:val="28"/>
              </w:rPr>
              <w:t>Усть</w:t>
            </w:r>
            <w:proofErr w:type="spellEnd"/>
            <w:r w:rsidRPr="00BC6D35">
              <w:rPr>
                <w:szCs w:val="28"/>
              </w:rPr>
              <w:t>-Камчатский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2.1.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97712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дошкольное образовательное учреждение </w:t>
            </w:r>
            <w:r w:rsidR="00977122">
              <w:rPr>
                <w:szCs w:val="28"/>
              </w:rPr>
              <w:t>№</w:t>
            </w:r>
            <w:r w:rsidRPr="00BC6D35">
              <w:rPr>
                <w:szCs w:val="28"/>
              </w:rPr>
              <w:t xml:space="preserve"> 6 детский сад общеразвивающего вида </w:t>
            </w:r>
            <w:r w:rsidR="00977122">
              <w:rPr>
                <w:szCs w:val="28"/>
              </w:rPr>
              <w:t>«</w:t>
            </w:r>
            <w:r w:rsidRPr="00BC6D35">
              <w:rPr>
                <w:szCs w:val="28"/>
              </w:rPr>
              <w:t>Снежинка</w:t>
            </w:r>
            <w:r w:rsidR="00977122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977122" w:rsidP="002046F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30 541,8</w:t>
            </w:r>
            <w:r w:rsidR="002046F3">
              <w:rPr>
                <w:szCs w:val="28"/>
              </w:rPr>
              <w:t>73</w:t>
            </w:r>
            <w:r>
              <w:rPr>
                <w:szCs w:val="28"/>
              </w:rPr>
              <w:t>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2.2.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97712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дошкольное образовательное учреждение </w:t>
            </w:r>
            <w:r w:rsidR="00977122">
              <w:rPr>
                <w:szCs w:val="28"/>
              </w:rPr>
              <w:t>№</w:t>
            </w:r>
            <w:r w:rsidRPr="00BC6D35">
              <w:rPr>
                <w:szCs w:val="28"/>
              </w:rPr>
              <w:t xml:space="preserve"> 8 детский сад </w:t>
            </w:r>
            <w:r w:rsidR="00977122">
              <w:rPr>
                <w:szCs w:val="28"/>
              </w:rPr>
              <w:t>«</w:t>
            </w:r>
            <w:r w:rsidRPr="00BC6D35">
              <w:rPr>
                <w:szCs w:val="28"/>
              </w:rPr>
              <w:t>Ромашка</w:t>
            </w:r>
            <w:r w:rsidR="00977122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977122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21 355,00000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2.3.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дошколь</w:t>
            </w:r>
            <w:r w:rsidR="00977122">
              <w:rPr>
                <w:szCs w:val="28"/>
              </w:rPr>
              <w:t>ное образовательное учреждение № 9 детский сад «Елочка»</w:t>
            </w:r>
          </w:p>
        </w:tc>
        <w:tc>
          <w:tcPr>
            <w:tcW w:w="1985" w:type="dxa"/>
            <w:vAlign w:val="center"/>
          </w:tcPr>
          <w:p w:rsidR="00BC6D35" w:rsidRPr="00BC6D35" w:rsidRDefault="00977122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28 697,85080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2.4.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дошколь</w:t>
            </w:r>
            <w:r w:rsidR="00977122">
              <w:rPr>
                <w:szCs w:val="28"/>
              </w:rPr>
              <w:t>ное образовательное учреждение № 13 детский сад «Солнышко»</w:t>
            </w:r>
          </w:p>
        </w:tc>
        <w:tc>
          <w:tcPr>
            <w:tcW w:w="1985" w:type="dxa"/>
            <w:vAlign w:val="center"/>
          </w:tcPr>
          <w:p w:rsidR="00BC6D35" w:rsidRPr="00BC6D35" w:rsidRDefault="00977122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20 810,23000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2.5.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97712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дошкольное образовательное учреждение </w:t>
            </w:r>
            <w:r w:rsidR="00977122">
              <w:rPr>
                <w:szCs w:val="28"/>
              </w:rPr>
              <w:t>№</w:t>
            </w:r>
            <w:r w:rsidRPr="00BC6D35">
              <w:rPr>
                <w:szCs w:val="28"/>
              </w:rPr>
              <w:t xml:space="preserve"> 17 детский сад </w:t>
            </w:r>
            <w:r w:rsidR="00977122">
              <w:rPr>
                <w:szCs w:val="28"/>
              </w:rPr>
              <w:t>«</w:t>
            </w:r>
            <w:r w:rsidRPr="00BC6D35">
              <w:rPr>
                <w:szCs w:val="28"/>
              </w:rPr>
              <w:t>Золотой петушок</w:t>
            </w:r>
            <w:r w:rsidR="00977122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977122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9 167,16220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2.6.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97712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дошкольное образовательное учреждение </w:t>
            </w:r>
            <w:r w:rsidR="00977122">
              <w:rPr>
                <w:szCs w:val="28"/>
              </w:rPr>
              <w:t>№ 40 детский сад «</w:t>
            </w:r>
            <w:r w:rsidRPr="00BC6D35">
              <w:rPr>
                <w:szCs w:val="28"/>
              </w:rPr>
              <w:t>Золотой ключик</w:t>
            </w:r>
            <w:r w:rsidR="00977122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977122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38 527,88400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3.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BC6D35">
              <w:rPr>
                <w:szCs w:val="28"/>
              </w:rPr>
              <w:t>Усть</w:t>
            </w:r>
            <w:proofErr w:type="spellEnd"/>
            <w:r w:rsidRPr="00BC6D35">
              <w:rPr>
                <w:szCs w:val="28"/>
              </w:rPr>
              <w:t>-Большерецкий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3.1.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E8048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</w:t>
            </w:r>
            <w:r w:rsidR="00E80488">
              <w:rPr>
                <w:szCs w:val="28"/>
              </w:rPr>
              <w:t>ное образовательное учреждение «</w:t>
            </w:r>
            <w:proofErr w:type="gramStart"/>
            <w:r w:rsidRPr="00BC6D35">
              <w:rPr>
                <w:szCs w:val="28"/>
              </w:rPr>
              <w:t>Запорожская</w:t>
            </w:r>
            <w:proofErr w:type="gramEnd"/>
            <w:r w:rsidRPr="00BC6D35">
              <w:rPr>
                <w:szCs w:val="28"/>
              </w:rPr>
              <w:t xml:space="preserve"> начальная общеобразовательная школа-детский сад </w:t>
            </w:r>
            <w:r w:rsidR="00E80488">
              <w:rPr>
                <w:szCs w:val="28"/>
              </w:rPr>
              <w:t>№</w:t>
            </w:r>
            <w:r w:rsidRPr="00BC6D35">
              <w:rPr>
                <w:szCs w:val="28"/>
              </w:rPr>
              <w:t xml:space="preserve"> 9</w:t>
            </w:r>
            <w:r w:rsidR="00E80488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E80488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10 849,14308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3.2.</w:t>
            </w:r>
          </w:p>
        </w:tc>
        <w:tc>
          <w:tcPr>
            <w:tcW w:w="7220" w:type="dxa"/>
            <w:vAlign w:val="center"/>
          </w:tcPr>
          <w:p w:rsidR="00BC6D35" w:rsidRPr="007D4438" w:rsidRDefault="00BC6D35" w:rsidP="00EF4514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D4438">
              <w:rPr>
                <w:szCs w:val="28"/>
              </w:rPr>
              <w:t>Муниципальное бюджетное дошкольное образова</w:t>
            </w:r>
            <w:r w:rsidR="003104B6">
              <w:rPr>
                <w:szCs w:val="28"/>
              </w:rPr>
              <w:t>тельное учреждение детский сад «Ромашка»</w:t>
            </w:r>
            <w:r w:rsidRPr="007D4438">
              <w:rPr>
                <w:szCs w:val="28"/>
              </w:rPr>
              <w:t xml:space="preserve"> комбинированного вида </w:t>
            </w:r>
          </w:p>
        </w:tc>
        <w:tc>
          <w:tcPr>
            <w:tcW w:w="1985" w:type="dxa"/>
            <w:vAlign w:val="center"/>
          </w:tcPr>
          <w:p w:rsidR="00BC6D35" w:rsidRPr="00BC6D35" w:rsidRDefault="00EF4514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22 916,75532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3.3.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3104B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дошкольное образовательное </w:t>
            </w:r>
            <w:r w:rsidRPr="00BC6D35">
              <w:rPr>
                <w:szCs w:val="28"/>
              </w:rPr>
              <w:lastRenderedPageBreak/>
              <w:t xml:space="preserve">учреждение детский сад </w:t>
            </w:r>
            <w:r w:rsidR="003104B6">
              <w:rPr>
                <w:szCs w:val="28"/>
              </w:rPr>
              <w:t>«Чебурашка»</w:t>
            </w:r>
            <w:r w:rsidRPr="00BC6D35">
              <w:rPr>
                <w:szCs w:val="28"/>
              </w:rPr>
              <w:t xml:space="preserve"> комбинированного вида</w:t>
            </w:r>
          </w:p>
        </w:tc>
        <w:tc>
          <w:tcPr>
            <w:tcW w:w="1985" w:type="dxa"/>
            <w:vAlign w:val="center"/>
          </w:tcPr>
          <w:p w:rsidR="00BC6D35" w:rsidRPr="00BC6D35" w:rsidRDefault="00EF4514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30 504,27139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lastRenderedPageBreak/>
              <w:t>3.4.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3104B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="003104B6">
              <w:rPr>
                <w:szCs w:val="28"/>
              </w:rPr>
              <w:t>«Березка»</w:t>
            </w:r>
            <w:r w:rsidRPr="00BC6D35">
              <w:rPr>
                <w:szCs w:val="28"/>
              </w:rPr>
              <w:t xml:space="preserve"> комбинированного вида</w:t>
            </w:r>
          </w:p>
        </w:tc>
        <w:tc>
          <w:tcPr>
            <w:tcW w:w="1985" w:type="dxa"/>
            <w:vAlign w:val="center"/>
          </w:tcPr>
          <w:p w:rsidR="00BC6D35" w:rsidRPr="00BC6D35" w:rsidRDefault="00EF4514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22 048,35228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3.5.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3104B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D4438">
              <w:rPr>
                <w:szCs w:val="28"/>
              </w:rPr>
              <w:t>Муниципальное автономное дошкольное образова</w:t>
            </w:r>
            <w:r w:rsidR="003104B6">
              <w:rPr>
                <w:szCs w:val="28"/>
              </w:rPr>
              <w:t>тельное учреждение детский сад «</w:t>
            </w:r>
            <w:r w:rsidRPr="007D4438">
              <w:rPr>
                <w:szCs w:val="28"/>
              </w:rPr>
              <w:t>Светлячок</w:t>
            </w:r>
            <w:r w:rsidR="003104B6">
              <w:rPr>
                <w:szCs w:val="28"/>
              </w:rPr>
              <w:t>»</w:t>
            </w:r>
            <w:r w:rsidRPr="007D4438">
              <w:rPr>
                <w:szCs w:val="28"/>
              </w:rPr>
              <w:t xml:space="preserve"> комбинированного вида </w:t>
            </w:r>
            <w:proofErr w:type="spellStart"/>
            <w:r w:rsidRPr="007D4438">
              <w:rPr>
                <w:szCs w:val="28"/>
              </w:rPr>
              <w:t>Усть</w:t>
            </w:r>
            <w:proofErr w:type="spellEnd"/>
            <w:r w:rsidRPr="007D4438">
              <w:rPr>
                <w:szCs w:val="28"/>
              </w:rPr>
              <w:t>-Большерецкого муниципального района</w:t>
            </w:r>
          </w:p>
        </w:tc>
        <w:tc>
          <w:tcPr>
            <w:tcW w:w="1985" w:type="dxa"/>
            <w:vAlign w:val="center"/>
          </w:tcPr>
          <w:p w:rsidR="00BC6D35" w:rsidRPr="00BC6D35" w:rsidRDefault="007D4438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20 786,51227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4.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Соболевский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4.1.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3104B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дошкольное образ</w:t>
            </w:r>
            <w:r w:rsidR="003104B6">
              <w:rPr>
                <w:szCs w:val="28"/>
              </w:rPr>
              <w:t>овательное казенное учреждение «</w:t>
            </w:r>
            <w:r w:rsidRPr="00BC6D35">
              <w:rPr>
                <w:szCs w:val="28"/>
              </w:rPr>
              <w:t xml:space="preserve">Детский сад </w:t>
            </w:r>
            <w:r w:rsidR="003104B6">
              <w:rPr>
                <w:szCs w:val="28"/>
              </w:rPr>
              <w:t>«</w:t>
            </w:r>
            <w:r w:rsidRPr="00BC6D35">
              <w:rPr>
                <w:szCs w:val="28"/>
              </w:rPr>
              <w:t>Солнышко</w:t>
            </w:r>
            <w:r w:rsidR="003104B6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3104B6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16 447,00000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5.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Мильковский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5.1.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казенное дошколь</w:t>
            </w:r>
            <w:r w:rsidR="003104B6">
              <w:rPr>
                <w:szCs w:val="28"/>
              </w:rPr>
              <w:t>ное образовательное учреждение «Детский сад «Ручеек»</w:t>
            </w:r>
          </w:p>
        </w:tc>
        <w:tc>
          <w:tcPr>
            <w:tcW w:w="1985" w:type="dxa"/>
            <w:vAlign w:val="center"/>
          </w:tcPr>
          <w:p w:rsidR="00BC6D35" w:rsidRPr="00BC6D35" w:rsidRDefault="003104B6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6 631,00000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5.2.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казенное дошколь</w:t>
            </w:r>
            <w:r w:rsidR="003104B6">
              <w:rPr>
                <w:szCs w:val="28"/>
              </w:rPr>
              <w:t>ное образовательное учреждение «Детский сад «Тополек»</w:t>
            </w:r>
          </w:p>
        </w:tc>
        <w:tc>
          <w:tcPr>
            <w:tcW w:w="1985" w:type="dxa"/>
            <w:vAlign w:val="center"/>
          </w:tcPr>
          <w:p w:rsidR="00BC6D35" w:rsidRPr="00BC6D35" w:rsidRDefault="003104B6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17 578,03000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5.3.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3104B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казенное дошкольное образовательное </w:t>
            </w:r>
            <w:r w:rsidR="003104B6">
              <w:rPr>
                <w:szCs w:val="28"/>
              </w:rPr>
              <w:t>учреждение «</w:t>
            </w:r>
            <w:r w:rsidRPr="00BC6D35">
              <w:rPr>
                <w:szCs w:val="28"/>
              </w:rPr>
              <w:t xml:space="preserve">Детский сад </w:t>
            </w:r>
            <w:r w:rsidR="003104B6">
              <w:rPr>
                <w:szCs w:val="28"/>
              </w:rPr>
              <w:t>«</w:t>
            </w:r>
            <w:r w:rsidRPr="00BC6D35">
              <w:rPr>
                <w:szCs w:val="28"/>
              </w:rPr>
              <w:t>Светлячок</w:t>
            </w:r>
            <w:r w:rsidR="003104B6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3104B6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38 729,97000</w:t>
            </w:r>
          </w:p>
        </w:tc>
      </w:tr>
      <w:tr w:rsidR="00CF6916" w:rsidRPr="00BC6D35" w:rsidTr="00BC6D35">
        <w:tc>
          <w:tcPr>
            <w:tcW w:w="922" w:type="dxa"/>
            <w:vAlign w:val="center"/>
          </w:tcPr>
          <w:p w:rsidR="00CF6916" w:rsidRPr="00BC6D35" w:rsidRDefault="00CF6916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5.4.</w:t>
            </w:r>
          </w:p>
        </w:tc>
        <w:tc>
          <w:tcPr>
            <w:tcW w:w="7220" w:type="dxa"/>
            <w:vAlign w:val="center"/>
          </w:tcPr>
          <w:p w:rsidR="00CF6916" w:rsidRPr="00BC6D35" w:rsidRDefault="00CF6916" w:rsidP="003104B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Долиновская</w:t>
            </w:r>
            <w:proofErr w:type="spellEnd"/>
            <w:r>
              <w:rPr>
                <w:szCs w:val="28"/>
              </w:rPr>
              <w:t xml:space="preserve"> средняя школа»</w:t>
            </w:r>
          </w:p>
        </w:tc>
        <w:tc>
          <w:tcPr>
            <w:tcW w:w="1985" w:type="dxa"/>
            <w:vAlign w:val="center"/>
          </w:tcPr>
          <w:p w:rsidR="00CF6916" w:rsidRDefault="00CF6916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325,00000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4.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BC6D35">
              <w:rPr>
                <w:szCs w:val="28"/>
              </w:rPr>
              <w:t>Быстринский</w:t>
            </w:r>
            <w:proofErr w:type="spellEnd"/>
            <w:r w:rsidRPr="00BC6D35">
              <w:rPr>
                <w:szCs w:val="28"/>
              </w:rPr>
              <w:t xml:space="preserve">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4.1.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дошколь</w:t>
            </w:r>
            <w:r w:rsidR="0022369C">
              <w:rPr>
                <w:szCs w:val="28"/>
              </w:rPr>
              <w:t>ное образовательное учреждение «Детский сад «Брусничка»</w:t>
            </w:r>
          </w:p>
        </w:tc>
        <w:tc>
          <w:tcPr>
            <w:tcW w:w="1985" w:type="dxa"/>
            <w:vAlign w:val="center"/>
          </w:tcPr>
          <w:p w:rsidR="0022369C" w:rsidRPr="00BC6D35" w:rsidRDefault="0022369C" w:rsidP="0022369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29 835,00000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4.2.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дошкольное образова</w:t>
            </w:r>
            <w:r w:rsidR="0022369C">
              <w:rPr>
                <w:szCs w:val="28"/>
              </w:rPr>
              <w:t>тельное учреждение детский сад «</w:t>
            </w:r>
            <w:r w:rsidRPr="00BC6D35">
              <w:rPr>
                <w:szCs w:val="28"/>
              </w:rPr>
              <w:t>Родничок</w:t>
            </w:r>
            <w:r w:rsidR="0022369C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22369C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13 944,37885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124D4F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24D4F">
              <w:rPr>
                <w:szCs w:val="28"/>
              </w:rPr>
              <w:t>5.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124D4F" w:rsidRDefault="00BC6D35" w:rsidP="002E24A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24D4F">
              <w:rPr>
                <w:szCs w:val="28"/>
              </w:rPr>
              <w:t>Алеутский муниципальный округ</w:t>
            </w:r>
            <w:r w:rsidR="002E24A6" w:rsidRPr="00124D4F">
              <w:rPr>
                <w:szCs w:val="28"/>
              </w:rPr>
              <w:t xml:space="preserve"> в Камчатском крае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124D4F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24D4F">
              <w:rPr>
                <w:szCs w:val="28"/>
              </w:rPr>
              <w:t>5.1.</w:t>
            </w:r>
          </w:p>
        </w:tc>
        <w:tc>
          <w:tcPr>
            <w:tcW w:w="7220" w:type="dxa"/>
            <w:vAlign w:val="center"/>
          </w:tcPr>
          <w:p w:rsidR="00BC6D35" w:rsidRPr="00124D4F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24D4F">
              <w:rPr>
                <w:szCs w:val="28"/>
              </w:rPr>
              <w:t>Муниципальное бюджетное дошколь</w:t>
            </w:r>
            <w:r w:rsidR="005917FB">
              <w:rPr>
                <w:szCs w:val="28"/>
              </w:rPr>
              <w:t>ное образовательное учреждение «</w:t>
            </w:r>
            <w:r w:rsidRPr="00124D4F">
              <w:rPr>
                <w:szCs w:val="28"/>
              </w:rPr>
              <w:t>Никольский детский сад</w:t>
            </w:r>
            <w:r w:rsidR="005917FB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124D4F" w:rsidRDefault="00124D4F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24D4F">
              <w:rPr>
                <w:szCs w:val="28"/>
              </w:rPr>
              <w:t>19 077,01900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40227D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0227D">
              <w:rPr>
                <w:szCs w:val="28"/>
              </w:rPr>
              <w:t>6.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40227D" w:rsidRDefault="00BC6D35" w:rsidP="0040227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40227D">
              <w:rPr>
                <w:szCs w:val="28"/>
              </w:rPr>
              <w:t>Олюторский</w:t>
            </w:r>
            <w:proofErr w:type="spellEnd"/>
            <w:r w:rsidRPr="0040227D">
              <w:rPr>
                <w:szCs w:val="28"/>
              </w:rPr>
              <w:t xml:space="preserve">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40227D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0227D">
              <w:rPr>
                <w:szCs w:val="28"/>
              </w:rPr>
              <w:t>6.1.</w:t>
            </w:r>
          </w:p>
        </w:tc>
        <w:tc>
          <w:tcPr>
            <w:tcW w:w="7220" w:type="dxa"/>
            <w:vAlign w:val="center"/>
          </w:tcPr>
          <w:p w:rsidR="00BC6D35" w:rsidRPr="0040227D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40227D">
              <w:rPr>
                <w:szCs w:val="28"/>
              </w:rPr>
              <w:t xml:space="preserve">Муниципальное казенное </w:t>
            </w:r>
            <w:r w:rsidR="005917FB">
              <w:rPr>
                <w:szCs w:val="28"/>
              </w:rPr>
              <w:t xml:space="preserve">общеобразовательное </w:t>
            </w:r>
            <w:r w:rsidR="005917FB">
              <w:rPr>
                <w:szCs w:val="28"/>
              </w:rPr>
              <w:lastRenderedPageBreak/>
              <w:t>учреждение «</w:t>
            </w:r>
            <w:proofErr w:type="spellStart"/>
            <w:r w:rsidRPr="0040227D">
              <w:rPr>
                <w:szCs w:val="28"/>
              </w:rPr>
              <w:t>Тиличикская</w:t>
            </w:r>
            <w:proofErr w:type="spellEnd"/>
            <w:r w:rsidRPr="0040227D">
              <w:rPr>
                <w:szCs w:val="28"/>
              </w:rPr>
              <w:t xml:space="preserve"> средняя школа</w:t>
            </w:r>
            <w:r w:rsidR="005917FB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40227D" w:rsidRDefault="0023494F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20 135,00000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40227D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0227D">
              <w:rPr>
                <w:szCs w:val="28"/>
              </w:rPr>
              <w:lastRenderedPageBreak/>
              <w:t>6.2.</w:t>
            </w:r>
          </w:p>
        </w:tc>
        <w:tc>
          <w:tcPr>
            <w:tcW w:w="7220" w:type="dxa"/>
            <w:vAlign w:val="center"/>
          </w:tcPr>
          <w:p w:rsidR="00BC6D35" w:rsidRPr="0040227D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40227D">
              <w:rPr>
                <w:szCs w:val="28"/>
              </w:rPr>
              <w:t xml:space="preserve">Муниципальное казенное </w:t>
            </w:r>
            <w:r w:rsidR="005917FB">
              <w:rPr>
                <w:szCs w:val="28"/>
              </w:rPr>
              <w:t>общеобразовательное учреждение «</w:t>
            </w:r>
            <w:proofErr w:type="spellStart"/>
            <w:r w:rsidRPr="0040227D">
              <w:rPr>
                <w:szCs w:val="28"/>
              </w:rPr>
              <w:t>Хаилинская</w:t>
            </w:r>
            <w:proofErr w:type="spellEnd"/>
            <w:r w:rsidRPr="0040227D">
              <w:rPr>
                <w:szCs w:val="28"/>
              </w:rPr>
              <w:t xml:space="preserve"> средняя школа</w:t>
            </w:r>
            <w:r w:rsidR="005917FB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40227D" w:rsidRDefault="0023494F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10 489,90931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7.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BC6D35">
              <w:rPr>
                <w:szCs w:val="28"/>
              </w:rPr>
              <w:t>Карагинский</w:t>
            </w:r>
            <w:proofErr w:type="spellEnd"/>
            <w:r w:rsidRPr="00BC6D35">
              <w:rPr>
                <w:szCs w:val="28"/>
              </w:rPr>
              <w:t xml:space="preserve">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7.1.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870EB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дошколь</w:t>
            </w:r>
            <w:r w:rsidR="00870EBA">
              <w:rPr>
                <w:szCs w:val="28"/>
              </w:rPr>
              <w:t>ное образовательное учреждение «Детский сад №</w:t>
            </w:r>
            <w:r w:rsidRPr="00BC6D35">
              <w:rPr>
                <w:szCs w:val="28"/>
              </w:rPr>
              <w:t xml:space="preserve"> 1</w:t>
            </w:r>
            <w:r w:rsidR="00870EBA">
              <w:rPr>
                <w:szCs w:val="28"/>
              </w:rPr>
              <w:t>»</w:t>
            </w:r>
            <w:r w:rsidRPr="00BC6D35">
              <w:rPr>
                <w:szCs w:val="28"/>
              </w:rPr>
              <w:t xml:space="preserve"> п. </w:t>
            </w:r>
            <w:proofErr w:type="spellStart"/>
            <w:r w:rsidRPr="00BC6D35">
              <w:rPr>
                <w:szCs w:val="28"/>
              </w:rPr>
              <w:t>Оссора</w:t>
            </w:r>
            <w:proofErr w:type="spellEnd"/>
          </w:p>
        </w:tc>
        <w:tc>
          <w:tcPr>
            <w:tcW w:w="1985" w:type="dxa"/>
            <w:vAlign w:val="center"/>
          </w:tcPr>
          <w:p w:rsidR="00BC6D35" w:rsidRPr="00BC6D35" w:rsidRDefault="00870EBA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19 807,35237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7.2.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дошколь</w:t>
            </w:r>
            <w:r w:rsidR="00870EBA">
              <w:rPr>
                <w:szCs w:val="28"/>
              </w:rPr>
              <w:t>ное образовательное учреждение «Детский сад»</w:t>
            </w:r>
            <w:r w:rsidRPr="00BC6D35">
              <w:rPr>
                <w:szCs w:val="28"/>
              </w:rPr>
              <w:t xml:space="preserve"> с. Ивашка</w:t>
            </w:r>
          </w:p>
        </w:tc>
        <w:tc>
          <w:tcPr>
            <w:tcW w:w="1985" w:type="dxa"/>
            <w:vAlign w:val="center"/>
          </w:tcPr>
          <w:p w:rsidR="00BC6D35" w:rsidRPr="00BC6D35" w:rsidRDefault="00870EBA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9 823 571,69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7.3.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бюджетное дошколь</w:t>
            </w:r>
            <w:r w:rsidR="00870EBA">
              <w:rPr>
                <w:szCs w:val="28"/>
              </w:rPr>
              <w:t>ное образовательное учреждение «Детский сад»</w:t>
            </w:r>
            <w:r w:rsidRPr="00BC6D35">
              <w:rPr>
                <w:szCs w:val="28"/>
              </w:rPr>
              <w:t xml:space="preserve"> с. </w:t>
            </w:r>
            <w:proofErr w:type="spellStart"/>
            <w:r w:rsidRPr="00BC6D35">
              <w:rPr>
                <w:szCs w:val="28"/>
              </w:rPr>
              <w:t>Тымлат</w:t>
            </w:r>
            <w:proofErr w:type="spellEnd"/>
          </w:p>
        </w:tc>
        <w:tc>
          <w:tcPr>
            <w:tcW w:w="1985" w:type="dxa"/>
            <w:vAlign w:val="center"/>
          </w:tcPr>
          <w:p w:rsidR="00BC6D35" w:rsidRPr="00BC6D35" w:rsidRDefault="00870EBA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12 732,34098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8.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870EB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BC6D35">
              <w:rPr>
                <w:szCs w:val="28"/>
              </w:rPr>
              <w:t>Тигильский</w:t>
            </w:r>
            <w:proofErr w:type="spellEnd"/>
            <w:r w:rsidRPr="00BC6D35">
              <w:rPr>
                <w:szCs w:val="28"/>
              </w:rPr>
              <w:t xml:space="preserve">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8.1.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2F656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дошкольное образовательное учреждение </w:t>
            </w:r>
            <w:r w:rsidR="002F6565">
              <w:rPr>
                <w:szCs w:val="28"/>
              </w:rPr>
              <w:t>«</w:t>
            </w:r>
            <w:proofErr w:type="spellStart"/>
            <w:r w:rsidRPr="00BC6D35">
              <w:rPr>
                <w:szCs w:val="28"/>
              </w:rPr>
              <w:t>Ти</w:t>
            </w:r>
            <w:r w:rsidR="002F6565">
              <w:rPr>
                <w:szCs w:val="28"/>
              </w:rPr>
              <w:t>гильский</w:t>
            </w:r>
            <w:proofErr w:type="spellEnd"/>
            <w:r w:rsidR="002F6565">
              <w:rPr>
                <w:szCs w:val="28"/>
              </w:rPr>
              <w:t xml:space="preserve"> детский сад «</w:t>
            </w:r>
            <w:proofErr w:type="spellStart"/>
            <w:r w:rsidRPr="00BC6D35">
              <w:rPr>
                <w:szCs w:val="28"/>
              </w:rPr>
              <w:t>Каюмка</w:t>
            </w:r>
            <w:proofErr w:type="spellEnd"/>
            <w:r w:rsidR="002F6565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2F6565" w:rsidP="004C53F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19 50</w:t>
            </w:r>
            <w:r w:rsidR="004C53F5">
              <w:rPr>
                <w:szCs w:val="28"/>
              </w:rPr>
              <w:t>4</w:t>
            </w:r>
            <w:r>
              <w:rPr>
                <w:szCs w:val="28"/>
              </w:rPr>
              <w:t>,54125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8.2.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бюджетное </w:t>
            </w:r>
            <w:r w:rsidR="002F6565">
              <w:rPr>
                <w:szCs w:val="28"/>
              </w:rPr>
              <w:t>общеобразовательное учреждение «</w:t>
            </w:r>
            <w:proofErr w:type="spellStart"/>
            <w:r w:rsidRPr="00BC6D35">
              <w:rPr>
                <w:szCs w:val="28"/>
              </w:rPr>
              <w:t>Усть-Хайрюзовская</w:t>
            </w:r>
            <w:proofErr w:type="spellEnd"/>
            <w:r w:rsidRPr="00BC6D35">
              <w:rPr>
                <w:szCs w:val="28"/>
              </w:rPr>
              <w:t xml:space="preserve"> ср</w:t>
            </w:r>
            <w:r w:rsidR="002F6565">
              <w:rPr>
                <w:szCs w:val="28"/>
              </w:rPr>
              <w:t>едняя общеобразовательная школа»</w:t>
            </w:r>
          </w:p>
        </w:tc>
        <w:tc>
          <w:tcPr>
            <w:tcW w:w="1985" w:type="dxa"/>
            <w:vAlign w:val="center"/>
          </w:tcPr>
          <w:p w:rsidR="00BC6D35" w:rsidRPr="00BC6D35" w:rsidRDefault="002F656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13 188,04312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9.</w:t>
            </w:r>
          </w:p>
        </w:tc>
        <w:tc>
          <w:tcPr>
            <w:tcW w:w="9205" w:type="dxa"/>
            <w:gridSpan w:val="2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 w:rsidRPr="00BC6D35">
              <w:rPr>
                <w:szCs w:val="28"/>
              </w:rPr>
              <w:t>Пенжинский</w:t>
            </w:r>
            <w:proofErr w:type="spellEnd"/>
            <w:r w:rsidRPr="00BC6D35">
              <w:rPr>
                <w:szCs w:val="28"/>
              </w:rPr>
              <w:t xml:space="preserve"> муниципальный район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9.1.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3B1FC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казенное дошколь</w:t>
            </w:r>
            <w:r w:rsidR="003B1FCA">
              <w:rPr>
                <w:szCs w:val="28"/>
              </w:rPr>
              <w:t>ное образовательное учреждение «</w:t>
            </w:r>
            <w:r w:rsidRPr="00BC6D35">
              <w:rPr>
                <w:szCs w:val="28"/>
              </w:rPr>
              <w:t xml:space="preserve">Манильский детский сад </w:t>
            </w:r>
            <w:r w:rsidR="003B1FCA">
              <w:rPr>
                <w:szCs w:val="28"/>
              </w:rPr>
              <w:t>«</w:t>
            </w:r>
            <w:r w:rsidRPr="00BC6D35">
              <w:rPr>
                <w:szCs w:val="28"/>
              </w:rPr>
              <w:t>Олешек</w:t>
            </w:r>
            <w:r w:rsidR="003B1FCA">
              <w:rPr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BC6D35" w:rsidRPr="00BC6D35" w:rsidRDefault="003B1FCA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13 759,00000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9.2.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>Муниципальное казенное дошколь</w:t>
            </w:r>
            <w:r w:rsidR="003B1FCA">
              <w:rPr>
                <w:szCs w:val="28"/>
              </w:rPr>
              <w:t>ное образовательное учреждение «Каменский детский сад «Теремок»</w:t>
            </w:r>
          </w:p>
        </w:tc>
        <w:tc>
          <w:tcPr>
            <w:tcW w:w="1985" w:type="dxa"/>
            <w:vAlign w:val="center"/>
          </w:tcPr>
          <w:p w:rsidR="00BC6D35" w:rsidRPr="00BC6D35" w:rsidRDefault="003B1FCA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13 597,00000</w:t>
            </w:r>
          </w:p>
        </w:tc>
      </w:tr>
      <w:tr w:rsidR="00BC6D35" w:rsidRPr="00BC6D35" w:rsidTr="00BC6D35">
        <w:tc>
          <w:tcPr>
            <w:tcW w:w="922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C6D35">
              <w:rPr>
                <w:szCs w:val="28"/>
              </w:rPr>
              <w:t>9.3.</w:t>
            </w:r>
          </w:p>
        </w:tc>
        <w:tc>
          <w:tcPr>
            <w:tcW w:w="7220" w:type="dxa"/>
            <w:vAlign w:val="center"/>
          </w:tcPr>
          <w:p w:rsidR="00BC6D35" w:rsidRPr="00BC6D35" w:rsidRDefault="00BC6D35" w:rsidP="00BC6D3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BC6D35">
              <w:rPr>
                <w:szCs w:val="28"/>
              </w:rPr>
              <w:t xml:space="preserve">Муниципальное казенное </w:t>
            </w:r>
            <w:r w:rsidR="009F4019">
              <w:rPr>
                <w:szCs w:val="28"/>
              </w:rPr>
              <w:t>общеобразовательное учреждение «Манильская средняя школа»</w:t>
            </w:r>
          </w:p>
        </w:tc>
        <w:tc>
          <w:tcPr>
            <w:tcW w:w="1985" w:type="dxa"/>
            <w:vAlign w:val="center"/>
          </w:tcPr>
          <w:p w:rsidR="00BC6D35" w:rsidRPr="00BC6D35" w:rsidRDefault="009F4019" w:rsidP="00BC6D3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3 691,00000</w:t>
            </w:r>
          </w:p>
        </w:tc>
      </w:tr>
    </w:tbl>
    <w:p w:rsidR="005D1E22" w:rsidRDefault="005D1E22" w:rsidP="00D2140D">
      <w:pPr>
        <w:adjustRightInd w:val="0"/>
        <w:ind w:firstLine="709"/>
        <w:jc w:val="both"/>
        <w:rPr>
          <w:szCs w:val="28"/>
        </w:rPr>
      </w:pP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>Примечание: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 xml:space="preserve">1. </w:t>
      </w:r>
      <w:proofErr w:type="gramStart"/>
      <w:r w:rsidRPr="00F33618">
        <w:rPr>
          <w:szCs w:val="28"/>
        </w:rPr>
        <w:t xml:space="preserve">Нормативы финансового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организациях, расположенных в сельских населенных пунктах и реализующих образовательные программы дошкольного образования в Камчатском крае (далее </w:t>
      </w:r>
      <w:r w:rsidR="005917FB">
        <w:rPr>
          <w:szCs w:val="28"/>
        </w:rPr>
        <w:t>–</w:t>
      </w:r>
      <w:r w:rsidRPr="00F33618">
        <w:rPr>
          <w:szCs w:val="28"/>
        </w:rPr>
        <w:t xml:space="preserve"> сельские образовательные организации),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</w:r>
      <w:r w:rsidRPr="00F33618">
        <w:rPr>
          <w:szCs w:val="28"/>
        </w:rPr>
        <w:lastRenderedPageBreak/>
        <w:t>оплату коммунальных услуг) и</w:t>
      </w:r>
      <w:proofErr w:type="gramEnd"/>
      <w:r w:rsidRPr="00F33618">
        <w:rPr>
          <w:szCs w:val="28"/>
        </w:rPr>
        <w:t xml:space="preserve"> определяются вне зависимости от количества воспитанников.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 xml:space="preserve">2. Объем финансового обеспечения государственных гарантий реализации прав на получение общедоступного и бесплатного дошкольного образования в сельских образовательных организациях определен исходя </w:t>
      </w:r>
      <w:proofErr w:type="gramStart"/>
      <w:r w:rsidRPr="00F33618">
        <w:rPr>
          <w:szCs w:val="28"/>
        </w:rPr>
        <w:t>из</w:t>
      </w:r>
      <w:proofErr w:type="gramEnd"/>
      <w:r w:rsidRPr="00F33618">
        <w:rPr>
          <w:szCs w:val="28"/>
        </w:rPr>
        <w:t>: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>нормативных затрат на оплату труда педагогических работников, части работников из числа учебно-вспомогательного персонала, административно-управленческого и обслуживающего персонала сельских образовательных организаций;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 xml:space="preserve">нормативных затрат на обеспечение образовательной программы до </w:t>
      </w:r>
      <w:proofErr w:type="gramStart"/>
      <w:r w:rsidRPr="00F33618">
        <w:rPr>
          <w:szCs w:val="28"/>
        </w:rPr>
        <w:t>школьного</w:t>
      </w:r>
      <w:proofErr w:type="gramEnd"/>
      <w:r w:rsidRPr="00F33618">
        <w:rPr>
          <w:szCs w:val="28"/>
        </w:rPr>
        <w:t xml:space="preserve"> образования в сельских образовательных организациях на очередной финансовый год.</w:t>
      </w:r>
    </w:p>
    <w:p w:rsidR="00F33618" w:rsidRPr="00F33618" w:rsidRDefault="00937859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33618" w:rsidRPr="00F33618">
        <w:rPr>
          <w:szCs w:val="28"/>
        </w:rPr>
        <w:t xml:space="preserve">. </w:t>
      </w:r>
      <w:proofErr w:type="gramStart"/>
      <w:r w:rsidR="00F33618" w:rsidRPr="00F33618">
        <w:rPr>
          <w:szCs w:val="28"/>
        </w:rPr>
        <w:t>Нормативные затраты на оплату труда педагогических работников, части работников из числа учебно-вспомогательного персонала, административно-управленческого и обслуживающего персонала сельских образовательных организаций определены исходя из норматива расходов на оплату труда на очередной финансовый год следующих категорий работников сельских образовательных организаций, осуществляющих в соответствии с Федеральным государственным образовательным стандартом дошкольного образования реализацию программы дошкольного образования:</w:t>
      </w:r>
      <w:proofErr w:type="gramEnd"/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>воспитатели, в том числе старшие воспитатели;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>прочие педагогические работники с учетом требований примерных образовательных программ дошкольного образования, в том числе руководители, и заместители руководителей, инструкторы по физкультуре, концертмейстеры, педагоги дополнительного образования, педагоги-организаторы, социальные педагоги, педагоги-психологи, руководители физического воспитания, учителя-дефектологи, учителя-логопеды, методисты и пр.;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>работники из числа учебно-вспомогательного персонала, а именно младшие воспитатели и помощники воспитателей;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 xml:space="preserve">работники из числа административно-управленческого и обслуживающего персонала, за исключением персонала, обеспечивающего создание условий </w:t>
      </w:r>
      <w:proofErr w:type="gramStart"/>
      <w:r w:rsidRPr="00F33618">
        <w:rPr>
          <w:szCs w:val="28"/>
        </w:rPr>
        <w:t>для</w:t>
      </w:r>
      <w:proofErr w:type="gramEnd"/>
      <w:r w:rsidRPr="00F33618">
        <w:rPr>
          <w:szCs w:val="28"/>
        </w:rPr>
        <w:t xml:space="preserve"> </w:t>
      </w:r>
      <w:proofErr w:type="gramStart"/>
      <w:r w:rsidRPr="00F33618">
        <w:rPr>
          <w:szCs w:val="28"/>
        </w:rPr>
        <w:t>осуществления присмотра и ухода и оказание услуг по присмотру и уходу за детьми, а также персонала, непосредственно связанного с организацией приготовления питания, обслуживанием зданий и оборудования, работников, обеспечивающих функционирование систем отопления, доставку и хранение необходимых средств обучения, продуктов питания (специалисты финансово-экономических, юридических и кадровых служб, работники из числа медперсонала, инженера, техники, заведующие хозяйством, кладовщики, повара, кухонные работники, грузчики, электрики, рабочие</w:t>
      </w:r>
      <w:proofErr w:type="gramEnd"/>
      <w:r w:rsidRPr="00F33618">
        <w:rPr>
          <w:szCs w:val="28"/>
        </w:rPr>
        <w:t xml:space="preserve"> по обслуживанию зданий, костюмеры, швеи, кастелянши, машинисты по стирке белья, садовники и пр.). Оплата труда данных категорий работников осуществляется в пределах ассигнований, утвержденных на очередной финансовый год.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 xml:space="preserve">Норматив формируется с учетом расходов </w:t>
      </w:r>
      <w:proofErr w:type="gramStart"/>
      <w:r w:rsidRPr="00F33618">
        <w:rPr>
          <w:szCs w:val="28"/>
        </w:rPr>
        <w:t>на</w:t>
      </w:r>
      <w:proofErr w:type="gramEnd"/>
      <w:r w:rsidRPr="00F33618">
        <w:rPr>
          <w:szCs w:val="28"/>
        </w:rPr>
        <w:t>: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 xml:space="preserve">ежемесячные доплаты к заработной плате педагогическим работникам сельских образовательных организаций, имеющим ученые степени доктора наук, </w:t>
      </w:r>
      <w:r w:rsidRPr="00F33618">
        <w:rPr>
          <w:szCs w:val="28"/>
        </w:rPr>
        <w:lastRenderedPageBreak/>
        <w:t>ученые степени кандидата наук, государственные награды СССР, РСФСР и Российской Федерации;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>выплаты единовременных пособий работникам при их выходе на пенсию;</w:t>
      </w:r>
    </w:p>
    <w:p w:rsidR="00F33618" w:rsidRPr="00F33618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33618">
        <w:rPr>
          <w:szCs w:val="28"/>
        </w:rPr>
        <w:t>выплаты ежемесячной денежной компенсации педагогическим работникам на обеспечение книгоиздательской продукцией и периодическими изданиями, включаемой в оклады (должностные оклады) педагогических работников.</w:t>
      </w:r>
    </w:p>
    <w:p w:rsidR="00F33618" w:rsidRPr="005D1E22" w:rsidRDefault="00F33618" w:rsidP="00D2140D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F33618">
        <w:rPr>
          <w:szCs w:val="28"/>
        </w:rPr>
        <w:t xml:space="preserve">При расчете норматива применяется коэффициент, учитывающий удорожание образовательной услуги в зависимости от образовательной программы дошкольного образования или специфики деятельности сельских образовательных организаций, определяемый в соответствии с </w:t>
      </w:r>
      <w:hyperlink w:anchor="P52" w:history="1">
        <w:r w:rsidRPr="00F33618">
          <w:rPr>
            <w:szCs w:val="28"/>
          </w:rPr>
          <w:t>таблицей 1 приложения 1</w:t>
        </w:r>
      </w:hyperlink>
      <w:r w:rsidRPr="00F33618">
        <w:rPr>
          <w:szCs w:val="28"/>
        </w:rPr>
        <w:t>.</w:t>
      </w:r>
      <w:r w:rsidR="009F4019">
        <w:rPr>
          <w:szCs w:val="28"/>
        </w:rPr>
        <w:t>»</w:t>
      </w:r>
      <w:r w:rsidR="00937859">
        <w:rPr>
          <w:szCs w:val="28"/>
        </w:rPr>
        <w:t>.</w:t>
      </w:r>
      <w:proofErr w:type="gramEnd"/>
    </w:p>
    <w:sectPr w:rsidR="00F33618" w:rsidRPr="005D1E22" w:rsidSect="00B045FB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84" w:rsidRDefault="002E2D84" w:rsidP="00342D13">
      <w:r>
        <w:separator/>
      </w:r>
    </w:p>
  </w:endnote>
  <w:endnote w:type="continuationSeparator" w:id="0">
    <w:p w:rsidR="002E2D84" w:rsidRDefault="002E2D8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84" w:rsidRDefault="002E2D84" w:rsidP="00342D13">
      <w:r>
        <w:separator/>
      </w:r>
    </w:p>
  </w:footnote>
  <w:footnote w:type="continuationSeparator" w:id="0">
    <w:p w:rsidR="002E2D84" w:rsidRDefault="002E2D8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052679"/>
      <w:docPartObj>
        <w:docPartGallery w:val="Page Numbers (Top of Page)"/>
        <w:docPartUnique/>
      </w:docPartObj>
    </w:sdtPr>
    <w:sdtContent>
      <w:p w:rsidR="005917FB" w:rsidRDefault="005917FB">
        <w:pPr>
          <w:pStyle w:val="ad"/>
          <w:jc w:val="center"/>
        </w:pPr>
        <w:r w:rsidRPr="00D3331E">
          <w:rPr>
            <w:sz w:val="24"/>
          </w:rPr>
          <w:fldChar w:fldCharType="begin"/>
        </w:r>
        <w:r w:rsidRPr="00D3331E">
          <w:rPr>
            <w:sz w:val="24"/>
          </w:rPr>
          <w:instrText>PAGE   \* MERGEFORMAT</w:instrText>
        </w:r>
        <w:r w:rsidRPr="00D3331E">
          <w:rPr>
            <w:sz w:val="24"/>
          </w:rPr>
          <w:fldChar w:fldCharType="separate"/>
        </w:r>
        <w:r w:rsidR="00937859">
          <w:rPr>
            <w:noProof/>
            <w:sz w:val="24"/>
          </w:rPr>
          <w:t>3</w:t>
        </w:r>
        <w:r w:rsidRPr="00D3331E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0B5"/>
    <w:rsid w:val="00004813"/>
    <w:rsid w:val="00004D8A"/>
    <w:rsid w:val="00013733"/>
    <w:rsid w:val="0003329F"/>
    <w:rsid w:val="00035C9A"/>
    <w:rsid w:val="00035FEA"/>
    <w:rsid w:val="0004393C"/>
    <w:rsid w:val="00044126"/>
    <w:rsid w:val="00046759"/>
    <w:rsid w:val="000519C4"/>
    <w:rsid w:val="00053DD9"/>
    <w:rsid w:val="000545B3"/>
    <w:rsid w:val="00080501"/>
    <w:rsid w:val="00086B66"/>
    <w:rsid w:val="00095D3C"/>
    <w:rsid w:val="000A030A"/>
    <w:rsid w:val="000A44BF"/>
    <w:rsid w:val="000A5CBF"/>
    <w:rsid w:val="000B6F40"/>
    <w:rsid w:val="000C1841"/>
    <w:rsid w:val="000C63A3"/>
    <w:rsid w:val="000D722B"/>
    <w:rsid w:val="000D753E"/>
    <w:rsid w:val="000E7BB5"/>
    <w:rsid w:val="000F7EA1"/>
    <w:rsid w:val="001056AD"/>
    <w:rsid w:val="0010596D"/>
    <w:rsid w:val="00110426"/>
    <w:rsid w:val="00112FA6"/>
    <w:rsid w:val="00124D4F"/>
    <w:rsid w:val="00125765"/>
    <w:rsid w:val="00144414"/>
    <w:rsid w:val="00151025"/>
    <w:rsid w:val="00155011"/>
    <w:rsid w:val="0016374F"/>
    <w:rsid w:val="0016391F"/>
    <w:rsid w:val="001723D0"/>
    <w:rsid w:val="0017466E"/>
    <w:rsid w:val="0017798A"/>
    <w:rsid w:val="00177A2D"/>
    <w:rsid w:val="00184667"/>
    <w:rsid w:val="00191854"/>
    <w:rsid w:val="0019437F"/>
    <w:rsid w:val="00196836"/>
    <w:rsid w:val="001A6CA2"/>
    <w:rsid w:val="001B5371"/>
    <w:rsid w:val="001C22D8"/>
    <w:rsid w:val="001D470E"/>
    <w:rsid w:val="001E0176"/>
    <w:rsid w:val="001E0B39"/>
    <w:rsid w:val="001E62AB"/>
    <w:rsid w:val="001E6FE1"/>
    <w:rsid w:val="001F2CD4"/>
    <w:rsid w:val="001F43F7"/>
    <w:rsid w:val="00200564"/>
    <w:rsid w:val="00201ADB"/>
    <w:rsid w:val="002041C5"/>
    <w:rsid w:val="002046F3"/>
    <w:rsid w:val="00221E98"/>
    <w:rsid w:val="0022369C"/>
    <w:rsid w:val="00223D68"/>
    <w:rsid w:val="00224944"/>
    <w:rsid w:val="00224C01"/>
    <w:rsid w:val="002262B2"/>
    <w:rsid w:val="00226406"/>
    <w:rsid w:val="00230F4D"/>
    <w:rsid w:val="00232A85"/>
    <w:rsid w:val="0023494F"/>
    <w:rsid w:val="00240469"/>
    <w:rsid w:val="00240DFD"/>
    <w:rsid w:val="00245AE3"/>
    <w:rsid w:val="00262D14"/>
    <w:rsid w:val="00270520"/>
    <w:rsid w:val="002722F0"/>
    <w:rsid w:val="002730F9"/>
    <w:rsid w:val="00281BFA"/>
    <w:rsid w:val="00287442"/>
    <w:rsid w:val="00296585"/>
    <w:rsid w:val="002A71B0"/>
    <w:rsid w:val="002B1FB3"/>
    <w:rsid w:val="002B334D"/>
    <w:rsid w:val="002B4858"/>
    <w:rsid w:val="002B5403"/>
    <w:rsid w:val="002B54C2"/>
    <w:rsid w:val="002C7590"/>
    <w:rsid w:val="002D3A12"/>
    <w:rsid w:val="002D43BE"/>
    <w:rsid w:val="002D5826"/>
    <w:rsid w:val="002E24A6"/>
    <w:rsid w:val="002E2D84"/>
    <w:rsid w:val="002E4F6E"/>
    <w:rsid w:val="002F12FE"/>
    <w:rsid w:val="002F1D19"/>
    <w:rsid w:val="002F4F2B"/>
    <w:rsid w:val="002F6565"/>
    <w:rsid w:val="00300EF4"/>
    <w:rsid w:val="00302BC0"/>
    <w:rsid w:val="003104B6"/>
    <w:rsid w:val="00313469"/>
    <w:rsid w:val="003141B5"/>
    <w:rsid w:val="00315091"/>
    <w:rsid w:val="00321E7D"/>
    <w:rsid w:val="00331B60"/>
    <w:rsid w:val="00333E3A"/>
    <w:rsid w:val="00342D13"/>
    <w:rsid w:val="00362299"/>
    <w:rsid w:val="003737E1"/>
    <w:rsid w:val="0038008A"/>
    <w:rsid w:val="00382BED"/>
    <w:rsid w:val="003832CF"/>
    <w:rsid w:val="00387FA5"/>
    <w:rsid w:val="00391BBA"/>
    <w:rsid w:val="003926A3"/>
    <w:rsid w:val="003A5BEF"/>
    <w:rsid w:val="003A698E"/>
    <w:rsid w:val="003A7F05"/>
    <w:rsid w:val="003A7F52"/>
    <w:rsid w:val="003B1FCA"/>
    <w:rsid w:val="003C0CB7"/>
    <w:rsid w:val="003C15B7"/>
    <w:rsid w:val="003C2A43"/>
    <w:rsid w:val="003C6A10"/>
    <w:rsid w:val="003D31B0"/>
    <w:rsid w:val="003D51AE"/>
    <w:rsid w:val="003D6F0D"/>
    <w:rsid w:val="003E38BA"/>
    <w:rsid w:val="0040227D"/>
    <w:rsid w:val="00407961"/>
    <w:rsid w:val="00431C78"/>
    <w:rsid w:val="00434B87"/>
    <w:rsid w:val="00441A91"/>
    <w:rsid w:val="00443358"/>
    <w:rsid w:val="00454537"/>
    <w:rsid w:val="004558F2"/>
    <w:rsid w:val="00460247"/>
    <w:rsid w:val="0046403A"/>
    <w:rsid w:val="00466833"/>
    <w:rsid w:val="0046790E"/>
    <w:rsid w:val="00470763"/>
    <w:rsid w:val="0048068C"/>
    <w:rsid w:val="0048261B"/>
    <w:rsid w:val="004934F8"/>
    <w:rsid w:val="00495CCA"/>
    <w:rsid w:val="004A21CB"/>
    <w:rsid w:val="004B30A9"/>
    <w:rsid w:val="004B61EE"/>
    <w:rsid w:val="004C53F5"/>
    <w:rsid w:val="004D3467"/>
    <w:rsid w:val="004D34A0"/>
    <w:rsid w:val="004D492F"/>
    <w:rsid w:val="004D79DB"/>
    <w:rsid w:val="004E02C5"/>
    <w:rsid w:val="004E5C4E"/>
    <w:rsid w:val="004F0472"/>
    <w:rsid w:val="004F078E"/>
    <w:rsid w:val="00511A74"/>
    <w:rsid w:val="00512C6C"/>
    <w:rsid w:val="005439B8"/>
    <w:rsid w:val="0054446A"/>
    <w:rsid w:val="00545921"/>
    <w:rsid w:val="005709CE"/>
    <w:rsid w:val="005755D9"/>
    <w:rsid w:val="005917FB"/>
    <w:rsid w:val="00593BBA"/>
    <w:rsid w:val="00593D16"/>
    <w:rsid w:val="005B48B4"/>
    <w:rsid w:val="005D1E22"/>
    <w:rsid w:val="005D651C"/>
    <w:rsid w:val="005E16B3"/>
    <w:rsid w:val="005E18A2"/>
    <w:rsid w:val="005E22DD"/>
    <w:rsid w:val="005E33C6"/>
    <w:rsid w:val="005F0B57"/>
    <w:rsid w:val="005F2BC6"/>
    <w:rsid w:val="005F58E8"/>
    <w:rsid w:val="005F5AF1"/>
    <w:rsid w:val="006007CD"/>
    <w:rsid w:val="00621ED3"/>
    <w:rsid w:val="006317BF"/>
    <w:rsid w:val="006506C3"/>
    <w:rsid w:val="006604E4"/>
    <w:rsid w:val="00664213"/>
    <w:rsid w:val="006650EC"/>
    <w:rsid w:val="006968C3"/>
    <w:rsid w:val="006979FB"/>
    <w:rsid w:val="006A5AB2"/>
    <w:rsid w:val="006B1DDA"/>
    <w:rsid w:val="006B2C87"/>
    <w:rsid w:val="006B567E"/>
    <w:rsid w:val="006B683C"/>
    <w:rsid w:val="006C4E47"/>
    <w:rsid w:val="006C682B"/>
    <w:rsid w:val="006D4BF2"/>
    <w:rsid w:val="006E1682"/>
    <w:rsid w:val="006E1885"/>
    <w:rsid w:val="006E44C8"/>
    <w:rsid w:val="006E4B23"/>
    <w:rsid w:val="006E6806"/>
    <w:rsid w:val="006E7656"/>
    <w:rsid w:val="006F25AB"/>
    <w:rsid w:val="006F3197"/>
    <w:rsid w:val="006F73C1"/>
    <w:rsid w:val="00710C51"/>
    <w:rsid w:val="007120E9"/>
    <w:rsid w:val="00717B37"/>
    <w:rsid w:val="0072115F"/>
    <w:rsid w:val="0072423E"/>
    <w:rsid w:val="0072424D"/>
    <w:rsid w:val="007259D7"/>
    <w:rsid w:val="00727296"/>
    <w:rsid w:val="00732A40"/>
    <w:rsid w:val="00733DC4"/>
    <w:rsid w:val="00747197"/>
    <w:rsid w:val="007525BC"/>
    <w:rsid w:val="00755EB4"/>
    <w:rsid w:val="00760202"/>
    <w:rsid w:val="00767C33"/>
    <w:rsid w:val="007710D2"/>
    <w:rsid w:val="00786553"/>
    <w:rsid w:val="00793645"/>
    <w:rsid w:val="007A1417"/>
    <w:rsid w:val="007A344C"/>
    <w:rsid w:val="007A764E"/>
    <w:rsid w:val="007B39F4"/>
    <w:rsid w:val="007B6000"/>
    <w:rsid w:val="007B7993"/>
    <w:rsid w:val="007B7EC6"/>
    <w:rsid w:val="007C2EA9"/>
    <w:rsid w:val="007C6DC9"/>
    <w:rsid w:val="007D4438"/>
    <w:rsid w:val="007D65DE"/>
    <w:rsid w:val="007E17B7"/>
    <w:rsid w:val="007E4B28"/>
    <w:rsid w:val="007E6A76"/>
    <w:rsid w:val="007F3290"/>
    <w:rsid w:val="007F47C4"/>
    <w:rsid w:val="007F49CA"/>
    <w:rsid w:val="007F60C2"/>
    <w:rsid w:val="0081017E"/>
    <w:rsid w:val="008128CA"/>
    <w:rsid w:val="00815D96"/>
    <w:rsid w:val="00817FDF"/>
    <w:rsid w:val="00820459"/>
    <w:rsid w:val="0083039A"/>
    <w:rsid w:val="00832E23"/>
    <w:rsid w:val="00835ADD"/>
    <w:rsid w:val="00842251"/>
    <w:rsid w:val="008434A6"/>
    <w:rsid w:val="008471B3"/>
    <w:rsid w:val="008507EC"/>
    <w:rsid w:val="00856C9C"/>
    <w:rsid w:val="00862790"/>
    <w:rsid w:val="00863EEF"/>
    <w:rsid w:val="00870EBA"/>
    <w:rsid w:val="00871BCD"/>
    <w:rsid w:val="00874945"/>
    <w:rsid w:val="00880E68"/>
    <w:rsid w:val="00890E25"/>
    <w:rsid w:val="00891A27"/>
    <w:rsid w:val="00892FAC"/>
    <w:rsid w:val="008A2BB6"/>
    <w:rsid w:val="008A73A4"/>
    <w:rsid w:val="008B7954"/>
    <w:rsid w:val="008D13CF"/>
    <w:rsid w:val="008D25B7"/>
    <w:rsid w:val="008E1BB2"/>
    <w:rsid w:val="008E5462"/>
    <w:rsid w:val="008F114E"/>
    <w:rsid w:val="008F586A"/>
    <w:rsid w:val="00905B59"/>
    <w:rsid w:val="0091552E"/>
    <w:rsid w:val="00916454"/>
    <w:rsid w:val="0091771C"/>
    <w:rsid w:val="009244DB"/>
    <w:rsid w:val="00926E90"/>
    <w:rsid w:val="00937859"/>
    <w:rsid w:val="00941FB5"/>
    <w:rsid w:val="00944E25"/>
    <w:rsid w:val="00957600"/>
    <w:rsid w:val="00962352"/>
    <w:rsid w:val="00962CC1"/>
    <w:rsid w:val="00965779"/>
    <w:rsid w:val="00970B2B"/>
    <w:rsid w:val="00977122"/>
    <w:rsid w:val="00980CE6"/>
    <w:rsid w:val="00987DB7"/>
    <w:rsid w:val="009A4DDB"/>
    <w:rsid w:val="009A5446"/>
    <w:rsid w:val="009A55C5"/>
    <w:rsid w:val="009A796F"/>
    <w:rsid w:val="009B185D"/>
    <w:rsid w:val="009B1C1D"/>
    <w:rsid w:val="009B6B79"/>
    <w:rsid w:val="009D27F0"/>
    <w:rsid w:val="009E0C88"/>
    <w:rsid w:val="009E3211"/>
    <w:rsid w:val="009E5EC5"/>
    <w:rsid w:val="009F2212"/>
    <w:rsid w:val="009F3EB7"/>
    <w:rsid w:val="009F4019"/>
    <w:rsid w:val="009F4739"/>
    <w:rsid w:val="009F5E4A"/>
    <w:rsid w:val="00A00BA8"/>
    <w:rsid w:val="00A16406"/>
    <w:rsid w:val="00A3164D"/>
    <w:rsid w:val="00A37F4F"/>
    <w:rsid w:val="00A40EF8"/>
    <w:rsid w:val="00A50B37"/>
    <w:rsid w:val="00A52C9A"/>
    <w:rsid w:val="00A540B6"/>
    <w:rsid w:val="00A5593D"/>
    <w:rsid w:val="00A5641C"/>
    <w:rsid w:val="00A62100"/>
    <w:rsid w:val="00A63668"/>
    <w:rsid w:val="00A672ED"/>
    <w:rsid w:val="00A7789B"/>
    <w:rsid w:val="00A86FCE"/>
    <w:rsid w:val="00A957C6"/>
    <w:rsid w:val="00A96A62"/>
    <w:rsid w:val="00AA195A"/>
    <w:rsid w:val="00AA3CED"/>
    <w:rsid w:val="00AB0268"/>
    <w:rsid w:val="00AB08DC"/>
    <w:rsid w:val="00AB3503"/>
    <w:rsid w:val="00AB71C4"/>
    <w:rsid w:val="00AC11BF"/>
    <w:rsid w:val="00AC1954"/>
    <w:rsid w:val="00AC284F"/>
    <w:rsid w:val="00AC3077"/>
    <w:rsid w:val="00AC4BCC"/>
    <w:rsid w:val="00AC6BC7"/>
    <w:rsid w:val="00AE18B1"/>
    <w:rsid w:val="00AE6285"/>
    <w:rsid w:val="00AE7CE5"/>
    <w:rsid w:val="00B0143F"/>
    <w:rsid w:val="00B045FB"/>
    <w:rsid w:val="00B047CC"/>
    <w:rsid w:val="00B05793"/>
    <w:rsid w:val="00B05805"/>
    <w:rsid w:val="00B075FE"/>
    <w:rsid w:val="00B101C8"/>
    <w:rsid w:val="00B11306"/>
    <w:rsid w:val="00B20A1B"/>
    <w:rsid w:val="00B27E2F"/>
    <w:rsid w:val="00B27F88"/>
    <w:rsid w:val="00B316A1"/>
    <w:rsid w:val="00B328CD"/>
    <w:rsid w:val="00B3311D"/>
    <w:rsid w:val="00B429BB"/>
    <w:rsid w:val="00B431EB"/>
    <w:rsid w:val="00B440AB"/>
    <w:rsid w:val="00B524A1"/>
    <w:rsid w:val="00B539F9"/>
    <w:rsid w:val="00B540BB"/>
    <w:rsid w:val="00B60245"/>
    <w:rsid w:val="00B70F38"/>
    <w:rsid w:val="00B74965"/>
    <w:rsid w:val="00B7507F"/>
    <w:rsid w:val="00B753F0"/>
    <w:rsid w:val="00B81537"/>
    <w:rsid w:val="00B8407F"/>
    <w:rsid w:val="00B92E2D"/>
    <w:rsid w:val="00BA1279"/>
    <w:rsid w:val="00BA2CFB"/>
    <w:rsid w:val="00BA2D9F"/>
    <w:rsid w:val="00BA4D57"/>
    <w:rsid w:val="00BB424E"/>
    <w:rsid w:val="00BB7227"/>
    <w:rsid w:val="00BB7870"/>
    <w:rsid w:val="00BC1875"/>
    <w:rsid w:val="00BC2890"/>
    <w:rsid w:val="00BC5230"/>
    <w:rsid w:val="00BC6D35"/>
    <w:rsid w:val="00BD2E08"/>
    <w:rsid w:val="00BD3083"/>
    <w:rsid w:val="00BD40EE"/>
    <w:rsid w:val="00BE0A7F"/>
    <w:rsid w:val="00BF0668"/>
    <w:rsid w:val="00BF3927"/>
    <w:rsid w:val="00BF5293"/>
    <w:rsid w:val="00BF65A8"/>
    <w:rsid w:val="00C00871"/>
    <w:rsid w:val="00C03FD6"/>
    <w:rsid w:val="00C105A8"/>
    <w:rsid w:val="00C178D9"/>
    <w:rsid w:val="00C17C16"/>
    <w:rsid w:val="00C20D5A"/>
    <w:rsid w:val="00C26913"/>
    <w:rsid w:val="00C36394"/>
    <w:rsid w:val="00C36AAB"/>
    <w:rsid w:val="00C41A50"/>
    <w:rsid w:val="00C46914"/>
    <w:rsid w:val="00C6236F"/>
    <w:rsid w:val="00C633C6"/>
    <w:rsid w:val="00C64722"/>
    <w:rsid w:val="00C657C4"/>
    <w:rsid w:val="00C763B8"/>
    <w:rsid w:val="00C85F44"/>
    <w:rsid w:val="00C87DDD"/>
    <w:rsid w:val="00C90F17"/>
    <w:rsid w:val="00C93614"/>
    <w:rsid w:val="00C942BC"/>
    <w:rsid w:val="00C966C3"/>
    <w:rsid w:val="00CA20AA"/>
    <w:rsid w:val="00CA2E6F"/>
    <w:rsid w:val="00CA39AF"/>
    <w:rsid w:val="00CB3B12"/>
    <w:rsid w:val="00CB407B"/>
    <w:rsid w:val="00CB67A4"/>
    <w:rsid w:val="00CD4A09"/>
    <w:rsid w:val="00CE5360"/>
    <w:rsid w:val="00CE7A7C"/>
    <w:rsid w:val="00CF571A"/>
    <w:rsid w:val="00CF6916"/>
    <w:rsid w:val="00D04C82"/>
    <w:rsid w:val="00D13C0A"/>
    <w:rsid w:val="00D147B1"/>
    <w:rsid w:val="00D209A5"/>
    <w:rsid w:val="00D2140D"/>
    <w:rsid w:val="00D23436"/>
    <w:rsid w:val="00D3331E"/>
    <w:rsid w:val="00D40DEB"/>
    <w:rsid w:val="00D412E3"/>
    <w:rsid w:val="00D605CF"/>
    <w:rsid w:val="00D64011"/>
    <w:rsid w:val="00D73A8C"/>
    <w:rsid w:val="00D840CE"/>
    <w:rsid w:val="00D871DE"/>
    <w:rsid w:val="00D94F3B"/>
    <w:rsid w:val="00D950A8"/>
    <w:rsid w:val="00DA3A2D"/>
    <w:rsid w:val="00DA60CE"/>
    <w:rsid w:val="00DB11BA"/>
    <w:rsid w:val="00DB58F0"/>
    <w:rsid w:val="00DB7B96"/>
    <w:rsid w:val="00DC34F7"/>
    <w:rsid w:val="00DC5B37"/>
    <w:rsid w:val="00DC71CD"/>
    <w:rsid w:val="00DD0257"/>
    <w:rsid w:val="00DD3F53"/>
    <w:rsid w:val="00DD4C93"/>
    <w:rsid w:val="00DF778E"/>
    <w:rsid w:val="00DF7A95"/>
    <w:rsid w:val="00E0378C"/>
    <w:rsid w:val="00E0636D"/>
    <w:rsid w:val="00E20213"/>
    <w:rsid w:val="00E24ECE"/>
    <w:rsid w:val="00E314EF"/>
    <w:rsid w:val="00E34935"/>
    <w:rsid w:val="00E3601E"/>
    <w:rsid w:val="00E371B1"/>
    <w:rsid w:val="00E43D52"/>
    <w:rsid w:val="00E4564F"/>
    <w:rsid w:val="00E50355"/>
    <w:rsid w:val="00E549B2"/>
    <w:rsid w:val="00E54CF5"/>
    <w:rsid w:val="00E613BC"/>
    <w:rsid w:val="00E704ED"/>
    <w:rsid w:val="00E80488"/>
    <w:rsid w:val="00E84615"/>
    <w:rsid w:val="00E85857"/>
    <w:rsid w:val="00E8649D"/>
    <w:rsid w:val="00E872A5"/>
    <w:rsid w:val="00E90074"/>
    <w:rsid w:val="00E9139D"/>
    <w:rsid w:val="00E93A5D"/>
    <w:rsid w:val="00E94805"/>
    <w:rsid w:val="00EB3439"/>
    <w:rsid w:val="00EC03E7"/>
    <w:rsid w:val="00ED0A94"/>
    <w:rsid w:val="00EE0DFD"/>
    <w:rsid w:val="00EE291A"/>
    <w:rsid w:val="00EE4536"/>
    <w:rsid w:val="00EE60C2"/>
    <w:rsid w:val="00EE6F1E"/>
    <w:rsid w:val="00EF4514"/>
    <w:rsid w:val="00F01A80"/>
    <w:rsid w:val="00F11847"/>
    <w:rsid w:val="00F14671"/>
    <w:rsid w:val="00F20C50"/>
    <w:rsid w:val="00F26BF3"/>
    <w:rsid w:val="00F33618"/>
    <w:rsid w:val="00F35A23"/>
    <w:rsid w:val="00F35D89"/>
    <w:rsid w:val="00F37FF4"/>
    <w:rsid w:val="00F4117B"/>
    <w:rsid w:val="00F5091B"/>
    <w:rsid w:val="00F5235F"/>
    <w:rsid w:val="00F543A3"/>
    <w:rsid w:val="00F55CA5"/>
    <w:rsid w:val="00F73B10"/>
    <w:rsid w:val="00F74A59"/>
    <w:rsid w:val="00F77B67"/>
    <w:rsid w:val="00F83CA6"/>
    <w:rsid w:val="00F847F1"/>
    <w:rsid w:val="00F908DE"/>
    <w:rsid w:val="00F90B37"/>
    <w:rsid w:val="00F932BB"/>
    <w:rsid w:val="00F95889"/>
    <w:rsid w:val="00FA06A4"/>
    <w:rsid w:val="00FA11B3"/>
    <w:rsid w:val="00FA1783"/>
    <w:rsid w:val="00FA68A5"/>
    <w:rsid w:val="00FA6FF3"/>
    <w:rsid w:val="00FA785E"/>
    <w:rsid w:val="00FB6E5E"/>
    <w:rsid w:val="00FD0D2A"/>
    <w:rsid w:val="00FD14AA"/>
    <w:rsid w:val="00FD659E"/>
    <w:rsid w:val="00FD68ED"/>
    <w:rsid w:val="00FE5313"/>
    <w:rsid w:val="00FE56A0"/>
    <w:rsid w:val="00FE7897"/>
    <w:rsid w:val="00FF4A4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59"/>
    <w:rPr>
      <w:sz w:val="28"/>
      <w:szCs w:val="24"/>
    </w:rPr>
  </w:style>
  <w:style w:type="paragraph" w:styleId="1">
    <w:name w:val="heading 1"/>
    <w:aliases w:val="Заголовок 123"/>
    <w:basedOn w:val="a"/>
    <w:next w:val="a"/>
    <w:link w:val="10"/>
    <w:qFormat/>
    <w:rsid w:val="00E54CF5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47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1B3"/>
    <w:rPr>
      <w:sz w:val="28"/>
      <w:szCs w:val="24"/>
    </w:rPr>
  </w:style>
  <w:style w:type="paragraph" w:styleId="af">
    <w:name w:val="footer"/>
    <w:basedOn w:val="a"/>
    <w:link w:val="af0"/>
    <w:unhideWhenUsed/>
    <w:rsid w:val="00847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71B3"/>
    <w:rPr>
      <w:sz w:val="28"/>
      <w:szCs w:val="24"/>
    </w:rPr>
  </w:style>
  <w:style w:type="character" w:customStyle="1" w:styleId="ConsPlusNormal0">
    <w:name w:val="ConsPlusNormal Знак"/>
    <w:link w:val="ConsPlusNormal"/>
    <w:rsid w:val="00DD0257"/>
    <w:rPr>
      <w:rFonts w:ascii="Arial" w:hAnsi="Arial" w:cs="Arial"/>
    </w:rPr>
  </w:style>
  <w:style w:type="character" w:customStyle="1" w:styleId="10">
    <w:name w:val="Заголовок 1 Знак"/>
    <w:aliases w:val="Заголовок 123 Знак"/>
    <w:basedOn w:val="a0"/>
    <w:link w:val="1"/>
    <w:rsid w:val="00E54CF5"/>
    <w:rPr>
      <w:rFonts w:eastAsiaTheme="majorEastAsia" w:cstheme="majorBidi"/>
      <w:bCs/>
      <w:sz w:val="28"/>
      <w:szCs w:val="28"/>
    </w:rPr>
  </w:style>
  <w:style w:type="character" w:customStyle="1" w:styleId="fontstyle01">
    <w:name w:val="fontstyle01"/>
    <w:basedOn w:val="a0"/>
    <w:rsid w:val="002041C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59"/>
    <w:rPr>
      <w:sz w:val="28"/>
      <w:szCs w:val="24"/>
    </w:rPr>
  </w:style>
  <w:style w:type="paragraph" w:styleId="1">
    <w:name w:val="heading 1"/>
    <w:aliases w:val="Заголовок 123"/>
    <w:basedOn w:val="a"/>
    <w:next w:val="a"/>
    <w:link w:val="10"/>
    <w:qFormat/>
    <w:rsid w:val="00E54CF5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47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1B3"/>
    <w:rPr>
      <w:sz w:val="28"/>
      <w:szCs w:val="24"/>
    </w:rPr>
  </w:style>
  <w:style w:type="paragraph" w:styleId="af">
    <w:name w:val="footer"/>
    <w:basedOn w:val="a"/>
    <w:link w:val="af0"/>
    <w:unhideWhenUsed/>
    <w:rsid w:val="00847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71B3"/>
    <w:rPr>
      <w:sz w:val="28"/>
      <w:szCs w:val="24"/>
    </w:rPr>
  </w:style>
  <w:style w:type="character" w:customStyle="1" w:styleId="ConsPlusNormal0">
    <w:name w:val="ConsPlusNormal Знак"/>
    <w:link w:val="ConsPlusNormal"/>
    <w:rsid w:val="00DD0257"/>
    <w:rPr>
      <w:rFonts w:ascii="Arial" w:hAnsi="Arial" w:cs="Arial"/>
    </w:rPr>
  </w:style>
  <w:style w:type="character" w:customStyle="1" w:styleId="10">
    <w:name w:val="Заголовок 1 Знак"/>
    <w:aliases w:val="Заголовок 123 Знак"/>
    <w:basedOn w:val="a0"/>
    <w:link w:val="1"/>
    <w:rsid w:val="00E54CF5"/>
    <w:rPr>
      <w:rFonts w:eastAsiaTheme="majorEastAsia" w:cstheme="majorBidi"/>
      <w:bCs/>
      <w:sz w:val="28"/>
      <w:szCs w:val="28"/>
    </w:rPr>
  </w:style>
  <w:style w:type="character" w:customStyle="1" w:styleId="fontstyle01">
    <w:name w:val="fontstyle01"/>
    <w:basedOn w:val="a0"/>
    <w:rsid w:val="002041C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473F519197A81C95F46D4B6EEAB8C80B9660B084F9FC9D28851F26EAB9F1ACD3067B5023FB6403F7BC71ECFB792EF7BE9A035EC5DBC49FFs2L8V" TargetMode="Externa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F14A-7E7F-40EA-9D3A-AF1BCCE6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32916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3</cp:revision>
  <cp:lastPrinted>2021-12-07T04:31:00Z</cp:lastPrinted>
  <dcterms:created xsi:type="dcterms:W3CDTF">2021-12-13T22:13:00Z</dcterms:created>
  <dcterms:modified xsi:type="dcterms:W3CDTF">2021-12-13T23:21:00Z</dcterms:modified>
</cp:coreProperties>
</file>