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91" w:rsidRPr="005D2491" w:rsidRDefault="005D2491" w:rsidP="005D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сроках, местах и порядке подачи и рассмотрения апелляций </w:t>
      </w:r>
    </w:p>
    <w:p w:rsidR="005D2491" w:rsidRPr="005D2491" w:rsidRDefault="005D2491" w:rsidP="005D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государственной итоговой аттестации </w:t>
      </w:r>
    </w:p>
    <w:p w:rsidR="005D2491" w:rsidRPr="005D2491" w:rsidRDefault="005D2491" w:rsidP="005D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среднего общего образования </w:t>
      </w:r>
    </w:p>
    <w:p w:rsidR="005D2491" w:rsidRDefault="005D2491" w:rsidP="005D24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BC4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</w:t>
      </w:r>
      <w:r w:rsidR="005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17.11.2021 № 834/1479, 835/1480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по образовательным программам среднего общего образования в 2022 году </w:t>
      </w:r>
      <w:r w:rsidR="005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(ГИА-11) запланирована в следующие сроки:</w:t>
      </w:r>
    </w:p>
    <w:p w:rsidR="00332BC4" w:rsidRPr="005D2491" w:rsidRDefault="00332BC4" w:rsidP="00332B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досрочный период - с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по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апреля;</w:t>
      </w:r>
    </w:p>
    <w:p w:rsidR="00332BC4" w:rsidRPr="005D2491" w:rsidRDefault="00332BC4" w:rsidP="00332B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основной период – с 26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я;</w:t>
      </w:r>
    </w:p>
    <w:p w:rsidR="00332BC4" w:rsidRPr="005D2491" w:rsidRDefault="00332BC4" w:rsidP="00332B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дополнительный период –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 сентября по 20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сентября. </w:t>
      </w:r>
    </w:p>
    <w:p w:rsidR="00332BC4" w:rsidRDefault="00332BC4" w:rsidP="005D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2BC4" w:rsidRPr="00B038DE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Апелляция о нарушении порядка проведения ГИА-11</w:t>
      </w:r>
    </w:p>
    <w:p w:rsidR="00332BC4" w:rsidRPr="00B038DE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нарушения порядка проведения ГИА-11 работниками пункта проведения экзамена (ППЭ) или другими участниками экзамена участники имеют право подать апелляцию о нарушении порядка проведения ГИА-11. Апелляция о нарушении порядка проведения ГИА-11 подается в день проведения экзамена члену государственной экзаменационной комиссии до выхода из ППЭ. В тот же день апелляция передается для рассмотрения в конфликтную комиссию.</w:t>
      </w:r>
    </w:p>
    <w:p w:rsidR="00332BC4" w:rsidRPr="00B038DE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Конфликтная комиссия рассматривает апелляцию о нарушении порядка проведения ГИА-11 в течение двух рабочих дней, следующих за днем ее поступления в конфликтную комиссию.</w:t>
      </w:r>
    </w:p>
    <w:p w:rsidR="00332BC4" w:rsidRPr="00B038DE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удовлетворении апелляции о нарушении порядка проведения ГИА-11 результат экзамена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ГИА-11.</w:t>
      </w:r>
    </w:p>
    <w:p w:rsidR="00332BC4" w:rsidRPr="00B038DE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2BC4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BC4" w:rsidRPr="00534CA5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 несогласии с выставленными баллами</w:t>
      </w:r>
    </w:p>
    <w:p w:rsidR="00332BC4" w:rsidRPr="00534CA5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результатов ГИА-11 участники имеют право подать апелляцию о несогласии с выставленными баллами. </w:t>
      </w:r>
    </w:p>
    <w:p w:rsidR="00332BC4" w:rsidRPr="00534CA5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В условиях обеспечения санитарно-эпидемиологического благополучия населения и предотвращения распространения новой коронавирусной инфекции подача и рассмотрение апелляции о несогласии с выставленными баллами организуется с использованием информационно-коммуникационных технологий в дистанционном режиме, при условии соблюдения требований законодательства Российской Федерации в сфере защиты информации. </w:t>
      </w:r>
    </w:p>
    <w:p w:rsidR="00332BC4" w:rsidRPr="00534CA5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Апелляция подается в течение двух рабочих дней после официального дня объявления результатов ГИА-11 по соответствующему предмету.</w:t>
      </w:r>
    </w:p>
    <w:p w:rsidR="00332BC4" w:rsidRPr="00534CA5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Участник ГИА-11 подает заявление на апелляцию в электронном виде на сайте ГИА выпускников Камчатского края в разделе Апелляции (</w:t>
      </w:r>
      <w:hyperlink r:id="rId7" w:history="1">
        <w:r w:rsidRPr="00534CA5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http://www.gia41.ru/appeals.htm</w:t>
        </w:r>
      </w:hyperlink>
      <w:r w:rsidRPr="00534C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2BC4" w:rsidRPr="00534CA5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 </w:t>
      </w:r>
    </w:p>
    <w:p w:rsidR="00332BC4" w:rsidRPr="00534CA5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b/>
          <w:sz w:val="28"/>
          <w:szCs w:val="28"/>
        </w:rPr>
        <w:t>Апелляция по вопросам содержания и структуры заданий по учебным предметам, а также по вопросам, связанным с нарушением участником экзамена требований порядка и неправильным заполнением бланков ЕГЭ и ГВЭ, не рассматривается.</w:t>
      </w:r>
    </w:p>
    <w:p w:rsidR="00332BC4" w:rsidRPr="001429E6" w:rsidRDefault="00332BC4" w:rsidP="00332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По всем вопросам, связанным с подачей и рассмотрением апелляций, можно обращаться по телефону: 8(4152)</w:t>
      </w:r>
      <w:r w:rsidR="00566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7C6" w:rsidRPr="005667C6">
        <w:rPr>
          <w:rFonts w:ascii="Times New Roman" w:eastAsia="Times New Roman" w:hAnsi="Times New Roman" w:cs="Times New Roman"/>
          <w:sz w:val="28"/>
          <w:szCs w:val="28"/>
        </w:rPr>
        <w:t>201-281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или по электронной почте: </w:t>
      </w:r>
      <w:r w:rsidR="005667C6" w:rsidRPr="005667C6">
        <w:rPr>
          <w:rStyle w:val="ab"/>
          <w:rFonts w:ascii="Times New Roman" w:eastAsia="Times New Roman" w:hAnsi="Times New Roman" w:cs="Times New Roman"/>
          <w:sz w:val="28"/>
          <w:szCs w:val="28"/>
        </w:rPr>
        <w:t>ooko@kcioko.ru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Default="007C2218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Default="007C2218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Default="007C2218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Default="007C2218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Default="007C2218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Default="007C2218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Default="007C2218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Default="007C2218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Default="007C2218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18" w:rsidRDefault="007C2218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7C6" w:rsidRDefault="005667C6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67C6" w:rsidSect="00C04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78" w:rsidRDefault="00893578" w:rsidP="008206E0">
      <w:pPr>
        <w:spacing w:after="0" w:line="240" w:lineRule="auto"/>
      </w:pPr>
      <w:r>
        <w:separator/>
      </w:r>
    </w:p>
  </w:endnote>
  <w:endnote w:type="continuationSeparator" w:id="0">
    <w:p w:rsidR="00893578" w:rsidRDefault="00893578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78" w:rsidRDefault="00893578" w:rsidP="008206E0">
      <w:pPr>
        <w:spacing w:after="0" w:line="240" w:lineRule="auto"/>
      </w:pPr>
      <w:r>
        <w:separator/>
      </w:r>
    </w:p>
  </w:footnote>
  <w:footnote w:type="continuationSeparator" w:id="0">
    <w:p w:rsidR="00893578" w:rsidRDefault="00893578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2"/>
  </w:num>
  <w:num w:numId="9">
    <w:abstractNumId w:val="2"/>
  </w:num>
  <w:num w:numId="10">
    <w:abstractNumId w:val="5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61E62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A30E8"/>
    <w:rsid w:val="001C0D54"/>
    <w:rsid w:val="001C15D6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2BC4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251D"/>
    <w:rsid w:val="0043505F"/>
    <w:rsid w:val="0044145A"/>
    <w:rsid w:val="004415AF"/>
    <w:rsid w:val="004440D5"/>
    <w:rsid w:val="0045629E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503FC3"/>
    <w:rsid w:val="00525446"/>
    <w:rsid w:val="005271B3"/>
    <w:rsid w:val="005578C9"/>
    <w:rsid w:val="00565396"/>
    <w:rsid w:val="005667C6"/>
    <w:rsid w:val="00581993"/>
    <w:rsid w:val="00583E9A"/>
    <w:rsid w:val="005877EB"/>
    <w:rsid w:val="00594F5F"/>
    <w:rsid w:val="005A4883"/>
    <w:rsid w:val="005B670D"/>
    <w:rsid w:val="005C2B1C"/>
    <w:rsid w:val="005D2491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3257"/>
    <w:rsid w:val="00643A88"/>
    <w:rsid w:val="006605DF"/>
    <w:rsid w:val="006673BC"/>
    <w:rsid w:val="0069601C"/>
    <w:rsid w:val="006B115E"/>
    <w:rsid w:val="006C5D30"/>
    <w:rsid w:val="006E68C7"/>
    <w:rsid w:val="006F5D44"/>
    <w:rsid w:val="0072121E"/>
    <w:rsid w:val="00726323"/>
    <w:rsid w:val="0074156B"/>
    <w:rsid w:val="00760C91"/>
    <w:rsid w:val="00762780"/>
    <w:rsid w:val="007673D9"/>
    <w:rsid w:val="0077262C"/>
    <w:rsid w:val="00773ADF"/>
    <w:rsid w:val="00776EBB"/>
    <w:rsid w:val="00791D5C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3578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07AE4"/>
    <w:rsid w:val="0091585A"/>
    <w:rsid w:val="009277F0"/>
    <w:rsid w:val="00931C3D"/>
    <w:rsid w:val="00937D42"/>
    <w:rsid w:val="0095344D"/>
    <w:rsid w:val="00954C72"/>
    <w:rsid w:val="0096229A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96B"/>
    <w:rsid w:val="00C77B75"/>
    <w:rsid w:val="00C925B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3A94"/>
    <w:rsid w:val="00DF1B11"/>
    <w:rsid w:val="00E0372E"/>
    <w:rsid w:val="00E12542"/>
    <w:rsid w:val="00E156F2"/>
    <w:rsid w:val="00E21336"/>
    <w:rsid w:val="00E44DA5"/>
    <w:rsid w:val="00E44E90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566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a41.ru/appea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4</cp:revision>
  <cp:lastPrinted>2020-06-02T05:15:00Z</cp:lastPrinted>
  <dcterms:created xsi:type="dcterms:W3CDTF">2022-02-02T22:15:00Z</dcterms:created>
  <dcterms:modified xsi:type="dcterms:W3CDTF">2022-02-02T22:16:00Z</dcterms:modified>
</cp:coreProperties>
</file>