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F9" w:rsidRDefault="00E174F9" w:rsidP="00E174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сроках проведения итогового сочинения (изложения) </w:t>
      </w:r>
    </w:p>
    <w:p w:rsidR="00E174F9" w:rsidRDefault="00E174F9" w:rsidP="00E174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2021/2022 учебном году в Камчатском крае</w:t>
      </w:r>
    </w:p>
    <w:p w:rsidR="00E174F9" w:rsidRDefault="00E174F9" w:rsidP="00E174F9">
      <w:pPr>
        <w:spacing w:after="0" w:line="240" w:lineRule="auto"/>
        <w:jc w:val="center"/>
        <w:rPr>
          <w:rFonts w:ascii="Times New Roman" w:eastAsia="Times New Roman" w:hAnsi="Times New Roman" w:cs="Times New Roman"/>
          <w:b/>
          <w:sz w:val="28"/>
          <w:szCs w:val="28"/>
          <w:lang w:eastAsia="ru-RU"/>
        </w:rPr>
      </w:pPr>
    </w:p>
    <w:p w:rsidR="00E174F9" w:rsidRDefault="00E174F9" w:rsidP="00E174F9">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среднего общего образования (Порядок ГИА)* в Камчатском крае для обучающихся XI (XII) классов, экстернов 01 декабря 2021 года (основной срок) и 02 февраля 2022 года (дополнительный срок) проведены два периода итогового сочинения (изложения).</w:t>
      </w:r>
    </w:p>
    <w:p w:rsidR="00E174F9" w:rsidRDefault="00E174F9" w:rsidP="00E174F9">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Дополнительный срок предусмотрен в следующий день:</w:t>
      </w:r>
    </w:p>
    <w:p w:rsidR="00E174F9" w:rsidRDefault="00E174F9" w:rsidP="00E174F9">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 мая 2022 года (дополнительный срок).</w:t>
      </w:r>
    </w:p>
    <w:p w:rsidR="00E174F9" w:rsidRDefault="00E174F9" w:rsidP="00E174F9">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изложение вправе писать следующие категории лиц:</w:t>
      </w:r>
    </w:p>
    <w:p w:rsidR="00E174F9" w:rsidRDefault="00E174F9" w:rsidP="00E174F9">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E174F9" w:rsidRDefault="00E174F9" w:rsidP="00E174F9">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дети-инвалиды и инвалиды;</w:t>
      </w:r>
    </w:p>
    <w:p w:rsidR="00E174F9" w:rsidRDefault="00E174F9" w:rsidP="00E174F9">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174F9" w:rsidRDefault="00E174F9" w:rsidP="00E174F9">
      <w:pPr>
        <w:widowControl w:val="0"/>
        <w:numPr>
          <w:ilvl w:val="0"/>
          <w:numId w:val="9"/>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174F9" w:rsidRDefault="00E174F9" w:rsidP="00E174F9">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сроки проведения итогового сочинения (изложения) предусмотрены для следующих категорий лиц:</w:t>
      </w:r>
    </w:p>
    <w:p w:rsidR="00E174F9" w:rsidRDefault="00E174F9" w:rsidP="00E174F9">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XI (XII) классов, экстерны, получившие по итоговому сочинению (изложению) неудовлетворительный результат («незачет»);</w:t>
      </w:r>
    </w:p>
    <w:p w:rsidR="00E174F9" w:rsidRDefault="00E174F9" w:rsidP="00E174F9">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E174F9" w:rsidRDefault="00E174F9" w:rsidP="00E174F9">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174F9" w:rsidRDefault="00E174F9" w:rsidP="00E174F9">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174F9" w:rsidRDefault="00E174F9" w:rsidP="00E174F9">
      <w:pPr>
        <w:widowControl w:val="0"/>
        <w:autoSpaceDE w:val="0"/>
        <w:autoSpaceDN w:val="0"/>
        <w:spacing w:before="120"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следующих </w:t>
      </w:r>
      <w:r>
        <w:rPr>
          <w:rFonts w:ascii="Times New Roman" w:eastAsia="Times New Roman" w:hAnsi="Times New Roman" w:cs="Times New Roman"/>
          <w:sz w:val="28"/>
          <w:szCs w:val="28"/>
          <w:lang w:eastAsia="ru-RU"/>
        </w:rPr>
        <w:t>категорий</w:t>
      </w:r>
      <w:r>
        <w:rPr>
          <w:rFonts w:ascii="Times New Roman" w:eastAsia="Times New Roman" w:hAnsi="Times New Roman" w:cs="Times New Roman"/>
          <w:color w:val="000000"/>
          <w:sz w:val="28"/>
          <w:szCs w:val="28"/>
          <w:lang w:eastAsia="ru-RU"/>
        </w:rPr>
        <w:t xml:space="preserve"> лиц (в основной срок или дополнительные сроки по выбору):</w:t>
      </w:r>
    </w:p>
    <w:p w:rsidR="00E174F9" w:rsidRDefault="00E174F9" w:rsidP="00E174F9">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w:t>
      </w:r>
      <w:r>
        <w:rPr>
          <w:rFonts w:ascii="Times New Roman" w:eastAsia="Times New Roman" w:hAnsi="Times New Roman" w:cs="Times New Roman"/>
          <w:color w:val="000000"/>
          <w:sz w:val="28"/>
          <w:szCs w:val="28"/>
          <w:lang w:eastAsia="ru-RU"/>
        </w:rPr>
        <w:lastRenderedPageBreak/>
        <w:t>(полного)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E174F9" w:rsidRDefault="00E174F9" w:rsidP="00E174F9">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обучающиеся СПО (лица, обучающиеся по образовательным программам среднего профессионального образования, не имеющие среднего общего образования), </w:t>
      </w:r>
    </w:p>
    <w:p w:rsidR="00E174F9" w:rsidRDefault="00E174F9" w:rsidP="00E174F9">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лица, получающие среднее общее образование в иностранных организациях, осуществляющих образовательную деятельность, </w:t>
      </w:r>
    </w:p>
    <w:p w:rsidR="00E174F9" w:rsidRDefault="00E174F9" w:rsidP="00E174F9">
      <w:pPr>
        <w:widowControl w:val="0"/>
        <w:numPr>
          <w:ilvl w:val="0"/>
          <w:numId w:val="11"/>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E174F9" w:rsidRDefault="00E174F9" w:rsidP="00E174F9">
      <w:pPr>
        <w:widowControl w:val="0"/>
        <w:tabs>
          <w:tab w:val="left" w:pos="993"/>
        </w:tabs>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E174F9" w:rsidRDefault="00E174F9" w:rsidP="00E174F9">
      <w:pPr>
        <w:widowControl w:val="0"/>
        <w:tabs>
          <w:tab w:val="left" w:pos="993"/>
        </w:tabs>
        <w:autoSpaceDE w:val="0"/>
        <w:autoSpaceDN w:val="0"/>
        <w:spacing w:after="0" w:line="240" w:lineRule="auto"/>
        <w:ind w:left="1260" w:firstLine="709"/>
        <w:jc w:val="both"/>
        <w:rPr>
          <w:rFonts w:ascii="Times New Roman" w:eastAsia="Times New Roman" w:hAnsi="Times New Roman" w:cs="Times New Roman"/>
          <w:sz w:val="28"/>
          <w:szCs w:val="28"/>
          <w:lang w:eastAsia="ru-RU"/>
        </w:rPr>
      </w:pPr>
    </w:p>
    <w:p w:rsidR="00E174F9" w:rsidRDefault="00E174F9" w:rsidP="00E174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приказом Министерства просвещения Российской Федерации и Федеральной службы по надзору в сфере образования и науки от 07.11.2018 № 190/1512 </w:t>
      </w:r>
    </w:p>
    <w:p w:rsidR="00E174F9" w:rsidRDefault="00E174F9" w:rsidP="00E174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приказом Министерства образования Камчатского края от 29.09.2021 № 864</w:t>
      </w: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E174F9" w:rsidRDefault="00E174F9" w:rsidP="00E174F9">
      <w:pPr>
        <w:suppressAutoHyphens/>
        <w:spacing w:after="0" w:line="240" w:lineRule="auto"/>
        <w:jc w:val="center"/>
        <w:rPr>
          <w:rFonts w:ascii="Times New Roman" w:hAnsi="Times New Roman" w:cs="Times New Roman"/>
          <w:sz w:val="28"/>
          <w:szCs w:val="28"/>
        </w:rPr>
      </w:pPr>
    </w:p>
    <w:p w:rsidR="004F0CE2" w:rsidRDefault="004F0CE2" w:rsidP="00E174F9">
      <w:pPr>
        <w:suppressAutoHyphens/>
        <w:spacing w:after="0" w:line="240" w:lineRule="auto"/>
        <w:jc w:val="center"/>
        <w:rPr>
          <w:rFonts w:ascii="Times New Roman" w:hAnsi="Times New Roman" w:cs="Times New Roman"/>
          <w:sz w:val="28"/>
          <w:szCs w:val="28"/>
        </w:rPr>
      </w:pPr>
    </w:p>
    <w:p w:rsidR="004F0CE2" w:rsidRDefault="004F0CE2" w:rsidP="00E174F9">
      <w:pPr>
        <w:suppressAutoHyphens/>
        <w:spacing w:after="0" w:line="240" w:lineRule="auto"/>
        <w:jc w:val="center"/>
        <w:rPr>
          <w:rFonts w:ascii="Times New Roman" w:hAnsi="Times New Roman" w:cs="Times New Roman"/>
          <w:sz w:val="28"/>
          <w:szCs w:val="28"/>
        </w:rPr>
      </w:pPr>
    </w:p>
    <w:p w:rsidR="004F0CE2" w:rsidRDefault="004F0CE2" w:rsidP="00E174F9">
      <w:pPr>
        <w:suppressAutoHyphens/>
        <w:spacing w:after="0" w:line="240" w:lineRule="auto"/>
        <w:jc w:val="center"/>
        <w:rPr>
          <w:rFonts w:ascii="Times New Roman" w:hAnsi="Times New Roman" w:cs="Times New Roman"/>
          <w:sz w:val="28"/>
          <w:szCs w:val="28"/>
        </w:rPr>
      </w:pPr>
    </w:p>
    <w:p w:rsidR="004F0CE2" w:rsidRDefault="004F0CE2" w:rsidP="00E174F9">
      <w:pPr>
        <w:suppressAutoHyphens/>
        <w:spacing w:after="0" w:line="240" w:lineRule="auto"/>
        <w:jc w:val="center"/>
        <w:rPr>
          <w:rFonts w:ascii="Times New Roman" w:hAnsi="Times New Roman" w:cs="Times New Roman"/>
          <w:sz w:val="28"/>
          <w:szCs w:val="28"/>
        </w:rPr>
      </w:pPr>
      <w:bookmarkStart w:id="0" w:name="_GoBack"/>
      <w:bookmarkEnd w:id="0"/>
    </w:p>
    <w:sectPr w:rsidR="004F0CE2" w:rsidSect="001C447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9A" w:rsidRDefault="00D53F9A" w:rsidP="008206E0">
      <w:pPr>
        <w:spacing w:after="0" w:line="240" w:lineRule="auto"/>
      </w:pPr>
      <w:r>
        <w:separator/>
      </w:r>
    </w:p>
  </w:endnote>
  <w:endnote w:type="continuationSeparator" w:id="0">
    <w:p w:rsidR="00D53F9A" w:rsidRDefault="00D53F9A" w:rsidP="008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9A" w:rsidRDefault="00D53F9A" w:rsidP="008206E0">
      <w:pPr>
        <w:spacing w:after="0" w:line="240" w:lineRule="auto"/>
      </w:pPr>
      <w:r>
        <w:separator/>
      </w:r>
    </w:p>
  </w:footnote>
  <w:footnote w:type="continuationSeparator" w:id="0">
    <w:p w:rsidR="00D53F9A" w:rsidRDefault="00D53F9A" w:rsidP="0082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2F9"/>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A936B2"/>
    <w:multiLevelType w:val="hybridMultilevel"/>
    <w:tmpl w:val="EC422B24"/>
    <w:lvl w:ilvl="0" w:tplc="4C945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F908E5"/>
    <w:multiLevelType w:val="hybridMultilevel"/>
    <w:tmpl w:val="D7546284"/>
    <w:lvl w:ilvl="0" w:tplc="D64CD08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7F261C35"/>
    <w:multiLevelType w:val="multilevel"/>
    <w:tmpl w:val="9ED49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 w:numId="8">
    <w:abstractNumId w:val="2"/>
  </w:num>
  <w:num w:numId="9">
    <w:abstractNumId w:val="2"/>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4716"/>
    <w:rsid w:val="00044F07"/>
    <w:rsid w:val="0005666A"/>
    <w:rsid w:val="00056FD3"/>
    <w:rsid w:val="000574C0"/>
    <w:rsid w:val="000711FA"/>
    <w:rsid w:val="00076132"/>
    <w:rsid w:val="00077162"/>
    <w:rsid w:val="00082619"/>
    <w:rsid w:val="00090E51"/>
    <w:rsid w:val="000A5E98"/>
    <w:rsid w:val="000C2AD2"/>
    <w:rsid w:val="000C7139"/>
    <w:rsid w:val="000E448B"/>
    <w:rsid w:val="000E53EF"/>
    <w:rsid w:val="00140E22"/>
    <w:rsid w:val="001429E6"/>
    <w:rsid w:val="00145A0F"/>
    <w:rsid w:val="001A30E8"/>
    <w:rsid w:val="001C0D54"/>
    <w:rsid w:val="001C15D6"/>
    <w:rsid w:val="001C447E"/>
    <w:rsid w:val="001D00F5"/>
    <w:rsid w:val="001E4192"/>
    <w:rsid w:val="0020271C"/>
    <w:rsid w:val="00217561"/>
    <w:rsid w:val="00233F41"/>
    <w:rsid w:val="00237007"/>
    <w:rsid w:val="00237545"/>
    <w:rsid w:val="0024385A"/>
    <w:rsid w:val="00244D5F"/>
    <w:rsid w:val="00245F7D"/>
    <w:rsid w:val="00257670"/>
    <w:rsid w:val="002640CB"/>
    <w:rsid w:val="00280245"/>
    <w:rsid w:val="00295AC8"/>
    <w:rsid w:val="002A290C"/>
    <w:rsid w:val="002B6898"/>
    <w:rsid w:val="002E4E87"/>
    <w:rsid w:val="002F0ED5"/>
    <w:rsid w:val="002F78E8"/>
    <w:rsid w:val="0030022E"/>
    <w:rsid w:val="00313CF4"/>
    <w:rsid w:val="00315AF2"/>
    <w:rsid w:val="00317362"/>
    <w:rsid w:val="00327B6F"/>
    <w:rsid w:val="003373F8"/>
    <w:rsid w:val="00357026"/>
    <w:rsid w:val="003642C6"/>
    <w:rsid w:val="00374C3C"/>
    <w:rsid w:val="0038403D"/>
    <w:rsid w:val="00385AB3"/>
    <w:rsid w:val="00387AB2"/>
    <w:rsid w:val="0039048E"/>
    <w:rsid w:val="003A10F2"/>
    <w:rsid w:val="003D5B75"/>
    <w:rsid w:val="003E0614"/>
    <w:rsid w:val="003F2ABC"/>
    <w:rsid w:val="003F3FA5"/>
    <w:rsid w:val="004014E8"/>
    <w:rsid w:val="00416DE3"/>
    <w:rsid w:val="0043251D"/>
    <w:rsid w:val="0043505F"/>
    <w:rsid w:val="0044145A"/>
    <w:rsid w:val="004415AF"/>
    <w:rsid w:val="004440D5"/>
    <w:rsid w:val="0046211C"/>
    <w:rsid w:val="00466118"/>
    <w:rsid w:val="00466B97"/>
    <w:rsid w:val="004761A9"/>
    <w:rsid w:val="004A1814"/>
    <w:rsid w:val="004B19F8"/>
    <w:rsid w:val="004B221A"/>
    <w:rsid w:val="004B243C"/>
    <w:rsid w:val="004B6A96"/>
    <w:rsid w:val="004B766F"/>
    <w:rsid w:val="004D6C12"/>
    <w:rsid w:val="004E2DC5"/>
    <w:rsid w:val="004E554E"/>
    <w:rsid w:val="004E6A87"/>
    <w:rsid w:val="004F0CE2"/>
    <w:rsid w:val="00503FC3"/>
    <w:rsid w:val="00525446"/>
    <w:rsid w:val="005271B3"/>
    <w:rsid w:val="005578C9"/>
    <w:rsid w:val="00565396"/>
    <w:rsid w:val="00581993"/>
    <w:rsid w:val="00583E9A"/>
    <w:rsid w:val="005877EB"/>
    <w:rsid w:val="00594F5F"/>
    <w:rsid w:val="005A4883"/>
    <w:rsid w:val="005A623F"/>
    <w:rsid w:val="005B670D"/>
    <w:rsid w:val="005C2B1C"/>
    <w:rsid w:val="005D2494"/>
    <w:rsid w:val="005D5EB6"/>
    <w:rsid w:val="005D6A9D"/>
    <w:rsid w:val="005E1578"/>
    <w:rsid w:val="005E4C87"/>
    <w:rsid w:val="005F1F7D"/>
    <w:rsid w:val="006244FB"/>
    <w:rsid w:val="006271E6"/>
    <w:rsid w:val="00633B80"/>
    <w:rsid w:val="00641106"/>
    <w:rsid w:val="00643257"/>
    <w:rsid w:val="00643A88"/>
    <w:rsid w:val="006605DF"/>
    <w:rsid w:val="006673BC"/>
    <w:rsid w:val="0069601C"/>
    <w:rsid w:val="006B115E"/>
    <w:rsid w:val="006C5D30"/>
    <w:rsid w:val="006E68C7"/>
    <w:rsid w:val="006F5D44"/>
    <w:rsid w:val="0072121E"/>
    <w:rsid w:val="0074156B"/>
    <w:rsid w:val="00760C91"/>
    <w:rsid w:val="00762780"/>
    <w:rsid w:val="007673D9"/>
    <w:rsid w:val="0077262C"/>
    <w:rsid w:val="00773ADF"/>
    <w:rsid w:val="00776EBB"/>
    <w:rsid w:val="00791D5C"/>
    <w:rsid w:val="007A2183"/>
    <w:rsid w:val="007A47B2"/>
    <w:rsid w:val="007B7097"/>
    <w:rsid w:val="007C2218"/>
    <w:rsid w:val="007D695E"/>
    <w:rsid w:val="007E0EA7"/>
    <w:rsid w:val="007E7ADA"/>
    <w:rsid w:val="007F093D"/>
    <w:rsid w:val="007F3D5B"/>
    <w:rsid w:val="007F5A1E"/>
    <w:rsid w:val="00812B9A"/>
    <w:rsid w:val="00813184"/>
    <w:rsid w:val="008206E0"/>
    <w:rsid w:val="00826368"/>
    <w:rsid w:val="00846DEA"/>
    <w:rsid w:val="0086095D"/>
    <w:rsid w:val="00860C71"/>
    <w:rsid w:val="008657E7"/>
    <w:rsid w:val="0088306F"/>
    <w:rsid w:val="0089042F"/>
    <w:rsid w:val="00894735"/>
    <w:rsid w:val="0089574F"/>
    <w:rsid w:val="008A16B8"/>
    <w:rsid w:val="008A18C5"/>
    <w:rsid w:val="008B0FBB"/>
    <w:rsid w:val="008B1995"/>
    <w:rsid w:val="008B289A"/>
    <w:rsid w:val="008B6B89"/>
    <w:rsid w:val="008C0054"/>
    <w:rsid w:val="008D6646"/>
    <w:rsid w:val="008E1E0A"/>
    <w:rsid w:val="008E6774"/>
    <w:rsid w:val="008F2635"/>
    <w:rsid w:val="008F4C19"/>
    <w:rsid w:val="0091585A"/>
    <w:rsid w:val="009277F0"/>
    <w:rsid w:val="00931C3D"/>
    <w:rsid w:val="00937D42"/>
    <w:rsid w:val="0095344D"/>
    <w:rsid w:val="00954C72"/>
    <w:rsid w:val="0096229A"/>
    <w:rsid w:val="0098718D"/>
    <w:rsid w:val="009913E9"/>
    <w:rsid w:val="009A471F"/>
    <w:rsid w:val="009B3C2C"/>
    <w:rsid w:val="009F320C"/>
    <w:rsid w:val="009F5C82"/>
    <w:rsid w:val="00A0740D"/>
    <w:rsid w:val="00A11612"/>
    <w:rsid w:val="00A31A2E"/>
    <w:rsid w:val="00A41C9C"/>
    <w:rsid w:val="00A53D57"/>
    <w:rsid w:val="00A8227F"/>
    <w:rsid w:val="00A834AC"/>
    <w:rsid w:val="00AA7EAE"/>
    <w:rsid w:val="00AB3ECC"/>
    <w:rsid w:val="00B11806"/>
    <w:rsid w:val="00B17A8B"/>
    <w:rsid w:val="00B3658D"/>
    <w:rsid w:val="00B4347F"/>
    <w:rsid w:val="00B62A90"/>
    <w:rsid w:val="00B75E4C"/>
    <w:rsid w:val="00B826B6"/>
    <w:rsid w:val="00B831E8"/>
    <w:rsid w:val="00B87FF9"/>
    <w:rsid w:val="00BA6DC7"/>
    <w:rsid w:val="00BB12AA"/>
    <w:rsid w:val="00BB1D9D"/>
    <w:rsid w:val="00BC07AB"/>
    <w:rsid w:val="00BD13FF"/>
    <w:rsid w:val="00BD6E50"/>
    <w:rsid w:val="00C0419C"/>
    <w:rsid w:val="00C2041B"/>
    <w:rsid w:val="00C2377F"/>
    <w:rsid w:val="00C37B1E"/>
    <w:rsid w:val="00C42687"/>
    <w:rsid w:val="00C442AB"/>
    <w:rsid w:val="00C47ED6"/>
    <w:rsid w:val="00C54C76"/>
    <w:rsid w:val="00C55244"/>
    <w:rsid w:val="00C5596B"/>
    <w:rsid w:val="00C77B75"/>
    <w:rsid w:val="00CA7D01"/>
    <w:rsid w:val="00CB3EEF"/>
    <w:rsid w:val="00CC5661"/>
    <w:rsid w:val="00CE27CD"/>
    <w:rsid w:val="00D05B58"/>
    <w:rsid w:val="00D2786A"/>
    <w:rsid w:val="00D418A7"/>
    <w:rsid w:val="00D50172"/>
    <w:rsid w:val="00D53F9A"/>
    <w:rsid w:val="00D83FC5"/>
    <w:rsid w:val="00DC06D5"/>
    <w:rsid w:val="00DD1EDF"/>
    <w:rsid w:val="00DD3A94"/>
    <w:rsid w:val="00DF1B11"/>
    <w:rsid w:val="00E0372E"/>
    <w:rsid w:val="00E12542"/>
    <w:rsid w:val="00E156F2"/>
    <w:rsid w:val="00E174F9"/>
    <w:rsid w:val="00E21336"/>
    <w:rsid w:val="00E44DA5"/>
    <w:rsid w:val="00E519D7"/>
    <w:rsid w:val="00E605F8"/>
    <w:rsid w:val="00E61A8D"/>
    <w:rsid w:val="00E64C6D"/>
    <w:rsid w:val="00E7255C"/>
    <w:rsid w:val="00E72DA7"/>
    <w:rsid w:val="00E9013F"/>
    <w:rsid w:val="00EB2744"/>
    <w:rsid w:val="00EB2D4F"/>
    <w:rsid w:val="00EC3C02"/>
    <w:rsid w:val="00F0678E"/>
    <w:rsid w:val="00F17AB4"/>
    <w:rsid w:val="00F30A2E"/>
    <w:rsid w:val="00F401B7"/>
    <w:rsid w:val="00F44F43"/>
    <w:rsid w:val="00F52709"/>
    <w:rsid w:val="00F5337B"/>
    <w:rsid w:val="00F53830"/>
    <w:rsid w:val="00F8766B"/>
    <w:rsid w:val="00FA6B95"/>
    <w:rsid w:val="00FA7252"/>
    <w:rsid w:val="00FB79DC"/>
    <w:rsid w:val="00FC6339"/>
    <w:rsid w:val="00FF3840"/>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44B88-08C1-48E4-93CB-1BD60602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styleId="ac">
    <w:name w:val="header"/>
    <w:basedOn w:val="a"/>
    <w:link w:val="ad"/>
    <w:unhideWhenUsed/>
    <w:rsid w:val="003A10F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3A10F2"/>
    <w:rPr>
      <w:rFonts w:ascii="Times New Roman" w:eastAsia="Times New Roman" w:hAnsi="Times New Roman" w:cs="Times New Roman"/>
      <w:sz w:val="20"/>
      <w:szCs w:val="20"/>
      <w:lang w:eastAsia="ru-RU"/>
    </w:rPr>
  </w:style>
  <w:style w:type="paragraph" w:styleId="ae">
    <w:name w:val="Title"/>
    <w:basedOn w:val="a"/>
    <w:link w:val="af"/>
    <w:qFormat/>
    <w:rsid w:val="003A10F2"/>
    <w:pPr>
      <w:overflowPunct w:val="0"/>
      <w:autoSpaceDE w:val="0"/>
      <w:autoSpaceDN w:val="0"/>
      <w:adjustRightInd w:val="0"/>
      <w:spacing w:after="120" w:line="240" w:lineRule="auto"/>
      <w:jc w:val="center"/>
    </w:pPr>
    <w:rPr>
      <w:rFonts w:ascii="Times New Roman" w:eastAsia="Times New Roman" w:hAnsi="Times New Roman" w:cs="Times New Roman"/>
      <w:b/>
      <w:noProof/>
      <w:color w:val="000000"/>
      <w:sz w:val="20"/>
      <w:szCs w:val="20"/>
      <w:lang w:eastAsia="ru-RU"/>
    </w:rPr>
  </w:style>
  <w:style w:type="character" w:customStyle="1" w:styleId="af">
    <w:name w:val="Название Знак"/>
    <w:basedOn w:val="a0"/>
    <w:link w:val="ae"/>
    <w:rsid w:val="003A10F2"/>
    <w:rPr>
      <w:rFonts w:ascii="Times New Roman" w:eastAsia="Times New Roman" w:hAnsi="Times New Roman" w:cs="Times New Roman"/>
      <w:b/>
      <w:noProof/>
      <w:color w:val="000000"/>
      <w:sz w:val="20"/>
      <w:szCs w:val="20"/>
      <w:lang w:eastAsia="ru-RU"/>
    </w:rPr>
  </w:style>
  <w:style w:type="paragraph" w:customStyle="1" w:styleId="ConsPlusNormal">
    <w:name w:val="ConsPlusNormal"/>
    <w:rsid w:val="007B7097"/>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Основной текст_"/>
    <w:link w:val="2"/>
    <w:locked/>
    <w:rsid w:val="007A47B2"/>
    <w:rPr>
      <w:spacing w:val="6"/>
      <w:shd w:val="clear" w:color="auto" w:fill="FFFFFF"/>
    </w:rPr>
  </w:style>
  <w:style w:type="paragraph" w:customStyle="1" w:styleId="2">
    <w:name w:val="Основной текст2"/>
    <w:basedOn w:val="a"/>
    <w:link w:val="af0"/>
    <w:rsid w:val="007A47B2"/>
    <w:pPr>
      <w:widowControl w:val="0"/>
      <w:shd w:val="clear" w:color="auto" w:fill="FFFFFF"/>
      <w:spacing w:before="420" w:after="540" w:line="0" w:lineRule="atLeast"/>
      <w:jc w:val="both"/>
    </w:pPr>
    <w:rPr>
      <w:spacing w:val="6"/>
    </w:rPr>
  </w:style>
  <w:style w:type="character" w:customStyle="1" w:styleId="10">
    <w:name w:val="Основной текст + 10"/>
    <w:aliases w:val="5 pt,Интервал 0 pt"/>
    <w:rsid w:val="007A47B2"/>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4827">
      <w:bodyDiv w:val="1"/>
      <w:marLeft w:val="0"/>
      <w:marRight w:val="0"/>
      <w:marTop w:val="0"/>
      <w:marBottom w:val="0"/>
      <w:divBdr>
        <w:top w:val="none" w:sz="0" w:space="0" w:color="auto"/>
        <w:left w:val="none" w:sz="0" w:space="0" w:color="auto"/>
        <w:bottom w:val="none" w:sz="0" w:space="0" w:color="auto"/>
        <w:right w:val="none" w:sz="0" w:space="0" w:color="auto"/>
      </w:divBdr>
    </w:div>
    <w:div w:id="236401938">
      <w:bodyDiv w:val="1"/>
      <w:marLeft w:val="0"/>
      <w:marRight w:val="0"/>
      <w:marTop w:val="0"/>
      <w:marBottom w:val="0"/>
      <w:divBdr>
        <w:top w:val="none" w:sz="0" w:space="0" w:color="auto"/>
        <w:left w:val="none" w:sz="0" w:space="0" w:color="auto"/>
        <w:bottom w:val="none" w:sz="0" w:space="0" w:color="auto"/>
        <w:right w:val="none" w:sz="0" w:space="0" w:color="auto"/>
      </w:divBdr>
    </w:div>
    <w:div w:id="324018845">
      <w:bodyDiv w:val="1"/>
      <w:marLeft w:val="0"/>
      <w:marRight w:val="0"/>
      <w:marTop w:val="0"/>
      <w:marBottom w:val="0"/>
      <w:divBdr>
        <w:top w:val="none" w:sz="0" w:space="0" w:color="auto"/>
        <w:left w:val="none" w:sz="0" w:space="0" w:color="auto"/>
        <w:bottom w:val="none" w:sz="0" w:space="0" w:color="auto"/>
        <w:right w:val="none" w:sz="0" w:space="0" w:color="auto"/>
      </w:divBdr>
    </w:div>
    <w:div w:id="368074382">
      <w:bodyDiv w:val="1"/>
      <w:marLeft w:val="0"/>
      <w:marRight w:val="0"/>
      <w:marTop w:val="0"/>
      <w:marBottom w:val="0"/>
      <w:divBdr>
        <w:top w:val="none" w:sz="0" w:space="0" w:color="auto"/>
        <w:left w:val="none" w:sz="0" w:space="0" w:color="auto"/>
        <w:bottom w:val="none" w:sz="0" w:space="0" w:color="auto"/>
        <w:right w:val="none" w:sz="0" w:space="0" w:color="auto"/>
      </w:divBdr>
    </w:div>
    <w:div w:id="481121157">
      <w:bodyDiv w:val="1"/>
      <w:marLeft w:val="0"/>
      <w:marRight w:val="0"/>
      <w:marTop w:val="0"/>
      <w:marBottom w:val="0"/>
      <w:divBdr>
        <w:top w:val="none" w:sz="0" w:space="0" w:color="auto"/>
        <w:left w:val="none" w:sz="0" w:space="0" w:color="auto"/>
        <w:bottom w:val="none" w:sz="0" w:space="0" w:color="auto"/>
        <w:right w:val="none" w:sz="0" w:space="0" w:color="auto"/>
      </w:divBdr>
    </w:div>
    <w:div w:id="490558191">
      <w:bodyDiv w:val="1"/>
      <w:marLeft w:val="0"/>
      <w:marRight w:val="0"/>
      <w:marTop w:val="0"/>
      <w:marBottom w:val="0"/>
      <w:divBdr>
        <w:top w:val="none" w:sz="0" w:space="0" w:color="auto"/>
        <w:left w:val="none" w:sz="0" w:space="0" w:color="auto"/>
        <w:bottom w:val="none" w:sz="0" w:space="0" w:color="auto"/>
        <w:right w:val="none" w:sz="0" w:space="0" w:color="auto"/>
      </w:divBdr>
    </w:div>
    <w:div w:id="542132159">
      <w:bodyDiv w:val="1"/>
      <w:marLeft w:val="0"/>
      <w:marRight w:val="0"/>
      <w:marTop w:val="0"/>
      <w:marBottom w:val="0"/>
      <w:divBdr>
        <w:top w:val="none" w:sz="0" w:space="0" w:color="auto"/>
        <w:left w:val="none" w:sz="0" w:space="0" w:color="auto"/>
        <w:bottom w:val="none" w:sz="0" w:space="0" w:color="auto"/>
        <w:right w:val="none" w:sz="0" w:space="0" w:color="auto"/>
      </w:divBdr>
    </w:div>
    <w:div w:id="547381196">
      <w:bodyDiv w:val="1"/>
      <w:marLeft w:val="0"/>
      <w:marRight w:val="0"/>
      <w:marTop w:val="0"/>
      <w:marBottom w:val="0"/>
      <w:divBdr>
        <w:top w:val="none" w:sz="0" w:space="0" w:color="auto"/>
        <w:left w:val="none" w:sz="0" w:space="0" w:color="auto"/>
        <w:bottom w:val="none" w:sz="0" w:space="0" w:color="auto"/>
        <w:right w:val="none" w:sz="0" w:space="0" w:color="auto"/>
      </w:divBdr>
    </w:div>
    <w:div w:id="554050033">
      <w:bodyDiv w:val="1"/>
      <w:marLeft w:val="0"/>
      <w:marRight w:val="0"/>
      <w:marTop w:val="0"/>
      <w:marBottom w:val="0"/>
      <w:divBdr>
        <w:top w:val="none" w:sz="0" w:space="0" w:color="auto"/>
        <w:left w:val="none" w:sz="0" w:space="0" w:color="auto"/>
        <w:bottom w:val="none" w:sz="0" w:space="0" w:color="auto"/>
        <w:right w:val="none" w:sz="0" w:space="0" w:color="auto"/>
      </w:divBdr>
    </w:div>
    <w:div w:id="565843947">
      <w:bodyDiv w:val="1"/>
      <w:marLeft w:val="0"/>
      <w:marRight w:val="0"/>
      <w:marTop w:val="0"/>
      <w:marBottom w:val="0"/>
      <w:divBdr>
        <w:top w:val="none" w:sz="0" w:space="0" w:color="auto"/>
        <w:left w:val="none" w:sz="0" w:space="0" w:color="auto"/>
        <w:bottom w:val="none" w:sz="0" w:space="0" w:color="auto"/>
        <w:right w:val="none" w:sz="0" w:space="0" w:color="auto"/>
      </w:divBdr>
    </w:div>
    <w:div w:id="597326183">
      <w:bodyDiv w:val="1"/>
      <w:marLeft w:val="0"/>
      <w:marRight w:val="0"/>
      <w:marTop w:val="0"/>
      <w:marBottom w:val="0"/>
      <w:divBdr>
        <w:top w:val="none" w:sz="0" w:space="0" w:color="auto"/>
        <w:left w:val="none" w:sz="0" w:space="0" w:color="auto"/>
        <w:bottom w:val="none" w:sz="0" w:space="0" w:color="auto"/>
        <w:right w:val="none" w:sz="0" w:space="0" w:color="auto"/>
      </w:divBdr>
    </w:div>
    <w:div w:id="601299729">
      <w:bodyDiv w:val="1"/>
      <w:marLeft w:val="0"/>
      <w:marRight w:val="0"/>
      <w:marTop w:val="0"/>
      <w:marBottom w:val="0"/>
      <w:divBdr>
        <w:top w:val="none" w:sz="0" w:space="0" w:color="auto"/>
        <w:left w:val="none" w:sz="0" w:space="0" w:color="auto"/>
        <w:bottom w:val="none" w:sz="0" w:space="0" w:color="auto"/>
        <w:right w:val="none" w:sz="0" w:space="0" w:color="auto"/>
      </w:divBdr>
    </w:div>
    <w:div w:id="61853802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976494861">
      <w:bodyDiv w:val="1"/>
      <w:marLeft w:val="0"/>
      <w:marRight w:val="0"/>
      <w:marTop w:val="0"/>
      <w:marBottom w:val="0"/>
      <w:divBdr>
        <w:top w:val="none" w:sz="0" w:space="0" w:color="auto"/>
        <w:left w:val="none" w:sz="0" w:space="0" w:color="auto"/>
        <w:bottom w:val="none" w:sz="0" w:space="0" w:color="auto"/>
        <w:right w:val="none" w:sz="0" w:space="0" w:color="auto"/>
      </w:divBdr>
    </w:div>
    <w:div w:id="1054430555">
      <w:bodyDiv w:val="1"/>
      <w:marLeft w:val="0"/>
      <w:marRight w:val="0"/>
      <w:marTop w:val="0"/>
      <w:marBottom w:val="0"/>
      <w:divBdr>
        <w:top w:val="none" w:sz="0" w:space="0" w:color="auto"/>
        <w:left w:val="none" w:sz="0" w:space="0" w:color="auto"/>
        <w:bottom w:val="none" w:sz="0" w:space="0" w:color="auto"/>
        <w:right w:val="none" w:sz="0" w:space="0" w:color="auto"/>
      </w:divBdr>
    </w:div>
    <w:div w:id="1074814094">
      <w:bodyDiv w:val="1"/>
      <w:marLeft w:val="0"/>
      <w:marRight w:val="0"/>
      <w:marTop w:val="0"/>
      <w:marBottom w:val="0"/>
      <w:divBdr>
        <w:top w:val="none" w:sz="0" w:space="0" w:color="auto"/>
        <w:left w:val="none" w:sz="0" w:space="0" w:color="auto"/>
        <w:bottom w:val="none" w:sz="0" w:space="0" w:color="auto"/>
        <w:right w:val="none" w:sz="0" w:space="0" w:color="auto"/>
      </w:divBdr>
    </w:div>
    <w:div w:id="1232930056">
      <w:bodyDiv w:val="1"/>
      <w:marLeft w:val="0"/>
      <w:marRight w:val="0"/>
      <w:marTop w:val="0"/>
      <w:marBottom w:val="0"/>
      <w:divBdr>
        <w:top w:val="none" w:sz="0" w:space="0" w:color="auto"/>
        <w:left w:val="none" w:sz="0" w:space="0" w:color="auto"/>
        <w:bottom w:val="none" w:sz="0" w:space="0" w:color="auto"/>
        <w:right w:val="none" w:sz="0" w:space="0" w:color="auto"/>
      </w:divBdr>
    </w:div>
    <w:div w:id="1281960371">
      <w:bodyDiv w:val="1"/>
      <w:marLeft w:val="0"/>
      <w:marRight w:val="0"/>
      <w:marTop w:val="0"/>
      <w:marBottom w:val="0"/>
      <w:divBdr>
        <w:top w:val="none" w:sz="0" w:space="0" w:color="auto"/>
        <w:left w:val="none" w:sz="0" w:space="0" w:color="auto"/>
        <w:bottom w:val="none" w:sz="0" w:space="0" w:color="auto"/>
        <w:right w:val="none" w:sz="0" w:space="0" w:color="auto"/>
      </w:divBdr>
    </w:div>
    <w:div w:id="1336759790">
      <w:bodyDiv w:val="1"/>
      <w:marLeft w:val="0"/>
      <w:marRight w:val="0"/>
      <w:marTop w:val="0"/>
      <w:marBottom w:val="0"/>
      <w:divBdr>
        <w:top w:val="none" w:sz="0" w:space="0" w:color="auto"/>
        <w:left w:val="none" w:sz="0" w:space="0" w:color="auto"/>
        <w:bottom w:val="none" w:sz="0" w:space="0" w:color="auto"/>
        <w:right w:val="none" w:sz="0" w:space="0" w:color="auto"/>
      </w:divBdr>
    </w:div>
    <w:div w:id="1359312959">
      <w:bodyDiv w:val="1"/>
      <w:marLeft w:val="0"/>
      <w:marRight w:val="0"/>
      <w:marTop w:val="0"/>
      <w:marBottom w:val="0"/>
      <w:divBdr>
        <w:top w:val="none" w:sz="0" w:space="0" w:color="auto"/>
        <w:left w:val="none" w:sz="0" w:space="0" w:color="auto"/>
        <w:bottom w:val="none" w:sz="0" w:space="0" w:color="auto"/>
        <w:right w:val="none" w:sz="0" w:space="0" w:color="auto"/>
      </w:divBdr>
    </w:div>
    <w:div w:id="1387610063">
      <w:bodyDiv w:val="1"/>
      <w:marLeft w:val="0"/>
      <w:marRight w:val="0"/>
      <w:marTop w:val="0"/>
      <w:marBottom w:val="0"/>
      <w:divBdr>
        <w:top w:val="none" w:sz="0" w:space="0" w:color="auto"/>
        <w:left w:val="none" w:sz="0" w:space="0" w:color="auto"/>
        <w:bottom w:val="none" w:sz="0" w:space="0" w:color="auto"/>
        <w:right w:val="none" w:sz="0" w:space="0" w:color="auto"/>
      </w:divBdr>
    </w:div>
    <w:div w:id="1417439523">
      <w:bodyDiv w:val="1"/>
      <w:marLeft w:val="0"/>
      <w:marRight w:val="0"/>
      <w:marTop w:val="0"/>
      <w:marBottom w:val="0"/>
      <w:divBdr>
        <w:top w:val="none" w:sz="0" w:space="0" w:color="auto"/>
        <w:left w:val="none" w:sz="0" w:space="0" w:color="auto"/>
        <w:bottom w:val="none" w:sz="0" w:space="0" w:color="auto"/>
        <w:right w:val="none" w:sz="0" w:space="0" w:color="auto"/>
      </w:divBdr>
    </w:div>
    <w:div w:id="1425765879">
      <w:bodyDiv w:val="1"/>
      <w:marLeft w:val="0"/>
      <w:marRight w:val="0"/>
      <w:marTop w:val="0"/>
      <w:marBottom w:val="0"/>
      <w:divBdr>
        <w:top w:val="none" w:sz="0" w:space="0" w:color="auto"/>
        <w:left w:val="none" w:sz="0" w:space="0" w:color="auto"/>
        <w:bottom w:val="none" w:sz="0" w:space="0" w:color="auto"/>
        <w:right w:val="none" w:sz="0" w:space="0" w:color="auto"/>
      </w:divBdr>
    </w:div>
    <w:div w:id="1481074347">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 w:id="1539001923">
      <w:bodyDiv w:val="1"/>
      <w:marLeft w:val="0"/>
      <w:marRight w:val="0"/>
      <w:marTop w:val="0"/>
      <w:marBottom w:val="0"/>
      <w:divBdr>
        <w:top w:val="none" w:sz="0" w:space="0" w:color="auto"/>
        <w:left w:val="none" w:sz="0" w:space="0" w:color="auto"/>
        <w:bottom w:val="none" w:sz="0" w:space="0" w:color="auto"/>
        <w:right w:val="none" w:sz="0" w:space="0" w:color="auto"/>
      </w:divBdr>
    </w:div>
    <w:div w:id="1632057431">
      <w:bodyDiv w:val="1"/>
      <w:marLeft w:val="0"/>
      <w:marRight w:val="0"/>
      <w:marTop w:val="0"/>
      <w:marBottom w:val="0"/>
      <w:divBdr>
        <w:top w:val="none" w:sz="0" w:space="0" w:color="auto"/>
        <w:left w:val="none" w:sz="0" w:space="0" w:color="auto"/>
        <w:bottom w:val="none" w:sz="0" w:space="0" w:color="auto"/>
        <w:right w:val="none" w:sz="0" w:space="0" w:color="auto"/>
      </w:divBdr>
    </w:div>
    <w:div w:id="1708947707">
      <w:bodyDiv w:val="1"/>
      <w:marLeft w:val="0"/>
      <w:marRight w:val="0"/>
      <w:marTop w:val="0"/>
      <w:marBottom w:val="0"/>
      <w:divBdr>
        <w:top w:val="none" w:sz="0" w:space="0" w:color="auto"/>
        <w:left w:val="none" w:sz="0" w:space="0" w:color="auto"/>
        <w:bottom w:val="none" w:sz="0" w:space="0" w:color="auto"/>
        <w:right w:val="none" w:sz="0" w:space="0" w:color="auto"/>
      </w:divBdr>
    </w:div>
    <w:div w:id="1886017493">
      <w:bodyDiv w:val="1"/>
      <w:marLeft w:val="0"/>
      <w:marRight w:val="0"/>
      <w:marTop w:val="0"/>
      <w:marBottom w:val="0"/>
      <w:divBdr>
        <w:top w:val="none" w:sz="0" w:space="0" w:color="auto"/>
        <w:left w:val="none" w:sz="0" w:space="0" w:color="auto"/>
        <w:bottom w:val="none" w:sz="0" w:space="0" w:color="auto"/>
        <w:right w:val="none" w:sz="0" w:space="0" w:color="auto"/>
      </w:divBdr>
    </w:div>
    <w:div w:id="1968393273">
      <w:bodyDiv w:val="1"/>
      <w:marLeft w:val="0"/>
      <w:marRight w:val="0"/>
      <w:marTop w:val="0"/>
      <w:marBottom w:val="0"/>
      <w:divBdr>
        <w:top w:val="none" w:sz="0" w:space="0" w:color="auto"/>
        <w:left w:val="none" w:sz="0" w:space="0" w:color="auto"/>
        <w:bottom w:val="none" w:sz="0" w:space="0" w:color="auto"/>
        <w:right w:val="none" w:sz="0" w:space="0" w:color="auto"/>
      </w:divBdr>
    </w:div>
    <w:div w:id="2091735039">
      <w:bodyDiv w:val="1"/>
      <w:marLeft w:val="0"/>
      <w:marRight w:val="0"/>
      <w:marTop w:val="0"/>
      <w:marBottom w:val="0"/>
      <w:divBdr>
        <w:top w:val="none" w:sz="0" w:space="0" w:color="auto"/>
        <w:left w:val="none" w:sz="0" w:space="0" w:color="auto"/>
        <w:bottom w:val="none" w:sz="0" w:space="0" w:color="auto"/>
        <w:right w:val="none" w:sz="0" w:space="0" w:color="auto"/>
      </w:divBdr>
    </w:div>
    <w:div w:id="21326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Салимьянова Елена Владимировна</cp:lastModifiedBy>
  <cp:revision>2</cp:revision>
  <cp:lastPrinted>2020-06-02T05:15:00Z</cp:lastPrinted>
  <dcterms:created xsi:type="dcterms:W3CDTF">2022-03-04T01:35:00Z</dcterms:created>
  <dcterms:modified xsi:type="dcterms:W3CDTF">2022-03-04T01:35:00Z</dcterms:modified>
</cp:coreProperties>
</file>