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495" w:rsidRPr="00EF0612" w:rsidRDefault="00814495" w:rsidP="00763CBC">
      <w:pPr>
        <w:pStyle w:val="ad"/>
        <w:rPr>
          <w:rStyle w:val="a5"/>
          <w:b w:val="0"/>
          <w:color w:val="3F4218"/>
          <w:sz w:val="28"/>
          <w:szCs w:val="28"/>
        </w:rPr>
      </w:pPr>
      <w:r w:rsidRPr="00EF0612">
        <w:rPr>
          <w:rStyle w:val="a5"/>
          <w:b w:val="0"/>
          <w:color w:val="3F4218"/>
          <w:sz w:val="28"/>
          <w:szCs w:val="28"/>
        </w:rPr>
        <w:t>Приложение к приказу</w:t>
      </w:r>
    </w:p>
    <w:p w:rsidR="00814495" w:rsidRPr="00EF0612" w:rsidRDefault="00814495" w:rsidP="00814495">
      <w:pPr>
        <w:pStyle w:val="a4"/>
        <w:shd w:val="clear" w:color="auto" w:fill="FFFFFF"/>
        <w:jc w:val="right"/>
        <w:rPr>
          <w:rStyle w:val="a5"/>
          <w:b w:val="0"/>
          <w:color w:val="3F4218"/>
          <w:sz w:val="28"/>
          <w:szCs w:val="28"/>
        </w:rPr>
      </w:pPr>
      <w:r w:rsidRPr="00EF0612">
        <w:rPr>
          <w:rStyle w:val="a5"/>
          <w:b w:val="0"/>
          <w:color w:val="3F4218"/>
          <w:sz w:val="28"/>
          <w:szCs w:val="28"/>
        </w:rPr>
        <w:t xml:space="preserve">Министерства образования </w:t>
      </w:r>
    </w:p>
    <w:p w:rsidR="00814495" w:rsidRPr="00EF0612" w:rsidRDefault="00814495" w:rsidP="00814495">
      <w:pPr>
        <w:pStyle w:val="a4"/>
        <w:shd w:val="clear" w:color="auto" w:fill="FFFFFF"/>
        <w:jc w:val="right"/>
        <w:rPr>
          <w:rStyle w:val="a5"/>
          <w:b w:val="0"/>
          <w:color w:val="3F4218"/>
          <w:sz w:val="28"/>
          <w:szCs w:val="28"/>
        </w:rPr>
      </w:pPr>
      <w:r w:rsidRPr="00EF0612">
        <w:rPr>
          <w:rStyle w:val="a5"/>
          <w:b w:val="0"/>
          <w:color w:val="3F4218"/>
          <w:sz w:val="28"/>
          <w:szCs w:val="28"/>
        </w:rPr>
        <w:t xml:space="preserve">Камчатского края </w:t>
      </w:r>
    </w:p>
    <w:p w:rsidR="00814495" w:rsidRPr="00EF0612" w:rsidRDefault="00F8716C" w:rsidP="00814495">
      <w:pPr>
        <w:pStyle w:val="a4"/>
        <w:shd w:val="clear" w:color="auto" w:fill="FFFFFF"/>
        <w:jc w:val="right"/>
        <w:rPr>
          <w:rStyle w:val="a5"/>
          <w:b w:val="0"/>
          <w:color w:val="3F4218"/>
          <w:sz w:val="28"/>
          <w:szCs w:val="28"/>
        </w:rPr>
      </w:pPr>
      <w:r>
        <w:rPr>
          <w:rStyle w:val="a5"/>
          <w:b w:val="0"/>
          <w:color w:val="3F4218"/>
          <w:sz w:val="28"/>
          <w:szCs w:val="28"/>
        </w:rPr>
        <w:t>о</w:t>
      </w:r>
      <w:r w:rsidR="00814495" w:rsidRPr="00EF0612">
        <w:rPr>
          <w:rStyle w:val="a5"/>
          <w:b w:val="0"/>
          <w:color w:val="3F4218"/>
          <w:sz w:val="28"/>
          <w:szCs w:val="28"/>
        </w:rPr>
        <w:t xml:space="preserve">т </w:t>
      </w:r>
      <w:r w:rsidR="000F024D">
        <w:rPr>
          <w:rStyle w:val="a5"/>
          <w:b w:val="0"/>
          <w:color w:val="3F4218"/>
          <w:sz w:val="28"/>
          <w:szCs w:val="28"/>
        </w:rPr>
        <w:t>01.02.</w:t>
      </w:r>
      <w:r w:rsidR="00814495" w:rsidRPr="00EF0612">
        <w:rPr>
          <w:rStyle w:val="a5"/>
          <w:b w:val="0"/>
          <w:color w:val="3F4218"/>
          <w:sz w:val="28"/>
          <w:szCs w:val="28"/>
        </w:rPr>
        <w:t>202</w:t>
      </w:r>
      <w:r w:rsidR="00FE0FF2">
        <w:rPr>
          <w:rStyle w:val="a5"/>
          <w:b w:val="0"/>
          <w:color w:val="3F4218"/>
          <w:sz w:val="28"/>
          <w:szCs w:val="28"/>
        </w:rPr>
        <w:t>1</w:t>
      </w:r>
      <w:r w:rsidR="00814495" w:rsidRPr="00EF0612">
        <w:rPr>
          <w:rStyle w:val="a5"/>
          <w:b w:val="0"/>
          <w:color w:val="3F4218"/>
          <w:sz w:val="28"/>
          <w:szCs w:val="28"/>
        </w:rPr>
        <w:t xml:space="preserve"> г. № </w:t>
      </w:r>
      <w:r w:rsidR="000F024D">
        <w:rPr>
          <w:rStyle w:val="a5"/>
          <w:b w:val="0"/>
          <w:color w:val="3F4218"/>
          <w:sz w:val="28"/>
          <w:szCs w:val="28"/>
        </w:rPr>
        <w:t>74</w:t>
      </w:r>
    </w:p>
    <w:p w:rsidR="00814495" w:rsidRPr="00EF0612" w:rsidRDefault="00814495" w:rsidP="00814495">
      <w:pPr>
        <w:pStyle w:val="a4"/>
        <w:shd w:val="clear" w:color="auto" w:fill="FFFFFF"/>
        <w:jc w:val="right"/>
        <w:rPr>
          <w:rStyle w:val="a5"/>
          <w:color w:val="3F4218"/>
          <w:sz w:val="28"/>
          <w:szCs w:val="28"/>
        </w:rPr>
      </w:pPr>
    </w:p>
    <w:p w:rsidR="00C77CD6" w:rsidRPr="00EF0612" w:rsidRDefault="00C77CD6" w:rsidP="00C77CD6">
      <w:pPr>
        <w:pStyle w:val="a4"/>
        <w:shd w:val="clear" w:color="auto" w:fill="FFFFFF"/>
        <w:jc w:val="center"/>
        <w:rPr>
          <w:color w:val="3F4218"/>
          <w:sz w:val="28"/>
          <w:szCs w:val="28"/>
        </w:rPr>
      </w:pPr>
      <w:r w:rsidRPr="00EF0612">
        <w:rPr>
          <w:rStyle w:val="a5"/>
          <w:color w:val="3F4218"/>
          <w:sz w:val="28"/>
          <w:szCs w:val="28"/>
        </w:rPr>
        <w:t>Положение о ведомственно</w:t>
      </w:r>
      <w:r w:rsidR="00EF0612" w:rsidRPr="00EF0612">
        <w:rPr>
          <w:rStyle w:val="a5"/>
          <w:color w:val="3F4218"/>
          <w:sz w:val="28"/>
          <w:szCs w:val="28"/>
        </w:rPr>
        <w:t>м</w:t>
      </w:r>
      <w:r w:rsidRPr="00EF0612">
        <w:rPr>
          <w:rStyle w:val="a5"/>
          <w:color w:val="3F4218"/>
          <w:sz w:val="28"/>
          <w:szCs w:val="28"/>
        </w:rPr>
        <w:t xml:space="preserve"> контрол</w:t>
      </w:r>
      <w:r w:rsidR="00EF0612" w:rsidRPr="00EF0612">
        <w:rPr>
          <w:rStyle w:val="a5"/>
          <w:color w:val="3F4218"/>
          <w:sz w:val="28"/>
          <w:szCs w:val="28"/>
        </w:rPr>
        <w:t>е</w:t>
      </w:r>
      <w:r w:rsidRPr="00EF0612">
        <w:rPr>
          <w:rStyle w:val="a5"/>
          <w:color w:val="3F4218"/>
          <w:sz w:val="28"/>
          <w:szCs w:val="28"/>
        </w:rPr>
        <w:t xml:space="preserve"> за соблюдением трудового законодательства и иных нормативных правовых актов, содержащих нормы трудового права в </w:t>
      </w:r>
      <w:r w:rsidR="00D904A8" w:rsidRPr="00EF0612">
        <w:rPr>
          <w:rStyle w:val="a5"/>
          <w:color w:val="3F4218"/>
          <w:sz w:val="28"/>
          <w:szCs w:val="28"/>
        </w:rPr>
        <w:t xml:space="preserve">краевых государственных </w:t>
      </w:r>
      <w:r w:rsidRPr="00EF0612">
        <w:rPr>
          <w:rStyle w:val="a5"/>
          <w:color w:val="3F4218"/>
          <w:sz w:val="28"/>
          <w:szCs w:val="28"/>
        </w:rPr>
        <w:t xml:space="preserve"> учреждениях</w:t>
      </w:r>
      <w:r w:rsidR="00D904A8" w:rsidRPr="00EF0612">
        <w:rPr>
          <w:rStyle w:val="a5"/>
          <w:color w:val="3F4218"/>
          <w:sz w:val="28"/>
          <w:szCs w:val="28"/>
        </w:rPr>
        <w:t xml:space="preserve">, подведомственных Министерству образования Камчатского края </w:t>
      </w:r>
    </w:p>
    <w:p w:rsidR="00EF0612" w:rsidRPr="00EF0612" w:rsidRDefault="00EF0612" w:rsidP="00814495">
      <w:pPr>
        <w:pStyle w:val="a4"/>
        <w:shd w:val="clear" w:color="auto" w:fill="FFFFFF"/>
        <w:jc w:val="center"/>
        <w:rPr>
          <w:rStyle w:val="a5"/>
          <w:color w:val="3F4218"/>
          <w:sz w:val="28"/>
          <w:szCs w:val="28"/>
        </w:rPr>
      </w:pPr>
    </w:p>
    <w:p w:rsidR="00C77CD6" w:rsidRPr="00EF0612" w:rsidRDefault="00EF0612" w:rsidP="00814495">
      <w:pPr>
        <w:pStyle w:val="a4"/>
        <w:shd w:val="clear" w:color="auto" w:fill="FFFFFF"/>
        <w:jc w:val="center"/>
        <w:rPr>
          <w:color w:val="3F4218"/>
          <w:sz w:val="28"/>
          <w:szCs w:val="28"/>
        </w:rPr>
      </w:pPr>
      <w:r w:rsidRPr="00EF0612">
        <w:rPr>
          <w:rStyle w:val="a5"/>
          <w:color w:val="3F4218"/>
          <w:sz w:val="28"/>
          <w:szCs w:val="28"/>
        </w:rPr>
        <w:t>1</w:t>
      </w:r>
      <w:r w:rsidR="00C77CD6" w:rsidRPr="00EF0612">
        <w:rPr>
          <w:rStyle w:val="a5"/>
          <w:color w:val="3F4218"/>
          <w:sz w:val="28"/>
          <w:szCs w:val="28"/>
        </w:rPr>
        <w:t>. Общие положения</w:t>
      </w:r>
    </w:p>
    <w:p w:rsidR="00C77CD6" w:rsidRPr="00EF0612" w:rsidRDefault="00C77CD6" w:rsidP="00C77CD6">
      <w:pPr>
        <w:pStyle w:val="a4"/>
        <w:shd w:val="clear" w:color="auto" w:fill="FFFFFF"/>
        <w:jc w:val="both"/>
        <w:rPr>
          <w:color w:val="3F4218"/>
          <w:sz w:val="28"/>
          <w:szCs w:val="28"/>
        </w:rPr>
      </w:pPr>
      <w:r>
        <w:rPr>
          <w:rFonts w:ascii="Arial" w:hAnsi="Arial" w:cs="Arial"/>
          <w:color w:val="3F4218"/>
          <w:sz w:val="20"/>
          <w:szCs w:val="20"/>
        </w:rPr>
        <w:t> </w:t>
      </w:r>
    </w:p>
    <w:p w:rsidR="00C77CD6" w:rsidRPr="00EF0612" w:rsidRDefault="00C77CD6" w:rsidP="00EF0612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 w:rsidRPr="00EF0612">
        <w:rPr>
          <w:color w:val="3F4218"/>
          <w:sz w:val="28"/>
          <w:szCs w:val="28"/>
        </w:rPr>
        <w:t>1.1. Настоящее Положение о ведомственно</w:t>
      </w:r>
      <w:r w:rsidR="00EF0612" w:rsidRPr="00EF0612">
        <w:rPr>
          <w:color w:val="3F4218"/>
          <w:sz w:val="28"/>
          <w:szCs w:val="28"/>
        </w:rPr>
        <w:t>м</w:t>
      </w:r>
      <w:r w:rsidRPr="00EF0612">
        <w:rPr>
          <w:color w:val="3F4218"/>
          <w:sz w:val="28"/>
          <w:szCs w:val="28"/>
        </w:rPr>
        <w:t xml:space="preserve"> контрол</w:t>
      </w:r>
      <w:r w:rsidR="00EF0612" w:rsidRPr="00EF0612">
        <w:rPr>
          <w:color w:val="3F4218"/>
          <w:sz w:val="28"/>
          <w:szCs w:val="28"/>
        </w:rPr>
        <w:t>е</w:t>
      </w:r>
      <w:r w:rsidRPr="00EF0612">
        <w:rPr>
          <w:color w:val="3F4218"/>
          <w:sz w:val="28"/>
          <w:szCs w:val="28"/>
        </w:rPr>
        <w:t xml:space="preserve"> за соблюдением трудового законодательства и иных нормативных правовых актов, содержащих нормы трудового права</w:t>
      </w:r>
      <w:r w:rsidR="00EF0612" w:rsidRPr="00EF0612">
        <w:rPr>
          <w:color w:val="3F4218"/>
          <w:sz w:val="28"/>
          <w:szCs w:val="28"/>
        </w:rPr>
        <w:t xml:space="preserve"> в краевых государственных  учреждениях, подведомственных Министерству образования Камчатского края </w:t>
      </w:r>
      <w:r w:rsidRPr="00EF0612">
        <w:rPr>
          <w:color w:val="3F4218"/>
          <w:sz w:val="28"/>
          <w:szCs w:val="28"/>
        </w:rPr>
        <w:t xml:space="preserve">(далее </w:t>
      </w:r>
      <w:r w:rsidR="00F1736F">
        <w:rPr>
          <w:color w:val="3F4218"/>
          <w:sz w:val="28"/>
          <w:szCs w:val="28"/>
        </w:rPr>
        <w:t>–</w:t>
      </w:r>
      <w:r w:rsidRPr="00EF0612">
        <w:rPr>
          <w:color w:val="3F4218"/>
          <w:sz w:val="28"/>
          <w:szCs w:val="28"/>
        </w:rPr>
        <w:t xml:space="preserve"> Положение</w:t>
      </w:r>
      <w:r w:rsidR="00F1736F">
        <w:rPr>
          <w:color w:val="3F4218"/>
          <w:sz w:val="28"/>
          <w:szCs w:val="28"/>
        </w:rPr>
        <w:t>, Министерство</w:t>
      </w:r>
      <w:r w:rsidRPr="00EF0612">
        <w:rPr>
          <w:color w:val="3F4218"/>
          <w:sz w:val="28"/>
          <w:szCs w:val="28"/>
        </w:rPr>
        <w:t>)</w:t>
      </w:r>
      <w:r w:rsidR="00EF0612">
        <w:rPr>
          <w:color w:val="3F4218"/>
          <w:sz w:val="28"/>
          <w:szCs w:val="28"/>
        </w:rPr>
        <w:t xml:space="preserve"> </w:t>
      </w:r>
      <w:r w:rsidR="00BD294F">
        <w:rPr>
          <w:color w:val="3F4218"/>
          <w:sz w:val="28"/>
          <w:szCs w:val="28"/>
        </w:rPr>
        <w:t>уст</w:t>
      </w:r>
      <w:r w:rsidR="00F1736F">
        <w:rPr>
          <w:color w:val="3F4218"/>
          <w:sz w:val="28"/>
          <w:szCs w:val="28"/>
        </w:rPr>
        <w:t xml:space="preserve">анавливает порядок и условия осуществления ведомственного контроля </w:t>
      </w:r>
      <w:r w:rsidR="00F1736F" w:rsidRPr="00F1736F">
        <w:rPr>
          <w:color w:val="3F4218"/>
          <w:sz w:val="28"/>
          <w:szCs w:val="28"/>
        </w:rPr>
        <w:t xml:space="preserve">за соблюдением трудового законодательства и иных нормативных правовых актов, содержащих нормы трудового права </w:t>
      </w:r>
      <w:r w:rsidR="004D4FF5">
        <w:rPr>
          <w:color w:val="3F4218"/>
          <w:sz w:val="28"/>
          <w:szCs w:val="28"/>
        </w:rPr>
        <w:t xml:space="preserve">(далее – </w:t>
      </w:r>
      <w:r w:rsidR="0074338B">
        <w:rPr>
          <w:color w:val="3F4218"/>
          <w:sz w:val="28"/>
          <w:szCs w:val="28"/>
        </w:rPr>
        <w:t>ведомственный контроль</w:t>
      </w:r>
      <w:r w:rsidR="004D4FF5">
        <w:rPr>
          <w:color w:val="3F4218"/>
          <w:sz w:val="28"/>
          <w:szCs w:val="28"/>
        </w:rPr>
        <w:t>)</w:t>
      </w:r>
      <w:r w:rsidR="00F1736F">
        <w:rPr>
          <w:color w:val="3F4218"/>
          <w:sz w:val="28"/>
          <w:szCs w:val="28"/>
        </w:rPr>
        <w:t>.</w:t>
      </w:r>
    </w:p>
    <w:p w:rsidR="00C77CD6" w:rsidRPr="00EF0612" w:rsidRDefault="00C77CD6" w:rsidP="00F1736F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 w:rsidRPr="00EF0612">
        <w:rPr>
          <w:color w:val="3F4218"/>
          <w:sz w:val="28"/>
          <w:szCs w:val="28"/>
        </w:rPr>
        <w:t>1.</w:t>
      </w:r>
      <w:r w:rsidR="00F1736F">
        <w:rPr>
          <w:color w:val="3F4218"/>
          <w:sz w:val="28"/>
          <w:szCs w:val="28"/>
        </w:rPr>
        <w:t>2</w:t>
      </w:r>
      <w:r w:rsidRPr="00EF0612">
        <w:rPr>
          <w:color w:val="3F4218"/>
          <w:sz w:val="28"/>
          <w:szCs w:val="28"/>
        </w:rPr>
        <w:t xml:space="preserve">. </w:t>
      </w:r>
      <w:r w:rsidR="00F1736F">
        <w:rPr>
          <w:color w:val="3F4218"/>
          <w:sz w:val="28"/>
          <w:szCs w:val="28"/>
        </w:rPr>
        <w:t xml:space="preserve">Ведомственный контроль за </w:t>
      </w:r>
      <w:r w:rsidRPr="00EF0612">
        <w:rPr>
          <w:color w:val="3F4218"/>
          <w:sz w:val="28"/>
          <w:szCs w:val="28"/>
        </w:rPr>
        <w:t>соблюдени</w:t>
      </w:r>
      <w:r w:rsidR="00F1736F">
        <w:rPr>
          <w:color w:val="3F4218"/>
          <w:sz w:val="28"/>
          <w:szCs w:val="28"/>
        </w:rPr>
        <w:t>ем</w:t>
      </w:r>
      <w:r w:rsidRPr="00EF0612">
        <w:rPr>
          <w:color w:val="3F4218"/>
          <w:sz w:val="28"/>
          <w:szCs w:val="28"/>
        </w:rPr>
        <w:t xml:space="preserve"> трудового законодательства и иных нормативных правовых актов, </w:t>
      </w:r>
      <w:r w:rsidR="00F358C4">
        <w:rPr>
          <w:color w:val="3F4218"/>
          <w:sz w:val="28"/>
          <w:szCs w:val="28"/>
        </w:rPr>
        <w:t>содержащих нормы трудового прав</w:t>
      </w:r>
      <w:r w:rsidRPr="00EF0612">
        <w:rPr>
          <w:color w:val="3F4218"/>
          <w:sz w:val="28"/>
          <w:szCs w:val="28"/>
        </w:rPr>
        <w:t xml:space="preserve"> в</w:t>
      </w:r>
      <w:r w:rsidR="004D4FF5">
        <w:rPr>
          <w:color w:val="3F4218"/>
          <w:sz w:val="28"/>
          <w:szCs w:val="28"/>
        </w:rPr>
        <w:t xml:space="preserve"> </w:t>
      </w:r>
      <w:r w:rsidR="0074338B">
        <w:rPr>
          <w:color w:val="3F4218"/>
          <w:sz w:val="28"/>
          <w:szCs w:val="28"/>
        </w:rPr>
        <w:t xml:space="preserve">краевых государственных учреждениях,  </w:t>
      </w:r>
      <w:r w:rsidRPr="00EF0612">
        <w:rPr>
          <w:color w:val="3F4218"/>
          <w:sz w:val="28"/>
          <w:szCs w:val="28"/>
        </w:rPr>
        <w:t xml:space="preserve">подведомственных </w:t>
      </w:r>
      <w:r w:rsidR="0074338B">
        <w:rPr>
          <w:color w:val="3F4218"/>
          <w:sz w:val="28"/>
          <w:szCs w:val="28"/>
        </w:rPr>
        <w:t>Министерству</w:t>
      </w:r>
      <w:r w:rsidR="00F358C4">
        <w:rPr>
          <w:color w:val="3F4218"/>
          <w:sz w:val="28"/>
          <w:szCs w:val="28"/>
        </w:rPr>
        <w:t xml:space="preserve"> (далее –</w:t>
      </w:r>
      <w:r w:rsidR="00B97C9F">
        <w:rPr>
          <w:color w:val="3F4218"/>
          <w:sz w:val="28"/>
          <w:szCs w:val="28"/>
        </w:rPr>
        <w:t xml:space="preserve"> </w:t>
      </w:r>
      <w:r w:rsidR="0074338B">
        <w:rPr>
          <w:color w:val="3F4218"/>
          <w:sz w:val="28"/>
          <w:szCs w:val="28"/>
        </w:rPr>
        <w:t>учреждени</w:t>
      </w:r>
      <w:r w:rsidR="00B97C9F">
        <w:rPr>
          <w:color w:val="3F4218"/>
          <w:sz w:val="28"/>
          <w:szCs w:val="28"/>
        </w:rPr>
        <w:t>е</w:t>
      </w:r>
      <w:r w:rsidR="00F358C4">
        <w:rPr>
          <w:color w:val="3F4218"/>
          <w:sz w:val="28"/>
          <w:szCs w:val="28"/>
        </w:rPr>
        <w:t>)</w:t>
      </w:r>
      <w:r w:rsidRPr="00EF0612">
        <w:rPr>
          <w:color w:val="3F4218"/>
          <w:sz w:val="28"/>
          <w:szCs w:val="28"/>
        </w:rPr>
        <w:t xml:space="preserve">  </w:t>
      </w:r>
      <w:r w:rsidR="004D4FF5">
        <w:rPr>
          <w:color w:val="3F4218"/>
          <w:sz w:val="28"/>
          <w:szCs w:val="28"/>
        </w:rPr>
        <w:t xml:space="preserve">осуществляется </w:t>
      </w:r>
      <w:r w:rsidRPr="00EF0612">
        <w:rPr>
          <w:color w:val="3F4218"/>
          <w:sz w:val="28"/>
          <w:szCs w:val="28"/>
        </w:rPr>
        <w:t xml:space="preserve"> с целью:</w:t>
      </w:r>
    </w:p>
    <w:p w:rsidR="00C77CD6" w:rsidRPr="00EF0612" w:rsidRDefault="004D4FF5" w:rsidP="004D4FF5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</w:t>
      </w:r>
      <w:r w:rsidR="00C77CD6" w:rsidRPr="00EF0612">
        <w:rPr>
          <w:color w:val="3F4218"/>
          <w:sz w:val="28"/>
          <w:szCs w:val="28"/>
        </w:rPr>
        <w:t>выявления нарушений трудового законодательства и иных нормативных правовых актов, содержащих нормы трудового права;</w:t>
      </w:r>
    </w:p>
    <w:p w:rsidR="00C77CD6" w:rsidRPr="00EF0612" w:rsidRDefault="004D4FF5" w:rsidP="004D4FF5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</w:t>
      </w:r>
      <w:r w:rsidR="00C77CD6" w:rsidRPr="00EF0612">
        <w:rPr>
          <w:color w:val="3F4218"/>
          <w:sz w:val="28"/>
          <w:szCs w:val="28"/>
        </w:rPr>
        <w:t>предупреждения нарушений прав и законных интересов работников учреждений;</w:t>
      </w:r>
    </w:p>
    <w:p w:rsidR="00C77CD6" w:rsidRPr="00EF0612" w:rsidRDefault="0074338B" w:rsidP="00F358C4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</w:t>
      </w:r>
      <w:r w:rsidR="00C77CD6" w:rsidRPr="00EF0612">
        <w:rPr>
          <w:color w:val="3F4218"/>
          <w:sz w:val="28"/>
          <w:szCs w:val="28"/>
        </w:rPr>
        <w:t>принятия мер по восстановлению нарушенных прав работников учреждений и привлечению виновных должностных лиц к ответственности за нарушения трудового законодательства и иных нормативных правовых актов, содержащих нормы трудового права;</w:t>
      </w:r>
    </w:p>
    <w:p w:rsidR="00F358C4" w:rsidRDefault="00F358C4" w:rsidP="00F358C4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1.3. Органом, уполномоченным осуществлять ведомственный контроль, является Министерство.</w:t>
      </w:r>
    </w:p>
    <w:p w:rsidR="00D678D3" w:rsidRDefault="00F358C4" w:rsidP="00D678D3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1.</w:t>
      </w:r>
      <w:r w:rsidR="00D678D3">
        <w:rPr>
          <w:color w:val="3F4218"/>
          <w:sz w:val="28"/>
          <w:szCs w:val="28"/>
        </w:rPr>
        <w:t>4</w:t>
      </w:r>
      <w:r>
        <w:rPr>
          <w:color w:val="3F4218"/>
          <w:sz w:val="28"/>
          <w:szCs w:val="28"/>
        </w:rPr>
        <w:t xml:space="preserve">. </w:t>
      </w:r>
      <w:r w:rsidR="000342EC">
        <w:rPr>
          <w:color w:val="3F4218"/>
          <w:sz w:val="28"/>
          <w:szCs w:val="28"/>
        </w:rPr>
        <w:t>Министерство</w:t>
      </w:r>
      <w:r>
        <w:rPr>
          <w:color w:val="3F4218"/>
          <w:sz w:val="28"/>
          <w:szCs w:val="28"/>
        </w:rPr>
        <w:t xml:space="preserve"> при осуществлении ведомственного контроля взаимодействует с государственными органами, в том числе наделенными контрольными или надзорными полномочиями, экспертными организациями, органами общественного контроля в соответствии с законодательством Российской Федерации.</w:t>
      </w:r>
      <w:r w:rsidR="00D678D3" w:rsidRPr="00D678D3">
        <w:rPr>
          <w:color w:val="3F4218"/>
          <w:sz w:val="28"/>
          <w:szCs w:val="28"/>
        </w:rPr>
        <w:t xml:space="preserve"> </w:t>
      </w:r>
    </w:p>
    <w:p w:rsidR="00D678D3" w:rsidRDefault="00D678D3" w:rsidP="00D678D3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1.5. Должностное лицо, ответственное за организацию и проведение мероприятий по ведомственному контролю, </w:t>
      </w:r>
      <w:r w:rsidR="002A2B82">
        <w:rPr>
          <w:color w:val="3F4218"/>
          <w:sz w:val="28"/>
          <w:szCs w:val="28"/>
        </w:rPr>
        <w:t>назнача</w:t>
      </w:r>
      <w:r>
        <w:rPr>
          <w:color w:val="3F4218"/>
          <w:sz w:val="28"/>
          <w:szCs w:val="28"/>
        </w:rPr>
        <w:t xml:space="preserve">ется приказом Министерства. </w:t>
      </w:r>
    </w:p>
    <w:p w:rsidR="00D678D3" w:rsidRDefault="00D678D3" w:rsidP="00D678D3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1.6. Ответственное должностное лицо:</w:t>
      </w:r>
    </w:p>
    <w:p w:rsidR="00D678D3" w:rsidRDefault="00D678D3" w:rsidP="00D678D3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- готовит предложения для составления ежегодного плана проведения проверок;</w:t>
      </w:r>
    </w:p>
    <w:p w:rsidR="00D678D3" w:rsidRDefault="00D678D3" w:rsidP="00D678D3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- осуществляет контроль за исполнением ежегодного плана проведения проверок, своевременным внесением в него соответствующих изменений;</w:t>
      </w:r>
    </w:p>
    <w:p w:rsidR="00D678D3" w:rsidRDefault="00D678D3" w:rsidP="00D678D3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lastRenderedPageBreak/>
        <w:t xml:space="preserve">- формирует и представляет </w:t>
      </w:r>
      <w:r w:rsidR="004A6F55">
        <w:rPr>
          <w:color w:val="3F4218"/>
          <w:sz w:val="28"/>
          <w:szCs w:val="28"/>
        </w:rPr>
        <w:t>Министру образования Камчатского края (далее – Министр) акт о результатах проведения проверки;</w:t>
      </w:r>
    </w:p>
    <w:p w:rsidR="004A6F55" w:rsidRDefault="004A6F55" w:rsidP="00D678D3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ведет журнал учета проводимых мероприятий по контролю </w:t>
      </w:r>
      <w:r w:rsidRPr="004A6F55">
        <w:rPr>
          <w:color w:val="3F4218"/>
          <w:sz w:val="28"/>
          <w:szCs w:val="28"/>
        </w:rPr>
        <w:t>за соблюдением трудового законодательства и иных нормативных правовых актов, содержащих нормы трудового права</w:t>
      </w:r>
      <w:r>
        <w:rPr>
          <w:color w:val="3F4218"/>
          <w:sz w:val="28"/>
          <w:szCs w:val="28"/>
        </w:rPr>
        <w:t xml:space="preserve"> в отношении учреждений;</w:t>
      </w:r>
    </w:p>
    <w:p w:rsidR="004A6F55" w:rsidRDefault="004A6F55" w:rsidP="00D678D3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- осуществляет контроль за своевременным устранением нарушений, выявленных в результате проведения контрольных мероприятий;</w:t>
      </w:r>
    </w:p>
    <w:p w:rsidR="004A6F55" w:rsidRDefault="004A6F55" w:rsidP="00D678D3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- выполняет другие обязанности, направленные на своевременное осуществление ведомственного контроля.</w:t>
      </w:r>
    </w:p>
    <w:p w:rsidR="004A6F55" w:rsidRDefault="004A6F55" w:rsidP="00D678D3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</w:p>
    <w:p w:rsidR="00D678D3" w:rsidRPr="004A6F55" w:rsidRDefault="004A6F55" w:rsidP="004A6F55">
      <w:pPr>
        <w:pStyle w:val="a4"/>
        <w:shd w:val="clear" w:color="auto" w:fill="FFFFFF"/>
        <w:ind w:firstLine="709"/>
        <w:jc w:val="center"/>
        <w:rPr>
          <w:b/>
          <w:color w:val="3F4218"/>
          <w:sz w:val="28"/>
          <w:szCs w:val="28"/>
        </w:rPr>
      </w:pPr>
      <w:r w:rsidRPr="004A6F55">
        <w:rPr>
          <w:b/>
          <w:color w:val="3F4218"/>
          <w:sz w:val="28"/>
          <w:szCs w:val="28"/>
        </w:rPr>
        <w:t>2. Предмет и направления ведомственного контроля</w:t>
      </w:r>
    </w:p>
    <w:p w:rsidR="00F358C4" w:rsidRDefault="00F358C4" w:rsidP="00F358C4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</w:p>
    <w:p w:rsidR="00C77CD6" w:rsidRPr="00EF0612" w:rsidRDefault="004A6F55" w:rsidP="004A6F55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2.1</w:t>
      </w:r>
      <w:r w:rsidR="00C77CD6" w:rsidRPr="00EF0612">
        <w:rPr>
          <w:color w:val="3F4218"/>
          <w:sz w:val="28"/>
          <w:szCs w:val="28"/>
        </w:rPr>
        <w:t xml:space="preserve">. Предметом </w:t>
      </w:r>
      <w:r>
        <w:rPr>
          <w:color w:val="3F4218"/>
          <w:sz w:val="28"/>
          <w:szCs w:val="28"/>
        </w:rPr>
        <w:t xml:space="preserve">ведомственного контроля является </w:t>
      </w:r>
      <w:r w:rsidR="00C77CD6" w:rsidRPr="00EF0612">
        <w:rPr>
          <w:color w:val="3F4218"/>
          <w:sz w:val="28"/>
          <w:szCs w:val="28"/>
        </w:rPr>
        <w:t xml:space="preserve">соблюдение </w:t>
      </w:r>
      <w:r>
        <w:rPr>
          <w:color w:val="3F4218"/>
          <w:sz w:val="28"/>
          <w:szCs w:val="28"/>
        </w:rPr>
        <w:t>учреждениями</w:t>
      </w:r>
      <w:r w:rsidR="00C77CD6" w:rsidRPr="00EF0612">
        <w:rPr>
          <w:color w:val="3F4218"/>
          <w:sz w:val="28"/>
          <w:szCs w:val="28"/>
        </w:rPr>
        <w:t xml:space="preserve"> в процессе </w:t>
      </w:r>
      <w:r>
        <w:rPr>
          <w:color w:val="3F4218"/>
          <w:sz w:val="28"/>
          <w:szCs w:val="28"/>
        </w:rPr>
        <w:t xml:space="preserve">осуществления ими своей </w:t>
      </w:r>
      <w:r w:rsidR="00C77CD6" w:rsidRPr="00EF0612">
        <w:rPr>
          <w:color w:val="3F4218"/>
          <w:sz w:val="28"/>
          <w:szCs w:val="28"/>
        </w:rPr>
        <w:t xml:space="preserve"> деятельности требований трудового законодательства и иных нормативных правовых актов, содержащих нормы трудового права, устранение </w:t>
      </w:r>
      <w:r w:rsidR="002A2B82">
        <w:rPr>
          <w:color w:val="3F4218"/>
          <w:sz w:val="28"/>
          <w:szCs w:val="28"/>
        </w:rPr>
        <w:t xml:space="preserve">нарушений, ранее </w:t>
      </w:r>
      <w:r w:rsidR="00C77CD6" w:rsidRPr="00EF0612">
        <w:rPr>
          <w:color w:val="3F4218"/>
          <w:sz w:val="28"/>
          <w:szCs w:val="28"/>
        </w:rPr>
        <w:t xml:space="preserve">выявленных в ходе </w:t>
      </w:r>
      <w:r w:rsidR="002A2B82">
        <w:rPr>
          <w:color w:val="3F4218"/>
          <w:sz w:val="28"/>
          <w:szCs w:val="28"/>
        </w:rPr>
        <w:t xml:space="preserve">осуществления ведомственного контроля, </w:t>
      </w:r>
      <w:r w:rsidR="00C77CD6" w:rsidRPr="00EF0612">
        <w:rPr>
          <w:color w:val="3F4218"/>
          <w:sz w:val="28"/>
          <w:szCs w:val="28"/>
        </w:rPr>
        <w:t xml:space="preserve">и проведение мероприятий по предотвращению нарушений норм трудового права и по защите трудовых прав </w:t>
      </w:r>
      <w:r w:rsidR="002A2B82">
        <w:rPr>
          <w:color w:val="3F4218"/>
          <w:sz w:val="28"/>
          <w:szCs w:val="28"/>
        </w:rPr>
        <w:t>работников</w:t>
      </w:r>
      <w:r w:rsidR="00C77CD6" w:rsidRPr="00EF0612">
        <w:rPr>
          <w:color w:val="3F4218"/>
          <w:sz w:val="28"/>
          <w:szCs w:val="28"/>
        </w:rPr>
        <w:t>.</w:t>
      </w:r>
    </w:p>
    <w:p w:rsidR="00C77CD6" w:rsidRDefault="002A2B82" w:rsidP="002A2B82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2.2</w:t>
      </w:r>
      <w:r w:rsidR="00C77CD6" w:rsidRPr="00EF0612">
        <w:rPr>
          <w:color w:val="3F4218"/>
          <w:sz w:val="28"/>
          <w:szCs w:val="28"/>
        </w:rPr>
        <w:t xml:space="preserve">. </w:t>
      </w:r>
      <w:r w:rsidR="00801736">
        <w:rPr>
          <w:color w:val="3F4218"/>
          <w:sz w:val="28"/>
          <w:szCs w:val="28"/>
        </w:rPr>
        <w:t>К направлениям ведомственного контроля относятся, в том числе:</w:t>
      </w:r>
    </w:p>
    <w:p w:rsidR="00AE7744" w:rsidRDefault="00AE7744" w:rsidP="002A2B82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1) локальные нормативные акты по труду;</w:t>
      </w:r>
    </w:p>
    <w:p w:rsidR="00801736" w:rsidRDefault="00AE7744" w:rsidP="002A2B82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2</w:t>
      </w:r>
      <w:r w:rsidR="00801736">
        <w:rPr>
          <w:color w:val="3F4218"/>
          <w:sz w:val="28"/>
          <w:szCs w:val="28"/>
        </w:rPr>
        <w:t>) социальное партнерство в сфере труда;</w:t>
      </w:r>
    </w:p>
    <w:p w:rsidR="00801736" w:rsidRDefault="00AE7744" w:rsidP="002A2B82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3</w:t>
      </w:r>
      <w:r w:rsidR="00801736">
        <w:rPr>
          <w:color w:val="3F4218"/>
          <w:sz w:val="28"/>
          <w:szCs w:val="28"/>
        </w:rPr>
        <w:t>) трудовой договор;</w:t>
      </w:r>
    </w:p>
    <w:p w:rsidR="00801736" w:rsidRDefault="00AE7744" w:rsidP="002A2B82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4</w:t>
      </w:r>
      <w:r w:rsidR="00801736">
        <w:rPr>
          <w:color w:val="3F4218"/>
          <w:sz w:val="28"/>
          <w:szCs w:val="28"/>
        </w:rPr>
        <w:t>) рабочее время и время отдыха;</w:t>
      </w:r>
    </w:p>
    <w:p w:rsidR="00801736" w:rsidRDefault="00AE7744" w:rsidP="002A2B82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5</w:t>
      </w:r>
      <w:r w:rsidR="00801736">
        <w:rPr>
          <w:color w:val="3F4218"/>
          <w:sz w:val="28"/>
          <w:szCs w:val="28"/>
        </w:rPr>
        <w:t>) оплата и нормирование труда;</w:t>
      </w:r>
    </w:p>
    <w:p w:rsidR="00801736" w:rsidRDefault="00AE7744" w:rsidP="002A2B82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6</w:t>
      </w:r>
      <w:r w:rsidR="00801736">
        <w:rPr>
          <w:color w:val="3F4218"/>
          <w:sz w:val="28"/>
          <w:szCs w:val="28"/>
        </w:rPr>
        <w:t>) гарантии и компенсации работникам;</w:t>
      </w:r>
    </w:p>
    <w:p w:rsidR="00801736" w:rsidRDefault="00AE7744" w:rsidP="002A2B82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7</w:t>
      </w:r>
      <w:r w:rsidR="00801736">
        <w:rPr>
          <w:color w:val="3F4218"/>
          <w:sz w:val="28"/>
          <w:szCs w:val="28"/>
        </w:rPr>
        <w:t>) трудовой распорядок и дисциплина труда;</w:t>
      </w:r>
    </w:p>
    <w:p w:rsidR="00801736" w:rsidRDefault="00AE7744" w:rsidP="003770AC">
      <w:pPr>
        <w:pStyle w:val="a4"/>
        <w:shd w:val="clear" w:color="auto" w:fill="FFFFFF"/>
        <w:tabs>
          <w:tab w:val="left" w:pos="1134"/>
          <w:tab w:val="left" w:pos="1843"/>
        </w:tabs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8</w:t>
      </w:r>
      <w:r w:rsidR="00801736">
        <w:rPr>
          <w:color w:val="3F4218"/>
          <w:sz w:val="28"/>
          <w:szCs w:val="28"/>
        </w:rPr>
        <w:t>) квалификация работников, аттестация работников, профессиональные стандарты, подготовка и дополнительное профессиональное образование работников;</w:t>
      </w:r>
    </w:p>
    <w:p w:rsidR="00801736" w:rsidRDefault="00AE7744" w:rsidP="002A2B82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9</w:t>
      </w:r>
      <w:r w:rsidR="00801736">
        <w:rPr>
          <w:color w:val="3F4218"/>
          <w:sz w:val="28"/>
          <w:szCs w:val="28"/>
        </w:rPr>
        <w:t>) охрана труда;</w:t>
      </w:r>
    </w:p>
    <w:p w:rsidR="00801736" w:rsidRDefault="00AE7744" w:rsidP="002A2B82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10</w:t>
      </w:r>
      <w:r w:rsidR="00801736">
        <w:rPr>
          <w:color w:val="3F4218"/>
          <w:sz w:val="28"/>
          <w:szCs w:val="28"/>
        </w:rPr>
        <w:t>) специальная оценка условий труда;</w:t>
      </w:r>
    </w:p>
    <w:p w:rsidR="002B6151" w:rsidRDefault="00801736" w:rsidP="002A2B82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1</w:t>
      </w:r>
      <w:r w:rsidR="00AE7744">
        <w:rPr>
          <w:color w:val="3F4218"/>
          <w:sz w:val="28"/>
          <w:szCs w:val="28"/>
        </w:rPr>
        <w:t>1</w:t>
      </w:r>
      <w:r>
        <w:rPr>
          <w:color w:val="3F4218"/>
          <w:sz w:val="28"/>
          <w:szCs w:val="28"/>
        </w:rPr>
        <w:t>) материальная ответ</w:t>
      </w:r>
      <w:r w:rsidR="002B6151">
        <w:rPr>
          <w:color w:val="3F4218"/>
          <w:sz w:val="28"/>
          <w:szCs w:val="28"/>
        </w:rPr>
        <w:t>ственность сторон трудового договора;</w:t>
      </w:r>
    </w:p>
    <w:p w:rsidR="002B6151" w:rsidRDefault="002B6151" w:rsidP="002A2B82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1</w:t>
      </w:r>
      <w:r w:rsidR="00AE7744">
        <w:rPr>
          <w:color w:val="3F4218"/>
          <w:sz w:val="28"/>
          <w:szCs w:val="28"/>
        </w:rPr>
        <w:t>2</w:t>
      </w:r>
      <w:r>
        <w:rPr>
          <w:color w:val="3F4218"/>
          <w:sz w:val="28"/>
          <w:szCs w:val="28"/>
        </w:rPr>
        <w:t>) особенности регулирования труда отдельных категорий работников;</w:t>
      </w:r>
    </w:p>
    <w:p w:rsidR="002B6151" w:rsidRDefault="002B6151" w:rsidP="002A2B82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1</w:t>
      </w:r>
      <w:r w:rsidR="00AE7744">
        <w:rPr>
          <w:color w:val="3F4218"/>
          <w:sz w:val="28"/>
          <w:szCs w:val="28"/>
        </w:rPr>
        <w:t>3</w:t>
      </w:r>
      <w:r>
        <w:rPr>
          <w:color w:val="3F4218"/>
          <w:sz w:val="28"/>
          <w:szCs w:val="28"/>
        </w:rPr>
        <w:t>) рассмотрение и разрешение индивидуальных и коллективных трудовых споров.</w:t>
      </w:r>
    </w:p>
    <w:p w:rsidR="0074338B" w:rsidRDefault="0074338B" w:rsidP="002A2B82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</w:p>
    <w:p w:rsidR="002B6151" w:rsidRPr="0074338B" w:rsidRDefault="0074338B" w:rsidP="002A2B82">
      <w:pPr>
        <w:pStyle w:val="a4"/>
        <w:shd w:val="clear" w:color="auto" w:fill="FFFFFF"/>
        <w:ind w:firstLine="709"/>
        <w:jc w:val="both"/>
        <w:rPr>
          <w:b/>
          <w:color w:val="3F4218"/>
          <w:sz w:val="28"/>
          <w:szCs w:val="28"/>
        </w:rPr>
      </w:pPr>
      <w:r w:rsidRPr="0074338B">
        <w:rPr>
          <w:b/>
          <w:color w:val="3F4218"/>
          <w:sz w:val="28"/>
          <w:szCs w:val="28"/>
        </w:rPr>
        <w:t xml:space="preserve">3. </w:t>
      </w:r>
      <w:r w:rsidR="00183AD7" w:rsidRPr="00183AD7">
        <w:rPr>
          <w:b/>
          <w:color w:val="3F4218"/>
          <w:sz w:val="28"/>
          <w:szCs w:val="28"/>
        </w:rPr>
        <w:t>Организация осуществления ведомственного контроля</w:t>
      </w:r>
    </w:p>
    <w:p w:rsidR="00801736" w:rsidRPr="002B6151" w:rsidRDefault="00801736" w:rsidP="002A2B82">
      <w:pPr>
        <w:pStyle w:val="a4"/>
        <w:shd w:val="clear" w:color="auto" w:fill="FFFFFF"/>
        <w:ind w:firstLine="709"/>
        <w:jc w:val="both"/>
        <w:rPr>
          <w:b/>
          <w:color w:val="3F4218"/>
          <w:sz w:val="28"/>
          <w:szCs w:val="28"/>
        </w:rPr>
      </w:pPr>
    </w:p>
    <w:p w:rsidR="003770AC" w:rsidRPr="003770AC" w:rsidRDefault="002B6151" w:rsidP="003770AC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3.1. </w:t>
      </w:r>
      <w:r w:rsidR="003770AC" w:rsidRPr="003770AC">
        <w:rPr>
          <w:color w:val="3F4218"/>
          <w:sz w:val="28"/>
          <w:szCs w:val="28"/>
        </w:rPr>
        <w:t xml:space="preserve">Ведомственный контроль осуществляется </w:t>
      </w:r>
      <w:r w:rsidR="003770AC">
        <w:rPr>
          <w:color w:val="3F4218"/>
          <w:sz w:val="28"/>
          <w:szCs w:val="28"/>
        </w:rPr>
        <w:t>Министерством</w:t>
      </w:r>
      <w:r w:rsidR="003770AC" w:rsidRPr="003770AC">
        <w:rPr>
          <w:color w:val="3F4218"/>
          <w:sz w:val="28"/>
          <w:szCs w:val="28"/>
        </w:rPr>
        <w:t xml:space="preserve"> посредством организации и проведения плановых и внеплановых проверок</w:t>
      </w:r>
      <w:r w:rsidR="003770AC">
        <w:rPr>
          <w:color w:val="3F4218"/>
          <w:sz w:val="28"/>
          <w:szCs w:val="28"/>
        </w:rPr>
        <w:t xml:space="preserve">. </w:t>
      </w:r>
    </w:p>
    <w:p w:rsidR="004C73FD" w:rsidRDefault="003770AC" w:rsidP="003770AC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 w:rsidRPr="003770AC">
        <w:rPr>
          <w:color w:val="3F4218"/>
          <w:sz w:val="28"/>
          <w:szCs w:val="28"/>
        </w:rPr>
        <w:t>Плановые и внеплановые проверки проводятся в форме документарных и (или) выездных проверок.</w:t>
      </w:r>
    </w:p>
    <w:p w:rsidR="00955F49" w:rsidRDefault="00955F49" w:rsidP="004C73FD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3.2. </w:t>
      </w:r>
      <w:r w:rsidRPr="00955F49">
        <w:rPr>
          <w:color w:val="3F4218"/>
          <w:sz w:val="28"/>
          <w:szCs w:val="28"/>
        </w:rPr>
        <w:t>Плановые проверки проводятся не чаще чем один раз в три года.</w:t>
      </w:r>
    </w:p>
    <w:p w:rsidR="00955F49" w:rsidRPr="00955F49" w:rsidRDefault="00955F49" w:rsidP="00955F49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3.3. </w:t>
      </w:r>
      <w:r w:rsidRPr="00955F49">
        <w:rPr>
          <w:color w:val="3F4218"/>
          <w:sz w:val="28"/>
          <w:szCs w:val="28"/>
        </w:rPr>
        <w:t xml:space="preserve">Плановые проверки проводятся на основании плана проведения проверок (далее - план), утверждаемого </w:t>
      </w:r>
      <w:r>
        <w:rPr>
          <w:color w:val="3F4218"/>
          <w:sz w:val="28"/>
          <w:szCs w:val="28"/>
        </w:rPr>
        <w:t>Министром</w:t>
      </w:r>
      <w:r w:rsidRPr="00955F49">
        <w:rPr>
          <w:color w:val="3F4218"/>
          <w:sz w:val="28"/>
          <w:szCs w:val="28"/>
        </w:rPr>
        <w:t xml:space="preserve"> ежегодно до 20 ноября года, </w:t>
      </w:r>
      <w:r w:rsidRPr="00955F49">
        <w:rPr>
          <w:color w:val="3F4218"/>
          <w:sz w:val="28"/>
          <w:szCs w:val="28"/>
        </w:rPr>
        <w:lastRenderedPageBreak/>
        <w:t>предшествующего году проведения плановых проверок</w:t>
      </w:r>
      <w:r w:rsidR="006E2398">
        <w:rPr>
          <w:color w:val="3F4218"/>
          <w:sz w:val="28"/>
          <w:szCs w:val="28"/>
        </w:rPr>
        <w:t xml:space="preserve"> по форме согласно</w:t>
      </w:r>
      <w:r w:rsidR="003770AC">
        <w:rPr>
          <w:color w:val="3F4218"/>
          <w:sz w:val="28"/>
          <w:szCs w:val="28"/>
        </w:rPr>
        <w:t xml:space="preserve"> Приложению 1 к настоящему Полож</w:t>
      </w:r>
      <w:r w:rsidR="006E2398">
        <w:rPr>
          <w:color w:val="3F4218"/>
          <w:sz w:val="28"/>
          <w:szCs w:val="28"/>
        </w:rPr>
        <w:t>ению</w:t>
      </w:r>
      <w:r w:rsidRPr="00955F49">
        <w:rPr>
          <w:color w:val="3F4218"/>
          <w:sz w:val="28"/>
          <w:szCs w:val="28"/>
        </w:rPr>
        <w:t>. В плане указываются следующие сведения:</w:t>
      </w:r>
    </w:p>
    <w:p w:rsidR="00955F49" w:rsidRPr="00955F49" w:rsidRDefault="00955F49" w:rsidP="00955F49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 w:rsidRPr="00955F49">
        <w:rPr>
          <w:color w:val="3F4218"/>
          <w:sz w:val="28"/>
          <w:szCs w:val="28"/>
        </w:rPr>
        <w:t>1) наименования и мест</w:t>
      </w:r>
      <w:r w:rsidR="002B687F">
        <w:rPr>
          <w:color w:val="3F4218"/>
          <w:sz w:val="28"/>
          <w:szCs w:val="28"/>
        </w:rPr>
        <w:t>о</w:t>
      </w:r>
      <w:r w:rsidRPr="00955F49">
        <w:rPr>
          <w:color w:val="3F4218"/>
          <w:sz w:val="28"/>
          <w:szCs w:val="28"/>
        </w:rPr>
        <w:t xml:space="preserve"> нахождения </w:t>
      </w:r>
      <w:r>
        <w:rPr>
          <w:color w:val="3F4218"/>
          <w:sz w:val="28"/>
          <w:szCs w:val="28"/>
        </w:rPr>
        <w:t>учреждений</w:t>
      </w:r>
      <w:r w:rsidRPr="00955F49">
        <w:rPr>
          <w:color w:val="3F4218"/>
          <w:sz w:val="28"/>
          <w:szCs w:val="28"/>
        </w:rPr>
        <w:t>, в отношении которых планируется осуществление ведомственного контроля;</w:t>
      </w:r>
    </w:p>
    <w:p w:rsidR="00955F49" w:rsidRPr="00955F49" w:rsidRDefault="00955F49" w:rsidP="00955F49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 w:rsidRPr="00955F49">
        <w:rPr>
          <w:color w:val="3F4218"/>
          <w:sz w:val="28"/>
          <w:szCs w:val="28"/>
        </w:rPr>
        <w:t>2) цель и основание проведения плановой проверки;</w:t>
      </w:r>
    </w:p>
    <w:p w:rsidR="00955F49" w:rsidRPr="00955F49" w:rsidRDefault="00955F49" w:rsidP="00955F49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 w:rsidRPr="00955F49">
        <w:rPr>
          <w:color w:val="3F4218"/>
          <w:sz w:val="28"/>
          <w:szCs w:val="28"/>
        </w:rPr>
        <w:t>3) даты начала и окончания проведения плановой проверки.</w:t>
      </w:r>
    </w:p>
    <w:p w:rsidR="00955F49" w:rsidRDefault="00955F49" w:rsidP="00955F49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3.3</w:t>
      </w:r>
      <w:r w:rsidRPr="00955F49">
        <w:rPr>
          <w:color w:val="3F4218"/>
          <w:sz w:val="28"/>
          <w:szCs w:val="28"/>
        </w:rPr>
        <w:t xml:space="preserve">. Утвержденный план доводится до сведения заинтересованных лиц посредством его размещения на официальном сайте </w:t>
      </w:r>
      <w:r w:rsidR="003770AC">
        <w:rPr>
          <w:color w:val="3F4218"/>
          <w:sz w:val="28"/>
          <w:szCs w:val="28"/>
        </w:rPr>
        <w:t>Министерства</w:t>
      </w:r>
      <w:r w:rsidRPr="00955F49">
        <w:rPr>
          <w:color w:val="3F4218"/>
          <w:sz w:val="28"/>
          <w:szCs w:val="28"/>
        </w:rPr>
        <w:t xml:space="preserve"> в информационно-телекоммуникационной сети "Интернет".</w:t>
      </w:r>
    </w:p>
    <w:p w:rsidR="00955F49" w:rsidRDefault="00955F49" w:rsidP="00955F49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3.</w:t>
      </w:r>
      <w:r w:rsidR="00354DBD">
        <w:rPr>
          <w:color w:val="3F4218"/>
          <w:sz w:val="28"/>
          <w:szCs w:val="28"/>
        </w:rPr>
        <w:t>5</w:t>
      </w:r>
      <w:r>
        <w:rPr>
          <w:color w:val="3F4218"/>
          <w:sz w:val="28"/>
          <w:szCs w:val="28"/>
        </w:rPr>
        <w:t>.</w:t>
      </w:r>
      <w:r w:rsidRPr="00955F49">
        <w:rPr>
          <w:color w:val="3F4218"/>
          <w:sz w:val="28"/>
          <w:szCs w:val="28"/>
        </w:rPr>
        <w:t xml:space="preserve"> Внеплановые проверки проводятся в случаях:</w:t>
      </w:r>
    </w:p>
    <w:p w:rsidR="00955F49" w:rsidRPr="00955F49" w:rsidRDefault="00955F49" w:rsidP="00955F49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 w:rsidRPr="00955F49">
        <w:rPr>
          <w:color w:val="3F4218"/>
          <w:sz w:val="28"/>
          <w:szCs w:val="28"/>
        </w:rPr>
        <w:t xml:space="preserve">1) поступления </w:t>
      </w:r>
      <w:r>
        <w:rPr>
          <w:color w:val="3F4218"/>
          <w:sz w:val="28"/>
          <w:szCs w:val="28"/>
        </w:rPr>
        <w:t>в Министерство</w:t>
      </w:r>
      <w:r w:rsidRPr="00955F49">
        <w:rPr>
          <w:color w:val="3F4218"/>
          <w:sz w:val="28"/>
          <w:szCs w:val="28"/>
        </w:rPr>
        <w:t xml:space="preserve"> обращений граждан и организаций, информации от органов государственной власти, из средств массовой информации о фактах нарушения </w:t>
      </w:r>
      <w:r>
        <w:rPr>
          <w:color w:val="3F4218"/>
          <w:sz w:val="28"/>
          <w:szCs w:val="28"/>
        </w:rPr>
        <w:t>учреждением</w:t>
      </w:r>
      <w:r w:rsidRPr="00955F49">
        <w:rPr>
          <w:color w:val="3F4218"/>
          <w:sz w:val="28"/>
          <w:szCs w:val="28"/>
        </w:rPr>
        <w:t xml:space="preserve"> требований трудового законодательства и иных нормативных правовых актов, содержащих нормы трудового права;</w:t>
      </w:r>
    </w:p>
    <w:p w:rsidR="00955F49" w:rsidRDefault="00955F49" w:rsidP="00955F49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 w:rsidRPr="00955F49">
        <w:rPr>
          <w:color w:val="3F4218"/>
          <w:sz w:val="28"/>
          <w:szCs w:val="28"/>
        </w:rPr>
        <w:t xml:space="preserve">2) истечения срока устранения </w:t>
      </w:r>
      <w:r>
        <w:rPr>
          <w:color w:val="3F4218"/>
          <w:sz w:val="28"/>
          <w:szCs w:val="28"/>
        </w:rPr>
        <w:t xml:space="preserve">учреждением </w:t>
      </w:r>
      <w:r w:rsidRPr="00955F49">
        <w:rPr>
          <w:color w:val="3F4218"/>
          <w:sz w:val="28"/>
          <w:szCs w:val="28"/>
        </w:rPr>
        <w:t>выявленных нарушений требований трудового законодательства и иных нормативных правовых актов, содержащих нормы трудового права, установленного в акте предыдущей проверки.</w:t>
      </w:r>
    </w:p>
    <w:p w:rsidR="00955F49" w:rsidRDefault="00955F49" w:rsidP="00955F49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3.</w:t>
      </w:r>
      <w:r w:rsidR="002B687F">
        <w:rPr>
          <w:color w:val="3F4218"/>
          <w:sz w:val="28"/>
          <w:szCs w:val="28"/>
        </w:rPr>
        <w:t>6</w:t>
      </w:r>
      <w:r>
        <w:rPr>
          <w:color w:val="3F4218"/>
          <w:sz w:val="28"/>
          <w:szCs w:val="28"/>
        </w:rPr>
        <w:t xml:space="preserve">. </w:t>
      </w:r>
      <w:r w:rsidRPr="00955F49">
        <w:rPr>
          <w:color w:val="3F4218"/>
          <w:sz w:val="28"/>
          <w:szCs w:val="28"/>
        </w:rPr>
        <w:t xml:space="preserve">Обращения, указанные в пункте 1 части </w:t>
      </w:r>
      <w:r>
        <w:rPr>
          <w:color w:val="3F4218"/>
          <w:sz w:val="28"/>
          <w:szCs w:val="28"/>
        </w:rPr>
        <w:t>3.</w:t>
      </w:r>
      <w:r w:rsidR="00354DBD">
        <w:rPr>
          <w:color w:val="3F4218"/>
          <w:sz w:val="28"/>
          <w:szCs w:val="28"/>
        </w:rPr>
        <w:t>5</w:t>
      </w:r>
      <w:r>
        <w:rPr>
          <w:color w:val="3F4218"/>
          <w:sz w:val="28"/>
          <w:szCs w:val="28"/>
        </w:rPr>
        <w:t>.</w:t>
      </w:r>
      <w:r w:rsidRPr="00955F49">
        <w:rPr>
          <w:color w:val="3F4218"/>
          <w:sz w:val="28"/>
          <w:szCs w:val="28"/>
        </w:rPr>
        <w:t xml:space="preserve"> настояще</w:t>
      </w:r>
      <w:r>
        <w:rPr>
          <w:color w:val="3F4218"/>
          <w:sz w:val="28"/>
          <w:szCs w:val="28"/>
        </w:rPr>
        <w:t>го Положения</w:t>
      </w:r>
      <w:r w:rsidRPr="00955F49">
        <w:rPr>
          <w:color w:val="3F4218"/>
          <w:sz w:val="28"/>
          <w:szCs w:val="28"/>
        </w:rPr>
        <w:t xml:space="preserve">, не позволяющие установить лицо, обратившееся в </w:t>
      </w:r>
      <w:r>
        <w:rPr>
          <w:color w:val="3F4218"/>
          <w:sz w:val="28"/>
          <w:szCs w:val="28"/>
        </w:rPr>
        <w:t>Министерство</w:t>
      </w:r>
      <w:r w:rsidRPr="00955F49">
        <w:rPr>
          <w:color w:val="3F4218"/>
          <w:sz w:val="28"/>
          <w:szCs w:val="28"/>
        </w:rPr>
        <w:t>, не могут служить основанием для проведения внеплановой проверки.</w:t>
      </w:r>
    </w:p>
    <w:p w:rsidR="00183AD7" w:rsidRDefault="00183AD7" w:rsidP="00955F49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</w:p>
    <w:p w:rsidR="00183AD7" w:rsidRDefault="00183AD7" w:rsidP="00A66A00">
      <w:pPr>
        <w:pStyle w:val="a4"/>
        <w:shd w:val="clear" w:color="auto" w:fill="FFFFFF"/>
        <w:ind w:firstLine="709"/>
        <w:jc w:val="both"/>
        <w:rPr>
          <w:b/>
          <w:color w:val="3F4218"/>
          <w:sz w:val="28"/>
          <w:szCs w:val="28"/>
        </w:rPr>
      </w:pPr>
      <w:r>
        <w:rPr>
          <w:b/>
          <w:color w:val="3F4218"/>
          <w:sz w:val="28"/>
          <w:szCs w:val="28"/>
        </w:rPr>
        <w:t>4</w:t>
      </w:r>
      <w:r w:rsidRPr="002B6151">
        <w:rPr>
          <w:b/>
          <w:color w:val="3F4218"/>
          <w:sz w:val="28"/>
          <w:szCs w:val="28"/>
        </w:rPr>
        <w:t xml:space="preserve">. </w:t>
      </w:r>
      <w:r w:rsidR="007D5E8F" w:rsidRPr="007D5E8F">
        <w:rPr>
          <w:b/>
          <w:color w:val="3F4218"/>
          <w:sz w:val="28"/>
          <w:szCs w:val="28"/>
        </w:rPr>
        <w:t xml:space="preserve">Порядок организации и проведения </w:t>
      </w:r>
      <w:r w:rsidRPr="002B6151">
        <w:rPr>
          <w:b/>
          <w:color w:val="3F4218"/>
          <w:sz w:val="28"/>
          <w:szCs w:val="28"/>
        </w:rPr>
        <w:t>ведомственного контроля</w:t>
      </w:r>
      <w:r w:rsidR="007D5E8F">
        <w:rPr>
          <w:b/>
          <w:color w:val="3F4218"/>
          <w:sz w:val="28"/>
          <w:szCs w:val="28"/>
        </w:rPr>
        <w:t xml:space="preserve"> (</w:t>
      </w:r>
      <w:r w:rsidR="007D5E8F" w:rsidRPr="007D5E8F">
        <w:rPr>
          <w:b/>
          <w:color w:val="3F4218"/>
          <w:sz w:val="28"/>
          <w:szCs w:val="28"/>
        </w:rPr>
        <w:t>проверки</w:t>
      </w:r>
      <w:r w:rsidR="007D5E8F">
        <w:rPr>
          <w:b/>
          <w:color w:val="3F4218"/>
          <w:sz w:val="28"/>
          <w:szCs w:val="28"/>
        </w:rPr>
        <w:t>)</w:t>
      </w:r>
    </w:p>
    <w:p w:rsidR="00A66A00" w:rsidRDefault="00A66A00" w:rsidP="00A66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6A00">
        <w:rPr>
          <w:rFonts w:ascii="Times New Roman" w:hAnsi="Times New Roman" w:cs="Times New Roman"/>
          <w:color w:val="3F4218"/>
          <w:sz w:val="28"/>
          <w:szCs w:val="28"/>
        </w:rPr>
        <w:t>4.1.</w:t>
      </w:r>
      <w:r w:rsidRPr="00A66A00">
        <w:rPr>
          <w:color w:val="3F421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Проверка проводится на основании приказа Министерства о проведении проверки, в котором указываются:</w:t>
      </w:r>
    </w:p>
    <w:p w:rsidR="00A66A00" w:rsidRDefault="00A66A00" w:rsidP="00A66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фамилия, имя, отчество и должность должностного лица, уполномоченного на проведение проверки. </w:t>
      </w:r>
    </w:p>
    <w:p w:rsidR="00A66A00" w:rsidRDefault="00A66A00" w:rsidP="00A66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наименование и место нахождения учреждения, в отношении которого проводится проверка;</w:t>
      </w:r>
    </w:p>
    <w:p w:rsidR="00A66A00" w:rsidRDefault="00A66A00" w:rsidP="00A66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цели, задачи, предмет проверки и срок ее проведения;</w:t>
      </w:r>
    </w:p>
    <w:p w:rsidR="00A66A00" w:rsidRDefault="00A66A00" w:rsidP="00A66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правовые основания проведения проверки;</w:t>
      </w:r>
    </w:p>
    <w:p w:rsidR="00A66A00" w:rsidRDefault="00A66A00" w:rsidP="00A66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перечень </w:t>
      </w:r>
      <w:r w:rsidR="00354DBD" w:rsidRPr="00354DBD">
        <w:rPr>
          <w:rFonts w:ascii="Times New Roman" w:hAnsi="Times New Roman" w:cs="Times New Roman"/>
          <w:sz w:val="28"/>
          <w:szCs w:val="28"/>
        </w:rPr>
        <w:t>правовых и локальных нормативных актов</w:t>
      </w:r>
      <w:r w:rsidR="00354DBD">
        <w:rPr>
          <w:rFonts w:ascii="Times New Roman" w:hAnsi="Times New Roman" w:cs="Times New Roman"/>
          <w:sz w:val="28"/>
          <w:szCs w:val="28"/>
        </w:rPr>
        <w:t>,</w:t>
      </w:r>
      <w:r w:rsidR="00354DBD" w:rsidRPr="00354D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документов, представление которых </w:t>
      </w:r>
      <w:r w:rsidR="00354DBD">
        <w:rPr>
          <w:rFonts w:ascii="Times New Roman" w:hAnsi="Times New Roman" w:cs="Times New Roman"/>
          <w:sz w:val="28"/>
          <w:szCs w:val="28"/>
        </w:rPr>
        <w:t>учреждением</w:t>
      </w:r>
      <w:r>
        <w:rPr>
          <w:rFonts w:ascii="Times New Roman" w:hAnsi="Times New Roman" w:cs="Times New Roman"/>
          <w:sz w:val="28"/>
          <w:szCs w:val="28"/>
        </w:rPr>
        <w:t xml:space="preserve"> необходимо для достижения целей и задач проведения проверки</w:t>
      </w:r>
      <w:r w:rsidR="00354DBD">
        <w:rPr>
          <w:rFonts w:ascii="Times New Roman" w:hAnsi="Times New Roman" w:cs="Times New Roman"/>
          <w:sz w:val="28"/>
          <w:szCs w:val="28"/>
        </w:rPr>
        <w:t xml:space="preserve"> согласно Приложению 2 к настоящему Положению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66A00" w:rsidRDefault="00A66A00" w:rsidP="00A66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даты начала и окончания проведения проверки.</w:t>
      </w:r>
    </w:p>
    <w:p w:rsidR="003B403A" w:rsidRDefault="00354DBD" w:rsidP="00A66A00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4.2</w:t>
      </w:r>
      <w:r w:rsidRPr="00354DBD">
        <w:rPr>
          <w:color w:val="3F4218"/>
          <w:sz w:val="28"/>
          <w:szCs w:val="28"/>
        </w:rPr>
        <w:t xml:space="preserve">. О проведении плановой проверки  учреждения уведомляются не позднее, чем за три рабочих дня до начала ее проведения посредством направления копии приказа Министерства о проведении проверки </w:t>
      </w:r>
      <w:r w:rsidR="003B403A" w:rsidRPr="003B403A">
        <w:rPr>
          <w:color w:val="3F4218"/>
          <w:sz w:val="28"/>
          <w:szCs w:val="28"/>
        </w:rPr>
        <w:t xml:space="preserve">любым доступным способом, позволяющим подтвердить факт уведомления. </w:t>
      </w:r>
    </w:p>
    <w:p w:rsidR="00C77CD6" w:rsidRPr="008318A4" w:rsidRDefault="00354DBD" w:rsidP="00A66A00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  <w:highlight w:val="yellow"/>
        </w:rPr>
      </w:pPr>
      <w:r w:rsidRPr="00354DBD">
        <w:rPr>
          <w:color w:val="3F4218"/>
          <w:sz w:val="28"/>
          <w:szCs w:val="28"/>
        </w:rPr>
        <w:t xml:space="preserve">4.3. О проведении внеплановой проверки учреждение уведомляется не менее чем за 24 часа до начала ее проведения посредством направления приказа Министерства о проведении проверки </w:t>
      </w:r>
      <w:r w:rsidR="003B403A" w:rsidRPr="003B403A">
        <w:rPr>
          <w:color w:val="3F4218"/>
          <w:sz w:val="28"/>
          <w:szCs w:val="28"/>
        </w:rPr>
        <w:t>любым доступным способом, позволяющим подтвердить факт уведомления.</w:t>
      </w:r>
    </w:p>
    <w:p w:rsidR="003B403A" w:rsidRPr="003B403A" w:rsidRDefault="003B403A" w:rsidP="003B403A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lastRenderedPageBreak/>
        <w:t xml:space="preserve">4.4. </w:t>
      </w:r>
      <w:r w:rsidRPr="003B403A">
        <w:rPr>
          <w:color w:val="3F4218"/>
          <w:sz w:val="28"/>
          <w:szCs w:val="28"/>
        </w:rPr>
        <w:t>Проверка проводится должностным</w:t>
      </w:r>
      <w:r>
        <w:rPr>
          <w:color w:val="3F4218"/>
          <w:sz w:val="28"/>
          <w:szCs w:val="28"/>
        </w:rPr>
        <w:t>и</w:t>
      </w:r>
      <w:r w:rsidRPr="003B403A">
        <w:rPr>
          <w:color w:val="3F4218"/>
          <w:sz w:val="28"/>
          <w:szCs w:val="28"/>
        </w:rPr>
        <w:t xml:space="preserve"> лиц</w:t>
      </w:r>
      <w:r>
        <w:rPr>
          <w:color w:val="3F4218"/>
          <w:sz w:val="28"/>
          <w:szCs w:val="28"/>
        </w:rPr>
        <w:t>ами (лицом)</w:t>
      </w:r>
      <w:r w:rsidRPr="003B403A">
        <w:rPr>
          <w:color w:val="3F4218"/>
          <w:sz w:val="28"/>
          <w:szCs w:val="28"/>
        </w:rPr>
        <w:t>, уполномоченным</w:t>
      </w:r>
      <w:r>
        <w:rPr>
          <w:color w:val="3F4218"/>
          <w:sz w:val="28"/>
          <w:szCs w:val="28"/>
        </w:rPr>
        <w:t>и</w:t>
      </w:r>
      <w:r w:rsidRPr="003B403A">
        <w:rPr>
          <w:color w:val="3F4218"/>
          <w:sz w:val="28"/>
          <w:szCs w:val="28"/>
        </w:rPr>
        <w:t xml:space="preserve"> на проведение проверки, которы</w:t>
      </w:r>
      <w:r>
        <w:rPr>
          <w:color w:val="3F4218"/>
          <w:sz w:val="28"/>
          <w:szCs w:val="28"/>
        </w:rPr>
        <w:t>е</w:t>
      </w:r>
      <w:r w:rsidRPr="003B403A">
        <w:rPr>
          <w:color w:val="3F4218"/>
          <w:sz w:val="28"/>
          <w:szCs w:val="28"/>
        </w:rPr>
        <w:t xml:space="preserve"> указан</w:t>
      </w:r>
      <w:r>
        <w:rPr>
          <w:color w:val="3F4218"/>
          <w:sz w:val="28"/>
          <w:szCs w:val="28"/>
        </w:rPr>
        <w:t>ы</w:t>
      </w:r>
      <w:r w:rsidRPr="003B403A">
        <w:rPr>
          <w:color w:val="3F4218"/>
          <w:sz w:val="28"/>
          <w:szCs w:val="28"/>
        </w:rPr>
        <w:t xml:space="preserve"> в пр</w:t>
      </w:r>
      <w:r>
        <w:rPr>
          <w:color w:val="3F4218"/>
          <w:sz w:val="28"/>
          <w:szCs w:val="28"/>
        </w:rPr>
        <w:t>иказе</w:t>
      </w:r>
      <w:r w:rsidRPr="003B403A">
        <w:rPr>
          <w:color w:val="3F4218"/>
          <w:sz w:val="28"/>
          <w:szCs w:val="28"/>
        </w:rPr>
        <w:t>.</w:t>
      </w:r>
    </w:p>
    <w:p w:rsidR="003B403A" w:rsidRPr="003B403A" w:rsidRDefault="003B403A" w:rsidP="003B403A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4.</w:t>
      </w:r>
      <w:r w:rsidRPr="003B403A">
        <w:rPr>
          <w:color w:val="3F4218"/>
          <w:sz w:val="28"/>
          <w:szCs w:val="28"/>
        </w:rPr>
        <w:t xml:space="preserve">5. Срок проведения проверки не может превышать 20 рабочих дней. В случаях, связанных с необходимостью получения дополнительной информации, проведения экспертизы, на основании мотивированного предложения должностных лиц, проводящих проверку, срок проведения проверки продлевается </w:t>
      </w:r>
      <w:r>
        <w:rPr>
          <w:color w:val="3F4218"/>
          <w:sz w:val="28"/>
          <w:szCs w:val="28"/>
        </w:rPr>
        <w:t>Министром</w:t>
      </w:r>
      <w:r w:rsidRPr="003B403A">
        <w:rPr>
          <w:color w:val="3F4218"/>
          <w:sz w:val="28"/>
          <w:szCs w:val="28"/>
        </w:rPr>
        <w:t>, но не более чем на 20 рабочих дней.</w:t>
      </w:r>
    </w:p>
    <w:p w:rsidR="003B403A" w:rsidRDefault="003B403A" w:rsidP="003B403A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4.</w:t>
      </w:r>
      <w:r w:rsidRPr="003B403A">
        <w:rPr>
          <w:color w:val="3F4218"/>
          <w:sz w:val="28"/>
          <w:szCs w:val="28"/>
        </w:rPr>
        <w:t xml:space="preserve">6. Должностные лица, проводящие проверку, имеют право беспрепятственно посещать </w:t>
      </w:r>
      <w:r w:rsidR="00B97C9F">
        <w:rPr>
          <w:color w:val="3F4218"/>
          <w:sz w:val="28"/>
          <w:szCs w:val="28"/>
        </w:rPr>
        <w:t>учреждение</w:t>
      </w:r>
      <w:r w:rsidRPr="003B403A">
        <w:rPr>
          <w:color w:val="3F4218"/>
          <w:sz w:val="28"/>
          <w:szCs w:val="28"/>
        </w:rPr>
        <w:t xml:space="preserve">, а также запрашивать и безвозмездно получать от руководителя или иного должностного лица </w:t>
      </w:r>
      <w:r>
        <w:rPr>
          <w:color w:val="3F4218"/>
          <w:sz w:val="28"/>
          <w:szCs w:val="28"/>
        </w:rPr>
        <w:t>учреждения</w:t>
      </w:r>
      <w:r w:rsidRPr="003B403A">
        <w:rPr>
          <w:color w:val="3F4218"/>
          <w:sz w:val="28"/>
          <w:szCs w:val="28"/>
        </w:rPr>
        <w:t xml:space="preserve"> документы, сведения, справки, объяснения и иную информацию по вопросам, относящимся к предмету проверки.</w:t>
      </w:r>
    </w:p>
    <w:p w:rsidR="003B403A" w:rsidRDefault="003B403A" w:rsidP="003B403A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Указанные документы</w:t>
      </w:r>
      <w:r w:rsidR="003773CC">
        <w:rPr>
          <w:color w:val="3F4218"/>
          <w:sz w:val="28"/>
          <w:szCs w:val="28"/>
        </w:rPr>
        <w:t xml:space="preserve">,  </w:t>
      </w:r>
      <w:r w:rsidR="003773CC" w:rsidRPr="003773CC">
        <w:rPr>
          <w:color w:val="3F4218"/>
          <w:sz w:val="28"/>
          <w:szCs w:val="28"/>
        </w:rPr>
        <w:t>сведения, справки, объяснения и ин</w:t>
      </w:r>
      <w:r w:rsidR="003773CC">
        <w:rPr>
          <w:color w:val="3F4218"/>
          <w:sz w:val="28"/>
          <w:szCs w:val="28"/>
        </w:rPr>
        <w:t>ая</w:t>
      </w:r>
      <w:r w:rsidR="003773CC" w:rsidRPr="003773CC">
        <w:rPr>
          <w:color w:val="3F4218"/>
          <w:sz w:val="28"/>
          <w:szCs w:val="28"/>
        </w:rPr>
        <w:t xml:space="preserve"> информаци</w:t>
      </w:r>
      <w:r w:rsidR="003773CC">
        <w:rPr>
          <w:color w:val="3F4218"/>
          <w:sz w:val="28"/>
          <w:szCs w:val="28"/>
        </w:rPr>
        <w:t>я</w:t>
      </w:r>
      <w:r w:rsidR="003773CC" w:rsidRPr="003773CC">
        <w:rPr>
          <w:color w:val="3F4218"/>
          <w:sz w:val="28"/>
          <w:szCs w:val="28"/>
        </w:rPr>
        <w:t xml:space="preserve"> </w:t>
      </w:r>
      <w:r w:rsidR="003773CC">
        <w:rPr>
          <w:color w:val="3F4218"/>
          <w:sz w:val="28"/>
          <w:szCs w:val="28"/>
        </w:rPr>
        <w:t xml:space="preserve">должны быть представлены должностным лицам, </w:t>
      </w:r>
      <w:r w:rsidR="003773CC" w:rsidRPr="003773CC">
        <w:rPr>
          <w:color w:val="3F4218"/>
          <w:sz w:val="28"/>
          <w:szCs w:val="28"/>
        </w:rPr>
        <w:t>уполномоченны</w:t>
      </w:r>
      <w:r w:rsidR="003773CC">
        <w:rPr>
          <w:color w:val="3F4218"/>
          <w:sz w:val="28"/>
          <w:szCs w:val="28"/>
        </w:rPr>
        <w:t>м</w:t>
      </w:r>
      <w:r w:rsidR="003773CC" w:rsidRPr="003773CC">
        <w:rPr>
          <w:color w:val="3F4218"/>
          <w:sz w:val="28"/>
          <w:szCs w:val="28"/>
        </w:rPr>
        <w:t xml:space="preserve"> на проведение проверки</w:t>
      </w:r>
      <w:r w:rsidR="003773CC">
        <w:rPr>
          <w:color w:val="3F4218"/>
          <w:sz w:val="28"/>
          <w:szCs w:val="28"/>
        </w:rPr>
        <w:t>, не позднее 3 рабочих дней со дня получения его запроса учреждением.</w:t>
      </w:r>
      <w:r>
        <w:rPr>
          <w:color w:val="3F4218"/>
          <w:sz w:val="28"/>
          <w:szCs w:val="28"/>
        </w:rPr>
        <w:t xml:space="preserve"> </w:t>
      </w:r>
    </w:p>
    <w:p w:rsidR="00C77CD6" w:rsidRDefault="003B403A" w:rsidP="003B403A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 w:rsidRPr="003B403A">
        <w:rPr>
          <w:color w:val="3F4218"/>
          <w:sz w:val="28"/>
          <w:szCs w:val="28"/>
        </w:rPr>
        <w:t xml:space="preserve"> 4</w:t>
      </w:r>
      <w:r>
        <w:rPr>
          <w:color w:val="3F4218"/>
          <w:sz w:val="28"/>
          <w:szCs w:val="28"/>
        </w:rPr>
        <w:t>.7. Должностные лица, уполномоченные на проведение проверки, не  вправе:</w:t>
      </w:r>
    </w:p>
    <w:p w:rsidR="003B403A" w:rsidRDefault="003B403A" w:rsidP="003B403A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проводить проверку в случае отсутствия руководителя учреждения </w:t>
      </w:r>
      <w:r w:rsidR="002B687F">
        <w:rPr>
          <w:color w:val="3F4218"/>
          <w:sz w:val="28"/>
          <w:szCs w:val="28"/>
        </w:rPr>
        <w:t>и</w:t>
      </w:r>
      <w:r>
        <w:rPr>
          <w:color w:val="3F4218"/>
          <w:sz w:val="28"/>
          <w:szCs w:val="28"/>
        </w:rPr>
        <w:t>ли лица, его замещающего;</w:t>
      </w:r>
    </w:p>
    <w:p w:rsidR="003773CC" w:rsidRDefault="003773CC" w:rsidP="003B403A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- проверять выполнение обязательных требований законодательства и иных нормативных правовых актов, если такие требования не относятся к предмету проверки;</w:t>
      </w:r>
    </w:p>
    <w:p w:rsidR="003773CC" w:rsidRDefault="003773CC" w:rsidP="003B403A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требовать представления документов, которые </w:t>
      </w:r>
      <w:r w:rsidRPr="003773CC">
        <w:rPr>
          <w:color w:val="3F4218"/>
          <w:sz w:val="28"/>
          <w:szCs w:val="28"/>
        </w:rPr>
        <w:t>не относятся к предмету проверки;</w:t>
      </w:r>
    </w:p>
    <w:p w:rsidR="00744288" w:rsidRDefault="003773CC" w:rsidP="003B403A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- распространять полученную в результате проведения проверки информацию, составляющую государственную, служебную, иную охраняемую законом тайну</w:t>
      </w:r>
      <w:r w:rsidR="00537401">
        <w:rPr>
          <w:color w:val="3F4218"/>
          <w:sz w:val="28"/>
          <w:szCs w:val="28"/>
        </w:rPr>
        <w:t>;</w:t>
      </w:r>
    </w:p>
    <w:p w:rsidR="00537401" w:rsidRDefault="00537401" w:rsidP="003B403A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превышать сроки проведения проверки, установленные Законом </w:t>
      </w:r>
      <w:r w:rsidRPr="00537401">
        <w:rPr>
          <w:color w:val="3F4218"/>
          <w:sz w:val="28"/>
          <w:szCs w:val="28"/>
        </w:rPr>
        <w:t xml:space="preserve">Камчатского края от 07.11.2019 </w:t>
      </w:r>
      <w:r>
        <w:rPr>
          <w:color w:val="3F4218"/>
          <w:sz w:val="28"/>
          <w:szCs w:val="28"/>
        </w:rPr>
        <w:t>№</w:t>
      </w:r>
      <w:r w:rsidRPr="00537401">
        <w:rPr>
          <w:color w:val="3F4218"/>
          <w:sz w:val="28"/>
          <w:szCs w:val="28"/>
        </w:rPr>
        <w:t xml:space="preserve"> 381 </w:t>
      </w:r>
      <w:r>
        <w:rPr>
          <w:color w:val="3F4218"/>
          <w:sz w:val="28"/>
          <w:szCs w:val="28"/>
        </w:rPr>
        <w:t>«</w:t>
      </w:r>
      <w:r w:rsidRPr="00537401">
        <w:rPr>
          <w:color w:val="3F4218"/>
          <w:sz w:val="28"/>
          <w:szCs w:val="28"/>
        </w:rPr>
        <w:t>О ведомственном контроле за соблюдением трудового законодательства и иных нормативных правовых актов, содержащих нормы трудового права, в Камчатском крае</w:t>
      </w:r>
      <w:r>
        <w:rPr>
          <w:color w:val="3F4218"/>
          <w:sz w:val="28"/>
          <w:szCs w:val="28"/>
        </w:rPr>
        <w:t xml:space="preserve">».  </w:t>
      </w:r>
    </w:p>
    <w:p w:rsidR="003773CC" w:rsidRPr="00EF0612" w:rsidRDefault="00744288" w:rsidP="003B403A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4.8. В случае воспрепятствования руководителем </w:t>
      </w:r>
      <w:r w:rsidR="00865CDD">
        <w:rPr>
          <w:color w:val="3F4218"/>
          <w:sz w:val="28"/>
          <w:szCs w:val="28"/>
        </w:rPr>
        <w:t xml:space="preserve">учреждения </w:t>
      </w:r>
      <w:r>
        <w:rPr>
          <w:color w:val="3F4218"/>
          <w:sz w:val="28"/>
          <w:szCs w:val="28"/>
        </w:rPr>
        <w:t>(лицом, его замещающим) либо иным должностным лицом проведению проверки ответственное должностное лицо обязано составить акт об отказе в проведении проверки, либо о не предоставлении документов и локальных нормативных</w:t>
      </w:r>
      <w:r w:rsidR="00537401">
        <w:rPr>
          <w:color w:val="3F4218"/>
          <w:sz w:val="28"/>
          <w:szCs w:val="28"/>
        </w:rPr>
        <w:t xml:space="preserve"> актов, необходимых для проведения проверки.</w:t>
      </w:r>
      <w:r>
        <w:rPr>
          <w:color w:val="3F4218"/>
          <w:sz w:val="28"/>
          <w:szCs w:val="28"/>
        </w:rPr>
        <w:t xml:space="preserve"> </w:t>
      </w:r>
      <w:r w:rsidR="003773CC">
        <w:rPr>
          <w:color w:val="3F4218"/>
          <w:sz w:val="28"/>
          <w:szCs w:val="28"/>
        </w:rPr>
        <w:t xml:space="preserve">                    </w:t>
      </w:r>
    </w:p>
    <w:p w:rsidR="002B687F" w:rsidRDefault="002B687F" w:rsidP="005121D3">
      <w:pPr>
        <w:pStyle w:val="a4"/>
        <w:shd w:val="clear" w:color="auto" w:fill="FFFFFF"/>
        <w:jc w:val="center"/>
        <w:rPr>
          <w:rStyle w:val="a5"/>
          <w:color w:val="3F4218"/>
          <w:sz w:val="28"/>
          <w:szCs w:val="28"/>
        </w:rPr>
      </w:pPr>
    </w:p>
    <w:p w:rsidR="00C77CD6" w:rsidRPr="00EF0612" w:rsidRDefault="005121D3" w:rsidP="005121D3">
      <w:pPr>
        <w:pStyle w:val="a4"/>
        <w:shd w:val="clear" w:color="auto" w:fill="FFFFFF"/>
        <w:jc w:val="center"/>
        <w:rPr>
          <w:color w:val="3F4218"/>
          <w:sz w:val="28"/>
          <w:szCs w:val="28"/>
        </w:rPr>
      </w:pPr>
      <w:r>
        <w:rPr>
          <w:rStyle w:val="a5"/>
          <w:color w:val="3F4218"/>
          <w:sz w:val="28"/>
          <w:szCs w:val="28"/>
        </w:rPr>
        <w:t>5.  С</w:t>
      </w:r>
      <w:r w:rsidR="00C77CD6" w:rsidRPr="00EF0612">
        <w:rPr>
          <w:rStyle w:val="a5"/>
          <w:color w:val="3F4218"/>
          <w:sz w:val="28"/>
          <w:szCs w:val="28"/>
        </w:rPr>
        <w:t>одержание проверки</w:t>
      </w:r>
    </w:p>
    <w:p w:rsidR="00C77CD6" w:rsidRPr="00EF0612" w:rsidRDefault="005121D3" w:rsidP="005121D3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5</w:t>
      </w:r>
      <w:r w:rsidR="00C77CD6" w:rsidRPr="00EF0612">
        <w:rPr>
          <w:color w:val="3F4218"/>
          <w:sz w:val="28"/>
          <w:szCs w:val="28"/>
        </w:rPr>
        <w:t>.1. При проведении проверки определяется соблюдение  учреждением норм Трудового кодекса Российской Федерации</w:t>
      </w:r>
      <w:r>
        <w:rPr>
          <w:color w:val="3F4218"/>
          <w:sz w:val="28"/>
          <w:szCs w:val="28"/>
        </w:rPr>
        <w:t xml:space="preserve"> </w:t>
      </w:r>
      <w:r w:rsidR="00C77CD6" w:rsidRPr="00EF0612">
        <w:rPr>
          <w:color w:val="3F4218"/>
          <w:sz w:val="28"/>
          <w:szCs w:val="28"/>
        </w:rPr>
        <w:t xml:space="preserve"> и иных нормативных правовых актов, содержащих нормы трудового права</w:t>
      </w:r>
      <w:r w:rsidR="00932D6D">
        <w:rPr>
          <w:color w:val="3F4218"/>
          <w:sz w:val="28"/>
          <w:szCs w:val="28"/>
        </w:rPr>
        <w:t xml:space="preserve">. </w:t>
      </w:r>
    </w:p>
    <w:p w:rsidR="00C77CD6" w:rsidRPr="00EF0612" w:rsidRDefault="00932D6D" w:rsidP="00932D6D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5</w:t>
      </w:r>
      <w:r w:rsidR="00C77CD6" w:rsidRPr="00EF0612">
        <w:rPr>
          <w:color w:val="3F4218"/>
          <w:sz w:val="28"/>
          <w:szCs w:val="28"/>
        </w:rPr>
        <w:t>.2. Основны</w:t>
      </w:r>
      <w:r w:rsidR="000870BC">
        <w:rPr>
          <w:color w:val="3F4218"/>
          <w:sz w:val="28"/>
          <w:szCs w:val="28"/>
        </w:rPr>
        <w:t>е</w:t>
      </w:r>
      <w:r>
        <w:rPr>
          <w:color w:val="3F4218"/>
          <w:sz w:val="28"/>
          <w:szCs w:val="28"/>
        </w:rPr>
        <w:t xml:space="preserve"> направления</w:t>
      </w:r>
      <w:r w:rsidR="00C77CD6" w:rsidRPr="00EF0612">
        <w:rPr>
          <w:color w:val="3F4218"/>
          <w:sz w:val="28"/>
          <w:szCs w:val="28"/>
        </w:rPr>
        <w:t xml:space="preserve"> ведомственного контроля при проведении плановой проверки </w:t>
      </w:r>
      <w:r>
        <w:rPr>
          <w:color w:val="3F4218"/>
          <w:sz w:val="28"/>
          <w:szCs w:val="28"/>
        </w:rPr>
        <w:t>изложены в пункте 2.2 настоящего Положения</w:t>
      </w:r>
      <w:r w:rsidR="00C77CD6" w:rsidRPr="00EF0612">
        <w:rPr>
          <w:color w:val="3F4218"/>
          <w:sz w:val="28"/>
          <w:szCs w:val="28"/>
        </w:rPr>
        <w:t>:</w:t>
      </w:r>
    </w:p>
    <w:p w:rsidR="00C77CD6" w:rsidRDefault="000870BC" w:rsidP="009A3E6B">
      <w:pPr>
        <w:pStyle w:val="a4"/>
        <w:shd w:val="clear" w:color="auto" w:fill="FFFFFF"/>
        <w:ind w:firstLine="709"/>
        <w:jc w:val="both"/>
        <w:rPr>
          <w:i/>
          <w:color w:val="3F4218"/>
          <w:sz w:val="28"/>
          <w:szCs w:val="28"/>
        </w:rPr>
      </w:pPr>
      <w:r w:rsidRPr="000870BC">
        <w:rPr>
          <w:i/>
          <w:color w:val="3F4218"/>
          <w:sz w:val="28"/>
          <w:szCs w:val="28"/>
        </w:rPr>
        <w:lastRenderedPageBreak/>
        <w:t>5.</w:t>
      </w:r>
      <w:r w:rsidR="002B687F">
        <w:rPr>
          <w:i/>
          <w:color w:val="3F4218"/>
          <w:sz w:val="28"/>
          <w:szCs w:val="28"/>
        </w:rPr>
        <w:t>2</w:t>
      </w:r>
      <w:r w:rsidRPr="000870BC">
        <w:rPr>
          <w:i/>
          <w:color w:val="3F4218"/>
          <w:sz w:val="28"/>
          <w:szCs w:val="28"/>
        </w:rPr>
        <w:t>.1. Локальные нормативные акты</w:t>
      </w:r>
      <w:r w:rsidR="00DD273A">
        <w:rPr>
          <w:i/>
          <w:color w:val="3F4218"/>
          <w:sz w:val="28"/>
          <w:szCs w:val="28"/>
        </w:rPr>
        <w:t xml:space="preserve">, содержащие нормы </w:t>
      </w:r>
      <w:r w:rsidRPr="000870BC">
        <w:rPr>
          <w:i/>
          <w:color w:val="3F4218"/>
          <w:sz w:val="28"/>
          <w:szCs w:val="28"/>
        </w:rPr>
        <w:t>труд</w:t>
      </w:r>
      <w:r w:rsidR="00DD273A">
        <w:rPr>
          <w:i/>
          <w:color w:val="3F4218"/>
          <w:sz w:val="28"/>
          <w:szCs w:val="28"/>
        </w:rPr>
        <w:t>ового права</w:t>
      </w:r>
      <w:r w:rsidRPr="000870BC">
        <w:rPr>
          <w:i/>
          <w:color w:val="3F4218"/>
          <w:sz w:val="28"/>
          <w:szCs w:val="28"/>
        </w:rPr>
        <w:t>.</w:t>
      </w:r>
    </w:p>
    <w:p w:rsidR="001F29CE" w:rsidRDefault="001F29CE" w:rsidP="000870BC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 w:rsidRPr="001F29CE">
        <w:rPr>
          <w:color w:val="3F4218"/>
          <w:sz w:val="28"/>
          <w:szCs w:val="28"/>
        </w:rPr>
        <w:t xml:space="preserve">При проверке данного вопроса следует изучить </w:t>
      </w:r>
      <w:r>
        <w:rPr>
          <w:color w:val="3F4218"/>
          <w:sz w:val="28"/>
          <w:szCs w:val="28"/>
        </w:rPr>
        <w:t>локальные нормативные акты</w:t>
      </w:r>
      <w:r w:rsidR="00DD273A" w:rsidRPr="00DD273A">
        <w:rPr>
          <w:color w:val="3F4218"/>
          <w:sz w:val="28"/>
          <w:szCs w:val="28"/>
        </w:rPr>
        <w:t xml:space="preserve"> </w:t>
      </w:r>
      <w:r w:rsidR="00DD273A" w:rsidRPr="001F29CE">
        <w:rPr>
          <w:color w:val="3F4218"/>
          <w:sz w:val="28"/>
          <w:szCs w:val="28"/>
        </w:rPr>
        <w:t>учреждения</w:t>
      </w:r>
      <w:r w:rsidR="00DD273A">
        <w:rPr>
          <w:color w:val="3F4218"/>
          <w:sz w:val="28"/>
          <w:szCs w:val="28"/>
        </w:rPr>
        <w:t xml:space="preserve">, </w:t>
      </w:r>
      <w:r w:rsidR="00DD273A" w:rsidRPr="00DD273A">
        <w:rPr>
          <w:color w:val="3F4218"/>
          <w:sz w:val="28"/>
          <w:szCs w:val="28"/>
        </w:rPr>
        <w:t>содержащие нормы трудового права</w:t>
      </w:r>
      <w:r w:rsidRPr="001F29CE">
        <w:rPr>
          <w:color w:val="3F4218"/>
          <w:sz w:val="28"/>
          <w:szCs w:val="28"/>
        </w:rPr>
        <w:t>, обратив внимание на</w:t>
      </w:r>
      <w:r>
        <w:rPr>
          <w:color w:val="3F4218"/>
          <w:sz w:val="28"/>
          <w:szCs w:val="28"/>
        </w:rPr>
        <w:t xml:space="preserve"> следующее</w:t>
      </w:r>
      <w:r w:rsidRPr="001F29CE">
        <w:rPr>
          <w:color w:val="3F4218"/>
          <w:sz w:val="28"/>
          <w:szCs w:val="28"/>
        </w:rPr>
        <w:t>:</w:t>
      </w:r>
    </w:p>
    <w:p w:rsidR="001F29CE" w:rsidRDefault="001F29CE" w:rsidP="001F29CE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любые документы, изданные в учреждении, содержащие нормы трудового права, именуются </w:t>
      </w:r>
      <w:r w:rsidRPr="001F29CE">
        <w:rPr>
          <w:color w:val="3F4218"/>
          <w:sz w:val="28"/>
          <w:szCs w:val="28"/>
        </w:rPr>
        <w:t>локальными нормативными актами</w:t>
      </w:r>
      <w:r>
        <w:rPr>
          <w:color w:val="3F4218"/>
          <w:sz w:val="28"/>
          <w:szCs w:val="28"/>
        </w:rPr>
        <w:t>, которые после их издания включаются в систему кадрового учета;</w:t>
      </w:r>
    </w:p>
    <w:p w:rsidR="001F29CE" w:rsidRDefault="001F29CE" w:rsidP="001F29CE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соответствие локальных нормативных </w:t>
      </w:r>
      <w:r w:rsidR="00B97C9F">
        <w:rPr>
          <w:color w:val="3F4218"/>
          <w:sz w:val="28"/>
          <w:szCs w:val="28"/>
        </w:rPr>
        <w:t xml:space="preserve">актов </w:t>
      </w:r>
      <w:r w:rsidR="00DD273A">
        <w:rPr>
          <w:color w:val="3F4218"/>
          <w:sz w:val="28"/>
          <w:szCs w:val="28"/>
        </w:rPr>
        <w:t>учреждения требованиям, установленным статьей 8 Трудового кодекса Российской Федерации (далее – ТК РФ);</w:t>
      </w:r>
    </w:p>
    <w:p w:rsidR="00DD273A" w:rsidRDefault="00DD273A" w:rsidP="001F29CE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наличие в учреждении </w:t>
      </w:r>
      <w:r w:rsidRPr="00DD273A">
        <w:rPr>
          <w:color w:val="3F4218"/>
          <w:sz w:val="28"/>
          <w:szCs w:val="28"/>
        </w:rPr>
        <w:t>представительного органа работников</w:t>
      </w:r>
      <w:r>
        <w:rPr>
          <w:color w:val="3F4218"/>
          <w:sz w:val="28"/>
          <w:szCs w:val="28"/>
        </w:rPr>
        <w:t xml:space="preserve">, мнение которого должно учитываться </w:t>
      </w:r>
      <w:r w:rsidRPr="00DD273A">
        <w:rPr>
          <w:color w:val="3F4218"/>
          <w:sz w:val="28"/>
          <w:szCs w:val="28"/>
        </w:rPr>
        <w:t>при принятии локального нормативного акта</w:t>
      </w:r>
      <w:r>
        <w:rPr>
          <w:color w:val="3F4218"/>
          <w:sz w:val="28"/>
          <w:szCs w:val="28"/>
        </w:rPr>
        <w:t>;</w:t>
      </w:r>
    </w:p>
    <w:p w:rsidR="001F29CE" w:rsidRDefault="00DD273A" w:rsidP="000870BC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- наличие в учреждении локальных нормативных актов, ухудшающих положение работников по сравнению с установленным трудовым законодательством и иными нормативными правовыми актами, содержащими нормы трудового права, коллективным договором, соглашениями, а также локальных нормативных актов, принятых без соблюдения установленного статьей 372 ТК РФ порядка учета мнения представительного органа работников, которые не подлежат применению;</w:t>
      </w:r>
    </w:p>
    <w:p w:rsidR="00DD273A" w:rsidRDefault="00896B69" w:rsidP="000870BC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- условия действия локальных нормативных актов во времени, предусмотренные статьей 12 ТК РФ.</w:t>
      </w:r>
    </w:p>
    <w:p w:rsidR="00C77CD6" w:rsidRPr="00EF0612" w:rsidRDefault="009A3E6B" w:rsidP="009A3E6B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5.</w:t>
      </w:r>
      <w:r w:rsidR="00896B69">
        <w:rPr>
          <w:color w:val="3F4218"/>
          <w:sz w:val="28"/>
          <w:szCs w:val="28"/>
        </w:rPr>
        <w:t>2</w:t>
      </w:r>
      <w:r w:rsidR="00C77CD6" w:rsidRPr="00EF0612">
        <w:rPr>
          <w:rStyle w:val="a6"/>
          <w:color w:val="3F4218"/>
          <w:sz w:val="28"/>
          <w:szCs w:val="28"/>
        </w:rPr>
        <w:t>.2.  Социальное партнерство в сфере труда</w:t>
      </w:r>
      <w:r w:rsidR="00AD7E9F">
        <w:rPr>
          <w:rStyle w:val="a6"/>
          <w:color w:val="3F4218"/>
          <w:sz w:val="28"/>
          <w:szCs w:val="28"/>
        </w:rPr>
        <w:t xml:space="preserve"> (главы 23-34 ТК РФ)</w:t>
      </w:r>
      <w:r w:rsidR="00C77CD6" w:rsidRPr="00EF0612">
        <w:rPr>
          <w:rStyle w:val="a6"/>
          <w:color w:val="3F4218"/>
          <w:sz w:val="28"/>
          <w:szCs w:val="28"/>
        </w:rPr>
        <w:t xml:space="preserve">. </w:t>
      </w:r>
    </w:p>
    <w:p w:rsidR="00C77CD6" w:rsidRPr="00EF0612" w:rsidRDefault="00C77CD6" w:rsidP="009A3E6B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 w:rsidRPr="00EF0612">
        <w:rPr>
          <w:color w:val="3F4218"/>
          <w:sz w:val="28"/>
          <w:szCs w:val="28"/>
        </w:rPr>
        <w:t>При проверке данного вопроса следует изучить коллективный договор подведомственного учреждения, обратив внимание на:</w:t>
      </w:r>
    </w:p>
    <w:p w:rsidR="00C77CD6" w:rsidRPr="00EF0612" w:rsidRDefault="009A3E6B" w:rsidP="009A3E6B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</w:t>
      </w:r>
      <w:r w:rsidR="00C77CD6" w:rsidRPr="00EF0612">
        <w:rPr>
          <w:color w:val="3F4218"/>
          <w:sz w:val="28"/>
          <w:szCs w:val="28"/>
        </w:rPr>
        <w:t>стороны социального партнерства, которые заключили коллективный договор, полномочность представителей сторон</w:t>
      </w:r>
      <w:r>
        <w:rPr>
          <w:color w:val="3F4218"/>
          <w:sz w:val="28"/>
          <w:szCs w:val="28"/>
        </w:rPr>
        <w:t xml:space="preserve"> (ст. 29, 33 ТК РФ)</w:t>
      </w:r>
      <w:r w:rsidR="00C77CD6" w:rsidRPr="00EF0612">
        <w:rPr>
          <w:color w:val="3F4218"/>
          <w:sz w:val="28"/>
          <w:szCs w:val="28"/>
        </w:rPr>
        <w:t>;</w:t>
      </w:r>
    </w:p>
    <w:p w:rsidR="00C77CD6" w:rsidRPr="00EF0612" w:rsidRDefault="009A3E6B" w:rsidP="009A3E6B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</w:t>
      </w:r>
      <w:r w:rsidR="00C77CD6" w:rsidRPr="00EF0612">
        <w:rPr>
          <w:color w:val="3F4218"/>
          <w:sz w:val="28"/>
          <w:szCs w:val="28"/>
        </w:rPr>
        <w:t>порядок ведения коллективных переговоров и их документирования;</w:t>
      </w:r>
    </w:p>
    <w:p w:rsidR="00C77CD6" w:rsidRPr="00EF0612" w:rsidRDefault="009A3E6B" w:rsidP="009A3E6B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</w:t>
      </w:r>
      <w:r w:rsidR="00C77CD6" w:rsidRPr="00EF0612">
        <w:rPr>
          <w:color w:val="3F4218"/>
          <w:sz w:val="28"/>
          <w:szCs w:val="28"/>
        </w:rPr>
        <w:t>содержание коллективного договора и срок его действия</w:t>
      </w:r>
      <w:r>
        <w:rPr>
          <w:color w:val="3F4218"/>
          <w:sz w:val="28"/>
          <w:szCs w:val="28"/>
        </w:rPr>
        <w:t xml:space="preserve"> (ст. 43 ТК РФ)</w:t>
      </w:r>
      <w:r w:rsidR="00C77CD6" w:rsidRPr="00EF0612">
        <w:rPr>
          <w:color w:val="3F4218"/>
          <w:sz w:val="28"/>
          <w:szCs w:val="28"/>
        </w:rPr>
        <w:t>;</w:t>
      </w:r>
    </w:p>
    <w:p w:rsidR="00C77CD6" w:rsidRPr="00EF0612" w:rsidRDefault="009A3E6B" w:rsidP="009A3E6B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</w:t>
      </w:r>
      <w:r w:rsidR="00C77CD6" w:rsidRPr="00EF0612">
        <w:rPr>
          <w:color w:val="3F4218"/>
          <w:sz w:val="28"/>
          <w:szCs w:val="28"/>
        </w:rPr>
        <w:t xml:space="preserve">соотношение содержания и структуры коллективного договора с положениями </w:t>
      </w:r>
      <w:r>
        <w:rPr>
          <w:color w:val="3F4218"/>
          <w:sz w:val="28"/>
          <w:szCs w:val="28"/>
        </w:rPr>
        <w:t xml:space="preserve">ст. 41 </w:t>
      </w:r>
      <w:hyperlink r:id="rId8" w:history="1">
        <w:r w:rsidR="00C77CD6" w:rsidRPr="00EF0612">
          <w:rPr>
            <w:rStyle w:val="a3"/>
            <w:sz w:val="28"/>
            <w:szCs w:val="28"/>
          </w:rPr>
          <w:t>ТК</w:t>
        </w:r>
      </w:hyperlink>
      <w:r w:rsidR="00C77CD6" w:rsidRPr="00EF0612">
        <w:rPr>
          <w:color w:val="3F4218"/>
          <w:sz w:val="28"/>
          <w:szCs w:val="28"/>
        </w:rPr>
        <w:t xml:space="preserve"> РФ, иных законов и нормативных правовых актов, полноту включения в него нормативных положений, если в законах и иных нормативных правовых актах, отраслевом и ином соглашении содержится прямое предписание об обязательном закреплении этих положений в коллективном договоре;</w:t>
      </w:r>
    </w:p>
    <w:p w:rsidR="00C77CD6" w:rsidRDefault="00EA4BDE" w:rsidP="00EA4BDE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</w:t>
      </w:r>
      <w:r w:rsidR="00C77CD6" w:rsidRPr="00EF0612">
        <w:rPr>
          <w:color w:val="3F4218"/>
          <w:sz w:val="28"/>
          <w:szCs w:val="28"/>
        </w:rPr>
        <w:t>сроки регистрации коллективного договора в соответствующем органе по труду</w:t>
      </w:r>
      <w:r>
        <w:rPr>
          <w:color w:val="3F4218"/>
          <w:sz w:val="28"/>
          <w:szCs w:val="28"/>
        </w:rPr>
        <w:t xml:space="preserve"> (ст. 50 ТК РФ)</w:t>
      </w:r>
      <w:r w:rsidR="00C77CD6" w:rsidRPr="00EF0612">
        <w:rPr>
          <w:color w:val="3F4218"/>
          <w:sz w:val="28"/>
          <w:szCs w:val="28"/>
        </w:rPr>
        <w:t>;</w:t>
      </w:r>
    </w:p>
    <w:p w:rsidR="00EA4BDE" w:rsidRPr="00EF0612" w:rsidRDefault="00EA4BDE" w:rsidP="00EA4BDE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- осуществление контроля за выполнением коллективного договора (периодичность, наличие протоколов (актов) проверок (ст. 51 ТК РФ);</w:t>
      </w:r>
    </w:p>
    <w:p w:rsidR="00C77CD6" w:rsidRPr="00EF0612" w:rsidRDefault="00142306" w:rsidP="00EA4BDE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</w:t>
      </w:r>
      <w:r w:rsidR="00C77CD6" w:rsidRPr="00EF0612">
        <w:rPr>
          <w:color w:val="3F4218"/>
          <w:sz w:val="28"/>
          <w:szCs w:val="28"/>
        </w:rPr>
        <w:t xml:space="preserve">наличие условий коллективного договора, противоречащих законодательству или снижающих уровень гарантий прав работников по сравнению с </w:t>
      </w:r>
      <w:hyperlink r:id="rId9" w:history="1">
        <w:r w:rsidR="00C77CD6" w:rsidRPr="00EF0612">
          <w:rPr>
            <w:rStyle w:val="a3"/>
            <w:sz w:val="28"/>
            <w:szCs w:val="28"/>
          </w:rPr>
          <w:t>ТК</w:t>
        </w:r>
      </w:hyperlink>
      <w:r w:rsidR="00C77CD6" w:rsidRPr="00EF0612">
        <w:rPr>
          <w:color w:val="3F4218"/>
          <w:sz w:val="28"/>
          <w:szCs w:val="28"/>
        </w:rPr>
        <w:t xml:space="preserve"> РФ, иными законами и иными нормативными правовыми актами, содержащими нормы трудового права, соглашениями. При наличии таковых отразить это в акте, оформленном по результатам проверки;</w:t>
      </w:r>
    </w:p>
    <w:p w:rsidR="00C77CD6" w:rsidRPr="00EF0612" w:rsidRDefault="00142306" w:rsidP="00EA4BDE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lastRenderedPageBreak/>
        <w:t xml:space="preserve">- </w:t>
      </w:r>
      <w:r w:rsidR="00C77CD6" w:rsidRPr="00EF0612">
        <w:rPr>
          <w:color w:val="3F4218"/>
          <w:sz w:val="28"/>
          <w:szCs w:val="28"/>
        </w:rPr>
        <w:t xml:space="preserve">соблюдение работодателем установленного порядка учета мнения соответствующего выборного профсоюзного органа (согласование с ним) при принятии работодателем локальных нормативных актов, содержащих нормы трудового права (положений, графиков сменности, графиков отпусков, в случаях привлечения к сверхурочным работам и др.), при рассмотрении вопросов, связанных с расторжением трудового договора по инициативе работодателя в случаях, предусмотренных </w:t>
      </w:r>
      <w:hyperlink r:id="rId10" w:history="1">
        <w:r w:rsidR="00C77CD6" w:rsidRPr="00EF0612">
          <w:rPr>
            <w:rStyle w:val="a3"/>
            <w:sz w:val="28"/>
            <w:szCs w:val="28"/>
          </w:rPr>
          <w:t>ТК</w:t>
        </w:r>
      </w:hyperlink>
      <w:r w:rsidR="00C77CD6" w:rsidRPr="00EF0612">
        <w:rPr>
          <w:color w:val="3F4218"/>
          <w:sz w:val="28"/>
          <w:szCs w:val="28"/>
        </w:rPr>
        <w:t xml:space="preserve"> РФ, законами и иными нормативными правовыми актами, соглашениями, коллективным договором</w:t>
      </w:r>
      <w:r w:rsidR="00D87AFC">
        <w:rPr>
          <w:color w:val="3F4218"/>
          <w:sz w:val="28"/>
          <w:szCs w:val="28"/>
        </w:rPr>
        <w:t xml:space="preserve"> (ст. 8, 372 ТК РФ)</w:t>
      </w:r>
      <w:r w:rsidR="00C77CD6" w:rsidRPr="00EF0612">
        <w:rPr>
          <w:color w:val="3F4218"/>
          <w:sz w:val="28"/>
          <w:szCs w:val="28"/>
        </w:rPr>
        <w:t>;</w:t>
      </w:r>
    </w:p>
    <w:p w:rsidR="00C77CD6" w:rsidRPr="00EF0612" w:rsidRDefault="00D87AFC" w:rsidP="00D87AFC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</w:t>
      </w:r>
      <w:r w:rsidR="00C77CD6" w:rsidRPr="00EF0612">
        <w:rPr>
          <w:color w:val="3F4218"/>
          <w:sz w:val="28"/>
          <w:szCs w:val="28"/>
        </w:rPr>
        <w:t xml:space="preserve">выполнение работодателем обязанности по ознакомлению поступающих в </w:t>
      </w:r>
      <w:r w:rsidR="00B97C9F">
        <w:rPr>
          <w:color w:val="3F4218"/>
          <w:sz w:val="28"/>
          <w:szCs w:val="28"/>
        </w:rPr>
        <w:t>учреждение</w:t>
      </w:r>
      <w:r w:rsidR="00C77CD6" w:rsidRPr="00EF0612">
        <w:rPr>
          <w:color w:val="3F4218"/>
          <w:sz w:val="28"/>
          <w:szCs w:val="28"/>
        </w:rPr>
        <w:t xml:space="preserve"> работников с коллективным договором, иными локальными нормативными актами, а также их доступность для ознакомления работников;</w:t>
      </w:r>
    </w:p>
    <w:p w:rsidR="00C77CD6" w:rsidRPr="00EF0612" w:rsidRDefault="00D87AFC" w:rsidP="00D87AFC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</w:t>
      </w:r>
      <w:r w:rsidR="00C77CD6" w:rsidRPr="00EF0612">
        <w:rPr>
          <w:color w:val="3F4218"/>
          <w:sz w:val="28"/>
          <w:szCs w:val="28"/>
        </w:rPr>
        <w:t>иные вопросы социального партнерства в сфере труда.</w:t>
      </w:r>
    </w:p>
    <w:p w:rsidR="00C77CD6" w:rsidRPr="00EF0612" w:rsidRDefault="00235C16" w:rsidP="00235C16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rStyle w:val="a6"/>
          <w:color w:val="3F4218"/>
          <w:sz w:val="28"/>
          <w:szCs w:val="28"/>
        </w:rPr>
        <w:t>5</w:t>
      </w:r>
      <w:r w:rsidR="00C77CD6" w:rsidRPr="00EF0612">
        <w:rPr>
          <w:rStyle w:val="a6"/>
          <w:color w:val="3F4218"/>
          <w:sz w:val="28"/>
          <w:szCs w:val="28"/>
        </w:rPr>
        <w:t>.</w:t>
      </w:r>
      <w:r w:rsidR="00142306">
        <w:rPr>
          <w:rStyle w:val="a6"/>
          <w:color w:val="3F4218"/>
          <w:sz w:val="28"/>
          <w:szCs w:val="28"/>
        </w:rPr>
        <w:t>2</w:t>
      </w:r>
      <w:r w:rsidR="00C77CD6" w:rsidRPr="00EF0612">
        <w:rPr>
          <w:rStyle w:val="a6"/>
          <w:color w:val="3F4218"/>
          <w:sz w:val="28"/>
          <w:szCs w:val="28"/>
        </w:rPr>
        <w:t>.</w:t>
      </w:r>
      <w:r>
        <w:rPr>
          <w:rStyle w:val="a6"/>
          <w:color w:val="3F4218"/>
          <w:sz w:val="28"/>
          <w:szCs w:val="28"/>
        </w:rPr>
        <w:t>3</w:t>
      </w:r>
      <w:r w:rsidR="00C77CD6" w:rsidRPr="00EF0612">
        <w:rPr>
          <w:rStyle w:val="a6"/>
          <w:color w:val="3F4218"/>
          <w:sz w:val="28"/>
          <w:szCs w:val="28"/>
        </w:rPr>
        <w:t>. Трудовой договор</w:t>
      </w:r>
      <w:r w:rsidR="00AD7E9F">
        <w:rPr>
          <w:rStyle w:val="a6"/>
          <w:color w:val="3F4218"/>
          <w:sz w:val="28"/>
          <w:szCs w:val="28"/>
        </w:rPr>
        <w:t xml:space="preserve"> (главы 10-13 ТК РФ)</w:t>
      </w:r>
      <w:r w:rsidR="00C77CD6" w:rsidRPr="00EF0612">
        <w:rPr>
          <w:rStyle w:val="a6"/>
          <w:color w:val="3F4218"/>
          <w:sz w:val="28"/>
          <w:szCs w:val="28"/>
        </w:rPr>
        <w:t>.</w:t>
      </w:r>
    </w:p>
    <w:p w:rsidR="00C77CD6" w:rsidRPr="00EF0612" w:rsidRDefault="00C77CD6" w:rsidP="00C77CD6">
      <w:pPr>
        <w:pStyle w:val="a4"/>
        <w:shd w:val="clear" w:color="auto" w:fill="FFFFFF"/>
        <w:jc w:val="both"/>
        <w:rPr>
          <w:color w:val="3F4218"/>
          <w:sz w:val="28"/>
          <w:szCs w:val="28"/>
        </w:rPr>
      </w:pPr>
      <w:r w:rsidRPr="00EF0612">
        <w:rPr>
          <w:color w:val="3F4218"/>
          <w:sz w:val="28"/>
          <w:szCs w:val="28"/>
        </w:rPr>
        <w:t>При проверке трудовых договоров следует обратить внимание на:</w:t>
      </w:r>
    </w:p>
    <w:p w:rsidR="00C77CD6" w:rsidRPr="00EF0612" w:rsidRDefault="00C77CD6" w:rsidP="00235C16">
      <w:pPr>
        <w:pStyle w:val="a4"/>
        <w:numPr>
          <w:ilvl w:val="0"/>
          <w:numId w:val="1"/>
        </w:numPr>
        <w:shd w:val="clear" w:color="auto" w:fill="FFFFFF"/>
        <w:jc w:val="both"/>
        <w:rPr>
          <w:color w:val="3F4218"/>
          <w:sz w:val="28"/>
          <w:szCs w:val="28"/>
        </w:rPr>
      </w:pPr>
      <w:r w:rsidRPr="00EF0612">
        <w:rPr>
          <w:color w:val="3F4218"/>
          <w:sz w:val="28"/>
          <w:szCs w:val="28"/>
        </w:rPr>
        <w:t>содержание трудового договора и срок, на который он заключен;</w:t>
      </w:r>
    </w:p>
    <w:p w:rsidR="00C77CD6" w:rsidRPr="00EF0612" w:rsidRDefault="00C77CD6" w:rsidP="000F5FDA">
      <w:pPr>
        <w:pStyle w:val="a4"/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3F4218"/>
          <w:sz w:val="28"/>
          <w:szCs w:val="28"/>
        </w:rPr>
      </w:pPr>
      <w:r w:rsidRPr="00EF0612">
        <w:rPr>
          <w:color w:val="3F4218"/>
          <w:sz w:val="28"/>
          <w:szCs w:val="28"/>
        </w:rPr>
        <w:t>выявление работников, с которыми трудовой договор не заключен и не оформлен в течение трех дней в письменной форме при фактическом допущении к работе</w:t>
      </w:r>
      <w:r w:rsidR="000F5FDA">
        <w:rPr>
          <w:color w:val="3F4218"/>
          <w:sz w:val="28"/>
          <w:szCs w:val="28"/>
        </w:rPr>
        <w:t xml:space="preserve"> (ст. 67 ТК РФ)</w:t>
      </w:r>
      <w:r w:rsidRPr="00EF0612">
        <w:rPr>
          <w:color w:val="3F4218"/>
          <w:sz w:val="28"/>
          <w:szCs w:val="28"/>
        </w:rPr>
        <w:t>;</w:t>
      </w:r>
    </w:p>
    <w:p w:rsidR="00C77CD6" w:rsidRPr="00EF0612" w:rsidRDefault="00C77CD6" w:rsidP="000F5FDA">
      <w:pPr>
        <w:pStyle w:val="a4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color w:val="3F4218"/>
          <w:sz w:val="28"/>
          <w:szCs w:val="28"/>
        </w:rPr>
      </w:pPr>
      <w:r w:rsidRPr="00EF0612">
        <w:rPr>
          <w:color w:val="3F4218"/>
          <w:sz w:val="28"/>
          <w:szCs w:val="28"/>
        </w:rPr>
        <w:t>соблюдение оснований для заключения срочного трудового договора</w:t>
      </w:r>
      <w:r w:rsidR="000F5FDA">
        <w:rPr>
          <w:color w:val="3F4218"/>
          <w:sz w:val="28"/>
          <w:szCs w:val="28"/>
        </w:rPr>
        <w:t xml:space="preserve"> (ст. 59 ТК РФ)</w:t>
      </w:r>
      <w:r w:rsidRPr="00EF0612">
        <w:rPr>
          <w:color w:val="3F4218"/>
          <w:sz w:val="28"/>
          <w:szCs w:val="28"/>
        </w:rPr>
        <w:t>;</w:t>
      </w:r>
    </w:p>
    <w:p w:rsidR="00C77CD6" w:rsidRPr="000F5FDA" w:rsidRDefault="00C77CD6" w:rsidP="000F5FDA">
      <w:pPr>
        <w:pStyle w:val="a4"/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3F4218"/>
          <w:sz w:val="28"/>
          <w:szCs w:val="28"/>
        </w:rPr>
      </w:pPr>
      <w:r w:rsidRPr="00EF0612">
        <w:rPr>
          <w:color w:val="3F4218"/>
          <w:sz w:val="28"/>
          <w:szCs w:val="28"/>
        </w:rPr>
        <w:t xml:space="preserve">оформление совместительства, установление </w:t>
      </w:r>
      <w:r w:rsidRPr="00142306">
        <w:rPr>
          <w:color w:val="3F4218"/>
          <w:sz w:val="28"/>
          <w:szCs w:val="28"/>
        </w:rPr>
        <w:t>совмещения профессий,</w:t>
      </w:r>
      <w:r>
        <w:rPr>
          <w:rFonts w:ascii="Arial" w:hAnsi="Arial" w:cs="Arial"/>
          <w:color w:val="3F4218"/>
          <w:sz w:val="20"/>
          <w:szCs w:val="20"/>
        </w:rPr>
        <w:t xml:space="preserve"> </w:t>
      </w:r>
      <w:r w:rsidRPr="000F5FDA">
        <w:rPr>
          <w:color w:val="3F4218"/>
          <w:sz w:val="28"/>
          <w:szCs w:val="28"/>
        </w:rPr>
        <w:t>возложение исполнения обязанностей, расширение зон обслуживания и увеличение объема работ;</w:t>
      </w:r>
    </w:p>
    <w:p w:rsidR="00C77CD6" w:rsidRPr="000F5FDA" w:rsidRDefault="00C77CD6" w:rsidP="000F5FDA">
      <w:pPr>
        <w:pStyle w:val="a4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color w:val="3F4218"/>
          <w:sz w:val="28"/>
          <w:szCs w:val="28"/>
        </w:rPr>
      </w:pPr>
      <w:r w:rsidRPr="000F5FDA">
        <w:rPr>
          <w:color w:val="3F4218"/>
          <w:sz w:val="28"/>
          <w:szCs w:val="28"/>
        </w:rPr>
        <w:t>наличие и содержание документов, определяющих трудовые обязанности работников в соответствии с занимаемой должностью и выполняемой работой, ознакомление с ними работников;</w:t>
      </w:r>
    </w:p>
    <w:p w:rsidR="00C77CD6" w:rsidRPr="000F5FDA" w:rsidRDefault="000F5FDA" w:rsidP="000F5FDA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6) </w:t>
      </w:r>
      <w:r w:rsidR="00C77CD6" w:rsidRPr="000F5FDA">
        <w:rPr>
          <w:color w:val="3F4218"/>
          <w:sz w:val="28"/>
          <w:szCs w:val="28"/>
        </w:rPr>
        <w:t>порядок заключения трудового договора, в том числе на:</w:t>
      </w:r>
    </w:p>
    <w:p w:rsidR="00C77CD6" w:rsidRPr="000F5FDA" w:rsidRDefault="00C77CD6" w:rsidP="000F5FDA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 w:rsidRPr="000F5FDA">
        <w:rPr>
          <w:color w:val="3F4218"/>
          <w:sz w:val="28"/>
          <w:szCs w:val="28"/>
        </w:rPr>
        <w:t>- соблюдение возраста работников, с которыми допускается заключение трудового договора;</w:t>
      </w:r>
    </w:p>
    <w:p w:rsidR="00C77CD6" w:rsidRDefault="00C77CD6" w:rsidP="000F5FDA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 w:rsidRPr="000F5FDA">
        <w:rPr>
          <w:color w:val="3F4218"/>
          <w:sz w:val="28"/>
          <w:szCs w:val="28"/>
        </w:rPr>
        <w:t>- соблюдение условий заключения трудового договора с бывшими государственными и муниципальными служащими;</w:t>
      </w:r>
    </w:p>
    <w:p w:rsidR="000F5FDA" w:rsidRDefault="000F5FDA" w:rsidP="000F5FDA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- установление испытания при приеме на работу и его результаты, порядок прохождения испытательного срока;</w:t>
      </w:r>
    </w:p>
    <w:p w:rsidR="000F5FDA" w:rsidRDefault="000F5FDA" w:rsidP="000F5FDA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7) изменение трудового договора, в том числе на:</w:t>
      </w:r>
    </w:p>
    <w:p w:rsidR="000F5FDA" w:rsidRDefault="000F5FDA" w:rsidP="000F5FDA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- соблюдение порядка осуществления постоянных и временных переводов, перемещений и их оформления;</w:t>
      </w:r>
    </w:p>
    <w:p w:rsidR="00462D44" w:rsidRDefault="00462D44" w:rsidP="000F5FDA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- своевременность и порядок внесения изменений в трудовой договор;</w:t>
      </w:r>
    </w:p>
    <w:p w:rsidR="00575F0C" w:rsidRDefault="00575F0C" w:rsidP="000F5FDA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- регулирование трудовых отношений с работниками при смене собственника имущества учреждения, изменении его подведомственности или реорганизации;</w:t>
      </w:r>
    </w:p>
    <w:p w:rsidR="00575F0C" w:rsidRDefault="00575F0C" w:rsidP="000F5FDA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- основания и соблюдение порядка отстранения работника от работы;</w:t>
      </w:r>
    </w:p>
    <w:p w:rsidR="00575F0C" w:rsidRDefault="00575F0C" w:rsidP="000F5FDA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- порядок и оформление прекращения трудового договора, в том числе на правильность применения норм ТК РФ при определении оснований прекращения трудовых договоров и обязательное участие выборного органа первичной организации;</w:t>
      </w:r>
    </w:p>
    <w:p w:rsidR="00575F0C" w:rsidRDefault="00575F0C" w:rsidP="000F5FDA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lastRenderedPageBreak/>
        <w:t xml:space="preserve">- проведение в учреждении в проверяемом периоде или планирование в перспективе сокращения численности или штата работников, а также соответствие проводимой работы по сокращению численности или штата работников требованиям ТК РФ и иным нормативным правовым актам; </w:t>
      </w:r>
    </w:p>
    <w:p w:rsidR="006163AB" w:rsidRPr="000F5FDA" w:rsidRDefault="006163AB" w:rsidP="000F5FDA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- защиту персональных данных работников;</w:t>
      </w:r>
    </w:p>
    <w:p w:rsidR="00C77CD6" w:rsidRPr="000F5FDA" w:rsidRDefault="006163AB" w:rsidP="006163AB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8)</w:t>
      </w:r>
      <w:r w:rsidR="00C77CD6" w:rsidRPr="000F5FDA">
        <w:rPr>
          <w:color w:val="3F4218"/>
          <w:sz w:val="28"/>
          <w:szCs w:val="28"/>
        </w:rPr>
        <w:t xml:space="preserve"> соблюдение </w:t>
      </w:r>
      <w:hyperlink r:id="rId11" w:history="1">
        <w:r w:rsidR="00C77CD6" w:rsidRPr="000F5FDA">
          <w:rPr>
            <w:rStyle w:val="a3"/>
            <w:sz w:val="28"/>
            <w:szCs w:val="28"/>
          </w:rPr>
          <w:t>правил</w:t>
        </w:r>
      </w:hyperlink>
      <w:r w:rsidR="00C77CD6" w:rsidRPr="000F5FDA">
        <w:rPr>
          <w:color w:val="3F4218"/>
          <w:sz w:val="28"/>
          <w:szCs w:val="28"/>
        </w:rPr>
        <w:t xml:space="preserve"> ведения, хранения и заполнения трудовых книжек, ведение Книги учета движения трудовых книжек и вкладышей в них, а также Приходно-расходной книги по учету бланков трудовой книжки и вкладыша в нее;</w:t>
      </w:r>
    </w:p>
    <w:p w:rsidR="00C77CD6" w:rsidRPr="000F5FDA" w:rsidRDefault="006163AB" w:rsidP="006163AB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9)</w:t>
      </w:r>
      <w:r w:rsidR="00C77CD6" w:rsidRPr="000F5FDA">
        <w:rPr>
          <w:color w:val="3F4218"/>
          <w:sz w:val="28"/>
          <w:szCs w:val="28"/>
        </w:rPr>
        <w:t xml:space="preserve"> наличие приказа о назначении лица, ответственного за своевременное и правильное ведение, заполнение, хранение, учет и выдачу трудовых книжек;</w:t>
      </w:r>
    </w:p>
    <w:p w:rsidR="00C77CD6" w:rsidRPr="000F5FDA" w:rsidRDefault="006163AB" w:rsidP="006163AB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10)</w:t>
      </w:r>
      <w:r w:rsidR="00C77CD6" w:rsidRPr="000F5FDA">
        <w:rPr>
          <w:color w:val="3F4218"/>
          <w:sz w:val="28"/>
          <w:szCs w:val="28"/>
        </w:rPr>
        <w:t xml:space="preserve"> соблюдение формы трудового договора, наличие и ведение Журнала регистрации трудовых договоров и изменений в них;</w:t>
      </w:r>
    </w:p>
    <w:p w:rsidR="00C77CD6" w:rsidRPr="000F5FDA" w:rsidRDefault="006163AB" w:rsidP="006163AB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11)</w:t>
      </w:r>
      <w:r w:rsidR="00C77CD6" w:rsidRPr="000F5FDA">
        <w:rPr>
          <w:color w:val="3F4218"/>
          <w:sz w:val="28"/>
          <w:szCs w:val="28"/>
        </w:rPr>
        <w:t xml:space="preserve"> оформление приема на работу;</w:t>
      </w:r>
    </w:p>
    <w:p w:rsidR="00C77CD6" w:rsidRPr="000F5FDA" w:rsidRDefault="006163AB" w:rsidP="006163AB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12)</w:t>
      </w:r>
      <w:r w:rsidR="00C77CD6" w:rsidRPr="000F5FDA">
        <w:rPr>
          <w:color w:val="3F4218"/>
          <w:sz w:val="28"/>
          <w:szCs w:val="28"/>
        </w:rPr>
        <w:t xml:space="preserve"> издание приказов по личному составу и их регистрацию, ведение личной карточки </w:t>
      </w:r>
      <w:hyperlink r:id="rId12" w:history="1">
        <w:r w:rsidR="00C77CD6" w:rsidRPr="000F5FDA">
          <w:rPr>
            <w:rStyle w:val="a3"/>
            <w:sz w:val="28"/>
            <w:szCs w:val="28"/>
          </w:rPr>
          <w:t>формы Т-2</w:t>
        </w:r>
      </w:hyperlink>
      <w:r w:rsidR="00C77CD6" w:rsidRPr="000F5FDA">
        <w:rPr>
          <w:color w:val="3F4218"/>
          <w:sz w:val="28"/>
          <w:szCs w:val="28"/>
        </w:rPr>
        <w:t xml:space="preserve"> в соответствии с унифицированными формами, утвержденными Госкомстатом РФ;</w:t>
      </w:r>
    </w:p>
    <w:p w:rsidR="00C77CD6" w:rsidRPr="000F5FDA" w:rsidRDefault="006163AB" w:rsidP="006163AB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13)</w:t>
      </w:r>
      <w:r w:rsidR="00C77CD6" w:rsidRPr="000F5FDA">
        <w:rPr>
          <w:color w:val="3F4218"/>
          <w:sz w:val="28"/>
          <w:szCs w:val="28"/>
        </w:rPr>
        <w:t xml:space="preserve"> ведение личных дел на работников в соответствии с требованиями действующего законодательства;</w:t>
      </w:r>
    </w:p>
    <w:p w:rsidR="00C77CD6" w:rsidRPr="000F5FDA" w:rsidRDefault="006163AB" w:rsidP="006163AB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14) </w:t>
      </w:r>
      <w:r w:rsidR="00C77CD6" w:rsidRPr="000F5FDA">
        <w:rPr>
          <w:color w:val="3F4218"/>
          <w:sz w:val="28"/>
          <w:szCs w:val="28"/>
        </w:rPr>
        <w:t>обязательное проведение медицинских осмотров;</w:t>
      </w:r>
    </w:p>
    <w:p w:rsidR="00C77CD6" w:rsidRPr="000F5FDA" w:rsidRDefault="006163AB" w:rsidP="006163AB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15) </w:t>
      </w:r>
      <w:r w:rsidR="00C77CD6" w:rsidRPr="000F5FDA">
        <w:rPr>
          <w:color w:val="3F4218"/>
          <w:sz w:val="28"/>
          <w:szCs w:val="28"/>
        </w:rPr>
        <w:t xml:space="preserve">наличие в отчетном периоде исков к </w:t>
      </w:r>
      <w:r>
        <w:rPr>
          <w:color w:val="3F4218"/>
          <w:sz w:val="28"/>
          <w:szCs w:val="28"/>
        </w:rPr>
        <w:t>учреждению</w:t>
      </w:r>
      <w:r w:rsidR="00C77CD6" w:rsidRPr="000F5FDA">
        <w:rPr>
          <w:color w:val="3F4218"/>
          <w:sz w:val="28"/>
          <w:szCs w:val="28"/>
        </w:rPr>
        <w:t xml:space="preserve"> от уволенных работников о восстановлении на работе, а также случаи незаконных увольнений (примеры)</w:t>
      </w:r>
      <w:r>
        <w:rPr>
          <w:color w:val="3F4218"/>
          <w:sz w:val="28"/>
          <w:szCs w:val="28"/>
        </w:rPr>
        <w:t>.</w:t>
      </w:r>
    </w:p>
    <w:p w:rsidR="00C77CD6" w:rsidRPr="000F5FDA" w:rsidRDefault="006163AB" w:rsidP="006163AB">
      <w:pPr>
        <w:pStyle w:val="a4"/>
        <w:shd w:val="clear" w:color="auto" w:fill="FFFFFF"/>
        <w:ind w:firstLine="567"/>
        <w:jc w:val="both"/>
        <w:rPr>
          <w:color w:val="3F4218"/>
          <w:sz w:val="28"/>
          <w:szCs w:val="28"/>
        </w:rPr>
      </w:pPr>
      <w:r>
        <w:rPr>
          <w:rStyle w:val="a6"/>
          <w:color w:val="3F4218"/>
          <w:sz w:val="28"/>
          <w:szCs w:val="28"/>
        </w:rPr>
        <w:t>5.</w:t>
      </w:r>
      <w:r w:rsidR="00BC1EF2">
        <w:rPr>
          <w:rStyle w:val="a6"/>
          <w:color w:val="3F4218"/>
          <w:sz w:val="28"/>
          <w:szCs w:val="28"/>
        </w:rPr>
        <w:t>2</w:t>
      </w:r>
      <w:r w:rsidR="00C77CD6" w:rsidRPr="000F5FDA">
        <w:rPr>
          <w:rStyle w:val="a6"/>
          <w:color w:val="3F4218"/>
          <w:sz w:val="28"/>
          <w:szCs w:val="28"/>
        </w:rPr>
        <w:t>.</w:t>
      </w:r>
      <w:r>
        <w:rPr>
          <w:rStyle w:val="a6"/>
          <w:color w:val="3F4218"/>
          <w:sz w:val="28"/>
          <w:szCs w:val="28"/>
        </w:rPr>
        <w:t>4</w:t>
      </w:r>
      <w:r w:rsidR="00C77CD6" w:rsidRPr="000F5FDA">
        <w:rPr>
          <w:rStyle w:val="a6"/>
          <w:color w:val="3F4218"/>
          <w:sz w:val="28"/>
          <w:szCs w:val="28"/>
        </w:rPr>
        <w:t>. Рабочее время</w:t>
      </w:r>
      <w:r w:rsidR="006A2C6C">
        <w:rPr>
          <w:rStyle w:val="a6"/>
          <w:color w:val="3F4218"/>
          <w:sz w:val="28"/>
          <w:szCs w:val="28"/>
        </w:rPr>
        <w:t xml:space="preserve"> (главы 15-16 ТК РФ)</w:t>
      </w:r>
      <w:r w:rsidR="00C77CD6" w:rsidRPr="000F5FDA">
        <w:rPr>
          <w:rStyle w:val="a6"/>
          <w:color w:val="3F4218"/>
          <w:sz w:val="28"/>
          <w:szCs w:val="28"/>
        </w:rPr>
        <w:t>.</w:t>
      </w:r>
    </w:p>
    <w:p w:rsidR="00C77CD6" w:rsidRPr="000F5FDA" w:rsidRDefault="00C77CD6" w:rsidP="006163AB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 w:rsidRPr="000F5FDA">
        <w:rPr>
          <w:color w:val="3F4218"/>
          <w:sz w:val="28"/>
          <w:szCs w:val="28"/>
        </w:rPr>
        <w:t>При рассмотрении вопросов, касающихся рабочего времени, следует обратить внимание на:</w:t>
      </w:r>
    </w:p>
    <w:p w:rsidR="00C77CD6" w:rsidRPr="000F5FDA" w:rsidRDefault="006163AB" w:rsidP="006163AB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</w:t>
      </w:r>
      <w:r w:rsidR="00C77CD6" w:rsidRPr="000F5FDA">
        <w:rPr>
          <w:color w:val="3F4218"/>
          <w:sz w:val="28"/>
          <w:szCs w:val="28"/>
        </w:rPr>
        <w:t>наличие в учреждении Правил внутреннего трудового распорядка и их содержание;</w:t>
      </w:r>
    </w:p>
    <w:p w:rsidR="00C77CD6" w:rsidRPr="000F5FDA" w:rsidRDefault="006163AB" w:rsidP="006163AB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</w:t>
      </w:r>
      <w:r w:rsidR="00C77CD6" w:rsidRPr="000F5FDA">
        <w:rPr>
          <w:color w:val="3F4218"/>
          <w:sz w:val="28"/>
          <w:szCs w:val="28"/>
        </w:rPr>
        <w:t xml:space="preserve">соблюдение </w:t>
      </w:r>
      <w:r>
        <w:rPr>
          <w:color w:val="3F4218"/>
          <w:sz w:val="28"/>
          <w:szCs w:val="28"/>
        </w:rPr>
        <w:t xml:space="preserve">нормальной </w:t>
      </w:r>
      <w:r w:rsidR="00C77CD6" w:rsidRPr="000F5FDA">
        <w:rPr>
          <w:color w:val="3F4218"/>
          <w:sz w:val="28"/>
          <w:szCs w:val="28"/>
        </w:rPr>
        <w:t>продолжительности рабочего времени;</w:t>
      </w:r>
    </w:p>
    <w:p w:rsidR="00C77CD6" w:rsidRPr="000F5FDA" w:rsidRDefault="006163AB" w:rsidP="006163AB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</w:t>
      </w:r>
      <w:r w:rsidR="00C77CD6" w:rsidRPr="000F5FDA">
        <w:rPr>
          <w:color w:val="3F4218"/>
          <w:sz w:val="28"/>
          <w:szCs w:val="28"/>
        </w:rPr>
        <w:t>ведение табеля учета рабочего времени;</w:t>
      </w:r>
    </w:p>
    <w:p w:rsidR="00C77CD6" w:rsidRPr="000F5FDA" w:rsidRDefault="006163AB" w:rsidP="006163AB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</w:t>
      </w:r>
      <w:r w:rsidR="00C77CD6" w:rsidRPr="000F5FDA">
        <w:rPr>
          <w:color w:val="3F4218"/>
          <w:sz w:val="28"/>
          <w:szCs w:val="28"/>
        </w:rPr>
        <w:t>соблюдение сокращенной продолжительности рабочего времени отдельных категорий работников;</w:t>
      </w:r>
    </w:p>
    <w:p w:rsidR="00C77CD6" w:rsidRPr="000F5FDA" w:rsidRDefault="006163AB" w:rsidP="006163AB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</w:t>
      </w:r>
      <w:r w:rsidR="00C77CD6" w:rsidRPr="000F5FDA">
        <w:rPr>
          <w:color w:val="3F4218"/>
          <w:sz w:val="28"/>
          <w:szCs w:val="28"/>
        </w:rPr>
        <w:t>соблюдение продолжительности ежедневной работы (смены), работы накануне праздничных и выходных дней, в ночное время;</w:t>
      </w:r>
    </w:p>
    <w:p w:rsidR="00C77CD6" w:rsidRPr="000F5FDA" w:rsidRDefault="006163AB" w:rsidP="006163AB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</w:t>
      </w:r>
      <w:r w:rsidR="00C77CD6" w:rsidRPr="000F5FDA">
        <w:rPr>
          <w:color w:val="3F4218"/>
          <w:sz w:val="28"/>
          <w:szCs w:val="28"/>
        </w:rPr>
        <w:t>соблюдение ограничений по привлечению к работе в ночное время отдельных категорий работников;</w:t>
      </w:r>
    </w:p>
    <w:p w:rsidR="00C77CD6" w:rsidRPr="000F5FDA" w:rsidRDefault="006163AB" w:rsidP="006163AB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</w:t>
      </w:r>
      <w:r w:rsidR="00C77CD6" w:rsidRPr="000F5FDA">
        <w:rPr>
          <w:color w:val="3F4218"/>
          <w:sz w:val="28"/>
          <w:szCs w:val="28"/>
        </w:rPr>
        <w:t>порядок и основания привлечения работников к сверхурочной работе;</w:t>
      </w:r>
    </w:p>
    <w:p w:rsidR="00C77CD6" w:rsidRPr="000F5FDA" w:rsidRDefault="006163AB" w:rsidP="006163AB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</w:t>
      </w:r>
      <w:r w:rsidR="00C77CD6" w:rsidRPr="000F5FDA">
        <w:rPr>
          <w:color w:val="3F4218"/>
          <w:sz w:val="28"/>
          <w:szCs w:val="28"/>
        </w:rPr>
        <w:t>соблюдение ограничений по привлечению к сверхурочной работе отдельных категорий работников;</w:t>
      </w:r>
    </w:p>
    <w:p w:rsidR="00C77CD6" w:rsidRPr="000F5FDA" w:rsidRDefault="009E4F64" w:rsidP="009E4F64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</w:t>
      </w:r>
      <w:r w:rsidR="00C77CD6" w:rsidRPr="000F5FDA">
        <w:rPr>
          <w:color w:val="3F4218"/>
          <w:sz w:val="28"/>
          <w:szCs w:val="28"/>
        </w:rPr>
        <w:t>установление режима рабочего времени, в том числе ненормированного рабочего дня, работы в режиме гибкого рабочего времени, сменной работы и суммированного учета рабочего времени;</w:t>
      </w:r>
    </w:p>
    <w:p w:rsidR="00C77CD6" w:rsidRPr="000F5FDA" w:rsidRDefault="009E4F64" w:rsidP="009E4F64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</w:t>
      </w:r>
      <w:r w:rsidR="00C77CD6" w:rsidRPr="000F5FDA">
        <w:rPr>
          <w:color w:val="3F4218"/>
          <w:sz w:val="28"/>
          <w:szCs w:val="28"/>
        </w:rPr>
        <w:t>наличие при сменной работе графика сменности, соблюдение порядка его утверждения и введения в действие;</w:t>
      </w:r>
    </w:p>
    <w:p w:rsidR="00C77CD6" w:rsidRPr="000F5FDA" w:rsidRDefault="009E4F64" w:rsidP="009E4F64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lastRenderedPageBreak/>
        <w:t xml:space="preserve">- </w:t>
      </w:r>
      <w:r w:rsidR="00C77CD6" w:rsidRPr="000F5FDA">
        <w:rPr>
          <w:color w:val="3F4218"/>
          <w:sz w:val="28"/>
          <w:szCs w:val="28"/>
        </w:rPr>
        <w:t>установленную продолжительность рабочего времени за учетный период (месяц, квартал, но не более года) при суммированном учете рабочего времени;</w:t>
      </w:r>
    </w:p>
    <w:p w:rsidR="00C77CD6" w:rsidRPr="000F5FDA" w:rsidRDefault="00C77CD6" w:rsidP="009E4F64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 w:rsidRPr="000F5FDA">
        <w:rPr>
          <w:color w:val="3F4218"/>
          <w:sz w:val="28"/>
          <w:szCs w:val="28"/>
        </w:rPr>
        <w:t>основания и обоснованность разделения рабочего дня на части.</w:t>
      </w:r>
    </w:p>
    <w:p w:rsidR="00C77CD6" w:rsidRPr="000F5FDA" w:rsidRDefault="005F4F3D" w:rsidP="005F4F3D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rStyle w:val="a6"/>
          <w:color w:val="3F4218"/>
          <w:sz w:val="28"/>
          <w:szCs w:val="28"/>
        </w:rPr>
        <w:t>5.</w:t>
      </w:r>
      <w:r w:rsidR="00BC1EF2">
        <w:rPr>
          <w:rStyle w:val="a6"/>
          <w:color w:val="3F4218"/>
          <w:sz w:val="28"/>
          <w:szCs w:val="28"/>
        </w:rPr>
        <w:t>2</w:t>
      </w:r>
      <w:r>
        <w:rPr>
          <w:rStyle w:val="a6"/>
          <w:color w:val="3F4218"/>
          <w:sz w:val="28"/>
          <w:szCs w:val="28"/>
        </w:rPr>
        <w:t>.5</w:t>
      </w:r>
      <w:r w:rsidR="00C77CD6" w:rsidRPr="000F5FDA">
        <w:rPr>
          <w:rStyle w:val="a6"/>
          <w:color w:val="3F4218"/>
          <w:sz w:val="28"/>
          <w:szCs w:val="28"/>
        </w:rPr>
        <w:t>. Время отдыха</w:t>
      </w:r>
      <w:r w:rsidR="006A2C6C">
        <w:rPr>
          <w:rStyle w:val="a6"/>
          <w:color w:val="3F4218"/>
          <w:sz w:val="28"/>
          <w:szCs w:val="28"/>
        </w:rPr>
        <w:t xml:space="preserve"> (главы 17-19 ТК РФ)</w:t>
      </w:r>
      <w:r w:rsidR="00C77CD6" w:rsidRPr="000F5FDA">
        <w:rPr>
          <w:color w:val="3F4218"/>
          <w:sz w:val="28"/>
          <w:szCs w:val="28"/>
        </w:rPr>
        <w:t>.</w:t>
      </w:r>
    </w:p>
    <w:p w:rsidR="00C77CD6" w:rsidRPr="000F5FDA" w:rsidRDefault="00C77CD6" w:rsidP="00977C87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 w:rsidRPr="000F5FDA">
        <w:rPr>
          <w:color w:val="3F4218"/>
          <w:sz w:val="28"/>
          <w:szCs w:val="28"/>
        </w:rPr>
        <w:t>При рассмотрении вопросов, касающихся времени отдыха, следует обратить внимание на:</w:t>
      </w:r>
    </w:p>
    <w:p w:rsidR="00C77CD6" w:rsidRPr="000F5FDA" w:rsidRDefault="00977C87" w:rsidP="00977C87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</w:t>
      </w:r>
      <w:r w:rsidR="00C77CD6" w:rsidRPr="000F5FDA">
        <w:rPr>
          <w:color w:val="3F4218"/>
          <w:sz w:val="28"/>
          <w:szCs w:val="28"/>
        </w:rPr>
        <w:t>установление перерывов для отдыха и питания;</w:t>
      </w:r>
    </w:p>
    <w:p w:rsidR="00C77CD6" w:rsidRPr="000F5FDA" w:rsidRDefault="00977C87" w:rsidP="00977C87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</w:t>
      </w:r>
      <w:r w:rsidR="00C77CD6" w:rsidRPr="000F5FDA">
        <w:rPr>
          <w:color w:val="3F4218"/>
          <w:sz w:val="28"/>
          <w:szCs w:val="28"/>
        </w:rPr>
        <w:t>соблюдение продолжительности еженедельного непрерывного отдыха, предоставление выходных дней и нерабочих праздничных дней;</w:t>
      </w:r>
    </w:p>
    <w:p w:rsidR="00C77CD6" w:rsidRPr="000F5FDA" w:rsidRDefault="00977C87" w:rsidP="00977C87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</w:t>
      </w:r>
      <w:r w:rsidR="00C77CD6" w:rsidRPr="000F5FDA">
        <w:rPr>
          <w:color w:val="3F4218"/>
          <w:sz w:val="28"/>
          <w:szCs w:val="28"/>
        </w:rPr>
        <w:t>случаи привлечения работников к работе в выходные и праздничные дни, основания и порядок;</w:t>
      </w:r>
    </w:p>
    <w:p w:rsidR="00C77CD6" w:rsidRPr="000F5FDA" w:rsidRDefault="00977C87" w:rsidP="00977C87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</w:t>
      </w:r>
      <w:r w:rsidR="00C77CD6" w:rsidRPr="000F5FDA">
        <w:rPr>
          <w:color w:val="3F4218"/>
          <w:sz w:val="28"/>
          <w:szCs w:val="28"/>
        </w:rPr>
        <w:t>предоставление ежегодного основного и дополнительных (за ненормированный рабочий день, за особый характер работы, за вредные условия труда и др.) оплачиваемых отпусков;</w:t>
      </w:r>
    </w:p>
    <w:p w:rsidR="00C77CD6" w:rsidRPr="000F5FDA" w:rsidRDefault="00977C87" w:rsidP="00977C87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</w:t>
      </w:r>
      <w:r w:rsidR="00C77CD6" w:rsidRPr="000F5FDA">
        <w:rPr>
          <w:color w:val="3F4218"/>
          <w:sz w:val="28"/>
          <w:szCs w:val="28"/>
        </w:rPr>
        <w:t>наличие графика отпусков на текущий календарный год, утвержденный в установленные сроки с учетом мнения выборного органа первичной профсоюзной организации, форма графика;</w:t>
      </w:r>
    </w:p>
    <w:p w:rsidR="00C77CD6" w:rsidRPr="000F5FDA" w:rsidRDefault="00977C87" w:rsidP="00977C87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</w:t>
      </w:r>
      <w:r w:rsidR="00C77CD6" w:rsidRPr="000F5FDA">
        <w:rPr>
          <w:color w:val="3F4218"/>
          <w:sz w:val="28"/>
          <w:szCs w:val="28"/>
        </w:rPr>
        <w:t>уведомление работников о предоставляемых отпусках, своевременность издания приказов о предоставлении отпуска работнику, их соответствие утвержденному графику отпусков и унифицированным формам, ознакомление с ними работников, наличие и ведение журнала регистрации данных приказов, а также порядок предоставления ежегодных оплачиваемых отпусков;</w:t>
      </w:r>
    </w:p>
    <w:p w:rsidR="00C77CD6" w:rsidRPr="000F5FDA" w:rsidRDefault="00977C87" w:rsidP="00977C87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</w:t>
      </w:r>
      <w:r w:rsidR="00C77CD6" w:rsidRPr="000F5FDA">
        <w:rPr>
          <w:color w:val="3F4218"/>
          <w:sz w:val="28"/>
          <w:szCs w:val="28"/>
        </w:rPr>
        <w:t>соблюдение правил продления или перенесения ежегодного отпуска, основания;</w:t>
      </w:r>
    </w:p>
    <w:p w:rsidR="00C77CD6" w:rsidRPr="000F5FDA" w:rsidRDefault="00977C87" w:rsidP="00977C87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</w:t>
      </w:r>
      <w:r w:rsidR="00C77CD6" w:rsidRPr="000F5FDA">
        <w:rPr>
          <w:color w:val="3F4218"/>
          <w:sz w:val="28"/>
          <w:szCs w:val="28"/>
        </w:rPr>
        <w:t>разделение ежегодного оплачиваемого отпуска на части и отзыв из отпуска;</w:t>
      </w:r>
    </w:p>
    <w:p w:rsidR="00C77CD6" w:rsidRDefault="00977C87" w:rsidP="00977C87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</w:t>
      </w:r>
      <w:r w:rsidR="00C77CD6" w:rsidRPr="000F5FDA">
        <w:rPr>
          <w:color w:val="3F4218"/>
          <w:sz w:val="28"/>
          <w:szCs w:val="28"/>
        </w:rPr>
        <w:t>соблюдение правил замены ежегодного оплачиваемого отпуска денежной компенсацией, а также реализацию права на отпуск при увольнении работника</w:t>
      </w:r>
      <w:r w:rsidR="0007545E">
        <w:rPr>
          <w:color w:val="3F4218"/>
          <w:sz w:val="28"/>
          <w:szCs w:val="28"/>
        </w:rPr>
        <w:t>;</w:t>
      </w:r>
    </w:p>
    <w:p w:rsidR="0007545E" w:rsidRDefault="0007545E" w:rsidP="00977C87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- случаи принуждения работников к уходу в «вынужденные отпуска» (то есть без сохранения заработной платы), не предусмотренные трудовым законодательством.</w:t>
      </w:r>
    </w:p>
    <w:p w:rsidR="0007545E" w:rsidRDefault="0007545E" w:rsidP="00977C87">
      <w:pPr>
        <w:pStyle w:val="a4"/>
        <w:shd w:val="clear" w:color="auto" w:fill="FFFFFF"/>
        <w:ind w:firstLine="709"/>
        <w:jc w:val="both"/>
        <w:rPr>
          <w:i/>
          <w:color w:val="3F4218"/>
          <w:sz w:val="28"/>
          <w:szCs w:val="28"/>
        </w:rPr>
      </w:pPr>
      <w:r w:rsidRPr="0007545E">
        <w:rPr>
          <w:i/>
          <w:color w:val="3F4218"/>
          <w:sz w:val="28"/>
          <w:szCs w:val="28"/>
        </w:rPr>
        <w:t>5.</w:t>
      </w:r>
      <w:r w:rsidR="0061301D">
        <w:rPr>
          <w:i/>
          <w:color w:val="3F4218"/>
          <w:sz w:val="28"/>
          <w:szCs w:val="28"/>
        </w:rPr>
        <w:t>2</w:t>
      </w:r>
      <w:r w:rsidRPr="0007545E">
        <w:rPr>
          <w:i/>
          <w:color w:val="3F4218"/>
          <w:sz w:val="28"/>
          <w:szCs w:val="28"/>
        </w:rPr>
        <w:t>.6. Оплата и нормирование труда</w:t>
      </w:r>
      <w:r w:rsidR="006A2C6C">
        <w:rPr>
          <w:i/>
          <w:color w:val="3F4218"/>
          <w:sz w:val="28"/>
          <w:szCs w:val="28"/>
        </w:rPr>
        <w:t xml:space="preserve"> (главы 20-22 ТК РФ)</w:t>
      </w:r>
      <w:r w:rsidRPr="0007545E">
        <w:rPr>
          <w:i/>
          <w:color w:val="3F4218"/>
          <w:sz w:val="28"/>
          <w:szCs w:val="28"/>
        </w:rPr>
        <w:t xml:space="preserve">. </w:t>
      </w:r>
    </w:p>
    <w:p w:rsidR="0007545E" w:rsidRDefault="0007545E" w:rsidP="00977C87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При рассмотрении вопросов, касающихся оплаты труда, следует обратить внимание на:</w:t>
      </w:r>
    </w:p>
    <w:p w:rsidR="00CB7973" w:rsidRDefault="0007545E" w:rsidP="00977C87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</w:t>
      </w:r>
      <w:r w:rsidR="00CB7973">
        <w:rPr>
          <w:color w:val="3F4218"/>
          <w:sz w:val="28"/>
          <w:szCs w:val="28"/>
        </w:rPr>
        <w:t>соблюдение государственных гарантий по оплате труда, в том числе выплаты заработной платы не ниже установленного минимального размера заработной платы;</w:t>
      </w:r>
    </w:p>
    <w:p w:rsidR="00CB7973" w:rsidRDefault="00CB7973" w:rsidP="00977C87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- наличие в учреждении локальных нормативных актов по оплате труда и минимальной заработной плате в Камчатском крае, их законность и реальное выполнение, содержание раздела коллективного договора об оплате труда, его приложения, касающиеся соответствующих вопросов, реальное исполнение; документов (приказы, положения и др.) по системе оплаты труда, премированию, выплате стимулирующих доплат и надбавок, коэффициентов и т.д.;</w:t>
      </w:r>
    </w:p>
    <w:p w:rsidR="00CB7973" w:rsidRDefault="00CB7973" w:rsidP="00977C87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lastRenderedPageBreak/>
        <w:t>- соответствие законодательству установленных размеров окладов (должностных окладов), премий, иных поощрительных выплат работникам, включая руководителей, служащих, рабочих, временных</w:t>
      </w:r>
      <w:r w:rsidR="00327A58">
        <w:rPr>
          <w:color w:val="3F4218"/>
          <w:sz w:val="28"/>
          <w:szCs w:val="28"/>
        </w:rPr>
        <w:t xml:space="preserve"> работников, совместителей, их закрепление в трудовом договоре с работником;</w:t>
      </w:r>
    </w:p>
    <w:p w:rsidR="00327A58" w:rsidRDefault="00327A58" w:rsidP="00977C87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- оплату отпусков, дополнительных выходных дней и т.п.;</w:t>
      </w:r>
    </w:p>
    <w:p w:rsidR="00550937" w:rsidRDefault="00327A58" w:rsidP="00977C87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законность удержаний из заработной платы и их размер, в том числе </w:t>
      </w:r>
      <w:r w:rsidR="00550937">
        <w:rPr>
          <w:color w:val="3F4218"/>
          <w:sz w:val="28"/>
          <w:szCs w:val="28"/>
        </w:rPr>
        <w:t>в рамках материальной ответственности, штрафов, налогов и сборов, по решению суда и других органов, применяющих денежные взыскания;</w:t>
      </w:r>
    </w:p>
    <w:p w:rsidR="00550937" w:rsidRDefault="00550937" w:rsidP="00977C87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- правомерность применения денежных поощрений за успехи в работе и недопустимость денежного воздействия работодателя на работника помимо законных форм дисциплинарной и материальной ответственности;</w:t>
      </w:r>
    </w:p>
    <w:p w:rsidR="00550937" w:rsidRDefault="00550937" w:rsidP="00977C87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- соответствие законодательству по оплате труда выплат за стаж работы, за государственные награды, молодым специалистам и других стимулирующих и компенсационных выплат, установленных в учреждении;</w:t>
      </w:r>
    </w:p>
    <w:p w:rsidR="00550937" w:rsidRDefault="00550937" w:rsidP="00977C87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- соблюдение сроков расчета при увольнении;</w:t>
      </w:r>
    </w:p>
    <w:p w:rsidR="0037232A" w:rsidRDefault="00550937" w:rsidP="00977C87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</w:t>
      </w:r>
      <w:r w:rsidR="0037232A">
        <w:rPr>
          <w:color w:val="3F4218"/>
          <w:sz w:val="28"/>
          <w:szCs w:val="28"/>
        </w:rPr>
        <w:t>соблюдение прав работников на соответствующую оплату труда в условиях, отклоняющихся от нормальных, и других случаях;</w:t>
      </w:r>
    </w:p>
    <w:p w:rsidR="0037232A" w:rsidRDefault="0037232A" w:rsidP="00977C87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- производство доплат к основной оплате труда за совмещение профессий (должностей) или за выполнение обязанностей временно отсутствующего работника (по соглашению сторон);</w:t>
      </w:r>
    </w:p>
    <w:p w:rsidR="0037232A" w:rsidRDefault="0037232A" w:rsidP="00977C87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- повышенный размер оплаты труда на работах с вредными и (или) опасными условиями труда;</w:t>
      </w:r>
    </w:p>
    <w:p w:rsidR="0037232A" w:rsidRDefault="0037232A" w:rsidP="00977C87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- соблюдение требований законодательства по организации работ и их оплате в повышенном размере (при сверхурочных работах, работах в ночное время, выходные и нерабочие праздничные дни);</w:t>
      </w:r>
    </w:p>
    <w:p w:rsidR="00D76B9C" w:rsidRDefault="0037232A" w:rsidP="00977C87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- установление 25% повышения оклада (должностного оклада) специалистам, работающим в сельской местности</w:t>
      </w:r>
      <w:r w:rsidR="00D76B9C">
        <w:rPr>
          <w:color w:val="3F4218"/>
          <w:sz w:val="28"/>
          <w:szCs w:val="28"/>
        </w:rPr>
        <w:t xml:space="preserve">, и других компенсационных выплат, установленных в учреждении по специфике </w:t>
      </w:r>
      <w:r w:rsidR="00B317B4">
        <w:rPr>
          <w:color w:val="3F4218"/>
          <w:sz w:val="28"/>
          <w:szCs w:val="28"/>
        </w:rPr>
        <w:t>учреждения</w:t>
      </w:r>
      <w:r w:rsidR="00D76B9C">
        <w:rPr>
          <w:color w:val="3F4218"/>
          <w:sz w:val="28"/>
          <w:szCs w:val="28"/>
        </w:rPr>
        <w:t>;</w:t>
      </w:r>
    </w:p>
    <w:p w:rsidR="00D76B9C" w:rsidRDefault="00D76B9C" w:rsidP="00977C87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</w:t>
      </w:r>
      <w:r w:rsidR="0037232A">
        <w:rPr>
          <w:color w:val="3F4218"/>
          <w:sz w:val="28"/>
          <w:szCs w:val="28"/>
        </w:rPr>
        <w:t xml:space="preserve"> </w:t>
      </w:r>
      <w:r>
        <w:rPr>
          <w:color w:val="3F4218"/>
          <w:sz w:val="28"/>
          <w:szCs w:val="28"/>
        </w:rPr>
        <w:t>исполнение в оплате труда норм о государственных гарантиях и компенсациях: при переводе на другую работу; совмещении работы с обучением, повышением квалификации; прекращении трудовых отношений по инициативе работодателя; при наступлении временной нетрудоспособности; несчастном случае на производстве и профзаболевании; направлении в служебные командировки, доноров и т.д.;</w:t>
      </w:r>
    </w:p>
    <w:p w:rsidR="00D76B9C" w:rsidRDefault="00D76B9C" w:rsidP="00977C87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- своевременность начисления и выплаты заработной платы в установленные в учреждении дни (не реже чем два раза в месяц), исполнение сроков выплат отпускных и расчетов при увольнении,</w:t>
      </w:r>
      <w:r w:rsidR="0037232A">
        <w:rPr>
          <w:color w:val="3F4218"/>
          <w:sz w:val="28"/>
          <w:szCs w:val="28"/>
        </w:rPr>
        <w:t xml:space="preserve"> </w:t>
      </w:r>
      <w:r>
        <w:rPr>
          <w:color w:val="3F4218"/>
          <w:sz w:val="28"/>
          <w:szCs w:val="28"/>
        </w:rPr>
        <w:t>выдача ежемесячно работникам расчетных листков;</w:t>
      </w:r>
    </w:p>
    <w:p w:rsidR="00D76B9C" w:rsidRDefault="00D76B9C" w:rsidP="00977C87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- соблюдение двухмесячного срока извещения работника о введении новых условий оплаты труда или изменения условий оплаты труда.</w:t>
      </w:r>
    </w:p>
    <w:p w:rsidR="00D76B9C" w:rsidRDefault="00D76B9C" w:rsidP="00977C87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Выборочно проверяются правильность расчетов среднего заработка работников и, соответственно, </w:t>
      </w:r>
      <w:r w:rsidR="00247520">
        <w:rPr>
          <w:color w:val="3F4218"/>
          <w:sz w:val="28"/>
          <w:szCs w:val="28"/>
        </w:rPr>
        <w:t>ра</w:t>
      </w:r>
      <w:r>
        <w:rPr>
          <w:color w:val="3F4218"/>
          <w:sz w:val="28"/>
          <w:szCs w:val="28"/>
        </w:rPr>
        <w:t xml:space="preserve">счеты отпускных, компенсаций </w:t>
      </w:r>
      <w:r w:rsidR="00247520">
        <w:rPr>
          <w:color w:val="3F4218"/>
          <w:sz w:val="28"/>
          <w:szCs w:val="28"/>
        </w:rPr>
        <w:t>за дни неиспользованного отпуск, выходного пособия и других сумм.</w:t>
      </w:r>
    </w:p>
    <w:p w:rsidR="00247520" w:rsidRDefault="00247520" w:rsidP="00977C87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В качестве самостоятельного изучается вопрос имеющейся задолженности по оплате труда за весь период (квартал, год):</w:t>
      </w:r>
    </w:p>
    <w:p w:rsidR="00247520" w:rsidRDefault="00247520" w:rsidP="00977C87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lastRenderedPageBreak/>
        <w:t>- проверяется начисленная и выплаченная заработная плата (лицевые счета, платежные ведомости, расходные кассовые ордера, реестры и т.п.);</w:t>
      </w:r>
    </w:p>
    <w:p w:rsidR="00247520" w:rsidRDefault="00D76B9C" w:rsidP="00977C87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</w:t>
      </w:r>
      <w:r w:rsidR="00247520">
        <w:rPr>
          <w:color w:val="3F4218"/>
          <w:sz w:val="28"/>
          <w:szCs w:val="28"/>
        </w:rPr>
        <w:t>запрашиваются пояснения руководителя и главного бухгалтера по возникающим вопросам (причинам возникновения задолженности и несвоевременных выплат).</w:t>
      </w:r>
    </w:p>
    <w:p w:rsidR="00247520" w:rsidRDefault="00247520" w:rsidP="00977C87">
      <w:pPr>
        <w:pStyle w:val="a4"/>
        <w:shd w:val="clear" w:color="auto" w:fill="FFFFFF"/>
        <w:ind w:firstLine="709"/>
        <w:jc w:val="both"/>
        <w:rPr>
          <w:i/>
          <w:color w:val="3F4218"/>
          <w:sz w:val="28"/>
          <w:szCs w:val="28"/>
        </w:rPr>
      </w:pPr>
      <w:r w:rsidRPr="00247520">
        <w:rPr>
          <w:i/>
          <w:color w:val="3F4218"/>
          <w:sz w:val="28"/>
          <w:szCs w:val="28"/>
        </w:rPr>
        <w:t>5.</w:t>
      </w:r>
      <w:r w:rsidR="00B317B4">
        <w:rPr>
          <w:i/>
          <w:color w:val="3F4218"/>
          <w:sz w:val="28"/>
          <w:szCs w:val="28"/>
        </w:rPr>
        <w:t>2</w:t>
      </w:r>
      <w:r w:rsidRPr="00247520">
        <w:rPr>
          <w:i/>
          <w:color w:val="3F4218"/>
          <w:sz w:val="28"/>
          <w:szCs w:val="28"/>
        </w:rPr>
        <w:t>.7. Соблюдение гарантий и компенсаций</w:t>
      </w:r>
      <w:r w:rsidR="00F05144">
        <w:rPr>
          <w:i/>
          <w:color w:val="3F4218"/>
          <w:sz w:val="28"/>
          <w:szCs w:val="28"/>
        </w:rPr>
        <w:t xml:space="preserve"> (главы 23-28 ТК РФ).</w:t>
      </w:r>
    </w:p>
    <w:p w:rsidR="003D6B59" w:rsidRDefault="003D6B59" w:rsidP="00977C87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При рассмотрении вопросов, касающихся гарантий и компенсаций, следует обратить внимание на:</w:t>
      </w:r>
    </w:p>
    <w:p w:rsidR="003D6B59" w:rsidRDefault="003D6B59" w:rsidP="00977C87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- соблюдение гарантий при направлении работников в служебные командировки, другие служебные поездки и переезде на работу в другую местность, в том числе на порядок их оформления, возмещения расходов, связанных со служебной командировкой, их размеры;</w:t>
      </w:r>
    </w:p>
    <w:p w:rsidR="003D6B59" w:rsidRDefault="003D6B59" w:rsidP="00977C87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соблюдение гарантий и компенсаций работникам, совмещающим работу с обучением, в том числе на: соблюдение порядка предоставления указанных гарантий и компенсаций; своевременное предоставление дополнительных (учебных) отпусков с сохранением среднего заработка, их учет, основания предоставления; </w:t>
      </w:r>
    </w:p>
    <w:p w:rsidR="00394AC5" w:rsidRDefault="003D6B59" w:rsidP="00977C87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соблюдение гарантий </w:t>
      </w:r>
      <w:r w:rsidR="002E7309">
        <w:rPr>
          <w:color w:val="3F4218"/>
          <w:sz w:val="28"/>
          <w:szCs w:val="28"/>
        </w:rPr>
        <w:t xml:space="preserve">и компенсаций </w:t>
      </w:r>
      <w:r w:rsidR="00394AC5">
        <w:rPr>
          <w:color w:val="3F4218"/>
          <w:sz w:val="28"/>
          <w:szCs w:val="28"/>
        </w:rPr>
        <w:t xml:space="preserve">по установлению и выплате работникам учреждений районного коэффициента и процентных надбавок к заработной плате в установленном </w:t>
      </w:r>
      <w:r w:rsidR="00B317B4">
        <w:rPr>
          <w:color w:val="3F4218"/>
          <w:sz w:val="28"/>
          <w:szCs w:val="28"/>
        </w:rPr>
        <w:t xml:space="preserve">законодательством </w:t>
      </w:r>
      <w:r w:rsidR="00394AC5">
        <w:rPr>
          <w:color w:val="3F4218"/>
          <w:sz w:val="28"/>
          <w:szCs w:val="28"/>
        </w:rPr>
        <w:t>порядке;</w:t>
      </w:r>
    </w:p>
    <w:p w:rsidR="00394AC5" w:rsidRDefault="00394AC5" w:rsidP="00977C87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соблюдение порядка компенсации расходов </w:t>
      </w:r>
      <w:r w:rsidRPr="00394AC5">
        <w:rPr>
          <w:color w:val="3F4218"/>
          <w:sz w:val="28"/>
          <w:szCs w:val="28"/>
        </w:rPr>
        <w:t>на оплату стоимости проезда и провоза багажа к месту использования отпуска и обратно</w:t>
      </w:r>
      <w:r>
        <w:rPr>
          <w:color w:val="3F4218"/>
          <w:sz w:val="28"/>
          <w:szCs w:val="28"/>
        </w:rPr>
        <w:t>;</w:t>
      </w:r>
    </w:p>
    <w:p w:rsidR="00394AC5" w:rsidRDefault="00394AC5" w:rsidP="00977C87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соблюдение  </w:t>
      </w:r>
      <w:r w:rsidRPr="00394AC5">
        <w:rPr>
          <w:color w:val="3F4218"/>
          <w:sz w:val="28"/>
          <w:szCs w:val="28"/>
        </w:rPr>
        <w:t>гаранти</w:t>
      </w:r>
      <w:r w:rsidR="00B317B4">
        <w:rPr>
          <w:color w:val="3F4218"/>
          <w:sz w:val="28"/>
          <w:szCs w:val="28"/>
        </w:rPr>
        <w:t>й,</w:t>
      </w:r>
      <w:r>
        <w:rPr>
          <w:color w:val="3F4218"/>
          <w:sz w:val="28"/>
          <w:szCs w:val="28"/>
        </w:rPr>
        <w:t xml:space="preserve"> </w:t>
      </w:r>
      <w:r w:rsidR="00B317B4" w:rsidRPr="00394AC5">
        <w:rPr>
          <w:color w:val="3F4218"/>
          <w:sz w:val="28"/>
          <w:szCs w:val="28"/>
        </w:rPr>
        <w:t>предоставляемы</w:t>
      </w:r>
      <w:r w:rsidR="00B317B4">
        <w:rPr>
          <w:color w:val="3F4218"/>
          <w:sz w:val="28"/>
          <w:szCs w:val="28"/>
        </w:rPr>
        <w:t>х</w:t>
      </w:r>
      <w:r w:rsidR="00B317B4" w:rsidRPr="00394AC5">
        <w:rPr>
          <w:color w:val="3F4218"/>
          <w:sz w:val="28"/>
          <w:szCs w:val="28"/>
        </w:rPr>
        <w:t xml:space="preserve"> в связи с переездом</w:t>
      </w:r>
      <w:r w:rsidR="00B317B4">
        <w:rPr>
          <w:color w:val="3F4218"/>
          <w:sz w:val="28"/>
          <w:szCs w:val="28"/>
        </w:rPr>
        <w:t xml:space="preserve"> из других субъектов Российской Федерации </w:t>
      </w:r>
      <w:r>
        <w:rPr>
          <w:color w:val="3F4218"/>
          <w:sz w:val="28"/>
          <w:szCs w:val="28"/>
        </w:rPr>
        <w:t>и порядка к</w:t>
      </w:r>
      <w:r w:rsidRPr="00394AC5">
        <w:rPr>
          <w:color w:val="3F4218"/>
          <w:sz w:val="28"/>
          <w:szCs w:val="28"/>
        </w:rPr>
        <w:t>омпенсации расходов</w:t>
      </w:r>
      <w:r>
        <w:rPr>
          <w:color w:val="3F4218"/>
          <w:sz w:val="28"/>
          <w:szCs w:val="28"/>
        </w:rPr>
        <w:t>;</w:t>
      </w:r>
    </w:p>
    <w:p w:rsidR="00394AC5" w:rsidRDefault="00394AC5" w:rsidP="00977C87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соблюдение </w:t>
      </w:r>
      <w:r w:rsidRPr="00394AC5">
        <w:rPr>
          <w:color w:val="3F4218"/>
          <w:sz w:val="28"/>
          <w:szCs w:val="28"/>
        </w:rPr>
        <w:t>порядк</w:t>
      </w:r>
      <w:r>
        <w:rPr>
          <w:color w:val="3F4218"/>
          <w:sz w:val="28"/>
          <w:szCs w:val="28"/>
        </w:rPr>
        <w:t>а</w:t>
      </w:r>
      <w:r w:rsidRPr="00394AC5">
        <w:rPr>
          <w:color w:val="3F4218"/>
          <w:sz w:val="28"/>
          <w:szCs w:val="28"/>
        </w:rPr>
        <w:t xml:space="preserve"> компенсации </w:t>
      </w:r>
      <w:r>
        <w:rPr>
          <w:color w:val="3F4218"/>
          <w:sz w:val="28"/>
          <w:szCs w:val="28"/>
        </w:rPr>
        <w:t xml:space="preserve">работникам </w:t>
      </w:r>
      <w:r w:rsidRPr="00394AC5">
        <w:rPr>
          <w:color w:val="3F4218"/>
          <w:sz w:val="28"/>
          <w:szCs w:val="28"/>
        </w:rPr>
        <w:t>учреждени</w:t>
      </w:r>
      <w:r>
        <w:rPr>
          <w:color w:val="3F4218"/>
          <w:sz w:val="28"/>
          <w:szCs w:val="28"/>
        </w:rPr>
        <w:t>й</w:t>
      </w:r>
      <w:r w:rsidRPr="00394AC5">
        <w:rPr>
          <w:color w:val="3F4218"/>
          <w:sz w:val="28"/>
          <w:szCs w:val="28"/>
        </w:rPr>
        <w:t xml:space="preserve"> расходов, связанных с переездом к новому месту жительства в другую местность</w:t>
      </w:r>
      <w:r>
        <w:rPr>
          <w:color w:val="3F4218"/>
          <w:sz w:val="28"/>
          <w:szCs w:val="28"/>
        </w:rPr>
        <w:t>;</w:t>
      </w:r>
    </w:p>
    <w:p w:rsidR="00095907" w:rsidRDefault="00394AC5" w:rsidP="00977C87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</w:t>
      </w:r>
      <w:r w:rsidR="00095907">
        <w:rPr>
          <w:color w:val="3F4218"/>
          <w:sz w:val="28"/>
          <w:szCs w:val="28"/>
        </w:rPr>
        <w:t>с</w:t>
      </w:r>
      <w:r w:rsidRPr="00394AC5">
        <w:rPr>
          <w:color w:val="3F4218"/>
          <w:sz w:val="28"/>
          <w:szCs w:val="28"/>
        </w:rPr>
        <w:t>о</w:t>
      </w:r>
      <w:r w:rsidR="00095907">
        <w:rPr>
          <w:color w:val="3F4218"/>
          <w:sz w:val="28"/>
          <w:szCs w:val="28"/>
        </w:rPr>
        <w:t>блюдение</w:t>
      </w:r>
      <w:r w:rsidRPr="00394AC5">
        <w:rPr>
          <w:color w:val="3F4218"/>
          <w:sz w:val="28"/>
          <w:szCs w:val="28"/>
        </w:rPr>
        <w:t xml:space="preserve"> порядк</w:t>
      </w:r>
      <w:r w:rsidR="00095907">
        <w:rPr>
          <w:color w:val="3F4218"/>
          <w:sz w:val="28"/>
          <w:szCs w:val="28"/>
        </w:rPr>
        <w:t>а</w:t>
      </w:r>
      <w:r w:rsidRPr="00394AC5">
        <w:rPr>
          <w:color w:val="3F4218"/>
          <w:sz w:val="28"/>
          <w:szCs w:val="28"/>
        </w:rPr>
        <w:t xml:space="preserve"> и услови</w:t>
      </w:r>
      <w:r w:rsidR="00095907">
        <w:rPr>
          <w:color w:val="3F4218"/>
          <w:sz w:val="28"/>
          <w:szCs w:val="28"/>
        </w:rPr>
        <w:t>й</w:t>
      </w:r>
      <w:r w:rsidRPr="00394AC5">
        <w:rPr>
          <w:color w:val="3F4218"/>
          <w:sz w:val="28"/>
          <w:szCs w:val="28"/>
        </w:rPr>
        <w:t xml:space="preserve"> осуществления выплаты единовременного пособия работникам учреждений</w:t>
      </w:r>
      <w:r w:rsidR="00095907">
        <w:rPr>
          <w:color w:val="3F4218"/>
          <w:sz w:val="28"/>
          <w:szCs w:val="28"/>
        </w:rPr>
        <w:t xml:space="preserve"> </w:t>
      </w:r>
      <w:r w:rsidRPr="00394AC5">
        <w:rPr>
          <w:color w:val="3F4218"/>
          <w:sz w:val="28"/>
          <w:szCs w:val="28"/>
        </w:rPr>
        <w:t>при их выходе на пенсию</w:t>
      </w:r>
      <w:r w:rsidR="00095907">
        <w:rPr>
          <w:color w:val="3F4218"/>
          <w:sz w:val="28"/>
          <w:szCs w:val="28"/>
        </w:rPr>
        <w:t>;</w:t>
      </w:r>
    </w:p>
    <w:p w:rsidR="00095907" w:rsidRDefault="00095907" w:rsidP="00977C87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- соблюдение гарантий и компенсаций работникам, связанных с расторжением трудового договора, в том числе на: выплату выходных пособий при увольнении работников, их размер; соблюдение преимущественного права на оставление на работе при сокращении численности или штата работников; соблюдение дополнительных гарантий и компенсаций работникам при ликвидации учреждения, сокращении численности или штата работников;</w:t>
      </w:r>
    </w:p>
    <w:p w:rsidR="00327A58" w:rsidRPr="00247520" w:rsidRDefault="00095907" w:rsidP="00977C87">
      <w:pPr>
        <w:pStyle w:val="a4"/>
        <w:shd w:val="clear" w:color="auto" w:fill="FFFFFF"/>
        <w:ind w:firstLine="709"/>
        <w:jc w:val="both"/>
        <w:rPr>
          <w:i/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- соблюдение гарантий при: переводе работника на нижеоплачиваемую работу; временной нетрудоспособности работника; несчастном случае на производстве и профессиональном заболевании; направлении работника на медицинский осмотр; сдаче работником крови и ее компонентов; направлении работника для повышения квалификации и др.</w:t>
      </w:r>
      <w:r w:rsidR="003D6B59">
        <w:rPr>
          <w:color w:val="3F4218"/>
          <w:sz w:val="28"/>
          <w:szCs w:val="28"/>
        </w:rPr>
        <w:t xml:space="preserve"> </w:t>
      </w:r>
      <w:r w:rsidR="00327A58" w:rsidRPr="00247520">
        <w:rPr>
          <w:i/>
          <w:color w:val="3F4218"/>
          <w:sz w:val="28"/>
          <w:szCs w:val="28"/>
        </w:rPr>
        <w:t xml:space="preserve">  </w:t>
      </w:r>
    </w:p>
    <w:p w:rsidR="00C77CD6" w:rsidRPr="000F5FDA" w:rsidRDefault="00095907" w:rsidP="00095907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rStyle w:val="a6"/>
          <w:color w:val="3F4218"/>
          <w:sz w:val="28"/>
          <w:szCs w:val="28"/>
        </w:rPr>
        <w:t>5.</w:t>
      </w:r>
      <w:r w:rsidR="00B317B4">
        <w:rPr>
          <w:rStyle w:val="a6"/>
          <w:color w:val="3F4218"/>
          <w:sz w:val="28"/>
          <w:szCs w:val="28"/>
        </w:rPr>
        <w:t>2</w:t>
      </w:r>
      <w:r w:rsidR="00C77CD6" w:rsidRPr="000F5FDA">
        <w:rPr>
          <w:rStyle w:val="a6"/>
          <w:color w:val="3F4218"/>
          <w:sz w:val="28"/>
          <w:szCs w:val="28"/>
        </w:rPr>
        <w:t>.</w:t>
      </w:r>
      <w:r>
        <w:rPr>
          <w:rStyle w:val="a6"/>
          <w:color w:val="3F4218"/>
          <w:sz w:val="28"/>
          <w:szCs w:val="28"/>
        </w:rPr>
        <w:t>8</w:t>
      </w:r>
      <w:r w:rsidR="00C77CD6" w:rsidRPr="000F5FDA">
        <w:rPr>
          <w:rStyle w:val="a6"/>
          <w:color w:val="3F4218"/>
          <w:sz w:val="28"/>
          <w:szCs w:val="28"/>
        </w:rPr>
        <w:t>. Трудовой распорядок и дисциплина труда</w:t>
      </w:r>
      <w:r w:rsidR="00AD7E9F">
        <w:rPr>
          <w:rStyle w:val="a6"/>
          <w:color w:val="3F4218"/>
          <w:sz w:val="28"/>
          <w:szCs w:val="28"/>
        </w:rPr>
        <w:t xml:space="preserve"> (главы 23-28 ТК РФ)</w:t>
      </w:r>
      <w:r w:rsidR="00C77CD6" w:rsidRPr="000F5FDA">
        <w:rPr>
          <w:rStyle w:val="a6"/>
          <w:color w:val="3F4218"/>
          <w:sz w:val="28"/>
          <w:szCs w:val="28"/>
        </w:rPr>
        <w:t>.</w:t>
      </w:r>
    </w:p>
    <w:p w:rsidR="00C77CD6" w:rsidRPr="000F5FDA" w:rsidRDefault="00C77CD6" w:rsidP="00095907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 w:rsidRPr="000F5FDA">
        <w:rPr>
          <w:color w:val="3F4218"/>
          <w:sz w:val="28"/>
          <w:szCs w:val="28"/>
        </w:rPr>
        <w:t>При рассмотрении вопросов, касающихся трудового распорядка и дисциплины труда, следует обратить внимание на:</w:t>
      </w:r>
    </w:p>
    <w:p w:rsidR="00C77CD6" w:rsidRPr="000F5FDA" w:rsidRDefault="00095907" w:rsidP="00095907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</w:t>
      </w:r>
      <w:r w:rsidR="00C77CD6" w:rsidRPr="000F5FDA">
        <w:rPr>
          <w:color w:val="3F4218"/>
          <w:sz w:val="28"/>
          <w:szCs w:val="28"/>
        </w:rPr>
        <w:t>установление трудового распорядка в подведомственном учреждении;</w:t>
      </w:r>
    </w:p>
    <w:p w:rsidR="00C77CD6" w:rsidRPr="000F5FDA" w:rsidRDefault="00095907" w:rsidP="00095907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</w:t>
      </w:r>
      <w:r w:rsidR="00C77CD6" w:rsidRPr="000F5FDA">
        <w:rPr>
          <w:color w:val="3F4218"/>
          <w:sz w:val="28"/>
          <w:szCs w:val="28"/>
        </w:rPr>
        <w:t>создание работодателем условий, необходимых для соблюдения работниками дисциплины труда;</w:t>
      </w:r>
    </w:p>
    <w:p w:rsidR="00C77CD6" w:rsidRPr="000F5FDA" w:rsidRDefault="00095907" w:rsidP="00095907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lastRenderedPageBreak/>
        <w:t xml:space="preserve">- </w:t>
      </w:r>
      <w:r w:rsidR="00C77CD6" w:rsidRPr="000F5FDA">
        <w:rPr>
          <w:color w:val="3F4218"/>
          <w:sz w:val="28"/>
          <w:szCs w:val="28"/>
        </w:rPr>
        <w:t>применение поощрений за труд;</w:t>
      </w:r>
    </w:p>
    <w:p w:rsidR="00C77CD6" w:rsidRPr="000F5FDA" w:rsidRDefault="00095907" w:rsidP="00095907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</w:t>
      </w:r>
      <w:r w:rsidR="00C77CD6" w:rsidRPr="000F5FDA">
        <w:rPr>
          <w:color w:val="3F4218"/>
          <w:sz w:val="28"/>
          <w:szCs w:val="28"/>
        </w:rPr>
        <w:t>установление правомерности и соразмерности наложенного дисциплинарного взыскания совершенному проступку;</w:t>
      </w:r>
    </w:p>
    <w:p w:rsidR="00C77CD6" w:rsidRPr="000F5FDA" w:rsidRDefault="002C28D1" w:rsidP="00095907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</w:t>
      </w:r>
      <w:r w:rsidR="00C77CD6" w:rsidRPr="000F5FDA">
        <w:rPr>
          <w:color w:val="3F4218"/>
          <w:sz w:val="28"/>
          <w:szCs w:val="28"/>
        </w:rPr>
        <w:t>соблюдение порядка применения дисциплинарных взысканий и их снятия;</w:t>
      </w:r>
    </w:p>
    <w:p w:rsidR="00C77CD6" w:rsidRDefault="002C28D1" w:rsidP="002C28D1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</w:t>
      </w:r>
      <w:r w:rsidR="00C77CD6" w:rsidRPr="000F5FDA">
        <w:rPr>
          <w:color w:val="3F4218"/>
          <w:sz w:val="28"/>
          <w:szCs w:val="28"/>
        </w:rPr>
        <w:t>иные вопросы.</w:t>
      </w:r>
    </w:p>
    <w:p w:rsidR="00541F14" w:rsidRDefault="00541F14" w:rsidP="002C28D1">
      <w:pPr>
        <w:pStyle w:val="a4"/>
        <w:shd w:val="clear" w:color="auto" w:fill="FFFFFF"/>
        <w:ind w:firstLine="709"/>
        <w:jc w:val="both"/>
        <w:rPr>
          <w:i/>
          <w:color w:val="3F4218"/>
          <w:sz w:val="28"/>
          <w:szCs w:val="28"/>
        </w:rPr>
      </w:pPr>
      <w:r w:rsidRPr="00541F14">
        <w:rPr>
          <w:i/>
          <w:color w:val="3F4218"/>
          <w:sz w:val="28"/>
          <w:szCs w:val="28"/>
        </w:rPr>
        <w:t>5.</w:t>
      </w:r>
      <w:r w:rsidR="003E2B85">
        <w:rPr>
          <w:i/>
          <w:color w:val="3F4218"/>
          <w:sz w:val="28"/>
          <w:szCs w:val="28"/>
        </w:rPr>
        <w:t>2</w:t>
      </w:r>
      <w:r w:rsidRPr="00541F14">
        <w:rPr>
          <w:i/>
          <w:color w:val="3F4218"/>
          <w:sz w:val="28"/>
          <w:szCs w:val="28"/>
        </w:rPr>
        <w:t>.9. Квалификация работников, аттестация работников, профессиональные стандарты, подготовка и дополнительное профессиональное образование ра</w:t>
      </w:r>
      <w:r>
        <w:rPr>
          <w:i/>
          <w:color w:val="3F4218"/>
          <w:sz w:val="28"/>
          <w:szCs w:val="28"/>
        </w:rPr>
        <w:t>б</w:t>
      </w:r>
      <w:r w:rsidRPr="00541F14">
        <w:rPr>
          <w:i/>
          <w:color w:val="3F4218"/>
          <w:sz w:val="28"/>
          <w:szCs w:val="28"/>
        </w:rPr>
        <w:t>отников</w:t>
      </w:r>
      <w:r w:rsidR="00F05144">
        <w:rPr>
          <w:i/>
          <w:color w:val="3F4218"/>
          <w:sz w:val="28"/>
          <w:szCs w:val="28"/>
        </w:rPr>
        <w:t xml:space="preserve"> (главы 26, 31-32 ТК РФ)</w:t>
      </w:r>
      <w:r w:rsidRPr="00541F14">
        <w:rPr>
          <w:i/>
          <w:color w:val="3F4218"/>
          <w:sz w:val="28"/>
          <w:szCs w:val="28"/>
        </w:rPr>
        <w:t>.</w:t>
      </w:r>
    </w:p>
    <w:p w:rsidR="0003292F" w:rsidRDefault="0003292F" w:rsidP="002C28D1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При рассмотрении вопросов, касающихся к</w:t>
      </w:r>
      <w:r w:rsidRPr="0003292F">
        <w:rPr>
          <w:color w:val="3F4218"/>
          <w:sz w:val="28"/>
          <w:szCs w:val="28"/>
        </w:rPr>
        <w:t>валификаци</w:t>
      </w:r>
      <w:r>
        <w:rPr>
          <w:color w:val="3F4218"/>
          <w:sz w:val="28"/>
          <w:szCs w:val="28"/>
        </w:rPr>
        <w:t>и</w:t>
      </w:r>
      <w:r w:rsidRPr="0003292F">
        <w:rPr>
          <w:color w:val="3F4218"/>
          <w:sz w:val="28"/>
          <w:szCs w:val="28"/>
        </w:rPr>
        <w:t xml:space="preserve"> работников, аттестаци</w:t>
      </w:r>
      <w:r>
        <w:rPr>
          <w:color w:val="3F4218"/>
          <w:sz w:val="28"/>
          <w:szCs w:val="28"/>
        </w:rPr>
        <w:t>и</w:t>
      </w:r>
      <w:r w:rsidRPr="0003292F">
        <w:rPr>
          <w:color w:val="3F4218"/>
          <w:sz w:val="28"/>
          <w:szCs w:val="28"/>
        </w:rPr>
        <w:t xml:space="preserve"> работников, профессиональны</w:t>
      </w:r>
      <w:r>
        <w:rPr>
          <w:color w:val="3F4218"/>
          <w:sz w:val="28"/>
          <w:szCs w:val="28"/>
        </w:rPr>
        <w:t>х</w:t>
      </w:r>
      <w:r w:rsidRPr="0003292F">
        <w:rPr>
          <w:color w:val="3F4218"/>
          <w:sz w:val="28"/>
          <w:szCs w:val="28"/>
        </w:rPr>
        <w:t xml:space="preserve"> стандарт</w:t>
      </w:r>
      <w:r>
        <w:rPr>
          <w:color w:val="3F4218"/>
          <w:sz w:val="28"/>
          <w:szCs w:val="28"/>
        </w:rPr>
        <w:t>ов</w:t>
      </w:r>
      <w:r w:rsidRPr="0003292F">
        <w:rPr>
          <w:color w:val="3F4218"/>
          <w:sz w:val="28"/>
          <w:szCs w:val="28"/>
        </w:rPr>
        <w:t>, подготовк</w:t>
      </w:r>
      <w:r>
        <w:rPr>
          <w:color w:val="3F4218"/>
          <w:sz w:val="28"/>
          <w:szCs w:val="28"/>
        </w:rPr>
        <w:t>и</w:t>
      </w:r>
      <w:r w:rsidRPr="0003292F">
        <w:rPr>
          <w:color w:val="3F4218"/>
          <w:sz w:val="28"/>
          <w:szCs w:val="28"/>
        </w:rPr>
        <w:t xml:space="preserve"> и дополнительно</w:t>
      </w:r>
      <w:r>
        <w:rPr>
          <w:color w:val="3F4218"/>
          <w:sz w:val="28"/>
          <w:szCs w:val="28"/>
        </w:rPr>
        <w:t>го</w:t>
      </w:r>
      <w:r w:rsidRPr="0003292F">
        <w:rPr>
          <w:color w:val="3F4218"/>
          <w:sz w:val="28"/>
          <w:szCs w:val="28"/>
        </w:rPr>
        <w:t xml:space="preserve"> профессионально</w:t>
      </w:r>
      <w:r>
        <w:rPr>
          <w:color w:val="3F4218"/>
          <w:sz w:val="28"/>
          <w:szCs w:val="28"/>
        </w:rPr>
        <w:t>го</w:t>
      </w:r>
      <w:r w:rsidRPr="0003292F">
        <w:rPr>
          <w:color w:val="3F4218"/>
          <w:sz w:val="28"/>
          <w:szCs w:val="28"/>
        </w:rPr>
        <w:t xml:space="preserve"> образовани</w:t>
      </w:r>
      <w:r>
        <w:rPr>
          <w:color w:val="3F4218"/>
          <w:sz w:val="28"/>
          <w:szCs w:val="28"/>
        </w:rPr>
        <w:t>я</w:t>
      </w:r>
      <w:r w:rsidRPr="0003292F">
        <w:rPr>
          <w:color w:val="3F4218"/>
          <w:sz w:val="28"/>
          <w:szCs w:val="28"/>
        </w:rPr>
        <w:t xml:space="preserve"> работников</w:t>
      </w:r>
      <w:r>
        <w:rPr>
          <w:color w:val="3F4218"/>
          <w:sz w:val="28"/>
          <w:szCs w:val="28"/>
        </w:rPr>
        <w:t xml:space="preserve"> следует обратить внимание на:</w:t>
      </w:r>
    </w:p>
    <w:p w:rsidR="0003292F" w:rsidRDefault="0003292F" w:rsidP="002C28D1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- соответствие</w:t>
      </w:r>
      <w:r w:rsidRPr="0003292F">
        <w:rPr>
          <w:color w:val="3F4218"/>
          <w:sz w:val="28"/>
          <w:szCs w:val="28"/>
        </w:rPr>
        <w:t xml:space="preserve"> наименований должностей, профессий и специальностей, содержащихся в едином тарифно-квалификационном справочнике работ и профессий рабочих, едином квалификационном справочнике должностей руководителей, специалистов и служащих, наименованиям должностей, профессий и специальностей, содержащимся в профессиональных стандартах</w:t>
      </w:r>
      <w:r>
        <w:rPr>
          <w:color w:val="3F4218"/>
          <w:sz w:val="28"/>
          <w:szCs w:val="28"/>
        </w:rPr>
        <w:t>;</w:t>
      </w:r>
    </w:p>
    <w:p w:rsidR="00E8587F" w:rsidRPr="00E8587F" w:rsidRDefault="00E8587F" w:rsidP="00E8587F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</w:t>
      </w:r>
      <w:r w:rsidRPr="00E8587F">
        <w:rPr>
          <w:color w:val="3F4218"/>
          <w:sz w:val="28"/>
          <w:szCs w:val="28"/>
        </w:rPr>
        <w:t>наличие в подведомственном учреждении нормативных документов, регламентирующих проведение аттестации;</w:t>
      </w:r>
    </w:p>
    <w:p w:rsidR="00E8587F" w:rsidRPr="00E8587F" w:rsidRDefault="00E8587F" w:rsidP="00E8587F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</w:t>
      </w:r>
      <w:r w:rsidRPr="00E8587F">
        <w:rPr>
          <w:color w:val="3F4218"/>
          <w:sz w:val="28"/>
          <w:szCs w:val="28"/>
        </w:rPr>
        <w:t>порядок проведения аттестации;</w:t>
      </w:r>
    </w:p>
    <w:p w:rsidR="00E8587F" w:rsidRPr="00E8587F" w:rsidRDefault="00E8587F" w:rsidP="00E8587F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</w:t>
      </w:r>
      <w:r w:rsidRPr="00E8587F">
        <w:rPr>
          <w:color w:val="3F4218"/>
          <w:sz w:val="28"/>
          <w:szCs w:val="28"/>
        </w:rPr>
        <w:t>наличие отзывов и оформленных аттестационных листов в личных делах работников;</w:t>
      </w:r>
    </w:p>
    <w:p w:rsidR="00E8587F" w:rsidRPr="00E8587F" w:rsidRDefault="00E8587F" w:rsidP="00E8587F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</w:t>
      </w:r>
      <w:r w:rsidRPr="00E8587F">
        <w:rPr>
          <w:color w:val="3F4218"/>
          <w:sz w:val="28"/>
          <w:szCs w:val="28"/>
        </w:rPr>
        <w:t>своевременное внесение записи в трудовую книжку работника;</w:t>
      </w:r>
    </w:p>
    <w:p w:rsidR="0003292F" w:rsidRDefault="0003292F" w:rsidP="002C28D1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</w:t>
      </w:r>
      <w:r w:rsidR="00F05144">
        <w:rPr>
          <w:color w:val="3F4218"/>
          <w:sz w:val="28"/>
          <w:szCs w:val="28"/>
        </w:rPr>
        <w:t>соблюдение п</w:t>
      </w:r>
      <w:r w:rsidR="00F05144" w:rsidRPr="00F05144">
        <w:rPr>
          <w:color w:val="3F4218"/>
          <w:sz w:val="28"/>
          <w:szCs w:val="28"/>
        </w:rPr>
        <w:t xml:space="preserve">рав работников </w:t>
      </w:r>
      <w:r w:rsidR="00F05144">
        <w:rPr>
          <w:color w:val="3F4218"/>
          <w:sz w:val="28"/>
          <w:szCs w:val="28"/>
        </w:rPr>
        <w:t xml:space="preserve">и исполнение обязанностей работодателем </w:t>
      </w:r>
      <w:r w:rsidR="00AD7E9F">
        <w:rPr>
          <w:color w:val="3F4218"/>
          <w:sz w:val="28"/>
          <w:szCs w:val="28"/>
        </w:rPr>
        <w:t>по</w:t>
      </w:r>
      <w:r w:rsidR="00F05144" w:rsidRPr="00F05144">
        <w:rPr>
          <w:color w:val="3F4218"/>
          <w:sz w:val="28"/>
          <w:szCs w:val="28"/>
        </w:rPr>
        <w:t xml:space="preserve"> подготовк</w:t>
      </w:r>
      <w:r w:rsidR="00AD7E9F">
        <w:rPr>
          <w:color w:val="3F4218"/>
          <w:sz w:val="28"/>
          <w:szCs w:val="28"/>
        </w:rPr>
        <w:t>е</w:t>
      </w:r>
      <w:r w:rsidR="00F05144" w:rsidRPr="00F05144">
        <w:rPr>
          <w:color w:val="3F4218"/>
          <w:sz w:val="28"/>
          <w:szCs w:val="28"/>
        </w:rPr>
        <w:t xml:space="preserve"> и дополнительно</w:t>
      </w:r>
      <w:r w:rsidR="00AD7E9F">
        <w:rPr>
          <w:color w:val="3F4218"/>
          <w:sz w:val="28"/>
          <w:szCs w:val="28"/>
        </w:rPr>
        <w:t>му</w:t>
      </w:r>
      <w:r w:rsidR="00F05144" w:rsidRPr="00F05144">
        <w:rPr>
          <w:color w:val="3F4218"/>
          <w:sz w:val="28"/>
          <w:szCs w:val="28"/>
        </w:rPr>
        <w:t xml:space="preserve"> профессионально</w:t>
      </w:r>
      <w:r w:rsidR="00AD7E9F">
        <w:rPr>
          <w:color w:val="3F4218"/>
          <w:sz w:val="28"/>
          <w:szCs w:val="28"/>
        </w:rPr>
        <w:t>му</w:t>
      </w:r>
      <w:r w:rsidR="00F05144" w:rsidRPr="00F05144">
        <w:rPr>
          <w:color w:val="3F4218"/>
          <w:sz w:val="28"/>
          <w:szCs w:val="28"/>
        </w:rPr>
        <w:t xml:space="preserve"> образовани</w:t>
      </w:r>
      <w:r w:rsidR="00AD7E9F">
        <w:rPr>
          <w:color w:val="3F4218"/>
          <w:sz w:val="28"/>
          <w:szCs w:val="28"/>
        </w:rPr>
        <w:t>ю</w:t>
      </w:r>
      <w:r w:rsidR="00F05144" w:rsidRPr="00F05144">
        <w:rPr>
          <w:color w:val="3F4218"/>
          <w:sz w:val="28"/>
          <w:szCs w:val="28"/>
        </w:rPr>
        <w:t>, прохождени</w:t>
      </w:r>
      <w:r w:rsidR="00AD7E9F">
        <w:rPr>
          <w:color w:val="3F4218"/>
          <w:sz w:val="28"/>
          <w:szCs w:val="28"/>
        </w:rPr>
        <w:t>ю</w:t>
      </w:r>
      <w:r w:rsidR="00F05144" w:rsidRPr="00F05144">
        <w:rPr>
          <w:color w:val="3F4218"/>
          <w:sz w:val="28"/>
          <w:szCs w:val="28"/>
        </w:rPr>
        <w:t xml:space="preserve"> независимой оценки квалификации</w:t>
      </w:r>
      <w:r w:rsidR="00F05144">
        <w:rPr>
          <w:color w:val="3F4218"/>
          <w:sz w:val="28"/>
          <w:szCs w:val="28"/>
        </w:rPr>
        <w:t xml:space="preserve"> работников;</w:t>
      </w:r>
    </w:p>
    <w:p w:rsidR="00F05144" w:rsidRDefault="00F05144" w:rsidP="002C28D1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- наличие программы, плана мероприятий по развитию персонала (планирование обучения с учетом финансовых возможностей учреждения, периодичность обучения);</w:t>
      </w:r>
    </w:p>
    <w:p w:rsidR="00F05144" w:rsidRPr="0003292F" w:rsidRDefault="00F05144" w:rsidP="002C28D1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- состояние работы по профессиональной подготовке, переподготовке и повышению квалификации работников учреждения</w:t>
      </w:r>
    </w:p>
    <w:p w:rsidR="00C77CD6" w:rsidRPr="000F5FDA" w:rsidRDefault="00541F14" w:rsidP="00541F14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rStyle w:val="a6"/>
          <w:color w:val="3F4218"/>
          <w:sz w:val="28"/>
          <w:szCs w:val="28"/>
        </w:rPr>
        <w:t>5.</w:t>
      </w:r>
      <w:r w:rsidR="003E2B85">
        <w:rPr>
          <w:rStyle w:val="a6"/>
          <w:color w:val="3F4218"/>
          <w:sz w:val="28"/>
          <w:szCs w:val="28"/>
        </w:rPr>
        <w:t>2</w:t>
      </w:r>
      <w:r w:rsidR="00C77CD6" w:rsidRPr="000F5FDA">
        <w:rPr>
          <w:rStyle w:val="a6"/>
          <w:color w:val="3F4218"/>
          <w:sz w:val="28"/>
          <w:szCs w:val="28"/>
        </w:rPr>
        <w:t>.</w:t>
      </w:r>
      <w:r>
        <w:rPr>
          <w:rStyle w:val="a6"/>
          <w:color w:val="3F4218"/>
          <w:sz w:val="28"/>
          <w:szCs w:val="28"/>
        </w:rPr>
        <w:t>10</w:t>
      </w:r>
      <w:r w:rsidR="00C77CD6" w:rsidRPr="000F5FDA">
        <w:rPr>
          <w:rStyle w:val="a6"/>
          <w:color w:val="3F4218"/>
          <w:sz w:val="28"/>
          <w:szCs w:val="28"/>
        </w:rPr>
        <w:t>. Охрана труда</w:t>
      </w:r>
      <w:r w:rsidR="00AD7E9F">
        <w:rPr>
          <w:rStyle w:val="a6"/>
          <w:color w:val="3F4218"/>
          <w:sz w:val="28"/>
          <w:szCs w:val="28"/>
        </w:rPr>
        <w:t xml:space="preserve"> (главы 33-36 ТК РФ)</w:t>
      </w:r>
      <w:r w:rsidR="00C77CD6" w:rsidRPr="000F5FDA">
        <w:rPr>
          <w:rStyle w:val="a6"/>
          <w:color w:val="3F4218"/>
          <w:sz w:val="28"/>
          <w:szCs w:val="28"/>
        </w:rPr>
        <w:t>.</w:t>
      </w:r>
    </w:p>
    <w:p w:rsidR="00C77CD6" w:rsidRDefault="00C77CD6" w:rsidP="00541F14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 w:rsidRPr="000F5FDA">
        <w:rPr>
          <w:color w:val="3F4218"/>
          <w:sz w:val="28"/>
          <w:szCs w:val="28"/>
        </w:rPr>
        <w:t>При рассмотрении вопросов, касающихся охраны труда, следует обратить внимание на:</w:t>
      </w:r>
    </w:p>
    <w:p w:rsidR="00AD7E9F" w:rsidRPr="000F5FDA" w:rsidRDefault="00AD7E9F" w:rsidP="00541F14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- наличие в учреждении локальных правовых актов об организации работы по охране труда</w:t>
      </w:r>
      <w:r w:rsidR="00785828">
        <w:rPr>
          <w:color w:val="3F4218"/>
          <w:sz w:val="28"/>
          <w:szCs w:val="28"/>
        </w:rPr>
        <w:t>; соответствие данных актов трудовому законодательству;</w:t>
      </w:r>
    </w:p>
    <w:p w:rsidR="00C77CD6" w:rsidRPr="000F5FDA" w:rsidRDefault="00541F14" w:rsidP="00541F14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</w:t>
      </w:r>
      <w:r w:rsidR="00C77CD6" w:rsidRPr="000F5FDA">
        <w:rPr>
          <w:color w:val="3F4218"/>
          <w:sz w:val="28"/>
          <w:szCs w:val="28"/>
        </w:rPr>
        <w:t>выполнение подведомственным учреждением обязанностей по обеспечению безопасных условий и охраны труда;</w:t>
      </w:r>
    </w:p>
    <w:p w:rsidR="00C77CD6" w:rsidRPr="000F5FDA" w:rsidRDefault="00541F14" w:rsidP="00541F14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</w:t>
      </w:r>
      <w:r w:rsidR="00785828">
        <w:rPr>
          <w:color w:val="3F4218"/>
          <w:sz w:val="28"/>
          <w:szCs w:val="28"/>
        </w:rPr>
        <w:t>состояние работы по охране труда, в том числе состояние профилактической работы по предупреждению производственного травматизма и профессиональных заболеваний, а также условий по улучшению условий труда работников учреждения</w:t>
      </w:r>
      <w:r w:rsidR="00C77CD6" w:rsidRPr="000F5FDA">
        <w:rPr>
          <w:color w:val="3F4218"/>
          <w:sz w:val="28"/>
          <w:szCs w:val="28"/>
        </w:rPr>
        <w:t>;</w:t>
      </w:r>
    </w:p>
    <w:p w:rsidR="00C77CD6" w:rsidRDefault="00541F14" w:rsidP="00541F14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lastRenderedPageBreak/>
        <w:t xml:space="preserve">- </w:t>
      </w:r>
      <w:r w:rsidR="00785828">
        <w:rPr>
          <w:color w:val="3F4218"/>
          <w:sz w:val="28"/>
          <w:szCs w:val="28"/>
        </w:rPr>
        <w:t>наличие поименных списков работающих, подлежащих медицинским осмотрам (обследованиям), а также прошедших медосмотры (предыдущие периоды);</w:t>
      </w:r>
    </w:p>
    <w:p w:rsidR="00785828" w:rsidRDefault="00785828" w:rsidP="00541F14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- наличие материалов прохождения обучения по вопросам охраны труда руководителями и специалистами учреждения</w:t>
      </w:r>
      <w:r w:rsidR="005414A8">
        <w:rPr>
          <w:color w:val="3F4218"/>
          <w:sz w:val="28"/>
          <w:szCs w:val="28"/>
        </w:rPr>
        <w:t>;</w:t>
      </w:r>
    </w:p>
    <w:p w:rsidR="005414A8" w:rsidRDefault="005414A8" w:rsidP="00541F14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-наличие журнала регистрации инструктажа на рабочем месте;</w:t>
      </w:r>
    </w:p>
    <w:p w:rsidR="005414A8" w:rsidRDefault="005414A8" w:rsidP="00541F14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- наличие перечня действующих инструкций по охране труда и др.</w:t>
      </w:r>
    </w:p>
    <w:p w:rsidR="005414A8" w:rsidRDefault="005414A8" w:rsidP="00541F14">
      <w:pPr>
        <w:pStyle w:val="a4"/>
        <w:shd w:val="clear" w:color="auto" w:fill="FFFFFF"/>
        <w:ind w:firstLine="709"/>
        <w:jc w:val="both"/>
        <w:rPr>
          <w:i/>
          <w:color w:val="3F4218"/>
          <w:sz w:val="28"/>
          <w:szCs w:val="28"/>
        </w:rPr>
      </w:pPr>
      <w:r w:rsidRPr="005C0211">
        <w:rPr>
          <w:i/>
          <w:color w:val="3F4218"/>
          <w:sz w:val="28"/>
          <w:szCs w:val="28"/>
        </w:rPr>
        <w:t>5.</w:t>
      </w:r>
      <w:r w:rsidR="00C66BC3">
        <w:rPr>
          <w:i/>
          <w:color w:val="3F4218"/>
          <w:sz w:val="28"/>
          <w:szCs w:val="28"/>
        </w:rPr>
        <w:t>2</w:t>
      </w:r>
      <w:r w:rsidRPr="005C0211">
        <w:rPr>
          <w:i/>
          <w:color w:val="3F4218"/>
          <w:sz w:val="28"/>
          <w:szCs w:val="28"/>
        </w:rPr>
        <w:t>.11. Специальная оценка условий труда</w:t>
      </w:r>
      <w:r w:rsidR="00F4794A">
        <w:rPr>
          <w:i/>
          <w:color w:val="3F4218"/>
          <w:sz w:val="28"/>
          <w:szCs w:val="28"/>
        </w:rPr>
        <w:t xml:space="preserve"> (</w:t>
      </w:r>
      <w:r w:rsidR="007771A5">
        <w:rPr>
          <w:i/>
          <w:color w:val="3F4218"/>
          <w:sz w:val="28"/>
          <w:szCs w:val="28"/>
        </w:rPr>
        <w:t>Федеральный закон от 28.12.2013 № 426-ФЗ</w:t>
      </w:r>
      <w:r w:rsidR="00F4794A">
        <w:rPr>
          <w:i/>
          <w:color w:val="3F4218"/>
          <w:sz w:val="28"/>
          <w:szCs w:val="28"/>
        </w:rPr>
        <w:t>).</w:t>
      </w:r>
    </w:p>
    <w:p w:rsidR="00871568" w:rsidRDefault="00871568" w:rsidP="00541F14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При рассмотрении вопроса, касающегося специальной оценки условий труда, следует обратить внимание на:</w:t>
      </w:r>
    </w:p>
    <w:p w:rsidR="00871568" w:rsidRDefault="00871568" w:rsidP="00541F14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- наличие материалов по проведению аттестации рабочих мест по условиям труда, специально</w:t>
      </w:r>
      <w:r w:rsidR="00C66BC3">
        <w:rPr>
          <w:color w:val="3F4218"/>
          <w:sz w:val="28"/>
          <w:szCs w:val="28"/>
        </w:rPr>
        <w:t>й</w:t>
      </w:r>
      <w:r>
        <w:rPr>
          <w:color w:val="3F4218"/>
          <w:sz w:val="28"/>
          <w:szCs w:val="28"/>
        </w:rPr>
        <w:t xml:space="preserve"> оценки условий труда;</w:t>
      </w:r>
    </w:p>
    <w:p w:rsidR="00871568" w:rsidRDefault="00871568" w:rsidP="00541F14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- соблюдение прав</w:t>
      </w:r>
      <w:r w:rsidR="009B30C9">
        <w:rPr>
          <w:color w:val="3F4218"/>
          <w:sz w:val="28"/>
          <w:szCs w:val="28"/>
        </w:rPr>
        <w:t>а</w:t>
      </w:r>
      <w:r>
        <w:rPr>
          <w:color w:val="3F4218"/>
          <w:sz w:val="28"/>
          <w:szCs w:val="28"/>
        </w:rPr>
        <w:t xml:space="preserve"> работник</w:t>
      </w:r>
      <w:r w:rsidR="009B30C9">
        <w:rPr>
          <w:color w:val="3F4218"/>
          <w:sz w:val="28"/>
          <w:szCs w:val="28"/>
        </w:rPr>
        <w:t>а</w:t>
      </w:r>
      <w:r>
        <w:rPr>
          <w:color w:val="3F4218"/>
          <w:sz w:val="28"/>
          <w:szCs w:val="28"/>
        </w:rPr>
        <w:t xml:space="preserve"> </w:t>
      </w:r>
      <w:r w:rsidR="009B30C9" w:rsidRPr="009B30C9">
        <w:rPr>
          <w:color w:val="3F4218"/>
          <w:sz w:val="28"/>
          <w:szCs w:val="28"/>
        </w:rPr>
        <w:t>присутствовать при проведении специальной оценки условий труда на его рабочем месте</w:t>
      </w:r>
      <w:r w:rsidR="009B30C9">
        <w:rPr>
          <w:color w:val="3F4218"/>
          <w:sz w:val="28"/>
          <w:szCs w:val="28"/>
        </w:rPr>
        <w:t xml:space="preserve"> быть </w:t>
      </w:r>
      <w:r>
        <w:rPr>
          <w:color w:val="3F4218"/>
          <w:sz w:val="28"/>
          <w:szCs w:val="28"/>
        </w:rPr>
        <w:t>ознакомлен</w:t>
      </w:r>
      <w:r w:rsidR="009B30C9">
        <w:rPr>
          <w:color w:val="3F4218"/>
          <w:sz w:val="28"/>
          <w:szCs w:val="28"/>
        </w:rPr>
        <w:t xml:space="preserve">ным </w:t>
      </w:r>
      <w:r w:rsidRPr="00871568">
        <w:rPr>
          <w:color w:val="3F4218"/>
          <w:sz w:val="28"/>
          <w:szCs w:val="28"/>
        </w:rPr>
        <w:t>в письменной форме с результатами проведения специальной оценки условий труда</w:t>
      </w:r>
      <w:r w:rsidR="009B30C9">
        <w:rPr>
          <w:color w:val="3F4218"/>
          <w:sz w:val="28"/>
          <w:szCs w:val="28"/>
        </w:rPr>
        <w:t>;</w:t>
      </w:r>
    </w:p>
    <w:p w:rsidR="009B30C9" w:rsidRDefault="009B30C9" w:rsidP="00541F14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- установление работникам, занятым на работах с вредными и (или) опасными условиями труда</w:t>
      </w:r>
      <w:r w:rsidR="00F53F36">
        <w:rPr>
          <w:color w:val="3F4218"/>
          <w:sz w:val="28"/>
          <w:szCs w:val="28"/>
        </w:rPr>
        <w:t>,</w:t>
      </w:r>
      <w:r>
        <w:rPr>
          <w:color w:val="3F4218"/>
          <w:sz w:val="28"/>
          <w:szCs w:val="28"/>
        </w:rPr>
        <w:t xml:space="preserve"> </w:t>
      </w:r>
      <w:r w:rsidR="00F53F36">
        <w:rPr>
          <w:color w:val="3F4218"/>
          <w:sz w:val="28"/>
          <w:szCs w:val="28"/>
        </w:rPr>
        <w:t xml:space="preserve">гарантий и компенсаций, </w:t>
      </w:r>
      <w:r>
        <w:rPr>
          <w:color w:val="3F4218"/>
          <w:sz w:val="28"/>
          <w:szCs w:val="28"/>
        </w:rPr>
        <w:t xml:space="preserve">предусмотренных ТК РФ </w:t>
      </w:r>
      <w:r w:rsidR="00F53F36">
        <w:rPr>
          <w:color w:val="3F4218"/>
          <w:sz w:val="28"/>
          <w:szCs w:val="28"/>
        </w:rPr>
        <w:t>(дополнительный ежегодный отпуск, сокращенная продолжительность рабочего времени, повышенный размер оплаты труда)</w:t>
      </w:r>
      <w:r>
        <w:rPr>
          <w:color w:val="3F4218"/>
          <w:sz w:val="28"/>
          <w:szCs w:val="28"/>
        </w:rPr>
        <w:t>;</w:t>
      </w:r>
    </w:p>
    <w:p w:rsidR="009B30C9" w:rsidRDefault="009B30C9" w:rsidP="00541F14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</w:t>
      </w:r>
      <w:r w:rsidR="00F4794A">
        <w:rPr>
          <w:color w:val="3F4218"/>
          <w:sz w:val="28"/>
          <w:szCs w:val="28"/>
        </w:rPr>
        <w:t>р</w:t>
      </w:r>
      <w:r w:rsidR="00F4794A" w:rsidRPr="00F4794A">
        <w:rPr>
          <w:color w:val="3F4218"/>
          <w:sz w:val="28"/>
          <w:szCs w:val="28"/>
        </w:rPr>
        <w:t>азработк</w:t>
      </w:r>
      <w:r w:rsidR="00F4794A">
        <w:rPr>
          <w:color w:val="3F4218"/>
          <w:sz w:val="28"/>
          <w:szCs w:val="28"/>
        </w:rPr>
        <w:t>а</w:t>
      </w:r>
      <w:r w:rsidR="00F4794A" w:rsidRPr="00F4794A">
        <w:rPr>
          <w:color w:val="3F4218"/>
          <w:sz w:val="28"/>
          <w:szCs w:val="28"/>
        </w:rPr>
        <w:t xml:space="preserve"> и реализаци</w:t>
      </w:r>
      <w:r w:rsidR="00F4794A">
        <w:rPr>
          <w:color w:val="3F4218"/>
          <w:sz w:val="28"/>
          <w:szCs w:val="28"/>
        </w:rPr>
        <w:t>я</w:t>
      </w:r>
      <w:r w:rsidR="00F4794A" w:rsidRPr="00F4794A">
        <w:rPr>
          <w:color w:val="3F4218"/>
          <w:sz w:val="28"/>
          <w:szCs w:val="28"/>
        </w:rPr>
        <w:t xml:space="preserve"> мероприятий, направленных на улучшение условий труда работников;</w:t>
      </w:r>
    </w:p>
    <w:p w:rsidR="00F4794A" w:rsidRDefault="00F4794A" w:rsidP="00541F14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- обеспечение работающих специальной одеждой, обувью и другими средствами индивидуальной защиты: обеспечение санитарно-бытовыми помещениями.</w:t>
      </w:r>
    </w:p>
    <w:p w:rsidR="00F4794A" w:rsidRDefault="00F4794A" w:rsidP="00541F14">
      <w:pPr>
        <w:pStyle w:val="a4"/>
        <w:shd w:val="clear" w:color="auto" w:fill="FFFFFF"/>
        <w:ind w:firstLine="709"/>
        <w:jc w:val="both"/>
        <w:rPr>
          <w:i/>
          <w:color w:val="3F4218"/>
          <w:sz w:val="28"/>
          <w:szCs w:val="28"/>
        </w:rPr>
      </w:pPr>
      <w:r w:rsidRPr="00F4794A">
        <w:rPr>
          <w:i/>
          <w:color w:val="3F4218"/>
          <w:sz w:val="28"/>
          <w:szCs w:val="28"/>
        </w:rPr>
        <w:t>5.</w:t>
      </w:r>
      <w:r w:rsidR="00865CDD">
        <w:rPr>
          <w:i/>
          <w:color w:val="3F4218"/>
          <w:sz w:val="28"/>
          <w:szCs w:val="28"/>
        </w:rPr>
        <w:t>2</w:t>
      </w:r>
      <w:r w:rsidRPr="00F4794A">
        <w:rPr>
          <w:i/>
          <w:color w:val="3F4218"/>
          <w:sz w:val="28"/>
          <w:szCs w:val="28"/>
        </w:rPr>
        <w:t>.12. Материальная ответственность сторон трудового договора (главы 37-39 ТК РФ).</w:t>
      </w:r>
    </w:p>
    <w:p w:rsidR="00F4794A" w:rsidRDefault="00F4794A" w:rsidP="00541F14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 w:rsidRPr="00F4794A">
        <w:rPr>
          <w:color w:val="3F4218"/>
          <w:sz w:val="28"/>
          <w:szCs w:val="28"/>
        </w:rPr>
        <w:t>При рассмотрении вопросов, касающихся материальной ответственности сторон трудового договора, следует обратить внимание на:</w:t>
      </w:r>
    </w:p>
    <w:p w:rsidR="00A21A8C" w:rsidRDefault="00A21A8C" w:rsidP="00541F14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- случаи возникновения материальной ответственности;</w:t>
      </w:r>
    </w:p>
    <w:p w:rsidR="00A21A8C" w:rsidRDefault="00A21A8C" w:rsidP="00541F14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- порядок установления материальной ответственности работника, оформление, заключение договоров о полной материальной ответственности;</w:t>
      </w:r>
    </w:p>
    <w:p w:rsidR="00F4794A" w:rsidRDefault="00F4794A" w:rsidP="00541F14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- наличие соглашений о материальной ответственности сторон трудового договора;</w:t>
      </w:r>
    </w:p>
    <w:p w:rsidR="00F4794A" w:rsidRDefault="00F4794A" w:rsidP="00541F14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- соответствие данных соглашений трудовому законодательству;</w:t>
      </w:r>
    </w:p>
    <w:p w:rsidR="00F4794A" w:rsidRDefault="00F4794A" w:rsidP="00541F14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- состояние работы по возмещению вреда, причиненного работникам учреждения в связи исполнением ими трудовых обязанностей;</w:t>
      </w:r>
    </w:p>
    <w:p w:rsidR="00F4794A" w:rsidRPr="00F4794A" w:rsidRDefault="00A21A8C" w:rsidP="00541F14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состояние работы по возмещению работниками учреждения ущерба, причиненного работодателю. </w:t>
      </w:r>
    </w:p>
    <w:p w:rsidR="00C77CD6" w:rsidRPr="000F5FDA" w:rsidRDefault="00F4794A" w:rsidP="00F4794A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rStyle w:val="a6"/>
          <w:color w:val="3F4218"/>
          <w:sz w:val="28"/>
          <w:szCs w:val="28"/>
        </w:rPr>
        <w:t>5.</w:t>
      </w:r>
      <w:r w:rsidR="001B0826">
        <w:rPr>
          <w:rStyle w:val="a6"/>
          <w:color w:val="3F4218"/>
          <w:sz w:val="28"/>
          <w:szCs w:val="28"/>
        </w:rPr>
        <w:t>2</w:t>
      </w:r>
      <w:r>
        <w:rPr>
          <w:rStyle w:val="a6"/>
          <w:color w:val="3F4218"/>
          <w:sz w:val="28"/>
          <w:szCs w:val="28"/>
        </w:rPr>
        <w:t>.13</w:t>
      </w:r>
      <w:r w:rsidR="00C77CD6" w:rsidRPr="000F5FDA">
        <w:rPr>
          <w:rStyle w:val="a6"/>
          <w:color w:val="3F4218"/>
          <w:sz w:val="28"/>
          <w:szCs w:val="28"/>
        </w:rPr>
        <w:t>. Особенности регулирования труда отдельных категорий работников</w:t>
      </w:r>
      <w:r w:rsidR="00A21A8C">
        <w:rPr>
          <w:rStyle w:val="a6"/>
          <w:color w:val="3F4218"/>
          <w:sz w:val="28"/>
          <w:szCs w:val="28"/>
        </w:rPr>
        <w:t xml:space="preserve"> (главы 40-46, 50-52, 55 ТК РФ)</w:t>
      </w:r>
      <w:r w:rsidR="00C77CD6" w:rsidRPr="000F5FDA">
        <w:rPr>
          <w:rStyle w:val="a6"/>
          <w:color w:val="3F4218"/>
          <w:sz w:val="28"/>
          <w:szCs w:val="28"/>
        </w:rPr>
        <w:t>.</w:t>
      </w:r>
    </w:p>
    <w:p w:rsidR="00C77CD6" w:rsidRPr="000F5FDA" w:rsidRDefault="00C77CD6" w:rsidP="00A21A8C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 w:rsidRPr="000F5FDA">
        <w:rPr>
          <w:color w:val="3F4218"/>
          <w:sz w:val="28"/>
          <w:szCs w:val="28"/>
        </w:rPr>
        <w:t>При рассмотрении вопросов, касающихся регулирования труда отдельных категорий работников, следует обратить внимание на соблюдение особенностей регулирования труда:</w:t>
      </w:r>
    </w:p>
    <w:p w:rsidR="00C77CD6" w:rsidRPr="000F5FDA" w:rsidRDefault="001B0826" w:rsidP="00A21A8C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</w:t>
      </w:r>
      <w:r w:rsidR="00C77CD6" w:rsidRPr="000F5FDA">
        <w:rPr>
          <w:color w:val="3F4218"/>
          <w:sz w:val="28"/>
          <w:szCs w:val="28"/>
        </w:rPr>
        <w:t>женщин и лиц с семейными обязанностями;</w:t>
      </w:r>
    </w:p>
    <w:p w:rsidR="00C77CD6" w:rsidRPr="000F5FDA" w:rsidRDefault="001B0826" w:rsidP="00A21A8C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lastRenderedPageBreak/>
        <w:t xml:space="preserve">- </w:t>
      </w:r>
      <w:r w:rsidR="00C77CD6" w:rsidRPr="000F5FDA">
        <w:rPr>
          <w:color w:val="3F4218"/>
          <w:sz w:val="28"/>
          <w:szCs w:val="28"/>
        </w:rPr>
        <w:t>работников в возрасте до восемнадцати лет;</w:t>
      </w:r>
    </w:p>
    <w:p w:rsidR="00C77CD6" w:rsidRPr="000F5FDA" w:rsidRDefault="001B0826" w:rsidP="00A21A8C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</w:t>
      </w:r>
      <w:r w:rsidR="00C77CD6" w:rsidRPr="000F5FDA">
        <w:rPr>
          <w:color w:val="3F4218"/>
          <w:sz w:val="28"/>
          <w:szCs w:val="28"/>
        </w:rPr>
        <w:t>лиц, работающих по совместительству;</w:t>
      </w:r>
    </w:p>
    <w:p w:rsidR="00C77CD6" w:rsidRPr="000F5FDA" w:rsidRDefault="001B0826" w:rsidP="00A21A8C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</w:t>
      </w:r>
      <w:r w:rsidR="00C77CD6" w:rsidRPr="000F5FDA">
        <w:rPr>
          <w:color w:val="3F4218"/>
          <w:sz w:val="28"/>
          <w:szCs w:val="28"/>
        </w:rPr>
        <w:t>работников, заключивших трудовой договор на срок до двух месяцев;</w:t>
      </w:r>
    </w:p>
    <w:p w:rsidR="00C77CD6" w:rsidRPr="000F5FDA" w:rsidRDefault="001B0826" w:rsidP="00A21A8C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</w:t>
      </w:r>
      <w:r w:rsidR="00C77CD6" w:rsidRPr="000F5FDA">
        <w:rPr>
          <w:color w:val="3F4218"/>
          <w:sz w:val="28"/>
          <w:szCs w:val="28"/>
        </w:rPr>
        <w:t>работников, занятых на сезонных работах;</w:t>
      </w:r>
    </w:p>
    <w:p w:rsidR="00C77CD6" w:rsidRPr="000F5FDA" w:rsidRDefault="001B0826" w:rsidP="00A21A8C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</w:t>
      </w:r>
      <w:r w:rsidR="00C77CD6" w:rsidRPr="000F5FDA">
        <w:rPr>
          <w:color w:val="3F4218"/>
          <w:sz w:val="28"/>
          <w:szCs w:val="28"/>
        </w:rPr>
        <w:t>других категорий работников, выделяемых трудовым законодательством и иными нормативными правовыми актами, содержащими нормы трудового права.</w:t>
      </w:r>
    </w:p>
    <w:p w:rsidR="00C77CD6" w:rsidRPr="000F5FDA" w:rsidRDefault="001B0826" w:rsidP="00E8587F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rStyle w:val="a6"/>
          <w:color w:val="3F4218"/>
          <w:sz w:val="28"/>
          <w:szCs w:val="28"/>
        </w:rPr>
        <w:t>5.2.14.</w:t>
      </w:r>
      <w:r w:rsidR="00C77CD6" w:rsidRPr="000F5FDA">
        <w:rPr>
          <w:rStyle w:val="a6"/>
          <w:color w:val="3F4218"/>
          <w:sz w:val="28"/>
          <w:szCs w:val="28"/>
        </w:rPr>
        <w:t xml:space="preserve"> Рассмотрение и разрешение индивидуальных  и  коллективных трудовых споров</w:t>
      </w:r>
      <w:r w:rsidR="00E8587F">
        <w:rPr>
          <w:rStyle w:val="a6"/>
          <w:color w:val="3F4218"/>
          <w:sz w:val="28"/>
          <w:szCs w:val="28"/>
        </w:rPr>
        <w:t xml:space="preserve"> (глава 4 ТК РФ)</w:t>
      </w:r>
      <w:r w:rsidR="00C77CD6" w:rsidRPr="000F5FDA">
        <w:rPr>
          <w:rStyle w:val="a6"/>
          <w:color w:val="3F4218"/>
          <w:sz w:val="28"/>
          <w:szCs w:val="28"/>
        </w:rPr>
        <w:t>.</w:t>
      </w:r>
    </w:p>
    <w:p w:rsidR="00C77CD6" w:rsidRPr="000F5FDA" w:rsidRDefault="00C77CD6" w:rsidP="00E8587F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 w:rsidRPr="000F5FDA">
        <w:rPr>
          <w:color w:val="3F4218"/>
          <w:sz w:val="28"/>
          <w:szCs w:val="28"/>
        </w:rPr>
        <w:t>При рассмотрении вопросов, касающихся рассмотрения и разрешения индивидуальных и коллективных трудовых споров, а также самозащиты работниками трудовых прав, следует обратить внимание на:</w:t>
      </w:r>
    </w:p>
    <w:p w:rsidR="00C77CD6" w:rsidRPr="000F5FDA" w:rsidRDefault="00E8587F" w:rsidP="00E8587F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</w:t>
      </w:r>
      <w:r w:rsidR="00C77CD6" w:rsidRPr="000F5FDA">
        <w:rPr>
          <w:color w:val="3F4218"/>
          <w:sz w:val="28"/>
          <w:szCs w:val="28"/>
        </w:rPr>
        <w:t>создание в подведомственной организации комиссии по трудовым спорам, примирительной комиссии, правомерность их создания и функционирования, документирование деятельности;</w:t>
      </w:r>
    </w:p>
    <w:p w:rsidR="00C77CD6" w:rsidRPr="000F5FDA" w:rsidRDefault="00E8587F" w:rsidP="00E8587F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</w:t>
      </w:r>
      <w:r w:rsidR="00C77CD6" w:rsidRPr="000F5FDA">
        <w:rPr>
          <w:color w:val="3F4218"/>
          <w:sz w:val="28"/>
          <w:szCs w:val="28"/>
        </w:rPr>
        <w:t>случаи рассмотрения коллективного трудового спора в трудовом арбитраже;</w:t>
      </w:r>
    </w:p>
    <w:p w:rsidR="00C77CD6" w:rsidRPr="000F5FDA" w:rsidRDefault="00E8587F" w:rsidP="00E8587F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</w:t>
      </w:r>
      <w:r w:rsidR="00C77CD6" w:rsidRPr="000F5FDA">
        <w:rPr>
          <w:color w:val="3F4218"/>
          <w:sz w:val="28"/>
          <w:szCs w:val="28"/>
        </w:rPr>
        <w:t>результативность работы комиссии по трудовым спорам как органа, осуществляющего досудебный порядок разрешения трудовых споров;</w:t>
      </w:r>
    </w:p>
    <w:p w:rsidR="00C77CD6" w:rsidRPr="000F5FDA" w:rsidRDefault="00E8587F" w:rsidP="00E8587F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</w:t>
      </w:r>
      <w:r w:rsidR="00C77CD6" w:rsidRPr="000F5FDA">
        <w:rPr>
          <w:color w:val="3F4218"/>
          <w:sz w:val="28"/>
          <w:szCs w:val="28"/>
        </w:rPr>
        <w:t>вопросы, рассмотренные комиссией по трудовым спорам за отчетный период;</w:t>
      </w:r>
    </w:p>
    <w:p w:rsidR="00C77CD6" w:rsidRPr="000F5FDA" w:rsidRDefault="00E8587F" w:rsidP="00E8587F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</w:t>
      </w:r>
      <w:r w:rsidR="00C77CD6" w:rsidRPr="000F5FDA">
        <w:rPr>
          <w:color w:val="3F4218"/>
          <w:sz w:val="28"/>
          <w:szCs w:val="28"/>
        </w:rPr>
        <w:t>случаи обжалования решений комиссии;</w:t>
      </w:r>
    </w:p>
    <w:p w:rsidR="00C77CD6" w:rsidRPr="000F5FDA" w:rsidRDefault="00E8587F" w:rsidP="00E8587F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</w:t>
      </w:r>
      <w:r w:rsidR="00C77CD6" w:rsidRPr="000F5FDA">
        <w:rPr>
          <w:color w:val="3F4218"/>
          <w:sz w:val="28"/>
          <w:szCs w:val="28"/>
        </w:rPr>
        <w:t>исполнение решений комиссии по трудовым спорам;</w:t>
      </w:r>
    </w:p>
    <w:p w:rsidR="00C77CD6" w:rsidRPr="000F5FDA" w:rsidRDefault="00E8587F" w:rsidP="00E8587F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</w:t>
      </w:r>
      <w:r w:rsidR="00C77CD6" w:rsidRPr="000F5FDA">
        <w:rPr>
          <w:color w:val="3F4218"/>
          <w:sz w:val="28"/>
          <w:szCs w:val="28"/>
        </w:rPr>
        <w:t>случаи отказа от выполнения работы;</w:t>
      </w:r>
    </w:p>
    <w:p w:rsidR="00C77CD6" w:rsidRPr="000F5FDA" w:rsidRDefault="00E8587F" w:rsidP="00E8587F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 xml:space="preserve">- </w:t>
      </w:r>
      <w:r w:rsidR="00C77CD6" w:rsidRPr="000F5FDA">
        <w:rPr>
          <w:color w:val="3F4218"/>
          <w:sz w:val="28"/>
          <w:szCs w:val="28"/>
        </w:rPr>
        <w:t>иные вопросы.</w:t>
      </w:r>
    </w:p>
    <w:p w:rsidR="00E8587F" w:rsidRDefault="00C77CD6" w:rsidP="00C77CD6">
      <w:pPr>
        <w:pStyle w:val="a4"/>
        <w:shd w:val="clear" w:color="auto" w:fill="FFFFFF"/>
        <w:jc w:val="both"/>
        <w:rPr>
          <w:color w:val="3F4218"/>
          <w:sz w:val="28"/>
          <w:szCs w:val="28"/>
        </w:rPr>
      </w:pPr>
      <w:r w:rsidRPr="000F5FDA">
        <w:rPr>
          <w:color w:val="3F4218"/>
          <w:sz w:val="28"/>
          <w:szCs w:val="28"/>
        </w:rPr>
        <w:t> </w:t>
      </w:r>
    </w:p>
    <w:p w:rsidR="00C77CD6" w:rsidRPr="00E8587F" w:rsidRDefault="00E8587F" w:rsidP="00E8587F">
      <w:pPr>
        <w:pStyle w:val="a4"/>
        <w:shd w:val="clear" w:color="auto" w:fill="FFFFFF"/>
        <w:jc w:val="center"/>
        <w:rPr>
          <w:color w:val="3F4218"/>
          <w:sz w:val="28"/>
          <w:szCs w:val="28"/>
        </w:rPr>
      </w:pPr>
      <w:r w:rsidRPr="001B0826">
        <w:rPr>
          <w:b/>
          <w:color w:val="3F4218"/>
          <w:sz w:val="28"/>
          <w:szCs w:val="28"/>
        </w:rPr>
        <w:t>6</w:t>
      </w:r>
      <w:r w:rsidRPr="00E8587F">
        <w:rPr>
          <w:color w:val="3F4218"/>
          <w:sz w:val="28"/>
          <w:szCs w:val="28"/>
        </w:rPr>
        <w:t>.</w:t>
      </w:r>
      <w:r w:rsidR="00C77CD6" w:rsidRPr="00E8587F">
        <w:rPr>
          <w:rStyle w:val="a5"/>
          <w:color w:val="3F4218"/>
          <w:sz w:val="28"/>
          <w:szCs w:val="28"/>
        </w:rPr>
        <w:t xml:space="preserve"> Оформление результатов проверки</w:t>
      </w:r>
    </w:p>
    <w:p w:rsidR="00E8587F" w:rsidRPr="00E8587F" w:rsidRDefault="00C77CD6" w:rsidP="00741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8587F">
        <w:rPr>
          <w:color w:val="3F4218"/>
          <w:sz w:val="28"/>
          <w:szCs w:val="28"/>
        </w:rPr>
        <w:t> </w:t>
      </w:r>
      <w:r w:rsidR="00741D39" w:rsidRPr="00741D39">
        <w:rPr>
          <w:rFonts w:ascii="Times New Roman" w:hAnsi="Times New Roman" w:cs="Times New Roman"/>
          <w:color w:val="3F4218"/>
          <w:sz w:val="28"/>
          <w:szCs w:val="28"/>
        </w:rPr>
        <w:t>6.1</w:t>
      </w:r>
      <w:r w:rsidR="00741D39">
        <w:rPr>
          <w:color w:val="3F4218"/>
          <w:sz w:val="28"/>
          <w:szCs w:val="28"/>
        </w:rPr>
        <w:t xml:space="preserve">. </w:t>
      </w:r>
      <w:r w:rsidR="00E8587F" w:rsidRPr="00E8587F">
        <w:rPr>
          <w:rFonts w:ascii="Times New Roman" w:hAnsi="Times New Roman" w:cs="Times New Roman"/>
          <w:iCs/>
          <w:sz w:val="28"/>
          <w:szCs w:val="28"/>
        </w:rPr>
        <w:t>По результатам проверки должностными лицами, проводившими проверку, составляется акт проверки</w:t>
      </w:r>
      <w:r w:rsidR="00CA0A99">
        <w:rPr>
          <w:rFonts w:ascii="Times New Roman" w:hAnsi="Times New Roman" w:cs="Times New Roman"/>
          <w:iCs/>
          <w:sz w:val="28"/>
          <w:szCs w:val="28"/>
        </w:rPr>
        <w:t xml:space="preserve"> по форме согласно Приложению 3 к настоящему Положению</w:t>
      </w:r>
      <w:r w:rsidR="00E8587F" w:rsidRPr="00E8587F">
        <w:rPr>
          <w:rFonts w:ascii="Times New Roman" w:hAnsi="Times New Roman" w:cs="Times New Roman"/>
          <w:iCs/>
          <w:sz w:val="28"/>
          <w:szCs w:val="28"/>
        </w:rPr>
        <w:t>.</w:t>
      </w:r>
    </w:p>
    <w:p w:rsidR="00E8587F" w:rsidRPr="00E8587F" w:rsidRDefault="00741D39" w:rsidP="001B08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6.2.</w:t>
      </w:r>
      <w:r w:rsidR="00E8587F" w:rsidRPr="00E8587F">
        <w:rPr>
          <w:rFonts w:ascii="Times New Roman" w:hAnsi="Times New Roman" w:cs="Times New Roman"/>
          <w:iCs/>
          <w:sz w:val="28"/>
          <w:szCs w:val="28"/>
        </w:rPr>
        <w:t xml:space="preserve"> В акте проверки указываются:</w:t>
      </w:r>
    </w:p>
    <w:p w:rsidR="00E8587F" w:rsidRPr="00E8587F" w:rsidRDefault="00E8587F" w:rsidP="001B08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8587F">
        <w:rPr>
          <w:rFonts w:ascii="Times New Roman" w:hAnsi="Times New Roman" w:cs="Times New Roman"/>
          <w:iCs/>
          <w:sz w:val="28"/>
          <w:szCs w:val="28"/>
        </w:rPr>
        <w:t>1) дата, время и место составления акта проверки;</w:t>
      </w:r>
    </w:p>
    <w:p w:rsidR="00E8587F" w:rsidRPr="00E8587F" w:rsidRDefault="00E8587F" w:rsidP="001B08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8587F">
        <w:rPr>
          <w:rFonts w:ascii="Times New Roman" w:hAnsi="Times New Roman" w:cs="Times New Roman"/>
          <w:iCs/>
          <w:sz w:val="28"/>
          <w:szCs w:val="28"/>
        </w:rPr>
        <w:t xml:space="preserve">2) наименование </w:t>
      </w:r>
      <w:r w:rsidR="00741D39">
        <w:rPr>
          <w:rFonts w:ascii="Times New Roman" w:hAnsi="Times New Roman" w:cs="Times New Roman"/>
          <w:iCs/>
          <w:sz w:val="28"/>
          <w:szCs w:val="28"/>
        </w:rPr>
        <w:t>Министерства, проводившего проверку</w:t>
      </w:r>
      <w:r w:rsidRPr="00E8587F">
        <w:rPr>
          <w:rFonts w:ascii="Times New Roman" w:hAnsi="Times New Roman" w:cs="Times New Roman"/>
          <w:iCs/>
          <w:sz w:val="28"/>
          <w:szCs w:val="28"/>
        </w:rPr>
        <w:t>;</w:t>
      </w:r>
    </w:p>
    <w:p w:rsidR="00E8587F" w:rsidRPr="00E8587F" w:rsidRDefault="00E8587F" w:rsidP="001B08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8587F">
        <w:rPr>
          <w:rFonts w:ascii="Times New Roman" w:hAnsi="Times New Roman" w:cs="Times New Roman"/>
          <w:iCs/>
          <w:sz w:val="28"/>
          <w:szCs w:val="28"/>
        </w:rPr>
        <w:t xml:space="preserve">3) </w:t>
      </w:r>
      <w:r w:rsidR="00741D39">
        <w:rPr>
          <w:rFonts w:ascii="Times New Roman" w:hAnsi="Times New Roman" w:cs="Times New Roman"/>
          <w:iCs/>
          <w:sz w:val="28"/>
          <w:szCs w:val="28"/>
        </w:rPr>
        <w:t>дата и номер приказа</w:t>
      </w:r>
      <w:r w:rsidRPr="00E8587F">
        <w:rPr>
          <w:rFonts w:ascii="Times New Roman" w:hAnsi="Times New Roman" w:cs="Times New Roman"/>
          <w:iCs/>
          <w:sz w:val="28"/>
          <w:szCs w:val="28"/>
        </w:rPr>
        <w:t>, на основании которого проведена проверка;</w:t>
      </w:r>
    </w:p>
    <w:p w:rsidR="00E8587F" w:rsidRPr="00E8587F" w:rsidRDefault="00E8587F" w:rsidP="001B08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8587F">
        <w:rPr>
          <w:rFonts w:ascii="Times New Roman" w:hAnsi="Times New Roman" w:cs="Times New Roman"/>
          <w:iCs/>
          <w:sz w:val="28"/>
          <w:szCs w:val="28"/>
        </w:rPr>
        <w:t>4) фамилии, имена, отчества и должности должностных лиц, проводивших проверку, а также привлеченных к проведению проверки экспертов;</w:t>
      </w:r>
    </w:p>
    <w:p w:rsidR="00E8587F" w:rsidRPr="00E8587F" w:rsidRDefault="00E8587F" w:rsidP="001B08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8587F">
        <w:rPr>
          <w:rFonts w:ascii="Times New Roman" w:hAnsi="Times New Roman" w:cs="Times New Roman"/>
          <w:iCs/>
          <w:sz w:val="28"/>
          <w:szCs w:val="28"/>
        </w:rPr>
        <w:t>5) наименование проверяемо</w:t>
      </w:r>
      <w:r w:rsidR="00741D39">
        <w:rPr>
          <w:rFonts w:ascii="Times New Roman" w:hAnsi="Times New Roman" w:cs="Times New Roman"/>
          <w:iCs/>
          <w:sz w:val="28"/>
          <w:szCs w:val="28"/>
        </w:rPr>
        <w:t>го</w:t>
      </w:r>
      <w:r w:rsidRPr="00E8587F">
        <w:rPr>
          <w:rFonts w:ascii="Times New Roman" w:hAnsi="Times New Roman" w:cs="Times New Roman"/>
          <w:iCs/>
          <w:sz w:val="28"/>
          <w:szCs w:val="28"/>
        </w:rPr>
        <w:t xml:space="preserve"> подведомственно</w:t>
      </w:r>
      <w:r w:rsidR="00741D39">
        <w:rPr>
          <w:rFonts w:ascii="Times New Roman" w:hAnsi="Times New Roman" w:cs="Times New Roman"/>
          <w:iCs/>
          <w:sz w:val="28"/>
          <w:szCs w:val="28"/>
        </w:rPr>
        <w:t>го</w:t>
      </w:r>
      <w:r w:rsidRPr="00E8587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41D39">
        <w:rPr>
          <w:rFonts w:ascii="Times New Roman" w:hAnsi="Times New Roman" w:cs="Times New Roman"/>
          <w:iCs/>
          <w:sz w:val="28"/>
          <w:szCs w:val="28"/>
        </w:rPr>
        <w:t>учреждения</w:t>
      </w:r>
      <w:r w:rsidRPr="00E8587F">
        <w:rPr>
          <w:rFonts w:ascii="Times New Roman" w:hAnsi="Times New Roman" w:cs="Times New Roman"/>
          <w:iCs/>
          <w:sz w:val="28"/>
          <w:szCs w:val="28"/>
        </w:rPr>
        <w:t xml:space="preserve">, фамилия, имя, отчество и должность руководителя или </w:t>
      </w:r>
      <w:r w:rsidR="00741D39">
        <w:rPr>
          <w:rFonts w:ascii="Times New Roman" w:hAnsi="Times New Roman" w:cs="Times New Roman"/>
          <w:iCs/>
          <w:sz w:val="28"/>
          <w:szCs w:val="28"/>
        </w:rPr>
        <w:t>лица</w:t>
      </w:r>
      <w:r w:rsidR="00865CDD">
        <w:rPr>
          <w:rFonts w:ascii="Times New Roman" w:hAnsi="Times New Roman" w:cs="Times New Roman"/>
          <w:iCs/>
          <w:sz w:val="28"/>
          <w:szCs w:val="28"/>
        </w:rPr>
        <w:t>, его замещающего</w:t>
      </w:r>
      <w:r w:rsidRPr="00E8587F">
        <w:rPr>
          <w:rFonts w:ascii="Times New Roman" w:hAnsi="Times New Roman" w:cs="Times New Roman"/>
          <w:iCs/>
          <w:sz w:val="28"/>
          <w:szCs w:val="28"/>
        </w:rPr>
        <w:t>;</w:t>
      </w:r>
    </w:p>
    <w:p w:rsidR="00E8587F" w:rsidRPr="00E8587F" w:rsidRDefault="00E8587F" w:rsidP="001B08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8587F">
        <w:rPr>
          <w:rFonts w:ascii="Times New Roman" w:hAnsi="Times New Roman" w:cs="Times New Roman"/>
          <w:iCs/>
          <w:sz w:val="28"/>
          <w:szCs w:val="28"/>
        </w:rPr>
        <w:t>6) дата, время, продолжительность и место проведения проверки;</w:t>
      </w:r>
    </w:p>
    <w:p w:rsidR="00E8587F" w:rsidRPr="00E8587F" w:rsidRDefault="00E8587F" w:rsidP="001B08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8587F">
        <w:rPr>
          <w:rFonts w:ascii="Times New Roman" w:hAnsi="Times New Roman" w:cs="Times New Roman"/>
          <w:iCs/>
          <w:sz w:val="28"/>
          <w:szCs w:val="28"/>
        </w:rPr>
        <w:t>7) сведения о результатах проверки, в том числе о выявленных нарушениях требований трудового законодательства и иных нормативных правовых актов, содержащих нормы трудового права (далее - выявленные нарушения), об их характере и о лицах, допустивших указанные нарушения;</w:t>
      </w:r>
    </w:p>
    <w:p w:rsidR="00E8587F" w:rsidRPr="00E8587F" w:rsidRDefault="00E8587F" w:rsidP="001B08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8587F">
        <w:rPr>
          <w:rFonts w:ascii="Times New Roman" w:hAnsi="Times New Roman" w:cs="Times New Roman"/>
          <w:iCs/>
          <w:sz w:val="28"/>
          <w:szCs w:val="28"/>
        </w:rPr>
        <w:t>8) срок устранения выявленных нарушений;</w:t>
      </w:r>
    </w:p>
    <w:p w:rsidR="00E8587F" w:rsidRPr="00E8587F" w:rsidRDefault="00E8587F" w:rsidP="001B08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8587F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9) сведения об ознакомлении или отказе в ознакомлении с актом проверки руководителя </w:t>
      </w:r>
      <w:r w:rsidR="00865CDD" w:rsidRPr="00E8587F">
        <w:rPr>
          <w:rFonts w:ascii="Times New Roman" w:hAnsi="Times New Roman" w:cs="Times New Roman"/>
          <w:iCs/>
          <w:sz w:val="28"/>
          <w:szCs w:val="28"/>
        </w:rPr>
        <w:t>подведомственно</w:t>
      </w:r>
      <w:r w:rsidR="00865CDD">
        <w:rPr>
          <w:rFonts w:ascii="Times New Roman" w:hAnsi="Times New Roman" w:cs="Times New Roman"/>
          <w:iCs/>
          <w:sz w:val="28"/>
          <w:szCs w:val="28"/>
        </w:rPr>
        <w:t>го</w:t>
      </w:r>
      <w:r w:rsidR="00865CDD" w:rsidRPr="00E8587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865CDD">
        <w:rPr>
          <w:rFonts w:ascii="Times New Roman" w:hAnsi="Times New Roman" w:cs="Times New Roman"/>
          <w:iCs/>
          <w:sz w:val="28"/>
          <w:szCs w:val="28"/>
        </w:rPr>
        <w:t>учреждения</w:t>
      </w:r>
      <w:r w:rsidR="00865CDD" w:rsidRPr="00E8587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8587F">
        <w:rPr>
          <w:rFonts w:ascii="Times New Roman" w:hAnsi="Times New Roman" w:cs="Times New Roman"/>
          <w:iCs/>
          <w:sz w:val="28"/>
          <w:szCs w:val="28"/>
        </w:rPr>
        <w:t xml:space="preserve">или лица, </w:t>
      </w:r>
      <w:r w:rsidR="00865CDD">
        <w:rPr>
          <w:rFonts w:ascii="Times New Roman" w:hAnsi="Times New Roman" w:cs="Times New Roman"/>
          <w:iCs/>
          <w:sz w:val="28"/>
          <w:szCs w:val="28"/>
        </w:rPr>
        <w:t xml:space="preserve">его замещающего, </w:t>
      </w:r>
      <w:r w:rsidRPr="00E8587F">
        <w:rPr>
          <w:rFonts w:ascii="Times New Roman" w:hAnsi="Times New Roman" w:cs="Times New Roman"/>
          <w:iCs/>
          <w:sz w:val="28"/>
          <w:szCs w:val="28"/>
        </w:rPr>
        <w:t>присутствовавших при проведении проверки, о наличии их подписей или об отказе от совершения подписи;</w:t>
      </w:r>
    </w:p>
    <w:p w:rsidR="00E8587F" w:rsidRPr="00E8587F" w:rsidRDefault="00E8587F" w:rsidP="001B08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8587F">
        <w:rPr>
          <w:rFonts w:ascii="Times New Roman" w:hAnsi="Times New Roman" w:cs="Times New Roman"/>
          <w:iCs/>
          <w:sz w:val="28"/>
          <w:szCs w:val="28"/>
        </w:rPr>
        <w:t>10) подписи должностных лиц, проводивших проверку.</w:t>
      </w:r>
    </w:p>
    <w:p w:rsidR="00E8587F" w:rsidRPr="00E8587F" w:rsidRDefault="001B0826" w:rsidP="001B08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6.</w:t>
      </w:r>
      <w:r w:rsidR="00E8587F" w:rsidRPr="00E8587F">
        <w:rPr>
          <w:rFonts w:ascii="Times New Roman" w:hAnsi="Times New Roman" w:cs="Times New Roman"/>
          <w:iCs/>
          <w:sz w:val="28"/>
          <w:szCs w:val="28"/>
        </w:rPr>
        <w:t xml:space="preserve">3. Акт проверки оформляется непосредственно после ее завершения в двух экземплярах, один из которых вручается руководителю или </w:t>
      </w:r>
      <w:r w:rsidR="00741D39">
        <w:rPr>
          <w:rFonts w:ascii="Times New Roman" w:hAnsi="Times New Roman" w:cs="Times New Roman"/>
          <w:iCs/>
          <w:sz w:val="28"/>
          <w:szCs w:val="28"/>
        </w:rPr>
        <w:t>лицу</w:t>
      </w:r>
      <w:r w:rsidR="00865CDD">
        <w:rPr>
          <w:rFonts w:ascii="Times New Roman" w:hAnsi="Times New Roman" w:cs="Times New Roman"/>
          <w:iCs/>
          <w:sz w:val="28"/>
          <w:szCs w:val="28"/>
        </w:rPr>
        <w:t>, его замещающего,</w:t>
      </w:r>
      <w:r w:rsidR="00E8587F" w:rsidRPr="00E8587F">
        <w:rPr>
          <w:rFonts w:ascii="Times New Roman" w:hAnsi="Times New Roman" w:cs="Times New Roman"/>
          <w:iCs/>
          <w:sz w:val="28"/>
          <w:szCs w:val="28"/>
        </w:rPr>
        <w:t xml:space="preserve"> под расписку об ознакомлении или об отказе в ознакомлении с актом проверки. В случае отсутствия руководителя </w:t>
      </w:r>
      <w:r w:rsidR="00741D39">
        <w:rPr>
          <w:rFonts w:ascii="Times New Roman" w:hAnsi="Times New Roman" w:cs="Times New Roman"/>
          <w:iCs/>
          <w:sz w:val="28"/>
          <w:szCs w:val="28"/>
        </w:rPr>
        <w:t xml:space="preserve">подведомственного учреждения </w:t>
      </w:r>
      <w:r w:rsidR="00E8587F" w:rsidRPr="00E8587F">
        <w:rPr>
          <w:rFonts w:ascii="Times New Roman" w:hAnsi="Times New Roman" w:cs="Times New Roman"/>
          <w:iCs/>
          <w:sz w:val="28"/>
          <w:szCs w:val="28"/>
        </w:rPr>
        <w:t xml:space="preserve">или </w:t>
      </w:r>
      <w:r w:rsidR="00CB34DC">
        <w:rPr>
          <w:rFonts w:ascii="Times New Roman" w:hAnsi="Times New Roman" w:cs="Times New Roman"/>
          <w:iCs/>
          <w:sz w:val="28"/>
          <w:szCs w:val="28"/>
        </w:rPr>
        <w:t>лица</w:t>
      </w:r>
      <w:r w:rsidR="00E8587F" w:rsidRPr="00E8587F">
        <w:rPr>
          <w:rFonts w:ascii="Times New Roman" w:hAnsi="Times New Roman" w:cs="Times New Roman"/>
          <w:iCs/>
          <w:sz w:val="28"/>
          <w:szCs w:val="28"/>
        </w:rPr>
        <w:t>,</w:t>
      </w:r>
      <w:r w:rsidR="00865CDD">
        <w:rPr>
          <w:rFonts w:ascii="Times New Roman" w:hAnsi="Times New Roman" w:cs="Times New Roman"/>
          <w:iCs/>
          <w:sz w:val="28"/>
          <w:szCs w:val="28"/>
        </w:rPr>
        <w:t xml:space="preserve"> его замещающего,</w:t>
      </w:r>
      <w:r w:rsidR="00E8587F" w:rsidRPr="00E8587F">
        <w:rPr>
          <w:rFonts w:ascii="Times New Roman" w:hAnsi="Times New Roman" w:cs="Times New Roman"/>
          <w:iCs/>
          <w:sz w:val="28"/>
          <w:szCs w:val="28"/>
        </w:rPr>
        <w:t xml:space="preserve"> а также в случае отказа руководителя </w:t>
      </w:r>
      <w:r w:rsidR="00CB34DC" w:rsidRPr="00CB34DC">
        <w:rPr>
          <w:rFonts w:ascii="Times New Roman" w:hAnsi="Times New Roman" w:cs="Times New Roman"/>
          <w:iCs/>
          <w:sz w:val="28"/>
          <w:szCs w:val="28"/>
        </w:rPr>
        <w:t>подведомственного учреждения или лица</w:t>
      </w:r>
      <w:r w:rsidR="00865CDD">
        <w:rPr>
          <w:rFonts w:ascii="Times New Roman" w:hAnsi="Times New Roman" w:cs="Times New Roman"/>
          <w:iCs/>
          <w:sz w:val="28"/>
          <w:szCs w:val="28"/>
        </w:rPr>
        <w:t>, его замещающего,</w:t>
      </w:r>
      <w:r w:rsidR="00E8587F" w:rsidRPr="00E8587F">
        <w:rPr>
          <w:rFonts w:ascii="Times New Roman" w:hAnsi="Times New Roman" w:cs="Times New Roman"/>
          <w:iCs/>
          <w:sz w:val="28"/>
          <w:szCs w:val="28"/>
        </w:rPr>
        <w:t xml:space="preserve"> дать расписку об ознакомлении либо об отказе в ознакомлении с актом проверки акт проверки направляется в подведомственн</w:t>
      </w:r>
      <w:r w:rsidR="00CB34DC">
        <w:rPr>
          <w:rFonts w:ascii="Times New Roman" w:hAnsi="Times New Roman" w:cs="Times New Roman"/>
          <w:iCs/>
          <w:sz w:val="28"/>
          <w:szCs w:val="28"/>
        </w:rPr>
        <w:t>ое учреждение</w:t>
      </w:r>
      <w:r w:rsidR="00E8587F" w:rsidRPr="00E8587F">
        <w:rPr>
          <w:rFonts w:ascii="Times New Roman" w:hAnsi="Times New Roman" w:cs="Times New Roman"/>
          <w:iCs/>
          <w:sz w:val="28"/>
          <w:szCs w:val="28"/>
        </w:rPr>
        <w:t xml:space="preserve"> заказным почтовым отправлением с уведомлением о вручении, которое приобщается к экземпляру акта проверки, хранящемуся в </w:t>
      </w:r>
      <w:r w:rsidR="003B4364">
        <w:rPr>
          <w:rFonts w:ascii="Times New Roman" w:hAnsi="Times New Roman" w:cs="Times New Roman"/>
          <w:iCs/>
          <w:sz w:val="28"/>
          <w:szCs w:val="28"/>
        </w:rPr>
        <w:t>Министерстве.</w:t>
      </w:r>
    </w:p>
    <w:p w:rsidR="00E8587F" w:rsidRPr="00E8587F" w:rsidRDefault="00865CDD" w:rsidP="00E858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6.</w:t>
      </w:r>
      <w:r w:rsidR="00E8587F" w:rsidRPr="00E8587F">
        <w:rPr>
          <w:rFonts w:ascii="Times New Roman" w:hAnsi="Times New Roman" w:cs="Times New Roman"/>
          <w:iCs/>
          <w:sz w:val="28"/>
          <w:szCs w:val="28"/>
        </w:rPr>
        <w:t xml:space="preserve">4. Руководитель </w:t>
      </w:r>
      <w:r w:rsidR="003B4364" w:rsidRPr="00E8587F">
        <w:rPr>
          <w:rFonts w:ascii="Times New Roman" w:hAnsi="Times New Roman" w:cs="Times New Roman"/>
          <w:iCs/>
          <w:sz w:val="28"/>
          <w:szCs w:val="28"/>
        </w:rPr>
        <w:t>подведомственно</w:t>
      </w:r>
      <w:r w:rsidR="003B4364">
        <w:rPr>
          <w:rFonts w:ascii="Times New Roman" w:hAnsi="Times New Roman" w:cs="Times New Roman"/>
          <w:iCs/>
          <w:sz w:val="28"/>
          <w:szCs w:val="28"/>
        </w:rPr>
        <w:t>го</w:t>
      </w:r>
      <w:r w:rsidR="003B4364" w:rsidRPr="00E8587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B4364">
        <w:rPr>
          <w:rFonts w:ascii="Times New Roman" w:hAnsi="Times New Roman" w:cs="Times New Roman"/>
          <w:iCs/>
          <w:sz w:val="28"/>
          <w:szCs w:val="28"/>
        </w:rPr>
        <w:t>учреждения</w:t>
      </w:r>
      <w:r w:rsidR="003B4364" w:rsidRPr="00E8587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E8587F" w:rsidRPr="00E8587F">
        <w:rPr>
          <w:rFonts w:ascii="Times New Roman" w:hAnsi="Times New Roman" w:cs="Times New Roman"/>
          <w:iCs/>
          <w:sz w:val="28"/>
          <w:szCs w:val="28"/>
        </w:rPr>
        <w:t>или лицо</w:t>
      </w:r>
      <w:r>
        <w:rPr>
          <w:rFonts w:ascii="Times New Roman" w:hAnsi="Times New Roman" w:cs="Times New Roman"/>
          <w:iCs/>
          <w:sz w:val="28"/>
          <w:szCs w:val="28"/>
        </w:rPr>
        <w:t>, его замещающее,</w:t>
      </w:r>
      <w:r w:rsidR="00E8587F" w:rsidRPr="00E8587F">
        <w:rPr>
          <w:rFonts w:ascii="Times New Roman" w:hAnsi="Times New Roman" w:cs="Times New Roman"/>
          <w:iCs/>
          <w:sz w:val="28"/>
          <w:szCs w:val="28"/>
        </w:rPr>
        <w:t xml:space="preserve"> в течение 10 рабочих дней со дня получения акта проверки вправе направить в </w:t>
      </w:r>
      <w:r w:rsidR="003B4364">
        <w:rPr>
          <w:rFonts w:ascii="Times New Roman" w:hAnsi="Times New Roman" w:cs="Times New Roman"/>
          <w:iCs/>
          <w:sz w:val="28"/>
          <w:szCs w:val="28"/>
        </w:rPr>
        <w:t>Министерство</w:t>
      </w:r>
      <w:r w:rsidR="00E8587F" w:rsidRPr="00E8587F">
        <w:rPr>
          <w:rFonts w:ascii="Times New Roman" w:hAnsi="Times New Roman" w:cs="Times New Roman"/>
          <w:iCs/>
          <w:sz w:val="28"/>
          <w:szCs w:val="28"/>
        </w:rPr>
        <w:t xml:space="preserve"> в письменной форме свои возражения (пояснения) к акту проверки, с приложением копий документов и иных материалов, подтверждающих их обоснованность.</w:t>
      </w:r>
    </w:p>
    <w:p w:rsidR="00C77CD6" w:rsidRPr="000F5FDA" w:rsidRDefault="00C77CD6" w:rsidP="00C77CD6">
      <w:pPr>
        <w:pStyle w:val="a4"/>
        <w:shd w:val="clear" w:color="auto" w:fill="FFFFFF"/>
        <w:jc w:val="both"/>
        <w:rPr>
          <w:color w:val="3F4218"/>
          <w:sz w:val="28"/>
          <w:szCs w:val="28"/>
        </w:rPr>
      </w:pPr>
    </w:p>
    <w:p w:rsidR="00C77CD6" w:rsidRPr="000F5FDA" w:rsidRDefault="003B4364" w:rsidP="003B4364">
      <w:pPr>
        <w:pStyle w:val="a4"/>
        <w:shd w:val="clear" w:color="auto" w:fill="FFFFFF"/>
        <w:jc w:val="center"/>
        <w:rPr>
          <w:color w:val="3F4218"/>
          <w:sz w:val="28"/>
          <w:szCs w:val="28"/>
        </w:rPr>
      </w:pPr>
      <w:r w:rsidRPr="003B4364">
        <w:rPr>
          <w:b/>
          <w:color w:val="3F4218"/>
          <w:sz w:val="28"/>
          <w:szCs w:val="28"/>
        </w:rPr>
        <w:t>7</w:t>
      </w:r>
      <w:r w:rsidR="00C77CD6" w:rsidRPr="000F5FDA">
        <w:rPr>
          <w:rStyle w:val="a5"/>
          <w:color w:val="3F4218"/>
          <w:sz w:val="28"/>
          <w:szCs w:val="28"/>
        </w:rPr>
        <w:t>. Устранение выявленных в ходе проверок нарушений</w:t>
      </w:r>
    </w:p>
    <w:p w:rsidR="003B4364" w:rsidRPr="003B4364" w:rsidRDefault="00C77CD6" w:rsidP="003B4364">
      <w:pPr>
        <w:pStyle w:val="a4"/>
        <w:shd w:val="clear" w:color="auto" w:fill="FFFFFF"/>
        <w:jc w:val="both"/>
        <w:rPr>
          <w:color w:val="3F4218"/>
          <w:sz w:val="28"/>
          <w:szCs w:val="28"/>
        </w:rPr>
      </w:pPr>
      <w:r w:rsidRPr="000F5FDA">
        <w:rPr>
          <w:color w:val="3F4218"/>
          <w:sz w:val="28"/>
          <w:szCs w:val="28"/>
        </w:rPr>
        <w:t> </w:t>
      </w:r>
    </w:p>
    <w:p w:rsidR="003B4364" w:rsidRPr="003B4364" w:rsidRDefault="003B4364" w:rsidP="003B4364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7.</w:t>
      </w:r>
      <w:r w:rsidRPr="003B4364">
        <w:rPr>
          <w:color w:val="3F4218"/>
          <w:sz w:val="28"/>
          <w:szCs w:val="28"/>
        </w:rPr>
        <w:t xml:space="preserve">1. Руководитель </w:t>
      </w:r>
      <w:r>
        <w:rPr>
          <w:color w:val="3F4218"/>
          <w:sz w:val="28"/>
          <w:szCs w:val="28"/>
        </w:rPr>
        <w:t xml:space="preserve">подведомственного учреждения </w:t>
      </w:r>
      <w:r w:rsidRPr="003B4364">
        <w:rPr>
          <w:color w:val="3F4218"/>
          <w:sz w:val="28"/>
          <w:szCs w:val="28"/>
        </w:rPr>
        <w:t>или лицо</w:t>
      </w:r>
      <w:r w:rsidR="00865CDD">
        <w:rPr>
          <w:color w:val="3F4218"/>
          <w:sz w:val="28"/>
          <w:szCs w:val="28"/>
        </w:rPr>
        <w:t>, его замещающее,</w:t>
      </w:r>
      <w:r w:rsidRPr="003B4364">
        <w:rPr>
          <w:color w:val="3F4218"/>
          <w:sz w:val="28"/>
          <w:szCs w:val="28"/>
        </w:rPr>
        <w:t xml:space="preserve"> представляют в </w:t>
      </w:r>
      <w:r>
        <w:rPr>
          <w:color w:val="3F4218"/>
          <w:sz w:val="28"/>
          <w:szCs w:val="28"/>
        </w:rPr>
        <w:t>Министерство</w:t>
      </w:r>
      <w:r w:rsidRPr="003B4364">
        <w:rPr>
          <w:color w:val="3F4218"/>
          <w:sz w:val="28"/>
          <w:szCs w:val="28"/>
        </w:rPr>
        <w:t xml:space="preserve"> отчет об устранении выявленных нарушений в течение 10 рабочих дней со дня истечения указанного в акте проверки срока устранения выявленных нарушений.</w:t>
      </w:r>
    </w:p>
    <w:p w:rsidR="00C77CD6" w:rsidRDefault="003B4364" w:rsidP="003B4364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7.</w:t>
      </w:r>
      <w:r w:rsidRPr="003B4364">
        <w:rPr>
          <w:color w:val="3F4218"/>
          <w:sz w:val="28"/>
          <w:szCs w:val="28"/>
        </w:rPr>
        <w:t>2. К отчету об устранении выявленных нарушений прилагаются копии документов и иные материалы, подтверждающие устранение выявленных нарушений.</w:t>
      </w:r>
    </w:p>
    <w:p w:rsidR="00865CDD" w:rsidRPr="000F5FDA" w:rsidRDefault="00865CDD" w:rsidP="003B4364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</w:p>
    <w:p w:rsidR="00C77CD6" w:rsidRDefault="003B4364" w:rsidP="003B4364">
      <w:pPr>
        <w:pStyle w:val="a4"/>
        <w:shd w:val="clear" w:color="auto" w:fill="FFFFFF"/>
        <w:jc w:val="center"/>
        <w:rPr>
          <w:rStyle w:val="a5"/>
          <w:color w:val="3F4218"/>
          <w:sz w:val="28"/>
          <w:szCs w:val="28"/>
        </w:rPr>
      </w:pPr>
      <w:r>
        <w:rPr>
          <w:rStyle w:val="a5"/>
          <w:color w:val="3F4218"/>
          <w:sz w:val="28"/>
          <w:szCs w:val="28"/>
        </w:rPr>
        <w:t>8.</w:t>
      </w:r>
      <w:r w:rsidR="00C77CD6" w:rsidRPr="000F5FDA">
        <w:rPr>
          <w:rStyle w:val="a5"/>
          <w:color w:val="3F4218"/>
          <w:sz w:val="28"/>
          <w:szCs w:val="28"/>
        </w:rPr>
        <w:t xml:space="preserve"> </w:t>
      </w:r>
      <w:r w:rsidRPr="003B4364">
        <w:rPr>
          <w:rStyle w:val="a5"/>
          <w:color w:val="3F4218"/>
          <w:sz w:val="28"/>
          <w:szCs w:val="28"/>
        </w:rPr>
        <w:t xml:space="preserve">Обжалование действий (бездействия), решений </w:t>
      </w:r>
      <w:r>
        <w:rPr>
          <w:rStyle w:val="a5"/>
          <w:color w:val="3F4218"/>
          <w:sz w:val="28"/>
          <w:szCs w:val="28"/>
        </w:rPr>
        <w:t>Министерства</w:t>
      </w:r>
      <w:r w:rsidRPr="003B4364">
        <w:rPr>
          <w:rStyle w:val="a5"/>
          <w:color w:val="3F4218"/>
          <w:sz w:val="28"/>
          <w:szCs w:val="28"/>
        </w:rPr>
        <w:t>, а также должностных лиц, проводивших проверку</w:t>
      </w:r>
    </w:p>
    <w:p w:rsidR="00865CDD" w:rsidRPr="000F5FDA" w:rsidRDefault="00865CDD" w:rsidP="003B4364">
      <w:pPr>
        <w:pStyle w:val="a4"/>
        <w:shd w:val="clear" w:color="auto" w:fill="FFFFFF"/>
        <w:jc w:val="center"/>
        <w:rPr>
          <w:color w:val="3F4218"/>
          <w:sz w:val="28"/>
          <w:szCs w:val="28"/>
        </w:rPr>
      </w:pPr>
    </w:p>
    <w:p w:rsidR="00C77CD6" w:rsidRPr="000F5FDA" w:rsidRDefault="003B4364" w:rsidP="003B4364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8</w:t>
      </w:r>
      <w:r w:rsidR="00C77CD6" w:rsidRPr="000F5FDA">
        <w:rPr>
          <w:color w:val="3F4218"/>
          <w:sz w:val="28"/>
          <w:szCs w:val="28"/>
        </w:rPr>
        <w:t xml:space="preserve">.1. </w:t>
      </w:r>
      <w:r w:rsidRPr="003B4364">
        <w:rPr>
          <w:color w:val="3F4218"/>
          <w:sz w:val="28"/>
          <w:szCs w:val="28"/>
        </w:rPr>
        <w:t xml:space="preserve">Действия (бездействие), решения </w:t>
      </w:r>
      <w:r>
        <w:rPr>
          <w:color w:val="3F4218"/>
          <w:sz w:val="28"/>
          <w:szCs w:val="28"/>
        </w:rPr>
        <w:t>Министерства,</w:t>
      </w:r>
      <w:r w:rsidRPr="003B4364">
        <w:rPr>
          <w:color w:val="3F4218"/>
          <w:sz w:val="28"/>
          <w:szCs w:val="28"/>
        </w:rPr>
        <w:t xml:space="preserve"> а также должностных лиц, проводивших проверку, могут быть обжалованы в соответствии с законодательством Российской Федерации. </w:t>
      </w:r>
    </w:p>
    <w:p w:rsidR="00B53875" w:rsidRDefault="00B53875" w:rsidP="003B4364">
      <w:pPr>
        <w:pStyle w:val="a4"/>
        <w:shd w:val="clear" w:color="auto" w:fill="FFFFFF"/>
        <w:jc w:val="center"/>
        <w:rPr>
          <w:rStyle w:val="a5"/>
          <w:color w:val="3F4218"/>
          <w:sz w:val="28"/>
          <w:szCs w:val="28"/>
        </w:rPr>
      </w:pPr>
    </w:p>
    <w:p w:rsidR="00C77CD6" w:rsidRPr="000F5FDA" w:rsidRDefault="003B4364" w:rsidP="003B4364">
      <w:pPr>
        <w:pStyle w:val="a4"/>
        <w:shd w:val="clear" w:color="auto" w:fill="FFFFFF"/>
        <w:jc w:val="center"/>
        <w:rPr>
          <w:color w:val="3F4218"/>
          <w:sz w:val="28"/>
          <w:szCs w:val="28"/>
        </w:rPr>
      </w:pPr>
      <w:r>
        <w:rPr>
          <w:rStyle w:val="a5"/>
          <w:color w:val="3F4218"/>
          <w:sz w:val="28"/>
          <w:szCs w:val="28"/>
        </w:rPr>
        <w:t>9</w:t>
      </w:r>
      <w:r w:rsidR="00C77CD6" w:rsidRPr="000F5FDA">
        <w:rPr>
          <w:rStyle w:val="a5"/>
          <w:color w:val="3F4218"/>
          <w:sz w:val="28"/>
          <w:szCs w:val="28"/>
        </w:rPr>
        <w:t xml:space="preserve">. Учет мероприятий по </w:t>
      </w:r>
      <w:r w:rsidR="003C01B6">
        <w:rPr>
          <w:rStyle w:val="a5"/>
          <w:color w:val="3F4218"/>
          <w:sz w:val="28"/>
          <w:szCs w:val="28"/>
        </w:rPr>
        <w:t xml:space="preserve">ведомственному </w:t>
      </w:r>
      <w:r w:rsidR="00C77CD6" w:rsidRPr="000F5FDA">
        <w:rPr>
          <w:rStyle w:val="a5"/>
          <w:color w:val="3F4218"/>
          <w:sz w:val="28"/>
          <w:szCs w:val="28"/>
        </w:rPr>
        <w:t>контролю</w:t>
      </w:r>
    </w:p>
    <w:p w:rsidR="00C77CD6" w:rsidRPr="000F5FDA" w:rsidRDefault="00B53875" w:rsidP="00B53875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9</w:t>
      </w:r>
      <w:r w:rsidR="00C77CD6" w:rsidRPr="000F5FDA">
        <w:rPr>
          <w:color w:val="3F4218"/>
          <w:sz w:val="28"/>
          <w:szCs w:val="28"/>
        </w:rPr>
        <w:t xml:space="preserve">.1. </w:t>
      </w:r>
      <w:r w:rsidR="00865CDD">
        <w:rPr>
          <w:color w:val="3F4218"/>
          <w:sz w:val="28"/>
          <w:szCs w:val="28"/>
        </w:rPr>
        <w:t xml:space="preserve">Должностное лицо, уполномоченное </w:t>
      </w:r>
      <w:r>
        <w:rPr>
          <w:color w:val="3F4218"/>
          <w:sz w:val="28"/>
          <w:szCs w:val="28"/>
        </w:rPr>
        <w:t>Министерство</w:t>
      </w:r>
      <w:r w:rsidR="00865CDD">
        <w:rPr>
          <w:color w:val="3F4218"/>
          <w:sz w:val="28"/>
          <w:szCs w:val="28"/>
        </w:rPr>
        <w:t>м на проведение проверок,</w:t>
      </w:r>
      <w:r w:rsidR="00C77CD6" w:rsidRPr="000F5FDA">
        <w:rPr>
          <w:color w:val="3F4218"/>
          <w:sz w:val="28"/>
          <w:szCs w:val="28"/>
        </w:rPr>
        <w:t xml:space="preserve"> ведет учет проводимых мероприятий по </w:t>
      </w:r>
      <w:r w:rsidR="00865CDD">
        <w:rPr>
          <w:color w:val="3F4218"/>
          <w:sz w:val="28"/>
          <w:szCs w:val="28"/>
        </w:rPr>
        <w:t xml:space="preserve">ведомственному </w:t>
      </w:r>
      <w:r w:rsidR="00C77CD6" w:rsidRPr="000F5FDA">
        <w:rPr>
          <w:color w:val="3F4218"/>
          <w:sz w:val="28"/>
          <w:szCs w:val="28"/>
        </w:rPr>
        <w:t>контролю в отношении подведомственных учреждений.</w:t>
      </w:r>
    </w:p>
    <w:p w:rsidR="003C01B6" w:rsidRDefault="00B53875" w:rsidP="00B53875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9</w:t>
      </w:r>
      <w:r w:rsidR="00C77CD6" w:rsidRPr="000F5FDA">
        <w:rPr>
          <w:color w:val="3F4218"/>
          <w:sz w:val="28"/>
          <w:szCs w:val="28"/>
        </w:rPr>
        <w:t xml:space="preserve">.2. Учет мероприятий по </w:t>
      </w:r>
      <w:r w:rsidR="003C01B6">
        <w:rPr>
          <w:color w:val="3F4218"/>
          <w:sz w:val="28"/>
          <w:szCs w:val="28"/>
        </w:rPr>
        <w:t xml:space="preserve">ведомственному </w:t>
      </w:r>
      <w:r w:rsidR="00C77CD6" w:rsidRPr="000F5FDA">
        <w:rPr>
          <w:color w:val="3F4218"/>
          <w:sz w:val="28"/>
          <w:szCs w:val="28"/>
        </w:rPr>
        <w:t xml:space="preserve">контролю осуществляется путем ведения </w:t>
      </w:r>
      <w:hyperlink r:id="rId13" w:history="1">
        <w:r w:rsidR="003C01B6">
          <w:rPr>
            <w:rStyle w:val="a3"/>
            <w:sz w:val="28"/>
            <w:szCs w:val="28"/>
          </w:rPr>
          <w:t>Журнала</w:t>
        </w:r>
      </w:hyperlink>
      <w:r w:rsidR="00C77CD6" w:rsidRPr="000F5FDA">
        <w:rPr>
          <w:color w:val="3F4218"/>
          <w:sz w:val="28"/>
          <w:szCs w:val="28"/>
        </w:rPr>
        <w:t xml:space="preserve"> учета проводимых мероприятий</w:t>
      </w:r>
      <w:r w:rsidR="003C01B6">
        <w:rPr>
          <w:color w:val="3F4218"/>
          <w:sz w:val="28"/>
          <w:szCs w:val="28"/>
        </w:rPr>
        <w:t xml:space="preserve"> согласно Приложению </w:t>
      </w:r>
      <w:r w:rsidR="00B5595F">
        <w:rPr>
          <w:color w:val="3F4218"/>
          <w:sz w:val="28"/>
          <w:szCs w:val="28"/>
        </w:rPr>
        <w:t>4</w:t>
      </w:r>
      <w:r w:rsidR="003C01B6">
        <w:rPr>
          <w:color w:val="3F4218"/>
          <w:sz w:val="28"/>
          <w:szCs w:val="28"/>
        </w:rPr>
        <w:t xml:space="preserve"> к настоящему Положению.</w:t>
      </w:r>
    </w:p>
    <w:p w:rsidR="00C77CD6" w:rsidRPr="000F5FDA" w:rsidRDefault="003C01B6" w:rsidP="00B53875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lastRenderedPageBreak/>
        <w:t>9.3.</w:t>
      </w:r>
      <w:r w:rsidR="00C77CD6" w:rsidRPr="000F5FDA">
        <w:rPr>
          <w:color w:val="3F4218"/>
          <w:sz w:val="28"/>
          <w:szCs w:val="28"/>
        </w:rPr>
        <w:t xml:space="preserve"> </w:t>
      </w:r>
      <w:r>
        <w:rPr>
          <w:color w:val="3F4218"/>
          <w:sz w:val="28"/>
          <w:szCs w:val="28"/>
        </w:rPr>
        <w:t xml:space="preserve">Журнал учета проводимых мероприятий </w:t>
      </w:r>
      <w:r w:rsidR="00C77CD6" w:rsidRPr="000F5FDA">
        <w:rPr>
          <w:color w:val="3F4218"/>
          <w:sz w:val="28"/>
          <w:szCs w:val="28"/>
        </w:rPr>
        <w:t xml:space="preserve">должен быть прошит, пронумерован и заверен печатью </w:t>
      </w:r>
      <w:r w:rsidR="00B53875">
        <w:rPr>
          <w:color w:val="3F4218"/>
          <w:sz w:val="28"/>
          <w:szCs w:val="28"/>
        </w:rPr>
        <w:t>Министерства</w:t>
      </w:r>
      <w:r w:rsidR="00C77CD6" w:rsidRPr="000F5FDA">
        <w:rPr>
          <w:color w:val="3F4218"/>
          <w:sz w:val="28"/>
          <w:szCs w:val="28"/>
        </w:rPr>
        <w:t>.</w:t>
      </w:r>
    </w:p>
    <w:p w:rsidR="00C77CD6" w:rsidRPr="000F5FDA" w:rsidRDefault="00B53875" w:rsidP="003C01B6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>
        <w:rPr>
          <w:color w:val="3F4218"/>
          <w:sz w:val="28"/>
          <w:szCs w:val="28"/>
        </w:rPr>
        <w:t>9</w:t>
      </w:r>
      <w:r w:rsidR="00C77CD6" w:rsidRPr="000F5FDA">
        <w:rPr>
          <w:color w:val="3F4218"/>
          <w:sz w:val="28"/>
          <w:szCs w:val="28"/>
        </w:rPr>
        <w:t>.</w:t>
      </w:r>
      <w:r w:rsidR="003C01B6">
        <w:rPr>
          <w:color w:val="3F4218"/>
          <w:sz w:val="28"/>
          <w:szCs w:val="28"/>
        </w:rPr>
        <w:t>4</w:t>
      </w:r>
      <w:r w:rsidR="00C77CD6" w:rsidRPr="000F5FDA">
        <w:rPr>
          <w:color w:val="3F4218"/>
          <w:sz w:val="28"/>
          <w:szCs w:val="28"/>
        </w:rPr>
        <w:t>. Подведомственные учреждения самостоятельно ведут учет проводимых в отношении них мероприятий по контролю.</w:t>
      </w:r>
    </w:p>
    <w:p w:rsidR="00C77CD6" w:rsidRPr="000F5FDA" w:rsidRDefault="00C77CD6" w:rsidP="00B53875">
      <w:pPr>
        <w:pStyle w:val="a4"/>
        <w:shd w:val="clear" w:color="auto" w:fill="FFFFFF"/>
        <w:ind w:firstLine="709"/>
        <w:jc w:val="both"/>
        <w:rPr>
          <w:color w:val="3F4218"/>
          <w:sz w:val="28"/>
          <w:szCs w:val="28"/>
        </w:rPr>
      </w:pPr>
      <w:r w:rsidRPr="000F5FDA">
        <w:rPr>
          <w:color w:val="3F4218"/>
          <w:sz w:val="28"/>
          <w:szCs w:val="28"/>
        </w:rPr>
        <w:t>В случае отсутствия в подведомственном учреждении журнала учета проводимых мероприятий по контролю уполномоченным должностным лицом в акте, оформленном по результатам проведения проверки, делается соответствующая запись.</w:t>
      </w:r>
    </w:p>
    <w:p w:rsidR="00C77CD6" w:rsidRPr="000F5FDA" w:rsidRDefault="00C77CD6" w:rsidP="00C77CD6">
      <w:pPr>
        <w:pStyle w:val="a4"/>
        <w:shd w:val="clear" w:color="auto" w:fill="FFFFFF"/>
        <w:jc w:val="both"/>
        <w:rPr>
          <w:color w:val="3F4218"/>
          <w:sz w:val="28"/>
          <w:szCs w:val="28"/>
        </w:rPr>
      </w:pPr>
      <w:r w:rsidRPr="000F5FDA">
        <w:rPr>
          <w:color w:val="3F4218"/>
          <w:sz w:val="28"/>
          <w:szCs w:val="28"/>
        </w:rPr>
        <w:t> </w:t>
      </w:r>
    </w:p>
    <w:sectPr w:rsidR="00C77CD6" w:rsidRPr="000F5FDA" w:rsidSect="003770AC">
      <w:footerReference w:type="default" r:id="rId14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6498" w:rsidRDefault="00126498" w:rsidP="00C77CD6">
      <w:pPr>
        <w:spacing w:after="0" w:line="240" w:lineRule="auto"/>
      </w:pPr>
      <w:r>
        <w:separator/>
      </w:r>
    </w:p>
  </w:endnote>
  <w:endnote w:type="continuationSeparator" w:id="0">
    <w:p w:rsidR="00126498" w:rsidRDefault="00126498" w:rsidP="00C77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0405756"/>
      <w:docPartObj>
        <w:docPartGallery w:val="Page Numbers (Bottom of Page)"/>
        <w:docPartUnique/>
      </w:docPartObj>
    </w:sdtPr>
    <w:sdtEndPr/>
    <w:sdtContent>
      <w:p w:rsidR="00B97C9F" w:rsidRDefault="00B97C9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3F0B">
          <w:rPr>
            <w:noProof/>
          </w:rPr>
          <w:t>9</w:t>
        </w:r>
        <w:r>
          <w:fldChar w:fldCharType="end"/>
        </w:r>
      </w:p>
    </w:sdtContent>
  </w:sdt>
  <w:p w:rsidR="00B97C9F" w:rsidRDefault="00B97C9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6498" w:rsidRDefault="00126498" w:rsidP="00C77CD6">
      <w:pPr>
        <w:spacing w:after="0" w:line="240" w:lineRule="auto"/>
      </w:pPr>
      <w:r>
        <w:separator/>
      </w:r>
    </w:p>
  </w:footnote>
  <w:footnote w:type="continuationSeparator" w:id="0">
    <w:p w:rsidR="00126498" w:rsidRDefault="00126498" w:rsidP="00C77C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831C0F"/>
    <w:multiLevelType w:val="hybridMultilevel"/>
    <w:tmpl w:val="876825B4"/>
    <w:lvl w:ilvl="0" w:tplc="9FA4FB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805"/>
    <w:rsid w:val="0002070C"/>
    <w:rsid w:val="0003292F"/>
    <w:rsid w:val="000342EC"/>
    <w:rsid w:val="0007545E"/>
    <w:rsid w:val="000870BC"/>
    <w:rsid w:val="00095907"/>
    <w:rsid w:val="000F024D"/>
    <w:rsid w:val="000F5FDA"/>
    <w:rsid w:val="00114277"/>
    <w:rsid w:val="00126498"/>
    <w:rsid w:val="00142306"/>
    <w:rsid w:val="00183AD7"/>
    <w:rsid w:val="001B0826"/>
    <w:rsid w:val="001D233E"/>
    <w:rsid w:val="001E0C64"/>
    <w:rsid w:val="001F29CE"/>
    <w:rsid w:val="001F7682"/>
    <w:rsid w:val="00220805"/>
    <w:rsid w:val="00235C16"/>
    <w:rsid w:val="00247520"/>
    <w:rsid w:val="00273F59"/>
    <w:rsid w:val="002A2B82"/>
    <w:rsid w:val="002A7E50"/>
    <w:rsid w:val="002B6151"/>
    <w:rsid w:val="002B687F"/>
    <w:rsid w:val="002C193F"/>
    <w:rsid w:val="002C28D1"/>
    <w:rsid w:val="002E7309"/>
    <w:rsid w:val="00327A58"/>
    <w:rsid w:val="0033527F"/>
    <w:rsid w:val="00346770"/>
    <w:rsid w:val="00354DBD"/>
    <w:rsid w:val="0037232A"/>
    <w:rsid w:val="003770AC"/>
    <w:rsid w:val="003773CC"/>
    <w:rsid w:val="0039029E"/>
    <w:rsid w:val="00394AC5"/>
    <w:rsid w:val="003B403A"/>
    <w:rsid w:val="003B4364"/>
    <w:rsid w:val="003C01B6"/>
    <w:rsid w:val="003D6B59"/>
    <w:rsid w:val="003E2B85"/>
    <w:rsid w:val="00462D44"/>
    <w:rsid w:val="004A6F55"/>
    <w:rsid w:val="004C73FD"/>
    <w:rsid w:val="004D4FF5"/>
    <w:rsid w:val="004E58E0"/>
    <w:rsid w:val="005121D3"/>
    <w:rsid w:val="00512633"/>
    <w:rsid w:val="005228EE"/>
    <w:rsid w:val="00537401"/>
    <w:rsid w:val="005414A8"/>
    <w:rsid w:val="00541F14"/>
    <w:rsid w:val="00550937"/>
    <w:rsid w:val="00575F0C"/>
    <w:rsid w:val="005C0211"/>
    <w:rsid w:val="005F4F3D"/>
    <w:rsid w:val="0061301D"/>
    <w:rsid w:val="006163AB"/>
    <w:rsid w:val="00616C61"/>
    <w:rsid w:val="0068214B"/>
    <w:rsid w:val="006A2C6C"/>
    <w:rsid w:val="006D6CFA"/>
    <w:rsid w:val="006E2398"/>
    <w:rsid w:val="00715DC5"/>
    <w:rsid w:val="00741D39"/>
    <w:rsid w:val="0074338B"/>
    <w:rsid w:val="00744288"/>
    <w:rsid w:val="00763CBC"/>
    <w:rsid w:val="007771A5"/>
    <w:rsid w:val="00785828"/>
    <w:rsid w:val="007D5E8F"/>
    <w:rsid w:val="00801736"/>
    <w:rsid w:val="00814495"/>
    <w:rsid w:val="008318A4"/>
    <w:rsid w:val="00865CDD"/>
    <w:rsid w:val="00871568"/>
    <w:rsid w:val="00896B69"/>
    <w:rsid w:val="008A43FA"/>
    <w:rsid w:val="0091118E"/>
    <w:rsid w:val="00932D6D"/>
    <w:rsid w:val="00954ACB"/>
    <w:rsid w:val="00955F49"/>
    <w:rsid w:val="00977C87"/>
    <w:rsid w:val="009A3E6B"/>
    <w:rsid w:val="009B30C9"/>
    <w:rsid w:val="009D467C"/>
    <w:rsid w:val="009E4F64"/>
    <w:rsid w:val="00A21A8C"/>
    <w:rsid w:val="00A2337B"/>
    <w:rsid w:val="00A31080"/>
    <w:rsid w:val="00A66A00"/>
    <w:rsid w:val="00AB196D"/>
    <w:rsid w:val="00AD7E9F"/>
    <w:rsid w:val="00AE7744"/>
    <w:rsid w:val="00B317B4"/>
    <w:rsid w:val="00B34196"/>
    <w:rsid w:val="00B53875"/>
    <w:rsid w:val="00B5595F"/>
    <w:rsid w:val="00B97C9F"/>
    <w:rsid w:val="00BC1EF2"/>
    <w:rsid w:val="00BD294F"/>
    <w:rsid w:val="00C66BC3"/>
    <w:rsid w:val="00C77CD6"/>
    <w:rsid w:val="00C85204"/>
    <w:rsid w:val="00CA0A99"/>
    <w:rsid w:val="00CB34DC"/>
    <w:rsid w:val="00CB7973"/>
    <w:rsid w:val="00CD4481"/>
    <w:rsid w:val="00D339A7"/>
    <w:rsid w:val="00D53F0B"/>
    <w:rsid w:val="00D678D3"/>
    <w:rsid w:val="00D76B9C"/>
    <w:rsid w:val="00D87AFC"/>
    <w:rsid w:val="00D904A8"/>
    <w:rsid w:val="00DD273A"/>
    <w:rsid w:val="00E1705E"/>
    <w:rsid w:val="00E8587F"/>
    <w:rsid w:val="00EA4BDE"/>
    <w:rsid w:val="00EF0612"/>
    <w:rsid w:val="00F05144"/>
    <w:rsid w:val="00F1736F"/>
    <w:rsid w:val="00F358C4"/>
    <w:rsid w:val="00F4794A"/>
    <w:rsid w:val="00F53F36"/>
    <w:rsid w:val="00F8716C"/>
    <w:rsid w:val="00FE0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4975A5-8788-490E-848E-BCD9A2671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77CD6"/>
    <w:rPr>
      <w:strike w:val="0"/>
      <w:dstrike w:val="0"/>
      <w:color w:val="35510C"/>
      <w:u w:val="none"/>
      <w:effect w:val="none"/>
    </w:rPr>
  </w:style>
  <w:style w:type="paragraph" w:styleId="a4">
    <w:name w:val="Normal (Web)"/>
    <w:basedOn w:val="a"/>
    <w:uiPriority w:val="99"/>
    <w:unhideWhenUsed/>
    <w:rsid w:val="00C77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77CD6"/>
    <w:rPr>
      <w:b/>
      <w:bCs/>
    </w:rPr>
  </w:style>
  <w:style w:type="character" w:styleId="a6">
    <w:name w:val="Emphasis"/>
    <w:basedOn w:val="a0"/>
    <w:uiPriority w:val="20"/>
    <w:qFormat/>
    <w:rsid w:val="00C77CD6"/>
    <w:rPr>
      <w:i/>
      <w:iCs/>
    </w:rPr>
  </w:style>
  <w:style w:type="paragraph" w:styleId="a7">
    <w:name w:val="header"/>
    <w:basedOn w:val="a"/>
    <w:link w:val="a8"/>
    <w:uiPriority w:val="99"/>
    <w:unhideWhenUsed/>
    <w:rsid w:val="00C77C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77CD6"/>
  </w:style>
  <w:style w:type="paragraph" w:styleId="a9">
    <w:name w:val="footer"/>
    <w:basedOn w:val="a"/>
    <w:link w:val="aa"/>
    <w:uiPriority w:val="99"/>
    <w:unhideWhenUsed/>
    <w:rsid w:val="00C77C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77CD6"/>
  </w:style>
  <w:style w:type="paragraph" w:styleId="ab">
    <w:name w:val="Balloon Text"/>
    <w:basedOn w:val="a"/>
    <w:link w:val="ac"/>
    <w:uiPriority w:val="99"/>
    <w:semiHidden/>
    <w:unhideWhenUsed/>
    <w:rsid w:val="00087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870BC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763C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4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292609">
          <w:marLeft w:val="0"/>
          <w:marRight w:val="0"/>
          <w:marTop w:val="300"/>
          <w:marBottom w:val="150"/>
          <w:divBdr>
            <w:top w:val="single" w:sz="24" w:space="0" w:color="FFFFFF"/>
            <w:left w:val="single" w:sz="24" w:space="0" w:color="FFFFFF"/>
            <w:bottom w:val="single" w:sz="24" w:space="0" w:color="FFFFFF"/>
            <w:right w:val="single" w:sz="24" w:space="0" w:color="FFFFFF"/>
          </w:divBdr>
          <w:divsChild>
            <w:div w:id="2425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68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664080">
                      <w:marLeft w:val="45"/>
                      <w:marRight w:val="45"/>
                      <w:marTop w:val="45"/>
                      <w:marBottom w:val="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137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99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231108">
          <w:marLeft w:val="0"/>
          <w:marRight w:val="0"/>
          <w:marTop w:val="300"/>
          <w:marBottom w:val="150"/>
          <w:divBdr>
            <w:top w:val="single" w:sz="24" w:space="0" w:color="FFFFFF"/>
            <w:left w:val="single" w:sz="24" w:space="0" w:color="FFFFFF"/>
            <w:bottom w:val="single" w:sz="24" w:space="0" w:color="FFFFFF"/>
            <w:right w:val="single" w:sz="24" w:space="0" w:color="FFFFFF"/>
          </w:divBdr>
          <w:divsChild>
            <w:div w:id="4426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37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503765">
                      <w:marLeft w:val="45"/>
                      <w:marRight w:val="45"/>
                      <w:marTop w:val="45"/>
                      <w:marBottom w:val="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91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html:file://E:\Documents\Desktop\&#1052;&#1040;&#1058;&#1045;&#1056;&#1048;&#1040;&#1051;&#1067;\&#1082;&#1086;&#1085;&#1090;&#1088;&#1086;&#1083;&#1100;%20&#1079;&#1072;%20&#1089;&#1086;&#1073;&#1083;&#1102;&#1076;&#1077;&#1085;&#1080;&#1077;&#1084;%20&#1090;&#1088;&#1091;&#1076;&#1086;&#1074;&#1086;&#1075;&#1086;%20&#1079;&#1072;&#1082;&#1086;&#1085;&#1086;&#1076;&#1072;&#1090;&#1077;&#1083;&#1100;&#1089;&#1090;&#1074;&#1072;\&#1055;&#1086;&#1083;&#1086;&#1078;&#1077;&#1085;&#1080;&#1077;%20&#1086;%20&#1087;&#1088;&#1086;&#1074;&#1077;&#1076;&#1077;&#1085;&#1080;&#1080;%20&#1074;&#1077;&#1076;&#1086;&#1084;&#1089;&#1090;&#1074;&#1077;&#1085;&#1085;&#1086;&#1075;&#1086;%20&#1082;&#1086;&#1085;&#1090;&#1088;&#1086;&#1083;&#1103;.mht!consultantplus://offline/ref=9B0FB81F0FCE04C7BD95E4A15AAB19032CF354C685B7175CF1BB05DD05306F4958B5DA9B8BD85550IBK3K" TargetMode="External"/><Relationship Id="rId13" Type="http://schemas.openxmlformats.org/officeDocument/2006/relationships/hyperlink" Target="mhtml:file://E:\Documents\Desktop\&#1052;&#1040;&#1058;&#1045;&#1056;&#1048;&#1040;&#1051;&#1067;\&#1082;&#1086;&#1085;&#1090;&#1088;&#1086;&#1083;&#1100;%20&#1079;&#1072;%20&#1089;&#1086;&#1073;&#1083;&#1102;&#1076;&#1077;&#1085;&#1080;&#1077;&#1084;%20&#1090;&#1088;&#1091;&#1076;&#1086;&#1074;&#1086;&#1075;&#1086;%20&#1079;&#1072;&#1082;&#1086;&#1085;&#1086;&#1076;&#1072;&#1090;&#1077;&#1083;&#1100;&#1089;&#1090;&#1074;&#1072;\&#1055;&#1086;&#1083;&#1086;&#1078;&#1077;&#1085;&#1080;&#1077;%20&#1086;%20&#1087;&#1088;&#1086;&#1074;&#1077;&#1076;&#1077;&#1085;&#1080;&#1080;%20&#1074;&#1077;&#1076;&#1086;&#1084;&#1089;&#1090;&#1074;&#1077;&#1085;&#1085;&#1086;&#1075;&#1086;%20&#1082;&#1086;&#1085;&#1090;&#1088;&#1086;&#1083;&#1103;.mht!consultantplus://offline/ref=9B0FB81F0FCE04C7BD95FAAC4CC7470728FA08CB86B21A0EA9E45E805239651E1FFA83D9CFD55750B036E8I1KC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html:file://E:\Documents\Desktop\&#1052;&#1040;&#1058;&#1045;&#1056;&#1048;&#1040;&#1051;&#1067;\&#1082;&#1086;&#1085;&#1090;&#1088;&#1086;&#1083;&#1100;%20&#1079;&#1072;%20&#1089;&#1086;&#1073;&#1083;&#1102;&#1076;&#1077;&#1085;&#1080;&#1077;&#1084;%20&#1090;&#1088;&#1091;&#1076;&#1086;&#1074;&#1086;&#1075;&#1086;%20&#1079;&#1072;&#1082;&#1086;&#1085;&#1086;&#1076;&#1072;&#1090;&#1077;&#1083;&#1100;&#1089;&#1090;&#1074;&#1072;\&#1055;&#1086;&#1083;&#1086;&#1078;&#1077;&#1085;&#1080;&#1077;%20&#1086;%20&#1087;&#1088;&#1086;&#1074;&#1077;&#1076;&#1077;&#1085;&#1080;&#1080;%20&#1074;&#1077;&#1076;&#1086;&#1084;&#1089;&#1090;&#1074;&#1077;&#1085;&#1085;&#1086;&#1075;&#1086;%20&#1082;&#1086;&#1085;&#1090;&#1088;&#1086;&#1083;&#1103;.mht!consultantplus://offline/ref=9B0FB81F0FCE04C7BD95E4A15AAB190329F654C185B94A56F9E209DF023F305E5FFCD69A8BD855I5K6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html:file://E:\Documents\Desktop\&#1052;&#1040;&#1058;&#1045;&#1056;&#1048;&#1040;&#1051;&#1067;\&#1082;&#1086;&#1085;&#1090;&#1088;&#1086;&#1083;&#1100;%20&#1079;&#1072;%20&#1089;&#1086;&#1073;&#1083;&#1102;&#1076;&#1077;&#1085;&#1080;&#1077;&#1084;%20&#1090;&#1088;&#1091;&#1076;&#1086;&#1074;&#1086;&#1075;&#1086;%20&#1079;&#1072;&#1082;&#1086;&#1085;&#1086;&#1076;&#1072;&#1090;&#1077;&#1083;&#1100;&#1089;&#1090;&#1074;&#1072;\&#1055;&#1086;&#1083;&#1086;&#1078;&#1077;&#1085;&#1080;&#1077;%20&#1086;%20&#1087;&#1088;&#1086;&#1074;&#1077;&#1076;&#1077;&#1085;&#1080;&#1080;%20&#1074;&#1077;&#1076;&#1086;&#1084;&#1089;&#1090;&#1074;&#1077;&#1085;&#1085;&#1086;&#1075;&#1086;%20&#1082;&#1086;&#1085;&#1090;&#1088;&#1086;&#1083;&#1103;.mht!consultantplus://offline/ref=9B0FB81F0FCE04C7BD95E4A15AAB19032AF656CE84B94A56F9E209DF023F305E5FFCD69A8BD855I5K7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html:file://E:\Documents\Desktop\&#1052;&#1040;&#1058;&#1045;&#1056;&#1048;&#1040;&#1051;&#1067;\&#1082;&#1086;&#1085;&#1090;&#1088;&#1086;&#1083;&#1100;%20&#1079;&#1072;%20&#1089;&#1086;&#1073;&#1083;&#1102;&#1076;&#1077;&#1085;&#1080;&#1077;&#1084;%20&#1090;&#1088;&#1091;&#1076;&#1086;&#1074;&#1086;&#1075;&#1086;%20&#1079;&#1072;&#1082;&#1086;&#1085;&#1086;&#1076;&#1072;&#1090;&#1077;&#1083;&#1100;&#1089;&#1090;&#1074;&#1072;\&#1055;&#1086;&#1083;&#1086;&#1078;&#1077;&#1085;&#1080;&#1077;%20&#1086;%20&#1087;&#1088;&#1086;&#1074;&#1077;&#1076;&#1077;&#1085;&#1080;&#1080;%20&#1074;&#1077;&#1076;&#1086;&#1084;&#1089;&#1090;&#1074;&#1077;&#1085;&#1085;&#1086;&#1075;&#1086;%20&#1082;&#1086;&#1085;&#1090;&#1088;&#1086;&#1083;&#1103;.mht!consultantplus://offline/ref=9B0FB81F0FCE04C7BD95E4A15AAB19032CF354C685B7175CF1BB05DD05306F4958B5DA9B8BD85358IBK6K" TargetMode="External"/><Relationship Id="rId4" Type="http://schemas.openxmlformats.org/officeDocument/2006/relationships/settings" Target="settings.xml"/><Relationship Id="rId9" Type="http://schemas.openxmlformats.org/officeDocument/2006/relationships/hyperlink" Target="mhtml:file://E:\Documents\Desktop\&#1052;&#1040;&#1058;&#1045;&#1056;&#1048;&#1040;&#1051;&#1067;\&#1082;&#1086;&#1085;&#1090;&#1088;&#1086;&#1083;&#1100;%20&#1079;&#1072;%20&#1089;&#1086;&#1073;&#1083;&#1102;&#1076;&#1077;&#1085;&#1080;&#1077;&#1084;%20&#1090;&#1088;&#1091;&#1076;&#1086;&#1074;&#1086;&#1075;&#1086;%20&#1079;&#1072;&#1082;&#1086;&#1085;&#1086;&#1076;&#1072;&#1090;&#1077;&#1083;&#1100;&#1089;&#1090;&#1074;&#1072;\&#1055;&#1086;&#1083;&#1086;&#1078;&#1077;&#1085;&#1080;&#1077;%20&#1086;%20&#1087;&#1088;&#1086;&#1074;&#1077;&#1076;&#1077;&#1085;&#1080;&#1080;%20&#1074;&#1077;&#1076;&#1086;&#1084;&#1089;&#1090;&#1074;&#1077;&#1085;&#1085;&#1086;&#1075;&#1086;%20&#1082;&#1086;&#1085;&#1090;&#1088;&#1086;&#1083;&#1103;.mht!consultantplus://offline/ref=9B0FB81F0FCE04C7BD95E4A15AAB19032CF354C685B7175CF1BB05DD05306F4958B5DA9B8BD95654IBK5K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15701-952E-49D0-BE0D-1EF5FE66C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1337</TotalTime>
  <Pages>15</Pages>
  <Words>5455</Words>
  <Characters>31097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Розинкова Галина Михайловна</dc:creator>
  <cp:keywords/>
  <dc:description/>
  <cp:lastModifiedBy>Розинкова Галина Михайловна</cp:lastModifiedBy>
  <cp:revision>66</cp:revision>
  <cp:lastPrinted>2021-04-21T02:05:00Z</cp:lastPrinted>
  <dcterms:created xsi:type="dcterms:W3CDTF">2020-03-03T22:24:00Z</dcterms:created>
  <dcterms:modified xsi:type="dcterms:W3CDTF">2021-04-26T03:53:00Z</dcterms:modified>
</cp:coreProperties>
</file>