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51C" w:rsidRDefault="006A051C" w:rsidP="00FD43A2">
      <w:pPr>
        <w:spacing w:after="0" w:line="240" w:lineRule="auto"/>
        <w:ind w:left="10773"/>
        <w:rPr>
          <w:rFonts w:ascii="Times New Roman" w:eastAsia="Calibri" w:hAnsi="Times New Roman" w:cs="Times New Roman"/>
          <w:b/>
          <w:sz w:val="28"/>
          <w:szCs w:val="28"/>
        </w:rPr>
      </w:pPr>
    </w:p>
    <w:p w:rsidR="006A051C" w:rsidRPr="00B826B6" w:rsidRDefault="006A051C" w:rsidP="006A051C">
      <w:pPr>
        <w:spacing w:after="0" w:line="240" w:lineRule="auto"/>
        <w:jc w:val="center"/>
        <w:rPr>
          <w:rFonts w:ascii="Times New Roman" w:eastAsia="Times New Roman" w:hAnsi="Times New Roman" w:cs="Times New Roman"/>
          <w:b/>
          <w:sz w:val="28"/>
          <w:szCs w:val="28"/>
          <w:lang w:eastAsia="ru-RU"/>
        </w:rPr>
      </w:pPr>
      <w:r w:rsidRPr="00B826B6">
        <w:rPr>
          <w:rFonts w:ascii="Times New Roman" w:eastAsia="Times New Roman" w:hAnsi="Times New Roman" w:cs="Times New Roman"/>
          <w:b/>
          <w:sz w:val="28"/>
          <w:szCs w:val="28"/>
          <w:lang w:eastAsia="ru-RU"/>
        </w:rPr>
        <w:t xml:space="preserve">О сроках проведения итогового сочинения (изложения) </w:t>
      </w:r>
    </w:p>
    <w:p w:rsidR="006A051C" w:rsidRPr="00B826B6" w:rsidRDefault="006A051C" w:rsidP="006A051C">
      <w:pPr>
        <w:spacing w:after="0" w:line="240" w:lineRule="auto"/>
        <w:jc w:val="center"/>
        <w:rPr>
          <w:rFonts w:ascii="Times New Roman" w:eastAsia="Times New Roman" w:hAnsi="Times New Roman" w:cs="Times New Roman"/>
          <w:b/>
          <w:sz w:val="28"/>
          <w:szCs w:val="28"/>
          <w:lang w:eastAsia="ru-RU"/>
        </w:rPr>
      </w:pPr>
      <w:r w:rsidRPr="00B826B6">
        <w:rPr>
          <w:rFonts w:ascii="Times New Roman" w:eastAsia="Times New Roman" w:hAnsi="Times New Roman" w:cs="Times New Roman"/>
          <w:b/>
          <w:sz w:val="28"/>
          <w:szCs w:val="28"/>
          <w:lang w:eastAsia="ru-RU"/>
        </w:rPr>
        <w:t>в 202</w:t>
      </w:r>
      <w:r>
        <w:rPr>
          <w:rFonts w:ascii="Times New Roman" w:eastAsia="Times New Roman" w:hAnsi="Times New Roman" w:cs="Times New Roman"/>
          <w:b/>
          <w:sz w:val="28"/>
          <w:szCs w:val="28"/>
          <w:lang w:eastAsia="ru-RU"/>
        </w:rPr>
        <w:t>2</w:t>
      </w:r>
      <w:r w:rsidRPr="00B826B6">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3</w:t>
      </w:r>
      <w:r w:rsidRPr="00B826B6">
        <w:rPr>
          <w:rFonts w:ascii="Times New Roman" w:eastAsia="Times New Roman" w:hAnsi="Times New Roman" w:cs="Times New Roman"/>
          <w:b/>
          <w:sz w:val="28"/>
          <w:szCs w:val="28"/>
          <w:lang w:eastAsia="ru-RU"/>
        </w:rPr>
        <w:t xml:space="preserve"> учебном году в Камчатском крае</w:t>
      </w:r>
    </w:p>
    <w:p w:rsidR="006A051C" w:rsidRPr="00B826B6" w:rsidRDefault="006A051C" w:rsidP="006A051C">
      <w:pPr>
        <w:spacing w:after="0" w:line="240" w:lineRule="auto"/>
        <w:jc w:val="center"/>
        <w:rPr>
          <w:rFonts w:ascii="Times New Roman" w:eastAsia="Times New Roman" w:hAnsi="Times New Roman" w:cs="Times New Roman"/>
          <w:b/>
          <w:sz w:val="28"/>
          <w:szCs w:val="28"/>
          <w:lang w:eastAsia="ru-RU"/>
        </w:rPr>
      </w:pPr>
    </w:p>
    <w:p w:rsidR="006A051C" w:rsidRDefault="006A051C" w:rsidP="006A051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826B6">
        <w:rPr>
          <w:rFonts w:ascii="Times New Roman" w:eastAsia="Times New Roman" w:hAnsi="Times New Roman" w:cs="Times New Roman"/>
          <w:sz w:val="28"/>
          <w:szCs w:val="28"/>
          <w:lang w:eastAsia="ru-RU"/>
        </w:rPr>
        <w:t xml:space="preserve">В соответствии с Порядком проведения государственной итоговой аттестации по образовательным программам среднего общего образования (Порядок ГИА)* в Камчатском крае для обучающихся XI (XII) классов, экстернов </w:t>
      </w:r>
      <w:r>
        <w:rPr>
          <w:rFonts w:ascii="Times New Roman" w:eastAsia="Times New Roman" w:hAnsi="Times New Roman" w:cs="Times New Roman"/>
          <w:sz w:val="28"/>
          <w:szCs w:val="28"/>
          <w:lang w:eastAsia="ru-RU"/>
        </w:rPr>
        <w:t xml:space="preserve">основной срок </w:t>
      </w:r>
      <w:r w:rsidRPr="00B826B6">
        <w:rPr>
          <w:rFonts w:ascii="Times New Roman" w:eastAsia="Times New Roman" w:hAnsi="Times New Roman" w:cs="Times New Roman"/>
          <w:sz w:val="28"/>
          <w:szCs w:val="28"/>
          <w:lang w:eastAsia="ru-RU"/>
        </w:rPr>
        <w:t>итогово</w:t>
      </w:r>
      <w:r>
        <w:rPr>
          <w:rFonts w:ascii="Times New Roman" w:eastAsia="Times New Roman" w:hAnsi="Times New Roman" w:cs="Times New Roman"/>
          <w:sz w:val="28"/>
          <w:szCs w:val="28"/>
          <w:lang w:eastAsia="ru-RU"/>
        </w:rPr>
        <w:t>го</w:t>
      </w:r>
      <w:r w:rsidRPr="00B826B6">
        <w:rPr>
          <w:rFonts w:ascii="Times New Roman" w:eastAsia="Times New Roman" w:hAnsi="Times New Roman" w:cs="Times New Roman"/>
          <w:sz w:val="28"/>
          <w:szCs w:val="28"/>
          <w:lang w:eastAsia="ru-RU"/>
        </w:rPr>
        <w:t xml:space="preserve"> сочинени</w:t>
      </w:r>
      <w:r>
        <w:rPr>
          <w:rFonts w:ascii="Times New Roman" w:eastAsia="Times New Roman" w:hAnsi="Times New Roman" w:cs="Times New Roman"/>
          <w:sz w:val="28"/>
          <w:szCs w:val="28"/>
          <w:lang w:eastAsia="ru-RU"/>
        </w:rPr>
        <w:t>я</w:t>
      </w:r>
      <w:r w:rsidRPr="00B826B6">
        <w:rPr>
          <w:rFonts w:ascii="Times New Roman" w:eastAsia="Times New Roman" w:hAnsi="Times New Roman" w:cs="Times New Roman"/>
          <w:sz w:val="28"/>
          <w:szCs w:val="28"/>
          <w:lang w:eastAsia="ru-RU"/>
        </w:rPr>
        <w:t xml:space="preserve"> (изложени</w:t>
      </w:r>
      <w:r>
        <w:rPr>
          <w:rFonts w:ascii="Times New Roman" w:eastAsia="Times New Roman" w:hAnsi="Times New Roman" w:cs="Times New Roman"/>
          <w:sz w:val="28"/>
          <w:szCs w:val="28"/>
          <w:lang w:eastAsia="ru-RU"/>
        </w:rPr>
        <w:t>я) проведен:</w:t>
      </w:r>
    </w:p>
    <w:p w:rsidR="006A051C" w:rsidRPr="00B826B6" w:rsidRDefault="006A051C" w:rsidP="006A051C">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r w:rsidRPr="00B826B6">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7</w:t>
      </w:r>
      <w:r w:rsidRPr="00B826B6">
        <w:rPr>
          <w:rFonts w:ascii="Times New Roman" w:eastAsia="Times New Roman" w:hAnsi="Times New Roman" w:cs="Times New Roman"/>
          <w:b/>
          <w:sz w:val="28"/>
          <w:szCs w:val="28"/>
          <w:lang w:eastAsia="ru-RU"/>
        </w:rPr>
        <w:t xml:space="preserve"> декабря 202</w:t>
      </w:r>
      <w:r>
        <w:rPr>
          <w:rFonts w:ascii="Times New Roman" w:eastAsia="Times New Roman" w:hAnsi="Times New Roman" w:cs="Times New Roman"/>
          <w:b/>
          <w:sz w:val="28"/>
          <w:szCs w:val="28"/>
          <w:lang w:eastAsia="ru-RU"/>
        </w:rPr>
        <w:t>2 года</w:t>
      </w:r>
      <w:r w:rsidRPr="00B826B6">
        <w:rPr>
          <w:rFonts w:ascii="Times New Roman" w:eastAsia="Times New Roman" w:hAnsi="Times New Roman" w:cs="Times New Roman"/>
          <w:b/>
          <w:sz w:val="28"/>
          <w:szCs w:val="28"/>
          <w:lang w:eastAsia="ru-RU"/>
        </w:rPr>
        <w:t>.</w:t>
      </w:r>
    </w:p>
    <w:p w:rsidR="006A051C" w:rsidRPr="00B826B6" w:rsidRDefault="006A051C" w:rsidP="006A051C">
      <w:pPr>
        <w:widowControl w:val="0"/>
        <w:autoSpaceDE w:val="0"/>
        <w:autoSpaceDN w:val="0"/>
        <w:spacing w:before="120" w:after="0" w:line="240" w:lineRule="auto"/>
        <w:ind w:firstLine="539"/>
        <w:jc w:val="both"/>
        <w:rPr>
          <w:rFonts w:ascii="Times New Roman" w:eastAsia="Times New Roman" w:hAnsi="Times New Roman" w:cs="Times New Roman"/>
          <w:sz w:val="28"/>
          <w:szCs w:val="28"/>
          <w:lang w:eastAsia="ru-RU"/>
        </w:rPr>
      </w:pPr>
      <w:r w:rsidRPr="00B826B6">
        <w:rPr>
          <w:rFonts w:ascii="Times New Roman" w:eastAsia="Times New Roman" w:hAnsi="Times New Roman" w:cs="Times New Roman"/>
          <w:sz w:val="28"/>
          <w:szCs w:val="28"/>
          <w:lang w:eastAsia="ru-RU"/>
        </w:rPr>
        <w:t>Дополнительные сроки предусмотрены в следующие дни:</w:t>
      </w:r>
    </w:p>
    <w:p w:rsidR="006A051C" w:rsidRPr="00B826B6" w:rsidRDefault="006A051C" w:rsidP="006A051C">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r w:rsidRPr="00B826B6">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1</w:t>
      </w:r>
      <w:r w:rsidRPr="00B826B6">
        <w:rPr>
          <w:rFonts w:ascii="Times New Roman" w:eastAsia="Times New Roman" w:hAnsi="Times New Roman" w:cs="Times New Roman"/>
          <w:b/>
          <w:sz w:val="28"/>
          <w:szCs w:val="28"/>
          <w:lang w:eastAsia="ru-RU"/>
        </w:rPr>
        <w:t xml:space="preserve"> февраля 202</w:t>
      </w:r>
      <w:r>
        <w:rPr>
          <w:rFonts w:ascii="Times New Roman" w:eastAsia="Times New Roman" w:hAnsi="Times New Roman" w:cs="Times New Roman"/>
          <w:b/>
          <w:sz w:val="28"/>
          <w:szCs w:val="28"/>
          <w:lang w:eastAsia="ru-RU"/>
        </w:rPr>
        <w:t>3</w:t>
      </w:r>
      <w:r w:rsidRPr="00B826B6">
        <w:rPr>
          <w:rFonts w:ascii="Times New Roman" w:eastAsia="Times New Roman" w:hAnsi="Times New Roman" w:cs="Times New Roman"/>
          <w:b/>
          <w:sz w:val="28"/>
          <w:szCs w:val="28"/>
          <w:lang w:eastAsia="ru-RU"/>
        </w:rPr>
        <w:t xml:space="preserve"> года (дополнительный срок);</w:t>
      </w:r>
    </w:p>
    <w:p w:rsidR="006A051C" w:rsidRPr="00B826B6" w:rsidRDefault="006A051C" w:rsidP="006A051C">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r w:rsidRPr="00B826B6">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3</w:t>
      </w:r>
      <w:r w:rsidRPr="00B826B6">
        <w:rPr>
          <w:rFonts w:ascii="Times New Roman" w:eastAsia="Times New Roman" w:hAnsi="Times New Roman" w:cs="Times New Roman"/>
          <w:b/>
          <w:sz w:val="28"/>
          <w:szCs w:val="28"/>
          <w:lang w:eastAsia="ru-RU"/>
        </w:rPr>
        <w:t xml:space="preserve"> мая 202</w:t>
      </w:r>
      <w:r>
        <w:rPr>
          <w:rFonts w:ascii="Times New Roman" w:eastAsia="Times New Roman" w:hAnsi="Times New Roman" w:cs="Times New Roman"/>
          <w:b/>
          <w:sz w:val="28"/>
          <w:szCs w:val="28"/>
          <w:lang w:eastAsia="ru-RU"/>
        </w:rPr>
        <w:t>3</w:t>
      </w:r>
      <w:r w:rsidRPr="00B826B6">
        <w:rPr>
          <w:rFonts w:ascii="Times New Roman" w:eastAsia="Times New Roman" w:hAnsi="Times New Roman" w:cs="Times New Roman"/>
          <w:b/>
          <w:sz w:val="28"/>
          <w:szCs w:val="28"/>
          <w:lang w:eastAsia="ru-RU"/>
        </w:rPr>
        <w:t xml:space="preserve"> года (дополнительный срок).</w:t>
      </w:r>
    </w:p>
    <w:p w:rsidR="006A051C" w:rsidRPr="00B826B6" w:rsidRDefault="006A051C" w:rsidP="006A051C">
      <w:pPr>
        <w:widowControl w:val="0"/>
        <w:autoSpaceDE w:val="0"/>
        <w:autoSpaceDN w:val="0"/>
        <w:spacing w:before="120" w:after="0" w:line="240" w:lineRule="auto"/>
        <w:ind w:firstLine="539"/>
        <w:jc w:val="both"/>
        <w:rPr>
          <w:rFonts w:ascii="Times New Roman" w:eastAsia="Times New Roman" w:hAnsi="Times New Roman" w:cs="Times New Roman"/>
          <w:sz w:val="28"/>
          <w:szCs w:val="28"/>
          <w:lang w:eastAsia="ru-RU"/>
        </w:rPr>
      </w:pPr>
      <w:r w:rsidRPr="00B826B6">
        <w:rPr>
          <w:rFonts w:ascii="Times New Roman" w:eastAsia="Times New Roman" w:hAnsi="Times New Roman" w:cs="Times New Roman"/>
          <w:sz w:val="28"/>
          <w:szCs w:val="28"/>
          <w:lang w:eastAsia="ru-RU"/>
        </w:rPr>
        <w:t>Итоговое изложение вправе писать следующие категории лиц:</w:t>
      </w:r>
    </w:p>
    <w:p w:rsidR="006A051C" w:rsidRPr="00B826B6" w:rsidRDefault="006A051C" w:rsidP="006A051C">
      <w:pPr>
        <w:widowControl w:val="0"/>
        <w:numPr>
          <w:ilvl w:val="0"/>
          <w:numId w:val="8"/>
        </w:numPr>
        <w:tabs>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826B6">
        <w:rPr>
          <w:rFonts w:ascii="Times New Roman" w:eastAsia="Times New Roman" w:hAnsi="Times New Roman" w:cs="Times New Roman"/>
          <w:sz w:val="28"/>
          <w:szCs w:val="28"/>
          <w:lang w:eastAsia="ru-RU"/>
        </w:rPr>
        <w:t>обучающиеся XI (XII) классов, экстерны с ограниченными возможностями здоровья,</w:t>
      </w:r>
    </w:p>
    <w:p w:rsidR="006A051C" w:rsidRPr="00B826B6" w:rsidRDefault="006A051C" w:rsidP="006A051C">
      <w:pPr>
        <w:widowControl w:val="0"/>
        <w:numPr>
          <w:ilvl w:val="0"/>
          <w:numId w:val="8"/>
        </w:numPr>
        <w:tabs>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826B6">
        <w:rPr>
          <w:rFonts w:ascii="Times New Roman" w:eastAsia="Times New Roman" w:hAnsi="Times New Roman" w:cs="Times New Roman"/>
          <w:sz w:val="28"/>
          <w:szCs w:val="28"/>
          <w:lang w:eastAsia="ru-RU"/>
        </w:rPr>
        <w:t>дети-инвалиды и инвалиды;</w:t>
      </w:r>
    </w:p>
    <w:p w:rsidR="006A051C" w:rsidRPr="00B826B6" w:rsidRDefault="006A051C" w:rsidP="006A051C">
      <w:pPr>
        <w:widowControl w:val="0"/>
        <w:numPr>
          <w:ilvl w:val="0"/>
          <w:numId w:val="8"/>
        </w:numPr>
        <w:tabs>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826B6">
        <w:rPr>
          <w:rFonts w:ascii="Times New Roman" w:eastAsia="Times New Roman" w:hAnsi="Times New Roman" w:cs="Times New Roman"/>
          <w:sz w:val="28"/>
          <w:szCs w:val="28"/>
          <w:lang w:eastAsia="ru-RU"/>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6A051C" w:rsidRPr="00B826B6" w:rsidRDefault="006A051C" w:rsidP="006A051C">
      <w:pPr>
        <w:widowControl w:val="0"/>
        <w:numPr>
          <w:ilvl w:val="0"/>
          <w:numId w:val="8"/>
        </w:numPr>
        <w:tabs>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826B6">
        <w:rPr>
          <w:rFonts w:ascii="Times New Roman" w:eastAsia="Times New Roman" w:hAnsi="Times New Roman" w:cs="Times New Roman"/>
          <w:sz w:val="28"/>
          <w:szCs w:val="28"/>
          <w:lang w:eastAsia="ru-RU"/>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6A051C" w:rsidRPr="00B826B6" w:rsidRDefault="006A051C" w:rsidP="006A051C">
      <w:pPr>
        <w:widowControl w:val="0"/>
        <w:autoSpaceDE w:val="0"/>
        <w:autoSpaceDN w:val="0"/>
        <w:spacing w:before="120" w:after="0" w:line="240" w:lineRule="auto"/>
        <w:ind w:firstLine="539"/>
        <w:jc w:val="both"/>
        <w:rPr>
          <w:rFonts w:ascii="Times New Roman" w:eastAsia="Times New Roman" w:hAnsi="Times New Roman" w:cs="Times New Roman"/>
          <w:sz w:val="28"/>
          <w:szCs w:val="28"/>
          <w:lang w:eastAsia="ru-RU"/>
        </w:rPr>
      </w:pPr>
      <w:r w:rsidRPr="00B826B6">
        <w:rPr>
          <w:rFonts w:ascii="Times New Roman" w:eastAsia="Times New Roman" w:hAnsi="Times New Roman" w:cs="Times New Roman"/>
          <w:sz w:val="28"/>
          <w:szCs w:val="28"/>
          <w:lang w:eastAsia="ru-RU"/>
        </w:rPr>
        <w:t>Дополнительные сроки проведения итогового сочинения (изложения) предусмотрены для следующих категорий лиц:</w:t>
      </w:r>
    </w:p>
    <w:p w:rsidR="006A051C" w:rsidRPr="00B826B6" w:rsidRDefault="006A051C" w:rsidP="006A051C">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826B6">
        <w:rPr>
          <w:rFonts w:ascii="Times New Roman" w:eastAsia="Times New Roman" w:hAnsi="Times New Roman" w:cs="Times New Roman"/>
          <w:sz w:val="28"/>
          <w:szCs w:val="28"/>
          <w:lang w:eastAsia="ru-RU"/>
        </w:rPr>
        <w:t>обучающиеся XI (XII) классов, экстерны, получившие по итоговому сочинению (изложению) неудовлетворительный результат («незачет»);</w:t>
      </w:r>
    </w:p>
    <w:p w:rsidR="006A051C" w:rsidRPr="00B826B6" w:rsidRDefault="006A051C" w:rsidP="006A051C">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826B6">
        <w:rPr>
          <w:rFonts w:ascii="Times New Roman" w:eastAsia="Times New Roman" w:hAnsi="Times New Roman" w:cs="Times New Roman"/>
          <w:sz w:val="28"/>
          <w:szCs w:val="28"/>
          <w:lang w:eastAsia="ru-RU"/>
        </w:rPr>
        <w:t>обучающиеся XI (XII) классов, экстерны, удаленные с итогового сочинения (изложения) за нарушение требований, установленных пунктом 27 Порядка ГИА;</w:t>
      </w:r>
    </w:p>
    <w:p w:rsidR="006A051C" w:rsidRPr="00B826B6" w:rsidRDefault="006A051C" w:rsidP="006A051C">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826B6">
        <w:rPr>
          <w:rFonts w:ascii="Times New Roman" w:eastAsia="Times New Roman" w:hAnsi="Times New Roman" w:cs="Times New Roman"/>
          <w:sz w:val="28"/>
          <w:szCs w:val="28"/>
          <w:lang w:eastAsia="ru-RU"/>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6A051C" w:rsidRPr="00B826B6" w:rsidRDefault="006A051C" w:rsidP="006A051C">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826B6">
        <w:rPr>
          <w:rFonts w:ascii="Times New Roman" w:eastAsia="Times New Roman" w:hAnsi="Times New Roman" w:cs="Times New Roman"/>
          <w:sz w:val="28"/>
          <w:szCs w:val="28"/>
          <w:lang w:eastAsia="ru-RU"/>
        </w:rP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6A051C" w:rsidRPr="00B826B6" w:rsidRDefault="006A051C" w:rsidP="006A051C">
      <w:pPr>
        <w:widowControl w:val="0"/>
        <w:autoSpaceDE w:val="0"/>
        <w:autoSpaceDN w:val="0"/>
        <w:spacing w:before="120" w:after="0" w:line="240" w:lineRule="auto"/>
        <w:ind w:firstLine="539"/>
        <w:jc w:val="both"/>
        <w:rPr>
          <w:rFonts w:ascii="Times New Roman" w:eastAsia="Times New Roman" w:hAnsi="Times New Roman" w:cs="Times New Roman"/>
          <w:color w:val="000000"/>
          <w:sz w:val="28"/>
          <w:szCs w:val="28"/>
          <w:lang w:eastAsia="ru-RU"/>
        </w:rPr>
      </w:pPr>
      <w:r w:rsidRPr="00B826B6">
        <w:rPr>
          <w:rFonts w:ascii="Times New Roman" w:eastAsia="Times New Roman" w:hAnsi="Times New Roman" w:cs="Times New Roman"/>
          <w:color w:val="000000"/>
          <w:sz w:val="28"/>
          <w:szCs w:val="28"/>
          <w:lang w:eastAsia="ru-RU"/>
        </w:rPr>
        <w:t xml:space="preserve">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также может проводиться для следующих </w:t>
      </w:r>
      <w:r w:rsidRPr="00B826B6">
        <w:rPr>
          <w:rFonts w:ascii="Times New Roman" w:eastAsia="Times New Roman" w:hAnsi="Times New Roman" w:cs="Times New Roman"/>
          <w:sz w:val="28"/>
          <w:szCs w:val="28"/>
          <w:lang w:eastAsia="ru-RU"/>
        </w:rPr>
        <w:t>категорий</w:t>
      </w:r>
      <w:r w:rsidRPr="00B826B6">
        <w:rPr>
          <w:rFonts w:ascii="Times New Roman" w:eastAsia="Times New Roman" w:hAnsi="Times New Roman" w:cs="Times New Roman"/>
          <w:color w:val="000000"/>
          <w:sz w:val="28"/>
          <w:szCs w:val="28"/>
          <w:lang w:eastAsia="ru-RU"/>
        </w:rPr>
        <w:t xml:space="preserve"> лиц (в основной срок или дополнительные сроки по выбору):</w:t>
      </w:r>
    </w:p>
    <w:p w:rsidR="006A051C" w:rsidRPr="00B826B6" w:rsidRDefault="006A051C" w:rsidP="006A051C">
      <w:pPr>
        <w:widowControl w:val="0"/>
        <w:numPr>
          <w:ilvl w:val="0"/>
          <w:numId w:val="3"/>
        </w:numPr>
        <w:tabs>
          <w:tab w:val="left" w:pos="993"/>
        </w:tabs>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B826B6">
        <w:rPr>
          <w:rFonts w:ascii="Times New Roman" w:eastAsia="Times New Roman" w:hAnsi="Times New Roman" w:cs="Times New Roman"/>
          <w:color w:val="000000"/>
          <w:sz w:val="28"/>
          <w:szCs w:val="28"/>
          <w:lang w:eastAsia="ru-RU"/>
        </w:rPr>
        <w:t xml:space="preserve">выпускники прошлых лет (лица, освоившие образовательные программы среднего общего образования в предыдущие годы, имеющие </w:t>
      </w:r>
      <w:r w:rsidRPr="00B826B6">
        <w:rPr>
          <w:rFonts w:ascii="Times New Roman" w:eastAsia="Times New Roman" w:hAnsi="Times New Roman" w:cs="Times New Roman"/>
          <w:color w:val="000000"/>
          <w:sz w:val="28"/>
          <w:szCs w:val="28"/>
          <w:lang w:eastAsia="ru-RU"/>
        </w:rPr>
        <w:lastRenderedPageBreak/>
        <w:t>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w:t>
      </w:r>
    </w:p>
    <w:p w:rsidR="006A051C" w:rsidRPr="00B826B6" w:rsidRDefault="006A051C" w:rsidP="006A051C">
      <w:pPr>
        <w:widowControl w:val="0"/>
        <w:numPr>
          <w:ilvl w:val="0"/>
          <w:numId w:val="3"/>
        </w:numPr>
        <w:tabs>
          <w:tab w:val="left" w:pos="993"/>
        </w:tabs>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B826B6">
        <w:rPr>
          <w:rFonts w:ascii="Times New Roman" w:eastAsia="Times New Roman" w:hAnsi="Times New Roman" w:cs="Times New Roman"/>
          <w:color w:val="000000"/>
          <w:sz w:val="28"/>
          <w:szCs w:val="28"/>
          <w:lang w:eastAsia="ru-RU"/>
        </w:rPr>
        <w:t xml:space="preserve">обучающиеся СПО (лица, обучающиеся по образовательным программам среднего профессионального образования, не имеющие среднего общего образования), </w:t>
      </w:r>
    </w:p>
    <w:p w:rsidR="006A051C" w:rsidRPr="00B826B6" w:rsidRDefault="006A051C" w:rsidP="006A051C">
      <w:pPr>
        <w:widowControl w:val="0"/>
        <w:numPr>
          <w:ilvl w:val="0"/>
          <w:numId w:val="3"/>
        </w:numPr>
        <w:tabs>
          <w:tab w:val="left" w:pos="993"/>
        </w:tabs>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B826B6">
        <w:rPr>
          <w:rFonts w:ascii="Times New Roman" w:eastAsia="Times New Roman" w:hAnsi="Times New Roman" w:cs="Times New Roman"/>
          <w:color w:val="000000"/>
          <w:sz w:val="28"/>
          <w:szCs w:val="28"/>
          <w:lang w:eastAsia="ru-RU"/>
        </w:rPr>
        <w:t xml:space="preserve">лица, получающие среднее общее образование в иностранных организациях, осуществляющих образовательную деятельность, </w:t>
      </w:r>
    </w:p>
    <w:p w:rsidR="006A051C" w:rsidRPr="00B826B6" w:rsidRDefault="006A051C" w:rsidP="006A051C">
      <w:pPr>
        <w:widowControl w:val="0"/>
        <w:numPr>
          <w:ilvl w:val="0"/>
          <w:numId w:val="3"/>
        </w:numPr>
        <w:tabs>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826B6">
        <w:rPr>
          <w:rFonts w:ascii="Times New Roman" w:eastAsia="Times New Roman" w:hAnsi="Times New Roman" w:cs="Times New Roman"/>
          <w:color w:val="000000"/>
          <w:sz w:val="28"/>
          <w:szCs w:val="28"/>
          <w:lang w:eastAsia="ru-RU"/>
        </w:rPr>
        <w:t>лица со справкой об образовании (лица,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дополнительные сроки).</w:t>
      </w:r>
    </w:p>
    <w:p w:rsidR="006A051C" w:rsidRPr="00B826B6" w:rsidRDefault="006A051C" w:rsidP="006A051C">
      <w:pPr>
        <w:widowControl w:val="0"/>
        <w:tabs>
          <w:tab w:val="left" w:pos="993"/>
        </w:tabs>
        <w:autoSpaceDE w:val="0"/>
        <w:autoSpaceDN w:val="0"/>
        <w:spacing w:before="120" w:after="0" w:line="240" w:lineRule="auto"/>
        <w:ind w:firstLine="709"/>
        <w:jc w:val="both"/>
        <w:rPr>
          <w:rFonts w:ascii="Times New Roman" w:eastAsia="Times New Roman" w:hAnsi="Times New Roman" w:cs="Times New Roman"/>
          <w:sz w:val="28"/>
          <w:szCs w:val="28"/>
          <w:lang w:eastAsia="ru-RU"/>
        </w:rPr>
      </w:pPr>
      <w:r w:rsidRPr="00B826B6">
        <w:rPr>
          <w:rFonts w:ascii="Times New Roman" w:eastAsia="Times New Roman" w:hAnsi="Times New Roman" w:cs="Times New Roman"/>
          <w:sz w:val="28"/>
          <w:szCs w:val="28"/>
          <w:lang w:eastAsia="ru-RU"/>
        </w:rPr>
        <w:t>Для участия в итоговом сочинении (изложении) следует подать заявление не позднее чем за две недели до даты проведения итогового сочинения (изложения) в места регистрации**.</w:t>
      </w:r>
    </w:p>
    <w:p w:rsidR="006A051C" w:rsidRPr="00B826B6" w:rsidRDefault="006A051C" w:rsidP="006A051C">
      <w:pPr>
        <w:widowControl w:val="0"/>
        <w:tabs>
          <w:tab w:val="left" w:pos="993"/>
        </w:tabs>
        <w:autoSpaceDE w:val="0"/>
        <w:autoSpaceDN w:val="0"/>
        <w:spacing w:after="0" w:line="240" w:lineRule="auto"/>
        <w:ind w:left="1260" w:firstLine="709"/>
        <w:jc w:val="both"/>
        <w:rPr>
          <w:rFonts w:ascii="Times New Roman" w:eastAsia="Times New Roman" w:hAnsi="Times New Roman" w:cs="Times New Roman"/>
          <w:sz w:val="28"/>
          <w:szCs w:val="28"/>
          <w:lang w:eastAsia="ru-RU"/>
        </w:rPr>
      </w:pPr>
    </w:p>
    <w:p w:rsidR="006A051C" w:rsidRPr="00B826B6" w:rsidRDefault="006A051C" w:rsidP="006A051C">
      <w:pPr>
        <w:spacing w:after="0" w:line="240" w:lineRule="auto"/>
        <w:ind w:firstLine="709"/>
        <w:jc w:val="both"/>
        <w:rPr>
          <w:rFonts w:ascii="Times New Roman" w:eastAsia="Times New Roman" w:hAnsi="Times New Roman" w:cs="Times New Roman"/>
          <w:sz w:val="28"/>
          <w:szCs w:val="28"/>
          <w:lang w:eastAsia="ru-RU"/>
        </w:rPr>
      </w:pPr>
      <w:r w:rsidRPr="00B826B6">
        <w:rPr>
          <w:rFonts w:ascii="Times New Roman" w:eastAsia="Times New Roman" w:hAnsi="Times New Roman" w:cs="Times New Roman"/>
          <w:sz w:val="28"/>
          <w:szCs w:val="28"/>
          <w:lang w:eastAsia="ru-RU"/>
        </w:rPr>
        <w:t xml:space="preserve">* в соответствии с приказом Министерства просвещения Российской Федерации и Федеральной службы по надзору в сфере образования и науки от 07.11.2018 № 190/1512 </w:t>
      </w:r>
    </w:p>
    <w:p w:rsidR="006F3D99" w:rsidRDefault="006A051C" w:rsidP="006D233F">
      <w:pPr>
        <w:spacing w:after="0" w:line="240" w:lineRule="auto"/>
        <w:ind w:firstLine="709"/>
        <w:jc w:val="both"/>
        <w:rPr>
          <w:rFonts w:ascii="Times New Roman" w:eastAsia="Times New Roman" w:hAnsi="Times New Roman" w:cs="Times New Roman"/>
          <w:sz w:val="28"/>
          <w:szCs w:val="28"/>
          <w:lang w:eastAsia="ar-SA"/>
        </w:rPr>
      </w:pPr>
      <w:r w:rsidRPr="00B826B6">
        <w:rPr>
          <w:rFonts w:ascii="Times New Roman" w:eastAsia="Times New Roman" w:hAnsi="Times New Roman" w:cs="Times New Roman"/>
          <w:sz w:val="28"/>
          <w:szCs w:val="28"/>
          <w:lang w:eastAsia="ru-RU"/>
        </w:rPr>
        <w:t>** в соответствии с приказом Министерства об</w:t>
      </w:r>
      <w:r>
        <w:rPr>
          <w:rFonts w:ascii="Times New Roman" w:eastAsia="Times New Roman" w:hAnsi="Times New Roman" w:cs="Times New Roman"/>
          <w:sz w:val="28"/>
          <w:szCs w:val="28"/>
          <w:lang w:eastAsia="ru-RU"/>
        </w:rPr>
        <w:t>разования Камчатского края от 20.09</w:t>
      </w:r>
      <w:r w:rsidRPr="00B826B6">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B826B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746</w:t>
      </w:r>
      <w:bookmarkStart w:id="0" w:name="_GoBack"/>
      <w:bookmarkEnd w:id="0"/>
    </w:p>
    <w:sectPr w:rsidR="006F3D99" w:rsidSect="006A051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B0A" w:rsidRDefault="00353B0A" w:rsidP="008206E0">
      <w:pPr>
        <w:spacing w:after="0" w:line="240" w:lineRule="auto"/>
      </w:pPr>
      <w:r>
        <w:separator/>
      </w:r>
    </w:p>
  </w:endnote>
  <w:endnote w:type="continuationSeparator" w:id="0">
    <w:p w:rsidR="00353B0A" w:rsidRDefault="00353B0A" w:rsidP="0082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B0A" w:rsidRDefault="00353B0A" w:rsidP="008206E0">
      <w:pPr>
        <w:spacing w:after="0" w:line="240" w:lineRule="auto"/>
      </w:pPr>
      <w:r>
        <w:separator/>
      </w:r>
    </w:p>
  </w:footnote>
  <w:footnote w:type="continuationSeparator" w:id="0">
    <w:p w:rsidR="00353B0A" w:rsidRDefault="00353B0A" w:rsidP="008206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25946"/>
    <w:multiLevelType w:val="hybridMultilevel"/>
    <w:tmpl w:val="8628117A"/>
    <w:lvl w:ilvl="0" w:tplc="E5929F4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18F5472"/>
    <w:multiLevelType w:val="hybridMultilevel"/>
    <w:tmpl w:val="A502B554"/>
    <w:lvl w:ilvl="0" w:tplc="0C8CBE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4B512F9"/>
    <w:multiLevelType w:val="multilevel"/>
    <w:tmpl w:val="9ED490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8A936B2"/>
    <w:multiLevelType w:val="hybridMultilevel"/>
    <w:tmpl w:val="EC422B24"/>
    <w:lvl w:ilvl="0" w:tplc="4C945E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CF908E5"/>
    <w:multiLevelType w:val="hybridMultilevel"/>
    <w:tmpl w:val="D7546284"/>
    <w:lvl w:ilvl="0" w:tplc="D64CD086">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2D0C5FE2"/>
    <w:multiLevelType w:val="multilevel"/>
    <w:tmpl w:val="48AA1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D06C04"/>
    <w:multiLevelType w:val="hybridMultilevel"/>
    <w:tmpl w:val="675461FC"/>
    <w:lvl w:ilvl="0" w:tplc="D64CD086">
      <w:start w:val="1"/>
      <w:numFmt w:val="bullet"/>
      <w:lvlText w:val=""/>
      <w:lvlJc w:val="left"/>
      <w:pPr>
        <w:ind w:left="1260" w:hanging="360"/>
      </w:pPr>
      <w:rPr>
        <w:rFonts w:ascii="Symbol" w:hAnsi="Symbol" w:hint="default"/>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7" w15:restartNumberingAfterBreak="0">
    <w:nsid w:val="34056202"/>
    <w:multiLevelType w:val="multilevel"/>
    <w:tmpl w:val="42507B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3D70C0"/>
    <w:multiLevelType w:val="hybridMultilevel"/>
    <w:tmpl w:val="A6FED216"/>
    <w:lvl w:ilvl="0" w:tplc="2E90C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F10053A"/>
    <w:multiLevelType w:val="hybridMultilevel"/>
    <w:tmpl w:val="43D481AC"/>
    <w:lvl w:ilvl="0" w:tplc="D64CD086">
      <w:start w:val="1"/>
      <w:numFmt w:val="bullet"/>
      <w:lvlText w:val=""/>
      <w:lvlJc w:val="left"/>
      <w:pPr>
        <w:ind w:left="1260" w:hanging="360"/>
      </w:pPr>
      <w:rPr>
        <w:rFonts w:ascii="Symbol" w:hAnsi="Symbol" w:hint="default"/>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0" w15:restartNumberingAfterBreak="0">
    <w:nsid w:val="7CE5313D"/>
    <w:multiLevelType w:val="hybridMultilevel"/>
    <w:tmpl w:val="736EDE2E"/>
    <w:lvl w:ilvl="0" w:tplc="C2E8EA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F261C35"/>
    <w:multiLevelType w:val="multilevel"/>
    <w:tmpl w:val="9ED490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8"/>
  </w:num>
  <w:num w:numId="2">
    <w:abstractNumId w:val="9"/>
  </w:num>
  <w:num w:numId="3">
    <w:abstractNumId w:val="6"/>
  </w:num>
  <w:num w:numId="4">
    <w:abstractNumId w:val="11"/>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9"/>
  </w:num>
  <w:num w:numId="7">
    <w:abstractNumId w:val="6"/>
  </w:num>
  <w:num w:numId="8">
    <w:abstractNumId w:val="4"/>
  </w:num>
  <w:num w:numId="9">
    <w:abstractNumId w:val="4"/>
  </w:num>
  <w:num w:numId="10">
    <w:abstractNumId w:val="9"/>
  </w:num>
  <w:num w:numId="11">
    <w:abstractNumId w:val="6"/>
  </w:num>
  <w:num w:numId="12">
    <w:abstractNumId w:val="3"/>
  </w:num>
  <w:num w:numId="13">
    <w:abstractNumId w:val="1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1"/>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4716"/>
    <w:rsid w:val="00044F07"/>
    <w:rsid w:val="0005666A"/>
    <w:rsid w:val="00056FD3"/>
    <w:rsid w:val="000574C0"/>
    <w:rsid w:val="000711FA"/>
    <w:rsid w:val="00076132"/>
    <w:rsid w:val="00077162"/>
    <w:rsid w:val="00082619"/>
    <w:rsid w:val="00090E51"/>
    <w:rsid w:val="000A5E98"/>
    <w:rsid w:val="000C0E23"/>
    <w:rsid w:val="000C2AD2"/>
    <w:rsid w:val="000C7139"/>
    <w:rsid w:val="000E448B"/>
    <w:rsid w:val="000E53EF"/>
    <w:rsid w:val="00140E22"/>
    <w:rsid w:val="001429E6"/>
    <w:rsid w:val="00145A0F"/>
    <w:rsid w:val="00156911"/>
    <w:rsid w:val="001A30E8"/>
    <w:rsid w:val="001C0D54"/>
    <w:rsid w:val="001C15D6"/>
    <w:rsid w:val="001C447E"/>
    <w:rsid w:val="001D00F5"/>
    <w:rsid w:val="001E4192"/>
    <w:rsid w:val="00202623"/>
    <w:rsid w:val="0020271C"/>
    <w:rsid w:val="00217561"/>
    <w:rsid w:val="00233F41"/>
    <w:rsid w:val="00237007"/>
    <w:rsid w:val="00237545"/>
    <w:rsid w:val="0024385A"/>
    <w:rsid w:val="00244D5F"/>
    <w:rsid w:val="00245F7D"/>
    <w:rsid w:val="00257670"/>
    <w:rsid w:val="002640CB"/>
    <w:rsid w:val="00280245"/>
    <w:rsid w:val="00295AC8"/>
    <w:rsid w:val="002A290C"/>
    <w:rsid w:val="002B6898"/>
    <w:rsid w:val="002E4E87"/>
    <w:rsid w:val="002F0ED5"/>
    <w:rsid w:val="002F78E8"/>
    <w:rsid w:val="0030022E"/>
    <w:rsid w:val="00313CF4"/>
    <w:rsid w:val="00315AF2"/>
    <w:rsid w:val="00317362"/>
    <w:rsid w:val="00327B6F"/>
    <w:rsid w:val="003373F8"/>
    <w:rsid w:val="00353B0A"/>
    <w:rsid w:val="00357026"/>
    <w:rsid w:val="003642C6"/>
    <w:rsid w:val="00374C3C"/>
    <w:rsid w:val="00380AFF"/>
    <w:rsid w:val="0038403D"/>
    <w:rsid w:val="00385AB3"/>
    <w:rsid w:val="00387AB2"/>
    <w:rsid w:val="0039048E"/>
    <w:rsid w:val="003A10F2"/>
    <w:rsid w:val="003D5B75"/>
    <w:rsid w:val="003E0614"/>
    <w:rsid w:val="003F2ABC"/>
    <w:rsid w:val="003F3FA5"/>
    <w:rsid w:val="004014E8"/>
    <w:rsid w:val="00416DE3"/>
    <w:rsid w:val="00430060"/>
    <w:rsid w:val="0043251D"/>
    <w:rsid w:val="0043505F"/>
    <w:rsid w:val="0044145A"/>
    <w:rsid w:val="004415AF"/>
    <w:rsid w:val="004440D5"/>
    <w:rsid w:val="0046211C"/>
    <w:rsid w:val="00466118"/>
    <w:rsid w:val="00466B97"/>
    <w:rsid w:val="004761A9"/>
    <w:rsid w:val="004A1814"/>
    <w:rsid w:val="004B19F8"/>
    <w:rsid w:val="004B1AD2"/>
    <w:rsid w:val="004B221A"/>
    <w:rsid w:val="004B243C"/>
    <w:rsid w:val="004B6A96"/>
    <w:rsid w:val="004B766F"/>
    <w:rsid w:val="004D6C12"/>
    <w:rsid w:val="004E2DC5"/>
    <w:rsid w:val="004E554E"/>
    <w:rsid w:val="004E6A87"/>
    <w:rsid w:val="004E7B47"/>
    <w:rsid w:val="004F570B"/>
    <w:rsid w:val="00503FC3"/>
    <w:rsid w:val="00525446"/>
    <w:rsid w:val="005271B3"/>
    <w:rsid w:val="0052725C"/>
    <w:rsid w:val="005578C9"/>
    <w:rsid w:val="00565396"/>
    <w:rsid w:val="00581993"/>
    <w:rsid w:val="00583E9A"/>
    <w:rsid w:val="005877EB"/>
    <w:rsid w:val="00594F5F"/>
    <w:rsid w:val="005A1B7B"/>
    <w:rsid w:val="005A4883"/>
    <w:rsid w:val="005A623F"/>
    <w:rsid w:val="005B670D"/>
    <w:rsid w:val="005C2B1C"/>
    <w:rsid w:val="005D2494"/>
    <w:rsid w:val="005D5EB6"/>
    <w:rsid w:val="005D6A9D"/>
    <w:rsid w:val="005E1578"/>
    <w:rsid w:val="005E4C87"/>
    <w:rsid w:val="005F1F7D"/>
    <w:rsid w:val="006244FB"/>
    <w:rsid w:val="006271E6"/>
    <w:rsid w:val="00633B80"/>
    <w:rsid w:val="00641106"/>
    <w:rsid w:val="00643257"/>
    <w:rsid w:val="00643A88"/>
    <w:rsid w:val="006605DF"/>
    <w:rsid w:val="00665820"/>
    <w:rsid w:val="006673BC"/>
    <w:rsid w:val="0069601C"/>
    <w:rsid w:val="006A051C"/>
    <w:rsid w:val="006B115E"/>
    <w:rsid w:val="006B3D61"/>
    <w:rsid w:val="006C5D30"/>
    <w:rsid w:val="006D233F"/>
    <w:rsid w:val="006E68C7"/>
    <w:rsid w:val="006F3D99"/>
    <w:rsid w:val="006F5D44"/>
    <w:rsid w:val="0072121E"/>
    <w:rsid w:val="0074156B"/>
    <w:rsid w:val="00760C91"/>
    <w:rsid w:val="00762780"/>
    <w:rsid w:val="007673D9"/>
    <w:rsid w:val="0077262C"/>
    <w:rsid w:val="00773ADF"/>
    <w:rsid w:val="00776EBB"/>
    <w:rsid w:val="00791D5C"/>
    <w:rsid w:val="007A2183"/>
    <w:rsid w:val="007A47B2"/>
    <w:rsid w:val="007B7097"/>
    <w:rsid w:val="007C2218"/>
    <w:rsid w:val="007D695E"/>
    <w:rsid w:val="007E0EA7"/>
    <w:rsid w:val="007E7ADA"/>
    <w:rsid w:val="007F093D"/>
    <w:rsid w:val="007F3D5B"/>
    <w:rsid w:val="007F5A1E"/>
    <w:rsid w:val="00812B9A"/>
    <w:rsid w:val="00813184"/>
    <w:rsid w:val="008206E0"/>
    <w:rsid w:val="00826368"/>
    <w:rsid w:val="00846DEA"/>
    <w:rsid w:val="0086095D"/>
    <w:rsid w:val="00860C71"/>
    <w:rsid w:val="008657E7"/>
    <w:rsid w:val="0088306F"/>
    <w:rsid w:val="0089042F"/>
    <w:rsid w:val="00892061"/>
    <w:rsid w:val="00894735"/>
    <w:rsid w:val="0089574F"/>
    <w:rsid w:val="008A16B8"/>
    <w:rsid w:val="008A18C5"/>
    <w:rsid w:val="008B0FBB"/>
    <w:rsid w:val="008B1995"/>
    <w:rsid w:val="008B289A"/>
    <w:rsid w:val="008B6B89"/>
    <w:rsid w:val="008C0054"/>
    <w:rsid w:val="008D0A4D"/>
    <w:rsid w:val="008D6646"/>
    <w:rsid w:val="008E1E0A"/>
    <w:rsid w:val="008E6774"/>
    <w:rsid w:val="008F2635"/>
    <w:rsid w:val="008F4C19"/>
    <w:rsid w:val="0091585A"/>
    <w:rsid w:val="009277F0"/>
    <w:rsid w:val="00931C3D"/>
    <w:rsid w:val="00937D42"/>
    <w:rsid w:val="0095344D"/>
    <w:rsid w:val="00954C72"/>
    <w:rsid w:val="0096229A"/>
    <w:rsid w:val="0098718D"/>
    <w:rsid w:val="009913E9"/>
    <w:rsid w:val="009A471F"/>
    <w:rsid w:val="009B3C2C"/>
    <w:rsid w:val="009F320C"/>
    <w:rsid w:val="009F5C82"/>
    <w:rsid w:val="00A0740D"/>
    <w:rsid w:val="00A11612"/>
    <w:rsid w:val="00A31A2E"/>
    <w:rsid w:val="00A419EC"/>
    <w:rsid w:val="00A41C9C"/>
    <w:rsid w:val="00A53D57"/>
    <w:rsid w:val="00A8227F"/>
    <w:rsid w:val="00A834AC"/>
    <w:rsid w:val="00AA7EAE"/>
    <w:rsid w:val="00AB3ECC"/>
    <w:rsid w:val="00B11806"/>
    <w:rsid w:val="00B17A8B"/>
    <w:rsid w:val="00B3658D"/>
    <w:rsid w:val="00B4347F"/>
    <w:rsid w:val="00B62A90"/>
    <w:rsid w:val="00B75E4C"/>
    <w:rsid w:val="00B826B6"/>
    <w:rsid w:val="00B8275E"/>
    <w:rsid w:val="00B831E8"/>
    <w:rsid w:val="00B87FF9"/>
    <w:rsid w:val="00BA6DC7"/>
    <w:rsid w:val="00BB12AA"/>
    <w:rsid w:val="00BB1D9D"/>
    <w:rsid w:val="00BC07AB"/>
    <w:rsid w:val="00BD13FF"/>
    <w:rsid w:val="00BD6E50"/>
    <w:rsid w:val="00C0419C"/>
    <w:rsid w:val="00C2041B"/>
    <w:rsid w:val="00C2377F"/>
    <w:rsid w:val="00C37B1E"/>
    <w:rsid w:val="00C42687"/>
    <w:rsid w:val="00C442AB"/>
    <w:rsid w:val="00C47ED6"/>
    <w:rsid w:val="00C54C76"/>
    <w:rsid w:val="00C55244"/>
    <w:rsid w:val="00C5596B"/>
    <w:rsid w:val="00C77B75"/>
    <w:rsid w:val="00CA0066"/>
    <w:rsid w:val="00CA7D01"/>
    <w:rsid w:val="00CB3EEF"/>
    <w:rsid w:val="00CC5661"/>
    <w:rsid w:val="00CE27CD"/>
    <w:rsid w:val="00D05B58"/>
    <w:rsid w:val="00D137B2"/>
    <w:rsid w:val="00D2786A"/>
    <w:rsid w:val="00D418A7"/>
    <w:rsid w:val="00D50172"/>
    <w:rsid w:val="00D83FC5"/>
    <w:rsid w:val="00DC06D5"/>
    <w:rsid w:val="00DD1EDF"/>
    <w:rsid w:val="00DD3A94"/>
    <w:rsid w:val="00DF1B11"/>
    <w:rsid w:val="00E0372E"/>
    <w:rsid w:val="00E117A2"/>
    <w:rsid w:val="00E12542"/>
    <w:rsid w:val="00E156F2"/>
    <w:rsid w:val="00E174F9"/>
    <w:rsid w:val="00E21336"/>
    <w:rsid w:val="00E44DA5"/>
    <w:rsid w:val="00E519D7"/>
    <w:rsid w:val="00E605F8"/>
    <w:rsid w:val="00E61A8D"/>
    <w:rsid w:val="00E64C6D"/>
    <w:rsid w:val="00E65727"/>
    <w:rsid w:val="00E7255C"/>
    <w:rsid w:val="00E72DA7"/>
    <w:rsid w:val="00E9013F"/>
    <w:rsid w:val="00EB2744"/>
    <w:rsid w:val="00EB2D4F"/>
    <w:rsid w:val="00EC3C02"/>
    <w:rsid w:val="00EF3EE0"/>
    <w:rsid w:val="00F0678E"/>
    <w:rsid w:val="00F17AB4"/>
    <w:rsid w:val="00F30A2E"/>
    <w:rsid w:val="00F401B7"/>
    <w:rsid w:val="00F44F43"/>
    <w:rsid w:val="00F52709"/>
    <w:rsid w:val="00F5337B"/>
    <w:rsid w:val="00F53830"/>
    <w:rsid w:val="00F8766B"/>
    <w:rsid w:val="00FA6B95"/>
    <w:rsid w:val="00FA7252"/>
    <w:rsid w:val="00FB79DC"/>
    <w:rsid w:val="00FC6339"/>
    <w:rsid w:val="00FD43A2"/>
    <w:rsid w:val="00FF3840"/>
    <w:rsid w:val="00FF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644B88-08C1-48E4-93CB-1BD60602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7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List Paragraph"/>
    <w:basedOn w:val="a"/>
    <w:uiPriority w:val="34"/>
    <w:qFormat/>
    <w:rsid w:val="00F0678E"/>
    <w:pPr>
      <w:ind w:left="720"/>
      <w:contextualSpacing/>
    </w:pPr>
  </w:style>
  <w:style w:type="character" w:styleId="ab">
    <w:name w:val="Hyperlink"/>
    <w:basedOn w:val="a0"/>
    <w:uiPriority w:val="99"/>
    <w:unhideWhenUsed/>
    <w:rsid w:val="00CB3EEF"/>
    <w:rPr>
      <w:color w:val="0563C1" w:themeColor="hyperlink"/>
      <w:u w:val="single"/>
    </w:rPr>
  </w:style>
  <w:style w:type="paragraph" w:styleId="ac">
    <w:name w:val="header"/>
    <w:basedOn w:val="a"/>
    <w:link w:val="ad"/>
    <w:unhideWhenUsed/>
    <w:rsid w:val="003A10F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rsid w:val="003A10F2"/>
    <w:rPr>
      <w:rFonts w:ascii="Times New Roman" w:eastAsia="Times New Roman" w:hAnsi="Times New Roman" w:cs="Times New Roman"/>
      <w:sz w:val="20"/>
      <w:szCs w:val="20"/>
      <w:lang w:eastAsia="ru-RU"/>
    </w:rPr>
  </w:style>
  <w:style w:type="paragraph" w:styleId="ae">
    <w:name w:val="Title"/>
    <w:basedOn w:val="a"/>
    <w:link w:val="af"/>
    <w:qFormat/>
    <w:rsid w:val="003A10F2"/>
    <w:pPr>
      <w:overflowPunct w:val="0"/>
      <w:autoSpaceDE w:val="0"/>
      <w:autoSpaceDN w:val="0"/>
      <w:adjustRightInd w:val="0"/>
      <w:spacing w:after="120" w:line="240" w:lineRule="auto"/>
      <w:jc w:val="center"/>
    </w:pPr>
    <w:rPr>
      <w:rFonts w:ascii="Times New Roman" w:eastAsia="Times New Roman" w:hAnsi="Times New Roman" w:cs="Times New Roman"/>
      <w:b/>
      <w:noProof/>
      <w:color w:val="000000"/>
      <w:sz w:val="20"/>
      <w:szCs w:val="20"/>
      <w:lang w:eastAsia="ru-RU"/>
    </w:rPr>
  </w:style>
  <w:style w:type="character" w:customStyle="1" w:styleId="af">
    <w:name w:val="Название Знак"/>
    <w:basedOn w:val="a0"/>
    <w:link w:val="ae"/>
    <w:rsid w:val="003A10F2"/>
    <w:rPr>
      <w:rFonts w:ascii="Times New Roman" w:eastAsia="Times New Roman" w:hAnsi="Times New Roman" w:cs="Times New Roman"/>
      <w:b/>
      <w:noProof/>
      <w:color w:val="000000"/>
      <w:sz w:val="20"/>
      <w:szCs w:val="20"/>
      <w:lang w:eastAsia="ru-RU"/>
    </w:rPr>
  </w:style>
  <w:style w:type="paragraph" w:customStyle="1" w:styleId="ConsPlusNormal">
    <w:name w:val="ConsPlusNormal"/>
    <w:rsid w:val="007B7097"/>
    <w:pPr>
      <w:widowControl w:val="0"/>
      <w:autoSpaceDE w:val="0"/>
      <w:autoSpaceDN w:val="0"/>
      <w:spacing w:after="0" w:line="240" w:lineRule="auto"/>
    </w:pPr>
    <w:rPr>
      <w:rFonts w:ascii="Calibri" w:eastAsia="Times New Roman" w:hAnsi="Calibri" w:cs="Calibri"/>
      <w:szCs w:val="20"/>
      <w:lang w:eastAsia="ru-RU"/>
    </w:rPr>
  </w:style>
  <w:style w:type="character" w:customStyle="1" w:styleId="af0">
    <w:name w:val="Основной текст_"/>
    <w:link w:val="2"/>
    <w:locked/>
    <w:rsid w:val="007A47B2"/>
    <w:rPr>
      <w:spacing w:val="6"/>
      <w:shd w:val="clear" w:color="auto" w:fill="FFFFFF"/>
    </w:rPr>
  </w:style>
  <w:style w:type="paragraph" w:customStyle="1" w:styleId="2">
    <w:name w:val="Основной текст2"/>
    <w:basedOn w:val="a"/>
    <w:link w:val="af0"/>
    <w:rsid w:val="007A47B2"/>
    <w:pPr>
      <w:widowControl w:val="0"/>
      <w:shd w:val="clear" w:color="auto" w:fill="FFFFFF"/>
      <w:spacing w:before="420" w:after="540" w:line="0" w:lineRule="atLeast"/>
      <w:jc w:val="both"/>
    </w:pPr>
    <w:rPr>
      <w:spacing w:val="6"/>
    </w:rPr>
  </w:style>
  <w:style w:type="character" w:customStyle="1" w:styleId="10">
    <w:name w:val="Основной текст + 10"/>
    <w:aliases w:val="5 pt,Интервал 0 pt"/>
    <w:rsid w:val="007A47B2"/>
    <w:rPr>
      <w:rFonts w:ascii="Times New Roman" w:eastAsia="Times New Roman" w:hAnsi="Times New Roman" w:cs="Times New Roman" w:hint="default"/>
      <w:b w:val="0"/>
      <w:bCs w:val="0"/>
      <w:i w:val="0"/>
      <w:iCs w:val="0"/>
      <w:smallCaps w:val="0"/>
      <w:strike w:val="0"/>
      <w:dstrike w:val="0"/>
      <w:color w:val="000000"/>
      <w:spacing w:val="4"/>
      <w:w w:val="100"/>
      <w:position w:val="0"/>
      <w:sz w:val="21"/>
      <w:szCs w:val="21"/>
      <w:u w:val="none"/>
      <w:effect w:val="none"/>
      <w:lang w:val="ru-RU" w:eastAsia="ru-RU" w:bidi="ru-RU"/>
    </w:rPr>
  </w:style>
  <w:style w:type="character" w:styleId="af1">
    <w:name w:val="FollowedHyperlink"/>
    <w:basedOn w:val="a0"/>
    <w:uiPriority w:val="99"/>
    <w:semiHidden/>
    <w:unhideWhenUsed/>
    <w:rsid w:val="00B8275E"/>
    <w:rPr>
      <w:color w:val="954F72" w:themeColor="followedHyperlink"/>
      <w:u w:val="single"/>
    </w:rPr>
  </w:style>
  <w:style w:type="character" w:customStyle="1" w:styleId="105pt0pt">
    <w:name w:val="Основной текст + 10;5 pt;Интервал 0 pt"/>
    <w:rsid w:val="006F3D99"/>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64827">
      <w:bodyDiv w:val="1"/>
      <w:marLeft w:val="0"/>
      <w:marRight w:val="0"/>
      <w:marTop w:val="0"/>
      <w:marBottom w:val="0"/>
      <w:divBdr>
        <w:top w:val="none" w:sz="0" w:space="0" w:color="auto"/>
        <w:left w:val="none" w:sz="0" w:space="0" w:color="auto"/>
        <w:bottom w:val="none" w:sz="0" w:space="0" w:color="auto"/>
        <w:right w:val="none" w:sz="0" w:space="0" w:color="auto"/>
      </w:divBdr>
    </w:div>
    <w:div w:id="236401938">
      <w:bodyDiv w:val="1"/>
      <w:marLeft w:val="0"/>
      <w:marRight w:val="0"/>
      <w:marTop w:val="0"/>
      <w:marBottom w:val="0"/>
      <w:divBdr>
        <w:top w:val="none" w:sz="0" w:space="0" w:color="auto"/>
        <w:left w:val="none" w:sz="0" w:space="0" w:color="auto"/>
        <w:bottom w:val="none" w:sz="0" w:space="0" w:color="auto"/>
        <w:right w:val="none" w:sz="0" w:space="0" w:color="auto"/>
      </w:divBdr>
    </w:div>
    <w:div w:id="324018845">
      <w:bodyDiv w:val="1"/>
      <w:marLeft w:val="0"/>
      <w:marRight w:val="0"/>
      <w:marTop w:val="0"/>
      <w:marBottom w:val="0"/>
      <w:divBdr>
        <w:top w:val="none" w:sz="0" w:space="0" w:color="auto"/>
        <w:left w:val="none" w:sz="0" w:space="0" w:color="auto"/>
        <w:bottom w:val="none" w:sz="0" w:space="0" w:color="auto"/>
        <w:right w:val="none" w:sz="0" w:space="0" w:color="auto"/>
      </w:divBdr>
    </w:div>
    <w:div w:id="368074382">
      <w:bodyDiv w:val="1"/>
      <w:marLeft w:val="0"/>
      <w:marRight w:val="0"/>
      <w:marTop w:val="0"/>
      <w:marBottom w:val="0"/>
      <w:divBdr>
        <w:top w:val="none" w:sz="0" w:space="0" w:color="auto"/>
        <w:left w:val="none" w:sz="0" w:space="0" w:color="auto"/>
        <w:bottom w:val="none" w:sz="0" w:space="0" w:color="auto"/>
        <w:right w:val="none" w:sz="0" w:space="0" w:color="auto"/>
      </w:divBdr>
    </w:div>
    <w:div w:id="481121157">
      <w:bodyDiv w:val="1"/>
      <w:marLeft w:val="0"/>
      <w:marRight w:val="0"/>
      <w:marTop w:val="0"/>
      <w:marBottom w:val="0"/>
      <w:divBdr>
        <w:top w:val="none" w:sz="0" w:space="0" w:color="auto"/>
        <w:left w:val="none" w:sz="0" w:space="0" w:color="auto"/>
        <w:bottom w:val="none" w:sz="0" w:space="0" w:color="auto"/>
        <w:right w:val="none" w:sz="0" w:space="0" w:color="auto"/>
      </w:divBdr>
    </w:div>
    <w:div w:id="490558191">
      <w:bodyDiv w:val="1"/>
      <w:marLeft w:val="0"/>
      <w:marRight w:val="0"/>
      <w:marTop w:val="0"/>
      <w:marBottom w:val="0"/>
      <w:divBdr>
        <w:top w:val="none" w:sz="0" w:space="0" w:color="auto"/>
        <w:left w:val="none" w:sz="0" w:space="0" w:color="auto"/>
        <w:bottom w:val="none" w:sz="0" w:space="0" w:color="auto"/>
        <w:right w:val="none" w:sz="0" w:space="0" w:color="auto"/>
      </w:divBdr>
    </w:div>
    <w:div w:id="542132159">
      <w:bodyDiv w:val="1"/>
      <w:marLeft w:val="0"/>
      <w:marRight w:val="0"/>
      <w:marTop w:val="0"/>
      <w:marBottom w:val="0"/>
      <w:divBdr>
        <w:top w:val="none" w:sz="0" w:space="0" w:color="auto"/>
        <w:left w:val="none" w:sz="0" w:space="0" w:color="auto"/>
        <w:bottom w:val="none" w:sz="0" w:space="0" w:color="auto"/>
        <w:right w:val="none" w:sz="0" w:space="0" w:color="auto"/>
      </w:divBdr>
    </w:div>
    <w:div w:id="547381196">
      <w:bodyDiv w:val="1"/>
      <w:marLeft w:val="0"/>
      <w:marRight w:val="0"/>
      <w:marTop w:val="0"/>
      <w:marBottom w:val="0"/>
      <w:divBdr>
        <w:top w:val="none" w:sz="0" w:space="0" w:color="auto"/>
        <w:left w:val="none" w:sz="0" w:space="0" w:color="auto"/>
        <w:bottom w:val="none" w:sz="0" w:space="0" w:color="auto"/>
        <w:right w:val="none" w:sz="0" w:space="0" w:color="auto"/>
      </w:divBdr>
    </w:div>
    <w:div w:id="554050033">
      <w:bodyDiv w:val="1"/>
      <w:marLeft w:val="0"/>
      <w:marRight w:val="0"/>
      <w:marTop w:val="0"/>
      <w:marBottom w:val="0"/>
      <w:divBdr>
        <w:top w:val="none" w:sz="0" w:space="0" w:color="auto"/>
        <w:left w:val="none" w:sz="0" w:space="0" w:color="auto"/>
        <w:bottom w:val="none" w:sz="0" w:space="0" w:color="auto"/>
        <w:right w:val="none" w:sz="0" w:space="0" w:color="auto"/>
      </w:divBdr>
    </w:div>
    <w:div w:id="565843947">
      <w:bodyDiv w:val="1"/>
      <w:marLeft w:val="0"/>
      <w:marRight w:val="0"/>
      <w:marTop w:val="0"/>
      <w:marBottom w:val="0"/>
      <w:divBdr>
        <w:top w:val="none" w:sz="0" w:space="0" w:color="auto"/>
        <w:left w:val="none" w:sz="0" w:space="0" w:color="auto"/>
        <w:bottom w:val="none" w:sz="0" w:space="0" w:color="auto"/>
        <w:right w:val="none" w:sz="0" w:space="0" w:color="auto"/>
      </w:divBdr>
    </w:div>
    <w:div w:id="597326183">
      <w:bodyDiv w:val="1"/>
      <w:marLeft w:val="0"/>
      <w:marRight w:val="0"/>
      <w:marTop w:val="0"/>
      <w:marBottom w:val="0"/>
      <w:divBdr>
        <w:top w:val="none" w:sz="0" w:space="0" w:color="auto"/>
        <w:left w:val="none" w:sz="0" w:space="0" w:color="auto"/>
        <w:bottom w:val="none" w:sz="0" w:space="0" w:color="auto"/>
        <w:right w:val="none" w:sz="0" w:space="0" w:color="auto"/>
      </w:divBdr>
    </w:div>
    <w:div w:id="601299729">
      <w:bodyDiv w:val="1"/>
      <w:marLeft w:val="0"/>
      <w:marRight w:val="0"/>
      <w:marTop w:val="0"/>
      <w:marBottom w:val="0"/>
      <w:divBdr>
        <w:top w:val="none" w:sz="0" w:space="0" w:color="auto"/>
        <w:left w:val="none" w:sz="0" w:space="0" w:color="auto"/>
        <w:bottom w:val="none" w:sz="0" w:space="0" w:color="auto"/>
        <w:right w:val="none" w:sz="0" w:space="0" w:color="auto"/>
      </w:divBdr>
    </w:div>
    <w:div w:id="614869691">
      <w:bodyDiv w:val="1"/>
      <w:marLeft w:val="0"/>
      <w:marRight w:val="0"/>
      <w:marTop w:val="0"/>
      <w:marBottom w:val="0"/>
      <w:divBdr>
        <w:top w:val="none" w:sz="0" w:space="0" w:color="auto"/>
        <w:left w:val="none" w:sz="0" w:space="0" w:color="auto"/>
        <w:bottom w:val="none" w:sz="0" w:space="0" w:color="auto"/>
        <w:right w:val="none" w:sz="0" w:space="0" w:color="auto"/>
      </w:divBdr>
    </w:div>
    <w:div w:id="618538022">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05858626">
      <w:bodyDiv w:val="1"/>
      <w:marLeft w:val="0"/>
      <w:marRight w:val="0"/>
      <w:marTop w:val="0"/>
      <w:marBottom w:val="0"/>
      <w:divBdr>
        <w:top w:val="none" w:sz="0" w:space="0" w:color="auto"/>
        <w:left w:val="none" w:sz="0" w:space="0" w:color="auto"/>
        <w:bottom w:val="none" w:sz="0" w:space="0" w:color="auto"/>
        <w:right w:val="none" w:sz="0" w:space="0" w:color="auto"/>
      </w:divBdr>
    </w:div>
    <w:div w:id="834339727">
      <w:bodyDiv w:val="1"/>
      <w:marLeft w:val="0"/>
      <w:marRight w:val="0"/>
      <w:marTop w:val="0"/>
      <w:marBottom w:val="0"/>
      <w:divBdr>
        <w:top w:val="none" w:sz="0" w:space="0" w:color="auto"/>
        <w:left w:val="none" w:sz="0" w:space="0" w:color="auto"/>
        <w:bottom w:val="none" w:sz="0" w:space="0" w:color="auto"/>
        <w:right w:val="none" w:sz="0" w:space="0" w:color="auto"/>
      </w:divBdr>
    </w:div>
    <w:div w:id="935863288">
      <w:bodyDiv w:val="1"/>
      <w:marLeft w:val="0"/>
      <w:marRight w:val="0"/>
      <w:marTop w:val="0"/>
      <w:marBottom w:val="0"/>
      <w:divBdr>
        <w:top w:val="none" w:sz="0" w:space="0" w:color="auto"/>
        <w:left w:val="none" w:sz="0" w:space="0" w:color="auto"/>
        <w:bottom w:val="none" w:sz="0" w:space="0" w:color="auto"/>
        <w:right w:val="none" w:sz="0" w:space="0" w:color="auto"/>
      </w:divBdr>
    </w:div>
    <w:div w:id="976494861">
      <w:bodyDiv w:val="1"/>
      <w:marLeft w:val="0"/>
      <w:marRight w:val="0"/>
      <w:marTop w:val="0"/>
      <w:marBottom w:val="0"/>
      <w:divBdr>
        <w:top w:val="none" w:sz="0" w:space="0" w:color="auto"/>
        <w:left w:val="none" w:sz="0" w:space="0" w:color="auto"/>
        <w:bottom w:val="none" w:sz="0" w:space="0" w:color="auto"/>
        <w:right w:val="none" w:sz="0" w:space="0" w:color="auto"/>
      </w:divBdr>
    </w:div>
    <w:div w:id="1054430555">
      <w:bodyDiv w:val="1"/>
      <w:marLeft w:val="0"/>
      <w:marRight w:val="0"/>
      <w:marTop w:val="0"/>
      <w:marBottom w:val="0"/>
      <w:divBdr>
        <w:top w:val="none" w:sz="0" w:space="0" w:color="auto"/>
        <w:left w:val="none" w:sz="0" w:space="0" w:color="auto"/>
        <w:bottom w:val="none" w:sz="0" w:space="0" w:color="auto"/>
        <w:right w:val="none" w:sz="0" w:space="0" w:color="auto"/>
      </w:divBdr>
    </w:div>
    <w:div w:id="1074814094">
      <w:bodyDiv w:val="1"/>
      <w:marLeft w:val="0"/>
      <w:marRight w:val="0"/>
      <w:marTop w:val="0"/>
      <w:marBottom w:val="0"/>
      <w:divBdr>
        <w:top w:val="none" w:sz="0" w:space="0" w:color="auto"/>
        <w:left w:val="none" w:sz="0" w:space="0" w:color="auto"/>
        <w:bottom w:val="none" w:sz="0" w:space="0" w:color="auto"/>
        <w:right w:val="none" w:sz="0" w:space="0" w:color="auto"/>
      </w:divBdr>
    </w:div>
    <w:div w:id="1232930056">
      <w:bodyDiv w:val="1"/>
      <w:marLeft w:val="0"/>
      <w:marRight w:val="0"/>
      <w:marTop w:val="0"/>
      <w:marBottom w:val="0"/>
      <w:divBdr>
        <w:top w:val="none" w:sz="0" w:space="0" w:color="auto"/>
        <w:left w:val="none" w:sz="0" w:space="0" w:color="auto"/>
        <w:bottom w:val="none" w:sz="0" w:space="0" w:color="auto"/>
        <w:right w:val="none" w:sz="0" w:space="0" w:color="auto"/>
      </w:divBdr>
    </w:div>
    <w:div w:id="1281960371">
      <w:bodyDiv w:val="1"/>
      <w:marLeft w:val="0"/>
      <w:marRight w:val="0"/>
      <w:marTop w:val="0"/>
      <w:marBottom w:val="0"/>
      <w:divBdr>
        <w:top w:val="none" w:sz="0" w:space="0" w:color="auto"/>
        <w:left w:val="none" w:sz="0" w:space="0" w:color="auto"/>
        <w:bottom w:val="none" w:sz="0" w:space="0" w:color="auto"/>
        <w:right w:val="none" w:sz="0" w:space="0" w:color="auto"/>
      </w:divBdr>
    </w:div>
    <w:div w:id="1336759790">
      <w:bodyDiv w:val="1"/>
      <w:marLeft w:val="0"/>
      <w:marRight w:val="0"/>
      <w:marTop w:val="0"/>
      <w:marBottom w:val="0"/>
      <w:divBdr>
        <w:top w:val="none" w:sz="0" w:space="0" w:color="auto"/>
        <w:left w:val="none" w:sz="0" w:space="0" w:color="auto"/>
        <w:bottom w:val="none" w:sz="0" w:space="0" w:color="auto"/>
        <w:right w:val="none" w:sz="0" w:space="0" w:color="auto"/>
      </w:divBdr>
    </w:div>
    <w:div w:id="1339692338">
      <w:bodyDiv w:val="1"/>
      <w:marLeft w:val="0"/>
      <w:marRight w:val="0"/>
      <w:marTop w:val="0"/>
      <w:marBottom w:val="0"/>
      <w:divBdr>
        <w:top w:val="none" w:sz="0" w:space="0" w:color="auto"/>
        <w:left w:val="none" w:sz="0" w:space="0" w:color="auto"/>
        <w:bottom w:val="none" w:sz="0" w:space="0" w:color="auto"/>
        <w:right w:val="none" w:sz="0" w:space="0" w:color="auto"/>
      </w:divBdr>
    </w:div>
    <w:div w:id="1359312959">
      <w:bodyDiv w:val="1"/>
      <w:marLeft w:val="0"/>
      <w:marRight w:val="0"/>
      <w:marTop w:val="0"/>
      <w:marBottom w:val="0"/>
      <w:divBdr>
        <w:top w:val="none" w:sz="0" w:space="0" w:color="auto"/>
        <w:left w:val="none" w:sz="0" w:space="0" w:color="auto"/>
        <w:bottom w:val="none" w:sz="0" w:space="0" w:color="auto"/>
        <w:right w:val="none" w:sz="0" w:space="0" w:color="auto"/>
      </w:divBdr>
    </w:div>
    <w:div w:id="1387610063">
      <w:bodyDiv w:val="1"/>
      <w:marLeft w:val="0"/>
      <w:marRight w:val="0"/>
      <w:marTop w:val="0"/>
      <w:marBottom w:val="0"/>
      <w:divBdr>
        <w:top w:val="none" w:sz="0" w:space="0" w:color="auto"/>
        <w:left w:val="none" w:sz="0" w:space="0" w:color="auto"/>
        <w:bottom w:val="none" w:sz="0" w:space="0" w:color="auto"/>
        <w:right w:val="none" w:sz="0" w:space="0" w:color="auto"/>
      </w:divBdr>
    </w:div>
    <w:div w:id="1417439523">
      <w:bodyDiv w:val="1"/>
      <w:marLeft w:val="0"/>
      <w:marRight w:val="0"/>
      <w:marTop w:val="0"/>
      <w:marBottom w:val="0"/>
      <w:divBdr>
        <w:top w:val="none" w:sz="0" w:space="0" w:color="auto"/>
        <w:left w:val="none" w:sz="0" w:space="0" w:color="auto"/>
        <w:bottom w:val="none" w:sz="0" w:space="0" w:color="auto"/>
        <w:right w:val="none" w:sz="0" w:space="0" w:color="auto"/>
      </w:divBdr>
    </w:div>
    <w:div w:id="1425765879">
      <w:bodyDiv w:val="1"/>
      <w:marLeft w:val="0"/>
      <w:marRight w:val="0"/>
      <w:marTop w:val="0"/>
      <w:marBottom w:val="0"/>
      <w:divBdr>
        <w:top w:val="none" w:sz="0" w:space="0" w:color="auto"/>
        <w:left w:val="none" w:sz="0" w:space="0" w:color="auto"/>
        <w:bottom w:val="none" w:sz="0" w:space="0" w:color="auto"/>
        <w:right w:val="none" w:sz="0" w:space="0" w:color="auto"/>
      </w:divBdr>
    </w:div>
    <w:div w:id="1481074347">
      <w:bodyDiv w:val="1"/>
      <w:marLeft w:val="0"/>
      <w:marRight w:val="0"/>
      <w:marTop w:val="0"/>
      <w:marBottom w:val="0"/>
      <w:divBdr>
        <w:top w:val="none" w:sz="0" w:space="0" w:color="auto"/>
        <w:left w:val="none" w:sz="0" w:space="0" w:color="auto"/>
        <w:bottom w:val="none" w:sz="0" w:space="0" w:color="auto"/>
        <w:right w:val="none" w:sz="0" w:space="0" w:color="auto"/>
      </w:divBdr>
    </w:div>
    <w:div w:id="1532954379">
      <w:bodyDiv w:val="1"/>
      <w:marLeft w:val="0"/>
      <w:marRight w:val="0"/>
      <w:marTop w:val="0"/>
      <w:marBottom w:val="0"/>
      <w:divBdr>
        <w:top w:val="none" w:sz="0" w:space="0" w:color="auto"/>
        <w:left w:val="none" w:sz="0" w:space="0" w:color="auto"/>
        <w:bottom w:val="none" w:sz="0" w:space="0" w:color="auto"/>
        <w:right w:val="none" w:sz="0" w:space="0" w:color="auto"/>
      </w:divBdr>
    </w:div>
    <w:div w:id="1539001923">
      <w:bodyDiv w:val="1"/>
      <w:marLeft w:val="0"/>
      <w:marRight w:val="0"/>
      <w:marTop w:val="0"/>
      <w:marBottom w:val="0"/>
      <w:divBdr>
        <w:top w:val="none" w:sz="0" w:space="0" w:color="auto"/>
        <w:left w:val="none" w:sz="0" w:space="0" w:color="auto"/>
        <w:bottom w:val="none" w:sz="0" w:space="0" w:color="auto"/>
        <w:right w:val="none" w:sz="0" w:space="0" w:color="auto"/>
      </w:divBdr>
    </w:div>
    <w:div w:id="1632057431">
      <w:bodyDiv w:val="1"/>
      <w:marLeft w:val="0"/>
      <w:marRight w:val="0"/>
      <w:marTop w:val="0"/>
      <w:marBottom w:val="0"/>
      <w:divBdr>
        <w:top w:val="none" w:sz="0" w:space="0" w:color="auto"/>
        <w:left w:val="none" w:sz="0" w:space="0" w:color="auto"/>
        <w:bottom w:val="none" w:sz="0" w:space="0" w:color="auto"/>
        <w:right w:val="none" w:sz="0" w:space="0" w:color="auto"/>
      </w:divBdr>
    </w:div>
    <w:div w:id="1708947707">
      <w:bodyDiv w:val="1"/>
      <w:marLeft w:val="0"/>
      <w:marRight w:val="0"/>
      <w:marTop w:val="0"/>
      <w:marBottom w:val="0"/>
      <w:divBdr>
        <w:top w:val="none" w:sz="0" w:space="0" w:color="auto"/>
        <w:left w:val="none" w:sz="0" w:space="0" w:color="auto"/>
        <w:bottom w:val="none" w:sz="0" w:space="0" w:color="auto"/>
        <w:right w:val="none" w:sz="0" w:space="0" w:color="auto"/>
      </w:divBdr>
    </w:div>
    <w:div w:id="1886017493">
      <w:bodyDiv w:val="1"/>
      <w:marLeft w:val="0"/>
      <w:marRight w:val="0"/>
      <w:marTop w:val="0"/>
      <w:marBottom w:val="0"/>
      <w:divBdr>
        <w:top w:val="none" w:sz="0" w:space="0" w:color="auto"/>
        <w:left w:val="none" w:sz="0" w:space="0" w:color="auto"/>
        <w:bottom w:val="none" w:sz="0" w:space="0" w:color="auto"/>
        <w:right w:val="none" w:sz="0" w:space="0" w:color="auto"/>
      </w:divBdr>
    </w:div>
    <w:div w:id="1968393273">
      <w:bodyDiv w:val="1"/>
      <w:marLeft w:val="0"/>
      <w:marRight w:val="0"/>
      <w:marTop w:val="0"/>
      <w:marBottom w:val="0"/>
      <w:divBdr>
        <w:top w:val="none" w:sz="0" w:space="0" w:color="auto"/>
        <w:left w:val="none" w:sz="0" w:space="0" w:color="auto"/>
        <w:bottom w:val="none" w:sz="0" w:space="0" w:color="auto"/>
        <w:right w:val="none" w:sz="0" w:space="0" w:color="auto"/>
      </w:divBdr>
    </w:div>
    <w:div w:id="2091735039">
      <w:bodyDiv w:val="1"/>
      <w:marLeft w:val="0"/>
      <w:marRight w:val="0"/>
      <w:marTop w:val="0"/>
      <w:marBottom w:val="0"/>
      <w:divBdr>
        <w:top w:val="none" w:sz="0" w:space="0" w:color="auto"/>
        <w:left w:val="none" w:sz="0" w:space="0" w:color="auto"/>
        <w:bottom w:val="none" w:sz="0" w:space="0" w:color="auto"/>
        <w:right w:val="none" w:sz="0" w:space="0" w:color="auto"/>
      </w:divBdr>
    </w:div>
    <w:div w:id="21326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560</Words>
  <Characters>3192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Салимьянова Елена Владимировна</cp:lastModifiedBy>
  <cp:revision>3</cp:revision>
  <cp:lastPrinted>2020-06-02T05:15:00Z</cp:lastPrinted>
  <dcterms:created xsi:type="dcterms:W3CDTF">2022-12-09T00:03:00Z</dcterms:created>
  <dcterms:modified xsi:type="dcterms:W3CDTF">2022-12-09T00:06:00Z</dcterms:modified>
</cp:coreProperties>
</file>