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775EA" w:rsidTr="007E225C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1 к приказу Министерства образования Камчатского края </w:t>
            </w:r>
          </w:p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[</w:t>
            </w:r>
            <w:r>
              <w:rPr>
                <w:rFonts w:ascii="Times New Roman" w:eastAsia="Calibri" w:hAnsi="Times New Roman"/>
                <w:color w:val="EEECE1"/>
                <w:sz w:val="24"/>
                <w:szCs w:val="24"/>
              </w:rPr>
              <w:t>Дата регистрации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]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bCs/>
                <w:color w:val="EEECE1"/>
                <w:sz w:val="24"/>
                <w:szCs w:val="24"/>
              </w:rPr>
              <w:t>Номер документа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</w:p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2 к приказу Министерства образования Камчатского края </w:t>
            </w:r>
          </w:p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 w:rsidR="0039206C">
              <w:rPr>
                <w:rFonts w:ascii="Times New Roman" w:eastAsia="Calibri" w:hAnsi="Times New Roman"/>
                <w:sz w:val="24"/>
                <w:szCs w:val="24"/>
              </w:rPr>
              <w:t>28.12.2022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№ </w:t>
            </w:r>
            <w:r w:rsidR="0039206C">
              <w:rPr>
                <w:rFonts w:ascii="Times New Roman" w:hAnsi="Times New Roman"/>
                <w:bCs/>
                <w:sz w:val="24"/>
                <w:szCs w:val="24"/>
              </w:rPr>
              <w:t>1059</w:t>
            </w:r>
          </w:p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«Приложение № 27 к приказу Министерства образования Камчатского края </w:t>
            </w:r>
          </w:p>
          <w:p w:rsidR="005775EA" w:rsidRDefault="005775EA" w:rsidP="0039206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 w:rsidR="0039206C">
              <w:rPr>
                <w:rFonts w:ascii="Times New Roman" w:eastAsia="Calibri" w:hAnsi="Times New Roman"/>
                <w:sz w:val="24"/>
                <w:szCs w:val="24"/>
              </w:rPr>
              <w:t>28.12.2022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№ </w:t>
            </w:r>
            <w:r w:rsidR="0039206C">
              <w:rPr>
                <w:rFonts w:ascii="Times New Roman" w:hAnsi="Times New Roman"/>
                <w:bCs/>
                <w:sz w:val="24"/>
                <w:szCs w:val="24"/>
              </w:rPr>
              <w:t>1059</w:t>
            </w:r>
            <w:bookmarkStart w:id="0" w:name="_GoBack"/>
            <w:bookmarkEnd w:id="0"/>
          </w:p>
        </w:tc>
      </w:tr>
      <w:tr w:rsidR="005775EA" w:rsidTr="007E225C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Министерство образования Камчатского края</w:t>
      </w:r>
    </w:p>
    <w:p w:rsidR="005775EA" w:rsidRDefault="005775EA" w:rsidP="005775EA">
      <w:pPr>
        <w:pStyle w:val="ConsPlusNonformat"/>
        <w:ind w:left="9072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наименование лицензирующего органа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образовательных программ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(предоставляются отдельно по каждой заявленной к лицензированию образовательной программе)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соискателя лицензии (лицензиата)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вида образования; уровня образования; профессии, специальности, направления подготовки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</w:rPr>
      </w:pP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документов, подтверждающих наличие у соискателя лицензии (лицензиата)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 – основания возникновения права, сроки действия документа, кадастровый номер объекта недвижимости,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дата и номер записи регистрации в Едином государственном реестре недвижимости)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 по заявленной образовательной программе</w:t>
      </w:r>
    </w:p>
    <w:p w:rsidR="005775EA" w:rsidRDefault="005775EA" w:rsidP="005775EA">
      <w:pPr>
        <w:pStyle w:val="ConsPlusNormal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4110"/>
        <w:gridCol w:w="2694"/>
        <w:gridCol w:w="1559"/>
        <w:gridCol w:w="1702"/>
        <w:gridCol w:w="1417"/>
      </w:tblGrid>
      <w:tr w:rsidR="005775EA" w:rsidTr="007E225C">
        <w:tc>
          <w:tcPr>
            <w:tcW w:w="562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4110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694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1559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70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417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- основание возникновения права (реквизиты и срок действия)</w:t>
            </w:r>
          </w:p>
        </w:tc>
      </w:tr>
      <w:tr w:rsidR="005775EA" w:rsidTr="007E225C">
        <w:tc>
          <w:tcPr>
            <w:tcW w:w="56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75EA" w:rsidTr="007E225C">
        <w:tc>
          <w:tcPr>
            <w:tcW w:w="56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56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56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EA" w:rsidRDefault="005775EA" w:rsidP="005775EA">
      <w:pPr>
        <w:pStyle w:val="ConsPlusNormal"/>
        <w:jc w:val="both"/>
      </w:pP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:rsidR="005775EA" w:rsidRDefault="005775EA" w:rsidP="005775EA">
      <w:pPr>
        <w:pStyle w:val="ConsPlusNormal"/>
        <w:ind w:firstLine="709"/>
        <w:jc w:val="both"/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746"/>
        <w:gridCol w:w="7226"/>
      </w:tblGrid>
      <w:tr w:rsidR="005775EA" w:rsidTr="007E225C">
        <w:tc>
          <w:tcPr>
            <w:tcW w:w="704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46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специальных условий, имеющихся у соискателя лицензии (лицензиата)</w:t>
            </w:r>
          </w:p>
        </w:tc>
      </w:tr>
      <w:tr w:rsidR="005775EA" w:rsidTr="007E225C">
        <w:tc>
          <w:tcPr>
            <w:tcW w:w="704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46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72" w:type="dxa"/>
            <w:gridSpan w:val="2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- лица с ОВЗ)</w:t>
            </w: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72" w:type="dxa"/>
            <w:gridSpan w:val="2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"Интернет" (далее - сеть "Интернет")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адресе размещения информации об условиях обучения инвалидов и лиц с ОВЗ на открытых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"Интернет"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72" w:type="dxa"/>
            <w:gridSpan w:val="2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образовательные программы</w:t>
            </w: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72" w:type="dxa"/>
            <w:gridSpan w:val="2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72" w:type="dxa"/>
            <w:gridSpan w:val="2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обучения инвалидов и лиц с ОВЗ в организации</w:t>
            </w: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Инклюзивная в общих группах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в специализированных группах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(частично в общих группах, частично в специальных)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индивидуальному учебному плану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технологий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72" w:type="dxa"/>
            <w:gridSpan w:val="2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образования</w:t>
            </w: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другое)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 специальными адаптивно-техническими средствами для инвалидов ("говорящими книгами"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-картах и специальными аппаратами для их воспроизведения)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72" w:type="dxa"/>
            <w:gridSpan w:val="2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образования</w:t>
            </w: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организации педагогических работников,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704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746" w:type="dxa"/>
            <w:vAlign w:val="center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</w:p>
        </w:tc>
        <w:tc>
          <w:tcPr>
            <w:tcW w:w="7226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EA" w:rsidRDefault="005775EA" w:rsidP="005775EA">
      <w:pPr>
        <w:pStyle w:val="ConsPlusNormal"/>
        <w:jc w:val="both"/>
      </w:pP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</w:t>
      </w:r>
      <w:hyperlink r:id="rId8" w:tooltip="consultantplus://offline/ref=8900E269D7908D9574FF6592A17F7995DEFE435587A96F02235C85BCE641C31FAAB29A90642DC0E62E9594241EB19D256005169F8C67R7B" w:history="1">
        <w:r>
          <w:rPr>
            <w:rFonts w:ascii="Times New Roman" w:hAnsi="Times New Roman" w:cs="Times New Roman"/>
            <w:sz w:val="28"/>
            <w:szCs w:val="28"/>
          </w:rPr>
          <w:t>частью 3.1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№ 273-ФЗ «Об образовании в Российской Федерации» </w:t>
      </w:r>
      <w:hyperlink w:anchor="P2952" w:tooltip="#P29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- Федеральный  закон «Об образовании в Российской Федерации»), и обеспечивающей освоение обучающимися образовательной программы в полном объеме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информационных технологий, технических средств, обеспечивающих освоение обучающимися образовательной программы в полном объеме независимо от места нахождения обучающихся</w:t>
      </w:r>
    </w:p>
    <w:p w:rsidR="005775EA" w:rsidRDefault="005775EA" w:rsidP="005775EA">
      <w:pPr>
        <w:pStyle w:val="ConsPlusNormal"/>
        <w:jc w:val="both"/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082"/>
        <w:gridCol w:w="7021"/>
        <w:gridCol w:w="2835"/>
      </w:tblGrid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процесса)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местонахождения помещения с указанием площади (кв. м) - для оборудования/ссылки на адрес сайта в сети "Интернет" - для иных технологических 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доступа в сеть "Интернет" с указанием скорости передачи данных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образовательной организации в сети "Интернет"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к федеральной информационной системе "Федеральный реестр сведений о документах об образовании и (или) о квалификации, документах об обучении" </w:t>
            </w:r>
            <w:hyperlink w:anchor="P2953" w:tooltip="#P29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2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82" w:type="dxa"/>
          </w:tcPr>
          <w:p w:rsidR="005775EA" w:rsidRDefault="005775EA" w:rsidP="007E225C">
            <w:pPr>
              <w:pStyle w:val="ConsPlusNormal"/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государственных информационных систем, создаваемых, модернизируемых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эксплуатируемых для реализации основных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702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EA" w:rsidRDefault="005775EA" w:rsidP="005775EA">
      <w:pPr>
        <w:pStyle w:val="ConsPlusNormal"/>
        <w:ind w:firstLine="709"/>
        <w:jc w:val="both"/>
      </w:pP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электронных информационных ресурсов, электронных образовательных ресурсов, обеспечивающих освоение обучающимися образовательной программы в полном объеме независимо от места нахождения обучающихся</w:t>
      </w:r>
    </w:p>
    <w:p w:rsidR="005775EA" w:rsidRDefault="005775EA" w:rsidP="005775EA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177"/>
        <w:gridCol w:w="6662"/>
        <w:gridCol w:w="2911"/>
      </w:tblGrid>
      <w:tr w:rsidR="005775EA" w:rsidTr="007E225C">
        <w:tc>
          <w:tcPr>
            <w:tcW w:w="56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7" w:type="dxa"/>
          </w:tcPr>
          <w:p w:rsidR="005775EA" w:rsidRDefault="005775EA" w:rsidP="007E225C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666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2911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5775EA" w:rsidTr="007E225C">
        <w:tc>
          <w:tcPr>
            <w:tcW w:w="56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1" w:type="dxa"/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75EA" w:rsidTr="007E225C">
        <w:tc>
          <w:tcPr>
            <w:tcW w:w="56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7" w:type="dxa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другое)</w:t>
            </w:r>
          </w:p>
        </w:tc>
        <w:tc>
          <w:tcPr>
            <w:tcW w:w="6662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562" w:type="dxa"/>
          </w:tcPr>
          <w:p w:rsidR="005775EA" w:rsidRDefault="005775EA" w:rsidP="007E2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77" w:type="dxa"/>
          </w:tcPr>
          <w:p w:rsidR="005775EA" w:rsidRDefault="005775EA" w:rsidP="007E22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6662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EA" w:rsidRDefault="005775EA" w:rsidP="005775EA">
      <w:pPr>
        <w:pStyle w:val="ConsPlusNormal"/>
        <w:jc w:val="both"/>
      </w:pP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выданного в соответствии с пунктом 2 статьи 40 Федерального закона от 30 марта 1999 г. № 52-ФЗ «О санитарно-эпидемиологическом благополучии населения» </w:t>
      </w:r>
      <w:hyperlink w:anchor="P2954" w:tooltip="#P29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и номер заключения; наименование органа, выдавшего заключение)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договоре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 срок действия договора о сетевой форме реализации образовательной программы 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юридического лица, с которым заключен договор о сетевой форме реализации образовательной программы (организация-участник)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Выдаваемые документ или документы об образовании и (или) о квалификации, документ или документы об обучении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лицензии на осуществление образовательной деятельности организации-участника 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договоре, заключенном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программы или отдельных компонентов этой программы, организуемых в форме практической подготовки):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 срок действия договора о практической подготовке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лица, с которым заключен договор о практической подготовке (профильная организация)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помещений профильной организации, в которых осуществляется реализация компонентов образовательной программы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адрес и площадь помещения с перечнем основного оборудования)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договоре, заключенном соискателем лицензии (лицензиатом)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5 статьи 82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(лицензиатом) (для планируемой к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образования):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 срок действия договора о практической подготовке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(работы (услуги) в соответствии с лицензией на осуществление медицинской или фармацевтической деятельности)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практической подготовки в соответствии с учебным планом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работников соискателя лицензии (лицензиата), осуществляющих в рамках практической подготовки обучающихся медицинскую деятельность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работника; наименование профессии/специальности/направления подготовки/дополнительной профессиональной 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программы; реквизиты сертификата специалиста либо свидетельства об аккредитации специалиста)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участвующих в практической подготовке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адрес и площадь помещения)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медицинской техники (оборудования), используемого сторонами договора совместно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и количество медицинской техники (оборудования)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лицензии на осуществление медицинской или фармацевтической деятельности организации, осуществляющей деятельность в сфере охраны здоровья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выдачи; регистрационный номер; наименование органа, предоставившего лицензию)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соответствии требованиям, предусмотренным статьей 15.2 Закона Российской Федерации от 11 марта 1992 г. № 2487-1 «О частной детективной и охранной деятельности в Российской Федерации» </w:t>
      </w:r>
      <w:hyperlink w:anchor="P2955" w:tooltip="#P295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сведения о наличии (отсутствии) гражданства иностранного государства; сведения о документе, удостоверяющем гражданство иностранного государства)</w:t>
      </w:r>
    </w:p>
    <w:p w:rsidR="005775EA" w:rsidRDefault="005775EA" w:rsidP="005775EA">
      <w:pPr>
        <w:pStyle w:val="ConsPlusNonformat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(местоположение) стрелкового объекта для проведения занятий по огневой подготовке)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соответствии требованиям,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предусмотренным частью 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 </w:t>
      </w:r>
      <w:r>
        <w:rPr>
          <w:rFonts w:ascii="Times New Roman" w:hAnsi="Times New Roman" w:cs="Times New Roman"/>
          <w:sz w:val="28"/>
          <w:szCs w:val="28"/>
        </w:rPr>
        <w:t>85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 также в области подготовки работников железнодорожного транспорта, непосредственно связанных с движением поездов и маневровой работой):</w:t>
      </w:r>
    </w:p>
    <w:p w:rsidR="005775EA" w:rsidRDefault="005775EA" w:rsidP="005775E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учебно-тренажерной базы, в том числе перечень транспортных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 и (в случае, если имеется) отчество; квалификация педагогических работников)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и номер заключения; наименование органа, выдавшего заключение)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лицензий на проведение работ со сведениями, составляющими государственную тайну (при наличии)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выдачи; регистрационный номер; наименование органа, предоставившего лицензию)</w:t>
      </w:r>
    </w:p>
    <w:p w:rsidR="005775EA" w:rsidRDefault="005775EA" w:rsidP="005775E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адресах размещения в сети "Интернет" образовательных программ на открытых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5775EA" w:rsidRDefault="005775EA" w:rsidP="005775E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775EA" w:rsidTr="007E225C">
        <w:tc>
          <w:tcPr>
            <w:tcW w:w="90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 "__" _________ ____ г.</w:t>
            </w:r>
          </w:p>
        </w:tc>
      </w:tr>
    </w:tbl>
    <w:p w:rsidR="005775EA" w:rsidRDefault="005775EA" w:rsidP="005775EA">
      <w:pPr>
        <w:pStyle w:val="ConsPlusNormal"/>
        <w:jc w:val="both"/>
      </w:pPr>
    </w:p>
    <w:tbl>
      <w:tblPr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189"/>
        <w:gridCol w:w="340"/>
        <w:gridCol w:w="2608"/>
        <w:gridCol w:w="340"/>
        <w:gridCol w:w="5784"/>
      </w:tblGrid>
      <w:tr w:rsidR="005775EA" w:rsidTr="007E225C"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775EA" w:rsidTr="007E225C"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  <w:tr w:rsidR="005775EA" w:rsidTr="007E225C">
        <w:tc>
          <w:tcPr>
            <w:tcW w:w="552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775EA" w:rsidRDefault="005775EA" w:rsidP="007E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5EA" w:rsidRDefault="005775EA" w:rsidP="005775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75EA" w:rsidRDefault="005775EA" w:rsidP="005775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775EA" w:rsidRDefault="005775EA" w:rsidP="005775E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952"/>
      <w:bookmarkEnd w:id="1"/>
      <w:r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2012, № 53, ст. 7598; 2022, № 1, ст. 41.</w:t>
      </w:r>
    </w:p>
    <w:p w:rsidR="005775EA" w:rsidRDefault="005775EA" w:rsidP="005775E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53"/>
      <w:bookmarkEnd w:id="2"/>
      <w:r>
        <w:rPr>
          <w:rFonts w:ascii="Times New Roman" w:hAnsi="Times New Roman" w:cs="Times New Roman"/>
          <w:sz w:val="24"/>
          <w:szCs w:val="24"/>
        </w:rPr>
        <w:t xml:space="preserve">&lt;2&gt;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от 31.05.2021 № 825 «О федеральной информационной системе «Федеральный реестр сведений </w:t>
      </w:r>
      <w:r>
        <w:rPr>
          <w:rFonts w:ascii="Times New Roman" w:hAnsi="Times New Roman" w:cs="Times New Roman"/>
          <w:sz w:val="24"/>
          <w:szCs w:val="24"/>
        </w:rPr>
        <w:t>о документах об образовании и (или) о квалификации, документах об обучении» (Собрание законодательства Российской Федерации, 2021, № 23, ст. 4069; 2021, № 49, ст. 8309).</w:t>
      </w:r>
    </w:p>
    <w:p w:rsidR="005775EA" w:rsidRDefault="005775EA" w:rsidP="005775E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954"/>
      <w:bookmarkEnd w:id="3"/>
      <w:r>
        <w:rPr>
          <w:rFonts w:ascii="Times New Roman" w:hAnsi="Times New Roman" w:cs="Times New Roman"/>
          <w:sz w:val="24"/>
          <w:szCs w:val="24"/>
        </w:rPr>
        <w:t>&lt;3&gt; Собрание законодательства Российской Федерации, 1999, № 14, ст. 1650; 2015, № 1, ст. 11.</w:t>
      </w:r>
    </w:p>
    <w:p w:rsidR="005775EA" w:rsidRPr="00033533" w:rsidRDefault="005775EA" w:rsidP="005775EA">
      <w:pPr>
        <w:spacing w:line="240" w:lineRule="auto"/>
        <w:ind w:firstLine="709"/>
        <w:jc w:val="both"/>
      </w:pPr>
      <w:bookmarkStart w:id="4" w:name="P2955"/>
      <w:bookmarkEnd w:id="4"/>
      <w:r>
        <w:rPr>
          <w:rFonts w:ascii="Times New Roman" w:hAnsi="Times New Roman" w:cs="Times New Roman"/>
          <w:sz w:val="24"/>
          <w:szCs w:val="24"/>
        </w:rPr>
        <w:t>&lt;4&gt; Ведомости Съезда народных депутатов Российской Федерации и Верховного Совета Российской Федерации, 1992, № 17, ст. 888; Собрание законодательства Российской Федерации, 2008, № 52, ст. 6227; 2016, № 27».</w:t>
      </w:r>
    </w:p>
    <w:sectPr w:rsidR="005775EA" w:rsidRPr="00033533" w:rsidSect="005775EA">
      <w:head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55" w:rsidRDefault="00AF3E55" w:rsidP="0031799B">
      <w:pPr>
        <w:spacing w:after="0" w:line="240" w:lineRule="auto"/>
      </w:pPr>
      <w:r>
        <w:separator/>
      </w:r>
    </w:p>
  </w:endnote>
  <w:endnote w:type="continuationSeparator" w:id="0">
    <w:p w:rsidR="00AF3E55" w:rsidRDefault="00AF3E5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55" w:rsidRDefault="00AF3E55" w:rsidP="0031799B">
      <w:pPr>
        <w:spacing w:after="0" w:line="240" w:lineRule="auto"/>
      </w:pPr>
      <w:r>
        <w:separator/>
      </w:r>
    </w:p>
  </w:footnote>
  <w:footnote w:type="continuationSeparator" w:id="0">
    <w:p w:rsidR="00AF3E55" w:rsidRDefault="00AF3E5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565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19B0" w:rsidRPr="009119B0" w:rsidRDefault="009119B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19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19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19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206C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119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19B0" w:rsidRDefault="009119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A26E2"/>
    <w:multiLevelType w:val="multilevel"/>
    <w:tmpl w:val="4E0EF9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748A2E3D"/>
    <w:multiLevelType w:val="multilevel"/>
    <w:tmpl w:val="B1A4751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A1245"/>
    <w:rsid w:val="001C15D6"/>
    <w:rsid w:val="001D00F5"/>
    <w:rsid w:val="001D4724"/>
    <w:rsid w:val="00213104"/>
    <w:rsid w:val="00233FCB"/>
    <w:rsid w:val="00241C81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3F39"/>
    <w:rsid w:val="0038403D"/>
    <w:rsid w:val="0039206C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775EA"/>
    <w:rsid w:val="005846D7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82F4F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19B0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777DC"/>
    <w:rsid w:val="00A8215E"/>
    <w:rsid w:val="00A8227F"/>
    <w:rsid w:val="00A834AC"/>
    <w:rsid w:val="00A84370"/>
    <w:rsid w:val="00AB3ECC"/>
    <w:rsid w:val="00AB7A1D"/>
    <w:rsid w:val="00AF3E55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0CFC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0B25"/>
    <w:rsid w:val="00DF3901"/>
    <w:rsid w:val="00DF3A35"/>
    <w:rsid w:val="00E01B7A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6EE"/>
    <w:rsid w:val="00F52709"/>
    <w:rsid w:val="00F54DB1"/>
    <w:rsid w:val="00F54E2E"/>
    <w:rsid w:val="00F63133"/>
    <w:rsid w:val="00F76EF9"/>
    <w:rsid w:val="00F81A81"/>
    <w:rsid w:val="00FB47AC"/>
    <w:rsid w:val="00FC5EC8"/>
    <w:rsid w:val="00FD56F9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41C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41C8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75E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5775E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775EA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3">
    <w:name w:val="Style3"/>
    <w:basedOn w:val="a"/>
    <w:uiPriority w:val="99"/>
    <w:rsid w:val="005775EA"/>
    <w:pPr>
      <w:widowControl w:val="0"/>
      <w:spacing w:after="0" w:line="319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75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75EA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75EA"/>
    <w:pPr>
      <w:widowControl w:val="0"/>
      <w:spacing w:after="0" w:line="230" w:lineRule="exact"/>
      <w:ind w:hanging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775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5775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uiPriority w:val="99"/>
    <w:rsid w:val="005775E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00E269D7908D9574FF6592A17F7995DEFE435587A96F02235C85BCE641C31FAAB29A90642DC0E62E9594241EB19D256005169F8C67R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2DE9-1FDC-48BB-9995-5A34E51C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Лещенко Анна Николаевна</cp:lastModifiedBy>
  <cp:revision>9</cp:revision>
  <cp:lastPrinted>2021-10-08T05:51:00Z</cp:lastPrinted>
  <dcterms:created xsi:type="dcterms:W3CDTF">2022-08-29T22:21:00Z</dcterms:created>
  <dcterms:modified xsi:type="dcterms:W3CDTF">2022-12-29T04:50:00Z</dcterms:modified>
</cp:coreProperties>
</file>