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FBDCC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0D477301" wp14:editId="0913A41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0EA78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D1FA948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2ADDEA9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343D961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1CF72BDE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5A9E04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1C6CEC67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19B5E2F1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778DB873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D001E0" w14:textId="77777777"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53E4F5C5" w14:textId="77777777"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B5691A" w14:textId="77777777"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12EA01DA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3655B53A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240831" w14:paraId="205F5053" w14:textId="77777777" w:rsidTr="00F46EC1">
        <w:tc>
          <w:tcPr>
            <w:tcW w:w="4395" w:type="dxa"/>
          </w:tcPr>
          <w:p w14:paraId="11165248" w14:textId="2F009683" w:rsidR="006E593A" w:rsidRPr="00240831" w:rsidRDefault="00BE5D1D" w:rsidP="001F0C89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определения объема и предоставления в 202</w:t>
            </w:r>
            <w:r w:rsidR="000F4B2A" w:rsidRPr="00240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40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из краевого бюджета субсидии Автономной некоммерческой организации «Образовательно-научный центр «Ойкумена (Обитаемая земля)» в целях финансового обеспечения затрат, связанных с оказанием </w:t>
            </w:r>
            <w:r w:rsidR="005F74D6" w:rsidRPr="002408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услуг в сфере образования</w:t>
            </w:r>
          </w:p>
        </w:tc>
      </w:tr>
    </w:tbl>
    <w:p w14:paraId="03995487" w14:textId="77777777" w:rsidR="004549E8" w:rsidRPr="00240831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C6063" w14:textId="77777777" w:rsidR="00BE5D1D" w:rsidRPr="00240831" w:rsidRDefault="00BE5D1D" w:rsidP="00BE5D1D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абзацем третьим пункта 2 статьи 78</w:t>
      </w:r>
      <w:r w:rsidRPr="0024083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2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</w:t>
      </w:r>
    </w:p>
    <w:p w14:paraId="091A894A" w14:textId="77777777" w:rsidR="00033533" w:rsidRPr="00240831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118EC2" w14:textId="77777777" w:rsidR="00033533" w:rsidRPr="00240831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831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6E9E8F20" w14:textId="77777777" w:rsidR="00576D34" w:rsidRPr="00240831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E5B8FB" w14:textId="567DD371" w:rsidR="00BE5D1D" w:rsidRPr="00240831" w:rsidRDefault="00BE5D1D" w:rsidP="00BE5D1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34" w:history="1">
        <w:r w:rsidRPr="002408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2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объема и предоставления в 202</w:t>
      </w:r>
      <w:r w:rsidR="000F4B2A" w:rsidRPr="002408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краевого бюджета субсидии Автономной некоммерческой организации «Образовательно-научный центр «Ойкумена (Обитаемая земля)» в целях финансового обеспечения затрат, связанных</w:t>
      </w:r>
      <w:r w:rsidR="005F74D6" w:rsidRPr="002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40831" w:rsidRPr="002408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оказанием услуг</w:t>
      </w:r>
      <w:r w:rsidR="005F74D6" w:rsidRPr="002408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образования</w:t>
      </w:r>
      <w:r w:rsidRPr="002408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постановлению.</w:t>
      </w:r>
    </w:p>
    <w:p w14:paraId="2EF666DA" w14:textId="77777777" w:rsidR="00BE5D1D" w:rsidRPr="00BE5D1D" w:rsidRDefault="00BE5D1D" w:rsidP="00BE5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83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дня его официального</w:t>
      </w:r>
      <w:r w:rsidRPr="00BE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опубликования.</w:t>
      </w:r>
      <w:r w:rsidRPr="00BE5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DD481BA" w14:textId="77777777"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818FD1" w14:textId="77777777"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14:paraId="661879DC" w14:textId="77777777" w:rsidTr="00E05881">
        <w:trPr>
          <w:trHeight w:val="1256"/>
        </w:trPr>
        <w:tc>
          <w:tcPr>
            <w:tcW w:w="3713" w:type="dxa"/>
            <w:shd w:val="clear" w:color="auto" w:fill="auto"/>
          </w:tcPr>
          <w:p w14:paraId="31771733" w14:textId="77777777" w:rsidR="004C1C88" w:rsidRPr="00033533" w:rsidRDefault="004C1C88" w:rsidP="00BE5D1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40C1C3F0" w14:textId="77777777"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6486A1CE" w14:textId="77777777"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1BFA50F4" w14:textId="77777777"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05071" w14:textId="77777777" w:rsidR="00E60260" w:rsidRDefault="00BE5D1D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D1D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14:paraId="401AFAE8" w14:textId="77777777" w:rsidR="004C1C88" w:rsidRPr="002F3844" w:rsidRDefault="004C1C88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07D61F" w14:textId="77777777" w:rsidR="000F4B2A" w:rsidRDefault="000F4B2A" w:rsidP="002C2B5A"/>
    <w:p w14:paraId="4BAE3E00" w14:textId="77777777" w:rsidR="000F4B2A" w:rsidRPr="000F4B2A" w:rsidRDefault="000F4B2A" w:rsidP="000F4B2A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к постановлению Правительства Камчатского края</w:t>
      </w:r>
    </w:p>
    <w:p w14:paraId="768D5E90" w14:textId="77777777" w:rsidR="000F4B2A" w:rsidRPr="000F4B2A" w:rsidRDefault="000F4B2A" w:rsidP="000F4B2A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0F4B2A">
        <w:rPr>
          <w:rFonts w:ascii="Times New Roman" w:eastAsia="Times New Roman" w:hAnsi="Times New Roman" w:cs="Times New Roman"/>
          <w:sz w:val="28"/>
          <w:szCs w:val="28"/>
          <w:lang w:eastAsia="ru-RU"/>
        </w:rPr>
        <w:t>[Дата регистрации]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B2A">
        <w:rPr>
          <w:rFonts w:ascii="Times New Roman" w:eastAsia="Times New Roman" w:hAnsi="Times New Roman" w:cs="Times New Roman"/>
          <w:sz w:val="28"/>
          <w:szCs w:val="28"/>
          <w:lang w:eastAsia="ru-RU"/>
        </w:rPr>
        <w:t>№ [Номер документа]</w:t>
      </w:r>
    </w:p>
    <w:p w14:paraId="2C527F9E" w14:textId="77777777" w:rsidR="000F4B2A" w:rsidRPr="000F4B2A" w:rsidRDefault="000F4B2A" w:rsidP="000F4B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69F38" w14:textId="77777777" w:rsidR="000F4B2A" w:rsidRPr="000F4B2A" w:rsidRDefault="000F4B2A" w:rsidP="000F4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14:paraId="57472AD8" w14:textId="653A4634" w:rsidR="000F4B2A" w:rsidRPr="00437C52" w:rsidRDefault="000F4B2A" w:rsidP="000F4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определения объема и предоставления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2023</w:t>
      </w:r>
      <w:r w:rsidRPr="000F4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из краевого бюджета субсидии Автономной некоммерческой организации «Образовательно-научный центр «Ойкумена (Обитаемая земля)» </w:t>
      </w:r>
      <w:bookmarkStart w:id="3" w:name="_Hlk62047855"/>
      <w:r w:rsidRPr="000F4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финансового обеспечения затрат, связанных </w:t>
      </w:r>
      <w:bookmarkEnd w:id="3"/>
      <w:r w:rsidRPr="00437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оказанием </w:t>
      </w:r>
      <w:r w:rsidR="00437C52" w:rsidRPr="00437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 в</w:t>
      </w:r>
      <w:r w:rsidR="00437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сфере образования</w:t>
      </w:r>
    </w:p>
    <w:p w14:paraId="604371EA" w14:textId="77777777" w:rsidR="000F4B2A" w:rsidRPr="000F4B2A" w:rsidRDefault="000F4B2A" w:rsidP="000F4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7608DC" w14:textId="77777777" w:rsidR="000F4B2A" w:rsidRDefault="000F4B2A" w:rsidP="000F4B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регулирует вопросы определени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объема и предоставления в 2023</w:t>
      </w:r>
      <w:r w:rsidRPr="000F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краевого бюджета субсидии Автономной некоммерческой организации «Образовательно-научный центр «Ойкумена (Обитаемая земля)»</w:t>
      </w:r>
      <w:r w:rsidRPr="000F4B2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F4B2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соответственно – субсидия, получатель субсидии), в том числе вопросы в части результатов предоставления субсидии.</w:t>
      </w:r>
    </w:p>
    <w:p w14:paraId="493E9426" w14:textId="176D75E3" w:rsidR="000F4B2A" w:rsidRPr="00134AFF" w:rsidRDefault="000F4B2A" w:rsidP="000F4B2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B4D">
        <w:rPr>
          <w:rFonts w:ascii="Times New Roman" w:hAnsi="Times New Roman" w:cs="Times New Roman"/>
          <w:sz w:val="28"/>
          <w:szCs w:val="28"/>
        </w:rPr>
        <w:t xml:space="preserve">2. Субсидия предоставляется в рамках основного мероприятия 4.3  «Предоставление субсидии из краевого бюджета Автономной некоммерческой организации «Образовательно-научный центр «Ойкумена (Обитаемая земля)» в целях финансового обеспечения затрат, связанных с </w:t>
      </w:r>
      <w:r w:rsidR="00437C52" w:rsidRPr="00437C52">
        <w:rPr>
          <w:rFonts w:ascii="Times New Roman" w:hAnsi="Times New Roman" w:cs="Times New Roman"/>
          <w:bCs/>
          <w:sz w:val="28"/>
          <w:szCs w:val="28"/>
        </w:rPr>
        <w:t>оказанием услуг в сфере образования</w:t>
      </w:r>
      <w:r w:rsidRPr="00157B4D">
        <w:rPr>
          <w:rFonts w:ascii="Times New Roman" w:hAnsi="Times New Roman" w:cs="Times New Roman"/>
          <w:sz w:val="28"/>
          <w:szCs w:val="28"/>
        </w:rPr>
        <w:t>» подпрограммы 4 «Поддержка научной деятельности в Камчатском крае» государственной</w:t>
      </w:r>
      <w:r w:rsidRPr="00134AFF">
        <w:rPr>
          <w:rFonts w:ascii="Times New Roman" w:hAnsi="Times New Roman" w:cs="Times New Roman"/>
          <w:sz w:val="28"/>
          <w:szCs w:val="28"/>
        </w:rPr>
        <w:t xml:space="preserve"> программы Камчатского края «Развитие образования в Камчатском крае», утвержденной 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</w:t>
      </w:r>
      <w:r w:rsidRPr="00E756F1">
        <w:rPr>
          <w:rFonts w:ascii="Times New Roman" w:hAnsi="Times New Roman" w:cs="Times New Roman"/>
          <w:sz w:val="28"/>
          <w:szCs w:val="28"/>
        </w:rPr>
        <w:t>края от 29.11.2013 № 532-П (далее – основное мероприятие 4.3 подпрограммы 4 государственной программы),</w:t>
      </w:r>
      <w:r w:rsidRPr="00134AFF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затрат, </w:t>
      </w:r>
      <w:r w:rsidRPr="00437C52">
        <w:rPr>
          <w:rFonts w:ascii="Times New Roman" w:hAnsi="Times New Roman" w:cs="Times New Roman"/>
          <w:sz w:val="28"/>
          <w:szCs w:val="28"/>
        </w:rPr>
        <w:t xml:space="preserve">связанных с оказанием получателем субсидии </w:t>
      </w:r>
      <w:r w:rsidR="00437C52" w:rsidRPr="00437C52">
        <w:rPr>
          <w:rFonts w:ascii="Times New Roman" w:hAnsi="Times New Roman" w:cs="Times New Roman"/>
          <w:bCs/>
          <w:sz w:val="28"/>
          <w:szCs w:val="28"/>
        </w:rPr>
        <w:t>услуг в сфере образования</w:t>
      </w:r>
      <w:r w:rsidRPr="00437C52">
        <w:rPr>
          <w:rFonts w:ascii="Times New Roman" w:hAnsi="Times New Roman" w:cs="Times New Roman"/>
          <w:sz w:val="28"/>
          <w:szCs w:val="28"/>
        </w:rPr>
        <w:t>, по</w:t>
      </w:r>
      <w:r w:rsidRPr="00134AFF">
        <w:rPr>
          <w:rFonts w:ascii="Times New Roman" w:hAnsi="Times New Roman" w:cs="Times New Roman"/>
          <w:sz w:val="28"/>
          <w:szCs w:val="28"/>
        </w:rPr>
        <w:t xml:space="preserve"> следующим направлениям </w:t>
      </w:r>
      <w:r w:rsidR="00F02CA2">
        <w:rPr>
          <w:rFonts w:ascii="Times New Roman" w:hAnsi="Times New Roman" w:cs="Times New Roman"/>
          <w:sz w:val="28"/>
          <w:szCs w:val="28"/>
        </w:rPr>
        <w:t>затрат</w:t>
      </w:r>
      <w:r w:rsidRPr="00134AFF">
        <w:rPr>
          <w:rFonts w:ascii="Times New Roman" w:hAnsi="Times New Roman" w:cs="Times New Roman"/>
          <w:sz w:val="28"/>
          <w:szCs w:val="28"/>
        </w:rPr>
        <w:t>:</w:t>
      </w:r>
    </w:p>
    <w:p w14:paraId="774F7563" w14:textId="77777777" w:rsidR="00932A06" w:rsidRPr="00932A06" w:rsidRDefault="00932A06" w:rsidP="00932A0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материально-техническое обеспечение деятельности получателя субсидии;</w:t>
      </w:r>
    </w:p>
    <w:p w14:paraId="3E5745EF" w14:textId="77777777" w:rsidR="00932A06" w:rsidRPr="00932A06" w:rsidRDefault="00932A06" w:rsidP="00932A06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оплата труда работников получателя субсидии, работающих по найму;</w:t>
      </w:r>
    </w:p>
    <w:p w14:paraId="3522BC1D" w14:textId="77777777" w:rsidR="00932A06" w:rsidRPr="00932A06" w:rsidRDefault="00932A06" w:rsidP="00932A06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проведение </w:t>
      </w:r>
      <w:r w:rsidRPr="00932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образовательно-научных мероприятий </w:t>
      </w:r>
      <w:r w:rsidRPr="00932A06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(семинаров, форумов, конференций);</w:t>
      </w:r>
    </w:p>
    <w:p w14:paraId="109779A8" w14:textId="77777777" w:rsidR="00932A06" w:rsidRPr="00932A06" w:rsidRDefault="00932A06" w:rsidP="00932A06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0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проведение культурно-массовых мероприятий, конкурсов, соревнований, фестивалей, в том числе с участием журналистов, специалистов в области PR, деятелей культуры, педагогов;</w:t>
      </w:r>
    </w:p>
    <w:p w14:paraId="5D35F6B3" w14:textId="77777777" w:rsidR="00932A06" w:rsidRDefault="00932A06" w:rsidP="00932A06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06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оплата услуг связи, банка, оплата услуг по техническому сопровождению работы официального сайта получателя субсидии, оплата коммунальных услуг, арендная плата за пользование помещением, в котором располагается получатель субсидии.</w:t>
      </w:r>
    </w:p>
    <w:p w14:paraId="0D681372" w14:textId="77777777" w:rsidR="00F02CA2" w:rsidRDefault="000F4B2A" w:rsidP="00F02CA2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B2A">
        <w:rPr>
          <w:rFonts w:ascii="Times New Roman" w:hAnsi="Times New Roman" w:cs="Times New Roman"/>
          <w:sz w:val="28"/>
          <w:szCs w:val="28"/>
        </w:rPr>
        <w:t xml:space="preserve">3. </w:t>
      </w:r>
      <w:r w:rsidR="00F02CA2" w:rsidRPr="00F02CA2">
        <w:rPr>
          <w:rFonts w:ascii="Times New Roman" w:hAnsi="Times New Roman" w:cs="Times New Roman"/>
          <w:sz w:val="28"/>
          <w:szCs w:val="28"/>
        </w:rPr>
        <w:t xml:space="preserve">Субсидия предоставляется Министерством </w:t>
      </w:r>
      <w:r w:rsidR="00F02CA2">
        <w:rPr>
          <w:rFonts w:ascii="Times New Roman" w:hAnsi="Times New Roman" w:cs="Times New Roman"/>
          <w:sz w:val="28"/>
          <w:szCs w:val="28"/>
        </w:rPr>
        <w:t>образования Камчатского края (далее –</w:t>
      </w:r>
      <w:r w:rsidR="00F02CA2" w:rsidRPr="00F02CA2">
        <w:rPr>
          <w:rFonts w:ascii="Times New Roman" w:hAnsi="Times New Roman" w:cs="Times New Roman"/>
          <w:sz w:val="28"/>
          <w:szCs w:val="28"/>
        </w:rPr>
        <w:t xml:space="preserve">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</w:t>
      </w:r>
      <w:r w:rsidR="00F02CA2" w:rsidRPr="00F02CA2">
        <w:rPr>
          <w:rFonts w:ascii="Times New Roman" w:hAnsi="Times New Roman" w:cs="Times New Roman"/>
          <w:sz w:val="28"/>
          <w:szCs w:val="28"/>
        </w:rPr>
        <w:lastRenderedPageBreak/>
        <w:t>период.</w:t>
      </w:r>
    </w:p>
    <w:p w14:paraId="6E03E665" w14:textId="36DA1FD9" w:rsidR="00F02CA2" w:rsidRDefault="00F02CA2" w:rsidP="000F4B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субсидии размещаются на едином портале бюджетной системы Российской Федерации в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 (далее – сеть Интернет) в разделе «Бюджет»</w:t>
      </w:r>
      <w:r w:rsidRPr="00F0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15-го рабочего дня, следующего за днем принятия закона о бюджете (закона о внесении изменений в закон о бюджете).</w:t>
      </w:r>
    </w:p>
    <w:p w14:paraId="4CFB3902" w14:textId="26AA910D" w:rsidR="000F4B2A" w:rsidRPr="000F4B2A" w:rsidRDefault="000F4B2A" w:rsidP="000F4B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2A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Условием предоставления субсидии является соответствие получателя субсидии на первое число месяца, предшествующего месяцу, в котором планируется заключение соглашения о предоставлении субсидии (далее – Соглашение) следующим требованиям:</w:t>
      </w:r>
    </w:p>
    <w:p w14:paraId="532FE35D" w14:textId="1AB7A078" w:rsidR="000F4B2A" w:rsidRPr="00FE0DFC" w:rsidRDefault="00FE0DFC" w:rsidP="000F4B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4B2A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отсутствие у получателя субсидии просроченной задолженности по возврату в краевой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 </w:t>
      </w:r>
    </w:p>
    <w:p w14:paraId="6F32597F" w14:textId="7269C9F2" w:rsidR="000F4B2A" w:rsidRPr="00FE0DFC" w:rsidRDefault="00FE0DFC" w:rsidP="000F4B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4B2A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получатель субсидии не должен находиться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 </w:t>
      </w:r>
    </w:p>
    <w:p w14:paraId="79A060DC" w14:textId="2E01FDFF" w:rsidR="000F4B2A" w:rsidRPr="00FE0DFC" w:rsidRDefault="00FE0DFC" w:rsidP="000F4B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4B2A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 </w:t>
      </w:r>
    </w:p>
    <w:p w14:paraId="18B0BE5A" w14:textId="6995C3D0" w:rsidR="000F4B2A" w:rsidRPr="00FE0DFC" w:rsidRDefault="00FE0DFC" w:rsidP="00AF03E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03E8" w:rsidRPr="00FE0DFC">
        <w:t xml:space="preserve"> 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являться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иностранным юридическим лицом, 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местом регистрации которого является государство или территория,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включенные в утверждаемый Министерством финансов Российской Федерации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государств и территорий, 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используемых для промежуточного 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>(офшорного) владения активами в Российской Федерации (далее – офшорные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компании), а также российским юридическим лицом, в уставном (складочном)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капитале которого доля прямого или косвенного (через третьих лиц) участия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>офшорных компаний в совокупности превышает 25 процентов (если иное не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законодательством Российской Федерации). При расчете доли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офшорных компаний в капитале российского юридического лица не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учитывается прямое и (или) косвенное участие офшорных компаний в капитале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акционерных обществ (в том числе со статусом международной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компании), акции которых обращаются на организованных торгах в Российской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а также косвенное участие таких офшорных компаний в капитале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российских юридических лиц, реализованное через участие в капитале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3E8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публичных акционерных обществ</w:t>
      </w:r>
      <w:r w:rsidR="000F4B2A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F8341DC" w14:textId="7905FA56" w:rsidR="000F4B2A" w:rsidRDefault="00FE0DFC" w:rsidP="000F4B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4B2A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получатель субсидии не должен получать средства из краевого бюджета на основании иных нормативных правовых актов Камчатского края на цели, установленные настоящим Порядком.</w:t>
      </w:r>
    </w:p>
    <w:p w14:paraId="7982737A" w14:textId="77777777" w:rsidR="000F4B2A" w:rsidRPr="000F4B2A" w:rsidRDefault="000F4B2A" w:rsidP="000F4B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Субсидия предоставляется на основании Соглашения. </w:t>
      </w:r>
    </w:p>
    <w:p w14:paraId="1C95185E" w14:textId="77777777" w:rsidR="000F4B2A" w:rsidRPr="000F4B2A" w:rsidRDefault="000F4B2A" w:rsidP="000F4B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типовой формой, утвержденной Министерством финансов Камчатского края.</w:t>
      </w:r>
    </w:p>
    <w:p w14:paraId="1ED48A2B" w14:textId="77777777" w:rsidR="000F4B2A" w:rsidRPr="000F4B2A" w:rsidRDefault="000F4B2A" w:rsidP="000F4B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Для заключения Соглашения получатель субсидии представляет в Министерство следующие документы: </w:t>
      </w:r>
    </w:p>
    <w:p w14:paraId="5AC55A0D" w14:textId="77777777" w:rsidR="000F4B2A" w:rsidRPr="000F4B2A" w:rsidRDefault="000F4B2A" w:rsidP="000F4B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о предоставлении субсидии по форме, утвержденной Министерством; </w:t>
      </w:r>
    </w:p>
    <w:p w14:paraId="601C9B08" w14:textId="77777777" w:rsidR="000F4B2A" w:rsidRPr="000F4B2A" w:rsidRDefault="000F4B2A" w:rsidP="000F4B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2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справку, подписанную руководителем получателя субсидии, о соответствии получателя субсидии условию, установленному в части 4 настоящего Порядка;</w:t>
      </w:r>
    </w:p>
    <w:p w14:paraId="43996A63" w14:textId="601B849C" w:rsidR="000F4B2A" w:rsidRPr="000F4B2A" w:rsidRDefault="00FE0DFC" w:rsidP="000F4B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4B2A" w:rsidRPr="000F4B2A">
        <w:rPr>
          <w:rFonts w:ascii="Times New Roman" w:eastAsia="Times New Roman" w:hAnsi="Times New Roman" w:cs="Times New Roman"/>
          <w:sz w:val="28"/>
          <w:szCs w:val="28"/>
          <w:lang w:eastAsia="ru-RU"/>
        </w:rPr>
        <w:t>) нотариально заверенную копию устава.</w:t>
      </w:r>
    </w:p>
    <w:p w14:paraId="6F934176" w14:textId="77777777" w:rsidR="000F4B2A" w:rsidRDefault="000F4B2A" w:rsidP="000F4B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2A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Документы, указанные в части 6 настоящего Порядка, подлежат регистрации в день их поступления в Министерство.</w:t>
      </w:r>
    </w:p>
    <w:p w14:paraId="7F43427A" w14:textId="77777777" w:rsidR="000F4B2A" w:rsidRPr="000F4B2A" w:rsidRDefault="000F4B2A" w:rsidP="000F4B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Министерство в течение 2 рабочих дней со дня получения документов, указанных в части 6 настоящего Порядка, получает в отношении получателя субсидии сведения из Единого государственного реестра юридических лиц на официальном сайте Федеральной налоговой службы на странице «Предоставление сведений из ЕГРЮЛ/ЕГРИП в электронном виде», а также делает сверку информации по пункту 4 части 4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14:paraId="525A30D7" w14:textId="39479D2C" w:rsidR="000F4B2A" w:rsidRPr="000F4B2A" w:rsidRDefault="000F4B2A" w:rsidP="000F4B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Министерство в течение 10 рабочих дней со дня получения документов, указанных в части 6 настоящего Порядка, </w:t>
      </w:r>
      <w:r w:rsidR="0061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получателя субсидии на соответствие требованиям, установленным в части 4 настоящего Порядка, </w:t>
      </w:r>
      <w:r w:rsidRPr="000F4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их и принимает решение о заключении с получателем субсидии Соглашения либо об отказе в заключении Соглашения.</w:t>
      </w:r>
    </w:p>
    <w:p w14:paraId="69107EF2" w14:textId="77777777" w:rsidR="000F4B2A" w:rsidRPr="000F4B2A" w:rsidRDefault="000F4B2A" w:rsidP="000F4B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2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Основаниями для отказа в заключении Соглашения являются:</w:t>
      </w:r>
    </w:p>
    <w:p w14:paraId="38E2F7C2" w14:textId="77777777" w:rsidR="000F4B2A" w:rsidRPr="000F4B2A" w:rsidRDefault="000F4B2A" w:rsidP="000F4B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несоответствие получателя субсидии условию, установленному частью 4 настоящего Порядка; </w:t>
      </w:r>
    </w:p>
    <w:p w14:paraId="7647B241" w14:textId="77777777" w:rsidR="000F4B2A" w:rsidRPr="000F4B2A" w:rsidRDefault="000F4B2A" w:rsidP="000F4B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2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представленных получателем субсидии документов требованиям, определенным частью 6 настоящего Порядка;</w:t>
      </w:r>
    </w:p>
    <w:p w14:paraId="378E4D38" w14:textId="77777777" w:rsidR="000F4B2A" w:rsidRPr="000F4B2A" w:rsidRDefault="000F4B2A" w:rsidP="000F4B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непредставление или представление не в полном объеме документов, указанных в части 6 настоящего Порядка; </w:t>
      </w:r>
    </w:p>
    <w:p w14:paraId="69351C82" w14:textId="77777777" w:rsidR="000F4B2A" w:rsidRDefault="000F4B2A" w:rsidP="000F4B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2A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установление факта недостоверности представленной получателем субсидии информации.</w:t>
      </w:r>
    </w:p>
    <w:p w14:paraId="359385C9" w14:textId="77777777" w:rsidR="000F4B2A" w:rsidRPr="000F4B2A" w:rsidRDefault="000F4B2A" w:rsidP="000F4B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случае принятия решения об отказе в заключении Соглашения Министерство в течение 5 рабочих дней со дня принятия такого решения направляет получателю субсидии письменное уведомление о принятом решении с обоснованием причин отказа способом, обеспечивающим подтверждение получения указанного уведомления получателем субсидии. </w:t>
      </w:r>
    </w:p>
    <w:p w14:paraId="778052B2" w14:textId="77777777" w:rsidR="000F4B2A" w:rsidRPr="000F4B2A" w:rsidRDefault="000F4B2A" w:rsidP="000F4B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случае принятия решения о заключении Соглашения Министерство в течение 5 рабочих дней со дня принятия такого решения подготавливает два экземпляра Соглашения в письменной форме, подписывает их и направляет получателю субсидии письменное уведомление (посредством заказного </w:t>
      </w:r>
      <w:r w:rsidRPr="000F4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почтового отправления, или на адрес электронной почты, или иным способом, обеспечивающим подтверждение получения указанного уведомления получателем субсидии) о необходимости явиться в Министерство для подписания Соглашения. </w:t>
      </w:r>
    </w:p>
    <w:p w14:paraId="10F17F56" w14:textId="77777777" w:rsidR="000F4B2A" w:rsidRPr="000F4B2A" w:rsidRDefault="000F4B2A" w:rsidP="000F4B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в течение 2 рабочих дней со дня получения письменного уведомления подписывает два экземпляра Соглашения по месту нахождения Министерства.</w:t>
      </w:r>
    </w:p>
    <w:p w14:paraId="1BAEC5B6" w14:textId="77777777" w:rsidR="000F4B2A" w:rsidRDefault="000F4B2A" w:rsidP="000F4B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неподписания получателем субсидии Соглашения в течение 2 рабочих дней со дня получения письменного уведомления получатель субсидии признается уклонившимся от заключения Соглашения.</w:t>
      </w:r>
    </w:p>
    <w:p w14:paraId="1AE384D3" w14:textId="77777777" w:rsidR="000F4B2A" w:rsidRPr="000F4B2A" w:rsidRDefault="000F4B2A" w:rsidP="000F4B2A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2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Обязательными условиями предоставления субсидии, включаемыми в Соглашение, являются:</w:t>
      </w:r>
    </w:p>
    <w:p w14:paraId="5DC8A737" w14:textId="51213B0A" w:rsidR="00615F98" w:rsidRPr="00615F98" w:rsidRDefault="00615F98" w:rsidP="00615F9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согласие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субсидии</w:t>
      </w:r>
      <w:r w:rsidRPr="0061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проверок Министерством соблюдения ими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268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269</w:t>
      </w:r>
      <w:r w:rsidRPr="00615F9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1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Федерации;</w:t>
      </w:r>
    </w:p>
    <w:p w14:paraId="75C3D27A" w14:textId="540BBAC7" w:rsidR="00615F98" w:rsidRPr="00615F98" w:rsidRDefault="00615F98" w:rsidP="00615F9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обязательство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субсидии</w:t>
      </w:r>
      <w:r w:rsidRPr="0061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включению в договоры (соглашения), заключенные в целях исполнения обязательств по Соглашению, положений о согласии лиц, являющихся поставщиками, на проведение проверок, указанных в пункте 1 настоящей части;</w:t>
      </w:r>
    </w:p>
    <w:p w14:paraId="746E88EE" w14:textId="77777777" w:rsidR="00615F98" w:rsidRPr="00615F98" w:rsidRDefault="00615F98" w:rsidP="00615F9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98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условие о согласовании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7E3990F4" w14:textId="5DF69756" w:rsidR="000F4B2A" w:rsidRDefault="00615F98" w:rsidP="00615F9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запрет приобретения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субсидии</w:t>
      </w:r>
      <w:r w:rsidRPr="0061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иными юридическими лицами, получающими средства на основании договоров, заключенных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субсидии</w:t>
      </w:r>
      <w:r w:rsidRPr="0061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</w:p>
    <w:p w14:paraId="3335500B" w14:textId="3D196F2A" w:rsidR="004C2132" w:rsidRPr="00FE0DFC" w:rsidRDefault="00FE0DFC" w:rsidP="004C21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C2132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получения субсидии получатель субсидии ежемесячно в срок до 10-го числа представляет в Министерство заявку на перечисление части средств субсидии на текущий месяц по направлениям расходов, установленным частью 2 настоящего Порядка, по форме, установленной Соглашением (далее – заявка).</w:t>
      </w:r>
    </w:p>
    <w:p w14:paraId="1F4C7C35" w14:textId="57A23D72" w:rsidR="004C2132" w:rsidRPr="00FE0DFC" w:rsidRDefault="00FE0DFC" w:rsidP="004C21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</w:t>
      </w:r>
      <w:r w:rsidR="004C2132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 в течение 10 рабочих дней со дня получения заявки принимает решение о предоставлении субсидии либо об отказе в ее предоставлении.</w:t>
      </w:r>
    </w:p>
    <w:p w14:paraId="5445B84C" w14:textId="7FDDFBA4" w:rsidR="004C2132" w:rsidRPr="00FE0DFC" w:rsidRDefault="00FE0DFC" w:rsidP="004C21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C2132"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для отказа в предоставлении субсидии являются:</w:t>
      </w:r>
    </w:p>
    <w:p w14:paraId="11BC1A8C" w14:textId="37CEE6FE" w:rsidR="004C2132" w:rsidRPr="00FE0DFC" w:rsidRDefault="004C2132" w:rsidP="004C21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представленной получателем субсидии заявки треб</w:t>
      </w:r>
      <w:r w:rsid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ованиям, установленным частью 14</w:t>
      </w:r>
      <w:r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или непредставление заявки;</w:t>
      </w:r>
    </w:p>
    <w:p w14:paraId="785325A7" w14:textId="77777777" w:rsidR="000F4B2A" w:rsidRDefault="004C2132" w:rsidP="004C21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недостоверность представленной получателем субсидии информации.</w:t>
      </w:r>
    </w:p>
    <w:p w14:paraId="28D86BBC" w14:textId="06962BA8" w:rsidR="004C2132" w:rsidRPr="004C2132" w:rsidRDefault="00FE0DFC" w:rsidP="004C21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C2132" w:rsidRPr="004C213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принятия решения об отказе в предоставлении субсидии Министерство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частью 15</w:t>
      </w:r>
      <w:r w:rsidR="004C2132" w:rsidRPr="004C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направляет получателю субсидии письменное уведомление о принятом решении с обоснованием причин отказа способом, обеспечивающим подтверждение получения указанного уведомления получателем субсидии.</w:t>
      </w:r>
    </w:p>
    <w:p w14:paraId="11A9CCB6" w14:textId="11FE4513" w:rsidR="004C2132" w:rsidRDefault="00FE0DFC" w:rsidP="004C21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C2132" w:rsidRPr="004C213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принятия решения о предоставлении субсидии Министерство перечисляет субсидию на расчетный счет, открытый получателем субсидии в кредитной организации, реквизиты которого указаны в Соглашении, не позднее 10 рабочих дней со дня принятия Министерством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в соответствии с частью 15</w:t>
      </w:r>
      <w:r w:rsidR="004C2132" w:rsidRPr="004C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3A1F2B8C" w14:textId="123B4E21" w:rsidR="00BE553B" w:rsidRPr="00BE553B" w:rsidRDefault="00FE0DFC" w:rsidP="00BE55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E553B"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Результатами предоставления субсидии, под которыми понимаются завершенные действия</w:t>
      </w:r>
      <w:r w:rsidR="002A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31 декабря 2023</w:t>
      </w:r>
      <w:r w:rsidR="00BE553B"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являются:</w:t>
      </w:r>
    </w:p>
    <w:p w14:paraId="58D673FF" w14:textId="6B7F5393" w:rsidR="00BE553B" w:rsidRPr="00932A06" w:rsidRDefault="00BE553B" w:rsidP="00BE55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A3C9B" w:rsidRPr="00932A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проведенных образовательн</w:t>
      </w:r>
      <w:r w:rsidR="00932A06">
        <w:rPr>
          <w:rFonts w:ascii="Times New Roman" w:eastAsia="Times New Roman" w:hAnsi="Times New Roman" w:cs="Times New Roman"/>
          <w:sz w:val="28"/>
          <w:szCs w:val="28"/>
          <w:lang w:eastAsia="ru-RU"/>
        </w:rPr>
        <w:t>о-научных</w:t>
      </w:r>
      <w:r w:rsidR="000A3C9B" w:rsidRPr="0093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с детьми и молодежью;</w:t>
      </w:r>
    </w:p>
    <w:p w14:paraId="362CEB2F" w14:textId="43CB95C1" w:rsidR="00BE553B" w:rsidRPr="00932A06" w:rsidRDefault="00BE553B" w:rsidP="000A3C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A3C9B" w:rsidRPr="0093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26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культурно-массовых </w:t>
      </w:r>
      <w:r w:rsidR="000A3C9B" w:rsidRPr="0093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в рамках которых осуществлялось распространение успешных практик проведения </w:t>
      </w:r>
      <w:r w:rsidR="00932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образовательно-научных</w:t>
      </w:r>
      <w:r w:rsidR="000A3C9B" w:rsidRPr="0093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с детьми и молодежью;</w:t>
      </w:r>
    </w:p>
    <w:p w14:paraId="744732FA" w14:textId="18A2BA7E" w:rsidR="00BE553B" w:rsidRDefault="00BE553B" w:rsidP="00BE55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0A3C9B" w:rsidRPr="00932A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статей, видео и информационных материалов по проведенным обра</w:t>
      </w:r>
      <w:r w:rsidR="00932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зовательно-научным</w:t>
      </w:r>
      <w:r w:rsidR="000A3C9B" w:rsidRPr="0093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мероприятиям.</w:t>
      </w:r>
    </w:p>
    <w:p w14:paraId="6A7B96E8" w14:textId="5CE6567A" w:rsidR="00BE553B" w:rsidRPr="00BE553B" w:rsidRDefault="00FE0DFC" w:rsidP="00BE55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E553B"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предоставления субсидии должны быть конкретными, измеримыми, а также соответствовать результатам основного мероприятия 4.3 подпрограммы 4 государственной программы, и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</w:p>
    <w:p w14:paraId="22592650" w14:textId="77777777" w:rsidR="00BE553B" w:rsidRPr="00BE553B" w:rsidRDefault="00BE553B" w:rsidP="00BE55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результатов предоставления субсидии и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возможности такой детализации), устанавливаются в Соглашении.</w:t>
      </w:r>
    </w:p>
    <w:p w14:paraId="511F9158" w14:textId="3C1C3E32" w:rsidR="00BE553B" w:rsidRPr="00BE553B" w:rsidRDefault="00FE0DFC" w:rsidP="00BE55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E553B"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Получатель субсидии представляет в Министерство на бумажном носителе и в электронном виде следующие отчеты, формы которых устанавливаются в Соглашении: </w:t>
      </w:r>
    </w:p>
    <w:p w14:paraId="4317C558" w14:textId="4653A870" w:rsidR="00BE553B" w:rsidRPr="00BE553B" w:rsidRDefault="00247F3B" w:rsidP="00BE55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достижении значений результатов, установленн</w:t>
      </w:r>
      <w:r w:rsidR="00FE0DFC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частью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 об осуществлении расходов, источником финансового обеспечения которых является субсидия, в срок не позднее 10 числа месяца,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следующего за отчетным, ежемесячно</w:t>
      </w:r>
      <w:r w:rsidR="00BE553B"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564200" w14:textId="5AB8AE7A" w:rsidR="006C14DC" w:rsidRDefault="00BE553B" w:rsidP="00BE55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осуществлении расходов, источником финансового обеспечения которых является субсидия</w:t>
      </w:r>
      <w:r w:rsidR="006C14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заверенных руководителем получателя субсидии и главным бухгалтером копии документов, подтверждающих целевое расходование субсидии, </w:t>
      </w:r>
      <w:r w:rsidR="004F4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 ч</w:t>
      </w:r>
      <w:r w:rsidR="006C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исла месяца, </w:t>
      </w:r>
      <w:r w:rsidR="004F4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за отчетным </w:t>
      </w:r>
      <w:r w:rsidR="006C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периодом, ежеквартально.</w:t>
      </w:r>
    </w:p>
    <w:p w14:paraId="06372732" w14:textId="2DEFAB7C" w:rsidR="00BE553B" w:rsidRDefault="00FE0DFC" w:rsidP="00BE55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E553B"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 вправе устанавливать в Соглашении сроки и формы предоставления получателем субсидии дополнительной отчетности.</w:t>
      </w:r>
    </w:p>
    <w:p w14:paraId="0CE74CFC" w14:textId="3357DD4F" w:rsidR="00BE553B" w:rsidRDefault="00FE0DFC" w:rsidP="00BE55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E553B"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субсидии составляет</w:t>
      </w:r>
      <w:r w:rsidR="006C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20 807 102 рубля.</w:t>
      </w:r>
    </w:p>
    <w:p w14:paraId="015F7DF8" w14:textId="2A9080A6" w:rsidR="005C7823" w:rsidRPr="005C7823" w:rsidRDefault="00FE0DFC" w:rsidP="005C7823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C7823" w:rsidRPr="005C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Министерство осуществляет проверки соблюдения </w:t>
      </w:r>
      <w:r w:rsidR="005C7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субсидии</w:t>
      </w:r>
      <w:r w:rsidR="005C7823" w:rsidRPr="005C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лицами, являющимися поставщиками (подрядчиками, исполнителями) по договорам (соглашениям), заключенным в целях исполнения обязательств по Соглашению, порядка и условий предоставления субсидии, в том числе в части достижения результата ее предоставления, а орган государственного финансового контроля осуществляет проверки</w:t>
      </w:r>
      <w:r w:rsidR="005C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статьями 268</w:t>
      </w:r>
      <w:r w:rsidR="005C7823" w:rsidRPr="005C78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5C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269</w:t>
      </w:r>
      <w:r w:rsidR="005C7823" w:rsidRPr="005C78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5C7823" w:rsidRPr="005C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14:paraId="49053972" w14:textId="27EAB68F" w:rsidR="005C7823" w:rsidRDefault="00FE0DFC" w:rsidP="005C7823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C7823" w:rsidRPr="005C782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Мониторинг достижения результатов предоставления субсидии осуществляется Министерством и Министерством финансов Камчатского края,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получении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153306CF" w14:textId="6879A214" w:rsidR="00BE553B" w:rsidRPr="00BE553B" w:rsidRDefault="00BE553B" w:rsidP="005C7823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Остаток субсидии, предоставленной в целях финансового обеспечения затрат, указанных в части 2 настоящего Порядка, неиспользованный в отчетном финансовом году, может использоваться получателем субсидии в очередном финансовом году на цели, указанные в части 2 настоящего Порядка, при принятии Министерством по согласованию с Министерством финансов Камчатского края в порядке, определенном Правительством Камчатского края, решения о наличии потребности в указанных средствах и при условии включения соответствующих положений в Соглашение. </w:t>
      </w:r>
    </w:p>
    <w:p w14:paraId="6198DFA1" w14:textId="77777777" w:rsidR="00BE553B" w:rsidRPr="00BE553B" w:rsidRDefault="00BE553B" w:rsidP="00BE553B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указанного решения остаток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неиспользованный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14:paraId="40C818AD" w14:textId="6CC01223" w:rsidR="00BE553B" w:rsidRPr="00BE553B" w:rsidRDefault="00BE553B" w:rsidP="00BE553B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r w:rsidR="00BC6B23">
        <w:rPr>
          <w:rStyle w:val="fontstyle01"/>
        </w:rPr>
        <w:t xml:space="preserve">В случае выявления, в том числе по фактам проверок, </w:t>
      </w:r>
      <w:r w:rsidR="00FE0DFC">
        <w:rPr>
          <w:rStyle w:val="fontstyle01"/>
        </w:rPr>
        <w:t>указанных в части 24 настоящего Порядка</w:t>
      </w:r>
      <w:r w:rsidR="00BC6B23">
        <w:rPr>
          <w:rStyle w:val="fontstyle01"/>
        </w:rPr>
        <w:t>, а также в случае</w:t>
      </w:r>
      <w:r w:rsidR="00FE0DFC">
        <w:rPr>
          <w:rStyle w:val="fontstyle01"/>
        </w:rPr>
        <w:t xml:space="preserve"> </w:t>
      </w:r>
      <w:r w:rsidR="00BC6B23">
        <w:rPr>
          <w:rStyle w:val="fontstyle01"/>
        </w:rPr>
        <w:t>недостижения значений результатов, установленных в Соглашении, получатель</w:t>
      </w:r>
      <w:r w:rsidR="00BC6B23">
        <w:rPr>
          <w:rFonts w:ascii="TimesNewRomanPSMT" w:hAnsi="TimesNewRomanPSMT"/>
          <w:color w:val="000000"/>
          <w:sz w:val="28"/>
          <w:szCs w:val="28"/>
        </w:rPr>
        <w:br/>
      </w:r>
      <w:r w:rsidR="00BC6B23">
        <w:rPr>
          <w:rStyle w:val="fontstyle01"/>
        </w:rPr>
        <w:t>субсидии обязан возвратить денежные средства в краевой бюджет в следующем</w:t>
      </w:r>
      <w:r w:rsidR="00BC6B23">
        <w:rPr>
          <w:rFonts w:ascii="TimesNewRomanPSMT" w:hAnsi="TimesNewRomanPSMT"/>
          <w:color w:val="000000"/>
          <w:sz w:val="28"/>
          <w:szCs w:val="28"/>
        </w:rPr>
        <w:br/>
      </w:r>
      <w:r w:rsidR="00BC6B23">
        <w:rPr>
          <w:rStyle w:val="fontstyle01"/>
        </w:rPr>
        <w:t>порядке и сроки</w:t>
      </w:r>
      <w:r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6781FB" w14:textId="77777777" w:rsidR="00BE553B" w:rsidRPr="00BE553B" w:rsidRDefault="00BE553B" w:rsidP="00BE553B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</w:t>
      </w:r>
      <w:r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(или) предписании;</w:t>
      </w:r>
    </w:p>
    <w:p w14:paraId="38F271EB" w14:textId="77777777" w:rsidR="00BE553B" w:rsidRDefault="00BE553B" w:rsidP="00BE553B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14:paraId="37851032" w14:textId="48F262E2" w:rsidR="00813F3A" w:rsidRPr="00BE553B" w:rsidRDefault="00813F3A" w:rsidP="00813F3A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13F3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выявления, в том числе по фактам проверок, указанных в части 24 настоящего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лица, получившие средства на </w:t>
      </w:r>
      <w:r w:rsidRPr="00813F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договоров, заключенных с получателем субсидии, обязаны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F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возвратить в сроки, не превышающие сроки, указанные в части 27 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соответствующие средства на счет получателя субсидии в 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последующего возврата указанных средств получателем субсидии в краевой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F3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в течение 10 рабочих дней со дня поступления средств на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субсидии.</w:t>
      </w:r>
    </w:p>
    <w:p w14:paraId="48092840" w14:textId="41809646" w:rsidR="00BE553B" w:rsidRPr="00BE553B" w:rsidRDefault="00813F3A" w:rsidP="00BE553B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E553B"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Получатель субсидии обязан возвратить средства субсидии в следующих объемах:</w:t>
      </w:r>
    </w:p>
    <w:p w14:paraId="2259FDF6" w14:textId="77777777" w:rsidR="00BE553B" w:rsidRPr="00BE553B" w:rsidRDefault="00BE553B" w:rsidP="00BE553B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нарушения целей предоставления субсидии – в размере нецелевого использования средств субсидии;</w:t>
      </w:r>
    </w:p>
    <w:p w14:paraId="7170909E" w14:textId="77777777" w:rsidR="00BE553B" w:rsidRPr="00BE553B" w:rsidRDefault="00BE553B" w:rsidP="00BE553B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нарушения условий и порядка предоставления субсидии – в полном объеме;</w:t>
      </w:r>
    </w:p>
    <w:p w14:paraId="0668FDD4" w14:textId="77777777" w:rsidR="00BE553B" w:rsidRPr="00BE553B" w:rsidRDefault="00BE553B" w:rsidP="00BE55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случае недостижения значений результатов и показателей, установленных в Соглашении, – в размере, определяемом по формуле: </w:t>
      </w:r>
    </w:p>
    <w:p w14:paraId="04DE6E62" w14:textId="77777777" w:rsidR="00BE553B" w:rsidRPr="00BE553B" w:rsidRDefault="00BE553B" w:rsidP="00BE55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D5A33" w14:textId="77777777" w:rsidR="00BE553B" w:rsidRPr="00BE553B" w:rsidRDefault="00BE553B" w:rsidP="00BE55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E553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возврата</w:t>
      </w:r>
      <w:r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(1–</w:t>
      </w:r>
      <w:r w:rsidRPr="00BE55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BE553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E55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E553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х </w:t>
      </w:r>
      <w:r w:rsidRPr="00BE55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E553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субсидии</w:t>
      </w:r>
      <w:r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14:paraId="20BA4400" w14:textId="77777777" w:rsidR="00BE553B" w:rsidRPr="00BE553B" w:rsidRDefault="00BE553B" w:rsidP="00BE55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F75F0" w14:textId="77777777" w:rsidR="00BE553B" w:rsidRPr="00BE553B" w:rsidRDefault="00BE553B" w:rsidP="00BE55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E553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возврата</w:t>
      </w:r>
      <w:r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субсидии, подлежащий возврату в краевой бюджет;</w:t>
      </w:r>
    </w:p>
    <w:p w14:paraId="45EC4C08" w14:textId="77777777" w:rsidR="00BE553B" w:rsidRPr="00BE553B" w:rsidRDefault="00BE553B" w:rsidP="00BE55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BE553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фактически достигнутое значение </w:t>
      </w:r>
      <w:r w:rsidRPr="00BE55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результата предоставления субсидии, на основании отчетности, представляемой в соответствии с частью 22 настоящего Порядка;</w:t>
      </w:r>
    </w:p>
    <w:p w14:paraId="152DB290" w14:textId="77777777" w:rsidR="00BE553B" w:rsidRPr="00BE553B" w:rsidRDefault="00BE553B" w:rsidP="00BE55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E553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плановое значение </w:t>
      </w:r>
      <w:r w:rsidRPr="00BE55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результата предоставления субсидии, установленное Соглашением;</w:t>
      </w:r>
    </w:p>
    <w:p w14:paraId="1528081F" w14:textId="77777777" w:rsidR="00BE553B" w:rsidRPr="00BE553B" w:rsidRDefault="00BE553B" w:rsidP="00BE55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E553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субсидии</w:t>
      </w:r>
      <w:r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субсидии, предоставленный получателю субсидии в отчетном финансовом году, установленный частью 24 настоящего Порядка.</w:t>
      </w:r>
    </w:p>
    <w:p w14:paraId="3BCC3D84" w14:textId="307486A3" w:rsidR="00BE553B" w:rsidRPr="00BE553B" w:rsidRDefault="00813F3A" w:rsidP="00BE55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E553B"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Письменное требование о возврате субсидии направляется Министерством получателю субсидии в течение 5 календарных дней со дня выявления обстоятельств, указанных в ча</w:t>
      </w:r>
      <w:r w:rsidR="002452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стях 26 и 27 настоящего Порядка, посредством заказного почтового отправления, или на а</w:t>
      </w:r>
      <w:r w:rsidR="00CE734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 электронной почты, или иным</w:t>
      </w:r>
      <w:r w:rsidR="0024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способом, обеспечивающим подтверждение </w:t>
      </w:r>
      <w:r w:rsidR="00CE7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получения,</w:t>
      </w:r>
      <w:r w:rsidR="0024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требования получателем субсидий. </w:t>
      </w:r>
    </w:p>
    <w:p w14:paraId="2560C9E5" w14:textId="0930928F" w:rsidR="00BE553B" w:rsidRPr="00BE553B" w:rsidRDefault="00813F3A" w:rsidP="00BE553B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bookmarkStart w:id="4" w:name="_GoBack"/>
      <w:bookmarkEnd w:id="4"/>
      <w:r w:rsidR="00BE553B" w:rsidRPr="00BE553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невозврате средств субсидии в сроки, установленные частями 26 и 27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14:paraId="313D0722" w14:textId="635D586E" w:rsidR="006664BC" w:rsidRPr="00033533" w:rsidRDefault="006664BC" w:rsidP="002C2B5A"/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18B31" w14:textId="77777777" w:rsidR="00523D55" w:rsidRDefault="00523D55" w:rsidP="0031799B">
      <w:pPr>
        <w:spacing w:after="0" w:line="240" w:lineRule="auto"/>
      </w:pPr>
      <w:r>
        <w:separator/>
      </w:r>
    </w:p>
  </w:endnote>
  <w:endnote w:type="continuationSeparator" w:id="0">
    <w:p w14:paraId="6C97E57E" w14:textId="77777777" w:rsidR="00523D55" w:rsidRDefault="00523D5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45014" w14:textId="77777777" w:rsidR="00523D55" w:rsidRDefault="00523D55" w:rsidP="0031799B">
      <w:pPr>
        <w:spacing w:after="0" w:line="240" w:lineRule="auto"/>
      </w:pPr>
      <w:r>
        <w:separator/>
      </w:r>
    </w:p>
  </w:footnote>
  <w:footnote w:type="continuationSeparator" w:id="0">
    <w:p w14:paraId="6C828DBF" w14:textId="77777777" w:rsidR="00523D55" w:rsidRDefault="00523D55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86672"/>
    <w:rsid w:val="00095795"/>
    <w:rsid w:val="000A3C9B"/>
    <w:rsid w:val="000B1239"/>
    <w:rsid w:val="000C7139"/>
    <w:rsid w:val="000E53EF"/>
    <w:rsid w:val="000F4B2A"/>
    <w:rsid w:val="001125EB"/>
    <w:rsid w:val="00112C1A"/>
    <w:rsid w:val="001179FC"/>
    <w:rsid w:val="001208AF"/>
    <w:rsid w:val="00126EFA"/>
    <w:rsid w:val="00140E22"/>
    <w:rsid w:val="00180140"/>
    <w:rsid w:val="00181702"/>
    <w:rsid w:val="00181A55"/>
    <w:rsid w:val="001C15D6"/>
    <w:rsid w:val="001C44F0"/>
    <w:rsid w:val="001D00F5"/>
    <w:rsid w:val="001D4724"/>
    <w:rsid w:val="001F0C89"/>
    <w:rsid w:val="001F1DD5"/>
    <w:rsid w:val="002005F0"/>
    <w:rsid w:val="0022234A"/>
    <w:rsid w:val="00222E9F"/>
    <w:rsid w:val="00225F0E"/>
    <w:rsid w:val="00233FCB"/>
    <w:rsid w:val="00240831"/>
    <w:rsid w:val="0024385A"/>
    <w:rsid w:val="00245246"/>
    <w:rsid w:val="00247F3B"/>
    <w:rsid w:val="00257670"/>
    <w:rsid w:val="00264B0E"/>
    <w:rsid w:val="0029535D"/>
    <w:rsid w:val="00295AC8"/>
    <w:rsid w:val="002A56E3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37C52"/>
    <w:rsid w:val="004415AF"/>
    <w:rsid w:val="004440D5"/>
    <w:rsid w:val="004549E8"/>
    <w:rsid w:val="00464949"/>
    <w:rsid w:val="00466B97"/>
    <w:rsid w:val="004B221A"/>
    <w:rsid w:val="004C1C88"/>
    <w:rsid w:val="004C2132"/>
    <w:rsid w:val="004E00B2"/>
    <w:rsid w:val="004E554E"/>
    <w:rsid w:val="004E6A87"/>
    <w:rsid w:val="004F4579"/>
    <w:rsid w:val="00503FC3"/>
    <w:rsid w:val="00523D55"/>
    <w:rsid w:val="005271B3"/>
    <w:rsid w:val="005578C9"/>
    <w:rsid w:val="00563B33"/>
    <w:rsid w:val="00576D34"/>
    <w:rsid w:val="005846D7"/>
    <w:rsid w:val="005C7823"/>
    <w:rsid w:val="005D2494"/>
    <w:rsid w:val="005F11A7"/>
    <w:rsid w:val="005F1F7D"/>
    <w:rsid w:val="005F74D6"/>
    <w:rsid w:val="00615F98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C14DC"/>
    <w:rsid w:val="006D4E0F"/>
    <w:rsid w:val="006E593A"/>
    <w:rsid w:val="006F5D44"/>
    <w:rsid w:val="00725A0F"/>
    <w:rsid w:val="007407B8"/>
    <w:rsid w:val="0074156B"/>
    <w:rsid w:val="00744B7F"/>
    <w:rsid w:val="007764C0"/>
    <w:rsid w:val="00796B9B"/>
    <w:rsid w:val="007B3851"/>
    <w:rsid w:val="007D746A"/>
    <w:rsid w:val="007E7ADA"/>
    <w:rsid w:val="007F0218"/>
    <w:rsid w:val="007F3D5B"/>
    <w:rsid w:val="00812B9A"/>
    <w:rsid w:val="00813F3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C18CB"/>
    <w:rsid w:val="008D4AE0"/>
    <w:rsid w:val="008D6646"/>
    <w:rsid w:val="008D7127"/>
    <w:rsid w:val="008E28E0"/>
    <w:rsid w:val="008F2635"/>
    <w:rsid w:val="0090254C"/>
    <w:rsid w:val="00907229"/>
    <w:rsid w:val="0091585A"/>
    <w:rsid w:val="00925E4D"/>
    <w:rsid w:val="009277F0"/>
    <w:rsid w:val="00932A06"/>
    <w:rsid w:val="0093395B"/>
    <w:rsid w:val="0094073A"/>
    <w:rsid w:val="0095264E"/>
    <w:rsid w:val="0095344D"/>
    <w:rsid w:val="00962575"/>
    <w:rsid w:val="0096751B"/>
    <w:rsid w:val="00997969"/>
    <w:rsid w:val="009A18F3"/>
    <w:rsid w:val="009A471F"/>
    <w:rsid w:val="009A7111"/>
    <w:rsid w:val="009D36F1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03E8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83F40"/>
    <w:rsid w:val="00BA6DC7"/>
    <w:rsid w:val="00BB478D"/>
    <w:rsid w:val="00BC6B23"/>
    <w:rsid w:val="00BD13FF"/>
    <w:rsid w:val="00BE1E47"/>
    <w:rsid w:val="00BE553B"/>
    <w:rsid w:val="00BE5D1D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A024B"/>
    <w:rsid w:val="00CB0344"/>
    <w:rsid w:val="00CD6FF3"/>
    <w:rsid w:val="00CE7341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2270"/>
    <w:rsid w:val="00E43CC4"/>
    <w:rsid w:val="00E60260"/>
    <w:rsid w:val="00E61A8D"/>
    <w:rsid w:val="00E652D5"/>
    <w:rsid w:val="00E72DA7"/>
    <w:rsid w:val="00E8524F"/>
    <w:rsid w:val="00E92746"/>
    <w:rsid w:val="00EC2DBB"/>
    <w:rsid w:val="00EF524F"/>
    <w:rsid w:val="00F02CA2"/>
    <w:rsid w:val="00F148B5"/>
    <w:rsid w:val="00F42F6B"/>
    <w:rsid w:val="00F46EC1"/>
    <w:rsid w:val="00F52709"/>
    <w:rsid w:val="00F63133"/>
    <w:rsid w:val="00F81A81"/>
    <w:rsid w:val="00FB47AC"/>
    <w:rsid w:val="00FD1D0F"/>
    <w:rsid w:val="00FE0846"/>
    <w:rsid w:val="00FE0DFC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C0EC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F4B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F4B2A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0F4B2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F4B2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F4B2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F4B2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F4B2A"/>
    <w:rPr>
      <w:b/>
      <w:bCs/>
      <w:sz w:val="20"/>
      <w:szCs w:val="20"/>
    </w:rPr>
  </w:style>
  <w:style w:type="character" w:customStyle="1" w:styleId="fontstyle01">
    <w:name w:val="fontstyle01"/>
    <w:basedOn w:val="a0"/>
    <w:rsid w:val="00BC6B2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6F538-9A92-426C-A20B-B9E715B7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2948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Чернов Александр Леонидович</cp:lastModifiedBy>
  <cp:revision>3</cp:revision>
  <cp:lastPrinted>2023-01-10T02:41:00Z</cp:lastPrinted>
  <dcterms:created xsi:type="dcterms:W3CDTF">2023-01-10T03:42:00Z</dcterms:created>
  <dcterms:modified xsi:type="dcterms:W3CDTF">2023-01-10T03:43:00Z</dcterms:modified>
</cp:coreProperties>
</file>