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0B" w:rsidRPr="00C22759" w:rsidRDefault="001F1E0B" w:rsidP="00077582">
      <w:pPr>
        <w:ind w:left="4707"/>
        <w:rPr>
          <w:rFonts w:ascii="Times New Roman" w:hAnsi="Times New Roman" w:cs="Times New Roman"/>
          <w:bCs/>
          <w:sz w:val="28"/>
          <w:szCs w:val="28"/>
        </w:rPr>
      </w:pPr>
      <w:r w:rsidRPr="00C22759">
        <w:rPr>
          <w:rFonts w:ascii="Times New Roman" w:hAnsi="Times New Roman" w:cs="Times New Roman"/>
          <w:bCs/>
          <w:sz w:val="28"/>
          <w:szCs w:val="28"/>
        </w:rPr>
        <w:t xml:space="preserve">Приложение </w:t>
      </w:r>
      <w:r w:rsidR="00491879">
        <w:rPr>
          <w:rFonts w:ascii="Times New Roman" w:hAnsi="Times New Roman" w:cs="Times New Roman"/>
          <w:bCs/>
          <w:sz w:val="28"/>
          <w:szCs w:val="28"/>
        </w:rPr>
        <w:t>7</w:t>
      </w:r>
      <w:r w:rsidRPr="00C22759">
        <w:rPr>
          <w:rFonts w:ascii="Times New Roman" w:hAnsi="Times New Roman" w:cs="Times New Roman"/>
          <w:bCs/>
          <w:sz w:val="28"/>
          <w:szCs w:val="28"/>
        </w:rPr>
        <w:t xml:space="preserve"> к приказу Министерства образования Камчатского края</w:t>
      </w:r>
    </w:p>
    <w:p w:rsidR="001F1E0B" w:rsidRPr="00C22759" w:rsidRDefault="001F1E0B" w:rsidP="00077582">
      <w:pPr>
        <w:ind w:left="4707"/>
        <w:rPr>
          <w:rFonts w:ascii="Times New Roman" w:hAnsi="Times New Roman" w:cs="Times New Roman"/>
          <w:sz w:val="28"/>
          <w:szCs w:val="28"/>
        </w:rPr>
      </w:pPr>
      <w:r w:rsidRPr="00C22759">
        <w:rPr>
          <w:rFonts w:ascii="Times New Roman" w:hAnsi="Times New Roman" w:cs="Times New Roman"/>
          <w:bCs/>
          <w:sz w:val="28"/>
          <w:szCs w:val="28"/>
        </w:rPr>
        <w:t xml:space="preserve">от </w:t>
      </w:r>
      <w:r w:rsidRPr="00C22759">
        <w:rPr>
          <w:rFonts w:ascii="Times New Roman" w:hAnsi="Times New Roman" w:cs="Times New Roman"/>
          <w:sz w:val="28"/>
          <w:szCs w:val="28"/>
        </w:rPr>
        <w:t>[</w:t>
      </w:r>
      <w:r w:rsidRPr="00C22759">
        <w:rPr>
          <w:rFonts w:ascii="Times New Roman" w:hAnsi="Times New Roman" w:cs="Times New Roman"/>
          <w:color w:val="C0C0C0"/>
          <w:sz w:val="28"/>
          <w:szCs w:val="28"/>
        </w:rPr>
        <w:t>Дата регистрации</w:t>
      </w:r>
      <w:r w:rsidRPr="00C22759">
        <w:rPr>
          <w:rFonts w:ascii="Times New Roman" w:hAnsi="Times New Roman" w:cs="Times New Roman"/>
          <w:sz w:val="28"/>
          <w:szCs w:val="28"/>
        </w:rPr>
        <w:t>] № [</w:t>
      </w:r>
      <w:r w:rsidRPr="00C22759">
        <w:rPr>
          <w:rFonts w:ascii="Times New Roman" w:hAnsi="Times New Roman" w:cs="Times New Roman"/>
          <w:color w:val="C0C0C0"/>
          <w:sz w:val="28"/>
          <w:szCs w:val="28"/>
        </w:rPr>
        <w:t>Номер документа</w:t>
      </w:r>
      <w:r w:rsidRPr="00C22759">
        <w:rPr>
          <w:rFonts w:ascii="Times New Roman" w:hAnsi="Times New Roman" w:cs="Times New Roman"/>
          <w:sz w:val="28"/>
          <w:szCs w:val="28"/>
        </w:rPr>
        <w:t>]</w:t>
      </w:r>
    </w:p>
    <w:p w:rsidR="0098563F" w:rsidRPr="00C22759" w:rsidRDefault="0098563F" w:rsidP="0098563F">
      <w:pPr>
        <w:widowControl/>
        <w:autoSpaceDN w:val="0"/>
        <w:spacing w:after="200"/>
        <w:ind w:firstLine="720"/>
        <w:contextualSpacing/>
        <w:jc w:val="right"/>
        <w:rPr>
          <w:rFonts w:ascii="Times New Roman" w:eastAsia="Times New Roman" w:hAnsi="Times New Roman" w:cs="Times New Roman"/>
          <w:bCs/>
          <w:color w:val="auto"/>
          <w:sz w:val="28"/>
          <w:szCs w:val="28"/>
          <w:lang w:eastAsia="en-US" w:bidi="ar-SA"/>
        </w:rPr>
      </w:pPr>
    </w:p>
    <w:p w:rsidR="00994063" w:rsidRPr="00C22759" w:rsidRDefault="0098563F" w:rsidP="0098563F">
      <w:pPr>
        <w:jc w:val="center"/>
        <w:rPr>
          <w:rFonts w:ascii="Times New Roman" w:hAnsi="Times New Roman" w:cs="Times New Roman"/>
          <w:b/>
          <w:sz w:val="28"/>
          <w:szCs w:val="28"/>
        </w:rPr>
      </w:pPr>
      <w:r w:rsidRPr="00C22759">
        <w:rPr>
          <w:rFonts w:ascii="Times New Roman" w:eastAsia="Times New Roman" w:hAnsi="Times New Roman" w:cs="Times New Roman"/>
          <w:b/>
          <w:bCs/>
          <w:color w:val="auto"/>
          <w:sz w:val="28"/>
          <w:szCs w:val="28"/>
          <w:lang w:eastAsia="en-US" w:bidi="ar-SA"/>
        </w:rPr>
        <w:t>Инструкция</w:t>
      </w:r>
      <w:r w:rsidRPr="00C22759">
        <w:rPr>
          <w:rFonts w:ascii="Times New Roman" w:eastAsia="Times New Roman" w:hAnsi="Times New Roman" w:cs="Times New Roman"/>
          <w:b/>
          <w:bCs/>
          <w:color w:val="auto"/>
          <w:sz w:val="28"/>
          <w:szCs w:val="28"/>
          <w:lang w:eastAsia="en-US" w:bidi="ar-SA"/>
        </w:rPr>
        <w:br/>
      </w:r>
      <w:r w:rsidR="006D0221" w:rsidRPr="00C22759">
        <w:rPr>
          <w:rFonts w:ascii="Times New Roman" w:hAnsi="Times New Roman" w:cs="Times New Roman"/>
          <w:b/>
          <w:sz w:val="28"/>
          <w:szCs w:val="28"/>
        </w:rPr>
        <w:t>по организации видеонаблюдения при проведении государственной итоговой аттестации по образовательным программам среднего общего образования в 202</w:t>
      </w:r>
      <w:r w:rsidR="00EE751C" w:rsidRPr="00C22759">
        <w:rPr>
          <w:rFonts w:ascii="Times New Roman" w:hAnsi="Times New Roman" w:cs="Times New Roman"/>
          <w:b/>
          <w:sz w:val="28"/>
          <w:szCs w:val="28"/>
        </w:rPr>
        <w:t>3</w:t>
      </w:r>
      <w:r w:rsidRPr="00C22759">
        <w:rPr>
          <w:rFonts w:ascii="Times New Roman" w:hAnsi="Times New Roman" w:cs="Times New Roman"/>
          <w:b/>
          <w:sz w:val="28"/>
          <w:szCs w:val="28"/>
        </w:rPr>
        <w:t xml:space="preserve"> году</w:t>
      </w:r>
    </w:p>
    <w:p w:rsidR="007401A4" w:rsidRPr="00C22759" w:rsidRDefault="007401A4" w:rsidP="007401A4">
      <w:pPr>
        <w:jc w:val="center"/>
        <w:rPr>
          <w:rFonts w:ascii="Times New Roman" w:hAnsi="Times New Roman" w:cs="Times New Roman"/>
          <w:b/>
          <w:sz w:val="28"/>
          <w:szCs w:val="28"/>
        </w:rPr>
      </w:pPr>
    </w:p>
    <w:p w:rsidR="00994063" w:rsidRPr="00C22759" w:rsidRDefault="006D0221" w:rsidP="0098563F">
      <w:pPr>
        <w:pStyle w:val="11"/>
        <w:keepNext/>
        <w:keepLines/>
        <w:numPr>
          <w:ilvl w:val="0"/>
          <w:numId w:val="3"/>
        </w:numPr>
        <w:shd w:val="clear" w:color="auto" w:fill="auto"/>
        <w:tabs>
          <w:tab w:val="left" w:pos="710"/>
        </w:tabs>
        <w:spacing w:after="420"/>
        <w:ind w:firstLine="709"/>
        <w:jc w:val="both"/>
      </w:pPr>
      <w:bookmarkStart w:id="0" w:name="bookmark1"/>
      <w:bookmarkStart w:id="1" w:name="bookmark2"/>
      <w:bookmarkStart w:id="2" w:name="bookmark0"/>
      <w:r w:rsidRPr="00C22759">
        <w:t>Общие положения</w:t>
      </w:r>
      <w:bookmarkEnd w:id="0"/>
      <w:bookmarkEnd w:id="1"/>
      <w:bookmarkEnd w:id="2"/>
    </w:p>
    <w:p w:rsidR="00994063" w:rsidRPr="00C22759" w:rsidRDefault="006D0221">
      <w:pPr>
        <w:pStyle w:val="1"/>
        <w:shd w:val="clear" w:color="auto" w:fill="auto"/>
        <w:ind w:firstLine="760"/>
        <w:jc w:val="both"/>
      </w:pPr>
      <w:r w:rsidRPr="00C22759">
        <w:t>В соответствии с пунктом 57 Порядка аудитории и Штаб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994063" w:rsidRPr="00C22759" w:rsidRDefault="006D0221">
      <w:pPr>
        <w:pStyle w:val="1"/>
        <w:shd w:val="clear" w:color="auto" w:fill="auto"/>
        <w:ind w:firstLine="760"/>
        <w:jc w:val="both"/>
      </w:pPr>
      <w:r w:rsidRPr="00C22759">
        <w:t>Аудитории и Штаб ППЭ оборудуются средствами видеонаблюдения без трансляции проведения экзаменов в сети «Интернет» по согласованию с Рособрнадзором.</w:t>
      </w:r>
    </w:p>
    <w:p w:rsidR="00994063" w:rsidRPr="00C22759" w:rsidRDefault="006D0221">
      <w:pPr>
        <w:pStyle w:val="1"/>
        <w:shd w:val="clear" w:color="auto" w:fill="auto"/>
        <w:ind w:firstLine="760"/>
        <w:jc w:val="both"/>
      </w:pPr>
      <w:r w:rsidRPr="00C22759">
        <w:t xml:space="preserve">Иные помещения ППЭ оборудуются средствами видеонаблюдения по решению </w:t>
      </w:r>
      <w:r w:rsidR="008A662F" w:rsidRPr="00C22759">
        <w:t>Министерства</w:t>
      </w:r>
      <w:r w:rsidR="0098563F" w:rsidRPr="00C22759">
        <w:t xml:space="preserve"> образования Камчатского края (далее – Министерство)</w:t>
      </w:r>
      <w:r w:rsidRPr="00C22759">
        <w:t>.</w:t>
      </w:r>
    </w:p>
    <w:p w:rsidR="00994063" w:rsidRPr="00C22759" w:rsidRDefault="006D0221">
      <w:pPr>
        <w:pStyle w:val="1"/>
        <w:shd w:val="clear" w:color="auto" w:fill="auto"/>
        <w:ind w:firstLine="760"/>
        <w:jc w:val="both"/>
      </w:pPr>
      <w:r w:rsidRPr="00C22759">
        <w:t>Объектами видеонаблюдения являются:</w:t>
      </w:r>
    </w:p>
    <w:p w:rsidR="00994063" w:rsidRPr="00C22759" w:rsidRDefault="006D0221">
      <w:pPr>
        <w:pStyle w:val="1"/>
        <w:shd w:val="clear" w:color="auto" w:fill="auto"/>
        <w:ind w:firstLine="760"/>
        <w:jc w:val="both"/>
      </w:pPr>
      <w:r w:rsidRPr="00C22759">
        <w:t>помещения для проведения экзаменов в ППЭ (аудитории ППЭ);</w:t>
      </w:r>
    </w:p>
    <w:p w:rsidR="00994063" w:rsidRPr="00C22759" w:rsidRDefault="006D0221">
      <w:pPr>
        <w:pStyle w:val="1"/>
        <w:shd w:val="clear" w:color="auto" w:fill="auto"/>
        <w:ind w:firstLine="760"/>
        <w:jc w:val="both"/>
      </w:pPr>
      <w:r w:rsidRPr="00C22759">
        <w:t>Штаб ППЭ;</w:t>
      </w:r>
    </w:p>
    <w:p w:rsidR="00994063" w:rsidRPr="00C22759" w:rsidRDefault="006D0221">
      <w:pPr>
        <w:pStyle w:val="1"/>
        <w:shd w:val="clear" w:color="auto" w:fill="auto"/>
        <w:ind w:firstLine="760"/>
        <w:jc w:val="both"/>
      </w:pPr>
      <w:r w:rsidRPr="00C22759">
        <w:t>помещения РЦОИ, задействованные в процедурах подготовки, проведения экзаменов и обработки результатов</w:t>
      </w:r>
      <w:r w:rsidR="00EE751C" w:rsidRPr="00C22759">
        <w:t xml:space="preserve"> экзаменов, помещения для работы ПК и КК.</w:t>
      </w:r>
    </w:p>
    <w:p w:rsidR="00994063" w:rsidRPr="00C22759" w:rsidRDefault="00EE751C">
      <w:pPr>
        <w:pStyle w:val="1"/>
        <w:shd w:val="clear" w:color="auto" w:fill="auto"/>
        <w:ind w:firstLine="760"/>
        <w:jc w:val="both"/>
      </w:pPr>
      <w:r w:rsidRPr="00C22759">
        <w:t xml:space="preserve">По </w:t>
      </w:r>
      <w:r w:rsidR="006D0221" w:rsidRPr="00C22759">
        <w:t xml:space="preserve">решению </w:t>
      </w:r>
      <w:r w:rsidR="007401A4" w:rsidRPr="00C22759">
        <w:t>Министерства</w:t>
      </w:r>
      <w:r w:rsidR="006D0221" w:rsidRPr="00C22759">
        <w:t xml:space="preserve"> средствами видеонаблюдения могут быть оснащены коридоры в ППЭ, а также вход в ППЭ,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94063" w:rsidRPr="00C22759" w:rsidRDefault="006D0221">
      <w:pPr>
        <w:pStyle w:val="1"/>
        <w:shd w:val="clear" w:color="auto" w:fill="auto"/>
        <w:ind w:firstLine="760"/>
        <w:jc w:val="both"/>
      </w:pPr>
      <w:r w:rsidRPr="00C22759">
        <w:t xml:space="preserve">Для организации видеонаблюдения </w:t>
      </w:r>
      <w:r w:rsidR="007401A4" w:rsidRPr="00C22759">
        <w:t>Министерство</w:t>
      </w:r>
      <w:r w:rsidRPr="00C22759">
        <w:t xml:space="preserve"> обеспечивает:</w:t>
      </w:r>
    </w:p>
    <w:p w:rsidR="00994063" w:rsidRPr="00C22759" w:rsidRDefault="006D0221">
      <w:pPr>
        <w:pStyle w:val="1"/>
        <w:shd w:val="clear" w:color="auto" w:fill="auto"/>
        <w:ind w:firstLine="760"/>
        <w:jc w:val="both"/>
      </w:pPr>
      <w:r w:rsidRPr="00C22759">
        <w:t>размещение камер видеонаблюдения в аудиториях ППЭ, Штабе ППЭ, в коридорах и на входе в ППЭ (в случае принятия соответствующего решения);</w:t>
      </w:r>
    </w:p>
    <w:p w:rsidR="00994063" w:rsidRPr="00C22759" w:rsidRDefault="006D0221">
      <w:pPr>
        <w:pStyle w:val="1"/>
        <w:shd w:val="clear" w:color="auto" w:fill="auto"/>
        <w:ind w:firstLine="760"/>
        <w:jc w:val="both"/>
      </w:pPr>
      <w:r w:rsidRPr="00C22759">
        <w:t xml:space="preserve">протоколирование действий на средствах видеонаблюдения в электронном виде посредством имеющихся настроек оборудования или программных средств, и передачу этих данных на портал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w:t>
      </w:r>
    </w:p>
    <w:p w:rsidR="00994063" w:rsidRPr="00C22759" w:rsidRDefault="006D0221">
      <w:pPr>
        <w:pStyle w:val="1"/>
        <w:shd w:val="clear" w:color="auto" w:fill="auto"/>
        <w:ind w:firstLine="760"/>
        <w:jc w:val="both"/>
      </w:pPr>
      <w:r w:rsidRPr="00C22759">
        <w:t>сохранность оборудования для организации видеонаблюдения;</w:t>
      </w:r>
    </w:p>
    <w:p w:rsidR="00994063" w:rsidRPr="00C22759" w:rsidRDefault="006D0221">
      <w:pPr>
        <w:pStyle w:val="1"/>
        <w:shd w:val="clear" w:color="auto" w:fill="auto"/>
        <w:ind w:firstLine="760"/>
        <w:jc w:val="both"/>
      </w:pPr>
      <w:r w:rsidRPr="00C22759">
        <w:t>работоспособность оборудования для обеспечения видеонаблюдения, в том числе своевременное обновление программного обеспечения;</w:t>
      </w:r>
    </w:p>
    <w:p w:rsidR="00994063" w:rsidRPr="00C22759" w:rsidRDefault="006D0221">
      <w:pPr>
        <w:pStyle w:val="1"/>
        <w:shd w:val="clear" w:color="auto" w:fill="auto"/>
        <w:ind w:firstLine="760"/>
        <w:jc w:val="both"/>
      </w:pPr>
      <w:r w:rsidRPr="00C22759">
        <w:t>ведение и хранение документов, относящихся к системе видеонаблюдения в ППЭ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размещения оборудования).</w:t>
      </w:r>
    </w:p>
    <w:p w:rsidR="00994063" w:rsidRPr="00C22759" w:rsidRDefault="006D0221">
      <w:pPr>
        <w:pStyle w:val="1"/>
        <w:shd w:val="clear" w:color="auto" w:fill="auto"/>
        <w:ind w:firstLine="760"/>
        <w:jc w:val="both"/>
      </w:pPr>
      <w:r w:rsidRPr="00C22759">
        <w:t xml:space="preserve">Для организации видеонаблюдения и координации действий по установке и эксплуатации оборудования распорядительным актом </w:t>
      </w:r>
      <w:r w:rsidR="007401A4" w:rsidRPr="00C22759">
        <w:t>Министерством</w:t>
      </w:r>
      <w:r w:rsidRPr="00C22759">
        <w:t xml:space="preserve"> назначается ответственное лицо - региональный координатор. Региональный координатор отвечает за координацию действий </w:t>
      </w:r>
      <w:r w:rsidR="007401A4" w:rsidRPr="00C22759">
        <w:t>ПАО «Ростелеком» (далее – Оператор)</w:t>
      </w:r>
      <w:r w:rsidRPr="00C22759">
        <w:t xml:space="preserve"> и </w:t>
      </w:r>
      <w:r w:rsidR="007401A4" w:rsidRPr="00C22759">
        <w:t>Министерства</w:t>
      </w:r>
      <w:r w:rsidRPr="00C22759">
        <w:t xml:space="preserve">, обеспечивает согласование мест размещения оборудования, предоставляет в ГЭК сводную </w:t>
      </w:r>
      <w:r w:rsidRPr="00C22759">
        <w:lastRenderedPageBreak/>
        <w:t>информацию о работе системы видеонаблюдения в период проведения экзаменов.</w:t>
      </w:r>
    </w:p>
    <w:p w:rsidR="00994063" w:rsidRPr="00C22759" w:rsidRDefault="006D0221">
      <w:pPr>
        <w:pStyle w:val="1"/>
        <w:shd w:val="clear" w:color="auto" w:fill="auto"/>
        <w:ind w:firstLine="760"/>
        <w:jc w:val="both"/>
      </w:pPr>
      <w:r w:rsidRPr="00C22759">
        <w:t xml:space="preserve">Аудитории ППЭ, из которых осуществляется онлайн - трансляция должны иметь отметку </w:t>
      </w:r>
      <w:r w:rsidRPr="00C22759">
        <w:rPr>
          <w:lang w:eastAsia="en-US" w:bidi="en-US"/>
        </w:rPr>
        <w:t>«</w:t>
      </w:r>
      <w:r w:rsidRPr="00C22759">
        <w:rPr>
          <w:lang w:val="en-US" w:eastAsia="en-US" w:bidi="en-US"/>
        </w:rPr>
        <w:t>online</w:t>
      </w:r>
      <w:r w:rsidRPr="00C22759">
        <w:rPr>
          <w:lang w:eastAsia="en-US" w:bidi="en-US"/>
        </w:rPr>
        <w:t xml:space="preserve">» </w:t>
      </w:r>
      <w:r w:rsidRPr="00C22759">
        <w:t>в РИС.</w:t>
      </w:r>
    </w:p>
    <w:p w:rsidR="00994063" w:rsidRPr="00C22759" w:rsidRDefault="006D0221">
      <w:pPr>
        <w:pStyle w:val="1"/>
        <w:shd w:val="clear" w:color="auto" w:fill="auto"/>
        <w:ind w:firstLine="720"/>
        <w:jc w:val="both"/>
      </w:pPr>
      <w:r w:rsidRPr="00C22759">
        <w:t>Перечень аудиторий для включения в трансляцию формируется на основании данных об аудиториях, в которые осуществлено распределение участников экзаменов. Передача информации из ФИС в систему внутреннего мониторинга завершается в 20:00 по московскому времени в день, предшествующий дню проведения экзамена.</w:t>
      </w:r>
    </w:p>
    <w:p w:rsidR="00994063" w:rsidRPr="00C22759" w:rsidRDefault="006D0221">
      <w:pPr>
        <w:pStyle w:val="1"/>
        <w:shd w:val="clear" w:color="auto" w:fill="auto"/>
        <w:ind w:firstLine="720"/>
        <w:jc w:val="both"/>
      </w:pPr>
      <w:r w:rsidRPr="00C22759">
        <w:t>Аудитории ППЭ с отметкой в РИС о специализированной рассадке и при условии распределения в такую аудиторию только участников экзаменов с ОВЗ, участников экзаменов - детей-инвалидов и инвалидов переводятся в режим закрытой трансляции. Доступ к закрытой трансляции предоставляется ограниченному кругу лиц, определенных Рособрнадзором.</w:t>
      </w:r>
    </w:p>
    <w:p w:rsidR="00994063" w:rsidRPr="00C22759" w:rsidRDefault="006D0221" w:rsidP="0098563F">
      <w:pPr>
        <w:pStyle w:val="1"/>
        <w:shd w:val="clear" w:color="auto" w:fill="auto"/>
        <w:spacing w:after="640"/>
        <w:ind w:firstLine="720"/>
        <w:jc w:val="both"/>
      </w:pPr>
      <w:r w:rsidRPr="00C22759">
        <w:t>Перевод в закрытый режим трансляции производится при наличии следующих данных в ФИС: наличие у аудитории категории «специализированная рассадка», наличие участников экзаменов с ОВЗ, участников экзаменов - детей-инвалидов и инвалидов, распределенных в аудиторию с «специализированной рассадкой», отсутствие иных участников экзаменов, рассаженных в указанную аудиторию.</w:t>
      </w:r>
    </w:p>
    <w:p w:rsidR="00994063" w:rsidRPr="00C22759" w:rsidRDefault="006D0221" w:rsidP="0098563F">
      <w:pPr>
        <w:pStyle w:val="11"/>
        <w:keepNext/>
        <w:keepLines/>
        <w:numPr>
          <w:ilvl w:val="0"/>
          <w:numId w:val="3"/>
        </w:numPr>
        <w:shd w:val="clear" w:color="auto" w:fill="auto"/>
        <w:tabs>
          <w:tab w:val="left" w:pos="710"/>
        </w:tabs>
        <w:ind w:firstLine="720"/>
        <w:jc w:val="both"/>
      </w:pPr>
      <w:bookmarkStart w:id="3" w:name="bookmark4"/>
      <w:bookmarkStart w:id="4" w:name="bookmark5"/>
      <w:bookmarkStart w:id="5" w:name="bookmark3"/>
      <w:r w:rsidRPr="00C22759">
        <w:t>Перечень средств видеонаблюдения</w:t>
      </w:r>
      <w:bookmarkEnd w:id="3"/>
      <w:bookmarkEnd w:id="4"/>
      <w:bookmarkEnd w:id="5"/>
    </w:p>
    <w:p w:rsidR="00994063" w:rsidRPr="00C22759" w:rsidRDefault="006D0221">
      <w:pPr>
        <w:pStyle w:val="1"/>
        <w:shd w:val="clear" w:color="auto" w:fill="auto"/>
        <w:ind w:firstLine="720"/>
        <w:jc w:val="both"/>
      </w:pPr>
      <w:r w:rsidRPr="00C22759">
        <w:t>Для оснащения помещений ППЭ, РЦОИ,</w:t>
      </w:r>
      <w:r w:rsidR="00EE751C" w:rsidRPr="00C22759">
        <w:t xml:space="preserve"> помещений для</w:t>
      </w:r>
      <w:r w:rsidRPr="00C22759">
        <w:t xml:space="preserve"> работы КК и ПК средствами видеонаблюдения используются ПАК, </w:t>
      </w:r>
      <w:proofErr w:type="spellStart"/>
      <w:r w:rsidRPr="00C22759">
        <w:rPr>
          <w:lang w:val="en-US" w:eastAsia="en-US" w:bidi="en-US"/>
        </w:rPr>
        <w:t>ip</w:t>
      </w:r>
      <w:proofErr w:type="spellEnd"/>
      <w:r w:rsidRPr="00C22759">
        <w:rPr>
          <w:lang w:eastAsia="en-US" w:bidi="en-US"/>
        </w:rPr>
        <w:t xml:space="preserve"> </w:t>
      </w:r>
      <w:r w:rsidRPr="00C22759">
        <w:t>камеры, средства видеонаблюдения в следующем составе:</w:t>
      </w:r>
    </w:p>
    <w:p w:rsidR="00994063" w:rsidRPr="00C22759" w:rsidRDefault="006D0221">
      <w:pPr>
        <w:pStyle w:val="1"/>
        <w:shd w:val="clear" w:color="auto" w:fill="auto"/>
        <w:ind w:firstLine="720"/>
        <w:jc w:val="both"/>
      </w:pPr>
      <w:r w:rsidRPr="00C22759">
        <w:t>две камеры видеонаблюдения (допускается использование одной камеры видеонаблюдения, если ее технические параметры обеспечивают полный обзор аудитории);</w:t>
      </w:r>
    </w:p>
    <w:p w:rsidR="00994063" w:rsidRPr="00C22759" w:rsidRDefault="006D0221">
      <w:pPr>
        <w:pStyle w:val="1"/>
        <w:shd w:val="clear" w:color="auto" w:fill="auto"/>
        <w:ind w:firstLine="720"/>
      </w:pPr>
      <w:r w:rsidRPr="00C22759">
        <w:t>крепления для камер;</w:t>
      </w:r>
    </w:p>
    <w:p w:rsidR="00994063" w:rsidRPr="00C22759" w:rsidRDefault="006D0221">
      <w:pPr>
        <w:pStyle w:val="1"/>
        <w:shd w:val="clear" w:color="auto" w:fill="auto"/>
        <w:ind w:left="720" w:firstLine="0"/>
        <w:jc w:val="both"/>
      </w:pPr>
      <w:r w:rsidRPr="00C22759">
        <w:t>персональный компьютер или ноутбук (при необходимости); кабель питания;</w:t>
      </w:r>
    </w:p>
    <w:p w:rsidR="00994063" w:rsidRPr="00C22759" w:rsidRDefault="006D0221">
      <w:pPr>
        <w:pStyle w:val="1"/>
        <w:shd w:val="clear" w:color="auto" w:fill="auto"/>
        <w:ind w:firstLine="720"/>
        <w:jc w:val="both"/>
      </w:pPr>
      <w:r w:rsidRPr="00C22759">
        <w:t>мышь (при необходимости);</w:t>
      </w:r>
    </w:p>
    <w:p w:rsidR="00994063" w:rsidRPr="00C22759" w:rsidRDefault="00EE751C">
      <w:pPr>
        <w:pStyle w:val="1"/>
        <w:shd w:val="clear" w:color="auto" w:fill="auto"/>
        <w:ind w:firstLine="720"/>
        <w:jc w:val="both"/>
      </w:pPr>
      <w:r w:rsidRPr="00C22759">
        <w:t>источник</w:t>
      </w:r>
      <w:r w:rsidR="00DD3CAE" w:rsidRPr="00C22759">
        <w:t xml:space="preserve"> (источники)</w:t>
      </w:r>
      <w:r w:rsidRPr="00C22759">
        <w:t xml:space="preserve"> бесперебойного питания, обеспечивающие функционирование средств видеонаблюдения при отключении внешнего электропитания в течение не менее 20</w:t>
      </w:r>
      <w:r w:rsidRPr="00C22759">
        <w:rPr>
          <w:spacing w:val="-4"/>
        </w:rPr>
        <w:t xml:space="preserve"> </w:t>
      </w:r>
      <w:r w:rsidRPr="00C22759">
        <w:t>минут</w:t>
      </w:r>
      <w:r w:rsidR="006D0221" w:rsidRPr="00C22759">
        <w:t>;</w:t>
      </w:r>
    </w:p>
    <w:p w:rsidR="00994063" w:rsidRPr="00C22759" w:rsidRDefault="006D0221">
      <w:pPr>
        <w:pStyle w:val="1"/>
        <w:shd w:val="clear" w:color="auto" w:fill="auto"/>
        <w:ind w:left="720" w:firstLine="0"/>
        <w:jc w:val="both"/>
      </w:pPr>
      <w:r w:rsidRPr="00C22759">
        <w:rPr>
          <w:lang w:val="en-US" w:eastAsia="en-US" w:bidi="en-US"/>
        </w:rPr>
        <w:t>USB</w:t>
      </w:r>
      <w:r w:rsidRPr="00C22759">
        <w:rPr>
          <w:lang w:eastAsia="en-US" w:bidi="en-US"/>
        </w:rPr>
        <w:t xml:space="preserve"> </w:t>
      </w:r>
      <w:r w:rsidRPr="00C22759">
        <w:t>-удлинитель; оборудование для подключения к сети «Интернет» (при необходимости);</w:t>
      </w:r>
    </w:p>
    <w:p w:rsidR="00994063" w:rsidRPr="00C22759" w:rsidRDefault="006D0221">
      <w:pPr>
        <w:pStyle w:val="1"/>
        <w:shd w:val="clear" w:color="auto" w:fill="auto"/>
        <w:ind w:firstLine="720"/>
        <w:jc w:val="both"/>
      </w:pPr>
      <w:r w:rsidRPr="00C22759">
        <w:t xml:space="preserve">ПАК, </w:t>
      </w:r>
      <w:proofErr w:type="spellStart"/>
      <w:r w:rsidRPr="00C22759">
        <w:rPr>
          <w:lang w:val="en-US" w:eastAsia="en-US" w:bidi="en-US"/>
        </w:rPr>
        <w:t>ip</w:t>
      </w:r>
      <w:proofErr w:type="spellEnd"/>
      <w:r w:rsidRPr="00C22759">
        <w:rPr>
          <w:lang w:eastAsia="en-US" w:bidi="en-US"/>
        </w:rPr>
        <w:t xml:space="preserve"> </w:t>
      </w:r>
      <w:r w:rsidRPr="00C22759">
        <w:t>камеры, иные средства видеонаблюдения должны обеспечивать сохранение видеоизображения и звука, трансляцию видеоизображения и звука в сеть «Интернет», протоколирование действий, которые совершаются в отношении оборудования (включение, выключение, скачивание видео).</w:t>
      </w:r>
    </w:p>
    <w:p w:rsidR="00994063" w:rsidRPr="00C22759" w:rsidRDefault="006D0221">
      <w:pPr>
        <w:pStyle w:val="1"/>
        <w:shd w:val="clear" w:color="auto" w:fill="auto"/>
        <w:ind w:firstLine="720"/>
        <w:jc w:val="both"/>
      </w:pPr>
      <w:r w:rsidRPr="00C22759">
        <w:t xml:space="preserve">Конфигурация ПАК, </w:t>
      </w:r>
      <w:proofErr w:type="spellStart"/>
      <w:r w:rsidRPr="00C22759">
        <w:rPr>
          <w:lang w:val="en-US" w:eastAsia="en-US" w:bidi="en-US"/>
        </w:rPr>
        <w:t>ip</w:t>
      </w:r>
      <w:proofErr w:type="spellEnd"/>
      <w:r w:rsidRPr="00C22759">
        <w:rPr>
          <w:lang w:eastAsia="en-US" w:bidi="en-US"/>
        </w:rPr>
        <w:t xml:space="preserve"> </w:t>
      </w:r>
      <w:r w:rsidRPr="00C22759">
        <w:t>камер, иных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p w:rsidR="00994063" w:rsidRPr="00C22759" w:rsidRDefault="006D0221">
      <w:pPr>
        <w:pStyle w:val="1"/>
        <w:shd w:val="clear" w:color="auto" w:fill="auto"/>
        <w:ind w:firstLine="720"/>
        <w:jc w:val="both"/>
      </w:pPr>
      <w:r w:rsidRPr="00C22759">
        <w:t xml:space="preserve">Рекомендуется выводить видеотрансляции со всех видеокамер в ППЭ на отдельно стоящий персональный компьютер, находящийся в Штабе ППЭ (с применением </w:t>
      </w:r>
      <w:r w:rsidRPr="00C22759">
        <w:rPr>
          <w:lang w:val="en-US" w:eastAsia="en-US" w:bidi="en-US"/>
        </w:rPr>
        <w:t>CCTV</w:t>
      </w:r>
      <w:r w:rsidRPr="00C22759">
        <w:t>-решения).</w:t>
      </w:r>
    </w:p>
    <w:p w:rsidR="00994063" w:rsidRPr="00C22759" w:rsidRDefault="006D0221">
      <w:pPr>
        <w:pStyle w:val="1"/>
        <w:shd w:val="clear" w:color="auto" w:fill="auto"/>
        <w:spacing w:after="460"/>
        <w:ind w:firstLine="720"/>
        <w:jc w:val="both"/>
      </w:pPr>
      <w:r w:rsidRPr="00C22759">
        <w:t xml:space="preserve">Для обеспечения двухсторонней голосовой связи Штаба ППЭ с </w:t>
      </w:r>
      <w:r w:rsidR="008A662F" w:rsidRPr="00C22759">
        <w:t>Министерством</w:t>
      </w:r>
      <w:r w:rsidRPr="00C22759">
        <w:t xml:space="preserve"> и Рособрнадзором при помощи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в Штабе ППЭ рекомендуется использовать микрофон и колонки (встроенные или внешние) или монитор, оборудованный устройствами, позволяющими во</w:t>
      </w:r>
      <w:r w:rsidR="001E56A2" w:rsidRPr="00C22759">
        <w:t xml:space="preserve">спроизводить и передавать </w:t>
      </w:r>
      <w:proofErr w:type="spellStart"/>
      <w:r w:rsidR="001E56A2" w:rsidRPr="00C22759">
        <w:t>аудио</w:t>
      </w:r>
      <w:r w:rsidRPr="00C22759">
        <w:t>сигнал</w:t>
      </w:r>
      <w:proofErr w:type="spellEnd"/>
      <w:r w:rsidRPr="00C22759">
        <w:t>.</w:t>
      </w:r>
    </w:p>
    <w:p w:rsidR="00994063" w:rsidRPr="00C22759" w:rsidRDefault="006D0221">
      <w:pPr>
        <w:pStyle w:val="1"/>
        <w:shd w:val="clear" w:color="auto" w:fill="auto"/>
        <w:spacing w:after="640"/>
        <w:ind w:firstLine="720"/>
        <w:jc w:val="both"/>
      </w:pPr>
      <w:r w:rsidRPr="00C22759">
        <w:lastRenderedPageBreak/>
        <w:t xml:space="preserve">Для использования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в части обратной связи с ППЭ необходимо обеспечить скорость </w:t>
      </w:r>
      <w:proofErr w:type="spellStart"/>
      <w:r w:rsidRPr="00C22759">
        <w:t>интернет-соединения</w:t>
      </w:r>
      <w:proofErr w:type="spellEnd"/>
      <w:r w:rsidRPr="00C22759">
        <w:t xml:space="preserve"> не менее 1 Мбит/с. Организация двухсторонней связи осуществляется посредством функционала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w:t>
      </w:r>
    </w:p>
    <w:p w:rsidR="00994063" w:rsidRPr="00C22759" w:rsidRDefault="006D0221" w:rsidP="0098563F">
      <w:pPr>
        <w:pStyle w:val="11"/>
        <w:keepNext/>
        <w:keepLines/>
        <w:numPr>
          <w:ilvl w:val="0"/>
          <w:numId w:val="3"/>
        </w:numPr>
        <w:shd w:val="clear" w:color="auto" w:fill="auto"/>
        <w:tabs>
          <w:tab w:val="left" w:pos="710"/>
        </w:tabs>
        <w:spacing w:after="280"/>
        <w:ind w:firstLine="709"/>
        <w:jc w:val="both"/>
      </w:pPr>
      <w:bookmarkStart w:id="6" w:name="bookmark7"/>
      <w:bookmarkStart w:id="7" w:name="bookmark8"/>
      <w:bookmarkStart w:id="8" w:name="bookmark6"/>
      <w:r w:rsidRPr="00C22759">
        <w:t>Требования к размещению средств видеонаблюдения</w:t>
      </w:r>
      <w:bookmarkEnd w:id="6"/>
      <w:bookmarkEnd w:id="7"/>
      <w:bookmarkEnd w:id="8"/>
    </w:p>
    <w:p w:rsidR="00994063" w:rsidRPr="00C22759" w:rsidRDefault="006D0221">
      <w:pPr>
        <w:pStyle w:val="1"/>
        <w:shd w:val="clear" w:color="auto" w:fill="auto"/>
        <w:ind w:firstLine="720"/>
        <w:jc w:val="both"/>
      </w:pPr>
      <w:r w:rsidRPr="00C22759">
        <w:t>Средства видеонаблюдения размещаются в аудиториях ППЭ и Штабе ППЭ с соблюдением следующих требований:</w:t>
      </w:r>
    </w:p>
    <w:p w:rsidR="00994063" w:rsidRPr="00C22759" w:rsidRDefault="006D0221">
      <w:pPr>
        <w:pStyle w:val="1"/>
        <w:shd w:val="clear" w:color="auto" w:fill="auto"/>
        <w:ind w:firstLine="720"/>
        <w:jc w:val="both"/>
      </w:pPr>
      <w:r w:rsidRPr="00C22759">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994063" w:rsidRPr="00C22759" w:rsidRDefault="006D0221">
      <w:pPr>
        <w:pStyle w:val="1"/>
        <w:shd w:val="clear" w:color="auto" w:fill="auto"/>
        <w:ind w:firstLine="720"/>
        <w:jc w:val="both"/>
      </w:pPr>
      <w:r w:rsidRPr="00C22759">
        <w:t>камеры видеонаблюдения следует устанавливать в аудитории ППЭ таким образом, чтобы в обзор видеокамеры попадали все участники экзаменов (фронтальное изображение), номера рабочих мест участников экзаменов, организаторы в аудитории, процесс печати и сканирования ЭМ (включая компьютер, принтер и сканер), стол раскладки и последующей упаковки ЭМ. Обзор камеры видеонаблюдения, при котором участники экзаменов видны только со спины, недопустим;</w:t>
      </w:r>
    </w:p>
    <w:p w:rsidR="00994063" w:rsidRPr="00C22759" w:rsidRDefault="006D0221">
      <w:pPr>
        <w:pStyle w:val="1"/>
        <w:shd w:val="clear" w:color="auto" w:fill="auto"/>
        <w:ind w:firstLine="720"/>
        <w:jc w:val="both"/>
      </w:pPr>
      <w:r w:rsidRPr="00C22759">
        <w:t xml:space="preserve">камеры видеонаблюдения </w:t>
      </w:r>
      <w:r w:rsidR="00745B3A" w:rsidRPr="00C22759">
        <w:t xml:space="preserve">в Штабе ППЭ </w:t>
      </w:r>
      <w:r w:rsidRPr="00C22759">
        <w:t>следует устанавливать так, чтобы просматривалось все помещение и входная дверь. В обзор камеры должны попадать: место хранения ЭМ (сейф); станция авторизации; процесс передачи ЭМ организаторами в аудитории руководителю ППЭ; процесс сканирования ЭМ по завершени</w:t>
      </w:r>
      <w:r w:rsidR="00745B3A" w:rsidRPr="00C22759">
        <w:t>и</w:t>
      </w:r>
      <w:r w:rsidRPr="00C22759">
        <w:t xml:space="preserve"> экзамена, включая компьютер и сканер; процесс передачи ЭМ сотрудникам специализированной организации, осуществляющей перевозку ЭМ (в случае если в ППЭ не применяется технология сканирования ЭМ по завершении экзамена);</w:t>
      </w:r>
    </w:p>
    <w:p w:rsidR="00994063" w:rsidRPr="00C22759" w:rsidRDefault="006D0221">
      <w:pPr>
        <w:pStyle w:val="1"/>
        <w:shd w:val="clear" w:color="auto" w:fill="auto"/>
        <w:ind w:firstLine="720"/>
        <w:jc w:val="both"/>
      </w:pPr>
      <w:r w:rsidRPr="00C22759">
        <w:t>высота установки камер видеонаблюдения: не менее 2 метров от пола;</w:t>
      </w:r>
    </w:p>
    <w:p w:rsidR="00994063" w:rsidRPr="00C22759" w:rsidRDefault="006D0221">
      <w:pPr>
        <w:pStyle w:val="1"/>
        <w:shd w:val="clear" w:color="auto" w:fill="auto"/>
        <w:ind w:firstLine="720"/>
        <w:jc w:val="both"/>
      </w:pPr>
      <w:r w:rsidRPr="00C22759">
        <w:t>обзор камеры не должны загораживать различные предметы (мебель, цветы и пр.);</w:t>
      </w:r>
    </w:p>
    <w:p w:rsidR="00994063" w:rsidRPr="00C22759" w:rsidRDefault="006D0221">
      <w:pPr>
        <w:pStyle w:val="1"/>
        <w:shd w:val="clear" w:color="auto" w:fill="auto"/>
        <w:ind w:firstLine="720"/>
        <w:jc w:val="both"/>
      </w:pPr>
      <w:r w:rsidRPr="00C22759">
        <w:t>видеозапись должна содержать следующую информацию: номер ППЭ, соответствующий номеру ППЭ в ФИС, номер аудитории, соответствующий номеру аудитории в ФИС, дату экзамена в соответствии с утвержденным расписанием экзаменов текущего года, местное время.</w:t>
      </w:r>
    </w:p>
    <w:p w:rsidR="00994063" w:rsidRPr="00C22759" w:rsidRDefault="006D0221">
      <w:pPr>
        <w:pStyle w:val="1"/>
        <w:shd w:val="clear" w:color="auto" w:fill="auto"/>
        <w:ind w:firstLine="720"/>
        <w:jc w:val="both"/>
      </w:pPr>
      <w:r w:rsidRPr="00C22759">
        <w:t xml:space="preserve">Средства видеонаблюдения размещаются в помещениях РЦОИ, </w:t>
      </w:r>
      <w:r w:rsidR="00745B3A" w:rsidRPr="00C22759">
        <w:t xml:space="preserve">помещениях для </w:t>
      </w:r>
      <w:r w:rsidRPr="00C22759">
        <w:t>работы КК и ПК с соблюдением следующих требований:</w:t>
      </w:r>
    </w:p>
    <w:p w:rsidR="00994063" w:rsidRPr="00C22759" w:rsidRDefault="006D0221">
      <w:pPr>
        <w:pStyle w:val="1"/>
        <w:shd w:val="clear" w:color="auto" w:fill="auto"/>
        <w:ind w:firstLine="720"/>
        <w:jc w:val="both"/>
      </w:pPr>
      <w:r w:rsidRPr="00C22759">
        <w:t xml:space="preserve">в помещениях РЦОИ, </w:t>
      </w:r>
      <w:r w:rsidR="00745B3A" w:rsidRPr="00C22759">
        <w:t xml:space="preserve">помещениях для </w:t>
      </w:r>
      <w:r w:rsidRPr="00C22759">
        <w:t>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помещения;</w:t>
      </w:r>
    </w:p>
    <w:p w:rsidR="00994063" w:rsidRPr="00C22759" w:rsidRDefault="006D0221">
      <w:pPr>
        <w:pStyle w:val="1"/>
        <w:shd w:val="clear" w:color="auto" w:fill="auto"/>
        <w:ind w:firstLine="720"/>
        <w:jc w:val="both"/>
      </w:pPr>
      <w:r w:rsidRPr="00C22759">
        <w:t>камеры видеонаблюдения должны быть установлены так, чтобы помещение просматривалось полностью. В обзор камер должны попадать: процесс получения ЭМ в электронном виде из ППЭ; процесс передачи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994063" w:rsidRPr="00C22759" w:rsidRDefault="006D0221">
      <w:pPr>
        <w:pStyle w:val="1"/>
        <w:shd w:val="clear" w:color="auto" w:fill="auto"/>
        <w:ind w:firstLine="720"/>
        <w:jc w:val="both"/>
      </w:pPr>
      <w:r w:rsidRPr="00C22759">
        <w:t>обзор камеры не должны загораживать различные предметы (мебель, цветы и пр.);</w:t>
      </w:r>
    </w:p>
    <w:p w:rsidR="00994063" w:rsidRPr="00C22759" w:rsidRDefault="006D0221">
      <w:pPr>
        <w:pStyle w:val="1"/>
        <w:shd w:val="clear" w:color="auto" w:fill="auto"/>
        <w:spacing w:after="280"/>
        <w:ind w:firstLine="720"/>
        <w:jc w:val="both"/>
      </w:pPr>
      <w:r w:rsidRPr="00C22759">
        <w:t>видеозапись должна содержать следующую информацию: код РЦОИ, номер аудитории, дату, местное время.</w:t>
      </w:r>
    </w:p>
    <w:p w:rsidR="007401A4" w:rsidRPr="00C22759" w:rsidRDefault="007401A4">
      <w:pPr>
        <w:pStyle w:val="1"/>
        <w:shd w:val="clear" w:color="auto" w:fill="auto"/>
        <w:ind w:firstLine="720"/>
        <w:jc w:val="both"/>
      </w:pPr>
    </w:p>
    <w:p w:rsidR="00994063" w:rsidRPr="00C22759" w:rsidRDefault="006D0221" w:rsidP="0098563F">
      <w:pPr>
        <w:pStyle w:val="11"/>
        <w:keepNext/>
        <w:keepLines/>
        <w:numPr>
          <w:ilvl w:val="0"/>
          <w:numId w:val="3"/>
        </w:numPr>
        <w:shd w:val="clear" w:color="auto" w:fill="auto"/>
        <w:tabs>
          <w:tab w:val="left" w:pos="710"/>
        </w:tabs>
        <w:spacing w:after="280"/>
        <w:ind w:firstLine="709"/>
        <w:jc w:val="both"/>
      </w:pPr>
      <w:bookmarkStart w:id="9" w:name="bookmark13"/>
      <w:bookmarkStart w:id="10" w:name="bookmark14"/>
      <w:bookmarkStart w:id="11" w:name="bookmark12"/>
      <w:r w:rsidRPr="00C22759">
        <w:lastRenderedPageBreak/>
        <w:t>Трансляция видеоизображения</w:t>
      </w:r>
      <w:bookmarkEnd w:id="9"/>
      <w:bookmarkEnd w:id="10"/>
      <w:bookmarkEnd w:id="11"/>
    </w:p>
    <w:p w:rsidR="00994063" w:rsidRPr="00C22759" w:rsidRDefault="006D0221">
      <w:pPr>
        <w:pStyle w:val="1"/>
        <w:shd w:val="clear" w:color="auto" w:fill="auto"/>
        <w:ind w:firstLine="740"/>
        <w:jc w:val="both"/>
      </w:pPr>
      <w:r w:rsidRPr="00C22759">
        <w:t>Трансляция и видеозапись в Штаба ППЭ начинается не позднее 07:30 и завершается в 19:00 или после завершения сканирования и передачи ЭМ в РЦОИ.</w:t>
      </w:r>
    </w:p>
    <w:p w:rsidR="00994063" w:rsidRPr="00C22759" w:rsidRDefault="006D0221">
      <w:pPr>
        <w:pStyle w:val="1"/>
        <w:shd w:val="clear" w:color="auto" w:fill="auto"/>
        <w:ind w:firstLine="740"/>
        <w:jc w:val="both"/>
      </w:pPr>
      <w:r w:rsidRPr="00C22759">
        <w:t>В день проведения экзамена из аудиторий ППЭ организуется онлайн- трансляция хода проведения экзаменов. Трансляция осуществляется в режиме реального времени с 08:00 до 17:00 по местному времени, или до момента завершения зачитывания организатором в аудитории данных протокола о проведении экзамена в аудитории (форма ППЭ-05-02 «Протокол проведения экзамена в аудитории»).</w:t>
      </w:r>
    </w:p>
    <w:p w:rsidR="00994063" w:rsidRPr="00C22759" w:rsidRDefault="00745B3A">
      <w:pPr>
        <w:pStyle w:val="1"/>
        <w:shd w:val="clear" w:color="auto" w:fill="auto"/>
        <w:ind w:firstLine="740"/>
        <w:jc w:val="both"/>
      </w:pPr>
      <w:r w:rsidRPr="00C22759">
        <w:t xml:space="preserve">Перечень офлайн-аудиторий и Штабов ППЭ, задействованных в соответствующий период ЕГЭ должен </w:t>
      </w:r>
      <w:r w:rsidR="006D0221" w:rsidRPr="00C22759">
        <w:t>быть направлен на согласование в Рособрнадзор</w:t>
      </w:r>
      <w:r w:rsidR="00E47AE8" w:rsidRPr="00C22759">
        <w:t xml:space="preserve"> не позднее, чем за 2 недели до даты проведения тестирования видеонаблюдения перед соответствующим периодом ЕГЭ</w:t>
      </w:r>
      <w:r w:rsidR="006D0221" w:rsidRPr="00C22759">
        <w:t>.</w:t>
      </w:r>
    </w:p>
    <w:p w:rsidR="00E47AE8" w:rsidRPr="00C22759" w:rsidRDefault="00E47AE8">
      <w:pPr>
        <w:pStyle w:val="1"/>
        <w:shd w:val="clear" w:color="auto" w:fill="auto"/>
        <w:ind w:firstLine="740"/>
        <w:jc w:val="both"/>
      </w:pPr>
      <w:r w:rsidRPr="00C22759">
        <w:t xml:space="preserve">ППЭ на дому, в медицинских организациях, в специальных </w:t>
      </w:r>
      <w:proofErr w:type="spellStart"/>
      <w:r w:rsidRPr="00C22759">
        <w:t>учебно</w:t>
      </w:r>
      <w:proofErr w:type="spellEnd"/>
      <w:r w:rsidRPr="00C22759">
        <w:t xml:space="preserve"> – воспитательных учреждениях закрытого типа, в учреждениях, исполняющих наказание в виде лишения свободы также необходимо включать в перечень офлайн-аудиторий, направляемых на</w:t>
      </w:r>
      <w:r w:rsidRPr="00C22759">
        <w:rPr>
          <w:spacing w:val="-5"/>
        </w:rPr>
        <w:t xml:space="preserve"> </w:t>
      </w:r>
      <w:r w:rsidRPr="00C22759">
        <w:t>согласование.</w:t>
      </w:r>
    </w:p>
    <w:p w:rsidR="00E47AE8" w:rsidRPr="00C22759" w:rsidRDefault="00E47AE8">
      <w:pPr>
        <w:pStyle w:val="1"/>
        <w:shd w:val="clear" w:color="auto" w:fill="auto"/>
        <w:ind w:firstLine="740"/>
        <w:jc w:val="both"/>
      </w:pPr>
      <w:r w:rsidRPr="00C22759">
        <w:t>В случае необходимости дополнения перечня офлайн-аудиторий и (или) Штабов ППЭ информацию для согласования необходимо направить в Рособрнадзор в день принятия соответствующего решения ГЭК с указанием причины организации видеозаписи в режиме офлайн.</w:t>
      </w:r>
    </w:p>
    <w:p w:rsidR="00994063" w:rsidRPr="00C22759" w:rsidRDefault="006D0221">
      <w:pPr>
        <w:pStyle w:val="1"/>
        <w:shd w:val="clear" w:color="auto" w:fill="auto"/>
        <w:ind w:firstLine="740"/>
        <w:jc w:val="both"/>
      </w:pPr>
      <w:r w:rsidRPr="00C22759">
        <w:t xml:space="preserve">Просмотр онлайн - трансляции производится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Доступ к порталу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предоставляется ограниченному кругу лиц.</w:t>
      </w:r>
    </w:p>
    <w:p w:rsidR="00994063" w:rsidRPr="00C22759" w:rsidRDefault="006D0221">
      <w:pPr>
        <w:pStyle w:val="1"/>
        <w:shd w:val="clear" w:color="auto" w:fill="auto"/>
        <w:ind w:firstLine="740"/>
        <w:jc w:val="both"/>
      </w:pPr>
      <w:r w:rsidRPr="00C22759">
        <w:t>Не допускается изменение настроек камер в части кодов аудиторий ППЭ в период проведения экзаменов.</w:t>
      </w:r>
    </w:p>
    <w:p w:rsidR="00994063" w:rsidRPr="00C22759" w:rsidRDefault="006D0221">
      <w:pPr>
        <w:pStyle w:val="1"/>
        <w:shd w:val="clear" w:color="auto" w:fill="auto"/>
        <w:ind w:firstLine="740"/>
        <w:jc w:val="both"/>
      </w:pPr>
      <w:r w:rsidRPr="00C22759">
        <w:t>Во всех аудиториях ППЭ, оснащенных средствами видеонаблюдения, должна быть размещена информация о том, что в данной аудитории ведется видеонаблюдение.</w:t>
      </w:r>
    </w:p>
    <w:p w:rsidR="00994063" w:rsidRPr="00C22759" w:rsidRDefault="006D0221">
      <w:pPr>
        <w:pStyle w:val="1"/>
        <w:shd w:val="clear" w:color="auto" w:fill="auto"/>
        <w:ind w:firstLine="740"/>
        <w:jc w:val="both"/>
      </w:pPr>
      <w:r w:rsidRPr="00C22759">
        <w:t xml:space="preserve">За один день до начала экзамена в ППЭ технический специалист совместно с руководителем ППЭ проводят тестирование, в ходе которого необходимо: включить запись видеоизображения и звука, проверить через монитор ПАК или посредством </w:t>
      </w:r>
      <w:r w:rsidRPr="00C22759">
        <w:rPr>
          <w:lang w:val="en-US" w:eastAsia="en-US" w:bidi="en-US"/>
        </w:rPr>
        <w:t>CCTV</w:t>
      </w:r>
      <w:r w:rsidRPr="00C22759">
        <w:rPr>
          <w:lang w:eastAsia="en-US" w:bidi="en-US"/>
        </w:rPr>
        <w:t xml:space="preserve">- </w:t>
      </w:r>
      <w:r w:rsidRPr="00C22759">
        <w:t xml:space="preserve">решения работу камер видеонаблюдения, проверить соответствие ракурсов камер настоящим </w:t>
      </w:r>
      <w:r w:rsidR="0006680F">
        <w:t>инструкциям</w:t>
      </w:r>
      <w:r w:rsidRPr="00C22759">
        <w:t>, убедиться, что на ПАК или иных средствах видеонаблюдения установлено точное местное время. За день до экзамена необходимо проводить зарядку стационарных блоков бесперебойного питания или батарей питания у ноутбуков, входящих в состав ПАК.</w:t>
      </w:r>
    </w:p>
    <w:p w:rsidR="00994063" w:rsidRPr="00C22759" w:rsidRDefault="006D0221">
      <w:pPr>
        <w:pStyle w:val="1"/>
        <w:shd w:val="clear" w:color="auto" w:fill="auto"/>
        <w:ind w:firstLine="740"/>
        <w:jc w:val="both"/>
      </w:pPr>
      <w:r w:rsidRPr="00C22759">
        <w:t>В Акте готовности ППЭ (форма ППЭ-01 «Акт готовности ППЭ»)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994063" w:rsidRPr="00C22759" w:rsidRDefault="006D0221">
      <w:pPr>
        <w:pStyle w:val="1"/>
        <w:shd w:val="clear" w:color="auto" w:fill="auto"/>
        <w:ind w:firstLine="740"/>
        <w:jc w:val="both"/>
      </w:pPr>
      <w:r w:rsidRPr="00C22759">
        <w:t>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w:t>
      </w:r>
      <w:r w:rsidR="002E68B7" w:rsidRPr="00C22759">
        <w:t>ю</w:t>
      </w:r>
      <w:r w:rsidRPr="00C22759">
        <w:t>тся включенным</w:t>
      </w:r>
      <w:r w:rsidR="002E68B7" w:rsidRPr="00C22759">
        <w:t>и</w:t>
      </w:r>
      <w:r w:rsidRPr="00C22759">
        <w:t>. Действия по выключению ПАК или средств видеонаблюдения производятся техническим специалистом по согласованию с региональным координатором.</w:t>
      </w:r>
    </w:p>
    <w:p w:rsidR="00994063" w:rsidRPr="00C22759" w:rsidRDefault="006D0221">
      <w:pPr>
        <w:pStyle w:val="1"/>
        <w:shd w:val="clear" w:color="auto" w:fill="auto"/>
        <w:ind w:firstLine="720"/>
        <w:jc w:val="both"/>
      </w:pPr>
      <w:r w:rsidRPr="00C22759">
        <w:t>В день проведения экзамена руководитель ППЭ дает указание техническому специалисту произвести включение режима записи в аудиториях и Штабе ППЭ проверить работоспособность средств видеонаблюдения во всех аудиториях и Штабе ППЭ.</w:t>
      </w:r>
    </w:p>
    <w:p w:rsidR="00994063" w:rsidRPr="00C22759" w:rsidRDefault="006D0221">
      <w:pPr>
        <w:pStyle w:val="1"/>
        <w:shd w:val="clear" w:color="auto" w:fill="auto"/>
        <w:ind w:firstLine="720"/>
        <w:jc w:val="both"/>
      </w:pPr>
      <w:r w:rsidRPr="00C22759">
        <w:t xml:space="preserve">Перед началом экзамена технический специалист должен убедиться, что режим записи включен и ракурс камер (ы) соответствует настоящим </w:t>
      </w:r>
      <w:r w:rsidR="0006680F">
        <w:t>инструкциям</w:t>
      </w:r>
      <w:r w:rsidRPr="00C22759">
        <w:t xml:space="preserve">. Контроль за фактом ведения видео- и звукозаписи во время проведения экзамена осуществляется организаторами </w:t>
      </w:r>
      <w:r w:rsidRPr="00C22759">
        <w:lastRenderedPageBreak/>
        <w:t xml:space="preserve">в аудитории, в Штабе ППЭ - техническим специалистом посредством использования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или </w:t>
      </w:r>
      <w:r w:rsidRPr="00C22759">
        <w:rPr>
          <w:lang w:val="en-US" w:eastAsia="en-US" w:bidi="en-US"/>
        </w:rPr>
        <w:t>CCTV</w:t>
      </w:r>
      <w:r w:rsidRPr="00C22759">
        <w:t>-решения.</w:t>
      </w:r>
    </w:p>
    <w:p w:rsidR="00994063" w:rsidRPr="00C22759" w:rsidRDefault="006D0221">
      <w:pPr>
        <w:pStyle w:val="1"/>
        <w:shd w:val="clear" w:color="auto" w:fill="auto"/>
        <w:ind w:firstLine="720"/>
        <w:jc w:val="both"/>
      </w:pPr>
      <w:r w:rsidRPr="00C22759">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в аудитории или технических специалист информирует члена ГЭК о возникших проблемах. Ответственность за дальнейшие действия возлагается на члена ГЭК.</w:t>
      </w:r>
    </w:p>
    <w:p w:rsidR="00994063" w:rsidRPr="00C22759" w:rsidRDefault="006D0221">
      <w:pPr>
        <w:pStyle w:val="1"/>
        <w:shd w:val="clear" w:color="auto" w:fill="auto"/>
        <w:ind w:firstLine="720"/>
        <w:jc w:val="both"/>
      </w:pPr>
      <w:r w:rsidRPr="00C22759">
        <w:t xml:space="preserve">Член ГЭК должен связаться с Оператором (самостоятельно или при помощи технического специалиста), получить инструкции по </w:t>
      </w:r>
      <w:r w:rsidR="00682275" w:rsidRPr="00C22759">
        <w:t>осуществлению</w:t>
      </w:r>
      <w:r w:rsidRPr="00C22759">
        <w:t xml:space="preserve"> действий </w:t>
      </w:r>
      <w:r w:rsidR="00682275" w:rsidRPr="00C22759">
        <w:t>для</w:t>
      </w:r>
      <w:r w:rsidRPr="00C22759">
        <w:t xml:space="preserve"> восстановлени</w:t>
      </w:r>
      <w:r w:rsidR="00682275" w:rsidRPr="00C22759">
        <w:t>я</w:t>
      </w:r>
      <w:r w:rsidRPr="00C22759">
        <w:t xml:space="preserve">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37 Порядка</w:t>
      </w:r>
      <w:r w:rsidRPr="00C22759">
        <w:rPr>
          <w:vertAlign w:val="superscript"/>
        </w:rPr>
        <w:footnoteReference w:id="1"/>
      </w:r>
      <w:r w:rsidRPr="00C22759">
        <w:t>.</w:t>
      </w:r>
    </w:p>
    <w:p w:rsidR="00430C21" w:rsidRPr="00430C21" w:rsidRDefault="00430C21" w:rsidP="00430C21">
      <w:pPr>
        <w:pStyle w:val="1"/>
        <w:ind w:firstLine="720"/>
        <w:jc w:val="both"/>
      </w:pPr>
      <w:r w:rsidRPr="00430C21">
        <w:t>По факту неисправного состояния, отключения средств видеонаблюдения или отсутствия видеозаписи экзамена членом ГЭК уточняется информация в РЦОИ и в соответствии с полученной информацией о характере прерывания и его длительности составляется акт (Приложение 1), который в тот же день передается в РЦОИ.</w:t>
      </w:r>
    </w:p>
    <w:p w:rsidR="00994063" w:rsidRPr="00C22759" w:rsidRDefault="006D0221" w:rsidP="00430C21">
      <w:pPr>
        <w:pStyle w:val="1"/>
        <w:shd w:val="clear" w:color="auto" w:fill="auto"/>
        <w:ind w:firstLine="720"/>
        <w:jc w:val="both"/>
      </w:pPr>
      <w:r w:rsidRPr="00C22759">
        <w:t>Технический специалист совместно с Оператором должны произвести работу по восстановлению работоспособности средств видеонаблюдения.</w:t>
      </w:r>
    </w:p>
    <w:p w:rsidR="00994063" w:rsidRPr="00C22759" w:rsidRDefault="006D0221">
      <w:pPr>
        <w:pStyle w:val="1"/>
        <w:shd w:val="clear" w:color="auto" w:fill="auto"/>
        <w:spacing w:after="300"/>
        <w:ind w:firstLine="720"/>
        <w:jc w:val="both"/>
      </w:pPr>
      <w:r w:rsidRPr="00C22759">
        <w:t xml:space="preserve">По окончании экзамена в аудитории руководитель ППЭ дает </w:t>
      </w:r>
      <w:r w:rsidR="00682275" w:rsidRPr="00C22759">
        <w:t xml:space="preserve">техническому специалисту </w:t>
      </w:r>
      <w:r w:rsidRPr="00C22759">
        <w:t>указание выключить режим записи. 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каждого периода проведения экзаменов (в соответствии с утвержденным расписанием экзаменов) технический специалист осуществляет выключение средств видеонаблюдения по согласованию с региональным координатором.</w:t>
      </w:r>
    </w:p>
    <w:p w:rsidR="00994063" w:rsidRPr="00C22759" w:rsidRDefault="006D0221" w:rsidP="0098563F">
      <w:pPr>
        <w:pStyle w:val="11"/>
        <w:keepNext/>
        <w:keepLines/>
        <w:numPr>
          <w:ilvl w:val="0"/>
          <w:numId w:val="3"/>
        </w:numPr>
        <w:shd w:val="clear" w:color="auto" w:fill="auto"/>
        <w:tabs>
          <w:tab w:val="left" w:pos="773"/>
        </w:tabs>
        <w:spacing w:after="0"/>
        <w:ind w:firstLine="709"/>
        <w:jc w:val="both"/>
      </w:pPr>
      <w:bookmarkStart w:id="12" w:name="bookmark16"/>
      <w:bookmarkStart w:id="13" w:name="bookmark17"/>
      <w:bookmarkStart w:id="14" w:name="bookmark15"/>
      <w:r w:rsidRPr="00C22759">
        <w:t>СИЦ</w:t>
      </w:r>
      <w:bookmarkEnd w:id="12"/>
      <w:bookmarkEnd w:id="13"/>
      <w:bookmarkEnd w:id="14"/>
    </w:p>
    <w:p w:rsidR="00994063" w:rsidRPr="00C22759" w:rsidRDefault="006D0221">
      <w:pPr>
        <w:pStyle w:val="1"/>
        <w:shd w:val="clear" w:color="auto" w:fill="auto"/>
        <w:ind w:firstLine="720"/>
        <w:jc w:val="both"/>
      </w:pPr>
      <w:r w:rsidRPr="00C22759">
        <w:t xml:space="preserve">С целью обеспечения объективности проведения экзаменов на территории </w:t>
      </w:r>
      <w:r w:rsidR="007401A4" w:rsidRPr="00C22759">
        <w:t>Камчатского края организован</w:t>
      </w:r>
      <w:r w:rsidRPr="00C22759">
        <w:t xml:space="preserve"> ситуационно-информационный центр </w:t>
      </w:r>
      <w:r w:rsidR="007401A4" w:rsidRPr="00C22759">
        <w:t xml:space="preserve">на базе </w:t>
      </w:r>
      <w:r w:rsidR="000715FC" w:rsidRPr="00C22759">
        <w:t>КГПОБУ «Камчатский педагогический колледж»</w:t>
      </w:r>
      <w:r w:rsidRPr="00C22759">
        <w:t xml:space="preserve"> для осуществления онлайн-наблюдения за проведением ГИА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w:t>
      </w:r>
    </w:p>
    <w:p w:rsidR="00994063" w:rsidRPr="00C22759" w:rsidRDefault="006D0221">
      <w:pPr>
        <w:pStyle w:val="1"/>
        <w:shd w:val="clear" w:color="auto" w:fill="auto"/>
        <w:ind w:firstLine="720"/>
        <w:jc w:val="both"/>
      </w:pPr>
      <w:r w:rsidRPr="00C22759">
        <w:t xml:space="preserve">В состав СИЦ должны входить: куратор СИЦ, общественные наблюдатели, осуществляющие наблюдение дистанционно посредством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w:t>
      </w:r>
    </w:p>
    <w:p w:rsidR="00994063" w:rsidRPr="00C22759" w:rsidRDefault="006D0221">
      <w:pPr>
        <w:pStyle w:val="1"/>
        <w:shd w:val="clear" w:color="auto" w:fill="auto"/>
        <w:ind w:firstLine="720"/>
        <w:jc w:val="both"/>
      </w:pPr>
      <w:r w:rsidRPr="00C22759">
        <w:t>Функции СИЦ:</w:t>
      </w:r>
    </w:p>
    <w:p w:rsidR="00994063" w:rsidRPr="00C22759" w:rsidRDefault="006D0221">
      <w:pPr>
        <w:pStyle w:val="1"/>
        <w:numPr>
          <w:ilvl w:val="0"/>
          <w:numId w:val="5"/>
        </w:numPr>
        <w:shd w:val="clear" w:color="auto" w:fill="auto"/>
        <w:tabs>
          <w:tab w:val="left" w:pos="1084"/>
        </w:tabs>
        <w:ind w:firstLine="720"/>
        <w:jc w:val="both"/>
      </w:pPr>
      <w:r w:rsidRPr="00C22759">
        <w:t xml:space="preserve">Организация общественного наблюдения в режиме онлайн посредством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w:t>
      </w:r>
    </w:p>
    <w:p w:rsidR="00994063" w:rsidRPr="00C22759" w:rsidRDefault="006D0221">
      <w:pPr>
        <w:pStyle w:val="1"/>
        <w:numPr>
          <w:ilvl w:val="0"/>
          <w:numId w:val="5"/>
        </w:numPr>
        <w:shd w:val="clear" w:color="auto" w:fill="auto"/>
        <w:tabs>
          <w:tab w:val="left" w:pos="1084"/>
        </w:tabs>
        <w:ind w:firstLine="720"/>
        <w:jc w:val="both"/>
      </w:pPr>
      <w:r w:rsidRPr="00C22759">
        <w:t>Организация просмотра видеозаписей прошедших экзаменов, в том числе из офлайн-аудиторий.</w:t>
      </w:r>
    </w:p>
    <w:p w:rsidR="00994063" w:rsidRPr="00C22759" w:rsidRDefault="006D0221">
      <w:pPr>
        <w:pStyle w:val="1"/>
        <w:numPr>
          <w:ilvl w:val="0"/>
          <w:numId w:val="5"/>
        </w:numPr>
        <w:shd w:val="clear" w:color="auto" w:fill="auto"/>
        <w:tabs>
          <w:tab w:val="left" w:pos="1093"/>
        </w:tabs>
        <w:ind w:firstLine="720"/>
        <w:jc w:val="both"/>
      </w:pPr>
      <w:r w:rsidRPr="00C22759">
        <w:t xml:space="preserve">Организация просмотра видеозаписей из помещений РЦОИ, </w:t>
      </w:r>
      <w:r w:rsidR="00682275" w:rsidRPr="00C22759">
        <w:t xml:space="preserve">помещений для </w:t>
      </w:r>
      <w:r w:rsidRPr="00C22759">
        <w:t>работы ПК и КК.</w:t>
      </w:r>
    </w:p>
    <w:p w:rsidR="00994063" w:rsidRPr="00C22759" w:rsidRDefault="006D0221">
      <w:pPr>
        <w:pStyle w:val="1"/>
        <w:numPr>
          <w:ilvl w:val="0"/>
          <w:numId w:val="5"/>
        </w:numPr>
        <w:shd w:val="clear" w:color="auto" w:fill="auto"/>
        <w:tabs>
          <w:tab w:val="left" w:pos="1084"/>
        </w:tabs>
        <w:ind w:firstLine="720"/>
        <w:jc w:val="both"/>
      </w:pPr>
      <w:r w:rsidRPr="00C22759">
        <w:t>Обеспечение оперативного оповещения ответственных лиц о нарушениях процедуры проведения экзаменов.</w:t>
      </w:r>
    </w:p>
    <w:p w:rsidR="00994063" w:rsidRPr="00C22759" w:rsidRDefault="006D0221">
      <w:pPr>
        <w:pStyle w:val="1"/>
        <w:numPr>
          <w:ilvl w:val="0"/>
          <w:numId w:val="5"/>
        </w:numPr>
        <w:shd w:val="clear" w:color="auto" w:fill="auto"/>
        <w:tabs>
          <w:tab w:val="left" w:pos="1084"/>
        </w:tabs>
        <w:ind w:firstLine="720"/>
        <w:jc w:val="both"/>
      </w:pPr>
      <w:r w:rsidRPr="00C22759">
        <w:t xml:space="preserve">Обеспечение мониторинга отработки отмеченных нарушений в ППЭ и проверка </w:t>
      </w:r>
      <w:r w:rsidRPr="00C22759">
        <w:lastRenderedPageBreak/>
        <w:t>результатов отработки.</w:t>
      </w:r>
    </w:p>
    <w:p w:rsidR="008A662F" w:rsidRPr="00C22759" w:rsidRDefault="008A662F" w:rsidP="008A662F">
      <w:pPr>
        <w:pStyle w:val="1"/>
        <w:shd w:val="clear" w:color="auto" w:fill="auto"/>
        <w:tabs>
          <w:tab w:val="left" w:pos="1084"/>
        </w:tabs>
        <w:ind w:left="720" w:firstLine="0"/>
        <w:jc w:val="both"/>
      </w:pPr>
    </w:p>
    <w:p w:rsidR="00994063" w:rsidRPr="00C22759" w:rsidRDefault="006D0221" w:rsidP="0098563F">
      <w:pPr>
        <w:pStyle w:val="11"/>
        <w:keepNext/>
        <w:keepLines/>
        <w:numPr>
          <w:ilvl w:val="0"/>
          <w:numId w:val="3"/>
        </w:numPr>
        <w:shd w:val="clear" w:color="auto" w:fill="auto"/>
        <w:tabs>
          <w:tab w:val="left" w:pos="710"/>
        </w:tabs>
        <w:ind w:firstLine="709"/>
        <w:jc w:val="both"/>
      </w:pPr>
      <w:bookmarkStart w:id="15" w:name="bookmark19"/>
      <w:bookmarkStart w:id="16" w:name="bookmark20"/>
      <w:bookmarkStart w:id="17" w:name="bookmark18"/>
      <w:r w:rsidRPr="00C22759">
        <w:t>Работа в ППЭ с информацией о нарушениях</w:t>
      </w:r>
      <w:bookmarkEnd w:id="15"/>
      <w:bookmarkEnd w:id="16"/>
      <w:bookmarkEnd w:id="17"/>
    </w:p>
    <w:p w:rsidR="00994063" w:rsidRPr="00C22759" w:rsidRDefault="006D0221">
      <w:pPr>
        <w:pStyle w:val="1"/>
        <w:shd w:val="clear" w:color="auto" w:fill="auto"/>
        <w:ind w:firstLine="720"/>
        <w:jc w:val="both"/>
      </w:pPr>
      <w:r w:rsidRPr="00C22759">
        <w:t xml:space="preserve">Для получения оперативной информации о нарушениях, зафиксированных в ППЭ, и принятия своевременных мер по пресечению или устранению нарушений разработано специальное программное обеспечение - </w:t>
      </w:r>
      <w:r w:rsidRPr="00C22759">
        <w:rPr>
          <w:lang w:val="en-US" w:eastAsia="en-US" w:bidi="en-US"/>
        </w:rPr>
        <w:t>CCTV</w:t>
      </w:r>
      <w:r w:rsidRPr="00C22759">
        <w:t xml:space="preserve">-приложение </w:t>
      </w:r>
      <w:r w:rsidRPr="00C22759">
        <w:rPr>
          <w:lang w:eastAsia="en-US" w:bidi="en-US"/>
        </w:rPr>
        <w:t>(</w:t>
      </w:r>
      <w:r w:rsidRPr="00C22759">
        <w:rPr>
          <w:lang w:val="en-US" w:eastAsia="en-US" w:bidi="en-US"/>
        </w:rPr>
        <w:t>CCTV</w:t>
      </w:r>
      <w:r w:rsidRPr="00C22759">
        <w:t>-клиент).</w:t>
      </w:r>
    </w:p>
    <w:p w:rsidR="00994063" w:rsidRPr="00C22759" w:rsidRDefault="006D0221">
      <w:pPr>
        <w:pStyle w:val="1"/>
        <w:shd w:val="clear" w:color="auto" w:fill="auto"/>
        <w:ind w:firstLine="720"/>
        <w:jc w:val="both"/>
      </w:pPr>
      <w:r w:rsidRPr="00C22759">
        <w:t>Проводить работу с нарушениями возможно двумя способами:</w:t>
      </w:r>
    </w:p>
    <w:p w:rsidR="00994063" w:rsidRPr="00C22759" w:rsidRDefault="006D0221">
      <w:pPr>
        <w:pStyle w:val="1"/>
        <w:shd w:val="clear" w:color="auto" w:fill="auto"/>
        <w:ind w:firstLine="720"/>
        <w:jc w:val="both"/>
      </w:pPr>
      <w:r w:rsidRPr="00C22759">
        <w:t xml:space="preserve">установив специальное программное обеспечение в Штабе ППЭ (инструкция по установке и настройке программного обеспечения для реализации </w:t>
      </w:r>
      <w:r w:rsidRPr="00C22759">
        <w:rPr>
          <w:lang w:val="en-US" w:eastAsia="en-US" w:bidi="en-US"/>
        </w:rPr>
        <w:t>CCTV</w:t>
      </w:r>
      <w:r w:rsidRPr="00C22759">
        <w:t>-решения размещена на сайте ФГБУ «ФЦТ»);</w:t>
      </w:r>
    </w:p>
    <w:p w:rsidR="00994063" w:rsidRPr="00C22759" w:rsidRDefault="006D0221">
      <w:pPr>
        <w:pStyle w:val="1"/>
        <w:shd w:val="clear" w:color="auto" w:fill="auto"/>
        <w:ind w:firstLine="720"/>
        <w:jc w:val="both"/>
      </w:pPr>
      <w:r w:rsidRPr="00C22759">
        <w:t xml:space="preserve">на компьютере, находящемся в Штабе ППЭ (для этого необходимо, авторизоваться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Для авторизации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необходимо ввести логин и пароль, предназначенный для конкретного ППЭ.</w:t>
      </w:r>
    </w:p>
    <w:p w:rsidR="00994063" w:rsidRPr="00C22759" w:rsidRDefault="006D0221">
      <w:pPr>
        <w:pStyle w:val="1"/>
        <w:shd w:val="clear" w:color="auto" w:fill="auto"/>
        <w:ind w:firstLine="720"/>
        <w:jc w:val="both"/>
      </w:pPr>
      <w:r w:rsidRPr="00C22759">
        <w:t>В ходе проведения экзамена необходимо регулярно проводить мониторинг поступающей информации о возможных нарушениях, зафиксированных в ППЭ. К мониторингу поступающей информации о возможных нарушениях рекомендуется привлекать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994063" w:rsidRPr="00C22759" w:rsidRDefault="006D0221">
      <w:pPr>
        <w:pStyle w:val="1"/>
        <w:shd w:val="clear" w:color="auto" w:fill="auto"/>
        <w:ind w:firstLine="720"/>
        <w:jc w:val="both"/>
      </w:pPr>
      <w:r w:rsidRPr="00C22759">
        <w:t xml:space="preserve">Информация о возможном нарушении, поступает в ППЭ только после прохождения </w:t>
      </w:r>
      <w:proofErr w:type="spellStart"/>
      <w:r w:rsidRPr="00C22759">
        <w:t>модерации</w:t>
      </w:r>
      <w:proofErr w:type="spellEnd"/>
      <w:r w:rsidRPr="00C22759">
        <w:t>.</w:t>
      </w:r>
    </w:p>
    <w:p w:rsidR="00994063" w:rsidRPr="00C22759" w:rsidRDefault="006D0221">
      <w:pPr>
        <w:pStyle w:val="1"/>
        <w:shd w:val="clear" w:color="auto" w:fill="auto"/>
        <w:ind w:firstLine="720"/>
        <w:jc w:val="both"/>
      </w:pPr>
      <w:r w:rsidRPr="00C22759">
        <w:t>При поступлении сообщения о возможном нарушении необходимо просмотреть видеозапись нарушения, чтобы убедиться в достоверности поступивших сведений.</w:t>
      </w:r>
    </w:p>
    <w:p w:rsidR="00994063" w:rsidRPr="00C22759" w:rsidRDefault="006D0221">
      <w:pPr>
        <w:pStyle w:val="1"/>
        <w:shd w:val="clear" w:color="auto" w:fill="auto"/>
        <w:ind w:firstLine="720"/>
        <w:jc w:val="both"/>
      </w:pPr>
      <w:r w:rsidRPr="00C22759">
        <w:t>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внести информацию, соответствующую принятым мерам (выбрать из предложенных интерфейсом вариантов отработки нарушения):</w:t>
      </w:r>
    </w:p>
    <w:p w:rsidR="00994063" w:rsidRPr="00C22759" w:rsidRDefault="006D0221">
      <w:pPr>
        <w:pStyle w:val="1"/>
        <w:shd w:val="clear" w:color="auto" w:fill="auto"/>
        <w:ind w:firstLine="720"/>
        <w:jc w:val="both"/>
      </w:pPr>
      <w:r w:rsidRPr="00C22759">
        <w:t>не подтвердилось;</w:t>
      </w:r>
    </w:p>
    <w:p w:rsidR="00994063" w:rsidRPr="00C22759" w:rsidRDefault="006D0221">
      <w:pPr>
        <w:pStyle w:val="1"/>
        <w:shd w:val="clear" w:color="auto" w:fill="auto"/>
        <w:ind w:firstLine="720"/>
        <w:jc w:val="both"/>
      </w:pPr>
      <w:r w:rsidRPr="00C22759">
        <w:t>участник предупрежден;</w:t>
      </w:r>
    </w:p>
    <w:p w:rsidR="00994063" w:rsidRPr="00C22759" w:rsidRDefault="006D0221">
      <w:pPr>
        <w:pStyle w:val="1"/>
        <w:shd w:val="clear" w:color="auto" w:fill="auto"/>
        <w:ind w:firstLine="720"/>
        <w:jc w:val="both"/>
      </w:pPr>
      <w:r w:rsidRPr="00C22759">
        <w:t>участник удален;</w:t>
      </w:r>
    </w:p>
    <w:p w:rsidR="00994063" w:rsidRPr="00C22759" w:rsidRDefault="006D0221">
      <w:pPr>
        <w:pStyle w:val="1"/>
        <w:shd w:val="clear" w:color="auto" w:fill="auto"/>
        <w:ind w:firstLine="720"/>
        <w:jc w:val="both"/>
      </w:pPr>
      <w:r w:rsidRPr="00C22759">
        <w:t>отработано.</w:t>
      </w:r>
    </w:p>
    <w:p w:rsidR="00994063" w:rsidRPr="00C22759" w:rsidRDefault="006D0221" w:rsidP="000715FC">
      <w:pPr>
        <w:pStyle w:val="1"/>
        <w:shd w:val="clear" w:color="auto" w:fill="auto"/>
        <w:ind w:left="720" w:firstLine="0"/>
        <w:jc w:val="both"/>
      </w:pPr>
      <w:r w:rsidRPr="00C22759">
        <w:t>Вариант «отработано» применяется только для следующих типов нарушений: камера;</w:t>
      </w:r>
    </w:p>
    <w:p w:rsidR="00994063" w:rsidRPr="00C22759" w:rsidRDefault="006D0221" w:rsidP="000715FC">
      <w:pPr>
        <w:pStyle w:val="1"/>
        <w:shd w:val="clear" w:color="auto" w:fill="auto"/>
        <w:ind w:firstLine="720"/>
        <w:jc w:val="both"/>
      </w:pPr>
      <w:r w:rsidRPr="00C22759">
        <w:t>посторонние;</w:t>
      </w:r>
    </w:p>
    <w:p w:rsidR="00994063" w:rsidRPr="00C22759" w:rsidRDefault="006D0221">
      <w:pPr>
        <w:pStyle w:val="1"/>
        <w:shd w:val="clear" w:color="auto" w:fill="auto"/>
        <w:ind w:firstLine="720"/>
        <w:jc w:val="both"/>
      </w:pPr>
      <w:r w:rsidRPr="00C22759">
        <w:t>прочие.</w:t>
      </w:r>
    </w:p>
    <w:p w:rsidR="00994063" w:rsidRPr="00C22759" w:rsidRDefault="006D0221">
      <w:pPr>
        <w:pStyle w:val="1"/>
        <w:shd w:val="clear" w:color="auto" w:fill="auto"/>
        <w:ind w:firstLine="720"/>
        <w:jc w:val="both"/>
      </w:pPr>
      <w:r w:rsidRPr="00C22759">
        <w:t xml:space="preserve">Для этого сотруднику с соответствующими правами доступа нужно авторизоваться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Указанный сотрудник должен войти в раздел «Проверка отработки» и осуществить следующие действия в отношении информации о зафиксированном нарушении:</w:t>
      </w:r>
    </w:p>
    <w:p w:rsidR="00994063" w:rsidRPr="00C22759" w:rsidRDefault="006D0221">
      <w:pPr>
        <w:pStyle w:val="1"/>
        <w:shd w:val="clear" w:color="auto" w:fill="auto"/>
        <w:ind w:firstLine="720"/>
        <w:jc w:val="both"/>
      </w:pPr>
      <w:r w:rsidRPr="00C22759">
        <w:t>просмотреть видеозапись зафиксированного нарушения;</w:t>
      </w:r>
    </w:p>
    <w:p w:rsidR="00994063" w:rsidRPr="00C22759" w:rsidRDefault="006D0221">
      <w:pPr>
        <w:pStyle w:val="1"/>
        <w:shd w:val="clear" w:color="auto" w:fill="auto"/>
        <w:ind w:firstLine="720"/>
        <w:jc w:val="both"/>
      </w:pPr>
      <w:r w:rsidRPr="00C22759">
        <w:t>принять отработанное нарушение или вернуть на повторную отработку в ППЭ.</w:t>
      </w:r>
    </w:p>
    <w:p w:rsidR="00994063" w:rsidRPr="00C22759" w:rsidRDefault="006D0221">
      <w:pPr>
        <w:pStyle w:val="1"/>
        <w:shd w:val="clear" w:color="auto" w:fill="auto"/>
        <w:spacing w:after="280"/>
        <w:ind w:firstLine="720"/>
        <w:jc w:val="both"/>
      </w:pPr>
      <w:r w:rsidRPr="00C22759">
        <w:t>Общее количество времени, затраченного на процесс отработки нарушений не должно превышать 20 минут.</w:t>
      </w:r>
      <w:r w:rsidR="009A4B66" w:rsidRPr="00C22759">
        <w:t xml:space="preserve"> Под общим количеством времени подразумевается время от поступления нарушения в ППЭ для отработки, до проставления отметки о статусе проверки корректности отработки.</w:t>
      </w:r>
    </w:p>
    <w:p w:rsidR="00994063" w:rsidRPr="00C22759" w:rsidRDefault="006D0221" w:rsidP="0098563F">
      <w:pPr>
        <w:pStyle w:val="11"/>
        <w:keepNext/>
        <w:keepLines/>
        <w:numPr>
          <w:ilvl w:val="0"/>
          <w:numId w:val="3"/>
        </w:numPr>
        <w:shd w:val="clear" w:color="auto" w:fill="auto"/>
        <w:tabs>
          <w:tab w:val="left" w:pos="653"/>
        </w:tabs>
        <w:spacing w:after="280"/>
        <w:ind w:firstLine="709"/>
        <w:jc w:val="both"/>
      </w:pPr>
      <w:bookmarkStart w:id="18" w:name="bookmark22"/>
      <w:bookmarkStart w:id="19" w:name="bookmark23"/>
      <w:bookmarkStart w:id="20" w:name="bookmark21"/>
      <w:r w:rsidRPr="00C22759">
        <w:t>Организация видеонаблюдения в РЦОИ, помещениях для работы КК и ПК</w:t>
      </w:r>
      <w:bookmarkEnd w:id="18"/>
      <w:bookmarkEnd w:id="19"/>
      <w:bookmarkEnd w:id="20"/>
    </w:p>
    <w:p w:rsidR="00994063" w:rsidRPr="00C22759" w:rsidRDefault="006D0221">
      <w:pPr>
        <w:pStyle w:val="1"/>
        <w:shd w:val="clear" w:color="auto" w:fill="auto"/>
        <w:ind w:firstLine="720"/>
        <w:jc w:val="both"/>
      </w:pPr>
      <w:r w:rsidRPr="00C22759">
        <w:t xml:space="preserve">Для обеспечения контроля рекомендуется использовать в помещениях РЦОИ, </w:t>
      </w:r>
      <w:r w:rsidR="00CC6D0C" w:rsidRPr="00C22759">
        <w:t xml:space="preserve">помещения для </w:t>
      </w:r>
      <w:r w:rsidRPr="00C22759">
        <w:t xml:space="preserve">работы ПК и КК </w:t>
      </w:r>
      <w:r w:rsidRPr="00C22759">
        <w:rPr>
          <w:lang w:val="en-US" w:eastAsia="en-US" w:bidi="en-US"/>
        </w:rPr>
        <w:t>CCTV</w:t>
      </w:r>
      <w:r w:rsidRPr="00C22759">
        <w:t>-решение.</w:t>
      </w:r>
    </w:p>
    <w:p w:rsidR="00994063" w:rsidRPr="00C22759" w:rsidRDefault="006D0221">
      <w:pPr>
        <w:pStyle w:val="1"/>
        <w:shd w:val="clear" w:color="auto" w:fill="auto"/>
        <w:ind w:firstLine="720"/>
        <w:jc w:val="both"/>
      </w:pPr>
      <w:r w:rsidRPr="00C22759">
        <w:lastRenderedPageBreak/>
        <w:t xml:space="preserve">Не позднее,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осуществляют проверку работоспособности системы видеонаблюдения, в ходе которой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Pr="00C22759">
        <w:rPr>
          <w:lang w:val="en-US" w:eastAsia="en-US" w:bidi="en-US"/>
        </w:rPr>
        <w:t>CCTV</w:t>
      </w:r>
      <w:r w:rsidRPr="00C22759">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w:t>
      </w:r>
      <w:r w:rsidR="0006680F">
        <w:t>инструкциям</w:t>
      </w:r>
      <w:r w:rsidRPr="00C22759">
        <w:t>. Технический специалист отвечает за работу системы видеонаблюдения в РЦОИ, помещениях для работы КК и ПК на протяжении всего периода проведения экзаменов.</w:t>
      </w:r>
    </w:p>
    <w:p w:rsidR="00994063" w:rsidRPr="00C22759" w:rsidRDefault="006D0221" w:rsidP="0006680F">
      <w:pPr>
        <w:pStyle w:val="1"/>
        <w:shd w:val="clear" w:color="auto" w:fill="auto"/>
        <w:tabs>
          <w:tab w:val="left" w:pos="3000"/>
          <w:tab w:val="left" w:pos="4474"/>
          <w:tab w:val="left" w:pos="5501"/>
          <w:tab w:val="left" w:pos="7579"/>
          <w:tab w:val="left" w:pos="9374"/>
        </w:tabs>
        <w:ind w:firstLine="720"/>
        <w:jc w:val="both"/>
      </w:pPr>
      <w:r w:rsidRPr="00C22759">
        <w:t>Руководитель</w:t>
      </w:r>
      <w:r w:rsidR="0006680F">
        <w:t xml:space="preserve"> </w:t>
      </w:r>
      <w:r w:rsidRPr="00C22759">
        <w:t>РЦОИ</w:t>
      </w:r>
      <w:r w:rsidR="0006680F">
        <w:t xml:space="preserve"> </w:t>
      </w:r>
      <w:r w:rsidRPr="00C22759">
        <w:t>по</w:t>
      </w:r>
      <w:r w:rsidR="0006680F">
        <w:t xml:space="preserve"> </w:t>
      </w:r>
      <w:r w:rsidRPr="00C22759">
        <w:t>завершении</w:t>
      </w:r>
      <w:r w:rsidR="0006680F">
        <w:t xml:space="preserve"> </w:t>
      </w:r>
      <w:r w:rsidRPr="00C22759">
        <w:t>проверки</w:t>
      </w:r>
      <w:r w:rsidR="0006680F">
        <w:t xml:space="preserve"> </w:t>
      </w:r>
      <w:r w:rsidRPr="00C22759">
        <w:t>средств</w:t>
      </w:r>
      <w:r w:rsidR="0006680F">
        <w:t xml:space="preserve"> </w:t>
      </w:r>
      <w:r w:rsidRPr="00C22759">
        <w:t>видеонаблюдения</w:t>
      </w:r>
      <w:r w:rsidR="0006680F">
        <w:t xml:space="preserve"> </w:t>
      </w:r>
      <w:r w:rsidRPr="00C22759">
        <w:t>информирует регионального координатора об исправности и (или) выявленных неисправностях системы видеонаблюдения.</w:t>
      </w:r>
    </w:p>
    <w:p w:rsidR="00994063" w:rsidRPr="00C22759" w:rsidRDefault="006D0221">
      <w:pPr>
        <w:pStyle w:val="1"/>
        <w:shd w:val="clear" w:color="auto" w:fill="auto"/>
        <w:ind w:firstLine="720"/>
        <w:jc w:val="both"/>
      </w:pPr>
      <w:r w:rsidRPr="00C22759">
        <w:t>В Акте готовности РЦОИ (форма 1-РЦОИ «Акт готовности регионального центра обработки информации») руководитель РЦОИ делает отметку 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994063" w:rsidRPr="00C22759" w:rsidRDefault="006D0221">
      <w:pPr>
        <w:pStyle w:val="1"/>
        <w:shd w:val="clear" w:color="auto" w:fill="auto"/>
        <w:ind w:firstLine="720"/>
        <w:jc w:val="both"/>
      </w:pPr>
      <w:r w:rsidRPr="00C22759">
        <w:t>По окончании проверки ПАК или средства видеонаблюдения остаются включенным</w:t>
      </w:r>
      <w:r w:rsidR="00AD23F1" w:rsidRPr="00C22759">
        <w:t>и</w:t>
      </w:r>
      <w:r w:rsidRPr="00C22759">
        <w:t xml:space="preserve"> (выключается только режим записи). Видеозапись в помещениях </w:t>
      </w:r>
      <w:r w:rsidR="007A3039" w:rsidRPr="00C22759">
        <w:t xml:space="preserve">для </w:t>
      </w:r>
      <w:r w:rsidRPr="00C22759">
        <w:t>работы КК и ПК ведется круглосуточно.</w:t>
      </w:r>
    </w:p>
    <w:p w:rsidR="00994063" w:rsidRPr="00C22759" w:rsidRDefault="006D0221">
      <w:pPr>
        <w:pStyle w:val="1"/>
        <w:shd w:val="clear" w:color="auto" w:fill="auto"/>
        <w:ind w:firstLine="720"/>
        <w:jc w:val="both"/>
      </w:pPr>
      <w:r w:rsidRPr="00C22759">
        <w:t xml:space="preserve">Трансляция на портал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из помещений РЦОИ, помещений </w:t>
      </w:r>
      <w:r w:rsidR="00AD23F1" w:rsidRPr="00C22759">
        <w:t xml:space="preserve">для </w:t>
      </w:r>
      <w:r w:rsidRPr="00C22759">
        <w:t>работы КК и ПК производится круглосуточно в отношении всех помещений, задействованных в процессах подготовки к проведению экзаменов, обработки результатов проведения экзаменов, проверки экзаменацион</w:t>
      </w:r>
      <w:bookmarkStart w:id="21" w:name="_GoBack"/>
      <w:bookmarkEnd w:id="21"/>
      <w:r w:rsidRPr="00C22759">
        <w:t>ных работ участников экзаменов, организации и работы КК, хранения ЭМ.</w:t>
      </w:r>
    </w:p>
    <w:p w:rsidR="0098563F" w:rsidRPr="00C22759" w:rsidRDefault="006D0221" w:rsidP="0098563F">
      <w:pPr>
        <w:pStyle w:val="1"/>
        <w:shd w:val="clear" w:color="auto" w:fill="auto"/>
        <w:ind w:firstLine="720"/>
        <w:jc w:val="both"/>
      </w:pPr>
      <w:r w:rsidRPr="00C22759">
        <w:t xml:space="preserve">Видеозапись в помещениях РЦОИ, </w:t>
      </w:r>
      <w:r w:rsidR="00AD23F1" w:rsidRPr="00C22759">
        <w:t xml:space="preserve">помещения для работы </w:t>
      </w:r>
      <w:r w:rsidRPr="00C22759">
        <w:t>ПК и КК прекращается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p>
    <w:p w:rsidR="0098563F" w:rsidRPr="00C22759" w:rsidRDefault="0098563F" w:rsidP="0098563F">
      <w:pPr>
        <w:tabs>
          <w:tab w:val="left" w:pos="1770"/>
        </w:tabs>
      </w:pPr>
      <w:r w:rsidRPr="00C22759">
        <w:tab/>
      </w:r>
      <w:bookmarkStart w:id="22" w:name="bookmark28"/>
      <w:bookmarkStart w:id="23" w:name="bookmark29"/>
      <w:bookmarkStart w:id="24" w:name="bookmark27"/>
    </w:p>
    <w:p w:rsidR="00994063" w:rsidRPr="00C22759" w:rsidRDefault="0098563F" w:rsidP="0098563F">
      <w:pPr>
        <w:tabs>
          <w:tab w:val="left" w:pos="1770"/>
        </w:tabs>
        <w:ind w:firstLine="709"/>
        <w:rPr>
          <w:rFonts w:ascii="Times New Roman" w:eastAsia="Times New Roman" w:hAnsi="Times New Roman" w:cs="Times New Roman"/>
          <w:b/>
          <w:bCs/>
          <w:sz w:val="26"/>
          <w:szCs w:val="26"/>
        </w:rPr>
      </w:pPr>
      <w:r w:rsidRPr="00C22759">
        <w:rPr>
          <w:rFonts w:ascii="Times New Roman" w:eastAsia="Times New Roman" w:hAnsi="Times New Roman" w:cs="Times New Roman"/>
          <w:b/>
          <w:bCs/>
          <w:sz w:val="26"/>
          <w:szCs w:val="26"/>
        </w:rPr>
        <w:t xml:space="preserve">8. </w:t>
      </w:r>
      <w:r w:rsidR="006D0221" w:rsidRPr="00C22759">
        <w:rPr>
          <w:rFonts w:ascii="Times New Roman" w:eastAsia="Times New Roman" w:hAnsi="Times New Roman" w:cs="Times New Roman"/>
          <w:b/>
          <w:bCs/>
          <w:sz w:val="26"/>
          <w:szCs w:val="26"/>
        </w:rPr>
        <w:t xml:space="preserve">Просмотр онлайн </w:t>
      </w:r>
      <w:r w:rsidRPr="00C22759">
        <w:rPr>
          <w:rFonts w:ascii="Times New Roman" w:eastAsia="Times New Roman" w:hAnsi="Times New Roman" w:cs="Times New Roman"/>
          <w:b/>
          <w:bCs/>
          <w:sz w:val="26"/>
          <w:szCs w:val="26"/>
        </w:rPr>
        <w:t>–</w:t>
      </w:r>
      <w:r w:rsidR="006D0221" w:rsidRPr="00C22759">
        <w:rPr>
          <w:rFonts w:ascii="Times New Roman" w:eastAsia="Times New Roman" w:hAnsi="Times New Roman" w:cs="Times New Roman"/>
          <w:b/>
          <w:bCs/>
          <w:sz w:val="26"/>
          <w:szCs w:val="26"/>
        </w:rPr>
        <w:t xml:space="preserve"> трансляции</w:t>
      </w:r>
      <w:bookmarkEnd w:id="22"/>
      <w:bookmarkEnd w:id="23"/>
      <w:bookmarkEnd w:id="24"/>
    </w:p>
    <w:p w:rsidR="0098563F" w:rsidRPr="00C22759" w:rsidRDefault="0098563F" w:rsidP="0098563F">
      <w:pPr>
        <w:tabs>
          <w:tab w:val="left" w:pos="1770"/>
        </w:tabs>
        <w:ind w:firstLine="709"/>
      </w:pPr>
    </w:p>
    <w:p w:rsidR="00994063" w:rsidRPr="00C22759" w:rsidRDefault="006D0221" w:rsidP="0098563F">
      <w:pPr>
        <w:pStyle w:val="1"/>
        <w:shd w:val="clear" w:color="auto" w:fill="auto"/>
        <w:ind w:firstLine="720"/>
        <w:jc w:val="both"/>
      </w:pPr>
      <w:r w:rsidRPr="00C22759">
        <w:t xml:space="preserve">Доступ к онлайн- трансляции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предоставляется следующим лицам (далее - пользователи):</w:t>
      </w:r>
    </w:p>
    <w:p w:rsidR="00994063" w:rsidRPr="00C22759" w:rsidRDefault="006D0221" w:rsidP="0098563F">
      <w:pPr>
        <w:pStyle w:val="1"/>
        <w:shd w:val="clear" w:color="auto" w:fill="auto"/>
        <w:ind w:firstLine="720"/>
        <w:jc w:val="both"/>
      </w:pPr>
      <w:r w:rsidRPr="00C22759">
        <w:t>сотрудникам Рособрнадзора;</w:t>
      </w:r>
    </w:p>
    <w:p w:rsidR="00F2726F" w:rsidRPr="00C22759" w:rsidRDefault="006D0221" w:rsidP="0098563F">
      <w:pPr>
        <w:pStyle w:val="1"/>
        <w:shd w:val="clear" w:color="auto" w:fill="auto"/>
        <w:ind w:firstLine="720"/>
        <w:jc w:val="both"/>
      </w:pPr>
      <w:r w:rsidRPr="00C22759">
        <w:t xml:space="preserve">сотрудникам </w:t>
      </w:r>
      <w:r w:rsidR="008A662F" w:rsidRPr="00C22759">
        <w:t>Министерства</w:t>
      </w:r>
      <w:r w:rsidRPr="00C22759">
        <w:t xml:space="preserve"> </w:t>
      </w:r>
    </w:p>
    <w:p w:rsidR="00994063" w:rsidRPr="00C22759" w:rsidRDefault="006D0221" w:rsidP="0098563F">
      <w:pPr>
        <w:pStyle w:val="1"/>
        <w:shd w:val="clear" w:color="auto" w:fill="auto"/>
        <w:ind w:firstLine="720"/>
        <w:jc w:val="both"/>
      </w:pPr>
      <w:r w:rsidRPr="00C22759">
        <w:t>общественным наблюдателям;</w:t>
      </w:r>
    </w:p>
    <w:p w:rsidR="00994063" w:rsidRPr="00C22759" w:rsidRDefault="006D0221" w:rsidP="0098563F">
      <w:pPr>
        <w:pStyle w:val="1"/>
        <w:shd w:val="clear" w:color="auto" w:fill="auto"/>
        <w:ind w:firstLine="720"/>
        <w:jc w:val="both"/>
      </w:pPr>
      <w:r w:rsidRPr="00C22759">
        <w:t>членам ГЭК (в пределах субъекта Российской Федерации).</w:t>
      </w:r>
    </w:p>
    <w:p w:rsidR="00834F25" w:rsidRPr="00C22759" w:rsidRDefault="00834F25">
      <w:pPr>
        <w:rPr>
          <w:rFonts w:ascii="Times New Roman" w:eastAsia="Times New Roman" w:hAnsi="Times New Roman" w:cs="Times New Roman"/>
          <w:sz w:val="26"/>
          <w:szCs w:val="26"/>
        </w:rPr>
      </w:pPr>
      <w:r w:rsidRPr="00C22759">
        <w:br w:type="page"/>
      </w:r>
    </w:p>
    <w:p w:rsidR="00834F25" w:rsidRPr="00C22759" w:rsidRDefault="00AB2483" w:rsidP="00AB2483">
      <w:pPr>
        <w:pStyle w:val="1"/>
        <w:shd w:val="clear" w:color="auto" w:fill="auto"/>
        <w:ind w:firstLine="720"/>
        <w:jc w:val="right"/>
      </w:pPr>
      <w:r w:rsidRPr="00C22759">
        <w:lastRenderedPageBreak/>
        <w:t>Приложение 1</w:t>
      </w:r>
    </w:p>
    <w:p w:rsidR="00AB2483" w:rsidRPr="00C22759" w:rsidRDefault="00AB2483" w:rsidP="00AB2483">
      <w:pPr>
        <w:pStyle w:val="1"/>
        <w:shd w:val="clear" w:color="auto" w:fill="auto"/>
        <w:ind w:firstLine="720"/>
        <w:jc w:val="right"/>
      </w:pPr>
    </w:p>
    <w:p w:rsidR="00994063" w:rsidRPr="00C22759" w:rsidRDefault="006D0221">
      <w:pPr>
        <w:pStyle w:val="1"/>
        <w:shd w:val="clear" w:color="auto" w:fill="auto"/>
        <w:spacing w:before="100"/>
        <w:ind w:firstLine="0"/>
        <w:jc w:val="center"/>
      </w:pPr>
      <w:r w:rsidRPr="00C22759">
        <w:rPr>
          <w:b/>
          <w:bCs/>
        </w:rPr>
        <w:t>Акт</w:t>
      </w:r>
    </w:p>
    <w:p w:rsidR="00994063" w:rsidRPr="00C22759" w:rsidRDefault="006D0221">
      <w:pPr>
        <w:pStyle w:val="1"/>
        <w:shd w:val="clear" w:color="auto" w:fill="auto"/>
        <w:spacing w:after="280"/>
        <w:ind w:firstLine="0"/>
        <w:jc w:val="center"/>
      </w:pPr>
      <w:r w:rsidRPr="00C22759">
        <w:rPr>
          <w:b/>
          <w:bCs/>
        </w:rPr>
        <w:t>об отключении средств видеонаблюдения или отсутствия</w:t>
      </w:r>
      <w:r w:rsidRPr="00C22759">
        <w:rPr>
          <w:b/>
          <w:bCs/>
        </w:rPr>
        <w:br/>
        <w:t>видеозаписи экзамена</w:t>
      </w:r>
    </w:p>
    <w:p w:rsidR="00994063" w:rsidRPr="00C22759" w:rsidRDefault="006D0221">
      <w:pPr>
        <w:pStyle w:val="1"/>
        <w:pBdr>
          <w:bottom w:val="single" w:sz="4" w:space="0" w:color="auto"/>
        </w:pBdr>
        <w:shd w:val="clear" w:color="auto" w:fill="auto"/>
        <w:spacing w:after="280"/>
        <w:ind w:firstLine="580"/>
      </w:pPr>
      <w:bookmarkStart w:id="25" w:name="bookmark30"/>
      <w:r w:rsidRPr="00C22759">
        <w:t>Настоящий акт составлен о том, что в</w:t>
      </w:r>
      <w:bookmarkEnd w:id="25"/>
    </w:p>
    <w:p w:rsidR="00994063" w:rsidRPr="00C22759" w:rsidRDefault="006D0221">
      <w:pPr>
        <w:pStyle w:val="22"/>
        <w:shd w:val="clear" w:color="auto" w:fill="auto"/>
        <w:ind w:left="2920"/>
      </w:pPr>
      <w:r w:rsidRPr="00C22759">
        <w:t>(код и наименование ППЭ)</w:t>
      </w:r>
    </w:p>
    <w:p w:rsidR="00994063" w:rsidRPr="00C22759" w:rsidRDefault="006D0221">
      <w:pPr>
        <w:pStyle w:val="1"/>
        <w:shd w:val="clear" w:color="auto" w:fill="auto"/>
        <w:tabs>
          <w:tab w:val="left" w:leader="underscore" w:pos="3936"/>
          <w:tab w:val="left" w:leader="underscore" w:pos="4661"/>
          <w:tab w:val="left" w:leader="underscore" w:pos="5923"/>
        </w:tabs>
        <w:spacing w:line="226" w:lineRule="auto"/>
        <w:ind w:firstLine="0"/>
      </w:pPr>
      <w:r w:rsidRPr="00C22759">
        <w:t xml:space="preserve">в аудитории </w:t>
      </w:r>
      <w:r w:rsidRPr="00C22759">
        <w:tab/>
        <w:t xml:space="preserve"> в </w:t>
      </w:r>
      <w:r w:rsidRPr="00C22759">
        <w:tab/>
        <w:t xml:space="preserve"> часов </w:t>
      </w:r>
      <w:r w:rsidRPr="00C22759">
        <w:tab/>
        <w:t xml:space="preserve"> минут во время проведения</w:t>
      </w:r>
    </w:p>
    <w:p w:rsidR="00994063" w:rsidRPr="00C22759" w:rsidRDefault="006D0221">
      <w:pPr>
        <w:pStyle w:val="22"/>
        <w:shd w:val="clear" w:color="auto" w:fill="auto"/>
        <w:ind w:left="1820"/>
      </w:pPr>
      <w:r w:rsidRPr="00C22759">
        <w:t>(номер аудитории)</w:t>
      </w:r>
    </w:p>
    <w:p w:rsidR="00994063" w:rsidRPr="00C22759" w:rsidRDefault="006D0221">
      <w:pPr>
        <w:pStyle w:val="1"/>
        <w:shd w:val="clear" w:color="auto" w:fill="auto"/>
        <w:tabs>
          <w:tab w:val="left" w:leader="underscore" w:pos="3936"/>
        </w:tabs>
        <w:spacing w:line="223" w:lineRule="auto"/>
        <w:ind w:firstLine="0"/>
      </w:pPr>
      <w:r w:rsidRPr="00C22759">
        <w:t xml:space="preserve">экзамена по </w:t>
      </w:r>
      <w:r w:rsidRPr="00C22759">
        <w:tab/>
        <w:t xml:space="preserve"> произошла остановка видеозаписи экзамена</w:t>
      </w:r>
    </w:p>
    <w:p w:rsidR="00994063" w:rsidRPr="00C22759" w:rsidRDefault="006D0221">
      <w:pPr>
        <w:pStyle w:val="22"/>
        <w:shd w:val="clear" w:color="auto" w:fill="auto"/>
        <w:ind w:left="2140"/>
      </w:pPr>
      <w:r w:rsidRPr="00C22759">
        <w:t>(предмет)</w:t>
      </w:r>
    </w:p>
    <w:p w:rsidR="00994063" w:rsidRPr="00C22759" w:rsidRDefault="006D0221">
      <w:pPr>
        <w:pStyle w:val="1"/>
        <w:pBdr>
          <w:bottom w:val="single" w:sz="4" w:space="0" w:color="auto"/>
        </w:pBdr>
        <w:shd w:val="clear" w:color="auto" w:fill="auto"/>
        <w:spacing w:after="880"/>
        <w:ind w:firstLine="0"/>
        <w:jc w:val="both"/>
      </w:pPr>
      <w:r w:rsidRPr="00C22759">
        <w:t>по причине</w:t>
      </w:r>
    </w:p>
    <w:p w:rsidR="0098563F" w:rsidRPr="00C22759" w:rsidRDefault="0098563F" w:rsidP="0098563F">
      <w:pPr>
        <w:pStyle w:val="1"/>
        <w:pBdr>
          <w:bottom w:val="single" w:sz="4" w:space="0" w:color="auto"/>
        </w:pBdr>
        <w:shd w:val="clear" w:color="auto" w:fill="auto"/>
        <w:ind w:firstLine="0"/>
        <w:jc w:val="both"/>
      </w:pPr>
    </w:p>
    <w:p w:rsidR="00994063" w:rsidRPr="00C22759" w:rsidRDefault="006D0221">
      <w:pPr>
        <w:pStyle w:val="22"/>
        <w:shd w:val="clear" w:color="auto" w:fill="auto"/>
        <w:spacing w:after="280"/>
        <w:jc w:val="center"/>
      </w:pPr>
      <w:r w:rsidRPr="00C22759">
        <w:t>(указать причину)</w:t>
      </w:r>
    </w:p>
    <w:p w:rsidR="00994063" w:rsidRPr="00C22759" w:rsidRDefault="006D0221">
      <w:pPr>
        <w:pStyle w:val="1"/>
        <w:shd w:val="clear" w:color="auto" w:fill="auto"/>
        <w:ind w:firstLine="580"/>
      </w:pPr>
      <w:r w:rsidRPr="00C22759">
        <w:t>Сообщение Оператору было передано в __ часов __ минут.</w:t>
      </w:r>
    </w:p>
    <w:p w:rsidR="00994063" w:rsidRPr="00C22759" w:rsidRDefault="006D0221">
      <w:pPr>
        <w:pStyle w:val="1"/>
        <w:shd w:val="clear" w:color="auto" w:fill="auto"/>
        <w:spacing w:line="233" w:lineRule="auto"/>
        <w:ind w:firstLine="580"/>
      </w:pPr>
      <w:r w:rsidRPr="00C22759">
        <w:t>Для возобновления видеозаписи были предприняты следующие действия:</w:t>
      </w:r>
    </w:p>
    <w:p w:rsidR="00994063" w:rsidRPr="00C22759" w:rsidRDefault="006D0221">
      <w:pPr>
        <w:pStyle w:val="1"/>
        <w:numPr>
          <w:ilvl w:val="0"/>
          <w:numId w:val="6"/>
        </w:numPr>
        <w:shd w:val="clear" w:color="auto" w:fill="auto"/>
        <w:tabs>
          <w:tab w:val="left" w:pos="1039"/>
          <w:tab w:val="left" w:leader="underscore" w:pos="9412"/>
        </w:tabs>
        <w:spacing w:after="580"/>
        <w:ind w:firstLine="580"/>
      </w:pPr>
      <w:r w:rsidRPr="00C22759">
        <w:tab/>
      </w:r>
    </w:p>
    <w:p w:rsidR="00994063" w:rsidRPr="00C22759" w:rsidRDefault="006D0221">
      <w:pPr>
        <w:pStyle w:val="1"/>
        <w:numPr>
          <w:ilvl w:val="0"/>
          <w:numId w:val="6"/>
        </w:numPr>
        <w:shd w:val="clear" w:color="auto" w:fill="auto"/>
        <w:tabs>
          <w:tab w:val="left" w:pos="1039"/>
          <w:tab w:val="left" w:leader="underscore" w:pos="9417"/>
        </w:tabs>
        <w:spacing w:after="880"/>
        <w:ind w:firstLine="580"/>
      </w:pPr>
      <w:r w:rsidRPr="00C22759">
        <w:tab/>
      </w:r>
    </w:p>
    <w:p w:rsidR="00994063" w:rsidRPr="00C22759" w:rsidRDefault="006D0221">
      <w:pPr>
        <w:pStyle w:val="1"/>
        <w:shd w:val="clear" w:color="auto" w:fill="auto"/>
        <w:tabs>
          <w:tab w:val="left" w:leader="underscore" w:pos="6484"/>
          <w:tab w:val="left" w:leader="underscore" w:pos="7257"/>
          <w:tab w:val="left" w:leader="underscore" w:pos="9410"/>
        </w:tabs>
        <w:ind w:firstLine="580"/>
      </w:pPr>
      <w:r w:rsidRPr="00C22759">
        <w:t xml:space="preserve">Видеозапись </w:t>
      </w:r>
      <w:r w:rsidRPr="00C22759">
        <w:tab/>
        <w:t xml:space="preserve"> в </w:t>
      </w:r>
      <w:r w:rsidRPr="00C22759">
        <w:tab/>
        <w:t xml:space="preserve"> часов минут </w:t>
      </w:r>
      <w:r w:rsidRPr="00C22759">
        <w:tab/>
      </w:r>
    </w:p>
    <w:p w:rsidR="00994063" w:rsidRPr="00C22759" w:rsidRDefault="006D0221">
      <w:pPr>
        <w:pStyle w:val="22"/>
        <w:shd w:val="clear" w:color="auto" w:fill="auto"/>
        <w:spacing w:after="280"/>
        <w:ind w:left="2780"/>
      </w:pPr>
      <w:r w:rsidRPr="00C22759">
        <w:t>(возобновлена/не возобновлена)</w:t>
      </w:r>
    </w:p>
    <w:p w:rsidR="00994063" w:rsidRPr="00C22759" w:rsidRDefault="006D0221">
      <w:pPr>
        <w:pStyle w:val="1"/>
        <w:shd w:val="clear" w:color="auto" w:fill="auto"/>
        <w:tabs>
          <w:tab w:val="left" w:leader="underscore" w:pos="2409"/>
        </w:tabs>
        <w:spacing w:after="280"/>
        <w:ind w:firstLine="580"/>
      </w:pPr>
      <w:r w:rsidRPr="00C22759">
        <w:t xml:space="preserve">"__" </w:t>
      </w:r>
      <w:r w:rsidRPr="00C22759">
        <w:tab/>
        <w:t xml:space="preserve"> 20__ г.</w:t>
      </w:r>
    </w:p>
    <w:p w:rsidR="00994063" w:rsidRPr="00C22759" w:rsidRDefault="006D0221">
      <w:pPr>
        <w:pStyle w:val="1"/>
        <w:shd w:val="clear" w:color="auto" w:fill="auto"/>
        <w:ind w:firstLine="580"/>
      </w:pPr>
      <w:r w:rsidRPr="00C22759">
        <w:t>Руководитель ППЭ Член ГЭК Технический специалист</w:t>
      </w:r>
    </w:p>
    <w:p w:rsidR="00994063" w:rsidRPr="00C22759" w:rsidRDefault="006D0221">
      <w:pPr>
        <w:pStyle w:val="1"/>
        <w:shd w:val="clear" w:color="auto" w:fill="auto"/>
        <w:tabs>
          <w:tab w:val="left" w:leader="underscore" w:pos="1751"/>
          <w:tab w:val="left" w:leader="underscore" w:pos="2860"/>
          <w:tab w:val="left" w:leader="underscore" w:pos="4353"/>
          <w:tab w:val="left" w:leader="underscore" w:pos="5466"/>
          <w:tab w:val="left" w:leader="underscore" w:pos="7482"/>
          <w:tab w:val="left" w:leader="underscore" w:pos="8985"/>
        </w:tabs>
        <w:ind w:firstLine="580"/>
      </w:pPr>
      <w:r w:rsidRPr="00C22759">
        <w:tab/>
        <w:t>/</w:t>
      </w:r>
      <w:r w:rsidRPr="00C22759">
        <w:tab/>
        <w:t xml:space="preserve"> </w:t>
      </w:r>
      <w:r w:rsidRPr="00C22759">
        <w:tab/>
        <w:t>/</w:t>
      </w:r>
      <w:r w:rsidRPr="00C22759">
        <w:tab/>
        <w:t xml:space="preserve"> </w:t>
      </w:r>
      <w:r w:rsidRPr="00C22759">
        <w:tab/>
        <w:t>/</w:t>
      </w:r>
      <w:r w:rsidRPr="00C22759">
        <w:tab/>
      </w:r>
    </w:p>
    <w:p w:rsidR="00994063" w:rsidRPr="00C22759" w:rsidRDefault="006D0221">
      <w:pPr>
        <w:pStyle w:val="22"/>
        <w:shd w:val="clear" w:color="auto" w:fill="auto"/>
        <w:spacing w:after="280"/>
        <w:ind w:left="1040"/>
      </w:pPr>
      <w:r w:rsidRPr="00C22759">
        <w:t>Подпись/ФИО Подпись/ФИО Подпись/ФИО</w:t>
      </w:r>
      <w:r w:rsidRPr="00C22759">
        <w:br w:type="page"/>
      </w:r>
    </w:p>
    <w:p w:rsidR="00994063" w:rsidRPr="00C22759" w:rsidRDefault="006D0221">
      <w:pPr>
        <w:pStyle w:val="1"/>
        <w:shd w:val="clear" w:color="auto" w:fill="auto"/>
        <w:spacing w:before="220"/>
        <w:ind w:firstLine="0"/>
        <w:jc w:val="center"/>
      </w:pPr>
      <w:r w:rsidRPr="00C22759">
        <w:lastRenderedPageBreak/>
        <w:t>СОГЛАСИЕ</w:t>
      </w:r>
    </w:p>
    <w:p w:rsidR="00994063" w:rsidRPr="00C22759" w:rsidRDefault="006D0221">
      <w:pPr>
        <w:pStyle w:val="1"/>
        <w:shd w:val="clear" w:color="auto" w:fill="auto"/>
        <w:spacing w:after="280"/>
        <w:ind w:firstLine="0"/>
        <w:jc w:val="center"/>
      </w:pPr>
      <w:r w:rsidRPr="00C22759">
        <w:t>на обработку персональных данных</w:t>
      </w:r>
    </w:p>
    <w:p w:rsidR="00994063" w:rsidRPr="00C22759" w:rsidRDefault="006D0221">
      <w:pPr>
        <w:pStyle w:val="1"/>
        <w:shd w:val="clear" w:color="auto" w:fill="auto"/>
        <w:tabs>
          <w:tab w:val="left" w:leader="underscore" w:pos="9996"/>
        </w:tabs>
        <w:ind w:firstLine="580"/>
      </w:pPr>
      <w:bookmarkStart w:id="26" w:name="bookmark36"/>
      <w:r w:rsidRPr="00C22759">
        <w:t xml:space="preserve">Я, </w:t>
      </w:r>
      <w:r w:rsidRPr="00C22759">
        <w:tab/>
        <w:t>,</w:t>
      </w:r>
      <w:bookmarkEnd w:id="26"/>
    </w:p>
    <w:p w:rsidR="00994063" w:rsidRPr="00C22759" w:rsidRDefault="006D0221">
      <w:pPr>
        <w:pStyle w:val="22"/>
        <w:shd w:val="clear" w:color="auto" w:fill="auto"/>
        <w:jc w:val="center"/>
      </w:pPr>
      <w:r w:rsidRPr="00C22759">
        <w:t>(фамилия, имя, отчество субъекта персональных данных)</w:t>
      </w:r>
    </w:p>
    <w:p w:rsidR="00994063" w:rsidRPr="00C22759" w:rsidRDefault="006D0221">
      <w:pPr>
        <w:pStyle w:val="1"/>
        <w:shd w:val="clear" w:color="auto" w:fill="auto"/>
        <w:spacing w:after="580"/>
        <w:ind w:firstLine="580"/>
      </w:pPr>
      <w:r w:rsidRPr="00C22759">
        <w:t>в соответствии с п. 4 ст. 9 Федерального закона от 27.07.2006 № 152-ФЗ «О персональных данных», зарегистрирован по адресу:</w:t>
      </w:r>
    </w:p>
    <w:p w:rsidR="00994063" w:rsidRPr="00C22759" w:rsidRDefault="006D0221">
      <w:pPr>
        <w:pStyle w:val="1"/>
        <w:pBdr>
          <w:top w:val="single" w:sz="4" w:space="0" w:color="auto"/>
          <w:bottom w:val="single" w:sz="4" w:space="0" w:color="auto"/>
        </w:pBdr>
        <w:shd w:val="clear" w:color="auto" w:fill="auto"/>
        <w:spacing w:after="580"/>
        <w:ind w:firstLine="580"/>
      </w:pPr>
      <w:r w:rsidRPr="00C22759">
        <w:t>документ, удостоверяющий личность:</w:t>
      </w:r>
    </w:p>
    <w:p w:rsidR="00994063" w:rsidRPr="00C22759" w:rsidRDefault="006D0221">
      <w:pPr>
        <w:pStyle w:val="22"/>
        <w:pBdr>
          <w:top w:val="single" w:sz="4" w:space="0" w:color="auto"/>
        </w:pBdr>
        <w:shd w:val="clear" w:color="auto" w:fill="auto"/>
        <w:jc w:val="center"/>
      </w:pPr>
      <w:r w:rsidRPr="00C22759">
        <w:t>(наименование документа, серия, номер, сведения о дате выдачи документа</w:t>
      </w:r>
    </w:p>
    <w:p w:rsidR="00994063" w:rsidRPr="00C22759" w:rsidRDefault="006D0221">
      <w:pPr>
        <w:pStyle w:val="22"/>
        <w:shd w:val="clear" w:color="auto" w:fill="auto"/>
        <w:jc w:val="center"/>
      </w:pPr>
      <w:r w:rsidRPr="00C22759">
        <w:t>и выдавшем его органе)</w:t>
      </w:r>
    </w:p>
    <w:p w:rsidR="00994063" w:rsidRPr="00C22759" w:rsidRDefault="006D0221">
      <w:pPr>
        <w:pStyle w:val="1"/>
        <w:shd w:val="clear" w:color="auto" w:fill="auto"/>
        <w:tabs>
          <w:tab w:val="left" w:leader="underscore" w:pos="9996"/>
        </w:tabs>
        <w:ind w:left="580" w:firstLine="0"/>
        <w:rPr>
          <w:sz w:val="20"/>
          <w:szCs w:val="20"/>
        </w:rPr>
      </w:pPr>
      <w:r w:rsidRPr="00C22759">
        <w:t xml:space="preserve">в целях получения доступа к Порталу с доменным именем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 xml:space="preserve">даю согласие </w:t>
      </w:r>
      <w:r w:rsidRPr="00C22759">
        <w:tab/>
        <w:t xml:space="preserve">, </w:t>
      </w:r>
      <w:r w:rsidRPr="00C22759">
        <w:rPr>
          <w:sz w:val="20"/>
          <w:szCs w:val="20"/>
        </w:rPr>
        <w:t>(указать наименование или Ф.И.О. оператора, получающего</w:t>
      </w:r>
    </w:p>
    <w:p w:rsidR="00994063" w:rsidRPr="00C22759" w:rsidRDefault="006D0221">
      <w:pPr>
        <w:pStyle w:val="22"/>
        <w:shd w:val="clear" w:color="auto" w:fill="auto"/>
        <w:jc w:val="center"/>
      </w:pPr>
      <w:r w:rsidRPr="00C22759">
        <w:t>согласие субъекта персональных данных)</w:t>
      </w:r>
    </w:p>
    <w:p w:rsidR="00994063" w:rsidRPr="00C22759" w:rsidRDefault="006D0221">
      <w:pPr>
        <w:pStyle w:val="1"/>
        <w:shd w:val="clear" w:color="auto" w:fill="auto"/>
        <w:tabs>
          <w:tab w:val="left" w:leader="underscore" w:pos="9996"/>
        </w:tabs>
        <w:ind w:left="580" w:firstLine="0"/>
      </w:pPr>
      <w:r w:rsidRPr="00C22759">
        <w:t xml:space="preserve">находящемуся по адресу: </w:t>
      </w:r>
      <w:r w:rsidRPr="00C22759">
        <w:tab/>
        <w:t>, на обработку моих персональных данных, а именно:</w:t>
      </w:r>
    </w:p>
    <w:p w:rsidR="00994063" w:rsidRPr="00C22759" w:rsidRDefault="006D0221">
      <w:pPr>
        <w:pStyle w:val="1"/>
        <w:numPr>
          <w:ilvl w:val="0"/>
          <w:numId w:val="7"/>
        </w:numPr>
        <w:shd w:val="clear" w:color="auto" w:fill="auto"/>
        <w:tabs>
          <w:tab w:val="left" w:pos="1436"/>
        </w:tabs>
        <w:spacing w:line="257" w:lineRule="auto"/>
        <w:ind w:firstLine="580"/>
      </w:pPr>
      <w:r w:rsidRPr="00C22759">
        <w:t>фамилия, имя, отчество;</w:t>
      </w:r>
    </w:p>
    <w:p w:rsidR="00994063" w:rsidRPr="00C22759" w:rsidRDefault="006D0221">
      <w:pPr>
        <w:pStyle w:val="1"/>
        <w:numPr>
          <w:ilvl w:val="0"/>
          <w:numId w:val="7"/>
        </w:numPr>
        <w:shd w:val="clear" w:color="auto" w:fill="auto"/>
        <w:tabs>
          <w:tab w:val="left" w:pos="1436"/>
        </w:tabs>
        <w:spacing w:line="257" w:lineRule="auto"/>
        <w:ind w:firstLine="580"/>
      </w:pPr>
      <w:r w:rsidRPr="00C22759">
        <w:t>номер телефона;</w:t>
      </w:r>
    </w:p>
    <w:p w:rsidR="00994063" w:rsidRPr="00C22759" w:rsidRDefault="006D0221">
      <w:pPr>
        <w:pStyle w:val="1"/>
        <w:numPr>
          <w:ilvl w:val="0"/>
          <w:numId w:val="7"/>
        </w:numPr>
        <w:shd w:val="clear" w:color="auto" w:fill="auto"/>
        <w:tabs>
          <w:tab w:val="left" w:pos="1436"/>
        </w:tabs>
        <w:spacing w:line="259" w:lineRule="auto"/>
        <w:ind w:firstLine="580"/>
      </w:pPr>
      <w:r w:rsidRPr="00C22759">
        <w:t>должность;</w:t>
      </w:r>
    </w:p>
    <w:p w:rsidR="00994063" w:rsidRPr="00C22759" w:rsidRDefault="006D0221">
      <w:pPr>
        <w:pStyle w:val="1"/>
        <w:numPr>
          <w:ilvl w:val="0"/>
          <w:numId w:val="7"/>
        </w:numPr>
        <w:shd w:val="clear" w:color="auto" w:fill="auto"/>
        <w:tabs>
          <w:tab w:val="left" w:pos="1436"/>
        </w:tabs>
        <w:spacing w:line="259" w:lineRule="auto"/>
        <w:ind w:firstLine="580"/>
      </w:pPr>
      <w:r w:rsidRPr="00C22759">
        <w:t>адрес электронной почты.</w:t>
      </w:r>
    </w:p>
    <w:p w:rsidR="00994063" w:rsidRPr="00C22759" w:rsidRDefault="006D0221">
      <w:pPr>
        <w:pStyle w:val="1"/>
        <w:shd w:val="clear" w:color="auto" w:fill="auto"/>
        <w:ind w:firstLine="580"/>
      </w:pPr>
      <w:r w:rsidRPr="00C22759">
        <w:t>то есть на совершение действий, предусмотренных п. 3 ст. 3 Федерального</w:t>
      </w:r>
    </w:p>
    <w:p w:rsidR="00994063" w:rsidRPr="00C22759" w:rsidRDefault="006D0221">
      <w:pPr>
        <w:pStyle w:val="1"/>
        <w:shd w:val="clear" w:color="auto" w:fill="auto"/>
        <w:spacing w:after="580"/>
        <w:ind w:left="580" w:firstLine="0"/>
      </w:pPr>
      <w:r w:rsidRPr="00C22759">
        <w:t>закона от 27.07.2006 № 152-ФЗ «О персональных данных» в том числе даю согласие на передачу указанных персональных данных</w:t>
      </w:r>
    </w:p>
    <w:p w:rsidR="00994063" w:rsidRPr="00C22759" w:rsidRDefault="006D0221">
      <w:pPr>
        <w:pStyle w:val="22"/>
        <w:pBdr>
          <w:top w:val="single" w:sz="4" w:space="0" w:color="auto"/>
        </w:pBdr>
        <w:shd w:val="clear" w:color="auto" w:fill="auto"/>
        <w:jc w:val="center"/>
      </w:pPr>
      <w:r w:rsidRPr="00C22759">
        <w:t>(указать наименование компании и адрес, после получения официального письма</w:t>
      </w:r>
      <w:r w:rsidRPr="00C22759">
        <w:br/>
        <w:t xml:space="preserve">от </w:t>
      </w:r>
      <w:proofErr w:type="spellStart"/>
      <w:r w:rsidRPr="00C22759">
        <w:t>Рособрнадора</w:t>
      </w:r>
      <w:proofErr w:type="spellEnd"/>
      <w:r w:rsidRPr="00C22759">
        <w:t>)</w:t>
      </w:r>
    </w:p>
    <w:p w:rsidR="00994063" w:rsidRPr="00C22759" w:rsidRDefault="006D0221">
      <w:pPr>
        <w:pStyle w:val="1"/>
        <w:shd w:val="clear" w:color="auto" w:fill="auto"/>
        <w:ind w:firstLine="580"/>
      </w:pPr>
      <w:r w:rsidRPr="00C22759">
        <w:t>для обработки в целях, предусмотренных настоящим согласием.</w:t>
      </w:r>
    </w:p>
    <w:p w:rsidR="00994063" w:rsidRPr="00C22759" w:rsidRDefault="006D0221">
      <w:pPr>
        <w:pStyle w:val="1"/>
        <w:shd w:val="clear" w:color="auto" w:fill="auto"/>
        <w:spacing w:after="280"/>
        <w:ind w:firstLine="580"/>
      </w:pPr>
      <w:r w:rsidRPr="00C22759">
        <w:t>Настоящее согласие действует со дня его подписания до дня отзыва в письменной форме.</w:t>
      </w:r>
    </w:p>
    <w:p w:rsidR="00994063" w:rsidRPr="00C22759" w:rsidRDefault="006D0221">
      <w:pPr>
        <w:pStyle w:val="1"/>
        <w:shd w:val="clear" w:color="auto" w:fill="auto"/>
        <w:tabs>
          <w:tab w:val="left" w:leader="underscore" w:pos="3047"/>
          <w:tab w:val="left" w:leader="underscore" w:pos="3818"/>
        </w:tabs>
        <w:spacing w:after="280"/>
        <w:ind w:firstLine="580"/>
      </w:pPr>
      <w:r w:rsidRPr="00C22759">
        <w:t>«___»</w:t>
      </w:r>
      <w:r w:rsidRPr="00C22759">
        <w:tab/>
        <w:t xml:space="preserve"> </w:t>
      </w:r>
      <w:r w:rsidRPr="00C22759">
        <w:tab/>
        <w:t xml:space="preserve"> г.</w:t>
      </w:r>
    </w:p>
    <w:p w:rsidR="00994063" w:rsidRPr="00C22759" w:rsidRDefault="006D0221">
      <w:pPr>
        <w:pStyle w:val="1"/>
        <w:shd w:val="clear" w:color="auto" w:fill="auto"/>
        <w:ind w:firstLine="580"/>
      </w:pPr>
      <w:r w:rsidRPr="00C22759">
        <w:t>Субъект персональных данных:</w:t>
      </w:r>
    </w:p>
    <w:p w:rsidR="00994063" w:rsidRPr="00C22759" w:rsidRDefault="006D0221">
      <w:pPr>
        <w:pStyle w:val="1"/>
        <w:shd w:val="clear" w:color="auto" w:fill="auto"/>
        <w:tabs>
          <w:tab w:val="left" w:leader="underscore" w:pos="3047"/>
          <w:tab w:val="left" w:leader="underscore" w:pos="5462"/>
        </w:tabs>
        <w:ind w:firstLine="580"/>
      </w:pPr>
      <w:r w:rsidRPr="00C22759">
        <w:tab/>
        <w:t>/</w:t>
      </w:r>
      <w:r w:rsidRPr="00C22759">
        <w:tab/>
      </w:r>
    </w:p>
    <w:p w:rsidR="00994063" w:rsidRPr="00C22759" w:rsidRDefault="006D0221">
      <w:pPr>
        <w:pStyle w:val="1"/>
        <w:shd w:val="clear" w:color="auto" w:fill="auto"/>
        <w:tabs>
          <w:tab w:val="left" w:pos="3818"/>
        </w:tabs>
        <w:spacing w:after="140"/>
        <w:ind w:left="1100" w:firstLine="0"/>
      </w:pPr>
      <w:r w:rsidRPr="00C22759">
        <w:t>(подпись)</w:t>
      </w:r>
      <w:r w:rsidRPr="00C22759">
        <w:tab/>
        <w:t>(ФИО)</w:t>
      </w:r>
    </w:p>
    <w:p w:rsidR="00834F25" w:rsidRPr="00C22759" w:rsidRDefault="00834F25">
      <w:pPr>
        <w:pStyle w:val="1"/>
        <w:shd w:val="clear" w:color="auto" w:fill="auto"/>
        <w:tabs>
          <w:tab w:val="left" w:pos="3818"/>
        </w:tabs>
        <w:spacing w:after="140"/>
        <w:ind w:left="1100" w:firstLine="0"/>
      </w:pPr>
    </w:p>
    <w:p w:rsidR="00834F25" w:rsidRPr="00C22759" w:rsidRDefault="00834F25">
      <w:pPr>
        <w:pStyle w:val="1"/>
        <w:shd w:val="clear" w:color="auto" w:fill="auto"/>
        <w:tabs>
          <w:tab w:val="left" w:pos="3818"/>
        </w:tabs>
        <w:spacing w:after="140"/>
        <w:ind w:left="1100" w:firstLine="0"/>
      </w:pPr>
    </w:p>
    <w:p w:rsidR="00834F25" w:rsidRPr="00C22759" w:rsidRDefault="00834F25">
      <w:pPr>
        <w:pStyle w:val="1"/>
        <w:shd w:val="clear" w:color="auto" w:fill="auto"/>
        <w:tabs>
          <w:tab w:val="left" w:pos="3818"/>
        </w:tabs>
        <w:spacing w:after="140"/>
        <w:ind w:left="1100" w:firstLine="0"/>
      </w:pPr>
    </w:p>
    <w:p w:rsidR="00994063" w:rsidRPr="00C22759" w:rsidRDefault="00994063">
      <w:pPr>
        <w:pStyle w:val="1"/>
        <w:numPr>
          <w:ilvl w:val="0"/>
          <w:numId w:val="10"/>
        </w:numPr>
        <w:shd w:val="clear" w:color="auto" w:fill="auto"/>
        <w:tabs>
          <w:tab w:val="left" w:pos="1234"/>
        </w:tabs>
        <w:ind w:firstLine="720"/>
        <w:jc w:val="both"/>
        <w:sectPr w:rsidR="00994063" w:rsidRPr="00C22759">
          <w:headerReference w:type="default" r:id="rId7"/>
          <w:footerReference w:type="default" r:id="rId8"/>
          <w:pgSz w:w="11900" w:h="16840"/>
          <w:pgMar w:top="1105" w:right="524" w:bottom="1131" w:left="1085" w:header="677" w:footer="3" w:gutter="0"/>
          <w:cols w:space="720"/>
          <w:noEndnote/>
          <w:docGrid w:linePitch="360"/>
          <w15:footnoteColumns w:val="1"/>
        </w:sectPr>
      </w:pPr>
    </w:p>
    <w:p w:rsidR="00994063" w:rsidRPr="00C22759" w:rsidRDefault="006D0221">
      <w:pPr>
        <w:pStyle w:val="1"/>
        <w:shd w:val="clear" w:color="auto" w:fill="auto"/>
        <w:ind w:firstLine="0"/>
        <w:jc w:val="center"/>
      </w:pPr>
      <w:r w:rsidRPr="00C22759">
        <w:rPr>
          <w:b/>
          <w:bCs/>
        </w:rPr>
        <w:lastRenderedPageBreak/>
        <w:t>УВЕДОМЛЕНИЕ</w:t>
      </w:r>
    </w:p>
    <w:p w:rsidR="00994063" w:rsidRPr="00C22759" w:rsidRDefault="006D0221">
      <w:pPr>
        <w:pStyle w:val="1"/>
        <w:shd w:val="clear" w:color="auto" w:fill="auto"/>
        <w:ind w:firstLine="0"/>
        <w:jc w:val="center"/>
      </w:pPr>
      <w:r w:rsidRPr="00C22759">
        <w:rPr>
          <w:b/>
          <w:bCs/>
        </w:rPr>
        <w:t>О ЗАПРЕТЕ ИСПОЛЬЗОВАНИЯ ВИДЕО- И ФОТОМАТЕРИАЛОВ,</w:t>
      </w:r>
    </w:p>
    <w:p w:rsidR="00994063" w:rsidRPr="00C22759" w:rsidRDefault="006D0221">
      <w:pPr>
        <w:pStyle w:val="1"/>
        <w:shd w:val="clear" w:color="auto" w:fill="auto"/>
        <w:spacing w:after="280"/>
        <w:ind w:firstLine="0"/>
        <w:jc w:val="center"/>
      </w:pPr>
      <w:bookmarkStart w:id="27" w:name="bookmark38"/>
      <w:r w:rsidRPr="00C22759">
        <w:rPr>
          <w:b/>
          <w:bCs/>
        </w:rPr>
        <w:t>ГРАФИЧЕСКИХ, ТЕКСТОВЫХ, ПРОГРАММНЫХ И ИНЫХ ЭЛЕМЕНТОВ</w:t>
      </w:r>
      <w:r w:rsidRPr="00C22759">
        <w:rPr>
          <w:b/>
          <w:bCs/>
        </w:rPr>
        <w:br/>
        <w:t xml:space="preserve">СОДЕРЖАНИЯ ПОРТАЛА </w:t>
      </w:r>
      <w:r w:rsidRPr="00C22759">
        <w:rPr>
          <w:b/>
          <w:bCs/>
          <w:lang w:val="en-US" w:eastAsia="en-US" w:bidi="en-US"/>
        </w:rPr>
        <w:t>SMOTRIEGE</w:t>
      </w:r>
      <w:r w:rsidRPr="00C22759">
        <w:rPr>
          <w:b/>
          <w:bCs/>
          <w:lang w:eastAsia="en-US" w:bidi="en-US"/>
        </w:rPr>
        <w:t>.</w:t>
      </w:r>
      <w:r w:rsidRPr="00C22759">
        <w:rPr>
          <w:b/>
          <w:bCs/>
          <w:lang w:val="en-US" w:eastAsia="en-US" w:bidi="en-US"/>
        </w:rPr>
        <w:t>RU</w:t>
      </w:r>
      <w:r w:rsidRPr="00C22759">
        <w:rPr>
          <w:b/>
          <w:bCs/>
          <w:lang w:eastAsia="en-US" w:bidi="en-US"/>
        </w:rPr>
        <w:t xml:space="preserve"> </w:t>
      </w:r>
      <w:r w:rsidRPr="00C22759">
        <w:rPr>
          <w:b/>
          <w:bCs/>
        </w:rPr>
        <w:t>И ОСНОВНЫХ ЗАПРЕТАХ</w:t>
      </w:r>
      <w:r w:rsidRPr="00C22759">
        <w:rPr>
          <w:b/>
          <w:bCs/>
        </w:rPr>
        <w:br/>
        <w:t>ПРИ РАБОТЕ НА ДАННОМ ПОРТАЛЕ</w:t>
      </w:r>
      <w:bookmarkEnd w:id="27"/>
    </w:p>
    <w:p w:rsidR="00994063" w:rsidRPr="00C22759" w:rsidRDefault="006D0221">
      <w:pPr>
        <w:pStyle w:val="1"/>
        <w:shd w:val="clear" w:color="auto" w:fill="auto"/>
        <w:ind w:firstLine="580"/>
        <w:jc w:val="both"/>
      </w:pPr>
      <w:r w:rsidRPr="00C22759">
        <w:t xml:space="preserve">1. Настоящим общественный наблюдатель уведомляется, что все права на размещенную на портале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информацию, в том числе видео- 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(далее - Правообладатель).</w:t>
      </w:r>
    </w:p>
    <w:p w:rsidR="00994063" w:rsidRPr="00C22759" w:rsidRDefault="006D0221">
      <w:pPr>
        <w:pStyle w:val="1"/>
        <w:shd w:val="clear" w:color="auto" w:fill="auto"/>
        <w:ind w:firstLine="580"/>
        <w:jc w:val="both"/>
      </w:pPr>
      <w:r w:rsidRPr="00C22759">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994063" w:rsidRPr="00C22759" w:rsidRDefault="006D0221">
      <w:pPr>
        <w:pStyle w:val="1"/>
        <w:shd w:val="clear" w:color="auto" w:fill="auto"/>
        <w:ind w:firstLine="580"/>
        <w:jc w:val="both"/>
      </w:pPr>
      <w:r w:rsidRPr="00C22759">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Российской Федерации влечет специальную гражданско-правовую и в соответствующих случаях уголовную ответственность.</w:t>
      </w:r>
    </w:p>
    <w:p w:rsidR="00994063" w:rsidRPr="00C22759" w:rsidRDefault="006D0221">
      <w:pPr>
        <w:pStyle w:val="1"/>
        <w:numPr>
          <w:ilvl w:val="0"/>
          <w:numId w:val="8"/>
        </w:numPr>
        <w:shd w:val="clear" w:color="auto" w:fill="auto"/>
        <w:tabs>
          <w:tab w:val="left" w:pos="917"/>
        </w:tabs>
        <w:ind w:firstLine="580"/>
        <w:jc w:val="both"/>
      </w:pPr>
      <w:r w:rsidRPr="00C22759">
        <w:t xml:space="preserve">При использовании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t xml:space="preserve"> </w:t>
      </w:r>
      <w:r w:rsidRPr="00C22759">
        <w:t>запрещается:</w:t>
      </w:r>
    </w:p>
    <w:p w:rsidR="00994063" w:rsidRPr="00C22759" w:rsidRDefault="006D0221">
      <w:pPr>
        <w:pStyle w:val="1"/>
        <w:shd w:val="clear" w:color="auto" w:fill="auto"/>
        <w:ind w:firstLine="580"/>
        <w:jc w:val="both"/>
      </w:pPr>
      <w:r w:rsidRPr="00C22759">
        <w:t>использовать ненормативную лексику, ее производные, а также намеки на употребление лексических единиц, подпадающих под это определение;</w:t>
      </w:r>
    </w:p>
    <w:p w:rsidR="00994063" w:rsidRPr="00C22759" w:rsidRDefault="006D0221">
      <w:pPr>
        <w:pStyle w:val="1"/>
        <w:shd w:val="clear" w:color="auto" w:fill="auto"/>
        <w:ind w:firstLine="580"/>
        <w:jc w:val="both"/>
      </w:pPr>
      <w:r w:rsidRPr="00C22759">
        <w:t>использовать некорректные сравнения, оскорбления в адрес граждан, организаций или публично-правовых образований;</w:t>
      </w:r>
    </w:p>
    <w:p w:rsidR="00994063" w:rsidRPr="00C22759" w:rsidRDefault="006D0221">
      <w:pPr>
        <w:pStyle w:val="1"/>
        <w:shd w:val="clear" w:color="auto" w:fill="auto"/>
        <w:ind w:firstLine="580"/>
        <w:jc w:val="both"/>
      </w:pPr>
      <w:r w:rsidRPr="00C22759">
        <w:t>распространять информацию, направленную на разжигание социальной, расовой, национальной и религиозной розни;</w:t>
      </w:r>
    </w:p>
    <w:p w:rsidR="00994063" w:rsidRPr="00C22759" w:rsidRDefault="006D0221">
      <w:pPr>
        <w:pStyle w:val="1"/>
        <w:shd w:val="clear" w:color="auto" w:fill="auto"/>
        <w:ind w:firstLine="580"/>
        <w:jc w:val="both"/>
      </w:pPr>
      <w:r w:rsidRPr="00C22759">
        <w:t>пропагандировать дискриминацию по расовому, этническому, половому, религиозному и любому иному социальному признаку;</w:t>
      </w:r>
    </w:p>
    <w:p w:rsidR="00994063" w:rsidRPr="00C22759" w:rsidRDefault="006D0221">
      <w:pPr>
        <w:pStyle w:val="1"/>
        <w:shd w:val="clear" w:color="auto" w:fill="auto"/>
        <w:ind w:firstLine="580"/>
        <w:jc w:val="both"/>
      </w:pPr>
      <w:r w:rsidRPr="00C22759">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994063" w:rsidRPr="00C22759" w:rsidRDefault="006D0221">
      <w:pPr>
        <w:pStyle w:val="1"/>
        <w:shd w:val="clear" w:color="auto" w:fill="auto"/>
        <w:ind w:firstLine="580"/>
        <w:jc w:val="both"/>
      </w:pPr>
      <w:r w:rsidRPr="00C22759">
        <w:t>распространять информацию, содержащую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994063" w:rsidRPr="00C22759" w:rsidRDefault="006D0221">
      <w:pPr>
        <w:pStyle w:val="1"/>
        <w:shd w:val="clear" w:color="auto" w:fill="auto"/>
        <w:spacing w:after="140"/>
        <w:ind w:left="580" w:firstLine="0"/>
        <w:jc w:val="both"/>
      </w:pPr>
      <w:r w:rsidRPr="00C22759">
        <w:t>распространять персональные данные третьих лиц без их согласия; распространять информацию рекламного характера.</w:t>
      </w:r>
      <w:r w:rsidRPr="00C22759">
        <w:br w:type="page"/>
      </w:r>
    </w:p>
    <w:p w:rsidR="00994063" w:rsidRPr="00C22759" w:rsidRDefault="006D0221">
      <w:pPr>
        <w:pStyle w:val="1"/>
        <w:shd w:val="clear" w:color="auto" w:fill="auto"/>
        <w:ind w:firstLine="0"/>
        <w:jc w:val="center"/>
      </w:pPr>
      <w:r w:rsidRPr="00C22759">
        <w:lastRenderedPageBreak/>
        <w:t>Лист ознакомления</w:t>
      </w:r>
      <w:r w:rsidRPr="00C22759">
        <w:br/>
        <w:t>с Уведомлением о запрете использования видео-</w:t>
      </w:r>
    </w:p>
    <w:p w:rsidR="00994063" w:rsidRPr="00C22759" w:rsidRDefault="006D0221">
      <w:pPr>
        <w:pStyle w:val="1"/>
        <w:shd w:val="clear" w:color="auto" w:fill="auto"/>
        <w:spacing w:after="280"/>
        <w:ind w:firstLine="0"/>
        <w:jc w:val="center"/>
      </w:pPr>
      <w:r w:rsidRPr="00C22759">
        <w:t>и фотоматериалов, графических, текстовых, программных</w:t>
      </w:r>
      <w:r w:rsidRPr="00C22759">
        <w:br/>
        <w:t xml:space="preserve">и иных элементов содержания портала </w:t>
      </w:r>
      <w:proofErr w:type="spellStart"/>
      <w:r w:rsidRPr="00C22759">
        <w:rPr>
          <w:lang w:val="en-US" w:eastAsia="en-US" w:bidi="en-US"/>
        </w:rPr>
        <w:t>smotriege</w:t>
      </w:r>
      <w:proofErr w:type="spellEnd"/>
      <w:r w:rsidRPr="00C22759">
        <w:rPr>
          <w:lang w:eastAsia="en-US" w:bidi="en-US"/>
        </w:rPr>
        <w:t>.</w:t>
      </w:r>
      <w:proofErr w:type="spellStart"/>
      <w:r w:rsidRPr="00C22759">
        <w:rPr>
          <w:lang w:val="en-US" w:eastAsia="en-US" w:bidi="en-US"/>
        </w:rPr>
        <w:t>ru</w:t>
      </w:r>
      <w:proofErr w:type="spellEnd"/>
      <w:r w:rsidRPr="00C22759">
        <w:rPr>
          <w:lang w:eastAsia="en-US" w:bidi="en-US"/>
        </w:rPr>
        <w:br/>
      </w:r>
      <w:r w:rsidRPr="00C22759">
        <w:t>и основных запретах при работе на данном Портале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902"/>
        <w:gridCol w:w="2170"/>
        <w:gridCol w:w="2726"/>
      </w:tblGrid>
      <w:tr w:rsidR="00994063" w:rsidRPr="00C22759">
        <w:trPr>
          <w:trHeight w:hRule="exact" w:val="821"/>
          <w:jc w:val="center"/>
        </w:trPr>
        <w:tc>
          <w:tcPr>
            <w:tcW w:w="92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390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0"/>
              <w:jc w:val="center"/>
            </w:pPr>
            <w:r w:rsidRPr="00C22759">
              <w:t>ФИО полностью</w:t>
            </w:r>
          </w:p>
        </w:tc>
        <w:tc>
          <w:tcPr>
            <w:tcW w:w="2170" w:type="dxa"/>
            <w:tcBorders>
              <w:top w:val="single" w:sz="4" w:space="0" w:color="auto"/>
              <w:left w:val="single" w:sz="4" w:space="0" w:color="auto"/>
            </w:tcBorders>
            <w:shd w:val="clear" w:color="auto" w:fill="FFFFFF"/>
            <w:vAlign w:val="bottom"/>
          </w:tcPr>
          <w:p w:rsidR="00994063" w:rsidRPr="00C22759" w:rsidRDefault="006D0221">
            <w:pPr>
              <w:pStyle w:val="ab"/>
              <w:shd w:val="clear" w:color="auto" w:fill="auto"/>
              <w:ind w:firstLine="0"/>
              <w:jc w:val="center"/>
            </w:pPr>
            <w:r w:rsidRPr="00C22759">
              <w:t>Дата</w:t>
            </w:r>
          </w:p>
          <w:p w:rsidR="00994063" w:rsidRPr="00C22759" w:rsidRDefault="006D0221">
            <w:pPr>
              <w:pStyle w:val="ab"/>
              <w:shd w:val="clear" w:color="auto" w:fill="auto"/>
              <w:ind w:firstLine="0"/>
              <w:jc w:val="center"/>
            </w:pPr>
            <w:r w:rsidRPr="00C22759">
              <w:t>ознакомления</w:t>
            </w:r>
          </w:p>
        </w:tc>
        <w:tc>
          <w:tcPr>
            <w:tcW w:w="2726" w:type="dxa"/>
            <w:tcBorders>
              <w:top w:val="single" w:sz="4" w:space="0" w:color="auto"/>
              <w:left w:val="single" w:sz="4" w:space="0" w:color="auto"/>
              <w:right w:val="single" w:sz="4" w:space="0" w:color="auto"/>
            </w:tcBorders>
            <w:shd w:val="clear" w:color="auto" w:fill="FFFFFF"/>
            <w:vAlign w:val="center"/>
          </w:tcPr>
          <w:p w:rsidR="00994063" w:rsidRPr="00C22759" w:rsidRDefault="006D0221">
            <w:pPr>
              <w:pStyle w:val="ab"/>
              <w:shd w:val="clear" w:color="auto" w:fill="auto"/>
              <w:ind w:firstLine="0"/>
              <w:jc w:val="center"/>
            </w:pPr>
            <w:r w:rsidRPr="00C22759">
              <w:t>Личная подпись</w:t>
            </w:r>
          </w:p>
        </w:tc>
      </w:tr>
      <w:tr w:rsidR="00994063" w:rsidRPr="00C22759">
        <w:trPr>
          <w:trHeight w:hRule="exact" w:val="629"/>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1</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rsidRPr="00C22759">
        <w:trPr>
          <w:trHeight w:hRule="exact" w:val="634"/>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2</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rsidRPr="00C22759">
        <w:trPr>
          <w:trHeight w:hRule="exact" w:val="634"/>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3</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rsidRPr="00C22759">
        <w:trPr>
          <w:trHeight w:hRule="exact" w:val="634"/>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4</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rsidRPr="00C22759">
        <w:trPr>
          <w:trHeight w:hRule="exact" w:val="634"/>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5</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rsidRPr="00C22759">
        <w:trPr>
          <w:trHeight w:hRule="exact" w:val="629"/>
          <w:jc w:val="center"/>
        </w:trPr>
        <w:tc>
          <w:tcPr>
            <w:tcW w:w="922" w:type="dxa"/>
            <w:tcBorders>
              <w:top w:val="single" w:sz="4" w:space="0" w:color="auto"/>
              <w:left w:val="single" w:sz="4" w:space="0" w:color="auto"/>
            </w:tcBorders>
            <w:shd w:val="clear" w:color="auto" w:fill="FFFFFF"/>
            <w:vAlign w:val="center"/>
          </w:tcPr>
          <w:p w:rsidR="00994063" w:rsidRPr="00C22759" w:rsidRDefault="006D0221">
            <w:pPr>
              <w:pStyle w:val="ab"/>
              <w:shd w:val="clear" w:color="auto" w:fill="auto"/>
              <w:ind w:firstLine="380"/>
              <w:jc w:val="both"/>
            </w:pPr>
            <w:r w:rsidRPr="00C22759">
              <w:t>6</w:t>
            </w:r>
          </w:p>
        </w:tc>
        <w:tc>
          <w:tcPr>
            <w:tcW w:w="3902"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170" w:type="dxa"/>
            <w:tcBorders>
              <w:top w:val="single" w:sz="4" w:space="0" w:color="auto"/>
              <w:left w:val="single" w:sz="4" w:space="0" w:color="auto"/>
            </w:tcBorders>
            <w:shd w:val="clear" w:color="auto" w:fill="FFFFFF"/>
          </w:tcPr>
          <w:p w:rsidR="00994063" w:rsidRPr="00C22759" w:rsidRDefault="00994063">
            <w:pPr>
              <w:rPr>
                <w:sz w:val="10"/>
                <w:szCs w:val="10"/>
              </w:rPr>
            </w:pPr>
          </w:p>
        </w:tc>
        <w:tc>
          <w:tcPr>
            <w:tcW w:w="2726" w:type="dxa"/>
            <w:tcBorders>
              <w:top w:val="single" w:sz="4" w:space="0" w:color="auto"/>
              <w:left w:val="single" w:sz="4" w:space="0" w:color="auto"/>
              <w:right w:val="single" w:sz="4" w:space="0" w:color="auto"/>
            </w:tcBorders>
            <w:shd w:val="clear" w:color="auto" w:fill="FFFFFF"/>
          </w:tcPr>
          <w:p w:rsidR="00994063" w:rsidRPr="00C22759" w:rsidRDefault="00994063">
            <w:pPr>
              <w:rPr>
                <w:sz w:val="10"/>
                <w:szCs w:val="10"/>
              </w:rPr>
            </w:pPr>
          </w:p>
        </w:tc>
      </w:tr>
      <w:tr w:rsidR="00994063">
        <w:trPr>
          <w:trHeight w:hRule="exact" w:val="643"/>
          <w:jc w:val="center"/>
        </w:trPr>
        <w:tc>
          <w:tcPr>
            <w:tcW w:w="922" w:type="dxa"/>
            <w:tcBorders>
              <w:top w:val="single" w:sz="4" w:space="0" w:color="auto"/>
              <w:left w:val="single" w:sz="4" w:space="0" w:color="auto"/>
              <w:bottom w:val="single" w:sz="4" w:space="0" w:color="auto"/>
            </w:tcBorders>
            <w:shd w:val="clear" w:color="auto" w:fill="FFFFFF"/>
            <w:vAlign w:val="center"/>
          </w:tcPr>
          <w:p w:rsidR="00994063" w:rsidRDefault="006D0221">
            <w:pPr>
              <w:pStyle w:val="ab"/>
              <w:shd w:val="clear" w:color="auto" w:fill="auto"/>
              <w:ind w:firstLine="380"/>
              <w:jc w:val="both"/>
            </w:pPr>
            <w:r w:rsidRPr="00C22759">
              <w:t>7</w:t>
            </w:r>
          </w:p>
        </w:tc>
        <w:tc>
          <w:tcPr>
            <w:tcW w:w="3902"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170" w:type="dxa"/>
            <w:tcBorders>
              <w:top w:val="single" w:sz="4" w:space="0" w:color="auto"/>
              <w:left w:val="single" w:sz="4" w:space="0" w:color="auto"/>
              <w:bottom w:val="single" w:sz="4" w:space="0" w:color="auto"/>
            </w:tcBorders>
            <w:shd w:val="clear" w:color="auto" w:fill="FFFFFF"/>
          </w:tcPr>
          <w:p w:rsidR="00994063" w:rsidRDefault="00994063">
            <w:pPr>
              <w:rPr>
                <w:sz w:val="10"/>
                <w:szCs w:val="10"/>
              </w:rPr>
            </w:pPr>
          </w:p>
        </w:tc>
        <w:tc>
          <w:tcPr>
            <w:tcW w:w="2726" w:type="dxa"/>
            <w:tcBorders>
              <w:top w:val="single" w:sz="4" w:space="0" w:color="auto"/>
              <w:left w:val="single" w:sz="4" w:space="0" w:color="auto"/>
              <w:bottom w:val="single" w:sz="4" w:space="0" w:color="auto"/>
              <w:right w:val="single" w:sz="4" w:space="0" w:color="auto"/>
            </w:tcBorders>
            <w:shd w:val="clear" w:color="auto" w:fill="FFFFFF"/>
          </w:tcPr>
          <w:p w:rsidR="00994063" w:rsidRDefault="00994063">
            <w:pPr>
              <w:rPr>
                <w:sz w:val="10"/>
                <w:szCs w:val="10"/>
              </w:rPr>
            </w:pPr>
          </w:p>
        </w:tc>
      </w:tr>
    </w:tbl>
    <w:p w:rsidR="00994063" w:rsidRDefault="00994063" w:rsidP="00834F25"/>
    <w:sectPr w:rsidR="00994063" w:rsidSect="00834F25">
      <w:headerReference w:type="default" r:id="rId9"/>
      <w:footerReference w:type="default" r:id="rId10"/>
      <w:pgSz w:w="11900" w:h="16840"/>
      <w:pgMar w:top="1630" w:right="539" w:bottom="3809" w:left="1069" w:header="0" w:footer="3" w:gutter="0"/>
      <w:cols w:space="720"/>
      <w:noEndnote/>
      <w:titlePg/>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45" w:rsidRDefault="00C31D45">
      <w:r>
        <w:separator/>
      </w:r>
    </w:p>
  </w:endnote>
  <w:endnote w:type="continuationSeparator" w:id="0">
    <w:p w:rsidR="00C31D45" w:rsidRDefault="00C3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7016115</wp:posOffset>
              </wp:positionH>
              <wp:positionV relativeFrom="page">
                <wp:posOffset>10298430</wp:posOffset>
              </wp:positionV>
              <wp:extent cx="179705" cy="143510"/>
              <wp:effectExtent l="0" t="0" r="0" b="0"/>
              <wp:wrapNone/>
              <wp:docPr id="13" name="Shape 13"/>
              <wp:cNvGraphicFramePr/>
              <a:graphic xmlns:a="http://schemas.openxmlformats.org/drawingml/2006/main">
                <a:graphicData uri="http://schemas.microsoft.com/office/word/2010/wordprocessingShape">
                  <wps:wsp>
                    <wps:cNvSpPr txBox="1"/>
                    <wps:spPr>
                      <a:xfrm>
                        <a:off x="0" y="0"/>
                        <a:ext cx="179705"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06680F" w:rsidRPr="0006680F">
                            <w:rPr>
                              <w:noProof/>
                              <w:sz w:val="28"/>
                              <w:szCs w:val="28"/>
                            </w:rPr>
                            <w:t>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52.45pt;margin-top:810.9pt;width:14.15pt;height:11.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06680F" w:rsidRPr="0006680F">
                      <w:rPr>
                        <w:noProof/>
                        <w:sz w:val="28"/>
                        <w:szCs w:val="28"/>
                      </w:rPr>
                      <w:t>9</w:t>
                    </w:r>
                    <w:r>
                      <w:rPr>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9796780</wp:posOffset>
              </wp:positionH>
              <wp:positionV relativeFrom="page">
                <wp:posOffset>7033895</wp:posOffset>
              </wp:positionV>
              <wp:extent cx="176530" cy="143510"/>
              <wp:effectExtent l="0" t="0" r="0" b="0"/>
              <wp:wrapNone/>
              <wp:docPr id="35" name="Shape 35"/>
              <wp:cNvGraphicFramePr/>
              <a:graphic xmlns:a="http://schemas.openxmlformats.org/drawingml/2006/main">
                <a:graphicData uri="http://schemas.microsoft.com/office/word/2010/wordprocessingShape">
                  <wps:wsp>
                    <wps:cNvSpPr txBox="1"/>
                    <wps:spPr>
                      <a:xfrm>
                        <a:off x="0" y="0"/>
                        <a:ext cx="176530" cy="143510"/>
                      </a:xfrm>
                      <a:prstGeom prst="rect">
                        <a:avLst/>
                      </a:prstGeom>
                      <a:noFill/>
                    </wps:spPr>
                    <wps:txbx>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06680F" w:rsidRPr="0006680F">
                            <w:rPr>
                              <w:noProof/>
                              <w:sz w:val="28"/>
                              <w:szCs w:val="28"/>
                            </w:rPr>
                            <w:t>11</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27" type="#_x0000_t202" style="position:absolute;margin-left:771.4pt;margin-top:553.85pt;width:13.9pt;height:11.3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" filled="f" stroked="f">
              <v:textbox style="mso-fit-shape-to-text:t" inset="0,0,0,0">
                <w:txbxContent>
                  <w:p w:rsidR="006D0221" w:rsidRDefault="006D0221">
                    <w:pPr>
                      <w:pStyle w:val="20"/>
                      <w:shd w:val="clear" w:color="auto" w:fill="auto"/>
                      <w:rPr>
                        <w:sz w:val="28"/>
                        <w:szCs w:val="28"/>
                      </w:rPr>
                    </w:pPr>
                    <w:r>
                      <w:fldChar w:fldCharType="begin"/>
                    </w:r>
                    <w:r>
                      <w:instrText xml:space="preserve"> PAGE \* MERGEFORMAT </w:instrText>
                    </w:r>
                    <w:r>
                      <w:fldChar w:fldCharType="separate"/>
                    </w:r>
                    <w:r w:rsidR="0006680F" w:rsidRPr="0006680F">
                      <w:rPr>
                        <w:noProof/>
                        <w:sz w:val="28"/>
                        <w:szCs w:val="28"/>
                      </w:rPr>
                      <w:t>11</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45" w:rsidRDefault="00C31D45"/>
  </w:footnote>
  <w:footnote w:type="continuationSeparator" w:id="0">
    <w:p w:rsidR="00C31D45" w:rsidRDefault="00C31D45"/>
  </w:footnote>
  <w:footnote w:id="1">
    <w:p w:rsidR="006D0221" w:rsidRDefault="006D0221">
      <w:pPr>
        <w:pStyle w:val="a4"/>
        <w:shd w:val="clear" w:color="auto" w:fill="auto"/>
        <w:jc w:val="both"/>
      </w:pPr>
      <w:r>
        <w:rPr>
          <w:vertAlign w:val="superscript"/>
        </w:rPr>
        <w:footnoteRef/>
      </w:r>
      <w:r>
        <w:t xml:space="preserve"> Согласно пункту 88 Порядка при отсутствии (неисправном состоянии) средств видеонаблюдения председатель ГЭК принимает решение об аннулировании результатов экзаменов по соответствующему учебному предмету. 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пунктах 59 и 60 Порядка, или иными (в том числе неустановленными) лицами,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221" w:rsidRDefault="006D022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31DC"/>
    <w:multiLevelType w:val="multilevel"/>
    <w:tmpl w:val="E2F465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A40371"/>
    <w:multiLevelType w:val="multilevel"/>
    <w:tmpl w:val="4F82A7C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D56878"/>
    <w:multiLevelType w:val="multilevel"/>
    <w:tmpl w:val="352088FC"/>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617CC"/>
    <w:multiLevelType w:val="multilevel"/>
    <w:tmpl w:val="6562E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D65E8D"/>
    <w:multiLevelType w:val="multilevel"/>
    <w:tmpl w:val="47ECB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F01E96"/>
    <w:multiLevelType w:val="multilevel"/>
    <w:tmpl w:val="3C4CA06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45143"/>
    <w:multiLevelType w:val="multilevel"/>
    <w:tmpl w:val="76D43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676F66"/>
    <w:multiLevelType w:val="multilevel"/>
    <w:tmpl w:val="EA320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B57962"/>
    <w:multiLevelType w:val="multilevel"/>
    <w:tmpl w:val="EDDCC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171366"/>
    <w:multiLevelType w:val="multilevel"/>
    <w:tmpl w:val="C6F4F8C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0"/>
  </w:num>
  <w:num w:numId="4">
    <w:abstractNumId w:val="9"/>
  </w:num>
  <w:num w:numId="5">
    <w:abstractNumId w:val="7"/>
  </w:num>
  <w:num w:numId="6">
    <w:abstractNumId w:val="6"/>
  </w:num>
  <w:num w:numId="7">
    <w:abstractNumId w:val="1"/>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63"/>
    <w:rsid w:val="00013D98"/>
    <w:rsid w:val="00016A25"/>
    <w:rsid w:val="0006680F"/>
    <w:rsid w:val="000715FC"/>
    <w:rsid w:val="00077582"/>
    <w:rsid w:val="001B63F5"/>
    <w:rsid w:val="001E56A2"/>
    <w:rsid w:val="001F1E0B"/>
    <w:rsid w:val="002B1B61"/>
    <w:rsid w:val="002E68B7"/>
    <w:rsid w:val="003D7C4C"/>
    <w:rsid w:val="00430C21"/>
    <w:rsid w:val="00491879"/>
    <w:rsid w:val="0052228B"/>
    <w:rsid w:val="005C0D7C"/>
    <w:rsid w:val="005D6110"/>
    <w:rsid w:val="00682275"/>
    <w:rsid w:val="006D0221"/>
    <w:rsid w:val="007401A4"/>
    <w:rsid w:val="00745B3A"/>
    <w:rsid w:val="007A3039"/>
    <w:rsid w:val="007A5AEF"/>
    <w:rsid w:val="007C0330"/>
    <w:rsid w:val="007F46DE"/>
    <w:rsid w:val="00833822"/>
    <w:rsid w:val="00834F25"/>
    <w:rsid w:val="008A662F"/>
    <w:rsid w:val="0098563F"/>
    <w:rsid w:val="00994063"/>
    <w:rsid w:val="009A4B66"/>
    <w:rsid w:val="009C41CD"/>
    <w:rsid w:val="009D4380"/>
    <w:rsid w:val="00A17305"/>
    <w:rsid w:val="00AB2483"/>
    <w:rsid w:val="00AD23F1"/>
    <w:rsid w:val="00B610C7"/>
    <w:rsid w:val="00B66D50"/>
    <w:rsid w:val="00BC2D02"/>
    <w:rsid w:val="00BD4933"/>
    <w:rsid w:val="00C22759"/>
    <w:rsid w:val="00C31D45"/>
    <w:rsid w:val="00C3370B"/>
    <w:rsid w:val="00CC6AD9"/>
    <w:rsid w:val="00CC6D0C"/>
    <w:rsid w:val="00DD3CAE"/>
    <w:rsid w:val="00E32144"/>
    <w:rsid w:val="00E47AE8"/>
    <w:rsid w:val="00EE751C"/>
    <w:rsid w:val="00F2726F"/>
    <w:rsid w:val="00F81AF4"/>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3247D7-6352-4B5F-8FCC-7A6E0530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after="2630"/>
      <w:jc w:val="righ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6640"/>
      <w:ind w:firstLine="1020"/>
    </w:pPr>
    <w:rPr>
      <w:rFonts w:ascii="Times New Roman" w:eastAsia="Times New Roman" w:hAnsi="Times New Roman" w:cs="Times New Roman"/>
      <w:b/>
      <w:bCs/>
      <w:sz w:val="36"/>
      <w:szCs w:val="36"/>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6"/>
      <w:szCs w:val="26"/>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7">
    <w:name w:val="Оглавление"/>
    <w:basedOn w:val="a"/>
    <w:link w:val="a6"/>
    <w:pPr>
      <w:shd w:val="clear" w:color="auto" w:fill="FFFFFF"/>
      <w:spacing w:after="120"/>
      <w:ind w:firstLine="300"/>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sz w:val="26"/>
      <w:szCs w:val="26"/>
    </w:rPr>
  </w:style>
  <w:style w:type="paragraph" w:customStyle="1" w:styleId="ab">
    <w:name w:val="Другое"/>
    <w:basedOn w:val="a"/>
    <w:link w:val="aa"/>
    <w:pPr>
      <w:shd w:val="clear" w:color="auto" w:fill="FFFFFF"/>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300"/>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pPr>
      <w:shd w:val="clear" w:color="auto" w:fill="FFFFFF"/>
    </w:pPr>
    <w:rPr>
      <w:rFonts w:ascii="Times New Roman" w:eastAsia="Times New Roman" w:hAnsi="Times New Roman" w:cs="Times New Roman"/>
      <w:sz w:val="20"/>
      <w:szCs w:val="20"/>
    </w:rPr>
  </w:style>
  <w:style w:type="paragraph" w:styleId="ac">
    <w:name w:val="header"/>
    <w:basedOn w:val="a"/>
    <w:link w:val="ad"/>
    <w:uiPriority w:val="99"/>
    <w:unhideWhenUsed/>
    <w:rsid w:val="00834F25"/>
    <w:pPr>
      <w:tabs>
        <w:tab w:val="center" w:pos="4677"/>
        <w:tab w:val="right" w:pos="9355"/>
      </w:tabs>
    </w:pPr>
  </w:style>
  <w:style w:type="character" w:customStyle="1" w:styleId="ad">
    <w:name w:val="Верхний колонтитул Знак"/>
    <w:basedOn w:val="a0"/>
    <w:link w:val="ac"/>
    <w:uiPriority w:val="99"/>
    <w:rsid w:val="00834F25"/>
    <w:rPr>
      <w:color w:val="000000"/>
    </w:rPr>
  </w:style>
  <w:style w:type="paragraph" w:styleId="ae">
    <w:name w:val="footer"/>
    <w:basedOn w:val="a"/>
    <w:link w:val="af"/>
    <w:uiPriority w:val="99"/>
    <w:unhideWhenUsed/>
    <w:rsid w:val="00834F25"/>
    <w:pPr>
      <w:tabs>
        <w:tab w:val="center" w:pos="4677"/>
        <w:tab w:val="right" w:pos="9355"/>
      </w:tabs>
    </w:pPr>
  </w:style>
  <w:style w:type="character" w:customStyle="1" w:styleId="af">
    <w:name w:val="Нижний колонтитул Знак"/>
    <w:basedOn w:val="a0"/>
    <w:link w:val="ae"/>
    <w:uiPriority w:val="99"/>
    <w:rsid w:val="00834F25"/>
    <w:rPr>
      <w:color w:val="000000"/>
    </w:rPr>
  </w:style>
  <w:style w:type="paragraph" w:styleId="af0">
    <w:name w:val="Balloon Text"/>
    <w:basedOn w:val="a"/>
    <w:link w:val="af1"/>
    <w:uiPriority w:val="99"/>
    <w:semiHidden/>
    <w:unhideWhenUsed/>
    <w:rsid w:val="001B63F5"/>
    <w:rPr>
      <w:rFonts w:ascii="Segoe UI" w:hAnsi="Segoe UI" w:cs="Segoe UI"/>
      <w:sz w:val="18"/>
      <w:szCs w:val="18"/>
    </w:rPr>
  </w:style>
  <w:style w:type="character" w:customStyle="1" w:styleId="af1">
    <w:name w:val="Текст выноски Знак"/>
    <w:basedOn w:val="a0"/>
    <w:link w:val="af0"/>
    <w:uiPriority w:val="99"/>
    <w:semiHidden/>
    <w:rsid w:val="001B63F5"/>
    <w:rPr>
      <w:rFonts w:ascii="Segoe UI" w:hAnsi="Segoe UI" w:cs="Segoe UI"/>
      <w:color w:val="000000"/>
      <w:sz w:val="18"/>
      <w:szCs w:val="18"/>
    </w:rPr>
  </w:style>
  <w:style w:type="table" w:styleId="af2">
    <w:name w:val="Table Grid"/>
    <w:basedOn w:val="a1"/>
    <w:uiPriority w:val="39"/>
    <w:rsid w:val="001F1E0B"/>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6199">
      <w:bodyDiv w:val="1"/>
      <w:marLeft w:val="0"/>
      <w:marRight w:val="0"/>
      <w:marTop w:val="0"/>
      <w:marBottom w:val="0"/>
      <w:divBdr>
        <w:top w:val="none" w:sz="0" w:space="0" w:color="auto"/>
        <w:left w:val="none" w:sz="0" w:space="0" w:color="auto"/>
        <w:bottom w:val="none" w:sz="0" w:space="0" w:color="auto"/>
        <w:right w:val="none" w:sz="0" w:space="0" w:color="auto"/>
      </w:divBdr>
      <w:divsChild>
        <w:div w:id="1914504560">
          <w:marLeft w:val="0"/>
          <w:marRight w:val="0"/>
          <w:marTop w:val="0"/>
          <w:marBottom w:val="0"/>
          <w:divBdr>
            <w:top w:val="none" w:sz="0" w:space="0" w:color="auto"/>
            <w:left w:val="none" w:sz="0" w:space="0" w:color="auto"/>
            <w:bottom w:val="none" w:sz="0" w:space="0" w:color="auto"/>
            <w:right w:val="none" w:sz="0" w:space="0" w:color="auto"/>
          </w:divBdr>
          <w:divsChild>
            <w:div w:id="1192232540">
              <w:marLeft w:val="0"/>
              <w:marRight w:val="0"/>
              <w:marTop w:val="0"/>
              <w:marBottom w:val="0"/>
              <w:divBdr>
                <w:top w:val="none" w:sz="0" w:space="0" w:color="auto"/>
                <w:left w:val="none" w:sz="0" w:space="0" w:color="auto"/>
                <w:bottom w:val="none" w:sz="0" w:space="0" w:color="auto"/>
                <w:right w:val="none" w:sz="0" w:space="0" w:color="auto"/>
              </w:divBdr>
              <w:divsChild>
                <w:div w:id="1684282982">
                  <w:marLeft w:val="0"/>
                  <w:marRight w:val="0"/>
                  <w:marTop w:val="0"/>
                  <w:marBottom w:val="0"/>
                  <w:divBdr>
                    <w:top w:val="none" w:sz="0" w:space="0" w:color="auto"/>
                    <w:left w:val="none" w:sz="0" w:space="0" w:color="auto"/>
                    <w:bottom w:val="none" w:sz="0" w:space="0" w:color="auto"/>
                    <w:right w:val="none" w:sz="0" w:space="0" w:color="auto"/>
                  </w:divBdr>
                  <w:divsChild>
                    <w:div w:id="315846413">
                      <w:marLeft w:val="0"/>
                      <w:marRight w:val="0"/>
                      <w:marTop w:val="0"/>
                      <w:marBottom w:val="0"/>
                      <w:divBdr>
                        <w:top w:val="none" w:sz="0" w:space="0" w:color="auto"/>
                        <w:left w:val="none" w:sz="0" w:space="0" w:color="auto"/>
                        <w:bottom w:val="none" w:sz="0" w:space="0" w:color="auto"/>
                        <w:right w:val="none" w:sz="0" w:space="0" w:color="auto"/>
                      </w:divBdr>
                      <w:divsChild>
                        <w:div w:id="710688616">
                          <w:marLeft w:val="0"/>
                          <w:marRight w:val="0"/>
                          <w:marTop w:val="0"/>
                          <w:marBottom w:val="0"/>
                          <w:divBdr>
                            <w:top w:val="none" w:sz="0" w:space="0" w:color="auto"/>
                            <w:left w:val="none" w:sz="0" w:space="0" w:color="auto"/>
                            <w:bottom w:val="none" w:sz="0" w:space="0" w:color="auto"/>
                            <w:right w:val="none" w:sz="0" w:space="0" w:color="auto"/>
                          </w:divBdr>
                          <w:divsChild>
                            <w:div w:id="1696035078">
                              <w:marLeft w:val="0"/>
                              <w:marRight w:val="0"/>
                              <w:marTop w:val="0"/>
                              <w:marBottom w:val="0"/>
                              <w:divBdr>
                                <w:top w:val="none" w:sz="0" w:space="0" w:color="auto"/>
                                <w:left w:val="none" w:sz="0" w:space="0" w:color="auto"/>
                                <w:bottom w:val="none" w:sz="0" w:space="0" w:color="auto"/>
                                <w:right w:val="none" w:sz="0" w:space="0" w:color="auto"/>
                              </w:divBdr>
                              <w:divsChild>
                                <w:div w:id="29645960">
                                  <w:marLeft w:val="0"/>
                                  <w:marRight w:val="0"/>
                                  <w:marTop w:val="0"/>
                                  <w:marBottom w:val="0"/>
                                  <w:divBdr>
                                    <w:top w:val="none" w:sz="0" w:space="0" w:color="auto"/>
                                    <w:left w:val="none" w:sz="0" w:space="0" w:color="auto"/>
                                    <w:bottom w:val="none" w:sz="0" w:space="0" w:color="auto"/>
                                    <w:right w:val="none" w:sz="0" w:space="0" w:color="auto"/>
                                  </w:divBdr>
                                  <w:divsChild>
                                    <w:div w:id="1338386298">
                                      <w:marLeft w:val="0"/>
                                      <w:marRight w:val="0"/>
                                      <w:marTop w:val="0"/>
                                      <w:marBottom w:val="0"/>
                                      <w:divBdr>
                                        <w:top w:val="none" w:sz="0" w:space="0" w:color="auto"/>
                                        <w:left w:val="none" w:sz="0" w:space="0" w:color="auto"/>
                                        <w:bottom w:val="none" w:sz="0" w:space="0" w:color="auto"/>
                                        <w:right w:val="none" w:sz="0" w:space="0" w:color="auto"/>
                                      </w:divBdr>
                                      <w:divsChild>
                                        <w:div w:id="207927807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0807896">
      <w:bodyDiv w:val="1"/>
      <w:marLeft w:val="0"/>
      <w:marRight w:val="0"/>
      <w:marTop w:val="0"/>
      <w:marBottom w:val="0"/>
      <w:divBdr>
        <w:top w:val="none" w:sz="0" w:space="0" w:color="auto"/>
        <w:left w:val="none" w:sz="0" w:space="0" w:color="auto"/>
        <w:bottom w:val="none" w:sz="0" w:space="0" w:color="auto"/>
        <w:right w:val="none" w:sz="0" w:space="0" w:color="auto"/>
      </w:divBdr>
    </w:div>
    <w:div w:id="1455782446">
      <w:bodyDiv w:val="1"/>
      <w:marLeft w:val="0"/>
      <w:marRight w:val="0"/>
      <w:marTop w:val="0"/>
      <w:marBottom w:val="0"/>
      <w:divBdr>
        <w:top w:val="none" w:sz="0" w:space="0" w:color="auto"/>
        <w:left w:val="none" w:sz="0" w:space="0" w:color="auto"/>
        <w:bottom w:val="none" w:sz="0" w:space="0" w:color="auto"/>
        <w:right w:val="none" w:sz="0" w:space="0" w:color="auto"/>
      </w:divBdr>
    </w:div>
    <w:div w:id="1791125141">
      <w:bodyDiv w:val="1"/>
      <w:marLeft w:val="0"/>
      <w:marRight w:val="0"/>
      <w:marTop w:val="0"/>
      <w:marBottom w:val="0"/>
      <w:divBdr>
        <w:top w:val="none" w:sz="0" w:space="0" w:color="auto"/>
        <w:left w:val="none" w:sz="0" w:space="0" w:color="auto"/>
        <w:bottom w:val="none" w:sz="0" w:space="0" w:color="auto"/>
        <w:right w:val="none" w:sz="0" w:space="0" w:color="auto"/>
      </w:divBdr>
      <w:divsChild>
        <w:div w:id="1788348241">
          <w:marLeft w:val="0"/>
          <w:marRight w:val="0"/>
          <w:marTop w:val="0"/>
          <w:marBottom w:val="0"/>
          <w:divBdr>
            <w:top w:val="none" w:sz="0" w:space="0" w:color="auto"/>
            <w:left w:val="none" w:sz="0" w:space="0" w:color="auto"/>
            <w:bottom w:val="none" w:sz="0" w:space="0" w:color="auto"/>
            <w:right w:val="none" w:sz="0" w:space="0" w:color="auto"/>
          </w:divBdr>
          <w:divsChild>
            <w:div w:id="887182785">
              <w:marLeft w:val="0"/>
              <w:marRight w:val="0"/>
              <w:marTop w:val="0"/>
              <w:marBottom w:val="0"/>
              <w:divBdr>
                <w:top w:val="none" w:sz="0" w:space="0" w:color="auto"/>
                <w:left w:val="none" w:sz="0" w:space="0" w:color="auto"/>
                <w:bottom w:val="none" w:sz="0" w:space="0" w:color="auto"/>
                <w:right w:val="none" w:sz="0" w:space="0" w:color="auto"/>
              </w:divBdr>
              <w:divsChild>
                <w:div w:id="1652053830">
                  <w:marLeft w:val="0"/>
                  <w:marRight w:val="0"/>
                  <w:marTop w:val="0"/>
                  <w:marBottom w:val="0"/>
                  <w:divBdr>
                    <w:top w:val="none" w:sz="0" w:space="0" w:color="auto"/>
                    <w:left w:val="none" w:sz="0" w:space="0" w:color="auto"/>
                    <w:bottom w:val="none" w:sz="0" w:space="0" w:color="auto"/>
                    <w:right w:val="none" w:sz="0" w:space="0" w:color="auto"/>
                  </w:divBdr>
                  <w:divsChild>
                    <w:div w:id="325518662">
                      <w:marLeft w:val="0"/>
                      <w:marRight w:val="0"/>
                      <w:marTop w:val="0"/>
                      <w:marBottom w:val="0"/>
                      <w:divBdr>
                        <w:top w:val="none" w:sz="0" w:space="0" w:color="auto"/>
                        <w:left w:val="none" w:sz="0" w:space="0" w:color="auto"/>
                        <w:bottom w:val="none" w:sz="0" w:space="0" w:color="auto"/>
                        <w:right w:val="none" w:sz="0" w:space="0" w:color="auto"/>
                      </w:divBdr>
                      <w:divsChild>
                        <w:div w:id="558517888">
                          <w:marLeft w:val="0"/>
                          <w:marRight w:val="0"/>
                          <w:marTop w:val="0"/>
                          <w:marBottom w:val="0"/>
                          <w:divBdr>
                            <w:top w:val="none" w:sz="0" w:space="0" w:color="auto"/>
                            <w:left w:val="none" w:sz="0" w:space="0" w:color="auto"/>
                            <w:bottom w:val="none" w:sz="0" w:space="0" w:color="auto"/>
                            <w:right w:val="none" w:sz="0" w:space="0" w:color="auto"/>
                          </w:divBdr>
                          <w:divsChild>
                            <w:div w:id="628363166">
                              <w:marLeft w:val="0"/>
                              <w:marRight w:val="0"/>
                              <w:marTop w:val="0"/>
                              <w:marBottom w:val="0"/>
                              <w:divBdr>
                                <w:top w:val="none" w:sz="0" w:space="0" w:color="auto"/>
                                <w:left w:val="none" w:sz="0" w:space="0" w:color="auto"/>
                                <w:bottom w:val="none" w:sz="0" w:space="0" w:color="auto"/>
                                <w:right w:val="none" w:sz="0" w:space="0" w:color="auto"/>
                              </w:divBdr>
                              <w:divsChild>
                                <w:div w:id="803546275">
                                  <w:marLeft w:val="0"/>
                                  <w:marRight w:val="0"/>
                                  <w:marTop w:val="0"/>
                                  <w:marBottom w:val="0"/>
                                  <w:divBdr>
                                    <w:top w:val="none" w:sz="0" w:space="0" w:color="auto"/>
                                    <w:left w:val="none" w:sz="0" w:space="0" w:color="auto"/>
                                    <w:bottom w:val="none" w:sz="0" w:space="0" w:color="auto"/>
                                    <w:right w:val="none" w:sz="0" w:space="0" w:color="auto"/>
                                  </w:divBdr>
                                  <w:divsChild>
                                    <w:div w:id="1811824659">
                                      <w:marLeft w:val="0"/>
                                      <w:marRight w:val="0"/>
                                      <w:marTop w:val="0"/>
                                      <w:marBottom w:val="0"/>
                                      <w:divBdr>
                                        <w:top w:val="none" w:sz="0" w:space="0" w:color="auto"/>
                                        <w:left w:val="none" w:sz="0" w:space="0" w:color="auto"/>
                                        <w:bottom w:val="none" w:sz="0" w:space="0" w:color="auto"/>
                                        <w:right w:val="none" w:sz="0" w:space="0" w:color="auto"/>
                                      </w:divBdr>
                                      <w:divsChild>
                                        <w:div w:id="170316933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11</Pages>
  <Words>3534</Words>
  <Characters>20149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Долинская Екатерина Андреевна</dc:creator>
  <cp:keywords/>
  <cp:lastModifiedBy>Салимьянова Елена Владимировна</cp:lastModifiedBy>
  <cp:revision>41</cp:revision>
  <dcterms:created xsi:type="dcterms:W3CDTF">2021-05-11T22:49:00Z</dcterms:created>
  <dcterms:modified xsi:type="dcterms:W3CDTF">2023-03-21T03:44:00Z</dcterms:modified>
</cp:coreProperties>
</file>