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73CC4" w14:textId="647E817C" w:rsidR="00DB6031" w:rsidRPr="00DB6031" w:rsidRDefault="00DB6031" w:rsidP="000E6EE5">
      <w:pPr>
        <w:ind w:left="4707"/>
        <w:rPr>
          <w:rFonts w:ascii="Times New Roman" w:hAnsi="Times New Roman" w:cs="Times New Roman"/>
          <w:bCs/>
          <w:sz w:val="28"/>
          <w:szCs w:val="28"/>
        </w:rPr>
      </w:pPr>
      <w:r w:rsidRPr="00DB6031">
        <w:rPr>
          <w:rFonts w:ascii="Times New Roman" w:hAnsi="Times New Roman" w:cs="Times New Roman"/>
          <w:bCs/>
          <w:sz w:val="28"/>
          <w:szCs w:val="28"/>
        </w:rPr>
        <w:t>Приложение 8 к приказу Министерства образования Камчатского края</w:t>
      </w:r>
    </w:p>
    <w:p w14:paraId="41F2F755" w14:textId="77777777" w:rsidR="00DB6031" w:rsidRPr="00DB6031" w:rsidRDefault="00DB6031" w:rsidP="000E6EE5">
      <w:pPr>
        <w:ind w:left="4707"/>
        <w:rPr>
          <w:rFonts w:ascii="Times New Roman" w:hAnsi="Times New Roman" w:cs="Times New Roman"/>
          <w:sz w:val="28"/>
          <w:szCs w:val="28"/>
        </w:rPr>
      </w:pPr>
      <w:r w:rsidRPr="00DB6031">
        <w:rPr>
          <w:rFonts w:ascii="Times New Roman" w:hAnsi="Times New Roman" w:cs="Times New Roman"/>
          <w:bCs/>
          <w:sz w:val="28"/>
          <w:szCs w:val="28"/>
        </w:rPr>
        <w:t xml:space="preserve">от </w:t>
      </w:r>
      <w:r w:rsidRPr="00DB6031">
        <w:rPr>
          <w:rFonts w:ascii="Times New Roman" w:hAnsi="Times New Roman" w:cs="Times New Roman"/>
          <w:sz w:val="28"/>
          <w:szCs w:val="28"/>
        </w:rPr>
        <w:t>[</w:t>
      </w:r>
      <w:r w:rsidRPr="00DB6031">
        <w:rPr>
          <w:rFonts w:ascii="Times New Roman" w:hAnsi="Times New Roman" w:cs="Times New Roman"/>
          <w:color w:val="C0C0C0"/>
          <w:sz w:val="28"/>
          <w:szCs w:val="28"/>
        </w:rPr>
        <w:t>Дата регистрации</w:t>
      </w:r>
      <w:r w:rsidRPr="00DB6031">
        <w:rPr>
          <w:rFonts w:ascii="Times New Roman" w:hAnsi="Times New Roman" w:cs="Times New Roman"/>
          <w:sz w:val="28"/>
          <w:szCs w:val="28"/>
        </w:rPr>
        <w:t>] № [</w:t>
      </w:r>
      <w:r w:rsidRPr="00DB6031">
        <w:rPr>
          <w:rFonts w:ascii="Times New Roman" w:hAnsi="Times New Roman" w:cs="Times New Roman"/>
          <w:color w:val="C0C0C0"/>
          <w:sz w:val="28"/>
          <w:szCs w:val="28"/>
        </w:rPr>
        <w:t>Номер документа</w:t>
      </w:r>
      <w:r w:rsidRPr="00DB6031">
        <w:rPr>
          <w:rFonts w:ascii="Times New Roman" w:hAnsi="Times New Roman" w:cs="Times New Roman"/>
          <w:sz w:val="28"/>
          <w:szCs w:val="28"/>
        </w:rPr>
        <w:t>]</w:t>
      </w:r>
    </w:p>
    <w:p w14:paraId="48D247BF" w14:textId="77777777" w:rsidR="003102D6" w:rsidRPr="00DB6031" w:rsidRDefault="003102D6" w:rsidP="003102D6">
      <w:pPr>
        <w:widowControl/>
        <w:autoSpaceDN w:val="0"/>
        <w:spacing w:after="200"/>
        <w:ind w:firstLine="720"/>
        <w:contextualSpacing/>
        <w:jc w:val="right"/>
        <w:rPr>
          <w:rFonts w:ascii="Times New Roman" w:eastAsia="Times New Roman" w:hAnsi="Times New Roman" w:cs="Times New Roman"/>
          <w:bCs/>
          <w:color w:val="auto"/>
          <w:sz w:val="28"/>
          <w:szCs w:val="28"/>
          <w:lang w:eastAsia="en-US" w:bidi="ar-SA"/>
        </w:rPr>
      </w:pPr>
    </w:p>
    <w:p w14:paraId="46173F21" w14:textId="77777777" w:rsidR="003102D6" w:rsidRPr="00DB6031" w:rsidRDefault="003102D6" w:rsidP="003102D6">
      <w:pPr>
        <w:widowControl/>
        <w:overflowPunct w:val="0"/>
        <w:autoSpaceDE w:val="0"/>
        <w:autoSpaceDN w:val="0"/>
        <w:adjustRightInd w:val="0"/>
        <w:ind w:right="-143"/>
        <w:jc w:val="center"/>
        <w:textAlignment w:val="baseline"/>
        <w:rPr>
          <w:rFonts w:ascii="Times New Roman" w:eastAsia="Times New Roman" w:hAnsi="Times New Roman" w:cs="Times New Roman"/>
          <w:b/>
          <w:color w:val="auto"/>
          <w:sz w:val="28"/>
          <w:szCs w:val="28"/>
          <w:lang w:eastAsia="en-US" w:bidi="ar-SA"/>
        </w:rPr>
      </w:pPr>
      <w:r w:rsidRPr="00DB6031">
        <w:rPr>
          <w:rFonts w:ascii="Times New Roman" w:eastAsia="Times New Roman" w:hAnsi="Times New Roman" w:cs="Times New Roman"/>
          <w:b/>
          <w:color w:val="auto"/>
          <w:sz w:val="28"/>
          <w:szCs w:val="28"/>
          <w:lang w:eastAsia="en-US" w:bidi="ar-SA"/>
        </w:rPr>
        <w:t xml:space="preserve">Инструкция </w:t>
      </w:r>
    </w:p>
    <w:p w14:paraId="04DDBF8A" w14:textId="60786F16" w:rsidR="003102D6" w:rsidRPr="00DB6031" w:rsidRDefault="003102D6" w:rsidP="003102D6">
      <w:pPr>
        <w:widowControl/>
        <w:overflowPunct w:val="0"/>
        <w:autoSpaceDE w:val="0"/>
        <w:autoSpaceDN w:val="0"/>
        <w:adjustRightInd w:val="0"/>
        <w:ind w:right="-143"/>
        <w:jc w:val="center"/>
        <w:textAlignment w:val="baseline"/>
        <w:rPr>
          <w:rFonts w:ascii="Times New Roman" w:eastAsia="Times New Roman" w:hAnsi="Times New Roman" w:cs="Times New Roman"/>
          <w:b/>
          <w:color w:val="auto"/>
          <w:sz w:val="28"/>
          <w:szCs w:val="28"/>
          <w:lang w:eastAsia="en-US" w:bidi="ar-SA"/>
        </w:rPr>
      </w:pPr>
      <w:r w:rsidRPr="00DB6031">
        <w:rPr>
          <w:rFonts w:ascii="Times New Roman" w:eastAsia="Times New Roman" w:hAnsi="Times New Roman" w:cs="Times New Roman"/>
          <w:b/>
          <w:color w:val="auto"/>
          <w:sz w:val="28"/>
          <w:szCs w:val="28"/>
          <w:lang w:eastAsia="en-US" w:bidi="ar-SA"/>
        </w:rPr>
        <w:t>по организации и проведению государственной итоговой аттестации по образовательным программам среднего общего образования в форме единого государственного экзамена для лиц с ограниченными возможностями здоровья, детей-инвалидов и инвалидов</w:t>
      </w:r>
      <w:r w:rsidR="00581713" w:rsidRPr="00DB6031">
        <w:rPr>
          <w:rFonts w:ascii="Times New Roman" w:eastAsia="Times New Roman" w:hAnsi="Times New Roman" w:cs="Times New Roman"/>
          <w:b/>
          <w:color w:val="auto"/>
          <w:sz w:val="28"/>
          <w:szCs w:val="28"/>
          <w:lang w:eastAsia="en-US" w:bidi="ar-SA"/>
        </w:rPr>
        <w:t xml:space="preserve"> в 202</w:t>
      </w:r>
      <w:r w:rsidR="009E338D" w:rsidRPr="00DB6031">
        <w:rPr>
          <w:rFonts w:ascii="Times New Roman" w:eastAsia="Times New Roman" w:hAnsi="Times New Roman" w:cs="Times New Roman"/>
          <w:b/>
          <w:color w:val="auto"/>
          <w:sz w:val="28"/>
          <w:szCs w:val="28"/>
          <w:lang w:eastAsia="en-US" w:bidi="ar-SA"/>
        </w:rPr>
        <w:t>3</w:t>
      </w:r>
      <w:r w:rsidR="00581713" w:rsidRPr="00DB6031">
        <w:rPr>
          <w:rFonts w:ascii="Times New Roman" w:eastAsia="Times New Roman" w:hAnsi="Times New Roman" w:cs="Times New Roman"/>
          <w:b/>
          <w:color w:val="auto"/>
          <w:sz w:val="28"/>
          <w:szCs w:val="28"/>
          <w:lang w:eastAsia="en-US" w:bidi="ar-SA"/>
        </w:rPr>
        <w:t xml:space="preserve"> году</w:t>
      </w:r>
    </w:p>
    <w:p w14:paraId="4A09CFD9" w14:textId="77777777" w:rsidR="003102D6" w:rsidRPr="00DB6031" w:rsidRDefault="003102D6" w:rsidP="00937041">
      <w:pPr>
        <w:pStyle w:val="a9"/>
        <w:shd w:val="clear" w:color="auto" w:fill="auto"/>
        <w:ind w:left="77"/>
        <w:jc w:val="center"/>
      </w:pPr>
    </w:p>
    <w:p w14:paraId="757792F1" w14:textId="77777777" w:rsidR="00FD13FA" w:rsidRPr="00DB6031" w:rsidRDefault="00C050C4" w:rsidP="00937041">
      <w:pPr>
        <w:pStyle w:val="a9"/>
        <w:shd w:val="clear" w:color="auto" w:fill="auto"/>
        <w:ind w:left="77"/>
        <w:jc w:val="center"/>
      </w:pPr>
      <w:r w:rsidRPr="00DB6031">
        <w:t>Перечень условных обозначений, сокращений и терминов</w:t>
      </w:r>
    </w:p>
    <w:p w14:paraId="074D22F6" w14:textId="77777777" w:rsidR="00937041" w:rsidRPr="00DB6031" w:rsidRDefault="00937041" w:rsidP="00937041">
      <w:pPr>
        <w:pStyle w:val="a9"/>
        <w:shd w:val="clear" w:color="auto" w:fill="auto"/>
        <w:ind w:left="77"/>
        <w:jc w:val="center"/>
      </w:pPr>
    </w:p>
    <w:tbl>
      <w:tblPr>
        <w:tblpPr w:leftFromText="180" w:rightFromText="180" w:vertAnchor="text" w:tblpY="1"/>
        <w:tblOverlap w:val="never"/>
        <w:tblW w:w="0" w:type="auto"/>
        <w:tblLayout w:type="fixed"/>
        <w:tblCellMar>
          <w:left w:w="10" w:type="dxa"/>
          <w:right w:w="10" w:type="dxa"/>
        </w:tblCellMar>
        <w:tblLook w:val="0000" w:firstRow="0" w:lastRow="0" w:firstColumn="0" w:lastColumn="0" w:noHBand="0" w:noVBand="0"/>
      </w:tblPr>
      <w:tblGrid>
        <w:gridCol w:w="2558"/>
        <w:gridCol w:w="7927"/>
      </w:tblGrid>
      <w:tr w:rsidR="00FD13FA" w:rsidRPr="00DB6031" w14:paraId="2D032749" w14:textId="77777777" w:rsidTr="003102D6">
        <w:trPr>
          <w:trHeight w:hRule="exact" w:val="856"/>
        </w:trPr>
        <w:tc>
          <w:tcPr>
            <w:tcW w:w="2558" w:type="dxa"/>
            <w:tcBorders>
              <w:top w:val="single" w:sz="4" w:space="0" w:color="auto"/>
              <w:left w:val="single" w:sz="4" w:space="0" w:color="auto"/>
            </w:tcBorders>
            <w:shd w:val="clear" w:color="auto" w:fill="FFFFFF"/>
          </w:tcPr>
          <w:p w14:paraId="3542F123" w14:textId="77777777" w:rsidR="00FD13FA" w:rsidRPr="00DB6031" w:rsidRDefault="00C050C4" w:rsidP="00937041">
            <w:pPr>
              <w:pStyle w:val="ab"/>
              <w:shd w:val="clear" w:color="auto" w:fill="auto"/>
              <w:ind w:firstLine="0"/>
            </w:pPr>
            <w:r w:rsidRPr="00DB6031">
              <w:t>ГИА</w:t>
            </w:r>
          </w:p>
        </w:tc>
        <w:tc>
          <w:tcPr>
            <w:tcW w:w="7927" w:type="dxa"/>
            <w:tcBorders>
              <w:top w:val="single" w:sz="4" w:space="0" w:color="auto"/>
              <w:left w:val="single" w:sz="4" w:space="0" w:color="auto"/>
              <w:right w:val="single" w:sz="4" w:space="0" w:color="auto"/>
            </w:tcBorders>
            <w:shd w:val="clear" w:color="auto" w:fill="FFFFFF"/>
          </w:tcPr>
          <w:p w14:paraId="6429A746" w14:textId="77777777" w:rsidR="00FD13FA" w:rsidRPr="00DB6031" w:rsidRDefault="00C050C4" w:rsidP="006C2031">
            <w:pPr>
              <w:pStyle w:val="ab"/>
              <w:shd w:val="clear" w:color="auto" w:fill="auto"/>
              <w:ind w:firstLine="0"/>
              <w:jc w:val="both"/>
            </w:pPr>
            <w:r w:rsidRPr="00DB6031">
              <w:t>Государственная итоговая аттестация по образовательным программам среднего общего образования</w:t>
            </w:r>
          </w:p>
        </w:tc>
      </w:tr>
      <w:tr w:rsidR="00FD13FA" w:rsidRPr="00DB6031" w14:paraId="0923F331" w14:textId="77777777" w:rsidTr="003102D6">
        <w:trPr>
          <w:trHeight w:hRule="exact" w:val="855"/>
        </w:trPr>
        <w:tc>
          <w:tcPr>
            <w:tcW w:w="2558" w:type="dxa"/>
            <w:tcBorders>
              <w:top w:val="single" w:sz="4" w:space="0" w:color="auto"/>
              <w:left w:val="single" w:sz="4" w:space="0" w:color="auto"/>
            </w:tcBorders>
            <w:shd w:val="clear" w:color="auto" w:fill="FFFFFF"/>
          </w:tcPr>
          <w:p w14:paraId="6D06E2D9" w14:textId="77777777" w:rsidR="00FD13FA" w:rsidRPr="00DB6031" w:rsidRDefault="00C050C4" w:rsidP="00937041">
            <w:pPr>
              <w:pStyle w:val="ab"/>
              <w:shd w:val="clear" w:color="auto" w:fill="auto"/>
              <w:ind w:firstLine="0"/>
            </w:pPr>
            <w:r w:rsidRPr="00DB6031">
              <w:t>ГИА-11</w:t>
            </w:r>
          </w:p>
        </w:tc>
        <w:tc>
          <w:tcPr>
            <w:tcW w:w="7927" w:type="dxa"/>
            <w:tcBorders>
              <w:top w:val="single" w:sz="4" w:space="0" w:color="auto"/>
              <w:left w:val="single" w:sz="4" w:space="0" w:color="auto"/>
              <w:right w:val="single" w:sz="4" w:space="0" w:color="auto"/>
            </w:tcBorders>
            <w:shd w:val="clear" w:color="auto" w:fill="FFFFFF"/>
          </w:tcPr>
          <w:p w14:paraId="3C399C0A" w14:textId="77777777" w:rsidR="00FD13FA" w:rsidRPr="00DB6031" w:rsidRDefault="00C050C4" w:rsidP="00937041">
            <w:pPr>
              <w:pStyle w:val="ab"/>
              <w:shd w:val="clear" w:color="auto" w:fill="auto"/>
              <w:ind w:firstLine="0"/>
              <w:jc w:val="both"/>
            </w:pPr>
            <w:r w:rsidRPr="00DB6031">
              <w:t>Государственная итоговая аттестация по образовательным программам среднего общего образования</w:t>
            </w:r>
          </w:p>
        </w:tc>
      </w:tr>
      <w:tr w:rsidR="00FD13FA" w:rsidRPr="00DB6031" w14:paraId="32266D7D" w14:textId="77777777" w:rsidTr="003102D6">
        <w:trPr>
          <w:trHeight w:hRule="exact" w:val="845"/>
        </w:trPr>
        <w:tc>
          <w:tcPr>
            <w:tcW w:w="2558" w:type="dxa"/>
            <w:tcBorders>
              <w:top w:val="single" w:sz="4" w:space="0" w:color="auto"/>
              <w:left w:val="single" w:sz="4" w:space="0" w:color="auto"/>
            </w:tcBorders>
            <w:shd w:val="clear" w:color="auto" w:fill="FFFFFF"/>
          </w:tcPr>
          <w:p w14:paraId="4335642F" w14:textId="77777777" w:rsidR="00FD13FA" w:rsidRPr="00DB6031" w:rsidRDefault="00C050C4" w:rsidP="00937041">
            <w:pPr>
              <w:pStyle w:val="ab"/>
              <w:shd w:val="clear" w:color="auto" w:fill="auto"/>
              <w:ind w:firstLine="0"/>
            </w:pPr>
            <w:r w:rsidRPr="00DB6031">
              <w:t>ГЭК</w:t>
            </w:r>
          </w:p>
        </w:tc>
        <w:tc>
          <w:tcPr>
            <w:tcW w:w="7927" w:type="dxa"/>
            <w:tcBorders>
              <w:top w:val="single" w:sz="4" w:space="0" w:color="auto"/>
              <w:left w:val="single" w:sz="4" w:space="0" w:color="auto"/>
              <w:right w:val="single" w:sz="4" w:space="0" w:color="auto"/>
            </w:tcBorders>
            <w:shd w:val="clear" w:color="auto" w:fill="FFFFFF"/>
          </w:tcPr>
          <w:p w14:paraId="7251408E" w14:textId="77777777" w:rsidR="00FD13FA" w:rsidRPr="00DB6031" w:rsidRDefault="00C050C4" w:rsidP="00937041">
            <w:pPr>
              <w:pStyle w:val="ab"/>
              <w:shd w:val="clear" w:color="auto" w:fill="auto"/>
              <w:ind w:firstLine="0"/>
              <w:jc w:val="both"/>
            </w:pPr>
            <w:r w:rsidRPr="00DB6031">
              <w:t>Государственная экзаменационная комиссия субъекта Российской Федерации</w:t>
            </w:r>
          </w:p>
        </w:tc>
      </w:tr>
      <w:tr w:rsidR="00FD13FA" w:rsidRPr="00DB6031" w14:paraId="48DFBB60" w14:textId="77777777" w:rsidTr="003102D6">
        <w:trPr>
          <w:trHeight w:hRule="exact" w:val="547"/>
        </w:trPr>
        <w:tc>
          <w:tcPr>
            <w:tcW w:w="2558" w:type="dxa"/>
            <w:tcBorders>
              <w:top w:val="single" w:sz="4" w:space="0" w:color="auto"/>
              <w:left w:val="single" w:sz="4" w:space="0" w:color="auto"/>
            </w:tcBorders>
            <w:shd w:val="clear" w:color="auto" w:fill="FFFFFF"/>
          </w:tcPr>
          <w:p w14:paraId="07432F74" w14:textId="77777777" w:rsidR="00FD13FA" w:rsidRPr="00DB6031" w:rsidRDefault="00C050C4" w:rsidP="00937041">
            <w:pPr>
              <w:pStyle w:val="ab"/>
              <w:shd w:val="clear" w:color="auto" w:fill="auto"/>
              <w:ind w:firstLine="0"/>
            </w:pPr>
            <w:r w:rsidRPr="00DB6031">
              <w:t>ЕГЭ</w:t>
            </w:r>
          </w:p>
        </w:tc>
        <w:tc>
          <w:tcPr>
            <w:tcW w:w="7927" w:type="dxa"/>
            <w:tcBorders>
              <w:top w:val="single" w:sz="4" w:space="0" w:color="auto"/>
              <w:left w:val="single" w:sz="4" w:space="0" w:color="auto"/>
              <w:right w:val="single" w:sz="4" w:space="0" w:color="auto"/>
            </w:tcBorders>
            <w:shd w:val="clear" w:color="auto" w:fill="FFFFFF"/>
          </w:tcPr>
          <w:p w14:paraId="37801CDA" w14:textId="77777777" w:rsidR="00FD13FA" w:rsidRPr="00DB6031" w:rsidRDefault="00C050C4" w:rsidP="00937041">
            <w:pPr>
              <w:pStyle w:val="ab"/>
              <w:shd w:val="clear" w:color="auto" w:fill="auto"/>
              <w:ind w:firstLine="0"/>
              <w:jc w:val="both"/>
            </w:pPr>
            <w:r w:rsidRPr="00DB6031">
              <w:t>Единый государственный экзамен</w:t>
            </w:r>
          </w:p>
        </w:tc>
      </w:tr>
      <w:tr w:rsidR="00FD13FA" w:rsidRPr="00DB6031" w14:paraId="2268F4C3" w14:textId="77777777" w:rsidTr="003102D6">
        <w:trPr>
          <w:trHeight w:hRule="exact" w:val="552"/>
        </w:trPr>
        <w:tc>
          <w:tcPr>
            <w:tcW w:w="2558" w:type="dxa"/>
            <w:tcBorders>
              <w:top w:val="single" w:sz="4" w:space="0" w:color="auto"/>
              <w:left w:val="single" w:sz="4" w:space="0" w:color="auto"/>
            </w:tcBorders>
            <w:shd w:val="clear" w:color="auto" w:fill="FFFFFF"/>
          </w:tcPr>
          <w:p w14:paraId="4A242618" w14:textId="77777777" w:rsidR="00FD13FA" w:rsidRPr="00DB6031" w:rsidRDefault="00C050C4" w:rsidP="00937041">
            <w:pPr>
              <w:pStyle w:val="ab"/>
              <w:shd w:val="clear" w:color="auto" w:fill="auto"/>
              <w:ind w:firstLine="0"/>
            </w:pPr>
            <w:r w:rsidRPr="00DB6031">
              <w:t>ИК</w:t>
            </w:r>
          </w:p>
        </w:tc>
        <w:tc>
          <w:tcPr>
            <w:tcW w:w="7927" w:type="dxa"/>
            <w:tcBorders>
              <w:top w:val="single" w:sz="4" w:space="0" w:color="auto"/>
              <w:left w:val="single" w:sz="4" w:space="0" w:color="auto"/>
              <w:right w:val="single" w:sz="4" w:space="0" w:color="auto"/>
            </w:tcBorders>
            <w:shd w:val="clear" w:color="auto" w:fill="FFFFFF"/>
          </w:tcPr>
          <w:p w14:paraId="67D646DA" w14:textId="77777777" w:rsidR="00FD13FA" w:rsidRPr="00DB6031" w:rsidRDefault="00C050C4" w:rsidP="00937041">
            <w:pPr>
              <w:pStyle w:val="ab"/>
              <w:shd w:val="clear" w:color="auto" w:fill="auto"/>
              <w:ind w:firstLine="0"/>
              <w:jc w:val="both"/>
            </w:pPr>
            <w:r w:rsidRPr="00DB6031">
              <w:t>Индивидуальный комплект участника экзамена</w:t>
            </w:r>
          </w:p>
        </w:tc>
      </w:tr>
      <w:tr w:rsidR="00FD13FA" w:rsidRPr="00DB6031" w14:paraId="085F3771" w14:textId="77777777" w:rsidTr="003102D6">
        <w:trPr>
          <w:trHeight w:hRule="exact" w:val="547"/>
        </w:trPr>
        <w:tc>
          <w:tcPr>
            <w:tcW w:w="2558" w:type="dxa"/>
            <w:tcBorders>
              <w:top w:val="single" w:sz="4" w:space="0" w:color="auto"/>
              <w:left w:val="single" w:sz="4" w:space="0" w:color="auto"/>
            </w:tcBorders>
            <w:shd w:val="clear" w:color="auto" w:fill="FFFFFF"/>
          </w:tcPr>
          <w:p w14:paraId="2F828EF8" w14:textId="77777777" w:rsidR="00FD13FA" w:rsidRPr="00DB6031" w:rsidRDefault="00C050C4" w:rsidP="00937041">
            <w:pPr>
              <w:pStyle w:val="ab"/>
              <w:shd w:val="clear" w:color="auto" w:fill="auto"/>
              <w:ind w:firstLine="0"/>
            </w:pPr>
            <w:r w:rsidRPr="00DB6031">
              <w:t>КИМ</w:t>
            </w:r>
          </w:p>
        </w:tc>
        <w:tc>
          <w:tcPr>
            <w:tcW w:w="7927" w:type="dxa"/>
            <w:tcBorders>
              <w:top w:val="single" w:sz="4" w:space="0" w:color="auto"/>
              <w:left w:val="single" w:sz="4" w:space="0" w:color="auto"/>
              <w:right w:val="single" w:sz="4" w:space="0" w:color="auto"/>
            </w:tcBorders>
            <w:shd w:val="clear" w:color="auto" w:fill="FFFFFF"/>
          </w:tcPr>
          <w:p w14:paraId="3EB3876D" w14:textId="77777777" w:rsidR="00FD13FA" w:rsidRPr="00DB6031" w:rsidRDefault="00C050C4" w:rsidP="00937041">
            <w:pPr>
              <w:pStyle w:val="ab"/>
              <w:shd w:val="clear" w:color="auto" w:fill="auto"/>
              <w:ind w:firstLine="0"/>
              <w:jc w:val="both"/>
            </w:pPr>
            <w:r w:rsidRPr="00DB6031">
              <w:t>Контрольные измерительные материалы</w:t>
            </w:r>
          </w:p>
        </w:tc>
      </w:tr>
      <w:tr w:rsidR="00FD13FA" w:rsidRPr="00DB6031" w14:paraId="43746D60" w14:textId="77777777" w:rsidTr="003102D6">
        <w:trPr>
          <w:trHeight w:hRule="exact" w:val="808"/>
        </w:trPr>
        <w:tc>
          <w:tcPr>
            <w:tcW w:w="2558" w:type="dxa"/>
            <w:tcBorders>
              <w:top w:val="single" w:sz="4" w:space="0" w:color="auto"/>
              <w:left w:val="single" w:sz="4" w:space="0" w:color="auto"/>
            </w:tcBorders>
            <w:shd w:val="clear" w:color="auto" w:fill="FFFFFF"/>
          </w:tcPr>
          <w:p w14:paraId="47DEB188" w14:textId="77777777" w:rsidR="00FD13FA" w:rsidRPr="00DB6031" w:rsidRDefault="00C050C4" w:rsidP="00937041">
            <w:pPr>
              <w:pStyle w:val="ab"/>
              <w:shd w:val="clear" w:color="auto" w:fill="auto"/>
              <w:ind w:firstLine="0"/>
            </w:pPr>
            <w:r w:rsidRPr="00DB6031">
              <w:t>Минпросвещения</w:t>
            </w:r>
          </w:p>
          <w:p w14:paraId="454D932F" w14:textId="77777777" w:rsidR="00FD13FA" w:rsidRPr="00DB6031" w:rsidRDefault="00C050C4" w:rsidP="00937041">
            <w:pPr>
              <w:pStyle w:val="ab"/>
              <w:shd w:val="clear" w:color="auto" w:fill="auto"/>
              <w:ind w:firstLine="0"/>
            </w:pPr>
            <w:r w:rsidRPr="00DB6031">
              <w:t>России</w:t>
            </w:r>
          </w:p>
        </w:tc>
        <w:tc>
          <w:tcPr>
            <w:tcW w:w="7927" w:type="dxa"/>
            <w:tcBorders>
              <w:top w:val="single" w:sz="4" w:space="0" w:color="auto"/>
              <w:left w:val="single" w:sz="4" w:space="0" w:color="auto"/>
              <w:right w:val="single" w:sz="4" w:space="0" w:color="auto"/>
            </w:tcBorders>
            <w:shd w:val="clear" w:color="auto" w:fill="FFFFFF"/>
          </w:tcPr>
          <w:p w14:paraId="4C1457AD" w14:textId="77777777" w:rsidR="00FD13FA" w:rsidRPr="00DB6031" w:rsidRDefault="00C050C4" w:rsidP="00937041">
            <w:pPr>
              <w:pStyle w:val="ab"/>
              <w:shd w:val="clear" w:color="auto" w:fill="auto"/>
              <w:ind w:firstLine="0"/>
              <w:jc w:val="both"/>
            </w:pPr>
            <w:r w:rsidRPr="00DB6031">
              <w:t>Министерство просвещения Российской Федерации</w:t>
            </w:r>
          </w:p>
        </w:tc>
      </w:tr>
      <w:tr w:rsidR="00FD13FA" w:rsidRPr="00DB6031" w14:paraId="1DA91CF3" w14:textId="77777777" w:rsidTr="003102D6">
        <w:trPr>
          <w:trHeight w:hRule="exact" w:val="1177"/>
        </w:trPr>
        <w:tc>
          <w:tcPr>
            <w:tcW w:w="2558" w:type="dxa"/>
            <w:tcBorders>
              <w:top w:val="single" w:sz="4" w:space="0" w:color="auto"/>
              <w:left w:val="single" w:sz="4" w:space="0" w:color="auto"/>
            </w:tcBorders>
            <w:shd w:val="clear" w:color="auto" w:fill="FFFFFF"/>
          </w:tcPr>
          <w:p w14:paraId="6494DA6F" w14:textId="77777777" w:rsidR="00FD13FA" w:rsidRPr="00DB6031" w:rsidRDefault="00C050C4" w:rsidP="00937041">
            <w:pPr>
              <w:pStyle w:val="ab"/>
              <w:shd w:val="clear" w:color="auto" w:fill="auto"/>
              <w:ind w:firstLine="0"/>
            </w:pPr>
            <w:r w:rsidRPr="00DB6031">
              <w:t>Образовательная</w:t>
            </w:r>
          </w:p>
          <w:p w14:paraId="3D8CB701" w14:textId="77777777" w:rsidR="00FD13FA" w:rsidRPr="00DB6031" w:rsidRDefault="00C050C4" w:rsidP="00937041">
            <w:pPr>
              <w:pStyle w:val="ab"/>
              <w:shd w:val="clear" w:color="auto" w:fill="auto"/>
              <w:ind w:firstLine="0"/>
            </w:pPr>
            <w:r w:rsidRPr="00DB6031">
              <w:t>организация</w:t>
            </w:r>
          </w:p>
        </w:tc>
        <w:tc>
          <w:tcPr>
            <w:tcW w:w="7927" w:type="dxa"/>
            <w:tcBorders>
              <w:top w:val="single" w:sz="4" w:space="0" w:color="auto"/>
              <w:left w:val="single" w:sz="4" w:space="0" w:color="auto"/>
              <w:right w:val="single" w:sz="4" w:space="0" w:color="auto"/>
            </w:tcBorders>
            <w:shd w:val="clear" w:color="auto" w:fill="FFFFFF"/>
          </w:tcPr>
          <w:p w14:paraId="5A5583AB" w14:textId="77777777" w:rsidR="00FD13FA" w:rsidRPr="00DB6031" w:rsidRDefault="00C050C4" w:rsidP="006C2031">
            <w:pPr>
              <w:pStyle w:val="ab"/>
              <w:shd w:val="clear" w:color="auto" w:fill="auto"/>
              <w:tabs>
                <w:tab w:val="left" w:pos="2222"/>
                <w:tab w:val="left" w:pos="4877"/>
              </w:tabs>
              <w:ind w:firstLine="0"/>
              <w:jc w:val="both"/>
            </w:pPr>
            <w:r w:rsidRPr="00DB6031">
              <w:t>Организация,</w:t>
            </w:r>
            <w:r w:rsidR="00046768" w:rsidRPr="00DB6031">
              <w:t xml:space="preserve"> </w:t>
            </w:r>
            <w:r w:rsidRPr="00DB6031">
              <w:t>осуществляющая</w:t>
            </w:r>
            <w:r w:rsidR="00046768" w:rsidRPr="00DB6031">
              <w:t xml:space="preserve"> </w:t>
            </w:r>
            <w:r w:rsidRPr="00DB6031">
              <w:t>образовательную</w:t>
            </w:r>
            <w:r w:rsidR="00046768" w:rsidRPr="00DB6031">
              <w:t xml:space="preserve"> </w:t>
            </w:r>
            <w:r w:rsidRPr="00DB6031">
              <w:t>деятельность по имеющим государственную аккредитацию образовательным</w:t>
            </w:r>
            <w:r w:rsidR="00046768" w:rsidRPr="00DB6031">
              <w:t xml:space="preserve"> </w:t>
            </w:r>
            <w:r w:rsidRPr="00DB6031">
              <w:t>программам</w:t>
            </w:r>
            <w:r w:rsidR="00046768" w:rsidRPr="00DB6031">
              <w:t xml:space="preserve"> </w:t>
            </w:r>
            <w:r w:rsidRPr="00DB6031">
              <w:t>среднего общего образования</w:t>
            </w:r>
          </w:p>
        </w:tc>
      </w:tr>
      <w:tr w:rsidR="00FD13FA" w:rsidRPr="00DB6031" w14:paraId="122EE0ED" w14:textId="77777777" w:rsidTr="003102D6">
        <w:trPr>
          <w:trHeight w:hRule="exact" w:val="588"/>
        </w:trPr>
        <w:tc>
          <w:tcPr>
            <w:tcW w:w="2558" w:type="dxa"/>
            <w:tcBorders>
              <w:top w:val="single" w:sz="4" w:space="0" w:color="auto"/>
              <w:left w:val="single" w:sz="4" w:space="0" w:color="auto"/>
            </w:tcBorders>
            <w:shd w:val="clear" w:color="auto" w:fill="FFFFFF"/>
          </w:tcPr>
          <w:p w14:paraId="7BC86A58" w14:textId="77777777" w:rsidR="00FD13FA" w:rsidRPr="00DB6031" w:rsidRDefault="00C00895" w:rsidP="00937041">
            <w:pPr>
              <w:pStyle w:val="ab"/>
              <w:shd w:val="clear" w:color="auto" w:fill="auto"/>
              <w:ind w:firstLine="0"/>
            </w:pPr>
            <w:r w:rsidRPr="00DB6031">
              <w:t>Министерство</w:t>
            </w:r>
          </w:p>
        </w:tc>
        <w:tc>
          <w:tcPr>
            <w:tcW w:w="7927" w:type="dxa"/>
            <w:tcBorders>
              <w:top w:val="single" w:sz="4" w:space="0" w:color="auto"/>
              <w:left w:val="single" w:sz="4" w:space="0" w:color="auto"/>
              <w:right w:val="single" w:sz="4" w:space="0" w:color="auto"/>
            </w:tcBorders>
            <w:shd w:val="clear" w:color="auto" w:fill="FFFFFF"/>
          </w:tcPr>
          <w:p w14:paraId="52A4AA87" w14:textId="77777777" w:rsidR="00FD13FA" w:rsidRPr="00DB6031" w:rsidRDefault="00C00895" w:rsidP="00A24DDE">
            <w:pPr>
              <w:pStyle w:val="ab"/>
              <w:shd w:val="clear" w:color="auto" w:fill="auto"/>
              <w:ind w:firstLine="0"/>
              <w:jc w:val="both"/>
            </w:pPr>
            <w:r w:rsidRPr="00DB6031">
              <w:t>Министерство образования Камчатского края</w:t>
            </w:r>
          </w:p>
        </w:tc>
      </w:tr>
      <w:tr w:rsidR="00FD13FA" w:rsidRPr="00DB6031" w14:paraId="372FF930" w14:textId="77777777" w:rsidTr="003102D6">
        <w:trPr>
          <w:trHeight w:hRule="exact" w:val="547"/>
        </w:trPr>
        <w:tc>
          <w:tcPr>
            <w:tcW w:w="2558" w:type="dxa"/>
            <w:tcBorders>
              <w:top w:val="single" w:sz="4" w:space="0" w:color="auto"/>
              <w:left w:val="single" w:sz="4" w:space="0" w:color="auto"/>
            </w:tcBorders>
            <w:shd w:val="clear" w:color="auto" w:fill="FFFFFF"/>
          </w:tcPr>
          <w:p w14:paraId="2B779C72" w14:textId="77777777" w:rsidR="00FD13FA" w:rsidRPr="00DB6031" w:rsidRDefault="00C050C4" w:rsidP="00937041">
            <w:pPr>
              <w:pStyle w:val="ab"/>
              <w:shd w:val="clear" w:color="auto" w:fill="auto"/>
              <w:ind w:firstLine="0"/>
            </w:pPr>
            <w:r w:rsidRPr="00DB6031">
              <w:t>ПМПК</w:t>
            </w:r>
          </w:p>
        </w:tc>
        <w:tc>
          <w:tcPr>
            <w:tcW w:w="7927" w:type="dxa"/>
            <w:tcBorders>
              <w:top w:val="single" w:sz="4" w:space="0" w:color="auto"/>
              <w:left w:val="single" w:sz="4" w:space="0" w:color="auto"/>
              <w:right w:val="single" w:sz="4" w:space="0" w:color="auto"/>
            </w:tcBorders>
            <w:shd w:val="clear" w:color="auto" w:fill="FFFFFF"/>
          </w:tcPr>
          <w:p w14:paraId="26B98BAB" w14:textId="77777777" w:rsidR="00FD13FA" w:rsidRPr="00DB6031" w:rsidRDefault="00C050C4" w:rsidP="00937041">
            <w:pPr>
              <w:pStyle w:val="ab"/>
              <w:shd w:val="clear" w:color="auto" w:fill="auto"/>
              <w:ind w:firstLine="0"/>
              <w:jc w:val="both"/>
            </w:pPr>
            <w:r w:rsidRPr="00DB6031">
              <w:t>Психолого-медико-педагогическая комиссия</w:t>
            </w:r>
          </w:p>
        </w:tc>
      </w:tr>
      <w:tr w:rsidR="00FD13FA" w:rsidRPr="00DB6031" w14:paraId="29443904" w14:textId="77777777" w:rsidTr="003102D6">
        <w:trPr>
          <w:trHeight w:hRule="exact" w:val="1445"/>
        </w:trPr>
        <w:tc>
          <w:tcPr>
            <w:tcW w:w="2558" w:type="dxa"/>
            <w:tcBorders>
              <w:top w:val="single" w:sz="4" w:space="0" w:color="auto"/>
              <w:left w:val="single" w:sz="4" w:space="0" w:color="auto"/>
            </w:tcBorders>
            <w:shd w:val="clear" w:color="auto" w:fill="FFFFFF"/>
          </w:tcPr>
          <w:p w14:paraId="467766A7" w14:textId="77777777" w:rsidR="00FD13FA" w:rsidRPr="00DB6031" w:rsidRDefault="00C050C4" w:rsidP="00937041">
            <w:pPr>
              <w:pStyle w:val="ab"/>
              <w:shd w:val="clear" w:color="auto" w:fill="auto"/>
              <w:ind w:firstLine="0"/>
            </w:pPr>
            <w:r w:rsidRPr="00DB6031">
              <w:t>Положение о ПМПК</w:t>
            </w:r>
          </w:p>
        </w:tc>
        <w:tc>
          <w:tcPr>
            <w:tcW w:w="7927" w:type="dxa"/>
            <w:tcBorders>
              <w:top w:val="single" w:sz="4" w:space="0" w:color="auto"/>
              <w:left w:val="single" w:sz="4" w:space="0" w:color="auto"/>
              <w:right w:val="single" w:sz="4" w:space="0" w:color="auto"/>
            </w:tcBorders>
            <w:shd w:val="clear" w:color="auto" w:fill="FFFFFF"/>
          </w:tcPr>
          <w:p w14:paraId="6DA9E1B1" w14:textId="77777777" w:rsidR="00FD13FA" w:rsidRPr="00DB6031" w:rsidRDefault="00C050C4" w:rsidP="00937041">
            <w:pPr>
              <w:pStyle w:val="ab"/>
              <w:shd w:val="clear" w:color="auto" w:fill="auto"/>
              <w:ind w:firstLine="0"/>
              <w:jc w:val="both"/>
            </w:pPr>
            <w:r w:rsidRPr="00DB6031">
              <w:t xml:space="preserve">Положение о психолого-медико-педагогическая комиссии, утвержденное приказом </w:t>
            </w:r>
            <w:proofErr w:type="spellStart"/>
            <w:r w:rsidRPr="00DB6031">
              <w:t>Минобрнауки</w:t>
            </w:r>
            <w:proofErr w:type="spellEnd"/>
            <w:r w:rsidRPr="00DB6031">
              <w:t xml:space="preserve"> России от 20.09.2013 № 1082 (зарегистрировано в Минюсте России 23.10.2013, </w:t>
            </w:r>
            <w:r w:rsidRPr="00DB6031">
              <w:rPr>
                <w:lang w:val="en-US" w:eastAsia="en-US" w:bidi="en-US"/>
              </w:rPr>
              <w:t>N</w:t>
            </w:r>
            <w:r w:rsidRPr="00DB6031">
              <w:rPr>
                <w:lang w:eastAsia="en-US" w:bidi="en-US"/>
              </w:rPr>
              <w:t xml:space="preserve"> </w:t>
            </w:r>
            <w:r w:rsidRPr="00DB6031">
              <w:t>30242)</w:t>
            </w:r>
          </w:p>
        </w:tc>
      </w:tr>
      <w:tr w:rsidR="00FD13FA" w:rsidRPr="00DB6031" w14:paraId="491CE29F" w14:textId="77777777" w:rsidTr="003102D6">
        <w:trPr>
          <w:trHeight w:hRule="exact" w:val="1814"/>
        </w:trPr>
        <w:tc>
          <w:tcPr>
            <w:tcW w:w="2558" w:type="dxa"/>
            <w:tcBorders>
              <w:top w:val="single" w:sz="4" w:space="0" w:color="auto"/>
              <w:left w:val="single" w:sz="4" w:space="0" w:color="auto"/>
              <w:bottom w:val="single" w:sz="4" w:space="0" w:color="auto"/>
            </w:tcBorders>
            <w:shd w:val="clear" w:color="auto" w:fill="FFFFFF"/>
          </w:tcPr>
          <w:p w14:paraId="394C0FB7" w14:textId="77777777" w:rsidR="00FD13FA" w:rsidRPr="00DB6031" w:rsidRDefault="00C050C4" w:rsidP="00937041">
            <w:pPr>
              <w:pStyle w:val="ab"/>
              <w:shd w:val="clear" w:color="auto" w:fill="auto"/>
              <w:ind w:firstLine="0"/>
            </w:pPr>
            <w:r w:rsidRPr="00DB6031">
              <w:t>Порядок ГИА-11</w:t>
            </w:r>
          </w:p>
        </w:tc>
        <w:tc>
          <w:tcPr>
            <w:tcW w:w="7927" w:type="dxa"/>
            <w:tcBorders>
              <w:top w:val="single" w:sz="4" w:space="0" w:color="auto"/>
              <w:left w:val="single" w:sz="4" w:space="0" w:color="auto"/>
              <w:bottom w:val="single" w:sz="4" w:space="0" w:color="auto"/>
              <w:right w:val="single" w:sz="4" w:space="0" w:color="auto"/>
            </w:tcBorders>
            <w:shd w:val="clear" w:color="auto" w:fill="FFFFFF"/>
          </w:tcPr>
          <w:p w14:paraId="3603C156" w14:textId="77777777" w:rsidR="00FD13FA" w:rsidRPr="00DB6031" w:rsidRDefault="00C050C4" w:rsidP="00937041">
            <w:pPr>
              <w:pStyle w:val="ab"/>
              <w:shd w:val="clear" w:color="auto" w:fill="auto"/>
              <w:ind w:firstLine="0"/>
              <w:jc w:val="both"/>
            </w:pPr>
            <w:r w:rsidRPr="00DB6031">
              <w:t>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07.11.2018 № 190/1512</w:t>
            </w:r>
          </w:p>
        </w:tc>
      </w:tr>
      <w:tr w:rsidR="00937041" w:rsidRPr="00DB6031" w14:paraId="01689D34" w14:textId="77777777" w:rsidTr="003102D6">
        <w:trPr>
          <w:trHeight w:hRule="exact" w:val="598"/>
        </w:trPr>
        <w:tc>
          <w:tcPr>
            <w:tcW w:w="2558" w:type="dxa"/>
            <w:tcBorders>
              <w:top w:val="single" w:sz="4" w:space="0" w:color="auto"/>
              <w:left w:val="single" w:sz="4" w:space="0" w:color="auto"/>
              <w:bottom w:val="single" w:sz="4" w:space="0" w:color="auto"/>
            </w:tcBorders>
            <w:shd w:val="clear" w:color="auto" w:fill="FFFFFF"/>
          </w:tcPr>
          <w:p w14:paraId="742EDA8E" w14:textId="77777777" w:rsidR="00937041" w:rsidRPr="00DB6031" w:rsidRDefault="00937041" w:rsidP="00937041">
            <w:pPr>
              <w:pStyle w:val="ab"/>
              <w:shd w:val="clear" w:color="auto" w:fill="auto"/>
              <w:ind w:firstLine="0"/>
            </w:pPr>
            <w:r w:rsidRPr="00DB6031">
              <w:lastRenderedPageBreak/>
              <w:t>ППЭ</w:t>
            </w:r>
          </w:p>
        </w:tc>
        <w:tc>
          <w:tcPr>
            <w:tcW w:w="7927" w:type="dxa"/>
            <w:tcBorders>
              <w:top w:val="single" w:sz="4" w:space="0" w:color="auto"/>
              <w:left w:val="single" w:sz="4" w:space="0" w:color="auto"/>
              <w:bottom w:val="single" w:sz="4" w:space="0" w:color="auto"/>
              <w:right w:val="single" w:sz="4" w:space="0" w:color="auto"/>
            </w:tcBorders>
            <w:shd w:val="clear" w:color="auto" w:fill="FFFFFF"/>
          </w:tcPr>
          <w:p w14:paraId="44836FE6" w14:textId="77777777" w:rsidR="00937041" w:rsidRPr="00DB6031" w:rsidRDefault="00937041" w:rsidP="00937041">
            <w:pPr>
              <w:pStyle w:val="ab"/>
              <w:shd w:val="clear" w:color="auto" w:fill="auto"/>
              <w:ind w:firstLine="0"/>
              <w:jc w:val="both"/>
            </w:pPr>
            <w:r w:rsidRPr="00DB6031">
              <w:t>Пункт проведения экзамена</w:t>
            </w:r>
          </w:p>
        </w:tc>
      </w:tr>
      <w:tr w:rsidR="00937041" w:rsidRPr="00DB6031" w14:paraId="1C48519C" w14:textId="77777777" w:rsidTr="003102D6">
        <w:trPr>
          <w:trHeight w:hRule="exact" w:val="1003"/>
        </w:trPr>
        <w:tc>
          <w:tcPr>
            <w:tcW w:w="2558" w:type="dxa"/>
            <w:tcBorders>
              <w:top w:val="single" w:sz="4" w:space="0" w:color="auto"/>
              <w:left w:val="single" w:sz="4" w:space="0" w:color="auto"/>
              <w:bottom w:val="single" w:sz="4" w:space="0" w:color="auto"/>
            </w:tcBorders>
            <w:shd w:val="clear" w:color="auto" w:fill="FFFFFF"/>
          </w:tcPr>
          <w:p w14:paraId="256394C8" w14:textId="77777777" w:rsidR="00937041" w:rsidRPr="00DB6031" w:rsidRDefault="00937041" w:rsidP="00937041">
            <w:pPr>
              <w:pStyle w:val="ab"/>
              <w:shd w:val="clear" w:color="auto" w:fill="auto"/>
              <w:ind w:firstLine="0"/>
            </w:pPr>
            <w:r w:rsidRPr="00DB6031">
              <w:t>РИС</w:t>
            </w:r>
          </w:p>
        </w:tc>
        <w:tc>
          <w:tcPr>
            <w:tcW w:w="7927" w:type="dxa"/>
            <w:tcBorders>
              <w:top w:val="single" w:sz="4" w:space="0" w:color="auto"/>
              <w:left w:val="single" w:sz="4" w:space="0" w:color="auto"/>
              <w:bottom w:val="single" w:sz="4" w:space="0" w:color="auto"/>
              <w:right w:val="single" w:sz="4" w:space="0" w:color="auto"/>
            </w:tcBorders>
            <w:shd w:val="clear" w:color="auto" w:fill="FFFFFF"/>
          </w:tcPr>
          <w:p w14:paraId="784F7BAB" w14:textId="77777777" w:rsidR="00937041" w:rsidRPr="00DB6031" w:rsidRDefault="00937041" w:rsidP="006C2031">
            <w:pPr>
              <w:pStyle w:val="ab"/>
              <w:shd w:val="clear" w:color="auto" w:fill="auto"/>
              <w:tabs>
                <w:tab w:val="left" w:pos="1742"/>
                <w:tab w:val="left" w:pos="4090"/>
                <w:tab w:val="right" w:pos="6792"/>
              </w:tabs>
              <w:ind w:firstLine="0"/>
              <w:jc w:val="both"/>
            </w:pPr>
            <w:r w:rsidRPr="00DB6031">
              <w:t>Региональная информационная система обеспечения проведения</w:t>
            </w:r>
            <w:r w:rsidR="00CD5ADA" w:rsidRPr="00DB6031">
              <w:t xml:space="preserve"> </w:t>
            </w:r>
            <w:r w:rsidRPr="00DB6031">
              <w:t>государственной</w:t>
            </w:r>
            <w:r w:rsidR="00CD5ADA" w:rsidRPr="00DB6031">
              <w:t xml:space="preserve"> </w:t>
            </w:r>
            <w:r w:rsidRPr="00DB6031">
              <w:t>итоговой</w:t>
            </w:r>
            <w:r w:rsidR="00CD5ADA" w:rsidRPr="00DB6031">
              <w:t xml:space="preserve"> </w:t>
            </w:r>
            <w:r w:rsidRPr="00DB6031">
              <w:t>аттестации</w:t>
            </w:r>
            <w:r w:rsidR="00CD5ADA" w:rsidRPr="00DB6031">
              <w:t xml:space="preserve"> </w:t>
            </w:r>
            <w:r w:rsidRPr="00DB6031">
              <w:t>обучающихся, освоивших основные образовательные программы и среднего общего образования</w:t>
            </w:r>
          </w:p>
        </w:tc>
      </w:tr>
      <w:tr w:rsidR="00937041" w:rsidRPr="00DB6031" w14:paraId="02B3635B" w14:textId="77777777" w:rsidTr="003102D6">
        <w:trPr>
          <w:trHeight w:hRule="exact" w:val="604"/>
        </w:trPr>
        <w:tc>
          <w:tcPr>
            <w:tcW w:w="2558" w:type="dxa"/>
            <w:tcBorders>
              <w:top w:val="single" w:sz="4" w:space="0" w:color="auto"/>
              <w:left w:val="single" w:sz="4" w:space="0" w:color="auto"/>
              <w:bottom w:val="single" w:sz="4" w:space="0" w:color="auto"/>
            </w:tcBorders>
            <w:shd w:val="clear" w:color="auto" w:fill="FFFFFF"/>
          </w:tcPr>
          <w:p w14:paraId="1D6FA0EB" w14:textId="77777777" w:rsidR="00937041" w:rsidRPr="00DB6031" w:rsidRDefault="00937041" w:rsidP="00937041">
            <w:pPr>
              <w:pStyle w:val="ab"/>
              <w:shd w:val="clear" w:color="auto" w:fill="auto"/>
              <w:ind w:firstLine="0"/>
            </w:pPr>
            <w:r w:rsidRPr="00DB6031">
              <w:t>Рособрнадзор</w:t>
            </w:r>
          </w:p>
        </w:tc>
        <w:tc>
          <w:tcPr>
            <w:tcW w:w="7927" w:type="dxa"/>
            <w:tcBorders>
              <w:top w:val="single" w:sz="4" w:space="0" w:color="auto"/>
              <w:left w:val="single" w:sz="4" w:space="0" w:color="auto"/>
              <w:bottom w:val="single" w:sz="4" w:space="0" w:color="auto"/>
              <w:right w:val="single" w:sz="4" w:space="0" w:color="auto"/>
            </w:tcBorders>
            <w:shd w:val="clear" w:color="auto" w:fill="FFFFFF"/>
          </w:tcPr>
          <w:p w14:paraId="5E7D29A4" w14:textId="77777777" w:rsidR="00937041" w:rsidRPr="00DB6031" w:rsidRDefault="00937041" w:rsidP="00937041">
            <w:pPr>
              <w:pStyle w:val="ab"/>
              <w:shd w:val="clear" w:color="auto" w:fill="auto"/>
              <w:ind w:firstLine="0"/>
              <w:jc w:val="both"/>
            </w:pPr>
            <w:r w:rsidRPr="00DB6031">
              <w:t>Федеральная служба по надзору в сфере образования и науки</w:t>
            </w:r>
          </w:p>
        </w:tc>
      </w:tr>
      <w:tr w:rsidR="00937041" w:rsidRPr="00DB6031" w14:paraId="57A15484" w14:textId="77777777" w:rsidTr="003102D6">
        <w:trPr>
          <w:trHeight w:hRule="exact" w:val="995"/>
        </w:trPr>
        <w:tc>
          <w:tcPr>
            <w:tcW w:w="2558" w:type="dxa"/>
            <w:tcBorders>
              <w:top w:val="single" w:sz="4" w:space="0" w:color="auto"/>
              <w:left w:val="single" w:sz="4" w:space="0" w:color="auto"/>
              <w:bottom w:val="single" w:sz="4" w:space="0" w:color="auto"/>
            </w:tcBorders>
            <w:shd w:val="clear" w:color="auto" w:fill="FFFFFF"/>
          </w:tcPr>
          <w:p w14:paraId="36F74751" w14:textId="77777777" w:rsidR="00937041" w:rsidRPr="00DB6031" w:rsidRDefault="00937041" w:rsidP="00937041">
            <w:pPr>
              <w:pStyle w:val="ab"/>
              <w:shd w:val="clear" w:color="auto" w:fill="auto"/>
              <w:ind w:firstLine="0"/>
            </w:pPr>
            <w:r w:rsidRPr="00DB6031">
              <w:t>РЦОИ</w:t>
            </w:r>
          </w:p>
        </w:tc>
        <w:tc>
          <w:tcPr>
            <w:tcW w:w="7927" w:type="dxa"/>
            <w:tcBorders>
              <w:top w:val="single" w:sz="4" w:space="0" w:color="auto"/>
              <w:left w:val="single" w:sz="4" w:space="0" w:color="auto"/>
              <w:bottom w:val="single" w:sz="4" w:space="0" w:color="auto"/>
              <w:right w:val="single" w:sz="4" w:space="0" w:color="auto"/>
            </w:tcBorders>
            <w:shd w:val="clear" w:color="auto" w:fill="FFFFFF"/>
          </w:tcPr>
          <w:p w14:paraId="4777BD2D" w14:textId="77777777" w:rsidR="00937041" w:rsidRPr="00DB6031" w:rsidRDefault="008E7360" w:rsidP="008E7360">
            <w:pPr>
              <w:pStyle w:val="ab"/>
              <w:shd w:val="clear" w:color="auto" w:fill="auto"/>
              <w:tabs>
                <w:tab w:val="left" w:pos="1589"/>
                <w:tab w:val="left" w:pos="4138"/>
                <w:tab w:val="left" w:pos="5275"/>
              </w:tabs>
              <w:ind w:firstLine="0"/>
              <w:jc w:val="both"/>
            </w:pPr>
            <w:r w:rsidRPr="00DB6031">
              <w:t>КГАУ «Камчатский центр информатизации и оценки качества образования», выполняющий функции регионального центра обработки информации</w:t>
            </w:r>
          </w:p>
        </w:tc>
      </w:tr>
      <w:tr w:rsidR="00937041" w:rsidRPr="00DB6031" w14:paraId="54B9D5DA" w14:textId="77777777" w:rsidTr="003102D6">
        <w:trPr>
          <w:trHeight w:hRule="exact" w:val="1098"/>
        </w:trPr>
        <w:tc>
          <w:tcPr>
            <w:tcW w:w="2558" w:type="dxa"/>
            <w:tcBorders>
              <w:top w:val="single" w:sz="4" w:space="0" w:color="auto"/>
              <w:left w:val="single" w:sz="4" w:space="0" w:color="auto"/>
              <w:bottom w:val="single" w:sz="4" w:space="0" w:color="auto"/>
            </w:tcBorders>
            <w:shd w:val="clear" w:color="auto" w:fill="FFFFFF"/>
          </w:tcPr>
          <w:p w14:paraId="63343EBE" w14:textId="77777777" w:rsidR="00937041" w:rsidRPr="00DB6031" w:rsidRDefault="00937041" w:rsidP="00937041">
            <w:pPr>
              <w:pStyle w:val="ab"/>
              <w:shd w:val="clear" w:color="auto" w:fill="auto"/>
              <w:ind w:firstLine="0"/>
            </w:pPr>
            <w:r w:rsidRPr="00DB6031">
              <w:t>Справка, подтверждающая инвалидность</w:t>
            </w:r>
          </w:p>
        </w:tc>
        <w:tc>
          <w:tcPr>
            <w:tcW w:w="7927" w:type="dxa"/>
            <w:tcBorders>
              <w:top w:val="single" w:sz="4" w:space="0" w:color="auto"/>
              <w:left w:val="single" w:sz="4" w:space="0" w:color="auto"/>
              <w:bottom w:val="single" w:sz="4" w:space="0" w:color="auto"/>
              <w:right w:val="single" w:sz="4" w:space="0" w:color="auto"/>
            </w:tcBorders>
            <w:shd w:val="clear" w:color="auto" w:fill="FFFFFF"/>
          </w:tcPr>
          <w:p w14:paraId="6657E35A" w14:textId="77777777" w:rsidR="00937041" w:rsidRPr="00DB6031" w:rsidRDefault="00937041" w:rsidP="00CD5ADA">
            <w:pPr>
              <w:pStyle w:val="ab"/>
              <w:shd w:val="clear" w:color="auto" w:fill="auto"/>
              <w:tabs>
                <w:tab w:val="left" w:pos="1589"/>
                <w:tab w:val="left" w:pos="4138"/>
                <w:tab w:val="left" w:pos="5275"/>
              </w:tabs>
              <w:ind w:firstLine="0"/>
              <w:jc w:val="both"/>
            </w:pPr>
            <w:r w:rsidRPr="00DB6031">
              <w:t>Справка,</w:t>
            </w:r>
            <w:r w:rsidR="00CD5ADA" w:rsidRPr="00DB6031">
              <w:t xml:space="preserve"> </w:t>
            </w:r>
            <w:r w:rsidRPr="00DB6031">
              <w:t>подтверждающая</w:t>
            </w:r>
            <w:r w:rsidR="00CD5ADA" w:rsidRPr="00DB6031">
              <w:t xml:space="preserve"> </w:t>
            </w:r>
            <w:r w:rsidRPr="00DB6031">
              <w:t>факт</w:t>
            </w:r>
            <w:r w:rsidR="00CD5ADA" w:rsidRPr="00DB6031">
              <w:t xml:space="preserve"> </w:t>
            </w:r>
            <w:r w:rsidRPr="00DB6031">
              <w:t>установления</w:t>
            </w:r>
            <w:r w:rsidR="00CD5ADA" w:rsidRPr="00DB6031">
              <w:t xml:space="preserve"> </w:t>
            </w:r>
            <w:r w:rsidRPr="00DB6031">
              <w:t>инвалидности, выданная федеральным государственным учреждением медико-социальной экспертизы</w:t>
            </w:r>
          </w:p>
        </w:tc>
      </w:tr>
      <w:tr w:rsidR="00937041" w:rsidRPr="00DB6031" w14:paraId="728D3AB5" w14:textId="77777777" w:rsidTr="003102D6">
        <w:trPr>
          <w:trHeight w:hRule="exact" w:val="1814"/>
        </w:trPr>
        <w:tc>
          <w:tcPr>
            <w:tcW w:w="2558" w:type="dxa"/>
            <w:tcBorders>
              <w:top w:val="single" w:sz="4" w:space="0" w:color="auto"/>
              <w:left w:val="single" w:sz="4" w:space="0" w:color="auto"/>
              <w:bottom w:val="single" w:sz="4" w:space="0" w:color="auto"/>
            </w:tcBorders>
            <w:shd w:val="clear" w:color="auto" w:fill="FFFFFF"/>
          </w:tcPr>
          <w:p w14:paraId="64E74B1B" w14:textId="77777777" w:rsidR="00937041" w:rsidRPr="00DB6031" w:rsidRDefault="00937041" w:rsidP="00937041">
            <w:pPr>
              <w:pStyle w:val="ab"/>
              <w:shd w:val="clear" w:color="auto" w:fill="auto"/>
              <w:ind w:firstLine="0"/>
            </w:pPr>
            <w:r w:rsidRPr="00DB6031">
              <w:t>Учредители, загранучреждения</w:t>
            </w:r>
          </w:p>
        </w:tc>
        <w:tc>
          <w:tcPr>
            <w:tcW w:w="7927" w:type="dxa"/>
            <w:tcBorders>
              <w:top w:val="single" w:sz="4" w:space="0" w:color="auto"/>
              <w:left w:val="single" w:sz="4" w:space="0" w:color="auto"/>
              <w:bottom w:val="single" w:sz="4" w:space="0" w:color="auto"/>
              <w:right w:val="single" w:sz="4" w:space="0" w:color="auto"/>
            </w:tcBorders>
            <w:shd w:val="clear" w:color="auto" w:fill="FFFFFF"/>
          </w:tcPr>
          <w:p w14:paraId="18394325" w14:textId="77777777" w:rsidR="00937041" w:rsidRPr="00DB6031" w:rsidRDefault="00937041" w:rsidP="00937041">
            <w:pPr>
              <w:pStyle w:val="ab"/>
              <w:shd w:val="clear" w:color="auto" w:fill="auto"/>
              <w:tabs>
                <w:tab w:val="left" w:pos="2914"/>
                <w:tab w:val="left" w:pos="4915"/>
              </w:tabs>
              <w:ind w:firstLine="0"/>
              <w:jc w:val="both"/>
            </w:pPr>
            <w:r w:rsidRPr="00DB6031">
              <w:t>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 МИД России, имеющие в сво</w:t>
            </w:r>
            <w:r w:rsidR="007A5B47" w:rsidRPr="00DB6031">
              <w:t xml:space="preserve">ей структуре специализированные структурные </w:t>
            </w:r>
            <w:r w:rsidRPr="00DB6031">
              <w:t>образовательные</w:t>
            </w:r>
          </w:p>
          <w:p w14:paraId="67D1B157" w14:textId="77777777" w:rsidR="00937041" w:rsidRPr="00DB6031" w:rsidRDefault="00937041" w:rsidP="00937041">
            <w:pPr>
              <w:pStyle w:val="ab"/>
              <w:shd w:val="clear" w:color="auto" w:fill="auto"/>
              <w:ind w:firstLine="0"/>
              <w:jc w:val="both"/>
            </w:pPr>
            <w:r w:rsidRPr="00DB6031">
              <w:t>подразделения</w:t>
            </w:r>
          </w:p>
        </w:tc>
      </w:tr>
      <w:tr w:rsidR="00937041" w:rsidRPr="00DB6031" w14:paraId="6A980979" w14:textId="77777777" w:rsidTr="003102D6">
        <w:trPr>
          <w:trHeight w:hRule="exact" w:val="892"/>
        </w:trPr>
        <w:tc>
          <w:tcPr>
            <w:tcW w:w="2558" w:type="dxa"/>
            <w:tcBorders>
              <w:top w:val="single" w:sz="4" w:space="0" w:color="auto"/>
              <w:left w:val="single" w:sz="4" w:space="0" w:color="auto"/>
              <w:bottom w:val="single" w:sz="4" w:space="0" w:color="auto"/>
            </w:tcBorders>
            <w:shd w:val="clear" w:color="auto" w:fill="FFFFFF"/>
          </w:tcPr>
          <w:p w14:paraId="2F12255F" w14:textId="77777777" w:rsidR="00937041" w:rsidRPr="00DB6031" w:rsidRDefault="00937041" w:rsidP="00937041">
            <w:pPr>
              <w:pStyle w:val="ab"/>
              <w:shd w:val="clear" w:color="auto" w:fill="auto"/>
              <w:ind w:firstLine="0"/>
            </w:pPr>
            <w:r w:rsidRPr="00DB6031">
              <w:t>Федеральный закон</w:t>
            </w:r>
          </w:p>
        </w:tc>
        <w:tc>
          <w:tcPr>
            <w:tcW w:w="7927" w:type="dxa"/>
            <w:tcBorders>
              <w:top w:val="single" w:sz="4" w:space="0" w:color="auto"/>
              <w:left w:val="single" w:sz="4" w:space="0" w:color="auto"/>
              <w:bottom w:val="single" w:sz="4" w:space="0" w:color="auto"/>
              <w:right w:val="single" w:sz="4" w:space="0" w:color="auto"/>
            </w:tcBorders>
            <w:shd w:val="clear" w:color="auto" w:fill="FFFFFF"/>
          </w:tcPr>
          <w:p w14:paraId="66306B7A" w14:textId="77777777" w:rsidR="00937041" w:rsidRPr="00DB6031" w:rsidRDefault="00937041" w:rsidP="007A5B47">
            <w:pPr>
              <w:pStyle w:val="ab"/>
              <w:shd w:val="clear" w:color="auto" w:fill="auto"/>
              <w:tabs>
                <w:tab w:val="left" w:pos="3005"/>
                <w:tab w:val="left" w:pos="5285"/>
                <w:tab w:val="left" w:pos="5976"/>
              </w:tabs>
              <w:ind w:firstLine="0"/>
              <w:jc w:val="both"/>
            </w:pPr>
            <w:r w:rsidRPr="00DB6031">
              <w:t>Федеральный закон</w:t>
            </w:r>
            <w:r w:rsidR="007A5B47" w:rsidRPr="00DB6031">
              <w:t xml:space="preserve"> </w:t>
            </w:r>
            <w:r w:rsidRPr="00DB6031">
              <w:t>от 29.12.2012</w:t>
            </w:r>
            <w:r w:rsidR="007A5B47" w:rsidRPr="00DB6031">
              <w:t xml:space="preserve"> </w:t>
            </w:r>
            <w:r w:rsidRPr="00DB6031">
              <w:t>№</w:t>
            </w:r>
            <w:r w:rsidR="007A5B47" w:rsidRPr="00DB6031">
              <w:t xml:space="preserve"> </w:t>
            </w:r>
            <w:r w:rsidRPr="00DB6031">
              <w:t>273-ФЗ</w:t>
            </w:r>
            <w:r w:rsidR="007A5B47" w:rsidRPr="00DB6031">
              <w:t xml:space="preserve"> </w:t>
            </w:r>
            <w:r w:rsidRPr="00DB6031">
              <w:t>«Об образовании в Российской Федерации»</w:t>
            </w:r>
          </w:p>
        </w:tc>
      </w:tr>
      <w:tr w:rsidR="00937041" w:rsidRPr="00DB6031" w14:paraId="7AEF0FE8" w14:textId="77777777" w:rsidTr="003102D6">
        <w:trPr>
          <w:trHeight w:hRule="exact" w:val="565"/>
        </w:trPr>
        <w:tc>
          <w:tcPr>
            <w:tcW w:w="2558" w:type="dxa"/>
            <w:tcBorders>
              <w:top w:val="single" w:sz="4" w:space="0" w:color="auto"/>
              <w:left w:val="single" w:sz="4" w:space="0" w:color="auto"/>
              <w:bottom w:val="single" w:sz="4" w:space="0" w:color="auto"/>
            </w:tcBorders>
            <w:shd w:val="clear" w:color="auto" w:fill="FFFFFF"/>
          </w:tcPr>
          <w:p w14:paraId="65B06536" w14:textId="77777777" w:rsidR="00937041" w:rsidRPr="00DB6031" w:rsidRDefault="00937041" w:rsidP="00937041">
            <w:pPr>
              <w:pStyle w:val="ab"/>
              <w:shd w:val="clear" w:color="auto" w:fill="auto"/>
              <w:ind w:firstLine="0"/>
            </w:pPr>
            <w:r w:rsidRPr="00DB6031">
              <w:t>ЭМ</w:t>
            </w:r>
          </w:p>
        </w:tc>
        <w:tc>
          <w:tcPr>
            <w:tcW w:w="7927" w:type="dxa"/>
            <w:tcBorders>
              <w:top w:val="single" w:sz="4" w:space="0" w:color="auto"/>
              <w:left w:val="single" w:sz="4" w:space="0" w:color="auto"/>
              <w:bottom w:val="single" w:sz="4" w:space="0" w:color="auto"/>
              <w:right w:val="single" w:sz="4" w:space="0" w:color="auto"/>
            </w:tcBorders>
            <w:shd w:val="clear" w:color="auto" w:fill="FFFFFF"/>
          </w:tcPr>
          <w:p w14:paraId="3B27A4EE" w14:textId="77777777" w:rsidR="00937041" w:rsidRPr="00DB6031" w:rsidRDefault="00937041" w:rsidP="00937041">
            <w:pPr>
              <w:pStyle w:val="ab"/>
              <w:shd w:val="clear" w:color="auto" w:fill="auto"/>
              <w:ind w:firstLine="0"/>
              <w:jc w:val="both"/>
            </w:pPr>
            <w:r w:rsidRPr="00DB6031">
              <w:t>Экзаменационные материалы</w:t>
            </w:r>
          </w:p>
        </w:tc>
      </w:tr>
    </w:tbl>
    <w:p w14:paraId="40422221" w14:textId="77777777" w:rsidR="00FD13FA" w:rsidRPr="00DB6031" w:rsidRDefault="00FD13FA">
      <w:pPr>
        <w:spacing w:line="1" w:lineRule="exact"/>
      </w:pPr>
    </w:p>
    <w:p w14:paraId="442426BA" w14:textId="77777777" w:rsidR="00937041" w:rsidRPr="00DB6031" w:rsidRDefault="00937041">
      <w:pPr>
        <w:spacing w:line="1" w:lineRule="exact"/>
      </w:pPr>
    </w:p>
    <w:p w14:paraId="39EE8623" w14:textId="77777777" w:rsidR="00937041" w:rsidRPr="00DB6031" w:rsidRDefault="00937041">
      <w:pPr>
        <w:spacing w:line="1" w:lineRule="exact"/>
      </w:pPr>
    </w:p>
    <w:p w14:paraId="0E9CBB05" w14:textId="77777777" w:rsidR="003102D6" w:rsidRPr="00DB6031" w:rsidRDefault="003102D6" w:rsidP="00937041">
      <w:pPr>
        <w:pStyle w:val="11"/>
        <w:keepNext/>
        <w:keepLines/>
        <w:shd w:val="clear" w:color="auto" w:fill="auto"/>
        <w:spacing w:after="140"/>
        <w:jc w:val="center"/>
      </w:pPr>
      <w:bookmarkStart w:id="0" w:name="bookmark1"/>
      <w:bookmarkStart w:id="1" w:name="bookmark2"/>
      <w:bookmarkStart w:id="2" w:name="bookmark0"/>
    </w:p>
    <w:bookmarkEnd w:id="0"/>
    <w:bookmarkEnd w:id="1"/>
    <w:bookmarkEnd w:id="2"/>
    <w:p w14:paraId="2DBF5B2D" w14:textId="77777777" w:rsidR="00937041" w:rsidRPr="00DB6031" w:rsidRDefault="00937041" w:rsidP="003102D6">
      <w:pPr>
        <w:rPr>
          <w:rFonts w:ascii="Times New Roman" w:eastAsia="Times New Roman" w:hAnsi="Times New Roman" w:cs="Times New Roman"/>
          <w:sz w:val="26"/>
          <w:szCs w:val="26"/>
        </w:rPr>
      </w:pPr>
    </w:p>
    <w:p w14:paraId="21199535" w14:textId="77777777" w:rsidR="00FD13FA" w:rsidRPr="00DB6031" w:rsidRDefault="00C050C4" w:rsidP="003102D6">
      <w:pPr>
        <w:pStyle w:val="11"/>
        <w:numPr>
          <w:ilvl w:val="0"/>
          <w:numId w:val="3"/>
        </w:numPr>
        <w:shd w:val="clear" w:color="auto" w:fill="auto"/>
        <w:tabs>
          <w:tab w:val="left" w:pos="337"/>
        </w:tabs>
        <w:spacing w:after="0"/>
        <w:jc w:val="center"/>
      </w:pPr>
      <w:bookmarkStart w:id="3" w:name="bookmark4"/>
      <w:bookmarkStart w:id="4" w:name="bookmark5"/>
      <w:bookmarkStart w:id="5" w:name="bookmark3"/>
      <w:r w:rsidRPr="00DB6031">
        <w:t>Введение</w:t>
      </w:r>
      <w:bookmarkEnd w:id="3"/>
      <w:bookmarkEnd w:id="4"/>
      <w:bookmarkEnd w:id="5"/>
    </w:p>
    <w:p w14:paraId="6D7DCD25" w14:textId="77777777" w:rsidR="00FD13FA" w:rsidRPr="00DB6031" w:rsidRDefault="006C2031" w:rsidP="003102D6">
      <w:pPr>
        <w:pStyle w:val="1"/>
        <w:shd w:val="clear" w:color="auto" w:fill="auto"/>
        <w:ind w:firstLine="740"/>
        <w:jc w:val="both"/>
      </w:pPr>
      <w:r w:rsidRPr="00DB6031">
        <w:t>Данный документ</w:t>
      </w:r>
      <w:r w:rsidR="00C050C4" w:rsidRPr="00DB6031">
        <w:t xml:space="preserve"> разработан в соответствии с Порядком ГИА-11 с учетом особенностей проведения государственной итоговой аттестации по образовательным программам среднего общего образования в </w:t>
      </w:r>
      <w:r w:rsidR="00285F46" w:rsidRPr="00DB6031">
        <w:t xml:space="preserve">2022 </w:t>
      </w:r>
      <w:r w:rsidR="00C050C4" w:rsidRPr="00DB6031">
        <w:t xml:space="preserve">году в целях разъяснения особенностей организации и проведения ГИА в форме ЕГЭ для участников экзаменов с ОВЗ, </w:t>
      </w:r>
      <w:r w:rsidR="00285F46" w:rsidRPr="00DB6031">
        <w:t xml:space="preserve">участников экзаменов - </w:t>
      </w:r>
      <w:r w:rsidR="00C050C4" w:rsidRPr="00DB6031">
        <w:t>детей-инвалидов и инвалидов</w:t>
      </w:r>
      <w:r w:rsidR="00C050C4" w:rsidRPr="00DB6031">
        <w:rPr>
          <w:vertAlign w:val="superscript"/>
        </w:rPr>
        <w:footnoteReference w:id="1"/>
      </w:r>
      <w:r w:rsidR="00C050C4" w:rsidRPr="00DB6031">
        <w:t>.</w:t>
      </w:r>
    </w:p>
    <w:p w14:paraId="0E33FBCE" w14:textId="77777777" w:rsidR="00FD13FA" w:rsidRPr="00DB6031" w:rsidRDefault="00C050C4">
      <w:pPr>
        <w:pStyle w:val="1"/>
        <w:shd w:val="clear" w:color="auto" w:fill="auto"/>
        <w:ind w:firstLine="740"/>
        <w:jc w:val="both"/>
      </w:pPr>
      <w:r w:rsidRPr="00DB6031">
        <w:t>Статус инвалида (ребенка-инвалида) присваивает федеральное государственное учреждение медико-социальной экспертизы, обучающегося с ОВЗ - ПМПК.</w:t>
      </w:r>
    </w:p>
    <w:p w14:paraId="7B4FCEF2" w14:textId="77777777" w:rsidR="00FD13FA" w:rsidRPr="00DB6031" w:rsidRDefault="00C050C4">
      <w:pPr>
        <w:pStyle w:val="1"/>
        <w:shd w:val="clear" w:color="auto" w:fill="auto"/>
        <w:ind w:firstLine="740"/>
        <w:jc w:val="both"/>
      </w:pPr>
      <w:r w:rsidRPr="00DB6031">
        <w:t>Подпунктом 16 части 1 статьи 2 Федерального закона определено, что обучающийся с ОВЗ - физическое лицо, имеющее недостатки в физическом и (или) психологическом развитии, подтвержденные ПМПК и препятствующие получению образования без создания специальных условий.</w:t>
      </w:r>
    </w:p>
    <w:p w14:paraId="3FC31433" w14:textId="77777777" w:rsidR="00FD13FA" w:rsidRPr="00DB6031" w:rsidRDefault="00C050C4">
      <w:pPr>
        <w:pStyle w:val="1"/>
        <w:shd w:val="clear" w:color="auto" w:fill="auto"/>
        <w:ind w:firstLine="740"/>
        <w:jc w:val="both"/>
      </w:pPr>
      <w:r w:rsidRPr="00DB6031">
        <w:t>Под специальными условиями для получения о</w:t>
      </w:r>
      <w:bookmarkStart w:id="6" w:name="_GoBack"/>
      <w:r w:rsidRPr="00DB6031">
        <w:t>б</w:t>
      </w:r>
      <w:bookmarkEnd w:id="6"/>
      <w:r w:rsidRPr="00DB6031">
        <w:t xml:space="preserve">разования обучающимися с ОВЗ понимаются условия обучения, воспитания и развития таких обучающихся, включающие в себя использование специальных </w:t>
      </w:r>
      <w:r w:rsidR="007F59AE" w:rsidRPr="00DB6031">
        <w:t xml:space="preserve">образовательных </w:t>
      </w:r>
      <w:r w:rsidRPr="00DB6031">
        <w:t xml:space="preserve">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w:t>
      </w:r>
      <w:r w:rsidRPr="00DB6031">
        <w:lastRenderedPageBreak/>
        <w:t xml:space="preserve">услуг ассистента (помощника), оказывающего обучающимся необходимую техническую помощь, проведение групповых и индивидуальных коррекционных занятий, </w:t>
      </w:r>
      <w:r w:rsidR="007F59AE" w:rsidRPr="00DB6031">
        <w:t xml:space="preserve">обеспечение </w:t>
      </w:r>
      <w:r w:rsidRPr="00DB6031">
        <w:t xml:space="preserve">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w:t>
      </w:r>
      <w:r w:rsidR="007F59AE" w:rsidRPr="00DB6031">
        <w:t>ОВЗ</w:t>
      </w:r>
      <w:r w:rsidRPr="00DB6031">
        <w:t>.</w:t>
      </w:r>
    </w:p>
    <w:p w14:paraId="39EAACCA" w14:textId="77777777" w:rsidR="00FD13FA" w:rsidRPr="00DB6031" w:rsidRDefault="00C050C4">
      <w:pPr>
        <w:pStyle w:val="1"/>
        <w:shd w:val="clear" w:color="auto" w:fill="auto"/>
        <w:ind w:firstLine="800"/>
        <w:jc w:val="both"/>
      </w:pPr>
      <w:r w:rsidRPr="00DB6031">
        <w:t xml:space="preserve">Исчерпывающего перечня заболеваний, при наличии которых </w:t>
      </w:r>
      <w:r w:rsidR="007F59AE" w:rsidRPr="00DB6031">
        <w:t xml:space="preserve">лица </w:t>
      </w:r>
      <w:r w:rsidRPr="00DB6031">
        <w:t xml:space="preserve">признаются </w:t>
      </w:r>
      <w:r w:rsidR="007F59AE" w:rsidRPr="00DB6031">
        <w:t xml:space="preserve">обучающимися </w:t>
      </w:r>
      <w:r w:rsidRPr="00DB6031">
        <w:t xml:space="preserve">с ОВЗ, нет. ПМПК принимает решение о выдаче заключения коллегиально с учетом </w:t>
      </w:r>
      <w:proofErr w:type="gramStart"/>
      <w:r w:rsidRPr="00DB6031">
        <w:t>особых образовательных потребностей</w:t>
      </w:r>
      <w:proofErr w:type="gramEnd"/>
      <w:r w:rsidRPr="00DB6031">
        <w:t xml:space="preserve"> обучающихся и индивидуальной ситуации развития.</w:t>
      </w:r>
    </w:p>
    <w:p w14:paraId="7AF38710" w14:textId="77777777" w:rsidR="00FD13FA" w:rsidRPr="00DB6031" w:rsidRDefault="00C050C4">
      <w:pPr>
        <w:pStyle w:val="1"/>
        <w:shd w:val="clear" w:color="auto" w:fill="auto"/>
        <w:ind w:firstLine="740"/>
        <w:jc w:val="both"/>
      </w:pPr>
      <w:r w:rsidRPr="00DB6031">
        <w:t>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w:t>
      </w:r>
    </w:p>
    <w:p w14:paraId="6B916E2A" w14:textId="0C283FA7" w:rsidR="00FD13FA" w:rsidRPr="00DB6031" w:rsidRDefault="00C050C4">
      <w:pPr>
        <w:pStyle w:val="1"/>
        <w:shd w:val="clear" w:color="auto" w:fill="auto"/>
        <w:ind w:firstLine="740"/>
        <w:jc w:val="both"/>
      </w:pPr>
      <w:r w:rsidRPr="00DB6031">
        <w:t xml:space="preserve">Согласно </w:t>
      </w:r>
      <w:r w:rsidR="009274A3" w:rsidRPr="00DB6031">
        <w:t xml:space="preserve">части </w:t>
      </w:r>
      <w:r w:rsidRPr="00DB6031">
        <w:t>3 статья 55 Федерального закона лица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в соответствии с пунктом 23 Положения о ПМПК носят для родителей (законных представителей) рекомендательный характер.</w:t>
      </w:r>
    </w:p>
    <w:p w14:paraId="453C3D1D" w14:textId="528B3BA1" w:rsidR="00FD13FA" w:rsidRPr="00DB6031" w:rsidRDefault="00C050C4">
      <w:pPr>
        <w:pStyle w:val="1"/>
        <w:shd w:val="clear" w:color="auto" w:fill="auto"/>
        <w:ind w:firstLine="740"/>
        <w:jc w:val="both"/>
      </w:pPr>
      <w:r w:rsidRPr="00DB6031">
        <w:t xml:space="preserve">Согласно Положению о ПМПК одним из направлений деятельности ПМПК является проведение обследования детей в возрасте от 0 до 18 лет. Вместе с тем </w:t>
      </w:r>
      <w:r w:rsidR="00881096" w:rsidRPr="00DB6031">
        <w:t xml:space="preserve">на федеральном уровне законодательно не запрещено проводить </w:t>
      </w:r>
      <w:r w:rsidR="0004464D" w:rsidRPr="00DB6031">
        <w:t>обследование лиц старше 18 лет</w:t>
      </w:r>
      <w:r w:rsidRPr="00DB6031">
        <w:t>.</w:t>
      </w:r>
    </w:p>
    <w:p w14:paraId="3301651E" w14:textId="57D7FF93" w:rsidR="00FD13FA" w:rsidRPr="00DB6031" w:rsidRDefault="00C050C4">
      <w:pPr>
        <w:pStyle w:val="1"/>
        <w:shd w:val="clear" w:color="auto" w:fill="auto"/>
        <w:ind w:firstLine="740"/>
        <w:jc w:val="both"/>
      </w:pPr>
      <w:r w:rsidRPr="00DB6031">
        <w:t xml:space="preserve">При этом пунктами </w:t>
      </w:r>
      <w:r w:rsidR="00E81D1B" w:rsidRPr="00DB6031">
        <w:t xml:space="preserve">3 </w:t>
      </w:r>
      <w:r w:rsidRPr="00DB6031">
        <w:t>и 5 Положения о ПМПК установлено, что порядок работы комиссии утверждается ее учредителем</w:t>
      </w:r>
      <w:r w:rsidR="00C00895" w:rsidRPr="00DB6031">
        <w:t>.</w:t>
      </w:r>
    </w:p>
    <w:p w14:paraId="5790F2BC" w14:textId="77777777" w:rsidR="00FD13FA" w:rsidRPr="00DB6031" w:rsidRDefault="00C050C4">
      <w:pPr>
        <w:pStyle w:val="1"/>
        <w:shd w:val="clear" w:color="auto" w:fill="auto"/>
        <w:ind w:firstLine="740"/>
        <w:jc w:val="both"/>
      </w:pPr>
      <w:r w:rsidRPr="00DB6031">
        <w:t>Указанный локальный нормативный акт может устанавливать более широкие возрастные рамки для лиц, желающих пройти обследование на комиссии (например, от 0 до 23 лет, или от 0 до получения лицами общего образования), что не будет являться ухудшением норм, установленных федеральным законодательством.</w:t>
      </w:r>
    </w:p>
    <w:p w14:paraId="6EBCF108" w14:textId="77777777" w:rsidR="00FD13FA" w:rsidRPr="00DB6031" w:rsidRDefault="00C050C4">
      <w:pPr>
        <w:pStyle w:val="1"/>
        <w:shd w:val="clear" w:color="auto" w:fill="auto"/>
        <w:ind w:firstLine="740"/>
        <w:jc w:val="both"/>
      </w:pPr>
      <w:r w:rsidRPr="00DB6031">
        <w:t xml:space="preserve">Таким образом, </w:t>
      </w:r>
      <w:r w:rsidR="00092E14" w:rsidRPr="00DB6031">
        <w:t xml:space="preserve">проведение </w:t>
      </w:r>
      <w:r w:rsidRPr="00DB6031">
        <w:t>обследования на ПМПК обучающихся, достигших возраста 18 лет, с целью получения ими рекомендаций о создании специальных условий при сдаче экзаменов возможно в случае издания соответствующего локального нормативного акта, регламентирующего деятельность ПМПК.</w:t>
      </w:r>
    </w:p>
    <w:p w14:paraId="6177BED5" w14:textId="1FE730DE" w:rsidR="00FD13FA" w:rsidRPr="00DB6031" w:rsidRDefault="00092E14">
      <w:pPr>
        <w:pStyle w:val="1"/>
        <w:shd w:val="clear" w:color="auto" w:fill="auto"/>
        <w:ind w:firstLine="740"/>
        <w:jc w:val="both"/>
      </w:pPr>
      <w:r w:rsidRPr="00DB6031">
        <w:t xml:space="preserve">В соответствии с пунктом </w:t>
      </w:r>
      <w:proofErr w:type="spellStart"/>
      <w:r w:rsidRPr="00DB6031">
        <w:t>пунктом</w:t>
      </w:r>
      <w:proofErr w:type="spellEnd"/>
      <w:r w:rsidRPr="00DB6031">
        <w:t xml:space="preserve"> 53 Порядка ГИА-11 для участников экзамена с ОВЗ, участников экзамена - детей-инвалидов и инвалидов, а также лиц, обучающихся </w:t>
      </w:r>
      <w:r w:rsidR="00C050C4" w:rsidRPr="00DB6031">
        <w:t xml:space="preserve">по состоянию здоровья на дому, в </w:t>
      </w:r>
      <w:r w:rsidRPr="00DB6031">
        <w:t xml:space="preserve">медицинских организациях, в </w:t>
      </w:r>
      <w:r w:rsidR="00C050C4" w:rsidRPr="00DB6031">
        <w:t xml:space="preserve">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194B17" w:rsidRPr="00DB6031">
        <w:t>Министерство,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14:paraId="49E0E631" w14:textId="77777777" w:rsidR="00FD13FA" w:rsidRPr="00DB6031" w:rsidRDefault="00C050C4">
      <w:pPr>
        <w:pStyle w:val="1"/>
        <w:shd w:val="clear" w:color="auto" w:fill="auto"/>
        <w:ind w:firstLine="740"/>
        <w:jc w:val="both"/>
      </w:pPr>
      <w:r w:rsidRPr="00DB6031">
        <w:t xml:space="preserve">Для участников экзаменов с ОВЗ </w:t>
      </w:r>
      <w:r w:rsidRPr="00DB6031">
        <w:rPr>
          <w:b/>
          <w:bCs/>
        </w:rPr>
        <w:t xml:space="preserve">(при предъявлении копии рекомендации ПМПК), </w:t>
      </w:r>
      <w:r w:rsidRPr="00DB6031">
        <w:t xml:space="preserve">для участников экзаменов - детей-инвалидов и инвалидов </w:t>
      </w:r>
      <w:r w:rsidRPr="00DB6031">
        <w:rPr>
          <w:b/>
          <w:bCs/>
        </w:rPr>
        <w:t xml:space="preserve">(при предъявлении оригинала или заверенной копии справки, подтверждающей инвалидность) </w:t>
      </w:r>
      <w:r w:rsidR="00C04DBB" w:rsidRPr="00DB6031">
        <w:t>Министерство</w:t>
      </w:r>
      <w:r w:rsidRPr="00DB6031">
        <w:t xml:space="preserve">, учредители и загранучреждения обеспечивают создание следующих </w:t>
      </w:r>
      <w:r w:rsidRPr="00DB6031">
        <w:rPr>
          <w:b/>
          <w:bCs/>
        </w:rPr>
        <w:t xml:space="preserve">условий </w:t>
      </w:r>
      <w:r w:rsidRPr="00DB6031">
        <w:t>проведения экзамена:</w:t>
      </w:r>
    </w:p>
    <w:p w14:paraId="53EBC675" w14:textId="77777777" w:rsidR="00FD13FA" w:rsidRPr="00DB6031" w:rsidRDefault="00C050C4">
      <w:pPr>
        <w:pStyle w:val="1"/>
        <w:shd w:val="clear" w:color="auto" w:fill="auto"/>
        <w:ind w:firstLine="740"/>
        <w:jc w:val="both"/>
      </w:pPr>
      <w:r w:rsidRPr="00DB6031">
        <w:t>увеличение продолжительности экзамена по учебному предмету на 1,5 часа (ЕГЭ по иностранным языкам (раздел «Говорение»);</w:t>
      </w:r>
    </w:p>
    <w:p w14:paraId="17295C7C" w14:textId="77777777" w:rsidR="00FD13FA" w:rsidRPr="00DB6031" w:rsidRDefault="00C050C4">
      <w:pPr>
        <w:pStyle w:val="1"/>
        <w:shd w:val="clear" w:color="auto" w:fill="auto"/>
        <w:ind w:firstLine="740"/>
        <w:jc w:val="both"/>
      </w:pPr>
      <w:r w:rsidRPr="00DB6031">
        <w:t>организация питания и перерывов для проведения необходимых лечебных и профилактических мероприятий во время проведения экзамена</w:t>
      </w:r>
      <w:r w:rsidRPr="00DB6031">
        <w:rPr>
          <w:vertAlign w:val="superscript"/>
        </w:rPr>
        <w:footnoteReference w:id="2"/>
      </w:r>
      <w:r w:rsidRPr="00DB6031">
        <w:t>;</w:t>
      </w:r>
    </w:p>
    <w:p w14:paraId="28CDBCB1" w14:textId="77777777" w:rsidR="00FD13FA" w:rsidRPr="00DB6031" w:rsidRDefault="00C050C4">
      <w:pPr>
        <w:pStyle w:val="1"/>
        <w:shd w:val="clear" w:color="auto" w:fill="auto"/>
        <w:ind w:firstLine="740"/>
        <w:jc w:val="both"/>
      </w:pPr>
      <w:r w:rsidRPr="00DB6031">
        <w:t xml:space="preserve">обеспечение беспрепятственного доступа в аудитории, туалетные и иные помещения, а также пребывания участников экзамена в указанных помещениях (наличие пандусов, поручней, </w:t>
      </w:r>
      <w:r w:rsidRPr="00DB6031">
        <w:lastRenderedPageBreak/>
        <w:t>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77CC9C40" w14:textId="77777777" w:rsidR="00FD13FA" w:rsidRPr="00DB6031" w:rsidRDefault="00C050C4">
      <w:pPr>
        <w:pStyle w:val="1"/>
        <w:shd w:val="clear" w:color="auto" w:fill="auto"/>
        <w:ind w:firstLine="720"/>
        <w:jc w:val="both"/>
      </w:pPr>
      <w:r w:rsidRPr="00DB6031">
        <w:t xml:space="preserve">Для участников экзаменов с ОВЗ, для обучающихся на дому и обучающихся в медицинских организациях </w:t>
      </w:r>
      <w:r w:rsidRPr="00DB6031">
        <w:rPr>
          <w:b/>
          <w:bCs/>
        </w:rPr>
        <w:t xml:space="preserve">(при предъявлении копии рекомендации ПМПК), </w:t>
      </w:r>
      <w:r w:rsidRPr="00DB6031">
        <w:t xml:space="preserve">для участников экзаменов - детей-инвалидов и инвалидов </w:t>
      </w:r>
      <w:r w:rsidRPr="00DB6031">
        <w:rPr>
          <w:b/>
          <w:bCs/>
        </w:rPr>
        <w:t xml:space="preserve">(при предъявлении оригинала или заверенной копии справки, подтверждающей инвалидность, а также копии рекомендаций ПМПК) </w:t>
      </w:r>
      <w:r w:rsidR="00C04DBB" w:rsidRPr="00DB6031">
        <w:t>Министерство</w:t>
      </w:r>
      <w:r w:rsidRPr="00DB6031">
        <w:t xml:space="preserve">, учредители и загранучреждения обеспечивают создание следующих </w:t>
      </w:r>
      <w:r w:rsidRPr="00DB6031">
        <w:rPr>
          <w:b/>
          <w:bCs/>
        </w:rPr>
        <w:t xml:space="preserve">специальных условий </w:t>
      </w:r>
      <w:r w:rsidRPr="00DB6031">
        <w:t>проведения экзамена:</w:t>
      </w:r>
    </w:p>
    <w:p w14:paraId="7F934E2A" w14:textId="77777777" w:rsidR="00FD13FA" w:rsidRPr="00DB6031" w:rsidRDefault="00C050C4">
      <w:pPr>
        <w:pStyle w:val="1"/>
        <w:shd w:val="clear" w:color="auto" w:fill="auto"/>
        <w:ind w:firstLine="720"/>
        <w:jc w:val="both"/>
      </w:pPr>
      <w:r w:rsidRPr="00DB6031">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ответов;</w:t>
      </w:r>
    </w:p>
    <w:p w14:paraId="512A9878" w14:textId="77777777" w:rsidR="00FD13FA" w:rsidRPr="00DB6031" w:rsidRDefault="00C050C4">
      <w:pPr>
        <w:pStyle w:val="1"/>
        <w:shd w:val="clear" w:color="auto" w:fill="auto"/>
        <w:ind w:firstLine="720"/>
        <w:jc w:val="both"/>
      </w:pPr>
      <w:r w:rsidRPr="00DB6031">
        <w:t>использование на экзамене необходимых для выполнения заданий технических средств;</w:t>
      </w:r>
    </w:p>
    <w:p w14:paraId="6A280D21" w14:textId="77777777" w:rsidR="00FD13FA" w:rsidRPr="00DB6031" w:rsidRDefault="00C050C4">
      <w:pPr>
        <w:pStyle w:val="1"/>
        <w:shd w:val="clear" w:color="auto" w:fill="auto"/>
        <w:ind w:firstLine="720"/>
        <w:jc w:val="both"/>
      </w:pPr>
      <w:r w:rsidRPr="00DB6031">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экзамена);</w:t>
      </w:r>
    </w:p>
    <w:p w14:paraId="1D8CAD84" w14:textId="77777777" w:rsidR="00FD13FA" w:rsidRPr="00DB6031" w:rsidRDefault="00C050C4">
      <w:pPr>
        <w:pStyle w:val="1"/>
        <w:shd w:val="clear" w:color="auto" w:fill="auto"/>
        <w:ind w:firstLine="720"/>
        <w:jc w:val="both"/>
      </w:pPr>
      <w:r w:rsidRPr="00DB6031">
        <w:t>привлечение при необходимости ассистента-</w:t>
      </w:r>
      <w:proofErr w:type="spellStart"/>
      <w:r w:rsidRPr="00DB6031">
        <w:t>сурдопереводчика</w:t>
      </w:r>
      <w:proofErr w:type="spellEnd"/>
      <w:r w:rsidRPr="00DB6031">
        <w:t xml:space="preserve"> (для глухих и слабослышащих участников экзамена);</w:t>
      </w:r>
    </w:p>
    <w:p w14:paraId="38E96477" w14:textId="77777777" w:rsidR="00FD13FA" w:rsidRPr="00DB6031" w:rsidRDefault="00C050C4">
      <w:pPr>
        <w:pStyle w:val="1"/>
        <w:shd w:val="clear" w:color="auto" w:fill="auto"/>
        <w:ind w:firstLine="720"/>
        <w:jc w:val="both"/>
      </w:pPr>
      <w:r w:rsidRPr="00DB6031">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экзамена);</w:t>
      </w:r>
    </w:p>
    <w:p w14:paraId="6CBFF5F4" w14:textId="77777777" w:rsidR="00FD13FA" w:rsidRPr="00DB6031" w:rsidRDefault="00C050C4">
      <w:pPr>
        <w:pStyle w:val="1"/>
        <w:shd w:val="clear" w:color="auto" w:fill="auto"/>
        <w:ind w:firstLine="720"/>
        <w:jc w:val="both"/>
      </w:pPr>
      <w:r w:rsidRPr="00DB6031">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экзамена);</w:t>
      </w:r>
    </w:p>
    <w:p w14:paraId="1B4B91D8" w14:textId="77777777" w:rsidR="00FD13FA" w:rsidRPr="00DB6031" w:rsidRDefault="00C050C4">
      <w:pPr>
        <w:pStyle w:val="1"/>
        <w:shd w:val="clear" w:color="auto" w:fill="auto"/>
        <w:ind w:firstLine="720"/>
        <w:jc w:val="both"/>
      </w:pPr>
      <w:r w:rsidRPr="00DB6031">
        <w:t>выполнение письменной экзаменационной работы на компьютере по желанию.</w:t>
      </w:r>
    </w:p>
    <w:p w14:paraId="6A52093E" w14:textId="236B7BA8" w:rsidR="00FD13FA" w:rsidRPr="00DB6031" w:rsidRDefault="005F4D1E" w:rsidP="003102D6">
      <w:pPr>
        <w:pStyle w:val="1"/>
        <w:shd w:val="clear" w:color="auto" w:fill="auto"/>
        <w:ind w:firstLine="720"/>
        <w:jc w:val="both"/>
      </w:pPr>
      <w:r w:rsidRPr="00DB6031">
        <w:t xml:space="preserve">В целях обеспечения безопасных условий сдачи ГИА обучающимся, которым во время сдачи ГИА требуется проведение медицинских процедур, но которые не являются обучающимися с ОВЗ, обучающимися - детьми-инвалидами и инвалидами, целесообразно ПМПК рекомендовать создание специальных условий при сдаче ГИА по медицинским показаниям. К таким рекомендациям может относиться использование ингаляторов, инсулиновых помп и др. с перечислением конкретных медицинских процедур, которые будут (могут) проводиться в период проведения экзаменов, и медицинских устройств, которые при этом будут </w:t>
      </w:r>
      <w:proofErr w:type="spellStart"/>
      <w:r w:rsidRPr="00DB6031">
        <w:t>использоваться.</w:t>
      </w:r>
      <w:r w:rsidR="00C050C4" w:rsidRPr="00DB6031">
        <w:t>В</w:t>
      </w:r>
      <w:proofErr w:type="spellEnd"/>
      <w:r w:rsidR="00C050C4" w:rsidRPr="00DB6031">
        <w:t xml:space="preserve"> заявлении об участии в ГИА участники экзаменов с ОВЗ, участники экзаменов - дети-инвалиды и инвалиды указывают специальные условия, учитывающие состояние их здоровья, особенности психофизического развития, необходимые им при проведении экзаменов, в том числе предоставление специализированной (отдельной) аудитории.</w:t>
      </w:r>
    </w:p>
    <w:p w14:paraId="68398C47" w14:textId="09B321AC" w:rsidR="003102D6" w:rsidRPr="00DB6031" w:rsidRDefault="0004464D" w:rsidP="0004464D">
      <w:pPr>
        <w:pStyle w:val="1"/>
        <w:shd w:val="clear" w:color="auto" w:fill="auto"/>
        <w:ind w:firstLine="720"/>
        <w:jc w:val="both"/>
      </w:pPr>
      <w:r w:rsidRPr="00DB6031">
        <w:t>В заявлении об участии в ГИА участники экзаменов с ОВЗ, участники экзаменов – дети-инвалиды и инвалиды указывают специальные условия, учитывающие состояние их здоровья, особенности психофизического развития, необходимые им при проведении экзаменов, в том числе предоставление специализированной (отдельной) аудитории</w:t>
      </w:r>
    </w:p>
    <w:p w14:paraId="02C76A32" w14:textId="77777777" w:rsidR="00937041" w:rsidRPr="00DB6031" w:rsidRDefault="003102D6" w:rsidP="003102D6">
      <w:pPr>
        <w:tabs>
          <w:tab w:val="left" w:pos="2562"/>
        </w:tabs>
        <w:rPr>
          <w:rFonts w:ascii="Times New Roman" w:eastAsia="Times New Roman" w:hAnsi="Times New Roman" w:cs="Times New Roman"/>
          <w:sz w:val="26"/>
          <w:szCs w:val="26"/>
        </w:rPr>
      </w:pPr>
      <w:r w:rsidRPr="00DB6031">
        <w:tab/>
      </w:r>
    </w:p>
    <w:p w14:paraId="3741B0F1" w14:textId="77777777" w:rsidR="00FD13FA" w:rsidRPr="00DB6031" w:rsidRDefault="00C050C4" w:rsidP="003102D6">
      <w:pPr>
        <w:pStyle w:val="11"/>
        <w:numPr>
          <w:ilvl w:val="0"/>
          <w:numId w:val="3"/>
        </w:numPr>
        <w:shd w:val="clear" w:color="auto" w:fill="auto"/>
        <w:tabs>
          <w:tab w:val="left" w:pos="337"/>
        </w:tabs>
        <w:spacing w:after="0"/>
        <w:jc w:val="center"/>
      </w:pPr>
      <w:bookmarkStart w:id="7" w:name="bookmark7"/>
      <w:bookmarkStart w:id="8" w:name="bookmark8"/>
      <w:bookmarkStart w:id="9" w:name="bookmark6"/>
      <w:r w:rsidRPr="00DB6031">
        <w:t>Особенности организации аудиторий ППЭ</w:t>
      </w:r>
      <w:bookmarkEnd w:id="7"/>
      <w:bookmarkEnd w:id="8"/>
      <w:bookmarkEnd w:id="9"/>
    </w:p>
    <w:p w14:paraId="6E2DF0E8" w14:textId="2B0D28BF" w:rsidR="00FD13FA" w:rsidRPr="00DB6031" w:rsidRDefault="00C050C4" w:rsidP="003102D6">
      <w:pPr>
        <w:pStyle w:val="1"/>
        <w:shd w:val="clear" w:color="auto" w:fill="auto"/>
        <w:ind w:firstLine="580"/>
        <w:jc w:val="both"/>
      </w:pPr>
      <w:r w:rsidRPr="00DB6031">
        <w:t>Материально-технические условия ППЭ должны обеспечивать всем участникам экзамена с ОВЗ, участникам экзамена - детям-инвалидам и инвалидам беспрепятственный доступ в аудитории, туалетные и иные помещения ППЭ, а также их пребывание в указанных помещениях.</w:t>
      </w:r>
    </w:p>
    <w:p w14:paraId="737FDF93" w14:textId="77777777" w:rsidR="00FD13FA" w:rsidRPr="00DB6031" w:rsidRDefault="00C050C4">
      <w:pPr>
        <w:pStyle w:val="1"/>
        <w:shd w:val="clear" w:color="auto" w:fill="auto"/>
        <w:ind w:firstLine="580"/>
        <w:jc w:val="both"/>
      </w:pPr>
      <w:r w:rsidRPr="00DB6031">
        <w:t xml:space="preserve">Возможно создание отдельных «опорных» ППЭ с оптимальными условиями проведения </w:t>
      </w:r>
      <w:r w:rsidRPr="00DB6031">
        <w:lastRenderedPageBreak/>
        <w:t>экзамена для участников экзамена с ОВЗ,</w:t>
      </w:r>
      <w:r w:rsidR="00077AAA" w:rsidRPr="00DB6031">
        <w:t xml:space="preserve"> участников экзамена -</w:t>
      </w:r>
      <w:r w:rsidRPr="00DB6031">
        <w:t xml:space="preserve"> детей-инвалидов и инвалидов по определенным нозологическим группам или ограничений по здоровью, оборудованных соответствующими специальными техническими средствами.</w:t>
      </w:r>
    </w:p>
    <w:p w14:paraId="0BB10ECE" w14:textId="77777777" w:rsidR="00FD13FA" w:rsidRPr="00DB6031" w:rsidRDefault="00C050C4">
      <w:pPr>
        <w:pStyle w:val="1"/>
        <w:shd w:val="clear" w:color="auto" w:fill="auto"/>
        <w:ind w:firstLine="580"/>
        <w:jc w:val="both"/>
      </w:pPr>
      <w:r w:rsidRPr="00DB6031">
        <w:t xml:space="preserve">В ППЭ, организованных на базе образовательной организации, медицинской организации, может быть назначена специализированная (отдельная) аудитория(-и) для проведения экзаменов для </w:t>
      </w:r>
      <w:r w:rsidR="004A22E6" w:rsidRPr="00DB6031">
        <w:t xml:space="preserve">участников экзамена </w:t>
      </w:r>
      <w:r w:rsidRPr="00DB6031">
        <w:t xml:space="preserve">с ОВЗ, </w:t>
      </w:r>
      <w:r w:rsidR="004A22E6" w:rsidRPr="00DB6031">
        <w:t xml:space="preserve">участников экзамена - </w:t>
      </w:r>
      <w:r w:rsidRPr="00DB6031">
        <w:t>детей-инвалидов и инвалидов.</w:t>
      </w:r>
    </w:p>
    <w:p w14:paraId="2291A6D1" w14:textId="77777777" w:rsidR="00FD13FA" w:rsidRPr="00DB6031" w:rsidRDefault="00C050C4">
      <w:pPr>
        <w:pStyle w:val="1"/>
        <w:shd w:val="clear" w:color="auto" w:fill="auto"/>
        <w:ind w:firstLine="580"/>
        <w:jc w:val="both"/>
      </w:pPr>
      <w:r w:rsidRPr="00DB6031">
        <w:t>Количество, общая площадь и состояние аудиторий, предоставляемых для проведения экзаменов, обеспечивают проведение экзаменов в условиях, соответствующих требованиям санитарно-эпидемиологических правил и нормативов</w:t>
      </w:r>
      <w:r w:rsidRPr="00DB6031">
        <w:rPr>
          <w:vertAlign w:val="superscript"/>
        </w:rPr>
        <w:footnoteReference w:id="3"/>
      </w:r>
      <w:r w:rsidRPr="00DB6031">
        <w:t>.</w:t>
      </w:r>
    </w:p>
    <w:p w14:paraId="48B95952" w14:textId="39D474D7" w:rsidR="00FD13FA" w:rsidRPr="00DB6031" w:rsidRDefault="00C050C4">
      <w:pPr>
        <w:pStyle w:val="1"/>
        <w:shd w:val="clear" w:color="auto" w:fill="auto"/>
        <w:ind w:firstLine="580"/>
        <w:jc w:val="both"/>
      </w:pPr>
      <w:r w:rsidRPr="00DB6031">
        <w:t>Специализированные (отдельные) аудитории для проведения экзаменов должны быть оборудованы средствами видеонаблюдения, позволяющими осуществлять видеозапись без трансляции проведения экзаменов в информационно-коммуникационной сети «Интернет» (в режиме «офлайн»)</w:t>
      </w:r>
      <w:r w:rsidR="00695CDE" w:rsidRPr="00DB6031">
        <w:rPr>
          <w:rStyle w:val="af8"/>
        </w:rPr>
        <w:footnoteReference w:id="4"/>
      </w:r>
      <w:r w:rsidRPr="00DB6031">
        <w:t>.</w:t>
      </w:r>
    </w:p>
    <w:p w14:paraId="09A47DE0" w14:textId="77777777" w:rsidR="004A22E6" w:rsidRPr="00DB6031" w:rsidRDefault="00C050C4">
      <w:pPr>
        <w:pStyle w:val="1"/>
        <w:shd w:val="clear" w:color="auto" w:fill="auto"/>
        <w:ind w:firstLine="580"/>
        <w:jc w:val="both"/>
      </w:pPr>
      <w:r w:rsidRPr="00DB6031">
        <w:t xml:space="preserve">Специализированные (отдельные) аудитории для проведения экзаменов оборудуются: </w:t>
      </w:r>
    </w:p>
    <w:p w14:paraId="067DC11C" w14:textId="77777777" w:rsidR="00FD13FA" w:rsidRPr="00DB6031" w:rsidRDefault="00C050C4">
      <w:pPr>
        <w:pStyle w:val="1"/>
        <w:shd w:val="clear" w:color="auto" w:fill="auto"/>
        <w:ind w:firstLine="580"/>
        <w:jc w:val="both"/>
      </w:pPr>
      <w:r w:rsidRPr="00DB6031">
        <w:rPr>
          <w:b/>
          <w:bCs/>
        </w:rPr>
        <w:t xml:space="preserve">для слабослышащих участников экзамена </w:t>
      </w:r>
      <w:r w:rsidRPr="00DB6031">
        <w:t>звукоусиливающей аппаратурой как коллективного, так и индивидуального пользования</w:t>
      </w:r>
      <w:r w:rsidR="00F41105" w:rsidRPr="00DB6031">
        <w:t xml:space="preserve"> При необходимости привлекается ассистент-</w:t>
      </w:r>
      <w:proofErr w:type="spellStart"/>
      <w:proofErr w:type="gramStart"/>
      <w:r w:rsidR="00F41105" w:rsidRPr="00DB6031">
        <w:t>сурдопереводчик</w:t>
      </w:r>
      <w:proofErr w:type="spellEnd"/>
      <w:r w:rsidR="00F41105" w:rsidRPr="00DB6031">
        <w:t>.</w:t>
      </w:r>
      <w:r w:rsidRPr="00DB6031">
        <w:t>;</w:t>
      </w:r>
      <w:proofErr w:type="gramEnd"/>
    </w:p>
    <w:p w14:paraId="216614A2" w14:textId="77777777" w:rsidR="00F85DA9" w:rsidRPr="00DB6031" w:rsidRDefault="00F85DA9" w:rsidP="00F85DA9">
      <w:pPr>
        <w:pStyle w:val="1"/>
        <w:shd w:val="clear" w:color="auto" w:fill="auto"/>
        <w:spacing w:after="120"/>
        <w:ind w:firstLine="567"/>
        <w:jc w:val="both"/>
      </w:pPr>
      <w:r w:rsidRPr="00DB6031">
        <w:rPr>
          <w:b/>
          <w:bCs/>
        </w:rPr>
        <w:t xml:space="preserve">для слепых и </w:t>
      </w:r>
      <w:proofErr w:type="spellStart"/>
      <w:r w:rsidRPr="00DB6031">
        <w:rPr>
          <w:b/>
          <w:bCs/>
        </w:rPr>
        <w:t>поздноослепших</w:t>
      </w:r>
      <w:proofErr w:type="spellEnd"/>
      <w:r w:rsidRPr="00DB6031">
        <w:rPr>
          <w:b/>
          <w:bCs/>
        </w:rPr>
        <w:t xml:space="preserve"> участников экзамена, владеющих шрифтом Брайля, </w:t>
      </w:r>
      <w:r w:rsidRPr="00DB6031">
        <w:t>ЭМ оформляются рельефно-точечным шрифтом Брайля или в виде электронного документа, доступного с помощью компьютера. Письменная экзаменационная работа такими участниками выполняется рельефно-точечным шрифтом Брайля или на компьютере. Необходимо предусмотреть достаточное количество специальных принадлежностей для оформления ответов указанных участников, компьютер.</w:t>
      </w:r>
    </w:p>
    <w:p w14:paraId="64324CF0" w14:textId="029A19DB" w:rsidR="00FD13FA" w:rsidRPr="00DB6031" w:rsidRDefault="00C050C4">
      <w:pPr>
        <w:pStyle w:val="1"/>
        <w:shd w:val="clear" w:color="auto" w:fill="auto"/>
        <w:ind w:firstLine="580"/>
        <w:jc w:val="both"/>
      </w:pPr>
      <w:r w:rsidRPr="00DB6031">
        <w:rPr>
          <w:b/>
          <w:bCs/>
        </w:rPr>
        <w:t xml:space="preserve">для слабовидящих участников экзамена </w:t>
      </w:r>
      <w:r w:rsidR="00F85DA9" w:rsidRPr="00DB6031">
        <w:t xml:space="preserve">ЭМ копируются в увеличенном размере, для чего в аудиториях проведения экзаменов устанавливаются увеличительные устройства и индивидуальное равномерное освещение </w:t>
      </w:r>
      <w:r w:rsidRPr="00DB6031">
        <w:t>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w:t>
      </w:r>
      <w:r w:rsidR="00114DD8" w:rsidRPr="00DB6031">
        <w:t>. Копирование ЭМ осуществляется в день экзамена в присутствии руководителя ППЭ и членов ГЭК.</w:t>
      </w:r>
    </w:p>
    <w:p w14:paraId="3D9A2982" w14:textId="033CE645" w:rsidR="00FD13FA" w:rsidRPr="00DB6031" w:rsidRDefault="00114DD8">
      <w:pPr>
        <w:pStyle w:val="1"/>
        <w:shd w:val="clear" w:color="auto" w:fill="auto"/>
        <w:ind w:firstLine="580"/>
        <w:jc w:val="both"/>
      </w:pPr>
      <w:r w:rsidRPr="00DB6031">
        <w:t xml:space="preserve">В отдельной аудитории могут находиться участники экзамена различных нозологических групп. При этом рекомендуется </w:t>
      </w:r>
      <w:r w:rsidR="00C050C4" w:rsidRPr="00DB6031">
        <w:t>организовывать специализированные (отдельные) аудитории для участников экзамена с ОВЗ, участников экзамена - детей-инвалидов и инвалидов в зависимости от категории нозологической группы:</w:t>
      </w:r>
    </w:p>
    <w:p w14:paraId="5E372AC7" w14:textId="77777777" w:rsidR="00FD13FA" w:rsidRPr="00DB6031" w:rsidRDefault="00C050C4">
      <w:pPr>
        <w:pStyle w:val="1"/>
        <w:shd w:val="clear" w:color="auto" w:fill="auto"/>
        <w:ind w:firstLine="580"/>
        <w:jc w:val="both"/>
      </w:pPr>
      <w:r w:rsidRPr="00DB6031">
        <w:t xml:space="preserve">слепых, </w:t>
      </w:r>
      <w:proofErr w:type="spellStart"/>
      <w:r w:rsidRPr="00DB6031">
        <w:t>поздноослепших</w:t>
      </w:r>
      <w:proofErr w:type="spellEnd"/>
      <w:r w:rsidRPr="00DB6031">
        <w:t>, слабовидящих;</w:t>
      </w:r>
    </w:p>
    <w:p w14:paraId="05710A3C" w14:textId="77777777" w:rsidR="00FD13FA" w:rsidRPr="00DB6031" w:rsidRDefault="00C050C4">
      <w:pPr>
        <w:pStyle w:val="1"/>
        <w:shd w:val="clear" w:color="auto" w:fill="auto"/>
        <w:ind w:firstLine="580"/>
      </w:pPr>
      <w:r w:rsidRPr="00DB6031">
        <w:t>глухих, позднооглохших;</w:t>
      </w:r>
    </w:p>
    <w:p w14:paraId="5CA24F86" w14:textId="77777777" w:rsidR="00FD13FA" w:rsidRPr="00DB6031" w:rsidRDefault="00C050C4">
      <w:pPr>
        <w:pStyle w:val="1"/>
        <w:shd w:val="clear" w:color="auto" w:fill="auto"/>
        <w:ind w:firstLine="580"/>
      </w:pPr>
      <w:r w:rsidRPr="00DB6031">
        <w:t>слабослышащих;</w:t>
      </w:r>
    </w:p>
    <w:p w14:paraId="59D1BC91" w14:textId="77777777" w:rsidR="00FD13FA" w:rsidRPr="00DB6031" w:rsidRDefault="00C050C4">
      <w:pPr>
        <w:pStyle w:val="1"/>
        <w:shd w:val="clear" w:color="auto" w:fill="auto"/>
        <w:ind w:firstLine="580"/>
        <w:jc w:val="both"/>
      </w:pPr>
      <w:r w:rsidRPr="00DB6031">
        <w:t>с тяжелыми нарушениями речи;</w:t>
      </w:r>
    </w:p>
    <w:p w14:paraId="5E3BEE4D" w14:textId="77777777" w:rsidR="00FD13FA" w:rsidRPr="00DB6031" w:rsidRDefault="00C050C4">
      <w:pPr>
        <w:pStyle w:val="1"/>
        <w:shd w:val="clear" w:color="auto" w:fill="auto"/>
        <w:ind w:firstLine="580"/>
        <w:jc w:val="both"/>
      </w:pPr>
      <w:r w:rsidRPr="00DB6031">
        <w:t>с нарушениями опорно-двигательного аппарата;</w:t>
      </w:r>
    </w:p>
    <w:p w14:paraId="3C31E1D4" w14:textId="77777777" w:rsidR="00FD13FA" w:rsidRPr="00DB6031" w:rsidRDefault="00C050C4">
      <w:pPr>
        <w:pStyle w:val="1"/>
        <w:shd w:val="clear" w:color="auto" w:fill="auto"/>
        <w:ind w:firstLine="580"/>
        <w:jc w:val="both"/>
      </w:pPr>
      <w:r w:rsidRPr="00DB6031">
        <w:t>с задержкой психического развития;</w:t>
      </w:r>
    </w:p>
    <w:p w14:paraId="60B16465" w14:textId="77777777" w:rsidR="00FD13FA" w:rsidRPr="00DB6031" w:rsidRDefault="00C050C4">
      <w:pPr>
        <w:pStyle w:val="1"/>
        <w:shd w:val="clear" w:color="auto" w:fill="auto"/>
        <w:ind w:firstLine="580"/>
        <w:jc w:val="both"/>
      </w:pPr>
      <w:r w:rsidRPr="00DB6031">
        <w:t>с расстройствами аутистического спектра;</w:t>
      </w:r>
    </w:p>
    <w:p w14:paraId="1065637E" w14:textId="77777777" w:rsidR="00FD13FA" w:rsidRPr="00DB6031" w:rsidRDefault="00C050C4">
      <w:pPr>
        <w:pStyle w:val="1"/>
        <w:shd w:val="clear" w:color="auto" w:fill="auto"/>
        <w:ind w:firstLine="580"/>
        <w:jc w:val="both"/>
      </w:pPr>
      <w:r w:rsidRPr="00DB6031">
        <w:t>иных категорий участников экзамена, которым требуется создание специальных условий</w:t>
      </w:r>
      <w:r w:rsidR="00114DD8" w:rsidRPr="00DB6031">
        <w:t xml:space="preserve"> (диабет, онкология, астма и др.)</w:t>
      </w:r>
      <w:r w:rsidRPr="00DB6031">
        <w:t>.</w:t>
      </w:r>
    </w:p>
    <w:p w14:paraId="1CA6825C" w14:textId="395DD085" w:rsidR="00FD13FA" w:rsidRPr="00DB6031" w:rsidRDefault="00C050C4">
      <w:pPr>
        <w:pStyle w:val="1"/>
        <w:shd w:val="clear" w:color="auto" w:fill="auto"/>
        <w:ind w:firstLine="580"/>
        <w:jc w:val="both"/>
      </w:pPr>
      <w:r w:rsidRPr="00DB6031">
        <w:t xml:space="preserve">Допускается нахождение в одной аудитории участников экзамена, относящихся к разным </w:t>
      </w:r>
      <w:r w:rsidRPr="00DB6031">
        <w:lastRenderedPageBreak/>
        <w:t>нозологическим группам</w:t>
      </w:r>
      <w:r w:rsidR="00695CDE" w:rsidRPr="00DB6031">
        <w:rPr>
          <w:rStyle w:val="af8"/>
        </w:rPr>
        <w:footnoteReference w:id="5"/>
      </w:r>
      <w:r w:rsidRPr="00DB6031">
        <w:t>.</w:t>
      </w:r>
    </w:p>
    <w:p w14:paraId="3AE3D5FE" w14:textId="77777777" w:rsidR="00FD13FA" w:rsidRPr="00DB6031" w:rsidRDefault="00C050C4">
      <w:pPr>
        <w:pStyle w:val="1"/>
        <w:shd w:val="clear" w:color="auto" w:fill="auto"/>
        <w:ind w:firstLine="580"/>
        <w:jc w:val="both"/>
      </w:pPr>
      <w:r w:rsidRPr="00DB6031">
        <w:t>Количество рабочих мест в каждой аудитории определяется в зависимости от категории нозологической группы, используемых технических средств (рекомендации по количеству участников экзамена с ОВЗ, участников экзамена - детей-инвалидов и инвалидов в одной аудитории представлено в приложении 7).</w:t>
      </w:r>
    </w:p>
    <w:p w14:paraId="5195518E" w14:textId="77777777" w:rsidR="00FD13FA" w:rsidRPr="00DB6031" w:rsidRDefault="00C050C4">
      <w:pPr>
        <w:pStyle w:val="1"/>
        <w:shd w:val="clear" w:color="auto" w:fill="auto"/>
        <w:ind w:firstLine="580"/>
        <w:jc w:val="both"/>
      </w:pPr>
      <w:r w:rsidRPr="00DB6031">
        <w:t>При проведении экзаменов в один день по нескольким учебным предметам в соответствии с единым расписанием ГИА допускается рассадка в одну специализированную (отдельную) аудиторию участников экзамена не более чем по двум разным учебным предметам, при этом количество участников экзамена по каждому учебному предмету не должно превышать 5 человек.</w:t>
      </w:r>
    </w:p>
    <w:p w14:paraId="68669E15" w14:textId="157EA343" w:rsidR="00937041" w:rsidRPr="00DB6031" w:rsidRDefault="00C050C4">
      <w:pPr>
        <w:pStyle w:val="1"/>
        <w:shd w:val="clear" w:color="auto" w:fill="auto"/>
        <w:ind w:firstLine="580"/>
        <w:jc w:val="both"/>
      </w:pPr>
      <w:r w:rsidRPr="00DB6031">
        <w:t xml:space="preserve">В аудиториях должны быть предусмотрены места для ассистентов, которые оказывают участникам экзамена с ОВЗ, </w:t>
      </w:r>
      <w:r w:rsidR="00203898" w:rsidRPr="00DB6031">
        <w:t xml:space="preserve">участникам </w:t>
      </w:r>
      <w:r w:rsidRPr="00DB6031">
        <w:t>экзамена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14:paraId="43CB823E" w14:textId="77777777" w:rsidR="00937041" w:rsidRPr="00DB6031" w:rsidRDefault="00937041">
      <w:pPr>
        <w:rPr>
          <w:rFonts w:ascii="Times New Roman" w:eastAsia="Times New Roman" w:hAnsi="Times New Roman" w:cs="Times New Roman"/>
          <w:sz w:val="26"/>
          <w:szCs w:val="26"/>
        </w:rPr>
      </w:pPr>
    </w:p>
    <w:p w14:paraId="71504C9A" w14:textId="77777777" w:rsidR="00FD13FA" w:rsidRPr="00DB6031" w:rsidRDefault="00C050C4" w:rsidP="00937041">
      <w:pPr>
        <w:pStyle w:val="11"/>
        <w:keepNext/>
        <w:keepLines/>
        <w:numPr>
          <w:ilvl w:val="0"/>
          <w:numId w:val="3"/>
        </w:numPr>
        <w:shd w:val="clear" w:color="auto" w:fill="auto"/>
        <w:tabs>
          <w:tab w:val="left" w:pos="337"/>
        </w:tabs>
        <w:spacing w:after="320"/>
        <w:jc w:val="center"/>
      </w:pPr>
      <w:bookmarkStart w:id="10" w:name="bookmark10"/>
      <w:bookmarkStart w:id="11" w:name="bookmark11"/>
      <w:bookmarkStart w:id="12" w:name="bookmark9"/>
      <w:r w:rsidRPr="00DB6031">
        <w:t>Ассистенты</w:t>
      </w:r>
      <w:bookmarkEnd w:id="10"/>
      <w:bookmarkEnd w:id="11"/>
      <w:bookmarkEnd w:id="12"/>
    </w:p>
    <w:p w14:paraId="3097A61C" w14:textId="77777777" w:rsidR="00FD13FA" w:rsidRPr="00DB6031" w:rsidRDefault="00C050C4">
      <w:pPr>
        <w:pStyle w:val="1"/>
        <w:shd w:val="clear" w:color="auto" w:fill="auto"/>
        <w:ind w:firstLine="600"/>
        <w:jc w:val="both"/>
      </w:pPr>
      <w:r w:rsidRPr="00DB6031">
        <w:t xml:space="preserve">Во время экзамена в ППЭ могут присутствовать ассистенты, которые оказывают участникам экзамена с ОВЗ, </w:t>
      </w:r>
      <w:r w:rsidR="001F15AE" w:rsidRPr="00DB6031">
        <w:t xml:space="preserve">участникам </w:t>
      </w:r>
      <w:r w:rsidRPr="00DB6031">
        <w:t>экзамена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 в том числе:</w:t>
      </w:r>
    </w:p>
    <w:p w14:paraId="44CC44E2" w14:textId="77777777" w:rsidR="00FD13FA" w:rsidRPr="00DB6031" w:rsidRDefault="00C050C4">
      <w:pPr>
        <w:pStyle w:val="1"/>
        <w:shd w:val="clear" w:color="auto" w:fill="auto"/>
        <w:ind w:firstLine="600"/>
        <w:jc w:val="both"/>
      </w:pPr>
      <w:r w:rsidRPr="00DB6031">
        <w:t>обеспечивают сопровождение участника экзамена с ОВЗ, участника экзамена - ребенка-инвалида и инвалида в образовательную организацию, на базе которой организован ППЭ;</w:t>
      </w:r>
    </w:p>
    <w:p w14:paraId="6B7B5B3B" w14:textId="77777777" w:rsidR="00FD13FA" w:rsidRPr="00DB6031" w:rsidRDefault="00C050C4">
      <w:pPr>
        <w:pStyle w:val="1"/>
        <w:shd w:val="clear" w:color="auto" w:fill="auto"/>
        <w:ind w:firstLine="600"/>
        <w:jc w:val="both"/>
      </w:pPr>
      <w:r w:rsidRPr="00DB6031">
        <w:t xml:space="preserve">оказывают помощь в </w:t>
      </w:r>
      <w:r w:rsidR="001F15AE" w:rsidRPr="00DB6031">
        <w:t xml:space="preserve">передвижении </w:t>
      </w:r>
      <w:r w:rsidRPr="00DB6031">
        <w:t>по ППЭ, ориентации (в том числе помогают им занять рабочее место в аудитории) и получении информации (не относящейся к содержанию и выполнению заданий экзаменационной работы);</w:t>
      </w:r>
    </w:p>
    <w:p w14:paraId="7667CB0F" w14:textId="7602DC0B" w:rsidR="00FD13FA" w:rsidRPr="00DB6031" w:rsidRDefault="00C050C4">
      <w:pPr>
        <w:pStyle w:val="1"/>
        <w:shd w:val="clear" w:color="auto" w:fill="auto"/>
        <w:ind w:firstLine="600"/>
        <w:jc w:val="both"/>
      </w:pPr>
      <w:r w:rsidRPr="00DB6031">
        <w:t xml:space="preserve">оказывают помощь в обеспечении коммуникации (с </w:t>
      </w:r>
      <w:r w:rsidR="000761BC" w:rsidRPr="00DB6031">
        <w:t xml:space="preserve">организаторами, членами ГЭК, руководителем </w:t>
      </w:r>
      <w:r w:rsidRPr="00DB6031">
        <w:t>ППЭ</w:t>
      </w:r>
      <w:r w:rsidR="000761BC" w:rsidRPr="00DB6031">
        <w:t xml:space="preserve"> и др.</w:t>
      </w:r>
      <w:r w:rsidRPr="00DB6031">
        <w:t>),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w:t>
      </w:r>
    </w:p>
    <w:p w14:paraId="06E5FC8F" w14:textId="77777777" w:rsidR="00FD13FA" w:rsidRPr="00DB6031" w:rsidRDefault="00C050C4">
      <w:pPr>
        <w:pStyle w:val="1"/>
        <w:shd w:val="clear" w:color="auto" w:fill="auto"/>
        <w:ind w:firstLine="600"/>
        <w:jc w:val="both"/>
      </w:pPr>
      <w:r w:rsidRPr="00DB6031">
        <w:t>оказывают помощь в использовании технических средств, необходимых для выполнения заданий, технических средств (изделий) реабилитации и обучения;</w:t>
      </w:r>
    </w:p>
    <w:p w14:paraId="4016A209" w14:textId="0145E7DA" w:rsidR="00FD13FA" w:rsidRPr="00DB6031" w:rsidRDefault="00C050C4">
      <w:pPr>
        <w:pStyle w:val="1"/>
        <w:shd w:val="clear" w:color="auto" w:fill="auto"/>
        <w:ind w:firstLine="600"/>
        <w:jc w:val="both"/>
      </w:pPr>
      <w:r w:rsidRPr="00DB6031">
        <w:t>оказывают помощь в ведении записей, чтении заданий (оказывают помощь в фиксации положения тела, ручки в кисти руки; при оформлении регистрационных полей бланков экзаменационной работы), приведении в порядок рабочего места и подготовке необходимых принадлежностей; удержании КИМ в вертикальном положении, фиксации строки/абзаца (для участников экзамена с нарушением опорно-двигательного аппарата);</w:t>
      </w:r>
    </w:p>
    <w:p w14:paraId="3F5313ED" w14:textId="77777777" w:rsidR="007036EF" w:rsidRPr="00DB6031" w:rsidRDefault="007036EF" w:rsidP="007036EF">
      <w:pPr>
        <w:pStyle w:val="1"/>
        <w:shd w:val="clear" w:color="auto" w:fill="auto"/>
        <w:ind w:firstLine="567"/>
        <w:jc w:val="both"/>
      </w:pPr>
      <w:r w:rsidRPr="00DB6031">
        <w:t>переносят</w:t>
      </w:r>
      <w:r w:rsidRPr="00DB6031">
        <w:rPr>
          <w:vertAlign w:val="superscript"/>
        </w:rPr>
        <w:footnoteReference w:id="6"/>
      </w:r>
      <w:r w:rsidRPr="00DB6031">
        <w:t xml:space="preserve"> ответы участника экзамена в экзаменационные бланки;</w:t>
      </w:r>
    </w:p>
    <w:p w14:paraId="71305113" w14:textId="71DC4B3E" w:rsidR="00FD13FA" w:rsidRPr="00DB6031" w:rsidRDefault="00C050C4">
      <w:pPr>
        <w:pStyle w:val="1"/>
        <w:shd w:val="clear" w:color="auto" w:fill="auto"/>
        <w:ind w:firstLine="600"/>
        <w:jc w:val="both"/>
      </w:pPr>
      <w:r w:rsidRPr="00DB6031">
        <w:t>оказывают помощь при выполнении письменной экзаменационной работы на компьютере (настройки на экране; изменение (увеличение) шрифта; расположение экзаменационного материала на экране компьютера с учетом особенностей зрения и др.);</w:t>
      </w:r>
    </w:p>
    <w:p w14:paraId="65A327E8" w14:textId="77777777" w:rsidR="00FD13FA" w:rsidRPr="00DB6031" w:rsidRDefault="00C050C4">
      <w:pPr>
        <w:pStyle w:val="1"/>
        <w:shd w:val="clear" w:color="auto" w:fill="auto"/>
        <w:ind w:firstLine="600"/>
        <w:jc w:val="both"/>
      </w:pPr>
      <w:r w:rsidRPr="00DB6031">
        <w:t>вызывают медперсонал (при необходимости).</w:t>
      </w:r>
    </w:p>
    <w:p w14:paraId="3F3EDF99" w14:textId="77777777" w:rsidR="00137774" w:rsidRPr="00DB6031" w:rsidRDefault="00137774" w:rsidP="00137774">
      <w:pPr>
        <w:pStyle w:val="1"/>
        <w:shd w:val="clear" w:color="auto" w:fill="auto"/>
        <w:ind w:firstLine="740"/>
        <w:jc w:val="both"/>
      </w:pPr>
      <w:r w:rsidRPr="00DB6031">
        <w:t xml:space="preserve">Для глухих, позднооглохших, слабослышащих участников экзамена при необходимости </w:t>
      </w:r>
      <w:r w:rsidRPr="00DB6031">
        <w:lastRenderedPageBreak/>
        <w:t>привлекается ассистент-</w:t>
      </w:r>
      <w:proofErr w:type="spellStart"/>
      <w:r w:rsidRPr="00DB6031">
        <w:t>сурдопереводчик</w:t>
      </w:r>
      <w:proofErr w:type="spellEnd"/>
      <w:r w:rsidRPr="00DB6031">
        <w:t xml:space="preserve">. В обязанности ассистента- </w:t>
      </w:r>
      <w:proofErr w:type="spellStart"/>
      <w:r w:rsidRPr="00DB6031">
        <w:t>сурдопереводчика</w:t>
      </w:r>
      <w:proofErr w:type="spellEnd"/>
      <w:r w:rsidRPr="00DB6031">
        <w:t xml:space="preserve"> входит осуществление </w:t>
      </w:r>
      <w:proofErr w:type="spellStart"/>
      <w:r w:rsidRPr="00DB6031">
        <w:t>сурдоперевода</w:t>
      </w:r>
      <w:proofErr w:type="spellEnd"/>
      <w:r w:rsidRPr="00DB6031">
        <w:t xml:space="preserve"> на всех этапах экзамена (при желании глухого, позднооглохшего и слабослышащего участника экзамена), в том числе при устном разъяснении процедурных особенностей его проведения, при необходимости уточнения с помощью </w:t>
      </w:r>
      <w:proofErr w:type="spellStart"/>
      <w:r w:rsidRPr="00DB6031">
        <w:t>сурдоперевода</w:t>
      </w:r>
      <w:proofErr w:type="spellEnd"/>
      <w:r w:rsidRPr="00DB6031">
        <w:t xml:space="preserve"> задания и др.;</w:t>
      </w:r>
    </w:p>
    <w:p w14:paraId="6A14D522" w14:textId="77777777" w:rsidR="00FD13FA" w:rsidRPr="00DB6031" w:rsidRDefault="00C050C4">
      <w:pPr>
        <w:pStyle w:val="1"/>
        <w:shd w:val="clear" w:color="auto" w:fill="auto"/>
        <w:ind w:firstLine="600"/>
        <w:jc w:val="both"/>
      </w:pPr>
      <w:r w:rsidRPr="00DB6031">
        <w:t>В качестве ассистентов привлекаются лица, прошедшие соответствующую подготовку.</w:t>
      </w:r>
    </w:p>
    <w:p w14:paraId="3C41706A" w14:textId="77777777" w:rsidR="00FD13FA" w:rsidRPr="00DB6031" w:rsidRDefault="00C050C4">
      <w:pPr>
        <w:pStyle w:val="1"/>
        <w:shd w:val="clear" w:color="auto" w:fill="auto"/>
        <w:ind w:firstLine="600"/>
        <w:jc w:val="both"/>
      </w:pPr>
      <w:r w:rsidRPr="00DB6031">
        <w:t>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экзамена</w:t>
      </w:r>
      <w:r w:rsidRPr="00DB6031">
        <w:rPr>
          <w:vertAlign w:val="superscript"/>
        </w:rPr>
        <w:footnoteReference w:id="7"/>
      </w:r>
      <w:r w:rsidRPr="00DB6031">
        <w:t>.</w:t>
      </w:r>
    </w:p>
    <w:p w14:paraId="35825E09" w14:textId="77777777" w:rsidR="00137774" w:rsidRPr="00DB6031" w:rsidRDefault="00C050C4">
      <w:pPr>
        <w:pStyle w:val="1"/>
        <w:shd w:val="clear" w:color="auto" w:fill="auto"/>
        <w:ind w:firstLine="600"/>
        <w:jc w:val="both"/>
      </w:pPr>
      <w:r w:rsidRPr="00DB6031">
        <w:t>Не допускается привлекать в качестве ассистентов</w:t>
      </w:r>
      <w:r w:rsidR="00137774" w:rsidRPr="00DB6031">
        <w:t>:</w:t>
      </w:r>
    </w:p>
    <w:p w14:paraId="655E5CB4" w14:textId="3D491C3D" w:rsidR="00FD13FA" w:rsidRPr="00DB6031" w:rsidRDefault="00137774">
      <w:pPr>
        <w:pStyle w:val="1"/>
        <w:shd w:val="clear" w:color="auto" w:fill="auto"/>
        <w:ind w:firstLine="600"/>
        <w:jc w:val="both"/>
      </w:pPr>
      <w:r w:rsidRPr="00DB6031">
        <w:t>специалистов по соответствующему учебному предмету</w:t>
      </w:r>
      <w:r w:rsidR="00C050C4" w:rsidRPr="00DB6031">
        <w:t xml:space="preserve"> при проведении экзамена по данному учебному предмету</w:t>
      </w:r>
      <w:r w:rsidRPr="00DB6031">
        <w:t>;</w:t>
      </w:r>
    </w:p>
    <w:p w14:paraId="701752A2" w14:textId="77777777" w:rsidR="00FD13FA" w:rsidRPr="00DB6031" w:rsidRDefault="00137774" w:rsidP="003102D6">
      <w:pPr>
        <w:pStyle w:val="1"/>
        <w:shd w:val="clear" w:color="auto" w:fill="auto"/>
        <w:ind w:firstLine="600"/>
        <w:jc w:val="both"/>
      </w:pPr>
      <w:r w:rsidRPr="00DB6031">
        <w:t xml:space="preserve">педагогических </w:t>
      </w:r>
      <w:r w:rsidR="00C050C4" w:rsidRPr="00DB6031">
        <w:t>работников, являющихся учителями обучающихся, сдающих экзамен в данном ППЭ</w:t>
      </w:r>
      <w:r w:rsidRPr="00DB6031">
        <w:t xml:space="preserve"> (за исключением ППЭ, организованных в труднодоступных и отдаленных местностях, в образовательных организациях за пределами территории Российской Федерации, загранучреждениях, в учреждениях уголовно-исполнительной системы)</w:t>
      </w:r>
      <w:r w:rsidR="00C050C4" w:rsidRPr="00DB6031">
        <w:t>.</w:t>
      </w:r>
    </w:p>
    <w:p w14:paraId="49CA0A9C" w14:textId="77777777" w:rsidR="003102D6" w:rsidRPr="00DB6031" w:rsidRDefault="003102D6" w:rsidP="003102D6"/>
    <w:p w14:paraId="6705E2F4" w14:textId="77777777" w:rsidR="00937041" w:rsidRPr="00DB6031" w:rsidRDefault="003102D6" w:rsidP="003102D6">
      <w:pPr>
        <w:tabs>
          <w:tab w:val="left" w:pos="3759"/>
        </w:tabs>
      </w:pPr>
      <w:r w:rsidRPr="00DB6031">
        <w:tab/>
      </w:r>
    </w:p>
    <w:p w14:paraId="67E09423" w14:textId="77777777" w:rsidR="00FD13FA" w:rsidRPr="00DB6031" w:rsidRDefault="00C050C4" w:rsidP="003102D6">
      <w:pPr>
        <w:pStyle w:val="1"/>
        <w:numPr>
          <w:ilvl w:val="0"/>
          <w:numId w:val="3"/>
        </w:numPr>
        <w:shd w:val="clear" w:color="auto" w:fill="auto"/>
        <w:tabs>
          <w:tab w:val="left" w:pos="337"/>
        </w:tabs>
        <w:ind w:firstLine="0"/>
        <w:jc w:val="center"/>
      </w:pPr>
      <w:bookmarkStart w:id="13" w:name="bookmark12"/>
      <w:r w:rsidRPr="00DB6031">
        <w:rPr>
          <w:b/>
          <w:bCs/>
        </w:rPr>
        <w:t>Особенности проведения ГИА</w:t>
      </w:r>
      <w:bookmarkEnd w:id="13"/>
    </w:p>
    <w:p w14:paraId="2D9FF954" w14:textId="77777777" w:rsidR="00FD13FA" w:rsidRPr="00DB6031" w:rsidRDefault="00C050C4" w:rsidP="00825D5F">
      <w:pPr>
        <w:pStyle w:val="11"/>
        <w:numPr>
          <w:ilvl w:val="1"/>
          <w:numId w:val="3"/>
        </w:numPr>
        <w:shd w:val="clear" w:color="auto" w:fill="auto"/>
        <w:tabs>
          <w:tab w:val="left" w:pos="710"/>
        </w:tabs>
        <w:spacing w:after="0"/>
        <w:jc w:val="center"/>
      </w:pPr>
      <w:bookmarkStart w:id="14" w:name="bookmark14"/>
      <w:bookmarkStart w:id="15" w:name="bookmark15"/>
      <w:bookmarkStart w:id="16" w:name="bookmark13"/>
      <w:r w:rsidRPr="00DB6031">
        <w:t>Подготовительный этап: организационно-технологические мероприятия, проводимые в ППЭ</w:t>
      </w:r>
      <w:bookmarkEnd w:id="14"/>
      <w:bookmarkEnd w:id="15"/>
      <w:bookmarkEnd w:id="16"/>
    </w:p>
    <w:p w14:paraId="6D2CD398" w14:textId="3F0A8D78" w:rsidR="00FD13FA" w:rsidRPr="00DB6031" w:rsidRDefault="00C050C4" w:rsidP="003102D6">
      <w:pPr>
        <w:pStyle w:val="1"/>
        <w:shd w:val="clear" w:color="auto" w:fill="auto"/>
        <w:ind w:firstLine="740"/>
        <w:jc w:val="both"/>
      </w:pPr>
      <w:r w:rsidRPr="00DB6031">
        <w:t>Распределение участников экзаменов с ОВЗ, участников экзаменов - детей-инвалидов и инвалидов осуществляется индивидуально с учетом состояния их здоровья, особенностей психофизического развития.</w:t>
      </w:r>
    </w:p>
    <w:p w14:paraId="6BBE6461" w14:textId="458A2586" w:rsidR="008934DE" w:rsidRPr="00DB6031" w:rsidRDefault="008934DE" w:rsidP="003102D6">
      <w:pPr>
        <w:pStyle w:val="1"/>
        <w:shd w:val="clear" w:color="auto" w:fill="auto"/>
        <w:ind w:firstLine="740"/>
        <w:jc w:val="both"/>
      </w:pPr>
      <w:r w:rsidRPr="00DB6031">
        <w:t>Информация о количестве участников экзаменов с ОВЗ, участников экзамен</w:t>
      </w:r>
      <w:r w:rsidR="00825D5F" w:rsidRPr="00DB6031">
        <w:t>ов</w:t>
      </w:r>
      <w:r w:rsidRPr="00DB6031">
        <w:t xml:space="preserve"> - детей-инвалидов и инвалидов в ППЭ и о необходимости создания соответствующих условий для сдачи экзаменов направляется в ППЭ не позднее двух рабочих дней до проведения экзамена по соответствующему учебному предмету.</w:t>
      </w:r>
    </w:p>
    <w:p w14:paraId="021DC851" w14:textId="68F87066" w:rsidR="00FD13FA" w:rsidRPr="00DB6031" w:rsidRDefault="00C050C4">
      <w:pPr>
        <w:pStyle w:val="1"/>
        <w:shd w:val="clear" w:color="auto" w:fill="auto"/>
        <w:ind w:firstLine="740"/>
        <w:jc w:val="both"/>
      </w:pPr>
      <w:r w:rsidRPr="00DB6031">
        <w:t xml:space="preserve">Руководитель ППЭ совместно с руководителем образовательной организации, на базе которой организован ППЭ, обязан обеспечить готовность ППЭ к проведению ЕГЭ для участников экзаменов с ОВЗ, участников экзаменов - детей-инвалидов и инвалидов в соответствии с требованиями к ППЭ, </w:t>
      </w:r>
      <w:r w:rsidR="008934DE" w:rsidRPr="00DB6031">
        <w:t xml:space="preserve">установленными Порядком ГИА-11, а так же </w:t>
      </w:r>
      <w:r w:rsidRPr="00DB6031">
        <w:t xml:space="preserve">изложенными в настоящих </w:t>
      </w:r>
      <w:r w:rsidR="00A42288">
        <w:t>инструкциях</w:t>
      </w:r>
      <w:r w:rsidRPr="00DB6031">
        <w:t>, в том числе техническое оснащение аудиторий, учитывающее состояние здоровья, особенности психофизического развития и индивидуальные возможности указанных участников экзаменов.</w:t>
      </w:r>
    </w:p>
    <w:p w14:paraId="4B9A6E44" w14:textId="77777777" w:rsidR="00FD13FA" w:rsidRPr="00DB6031" w:rsidRDefault="00C050C4">
      <w:pPr>
        <w:pStyle w:val="1"/>
        <w:shd w:val="clear" w:color="auto" w:fill="auto"/>
        <w:ind w:firstLine="580"/>
        <w:jc w:val="both"/>
      </w:pPr>
      <w:r w:rsidRPr="00DB6031">
        <w:t>Руководителю ППЭ совместно с руководителем образовательной организации, на базе которой организован ППЭ, необходимо:</w:t>
      </w:r>
    </w:p>
    <w:p w14:paraId="7E85124D" w14:textId="77777777" w:rsidR="00FD13FA" w:rsidRPr="00DB6031" w:rsidRDefault="00C050C4">
      <w:pPr>
        <w:pStyle w:val="1"/>
        <w:shd w:val="clear" w:color="auto" w:fill="auto"/>
        <w:ind w:firstLine="580"/>
        <w:jc w:val="both"/>
      </w:pPr>
      <w:r w:rsidRPr="00DB6031">
        <w:rPr>
          <w:b/>
          <w:bCs/>
          <w:i/>
          <w:iCs/>
        </w:rPr>
        <w:t>для слепых участников экзамена:</w:t>
      </w:r>
    </w:p>
    <w:p w14:paraId="521BFE85" w14:textId="77777777" w:rsidR="00FD13FA" w:rsidRPr="00DB6031" w:rsidRDefault="00C050C4">
      <w:pPr>
        <w:pStyle w:val="1"/>
        <w:shd w:val="clear" w:color="auto" w:fill="auto"/>
        <w:ind w:firstLine="580"/>
        <w:jc w:val="both"/>
      </w:pPr>
      <w:r w:rsidRPr="00DB6031">
        <w:t>подготовить в необходимом количестве листы бумаги для черновиков (со штампом образовательной организации, на базе которой организован ППЭ) из расчета по десять листов для письма по системе Брайля на каждого участника экзамена;</w:t>
      </w:r>
    </w:p>
    <w:p w14:paraId="1700198C" w14:textId="6BD34D05" w:rsidR="00FD13FA" w:rsidRPr="00DB6031" w:rsidRDefault="00C050C4">
      <w:pPr>
        <w:pStyle w:val="1"/>
        <w:shd w:val="clear" w:color="auto" w:fill="auto"/>
        <w:ind w:firstLine="580"/>
        <w:jc w:val="both"/>
      </w:pPr>
      <w:r w:rsidRPr="00DB6031">
        <w:t>подготовить в необходимом количестве памятки для слепых и слабовидящих участников экзамена по заполнению шрифтом Брайля тетрадей для</w:t>
      </w:r>
      <w:r w:rsidR="00825D5F" w:rsidRPr="00DB6031">
        <w:t xml:space="preserve"> записи</w:t>
      </w:r>
      <w:r w:rsidRPr="00DB6031">
        <w:t xml:space="preserve"> ответов на задания ГИА (Приложение 2);</w:t>
      </w:r>
    </w:p>
    <w:p w14:paraId="79E0D28B" w14:textId="77777777" w:rsidR="00FD13FA" w:rsidRPr="00DB6031" w:rsidRDefault="00C050C4">
      <w:pPr>
        <w:pStyle w:val="1"/>
        <w:shd w:val="clear" w:color="auto" w:fill="auto"/>
        <w:ind w:firstLine="580"/>
        <w:jc w:val="both"/>
      </w:pPr>
      <w:r w:rsidRPr="00DB6031">
        <w:t xml:space="preserve">подготовить помещение для работы Комиссии </w:t>
      </w:r>
      <w:proofErr w:type="spellStart"/>
      <w:r w:rsidRPr="00DB6031">
        <w:t>тифлопереводчиков</w:t>
      </w:r>
      <w:proofErr w:type="spellEnd"/>
      <w:r w:rsidRPr="00DB6031">
        <w:t xml:space="preserve"> (в случае если перенос ответов слепых участников экзамена на бланки </w:t>
      </w:r>
      <w:r w:rsidR="00B34A8C" w:rsidRPr="00DB6031">
        <w:t>(ЕГЭ</w:t>
      </w:r>
      <w:r w:rsidRPr="00DB6031">
        <w:t xml:space="preserve"> осуществляется в ППЭ)</w:t>
      </w:r>
      <w:r w:rsidRPr="00DB6031">
        <w:rPr>
          <w:vertAlign w:val="superscript"/>
        </w:rPr>
        <w:footnoteReference w:id="8"/>
      </w:r>
      <w:r w:rsidRPr="00DB6031">
        <w:t>.</w:t>
      </w:r>
    </w:p>
    <w:p w14:paraId="40FA11A9" w14:textId="77777777" w:rsidR="00FD13FA" w:rsidRPr="00DB6031" w:rsidRDefault="00C050C4">
      <w:pPr>
        <w:pStyle w:val="1"/>
        <w:shd w:val="clear" w:color="auto" w:fill="auto"/>
        <w:ind w:firstLine="580"/>
        <w:jc w:val="both"/>
      </w:pPr>
      <w:r w:rsidRPr="00DB6031">
        <w:rPr>
          <w:b/>
          <w:bCs/>
          <w:i/>
          <w:iCs/>
        </w:rPr>
        <w:lastRenderedPageBreak/>
        <w:t>Для слабовидящих участников экзамена:</w:t>
      </w:r>
    </w:p>
    <w:p w14:paraId="54846147" w14:textId="7B121E16" w:rsidR="00FD13FA" w:rsidRPr="00DB6031" w:rsidRDefault="00C050C4">
      <w:pPr>
        <w:pStyle w:val="1"/>
        <w:shd w:val="clear" w:color="auto" w:fill="auto"/>
        <w:ind w:firstLine="580"/>
        <w:jc w:val="both"/>
      </w:pPr>
      <w:r w:rsidRPr="00DB6031">
        <w:t>для участников ЕГЭ - в случае масштабирования КИМ, бланков регистрации, бланков ответов № 1, бланков ответов № 2</w:t>
      </w:r>
      <w:r w:rsidR="00871A21" w:rsidRPr="00DB6031">
        <w:t xml:space="preserve"> лист 1 и лист 2</w:t>
      </w:r>
      <w:r w:rsidRPr="00DB6031">
        <w:t>, дополнительных бланков ответов № 2</w:t>
      </w:r>
      <w:r w:rsidR="00825D5F" w:rsidRPr="00DB6031">
        <w:t xml:space="preserve"> </w:t>
      </w:r>
      <w:r w:rsidRPr="00DB6031">
        <w:t>подготовить в необходимом количестве пакеты размером формата А3 и форму ППЭ-11 для наклеивания на пакеты;</w:t>
      </w:r>
    </w:p>
    <w:p w14:paraId="7594B54F" w14:textId="664AA4E0" w:rsidR="00FD13FA" w:rsidRPr="00DB6031" w:rsidRDefault="00C050C4">
      <w:pPr>
        <w:pStyle w:val="1"/>
        <w:shd w:val="clear" w:color="auto" w:fill="auto"/>
        <w:ind w:firstLine="580"/>
        <w:jc w:val="both"/>
      </w:pPr>
      <w:r w:rsidRPr="00DB6031">
        <w:t xml:space="preserve">подготовить в необходимом количестве увеличительные средства для масштабирования КИМ, бланков </w:t>
      </w:r>
      <w:r w:rsidR="00B34A8C" w:rsidRPr="00DB6031">
        <w:t>ЕГЭ</w:t>
      </w:r>
      <w:r w:rsidRPr="00DB6031">
        <w:t xml:space="preserve"> до формата А3</w:t>
      </w:r>
      <w:r w:rsidR="006A1BAA" w:rsidRPr="00DB6031">
        <w:t>.</w:t>
      </w:r>
    </w:p>
    <w:p w14:paraId="64FC93B4" w14:textId="77777777" w:rsidR="00FD13FA" w:rsidRPr="00DB6031" w:rsidRDefault="00C050C4">
      <w:pPr>
        <w:pStyle w:val="1"/>
        <w:shd w:val="clear" w:color="auto" w:fill="auto"/>
        <w:ind w:firstLine="580"/>
        <w:jc w:val="both"/>
      </w:pPr>
      <w:r w:rsidRPr="00DB6031">
        <w:t>В случае отсутствия увеличительных средств необходимо выдать увеличительное устройство - лупу.</w:t>
      </w:r>
    </w:p>
    <w:p w14:paraId="48BB51E8" w14:textId="77777777" w:rsidR="00FD13FA" w:rsidRPr="00DB6031" w:rsidRDefault="00C050C4">
      <w:pPr>
        <w:pStyle w:val="1"/>
        <w:shd w:val="clear" w:color="auto" w:fill="auto"/>
        <w:ind w:firstLine="580"/>
        <w:jc w:val="both"/>
      </w:pPr>
      <w:r w:rsidRPr="00DB6031">
        <w:rPr>
          <w:i/>
          <w:iCs/>
        </w:rPr>
        <w:t>Примечание.</w:t>
      </w:r>
      <w:r w:rsidRPr="00DB6031">
        <w:t xml:space="preserve"> Допускается не масштабировать бланки регистрации в случае их заполнения ассистентами.</w:t>
      </w:r>
    </w:p>
    <w:p w14:paraId="5542123D" w14:textId="77777777" w:rsidR="00FD13FA" w:rsidRPr="00DB6031" w:rsidRDefault="00C050C4">
      <w:pPr>
        <w:pStyle w:val="1"/>
        <w:shd w:val="clear" w:color="auto" w:fill="auto"/>
        <w:ind w:firstLine="580"/>
        <w:jc w:val="both"/>
      </w:pPr>
      <w:r w:rsidRPr="00DB6031">
        <w:t>При наличии соответствующих рекомендаций ПМПК допускается использование специальных технических средств, в том числе электронного увеличительного устройства.</w:t>
      </w:r>
    </w:p>
    <w:p w14:paraId="62C289A5" w14:textId="38CD2C2C" w:rsidR="00FD13FA" w:rsidRPr="00DB6031" w:rsidRDefault="00C050C4">
      <w:pPr>
        <w:pStyle w:val="1"/>
        <w:shd w:val="clear" w:color="auto" w:fill="auto"/>
        <w:ind w:firstLine="580"/>
        <w:jc w:val="both"/>
      </w:pPr>
      <w:r w:rsidRPr="00DB6031">
        <w:t xml:space="preserve">В ППЭ, где проводится экзамен для слепых и слабовидящих участников, а также осуществляет свою работу Комиссия </w:t>
      </w:r>
      <w:proofErr w:type="spellStart"/>
      <w:r w:rsidRPr="00DB6031">
        <w:t>тифлопереводчиков</w:t>
      </w:r>
      <w:proofErr w:type="spellEnd"/>
      <w:r w:rsidRPr="00DB6031">
        <w:t>, количество членов ГЭК должно быть увеличено. Члены ГЭК осуществляют контроль за переносом</w:t>
      </w:r>
      <w:r w:rsidR="008934DE" w:rsidRPr="00DB6031">
        <w:rPr>
          <w:vertAlign w:val="superscript"/>
        </w:rPr>
        <w:footnoteReference w:id="9"/>
      </w:r>
      <w:r w:rsidR="008934DE" w:rsidRPr="00DB6031">
        <w:t xml:space="preserve"> ассистентом</w:t>
      </w:r>
      <w:r w:rsidRPr="00DB6031">
        <w:t xml:space="preserve"> ответов слабовидящих и слепых участников экзамена из специальных тетрадей (для письма рельефно-точечным шрифтом с использованием письменного прибора Брайля) и масштабированных бланков </w:t>
      </w:r>
      <w:r w:rsidR="00B34A8C" w:rsidRPr="00DB6031">
        <w:t>ЕГЭ</w:t>
      </w:r>
      <w:r w:rsidRPr="00DB6031">
        <w:t xml:space="preserve"> в бланки стандартного размера.</w:t>
      </w:r>
    </w:p>
    <w:p w14:paraId="5C2776D3" w14:textId="77777777" w:rsidR="00FD13FA" w:rsidRPr="00DB6031" w:rsidRDefault="00C050C4">
      <w:pPr>
        <w:pStyle w:val="1"/>
        <w:shd w:val="clear" w:color="auto" w:fill="auto"/>
        <w:ind w:firstLine="580"/>
        <w:jc w:val="both"/>
      </w:pPr>
      <w:r w:rsidRPr="00DB6031">
        <w:rPr>
          <w:b/>
          <w:bCs/>
          <w:i/>
          <w:iCs/>
        </w:rPr>
        <w:t>Для глухих и слабослышащих участников экзамена:</w:t>
      </w:r>
    </w:p>
    <w:p w14:paraId="71066E77" w14:textId="77777777" w:rsidR="00FD13FA" w:rsidRPr="00DB6031" w:rsidRDefault="00C050C4">
      <w:pPr>
        <w:pStyle w:val="1"/>
        <w:shd w:val="clear" w:color="auto" w:fill="auto"/>
        <w:ind w:firstLine="580"/>
        <w:jc w:val="both"/>
      </w:pPr>
      <w:r w:rsidRPr="00DB6031">
        <w:t xml:space="preserve">подготовить в необходимом количестве правила по заполнению бланков </w:t>
      </w:r>
      <w:r w:rsidR="00B34A8C" w:rsidRPr="00DB6031">
        <w:t>ЕГЭ</w:t>
      </w:r>
      <w:r w:rsidRPr="00DB6031">
        <w:t>;</w:t>
      </w:r>
    </w:p>
    <w:p w14:paraId="1EC8C810" w14:textId="77777777" w:rsidR="00FD13FA" w:rsidRPr="00DB6031" w:rsidRDefault="00C050C4">
      <w:pPr>
        <w:pStyle w:val="1"/>
        <w:shd w:val="clear" w:color="auto" w:fill="auto"/>
        <w:ind w:firstLine="580"/>
        <w:jc w:val="both"/>
      </w:pPr>
      <w:r w:rsidRPr="00DB6031">
        <w:t>обеспечить оборудование аудитории звукоусиливающей аппаратурой как коллективного, так и индивидуального пользования.</w:t>
      </w:r>
    </w:p>
    <w:p w14:paraId="17AFD8F8" w14:textId="77777777" w:rsidR="00FD13FA" w:rsidRPr="00DB6031" w:rsidRDefault="00C050C4">
      <w:pPr>
        <w:pStyle w:val="1"/>
        <w:shd w:val="clear" w:color="auto" w:fill="auto"/>
        <w:ind w:firstLine="580"/>
        <w:jc w:val="both"/>
      </w:pPr>
      <w:r w:rsidRPr="00DB6031">
        <w:rPr>
          <w:b/>
          <w:bCs/>
          <w:i/>
          <w:iCs/>
        </w:rPr>
        <w:t xml:space="preserve">Для участников экзамена с нарушениями опорно-двигательного аппарата: </w:t>
      </w:r>
      <w:r w:rsidRPr="00DB6031">
        <w:t>обеспечить беспрепятственный доступ в аудитории, в том числе учитывать необходимость увеличения расстояния между рабочими столами (партами) для передвижения инвалидных колясок;</w:t>
      </w:r>
    </w:p>
    <w:p w14:paraId="50235CB0" w14:textId="77777777" w:rsidR="00FD13FA" w:rsidRPr="00DB6031" w:rsidRDefault="00C050C4" w:rsidP="00BD5495">
      <w:pPr>
        <w:pStyle w:val="1"/>
        <w:shd w:val="clear" w:color="auto" w:fill="auto"/>
        <w:ind w:firstLine="578"/>
        <w:jc w:val="both"/>
      </w:pPr>
      <w:r w:rsidRPr="00DB6031">
        <w:rPr>
          <w:b/>
          <w:bCs/>
          <w:i/>
          <w:iCs/>
        </w:rPr>
        <w:t xml:space="preserve">В случае выполнения письменной экзаменационной работы на компьютере </w:t>
      </w:r>
      <w:r w:rsidRPr="00DB6031">
        <w:t>руководителю ППЭ совместно с техническим специалистом рекомендуется произвести контроль готовности рабочего места, оборудованного компьютером (компьютерная мышь (ножная мышь, роллер, джойстик, головная мышь и др.), диагональ монитора не менее 19 дюймов, клавиатура с увеличенным размером клавиш или виртуальная клавиатура с возможностью подключения специальных настроек: увеличение курсора, замедление скорости перемещения курсора, включение опции увеличения области просмотра и др.).</w:t>
      </w:r>
    </w:p>
    <w:p w14:paraId="77A7A76C" w14:textId="77777777" w:rsidR="00BD5495" w:rsidRPr="00DB6031" w:rsidRDefault="00BD5495" w:rsidP="00BD5495">
      <w:pPr>
        <w:pStyle w:val="1"/>
        <w:shd w:val="clear" w:color="auto" w:fill="auto"/>
        <w:ind w:firstLine="720"/>
        <w:jc w:val="both"/>
      </w:pPr>
      <w:r w:rsidRPr="00DB6031">
        <w:t xml:space="preserve">Для слепых, </w:t>
      </w:r>
      <w:proofErr w:type="spellStart"/>
      <w:r w:rsidRPr="00DB6031">
        <w:t>поздноослепших</w:t>
      </w:r>
      <w:proofErr w:type="spellEnd"/>
      <w:r w:rsidRPr="00DB6031">
        <w:t>, слабовидящих участников экзамена, выполняющих письменную экзаменационную работу на компьютере, устанавливаются следующие рекомендации к техническому и программному обеспечению</w:t>
      </w:r>
      <w:r w:rsidRPr="00DB6031">
        <w:rPr>
          <w:vertAlign w:val="superscript"/>
        </w:rPr>
        <w:footnoteReference w:id="10"/>
      </w:r>
      <w:r w:rsidRPr="00DB6031">
        <w:t>:</w:t>
      </w:r>
    </w:p>
    <w:p w14:paraId="75CED21E" w14:textId="77777777" w:rsidR="00BD5495" w:rsidRPr="00DB6031" w:rsidRDefault="00BD5495" w:rsidP="00BD5495">
      <w:pPr>
        <w:pStyle w:val="1"/>
        <w:numPr>
          <w:ilvl w:val="0"/>
          <w:numId w:val="7"/>
        </w:numPr>
        <w:shd w:val="clear" w:color="auto" w:fill="auto"/>
        <w:tabs>
          <w:tab w:val="left" w:pos="1418"/>
        </w:tabs>
        <w:ind w:firstLine="720"/>
        <w:jc w:val="both"/>
      </w:pPr>
      <w:r w:rsidRPr="00DB6031">
        <w:t xml:space="preserve">Системные требования к ПК: оперативная память не менее 4 ГБ; </w:t>
      </w:r>
      <w:r w:rsidRPr="00DB6031">
        <w:rPr>
          <w:lang w:val="en-US" w:eastAsia="en-US" w:bidi="en-US"/>
        </w:rPr>
        <w:t>HDD</w:t>
      </w:r>
      <w:r w:rsidRPr="00DB6031">
        <w:rPr>
          <w:lang w:eastAsia="en-US" w:bidi="en-US"/>
        </w:rPr>
        <w:t xml:space="preserve"> </w:t>
      </w:r>
      <w:r w:rsidRPr="00DB6031">
        <w:t>не менее 100 ГБ свободного пространства;</w:t>
      </w:r>
    </w:p>
    <w:p w14:paraId="1A5FBAB8" w14:textId="77777777" w:rsidR="00BD5495" w:rsidRPr="00DB6031" w:rsidRDefault="00BD5495" w:rsidP="00BD5495">
      <w:pPr>
        <w:pStyle w:val="1"/>
        <w:numPr>
          <w:ilvl w:val="0"/>
          <w:numId w:val="7"/>
        </w:numPr>
        <w:shd w:val="clear" w:color="auto" w:fill="auto"/>
        <w:tabs>
          <w:tab w:val="left" w:pos="1418"/>
        </w:tabs>
        <w:ind w:firstLine="720"/>
        <w:jc w:val="both"/>
      </w:pPr>
      <w:r w:rsidRPr="00DB6031">
        <w:t xml:space="preserve">Операционная система: </w:t>
      </w:r>
      <w:r w:rsidRPr="00DB6031">
        <w:rPr>
          <w:lang w:val="en-US" w:eastAsia="en-US" w:bidi="en-US"/>
        </w:rPr>
        <w:t xml:space="preserve">Windows </w:t>
      </w:r>
      <w:r w:rsidRPr="00DB6031">
        <w:t>10;</w:t>
      </w:r>
    </w:p>
    <w:p w14:paraId="658AD505" w14:textId="77777777" w:rsidR="00BD5495" w:rsidRPr="00DB6031" w:rsidRDefault="00BD5495" w:rsidP="00BD5495">
      <w:pPr>
        <w:pStyle w:val="1"/>
        <w:numPr>
          <w:ilvl w:val="0"/>
          <w:numId w:val="7"/>
        </w:numPr>
        <w:shd w:val="clear" w:color="auto" w:fill="auto"/>
        <w:tabs>
          <w:tab w:val="left" w:pos="1421"/>
        </w:tabs>
        <w:ind w:firstLine="720"/>
        <w:jc w:val="both"/>
      </w:pPr>
      <w:proofErr w:type="spellStart"/>
      <w:r w:rsidRPr="00DB6031">
        <w:t>Брайлевский</w:t>
      </w:r>
      <w:proofErr w:type="spellEnd"/>
      <w:r w:rsidRPr="00DB6031">
        <w:t xml:space="preserve"> дисплей </w:t>
      </w:r>
      <w:r w:rsidRPr="00DB6031">
        <w:rPr>
          <w:lang w:val="en-US" w:eastAsia="en-US" w:bidi="en-US"/>
        </w:rPr>
        <w:t xml:space="preserve">focus </w:t>
      </w:r>
      <w:r w:rsidRPr="00DB6031">
        <w:t xml:space="preserve">40 </w:t>
      </w:r>
      <w:r w:rsidRPr="00DB6031">
        <w:rPr>
          <w:lang w:val="en-US" w:eastAsia="en-US" w:bidi="en-US"/>
        </w:rPr>
        <w:t>blue;</w:t>
      </w:r>
    </w:p>
    <w:p w14:paraId="1A1B1927" w14:textId="77777777" w:rsidR="00BD5495" w:rsidRPr="00DB6031" w:rsidRDefault="00BD5495" w:rsidP="00BD5495">
      <w:pPr>
        <w:pStyle w:val="1"/>
        <w:numPr>
          <w:ilvl w:val="0"/>
          <w:numId w:val="7"/>
        </w:numPr>
        <w:shd w:val="clear" w:color="auto" w:fill="auto"/>
        <w:tabs>
          <w:tab w:val="left" w:pos="1421"/>
        </w:tabs>
        <w:ind w:firstLine="720"/>
        <w:jc w:val="both"/>
      </w:pPr>
      <w:r w:rsidRPr="00DB6031">
        <w:t xml:space="preserve">Программы </w:t>
      </w:r>
      <w:proofErr w:type="spellStart"/>
      <w:r w:rsidRPr="00DB6031">
        <w:t>невизуального</w:t>
      </w:r>
      <w:proofErr w:type="spellEnd"/>
      <w:r w:rsidRPr="00DB6031">
        <w:t xml:space="preserve"> доступа: </w:t>
      </w:r>
      <w:r w:rsidRPr="00DB6031">
        <w:rPr>
          <w:lang w:val="en-US" w:eastAsia="en-US" w:bidi="en-US"/>
        </w:rPr>
        <w:t>Jaws</w:t>
      </w:r>
      <w:r w:rsidRPr="00DB6031">
        <w:rPr>
          <w:lang w:eastAsia="en-US" w:bidi="en-US"/>
        </w:rPr>
        <w:t xml:space="preserve"> </w:t>
      </w:r>
      <w:r w:rsidRPr="00DB6031">
        <w:rPr>
          <w:lang w:val="en-US" w:eastAsia="en-US" w:bidi="en-US"/>
        </w:rPr>
        <w:t>for</w:t>
      </w:r>
      <w:r w:rsidRPr="00DB6031">
        <w:rPr>
          <w:lang w:eastAsia="en-US" w:bidi="en-US"/>
        </w:rPr>
        <w:t xml:space="preserve"> </w:t>
      </w:r>
      <w:r w:rsidRPr="00DB6031">
        <w:rPr>
          <w:lang w:val="en-US" w:eastAsia="en-US" w:bidi="en-US"/>
        </w:rPr>
        <w:t>Windows</w:t>
      </w:r>
      <w:r w:rsidRPr="00DB6031">
        <w:rPr>
          <w:lang w:eastAsia="en-US" w:bidi="en-US"/>
        </w:rPr>
        <w:t xml:space="preserve"> </w:t>
      </w:r>
      <w:r w:rsidRPr="00DB6031">
        <w:t xml:space="preserve">2021 и </w:t>
      </w:r>
      <w:r w:rsidRPr="00DB6031">
        <w:rPr>
          <w:lang w:val="en-US" w:eastAsia="en-US" w:bidi="en-US"/>
        </w:rPr>
        <w:t>NVDA</w:t>
      </w:r>
      <w:r w:rsidRPr="00DB6031">
        <w:rPr>
          <w:lang w:eastAsia="en-US" w:bidi="en-US"/>
        </w:rPr>
        <w:t xml:space="preserve"> </w:t>
      </w:r>
      <w:r w:rsidRPr="00DB6031">
        <w:t>2021;</w:t>
      </w:r>
    </w:p>
    <w:p w14:paraId="1CA0BC12" w14:textId="77777777" w:rsidR="00BD5495" w:rsidRPr="00DB6031" w:rsidRDefault="00BD5495" w:rsidP="00BD5495">
      <w:pPr>
        <w:pStyle w:val="1"/>
        <w:numPr>
          <w:ilvl w:val="0"/>
          <w:numId w:val="7"/>
        </w:numPr>
        <w:shd w:val="clear" w:color="auto" w:fill="auto"/>
        <w:tabs>
          <w:tab w:val="left" w:pos="1421"/>
        </w:tabs>
        <w:ind w:firstLine="720"/>
        <w:jc w:val="both"/>
      </w:pPr>
      <w:r w:rsidRPr="00DB6031">
        <w:t xml:space="preserve">Наушники с </w:t>
      </w:r>
      <w:proofErr w:type="spellStart"/>
      <w:r w:rsidRPr="00DB6031">
        <w:rPr>
          <w:lang w:val="en-US" w:eastAsia="en-US" w:bidi="en-US"/>
        </w:rPr>
        <w:t>usb</w:t>
      </w:r>
      <w:proofErr w:type="spellEnd"/>
      <w:r w:rsidRPr="00DB6031">
        <w:rPr>
          <w:lang w:val="en-US" w:eastAsia="en-US" w:bidi="en-US"/>
        </w:rPr>
        <w:t xml:space="preserve"> </w:t>
      </w:r>
      <w:r w:rsidRPr="00DB6031">
        <w:t>интерфейсом;</w:t>
      </w:r>
    </w:p>
    <w:p w14:paraId="5D5BBC47" w14:textId="77777777" w:rsidR="00BD5495" w:rsidRPr="00DB6031" w:rsidRDefault="00BD5495" w:rsidP="00BD5495">
      <w:pPr>
        <w:pStyle w:val="1"/>
        <w:numPr>
          <w:ilvl w:val="0"/>
          <w:numId w:val="7"/>
        </w:numPr>
        <w:shd w:val="clear" w:color="auto" w:fill="auto"/>
        <w:tabs>
          <w:tab w:val="left" w:pos="1421"/>
        </w:tabs>
        <w:spacing w:after="180"/>
        <w:ind w:firstLine="720"/>
        <w:jc w:val="both"/>
      </w:pPr>
      <w:r w:rsidRPr="00DB6031">
        <w:lastRenderedPageBreak/>
        <w:t xml:space="preserve">Набор голосовых синтезаторов: </w:t>
      </w:r>
      <w:proofErr w:type="spellStart"/>
      <w:r w:rsidRPr="00DB6031">
        <w:rPr>
          <w:lang w:val="en-US" w:eastAsia="en-US" w:bidi="en-US"/>
        </w:rPr>
        <w:t>rhvoice</w:t>
      </w:r>
      <w:proofErr w:type="spellEnd"/>
      <w:r w:rsidRPr="00DB6031">
        <w:rPr>
          <w:lang w:eastAsia="en-US" w:bidi="en-US"/>
        </w:rPr>
        <w:t xml:space="preserve">, </w:t>
      </w:r>
      <w:r w:rsidRPr="00DB6031">
        <w:rPr>
          <w:lang w:val="en-US" w:eastAsia="en-US" w:bidi="en-US"/>
        </w:rPr>
        <w:t>vocalize</w:t>
      </w:r>
      <w:r w:rsidRPr="00DB6031">
        <w:rPr>
          <w:lang w:eastAsia="en-US" w:bidi="en-US"/>
        </w:rPr>
        <w:t xml:space="preserve">, </w:t>
      </w:r>
      <w:proofErr w:type="spellStart"/>
      <w:r w:rsidRPr="00DB6031">
        <w:rPr>
          <w:lang w:val="en-US" w:eastAsia="en-US" w:bidi="en-US"/>
        </w:rPr>
        <w:t>mymause</w:t>
      </w:r>
      <w:proofErr w:type="spellEnd"/>
      <w:r w:rsidRPr="00DB6031">
        <w:rPr>
          <w:lang w:eastAsia="en-US" w:bidi="en-US"/>
        </w:rPr>
        <w:t>.</w:t>
      </w:r>
    </w:p>
    <w:p w14:paraId="3DEAF109" w14:textId="77777777" w:rsidR="00FD13FA" w:rsidRPr="00DB6031" w:rsidRDefault="00C050C4" w:rsidP="003102D6">
      <w:pPr>
        <w:pStyle w:val="11"/>
        <w:keepNext/>
        <w:keepLines/>
        <w:numPr>
          <w:ilvl w:val="1"/>
          <w:numId w:val="3"/>
        </w:numPr>
        <w:shd w:val="clear" w:color="auto" w:fill="auto"/>
        <w:tabs>
          <w:tab w:val="left" w:pos="529"/>
        </w:tabs>
        <w:spacing w:after="400"/>
        <w:ind w:firstLine="709"/>
        <w:jc w:val="both"/>
      </w:pPr>
      <w:bookmarkStart w:id="17" w:name="bookmark17"/>
      <w:bookmarkStart w:id="18" w:name="bookmark18"/>
      <w:bookmarkStart w:id="19" w:name="bookmark16"/>
      <w:r w:rsidRPr="00DB6031">
        <w:t>Организация проведения экзаменов на дому, в медицинской организации</w:t>
      </w:r>
      <w:bookmarkEnd w:id="17"/>
      <w:bookmarkEnd w:id="18"/>
      <w:bookmarkEnd w:id="19"/>
    </w:p>
    <w:p w14:paraId="792DC174" w14:textId="77777777" w:rsidR="00E03F29" w:rsidRPr="00DB6031" w:rsidRDefault="00E03F29">
      <w:pPr>
        <w:pStyle w:val="1"/>
        <w:shd w:val="clear" w:color="auto" w:fill="auto"/>
        <w:ind w:firstLine="580"/>
        <w:jc w:val="both"/>
      </w:pPr>
      <w:r w:rsidRPr="00DB6031">
        <w:t xml:space="preserve">ППЭ может быть организован на дому по месту жительства участника или на базе любой образовательной организации, в том числе санаторно-курортной, в которой проводятся необходимые лечебные, реабилитационные и оздоровительные мероприятия для нуждающихся в длительном лечении. </w:t>
      </w:r>
    </w:p>
    <w:p w14:paraId="6B638183" w14:textId="77777777" w:rsidR="00FD13FA" w:rsidRPr="00DB6031" w:rsidRDefault="00C050C4">
      <w:pPr>
        <w:pStyle w:val="1"/>
        <w:shd w:val="clear" w:color="auto" w:fill="auto"/>
        <w:ind w:firstLine="580"/>
        <w:jc w:val="both"/>
      </w:pPr>
      <w:r w:rsidRPr="00DB6031">
        <w:t xml:space="preserve">Основанием для организации экзамена на дому, в медицинской организации являются </w:t>
      </w:r>
      <w:r w:rsidRPr="00DB6031">
        <w:rPr>
          <w:b/>
          <w:bCs/>
        </w:rPr>
        <w:t>заключение медицинской организации</w:t>
      </w:r>
      <w:r w:rsidR="00ED526D" w:rsidRPr="00DB6031">
        <w:rPr>
          <w:vertAlign w:val="superscript"/>
        </w:rPr>
        <w:footnoteReference w:id="11"/>
      </w:r>
      <w:r w:rsidRPr="00DB6031">
        <w:rPr>
          <w:b/>
          <w:bCs/>
        </w:rPr>
        <w:t xml:space="preserve"> и рекомендации ПМПК</w:t>
      </w:r>
      <w:r w:rsidR="00ED526D" w:rsidRPr="00DB6031">
        <w:rPr>
          <w:vertAlign w:val="superscript"/>
        </w:rPr>
        <w:footnoteReference w:id="12"/>
      </w:r>
      <w:r w:rsidRPr="00DB6031">
        <w:t>.</w:t>
      </w:r>
    </w:p>
    <w:p w14:paraId="636C80E3" w14:textId="77777777" w:rsidR="00FD13FA" w:rsidRPr="00DB6031" w:rsidRDefault="001D31E0">
      <w:pPr>
        <w:pStyle w:val="1"/>
        <w:shd w:val="clear" w:color="auto" w:fill="auto"/>
        <w:ind w:firstLine="580"/>
        <w:jc w:val="both"/>
      </w:pPr>
      <w:r w:rsidRPr="00DB6031">
        <w:t xml:space="preserve">При организации ППЭ на дому, медицинской организации должны быть выполнены минимальные требования к процедуре и технологии проведения ГИА. </w:t>
      </w:r>
      <w:r w:rsidR="00C050C4" w:rsidRPr="00DB6031">
        <w:t>Во время проведения экзамена на дому, в медицинской организации присутствуют руководитель ППЭ, организаторы, член ГЭК, ассистент (при необходимости). Для участника ГИА необходимо организовать рабочее место (с учетом состояния его здоровья), а также рабочие места для всех работников указанного ППЭ.</w:t>
      </w:r>
    </w:p>
    <w:p w14:paraId="54997FDF" w14:textId="32246FEC" w:rsidR="00FD13FA" w:rsidRPr="00DB6031" w:rsidRDefault="00C050C4">
      <w:pPr>
        <w:pStyle w:val="1"/>
        <w:shd w:val="clear" w:color="auto" w:fill="auto"/>
        <w:ind w:firstLine="580"/>
        <w:jc w:val="both"/>
      </w:pPr>
      <w:r w:rsidRPr="00DB6031">
        <w:t>При организации ППЭ на дому, в медицинской организации в целях оптимизации условий проведения ГИА допускается совмещение отдельных полномочий и обязанностей лицами, привлекаемыми к проведению ГИА на дому, в медицинской организации</w:t>
      </w:r>
      <w:r w:rsidRPr="00DB6031">
        <w:rPr>
          <w:vertAlign w:val="superscript"/>
        </w:rPr>
        <w:footnoteReference w:id="13"/>
      </w:r>
      <w:r w:rsidRPr="00DB6031">
        <w:t xml:space="preserve">, </w:t>
      </w:r>
      <w:r w:rsidR="001D31E0" w:rsidRPr="00DB6031">
        <w:t>по согласованию с ГЭК</w:t>
      </w:r>
      <w:r w:rsidRPr="00DB6031">
        <w:t>:</w:t>
      </w:r>
    </w:p>
    <w:p w14:paraId="1FCB6E12" w14:textId="77777777" w:rsidR="00FD13FA" w:rsidRPr="00DB6031" w:rsidRDefault="001D31E0">
      <w:pPr>
        <w:pStyle w:val="1"/>
        <w:shd w:val="clear" w:color="auto" w:fill="auto"/>
        <w:ind w:firstLine="580"/>
        <w:jc w:val="both"/>
      </w:pPr>
      <w:r w:rsidRPr="00DB6031">
        <w:t xml:space="preserve">При совмещении отдельных полномочий и обязанностей лицами, привлекаемыми к проведению ГИА в ППЭ на дому, медицинской организации, в таком ППЭ могут присутствовать: </w:t>
      </w:r>
      <w:r w:rsidR="00C050C4" w:rsidRPr="00DB6031">
        <w:t>член ГЭК</w:t>
      </w:r>
      <w:r w:rsidRPr="00DB6031">
        <w:t>, который</w:t>
      </w:r>
      <w:r w:rsidR="00C050C4" w:rsidRPr="00DB6031">
        <w:t xml:space="preserve"> может выполнять функционал руководителя ППЭ;</w:t>
      </w:r>
    </w:p>
    <w:p w14:paraId="5A4A7D22" w14:textId="77777777" w:rsidR="00FD13FA" w:rsidRPr="00DB6031" w:rsidRDefault="00C050C4">
      <w:pPr>
        <w:pStyle w:val="1"/>
        <w:shd w:val="clear" w:color="auto" w:fill="auto"/>
        <w:ind w:firstLine="580"/>
        <w:jc w:val="both"/>
      </w:pPr>
      <w:r w:rsidRPr="00DB6031">
        <w:t>организатор может одновременно выполнять функции технического специалиста.</w:t>
      </w:r>
    </w:p>
    <w:p w14:paraId="76AF5DF6" w14:textId="77777777" w:rsidR="00FD13FA" w:rsidRPr="00DB6031" w:rsidRDefault="00C050C4">
      <w:pPr>
        <w:pStyle w:val="1"/>
        <w:shd w:val="clear" w:color="auto" w:fill="auto"/>
        <w:ind w:firstLine="580"/>
        <w:jc w:val="both"/>
      </w:pPr>
      <w:r w:rsidRPr="00DB6031">
        <w:t>Лица, привлекаемые к проведению ГИА в ППЭ на дому, в медицинской организации, прибывают в указанный ППЭ не ранее 09.00 по местному времени.</w:t>
      </w:r>
    </w:p>
    <w:p w14:paraId="40B493B0" w14:textId="77777777" w:rsidR="00FD13FA" w:rsidRPr="00DB6031" w:rsidRDefault="00C050C4">
      <w:pPr>
        <w:pStyle w:val="1"/>
        <w:shd w:val="clear" w:color="auto" w:fill="auto"/>
        <w:ind w:firstLine="580"/>
        <w:jc w:val="both"/>
      </w:pPr>
      <w:r w:rsidRPr="00DB6031">
        <w:rPr>
          <w:b/>
          <w:bCs/>
        </w:rPr>
        <w:t xml:space="preserve">В случае проведения ЕГЭ по иностранным языкам (раздел «Говорение») </w:t>
      </w:r>
      <w:r w:rsidRPr="00DB6031">
        <w:t>в ППЭ на дому, в медицинской организации по согласованию с ГЭК организуется только одна аудитория, которая является аудиторией подготовки и аудиторией проведения одновременно.</w:t>
      </w:r>
    </w:p>
    <w:p w14:paraId="6A92A160" w14:textId="77777777" w:rsidR="00FD13FA" w:rsidRPr="00DB6031" w:rsidRDefault="00C050C4">
      <w:pPr>
        <w:pStyle w:val="1"/>
        <w:shd w:val="clear" w:color="auto" w:fill="auto"/>
        <w:ind w:firstLine="580"/>
        <w:jc w:val="both"/>
      </w:pPr>
      <w:r w:rsidRPr="00DB6031">
        <w:t>В случае проведения ЕГЭ по иностранным языкам (раздел «Говорение») (в связи с тем, что данный экзамен является высокотехнологичным и предполагает обязательное использование компьютерной техники со специализированным программным обеспечением для демонстрации КИМ и записи ответов участника экзамена) в ППЭ на дому, в медицинской организации необходимо обеспечить указанный ППЭ следующим минимальным набором оборудования:</w:t>
      </w:r>
    </w:p>
    <w:p w14:paraId="1645C2EF" w14:textId="77777777" w:rsidR="00FD13FA" w:rsidRPr="00DB6031" w:rsidRDefault="00C050C4">
      <w:pPr>
        <w:pStyle w:val="1"/>
        <w:shd w:val="clear" w:color="auto" w:fill="auto"/>
        <w:ind w:firstLine="580"/>
        <w:jc w:val="both"/>
      </w:pPr>
      <w:r w:rsidRPr="00DB6031">
        <w:t>компьютером (ноутбуком), имеющим выход в сеть «Интернет», с установленным программным обеспечением «Станция авторизации» актуальной версии;</w:t>
      </w:r>
    </w:p>
    <w:p w14:paraId="0D540340" w14:textId="77777777" w:rsidR="00FD13FA" w:rsidRPr="00DB6031" w:rsidRDefault="00C050C4">
      <w:pPr>
        <w:pStyle w:val="1"/>
        <w:shd w:val="clear" w:color="auto" w:fill="auto"/>
        <w:ind w:firstLine="580"/>
        <w:jc w:val="both"/>
      </w:pPr>
      <w:r w:rsidRPr="00DB6031">
        <w:t>компьютером (ноутбуком) с установленным программным обеспечением «Станция записи ответов» и «Станция печати» актуальной версии и подключенным к нему лазерным принтером.</w:t>
      </w:r>
    </w:p>
    <w:p w14:paraId="6B0D591B" w14:textId="77777777" w:rsidR="00FD13FA" w:rsidRPr="00DB6031" w:rsidRDefault="00C050C4">
      <w:pPr>
        <w:pStyle w:val="1"/>
        <w:shd w:val="clear" w:color="auto" w:fill="auto"/>
        <w:ind w:firstLine="580"/>
        <w:jc w:val="both"/>
      </w:pPr>
      <w:r w:rsidRPr="00DB6031">
        <w:t>Для данного ППЭ необходимо будет провести процедуры технической подготовки и контроля технической готовности в установленные сроки. Указанные процедуры допустимо провести по месту расположения той организации, которой принадлежит используемая техника.</w:t>
      </w:r>
    </w:p>
    <w:p w14:paraId="7A205D1D" w14:textId="77777777" w:rsidR="00FD13FA" w:rsidRPr="00DB6031" w:rsidRDefault="00C050C4">
      <w:pPr>
        <w:pStyle w:val="1"/>
        <w:shd w:val="clear" w:color="auto" w:fill="auto"/>
        <w:ind w:firstLine="580"/>
        <w:jc w:val="both"/>
      </w:pPr>
      <w:r w:rsidRPr="00DB6031">
        <w:t xml:space="preserve">В качестве канала доступа к сети «Интернет» рекомендуется использовать </w:t>
      </w:r>
      <w:r w:rsidRPr="00DB6031">
        <w:rPr>
          <w:lang w:val="en-US" w:eastAsia="en-US" w:bidi="en-US"/>
        </w:rPr>
        <w:t>USB</w:t>
      </w:r>
      <w:r w:rsidR="00725203" w:rsidRPr="00DB6031">
        <w:rPr>
          <w:lang w:eastAsia="en-US" w:bidi="en-US"/>
        </w:rPr>
        <w:t xml:space="preserve"> </w:t>
      </w:r>
      <w:r w:rsidRPr="00DB6031">
        <w:rPr>
          <w:lang w:eastAsia="en-US" w:bidi="en-US"/>
        </w:rPr>
        <w:t xml:space="preserve">- </w:t>
      </w:r>
      <w:r w:rsidRPr="00DB6031">
        <w:t>модем.</w:t>
      </w:r>
    </w:p>
    <w:p w14:paraId="46A10890" w14:textId="77777777" w:rsidR="00347AEB" w:rsidRPr="00DB6031" w:rsidRDefault="00C050C4" w:rsidP="00347AEB">
      <w:pPr>
        <w:pStyle w:val="1"/>
        <w:shd w:val="clear" w:color="auto" w:fill="auto"/>
        <w:ind w:firstLine="720"/>
        <w:jc w:val="both"/>
      </w:pPr>
      <w:r w:rsidRPr="00DB6031">
        <w:rPr>
          <w:b/>
          <w:bCs/>
        </w:rPr>
        <w:lastRenderedPageBreak/>
        <w:t xml:space="preserve">Важно! </w:t>
      </w:r>
      <w:r w:rsidRPr="00DB6031">
        <w:t xml:space="preserve">Схема передачи ЭМ в РЦОИ определяется </w:t>
      </w:r>
      <w:r w:rsidR="00C04DBB" w:rsidRPr="00DB6031">
        <w:t>Министерством</w:t>
      </w:r>
      <w:r w:rsidRPr="00DB6031">
        <w:t xml:space="preserve">. Допустимо оснащение ППЭ оборудованием для сканирования ЭМ и передача их по сети «Интернет» или доставка ЭМ членом ГЭК в РЦОИ в день экзамена. Количественный состав работников ППЭ для проведения ЕГЭ по иностранному языку (раздел «Говорение») в ППЭ на дому, в медицинской организации и потребность в резервном оборудовании </w:t>
      </w:r>
      <w:r w:rsidR="00C04DBB" w:rsidRPr="00DB6031">
        <w:t xml:space="preserve">Министерство </w:t>
      </w:r>
      <w:r w:rsidRPr="00DB6031">
        <w:t>также определяет самостоятельно.</w:t>
      </w:r>
      <w:r w:rsidR="00347AEB" w:rsidRPr="00DB6031">
        <w:t xml:space="preserve"> </w:t>
      </w:r>
    </w:p>
    <w:p w14:paraId="2AD24CDD" w14:textId="3818A1A0" w:rsidR="00347AEB" w:rsidRPr="00DB6031" w:rsidRDefault="00347AEB" w:rsidP="00347AEB">
      <w:pPr>
        <w:pStyle w:val="1"/>
        <w:shd w:val="clear" w:color="auto" w:fill="auto"/>
        <w:ind w:firstLine="720"/>
        <w:jc w:val="both"/>
      </w:pPr>
      <w:r w:rsidRPr="00DB6031">
        <w:t xml:space="preserve">Вход лиц, привлекаемых к проведению экзаменов, и участников экзаменов в ППЭ осуществляется в соответствии с </w:t>
      </w:r>
      <w:r w:rsidR="00A42288">
        <w:t>инструкциями</w:t>
      </w:r>
      <w:r w:rsidRPr="00DB6031">
        <w:t xml:space="preserve"> по подготовке и проведению единого государственного экзамена в пунктах проведения экзаменов.</w:t>
      </w:r>
    </w:p>
    <w:p w14:paraId="60DB77E0" w14:textId="77777777" w:rsidR="00FD13FA" w:rsidRPr="00DB6031" w:rsidRDefault="00FD13FA">
      <w:pPr>
        <w:pStyle w:val="1"/>
        <w:shd w:val="clear" w:color="auto" w:fill="auto"/>
        <w:spacing w:after="280"/>
        <w:ind w:firstLine="580"/>
        <w:jc w:val="both"/>
      </w:pPr>
    </w:p>
    <w:p w14:paraId="06DAE1FD" w14:textId="2B3D6F15" w:rsidR="00FD13FA" w:rsidRPr="00DB6031" w:rsidRDefault="00C050C4" w:rsidP="003102D6">
      <w:pPr>
        <w:pStyle w:val="11"/>
        <w:keepNext/>
        <w:keepLines/>
        <w:numPr>
          <w:ilvl w:val="1"/>
          <w:numId w:val="3"/>
        </w:numPr>
        <w:shd w:val="clear" w:color="auto" w:fill="auto"/>
        <w:tabs>
          <w:tab w:val="left" w:pos="529"/>
        </w:tabs>
        <w:spacing w:after="200"/>
        <w:ind w:firstLine="709"/>
        <w:jc w:val="both"/>
      </w:pPr>
      <w:bookmarkStart w:id="20" w:name="bookmark23"/>
      <w:bookmarkStart w:id="21" w:name="bookmark24"/>
      <w:bookmarkStart w:id="22" w:name="bookmark22"/>
      <w:r w:rsidRPr="00DB6031">
        <w:t>Начало проведения экзамена в аудитории</w:t>
      </w:r>
      <w:bookmarkEnd w:id="20"/>
      <w:bookmarkEnd w:id="21"/>
      <w:bookmarkEnd w:id="22"/>
    </w:p>
    <w:p w14:paraId="161C604F" w14:textId="01FE0702" w:rsidR="00FD13FA" w:rsidRPr="00DB6031" w:rsidRDefault="00C050C4">
      <w:pPr>
        <w:pStyle w:val="1"/>
        <w:shd w:val="clear" w:color="auto" w:fill="auto"/>
        <w:ind w:firstLine="580"/>
        <w:jc w:val="both"/>
      </w:pPr>
      <w:r w:rsidRPr="00DB6031">
        <w:t>Не позднее 09</w:t>
      </w:r>
      <w:r w:rsidR="00A8490F" w:rsidRPr="00DB6031">
        <w:t>:</w:t>
      </w:r>
      <w:r w:rsidRPr="00DB6031">
        <w:t>45 по местному времени ответственный организатор в аудитории получает у руководителя ППЭ ЭМ.</w:t>
      </w:r>
    </w:p>
    <w:p w14:paraId="59A76F6B" w14:textId="77777777" w:rsidR="00FD13FA" w:rsidRPr="00DB6031" w:rsidRDefault="00C050C4">
      <w:pPr>
        <w:pStyle w:val="1"/>
        <w:shd w:val="clear" w:color="auto" w:fill="auto"/>
        <w:ind w:firstLine="580"/>
        <w:jc w:val="both"/>
      </w:pPr>
      <w:r w:rsidRPr="00DB6031">
        <w:rPr>
          <w:b/>
          <w:bCs/>
        </w:rPr>
        <w:t xml:space="preserve">При проведении ЕГЭ для слабовидящих участников экзамена </w:t>
      </w:r>
      <w:r w:rsidRPr="00DB6031">
        <w:t>печать ЭМ стандартных размеров (при использовании технологии печати полного комплекта ЭМ) и масштабирование ЭМ осуществляется в аудитории проведения экзамена не ранее 10.00 по местному времени.</w:t>
      </w:r>
    </w:p>
    <w:p w14:paraId="076A48F8" w14:textId="7CE43B01" w:rsidR="00FD13FA" w:rsidRPr="00DB6031" w:rsidRDefault="00C050C4">
      <w:pPr>
        <w:pStyle w:val="1"/>
        <w:shd w:val="clear" w:color="auto" w:fill="auto"/>
        <w:ind w:firstLine="580"/>
        <w:jc w:val="both"/>
      </w:pPr>
      <w:r w:rsidRPr="00DB6031">
        <w:t>Слабовидящие участники экзамена могут работать с КИМ и бланками регистрации, бланками ответов № 1, бланками ответов № 2</w:t>
      </w:r>
      <w:r w:rsidR="00A8490F" w:rsidRPr="00DB6031">
        <w:t>, лист 1 и лист 2</w:t>
      </w:r>
      <w:r w:rsidRPr="00DB6031">
        <w:t>, в том числе с дополнительными бланками ответов № 2 стандартного размера или с масштабированными бланками (по своему выбору).</w:t>
      </w:r>
    </w:p>
    <w:p w14:paraId="137E178E" w14:textId="77777777" w:rsidR="00FD13FA" w:rsidRPr="00DB6031" w:rsidRDefault="00C050C4">
      <w:pPr>
        <w:pStyle w:val="1"/>
        <w:shd w:val="clear" w:color="auto" w:fill="auto"/>
        <w:ind w:firstLine="580"/>
        <w:jc w:val="both"/>
      </w:pPr>
      <w:r w:rsidRPr="00DB6031">
        <w:t xml:space="preserve">В случае нахождения в аудитории вместе со слабовидящими участниками экзамена участников экзамена другой нозологической группы экзамен </w:t>
      </w:r>
      <w:r w:rsidRPr="00DB6031">
        <w:rPr>
          <w:b/>
          <w:bCs/>
        </w:rPr>
        <w:t xml:space="preserve">начинается </w:t>
      </w:r>
      <w:r w:rsidRPr="00DB6031">
        <w:t xml:space="preserve">для всех присутствующих в аудитории участников экзамена </w:t>
      </w:r>
      <w:r w:rsidRPr="00DB6031">
        <w:rPr>
          <w:b/>
          <w:bCs/>
        </w:rPr>
        <w:t xml:space="preserve">единовременно </w:t>
      </w:r>
      <w:r w:rsidRPr="00DB6031">
        <w:t>(т.е. после увеличения ЭМ для слабовидящих участников экзамена).</w:t>
      </w:r>
    </w:p>
    <w:p w14:paraId="675A64AC" w14:textId="77777777" w:rsidR="00FD13FA" w:rsidRPr="00DB6031" w:rsidRDefault="00C050C4" w:rsidP="003102D6">
      <w:pPr>
        <w:pStyle w:val="1"/>
        <w:shd w:val="clear" w:color="auto" w:fill="auto"/>
        <w:spacing w:after="240"/>
        <w:ind w:firstLine="709"/>
        <w:jc w:val="both"/>
      </w:pPr>
      <w:r w:rsidRPr="00DB6031">
        <w:t xml:space="preserve">Глухим, позднооглохшим и слабослышащим участникам экзамена выдаются правила по заполнению бланков </w:t>
      </w:r>
      <w:r w:rsidR="00B34A8C" w:rsidRPr="00DB6031">
        <w:t>ЕГЭ</w:t>
      </w:r>
      <w:r w:rsidRPr="00DB6031">
        <w:t>.</w:t>
      </w:r>
    </w:p>
    <w:p w14:paraId="11D4FC45" w14:textId="77777777" w:rsidR="00FD13FA" w:rsidRPr="00DB6031" w:rsidRDefault="00C050C4" w:rsidP="003102D6">
      <w:pPr>
        <w:pStyle w:val="11"/>
        <w:keepNext/>
        <w:keepLines/>
        <w:numPr>
          <w:ilvl w:val="1"/>
          <w:numId w:val="3"/>
        </w:numPr>
        <w:shd w:val="clear" w:color="auto" w:fill="auto"/>
        <w:tabs>
          <w:tab w:val="left" w:pos="529"/>
        </w:tabs>
        <w:spacing w:after="280"/>
        <w:ind w:firstLine="709"/>
        <w:jc w:val="both"/>
      </w:pPr>
      <w:bookmarkStart w:id="23" w:name="bookmark26"/>
      <w:bookmarkStart w:id="24" w:name="bookmark27"/>
      <w:bookmarkStart w:id="25" w:name="bookmark25"/>
      <w:r w:rsidRPr="00DB6031">
        <w:t>Проведение экзамена в аудитории</w:t>
      </w:r>
      <w:bookmarkEnd w:id="23"/>
      <w:bookmarkEnd w:id="24"/>
      <w:bookmarkEnd w:id="25"/>
    </w:p>
    <w:p w14:paraId="32DE981E" w14:textId="77777777" w:rsidR="00FD13FA" w:rsidRPr="00DB6031" w:rsidRDefault="00C050C4">
      <w:pPr>
        <w:pStyle w:val="1"/>
        <w:shd w:val="clear" w:color="auto" w:fill="auto"/>
        <w:ind w:firstLine="580"/>
        <w:jc w:val="both"/>
      </w:pPr>
      <w:r w:rsidRPr="00DB6031">
        <w:t>Продолжительность экзамена для участников экзамена с ОВЗ, для участников экзамена детей-инвалидов и инвалидов увеличивается на 1,5 часа (раздел «Говорение» по иностранным языкам - на 30 минут).</w:t>
      </w:r>
    </w:p>
    <w:p w14:paraId="207E8174" w14:textId="77777777" w:rsidR="00FD13FA" w:rsidRPr="00DB6031" w:rsidRDefault="00C050C4">
      <w:pPr>
        <w:pStyle w:val="1"/>
        <w:shd w:val="clear" w:color="auto" w:fill="auto"/>
        <w:ind w:firstLine="580"/>
        <w:jc w:val="both"/>
      </w:pPr>
      <w:r w:rsidRPr="00DB6031">
        <w:t>Участники экзамена, досрочно завершившие выполнение экзаменационной работы, сдают ЭМ и листы бумаги для черновиков со штампом образовательной организации, на базе которой организован ППЭ, организаторам в аудитории, не дожидаясь завершения окончания экзамена. Организаторы принимают от них все ЭМ, заполняют соответствующие формы ППЭ и получают подписи участников в указанных формах, после чего участники покидают аудиторию и в сопровождении организатора вне аудитории покидают ППЭ.</w:t>
      </w:r>
    </w:p>
    <w:p w14:paraId="30390EB7" w14:textId="77777777" w:rsidR="00FD13FA" w:rsidRPr="00DB6031" w:rsidRDefault="00C050C4">
      <w:pPr>
        <w:pStyle w:val="1"/>
        <w:shd w:val="clear" w:color="auto" w:fill="auto"/>
        <w:ind w:firstLine="580"/>
        <w:jc w:val="both"/>
      </w:pPr>
      <w:r w:rsidRPr="00DB6031">
        <w:t>Во время проведения экзамена для участников экзамена с ОВЗ, для участников экзамена детей-инвалидов и инвалидов в аудиториях организуется питание и перерывы для проведения необходимых лечебных и профилактических мероприятий (при необходимости).</w:t>
      </w:r>
    </w:p>
    <w:p w14:paraId="17F65893" w14:textId="7EE1EC05" w:rsidR="00FD13FA" w:rsidRPr="00DB6031" w:rsidRDefault="00C050C4">
      <w:pPr>
        <w:pStyle w:val="1"/>
        <w:shd w:val="clear" w:color="auto" w:fill="auto"/>
        <w:ind w:firstLine="580"/>
        <w:jc w:val="both"/>
      </w:pPr>
      <w:r w:rsidRPr="00DB6031">
        <w:t>Участники экзаме</w:t>
      </w:r>
      <w:r w:rsidR="009D1708">
        <w:t>на, которые не имеют возможности</w:t>
      </w:r>
      <w:r w:rsidRPr="00DB6031">
        <w:t xml:space="preserve"> писать самостоятельно и могут выполнять работу только на компьютере, вправе использовать компьютер без выхода в сеть «Интернет» и не содержащий информации по сдаваемому учебному предмету</w:t>
      </w:r>
      <w:r w:rsidR="00A8490F" w:rsidRPr="00DB6031">
        <w:t xml:space="preserve"> (со средством индивидуального прослушивания (наушниками), оснащенный специализированным программным обеспечением, например, экранной</w:t>
      </w:r>
      <w:r w:rsidR="00A8490F" w:rsidRPr="00DB6031">
        <w:rPr>
          <w:spacing w:val="-8"/>
        </w:rPr>
        <w:t xml:space="preserve"> </w:t>
      </w:r>
      <w:r w:rsidR="00A8490F" w:rsidRPr="00DB6031">
        <w:t>лупой)</w:t>
      </w:r>
      <w:r w:rsidRPr="00DB6031">
        <w:t>.</w:t>
      </w:r>
    </w:p>
    <w:p w14:paraId="79D8E4B8" w14:textId="212C1FE3" w:rsidR="00FD13FA" w:rsidRPr="00DB6031" w:rsidRDefault="00C050C4">
      <w:pPr>
        <w:pStyle w:val="1"/>
        <w:shd w:val="clear" w:color="auto" w:fill="auto"/>
        <w:spacing w:after="280"/>
        <w:ind w:firstLine="580"/>
        <w:jc w:val="both"/>
      </w:pPr>
      <w:r w:rsidRPr="00DB6031">
        <w:t xml:space="preserve">Перенос ответов участника экзамена с компьютера в стандартные бланки ответов осуществляется ассистентом в присутствии </w:t>
      </w:r>
      <w:r w:rsidR="008B473D" w:rsidRPr="00DB6031">
        <w:t>члена (-</w:t>
      </w:r>
      <w:proofErr w:type="spellStart"/>
      <w:r w:rsidR="008B473D" w:rsidRPr="00DB6031">
        <w:t>ов</w:t>
      </w:r>
      <w:proofErr w:type="spellEnd"/>
      <w:r w:rsidR="008B473D" w:rsidRPr="00DB6031">
        <w:t xml:space="preserve">) ГЭК и общественного наблюдателя (при </w:t>
      </w:r>
      <w:r w:rsidR="008B473D" w:rsidRPr="00DB6031">
        <w:lastRenderedPageBreak/>
        <w:t>наличии). При этом время, затрачиваемое ассистентом на перенос ответов участника экзамена в стандартные бланки ответов, не включается в общую продолжительность экзамена. Данная процедура должна выполняться после завершения экзамена участником ГИА.</w:t>
      </w:r>
    </w:p>
    <w:p w14:paraId="10CB6F11" w14:textId="77777777" w:rsidR="00FD13FA" w:rsidRPr="00DB6031" w:rsidRDefault="00C050C4" w:rsidP="003102D6">
      <w:pPr>
        <w:pStyle w:val="1"/>
        <w:numPr>
          <w:ilvl w:val="1"/>
          <w:numId w:val="3"/>
        </w:numPr>
        <w:shd w:val="clear" w:color="auto" w:fill="auto"/>
        <w:tabs>
          <w:tab w:val="left" w:pos="778"/>
        </w:tabs>
        <w:spacing w:after="220"/>
        <w:ind w:firstLine="709"/>
        <w:jc w:val="both"/>
      </w:pPr>
      <w:bookmarkStart w:id="26" w:name="bookmark28"/>
      <w:r w:rsidRPr="00DB6031">
        <w:rPr>
          <w:b/>
          <w:bCs/>
        </w:rPr>
        <w:t>Завершение выполнения экзаменационной работы участниками экзамена и организация сбора ЭМ</w:t>
      </w:r>
      <w:bookmarkEnd w:id="26"/>
    </w:p>
    <w:p w14:paraId="67709B57" w14:textId="77777777" w:rsidR="00FD13FA" w:rsidRPr="00DB6031" w:rsidRDefault="00C050C4">
      <w:pPr>
        <w:pStyle w:val="1"/>
        <w:shd w:val="clear" w:color="auto" w:fill="auto"/>
        <w:ind w:firstLine="580"/>
        <w:jc w:val="both"/>
      </w:pPr>
      <w:r w:rsidRPr="00DB6031">
        <w:rPr>
          <w:b/>
          <w:bCs/>
          <w:i/>
          <w:iCs/>
        </w:rPr>
        <w:t>Для слабовидящих участников экзамена:</w:t>
      </w:r>
    </w:p>
    <w:p w14:paraId="66045356" w14:textId="77777777" w:rsidR="00FD13FA" w:rsidRPr="00DB6031" w:rsidRDefault="00C050C4">
      <w:pPr>
        <w:pStyle w:val="1"/>
        <w:shd w:val="clear" w:color="auto" w:fill="auto"/>
        <w:ind w:firstLine="580"/>
        <w:jc w:val="both"/>
      </w:pPr>
      <w:r w:rsidRPr="00DB6031">
        <w:t xml:space="preserve">В случае использования масштабированных до формата А3 КИМ и бланков </w:t>
      </w:r>
      <w:r w:rsidR="00B34A8C" w:rsidRPr="00DB6031">
        <w:t>ЕГЭ</w:t>
      </w:r>
      <w:r w:rsidRPr="00DB6031">
        <w:t xml:space="preserve"> организаторы в аудитории в присутствии участников экзамена собирают только КИМ (стандартного размера и масштабированные) и листы бумаги для черновиков. КИМ (стандартного размера и масштабированные) и листы бумаги для черновиков запечатываются в бумажные конверты. Бланки </w:t>
      </w:r>
      <w:r w:rsidR="00B34A8C" w:rsidRPr="00DB6031">
        <w:t>ЕГЭ</w:t>
      </w:r>
      <w:r w:rsidRPr="00DB6031">
        <w:t xml:space="preserve"> остаются на рабочих местах участников экзамена.</w:t>
      </w:r>
    </w:p>
    <w:p w14:paraId="4EFDF850" w14:textId="77777777" w:rsidR="00FD13FA" w:rsidRPr="00DB6031" w:rsidRDefault="00C050C4">
      <w:pPr>
        <w:pStyle w:val="1"/>
        <w:shd w:val="clear" w:color="auto" w:fill="auto"/>
        <w:ind w:firstLine="580"/>
        <w:jc w:val="both"/>
      </w:pPr>
      <w:r w:rsidRPr="00DB6031">
        <w:t>Для переноса ответов слабовидящих участников экзамена с масштабированн</w:t>
      </w:r>
      <w:r w:rsidR="00B34A8C" w:rsidRPr="00DB6031">
        <w:t>ых бланков ЕГЭ на бланки ЕГЭ</w:t>
      </w:r>
      <w:r w:rsidRPr="00DB6031">
        <w:t xml:space="preserve"> стандартного размера рекомендуется назначать ассистентов, по возможности, из числа </w:t>
      </w:r>
      <w:proofErr w:type="spellStart"/>
      <w:r w:rsidRPr="00DB6031">
        <w:t>тифлопереводчиков</w:t>
      </w:r>
      <w:proofErr w:type="spellEnd"/>
      <w:r w:rsidRPr="00DB6031">
        <w:t>.</w:t>
      </w:r>
    </w:p>
    <w:p w14:paraId="002BE863" w14:textId="44127AE8" w:rsidR="00FD13FA" w:rsidRPr="00DB6031" w:rsidRDefault="00C050C4">
      <w:pPr>
        <w:pStyle w:val="1"/>
        <w:shd w:val="clear" w:color="auto" w:fill="auto"/>
        <w:ind w:firstLine="580"/>
        <w:jc w:val="both"/>
      </w:pPr>
      <w:r w:rsidRPr="00DB6031">
        <w:t xml:space="preserve">В присутствии </w:t>
      </w:r>
      <w:r w:rsidR="001B7F33" w:rsidRPr="00DB6031">
        <w:t>члена (-</w:t>
      </w:r>
      <w:proofErr w:type="spellStart"/>
      <w:r w:rsidR="001B7F33" w:rsidRPr="00DB6031">
        <w:t>ов</w:t>
      </w:r>
      <w:proofErr w:type="spellEnd"/>
      <w:r w:rsidR="001B7F33" w:rsidRPr="00DB6031">
        <w:t xml:space="preserve">) ГЭК и </w:t>
      </w:r>
      <w:r w:rsidRPr="00DB6031">
        <w:t xml:space="preserve">общественных наблюдателей (при наличии) ассистенты переносят ответы на задания экзаменационной работы участников экзамена с масштабированных бланков </w:t>
      </w:r>
      <w:r w:rsidR="00B34A8C" w:rsidRPr="00DB6031">
        <w:t>ЕГЭ</w:t>
      </w:r>
      <w:r w:rsidRPr="00DB6031">
        <w:t xml:space="preserve"> на бланки </w:t>
      </w:r>
      <w:r w:rsidR="00B34A8C" w:rsidRPr="00DB6031">
        <w:t xml:space="preserve">ЕГЭ </w:t>
      </w:r>
      <w:r w:rsidRPr="00DB6031">
        <w:t>стандартного размера в полном соответствии с ответами участников экзамена</w:t>
      </w:r>
      <w:r w:rsidRPr="00DB6031">
        <w:rPr>
          <w:vertAlign w:val="superscript"/>
        </w:rPr>
        <w:footnoteReference w:id="14"/>
      </w:r>
      <w:r w:rsidRPr="00DB6031">
        <w:t>. Организаторы в аудитории должны следить за сохранением комплектации выданных ЭМ. При нарушении комплектации ИК проверка работ участников экзамена не представляется возможной.</w:t>
      </w:r>
    </w:p>
    <w:p w14:paraId="2F7ED0D8" w14:textId="77777777" w:rsidR="00FD13FA" w:rsidRPr="00DB6031" w:rsidRDefault="00C050C4">
      <w:pPr>
        <w:pStyle w:val="1"/>
        <w:shd w:val="clear" w:color="auto" w:fill="auto"/>
        <w:ind w:firstLine="580"/>
        <w:jc w:val="both"/>
      </w:pPr>
      <w:r w:rsidRPr="00DB6031">
        <w:t xml:space="preserve">При переносе ответов с масштабированных бланков </w:t>
      </w:r>
      <w:r w:rsidR="00B34A8C" w:rsidRPr="00DB6031">
        <w:t>ЕГЭ</w:t>
      </w:r>
      <w:r w:rsidRPr="00DB6031">
        <w:t xml:space="preserve"> на бланки </w:t>
      </w:r>
      <w:r w:rsidR="00B34A8C" w:rsidRPr="00DB6031">
        <w:t>ЕГЭ</w:t>
      </w:r>
      <w:r w:rsidRPr="00DB6031">
        <w:t xml:space="preserve"> стандартного размера в поле «Подпись участника» ассистент пишет «Копия верна» и ставит свою подпись.</w:t>
      </w:r>
    </w:p>
    <w:p w14:paraId="2F1EAEC3" w14:textId="77777777" w:rsidR="00FD13FA" w:rsidRPr="00DB6031" w:rsidRDefault="00C050C4">
      <w:pPr>
        <w:pStyle w:val="1"/>
        <w:shd w:val="clear" w:color="auto" w:fill="auto"/>
        <w:ind w:firstLine="580"/>
        <w:jc w:val="both"/>
      </w:pPr>
      <w:r w:rsidRPr="00DB6031">
        <w:t xml:space="preserve">По окончании переноса ответов слабовидящих участников экзамена с масштабированных бланков </w:t>
      </w:r>
      <w:r w:rsidR="00B34A8C" w:rsidRPr="00DB6031">
        <w:t>ЕГЭ</w:t>
      </w:r>
      <w:r w:rsidRPr="00DB6031">
        <w:t xml:space="preserve"> на бланки </w:t>
      </w:r>
      <w:r w:rsidR="00B34A8C" w:rsidRPr="00DB6031">
        <w:t>ЕГЭ</w:t>
      </w:r>
      <w:r w:rsidRPr="00DB6031">
        <w:t xml:space="preserve"> стандартного размера организатор в аудитории формирует материалы следующим образом:</w:t>
      </w:r>
    </w:p>
    <w:p w14:paraId="47232ADB" w14:textId="77777777" w:rsidR="00FD13FA" w:rsidRPr="00DB6031" w:rsidRDefault="00C050C4">
      <w:pPr>
        <w:pStyle w:val="1"/>
        <w:shd w:val="clear" w:color="auto" w:fill="auto"/>
        <w:ind w:firstLine="580"/>
        <w:jc w:val="both"/>
      </w:pPr>
      <w:r w:rsidRPr="00DB6031">
        <w:t>при проведении ЕГЭ:</w:t>
      </w:r>
    </w:p>
    <w:p w14:paraId="2B30005B" w14:textId="77777777" w:rsidR="00FD13FA" w:rsidRPr="00DB6031" w:rsidRDefault="00C050C4">
      <w:pPr>
        <w:pStyle w:val="1"/>
        <w:shd w:val="clear" w:color="auto" w:fill="auto"/>
        <w:ind w:left="580" w:firstLine="0"/>
        <w:jc w:val="both"/>
      </w:pPr>
      <w:r w:rsidRPr="00DB6031">
        <w:t xml:space="preserve">бланки регистрации стандартного размера; бланки </w:t>
      </w:r>
      <w:proofErr w:type="gramStart"/>
      <w:r w:rsidRPr="00DB6031">
        <w:t>регистрации</w:t>
      </w:r>
      <w:proofErr w:type="gramEnd"/>
      <w:r w:rsidRPr="00DB6031">
        <w:t xml:space="preserve"> масштабированные;</w:t>
      </w:r>
    </w:p>
    <w:p w14:paraId="6B8A7301" w14:textId="77777777" w:rsidR="00FD13FA" w:rsidRPr="00DB6031" w:rsidRDefault="00C050C4">
      <w:pPr>
        <w:pStyle w:val="1"/>
        <w:shd w:val="clear" w:color="auto" w:fill="auto"/>
        <w:ind w:left="580" w:firstLine="0"/>
        <w:jc w:val="both"/>
      </w:pPr>
      <w:r w:rsidRPr="00DB6031">
        <w:t>бланки ответов № 1 стандартного размера; бланки ответов № 1 масштабированные;</w:t>
      </w:r>
    </w:p>
    <w:p w14:paraId="396AE64C" w14:textId="1C2CDE45" w:rsidR="00FD13FA" w:rsidRPr="00DB6031" w:rsidRDefault="00C050C4">
      <w:pPr>
        <w:pStyle w:val="1"/>
        <w:shd w:val="clear" w:color="auto" w:fill="auto"/>
        <w:ind w:firstLine="580"/>
        <w:jc w:val="both"/>
      </w:pPr>
      <w:r w:rsidRPr="00DB6031">
        <w:t>бланки ответов № 2</w:t>
      </w:r>
      <w:r w:rsidR="00A8490F" w:rsidRPr="00DB6031">
        <w:t xml:space="preserve"> лист 1 и лист 2</w:t>
      </w:r>
      <w:r w:rsidRPr="00DB6031">
        <w:t>, в том числе дополнительные бланки ответов № 2 стандартного размера;</w:t>
      </w:r>
    </w:p>
    <w:p w14:paraId="5511D20B" w14:textId="1FB5E4BA" w:rsidR="00FD13FA" w:rsidRPr="00DB6031" w:rsidRDefault="00C050C4">
      <w:pPr>
        <w:pStyle w:val="1"/>
        <w:shd w:val="clear" w:color="auto" w:fill="auto"/>
        <w:ind w:firstLine="580"/>
        <w:jc w:val="both"/>
      </w:pPr>
      <w:r w:rsidRPr="00DB6031">
        <w:t>бланки ответов № 2</w:t>
      </w:r>
      <w:r w:rsidR="00A8490F" w:rsidRPr="00DB6031">
        <w:t xml:space="preserve"> лист 1 и лист 2</w:t>
      </w:r>
      <w:r w:rsidRPr="00DB6031">
        <w:t>, в том числе дополнительные бланки ответов № 2 масштабированные.</w:t>
      </w:r>
    </w:p>
    <w:p w14:paraId="27B3C112" w14:textId="77777777" w:rsidR="00FD13FA" w:rsidRPr="00DB6031" w:rsidRDefault="00C050C4">
      <w:pPr>
        <w:pStyle w:val="1"/>
        <w:shd w:val="clear" w:color="auto" w:fill="auto"/>
        <w:ind w:firstLine="580"/>
        <w:jc w:val="both"/>
      </w:pPr>
      <w:r w:rsidRPr="00DB6031">
        <w:rPr>
          <w:b/>
          <w:bCs/>
          <w:i/>
          <w:iCs/>
        </w:rPr>
        <w:t>Для слепых участников экзамена:</w:t>
      </w:r>
    </w:p>
    <w:p w14:paraId="3602978C" w14:textId="39DCF118" w:rsidR="00FD13FA" w:rsidRPr="00DB6031" w:rsidRDefault="00C050C4">
      <w:pPr>
        <w:pStyle w:val="1"/>
        <w:shd w:val="clear" w:color="auto" w:fill="auto"/>
        <w:ind w:firstLine="580"/>
        <w:jc w:val="both"/>
      </w:pPr>
      <w:r w:rsidRPr="00DB6031">
        <w:t xml:space="preserve">По истечении времени, отведенного на проведение экзамена, ответственный организатор в аудитории должен объявить, что экзамен окончен, и участники экзамена с помощью ассистентов должны сложить специальные тетради для </w:t>
      </w:r>
      <w:r w:rsidR="00026241" w:rsidRPr="00DB6031">
        <w:t xml:space="preserve">записи </w:t>
      </w:r>
      <w:r w:rsidRPr="00DB6031">
        <w:t xml:space="preserve">ответов, бланки </w:t>
      </w:r>
      <w:r w:rsidR="00B34A8C" w:rsidRPr="00DB6031">
        <w:t>ЕГЭ</w:t>
      </w:r>
      <w:r w:rsidRPr="00DB6031">
        <w:t xml:space="preserve"> в конверт ИК, а КИМ и листы бумаги для черновиков положить на край рабочего стола.</w:t>
      </w:r>
    </w:p>
    <w:p w14:paraId="1C7C9EB1" w14:textId="48B0D8A1" w:rsidR="00FD13FA" w:rsidRPr="00DB6031" w:rsidRDefault="00C050C4">
      <w:pPr>
        <w:pStyle w:val="1"/>
        <w:shd w:val="clear" w:color="auto" w:fill="auto"/>
        <w:ind w:firstLine="580"/>
        <w:jc w:val="both"/>
      </w:pPr>
      <w:r w:rsidRPr="00DB6031">
        <w:t>Организаторы в аудитории самостоятельно собирают со столов участников экзамена ЭМ: КИМ и листы бумаги для черновиков, конверты ИК (со специальными тетрадями, бланками регистрации, бланками ответов № 1 и бланками ответов № 2</w:t>
      </w:r>
      <w:r w:rsidR="00026241" w:rsidRPr="00DB6031">
        <w:t xml:space="preserve"> лист 1 и лист 2</w:t>
      </w:r>
      <w:r w:rsidRPr="00DB6031">
        <w:t>, дополнительными бланками ответов №</w:t>
      </w:r>
      <w:r w:rsidR="00B34A8C" w:rsidRPr="00DB6031">
        <w:t xml:space="preserve"> 2</w:t>
      </w:r>
      <w:r w:rsidRPr="00DB6031">
        <w:t>,</w:t>
      </w:r>
      <w:r w:rsidR="00180178" w:rsidRPr="00DB6031">
        <w:t xml:space="preserve"> специальными тетрадями,</w:t>
      </w:r>
      <w:r w:rsidRPr="00DB6031">
        <w:t xml:space="preserve"> фиксируют на конверте ИК количество сданных участником экзамена специальных тетрадей для </w:t>
      </w:r>
      <w:r w:rsidR="00180178" w:rsidRPr="00DB6031">
        <w:t xml:space="preserve">записи </w:t>
      </w:r>
      <w:r w:rsidRPr="00DB6031">
        <w:t>ответов на задания, бланков регистрации, бланков ответов № 1 и бланков ответов № 2</w:t>
      </w:r>
      <w:r w:rsidR="00026241" w:rsidRPr="00DB6031">
        <w:t xml:space="preserve"> лист 1 и лист 2</w:t>
      </w:r>
      <w:r w:rsidRPr="00DB6031">
        <w:t xml:space="preserve">, дополнительных бланков ответов № 2, </w:t>
      </w:r>
      <w:r w:rsidR="00180178" w:rsidRPr="00DB6031">
        <w:t>специальная тетрадь для</w:t>
      </w:r>
      <w:r w:rsidR="007E35F1" w:rsidRPr="00DB6031">
        <w:t xml:space="preserve"> записи</w:t>
      </w:r>
      <w:r w:rsidR="00180178" w:rsidRPr="00DB6031">
        <w:t xml:space="preserve"> ответов на задания </w:t>
      </w:r>
      <w:r w:rsidRPr="00DB6031">
        <w:t>и ставят свою подпись.</w:t>
      </w:r>
    </w:p>
    <w:p w14:paraId="73E0B50E" w14:textId="77777777" w:rsidR="00FD13FA" w:rsidRPr="00DB6031" w:rsidRDefault="00C050C4">
      <w:pPr>
        <w:pStyle w:val="1"/>
        <w:shd w:val="clear" w:color="auto" w:fill="auto"/>
        <w:ind w:firstLine="580"/>
        <w:jc w:val="both"/>
      </w:pPr>
      <w:r w:rsidRPr="00DB6031">
        <w:rPr>
          <w:i/>
          <w:iCs/>
        </w:rPr>
        <w:t>Примечание.</w:t>
      </w:r>
      <w:r w:rsidRPr="00DB6031">
        <w:t xml:space="preserve"> В случае принятия ГЭК решения об организации работы Комиссии </w:t>
      </w:r>
      <w:proofErr w:type="spellStart"/>
      <w:r w:rsidRPr="00DB6031">
        <w:t>тифлопереводчиков</w:t>
      </w:r>
      <w:proofErr w:type="spellEnd"/>
      <w:r w:rsidRPr="00DB6031">
        <w:t xml:space="preserve"> в аудитории проведения экзамена после его окончания член ГЭК </w:t>
      </w:r>
      <w:r w:rsidRPr="00DB6031">
        <w:lastRenderedPageBreak/>
        <w:t xml:space="preserve">приглашает Комиссию </w:t>
      </w:r>
      <w:proofErr w:type="spellStart"/>
      <w:r w:rsidRPr="00DB6031">
        <w:t>тифлопереводчиков</w:t>
      </w:r>
      <w:proofErr w:type="spellEnd"/>
      <w:r w:rsidRPr="00DB6031">
        <w:t xml:space="preserve">. Комиссия </w:t>
      </w:r>
      <w:proofErr w:type="spellStart"/>
      <w:r w:rsidRPr="00DB6031">
        <w:t>тифлопереводчиков</w:t>
      </w:r>
      <w:proofErr w:type="spellEnd"/>
      <w:r w:rsidRPr="00DB6031">
        <w:t xml:space="preserve"> работает в присутствии члена(</w:t>
      </w:r>
      <w:proofErr w:type="spellStart"/>
      <w:r w:rsidRPr="00DB6031">
        <w:t>ов</w:t>
      </w:r>
      <w:proofErr w:type="spellEnd"/>
      <w:r w:rsidRPr="00DB6031">
        <w:t>) ГЭК и организаторов в аудитории</w:t>
      </w:r>
      <w:r w:rsidRPr="00DB6031">
        <w:rPr>
          <w:vertAlign w:val="superscript"/>
        </w:rPr>
        <w:footnoteReference w:id="15"/>
      </w:r>
      <w:r w:rsidRPr="00DB6031">
        <w:t xml:space="preserve">. Во время работы Комиссии </w:t>
      </w:r>
      <w:proofErr w:type="spellStart"/>
      <w:r w:rsidRPr="00DB6031">
        <w:t>тифлопереводчиков</w:t>
      </w:r>
      <w:proofErr w:type="spellEnd"/>
      <w:r w:rsidRPr="00DB6031">
        <w:t xml:space="preserve"> осуществляется видеозапись.</w:t>
      </w:r>
    </w:p>
    <w:p w14:paraId="0E8EC23D" w14:textId="77777777" w:rsidR="00FD13FA" w:rsidRPr="00DB6031" w:rsidRDefault="00C050C4">
      <w:pPr>
        <w:pStyle w:val="1"/>
        <w:shd w:val="clear" w:color="auto" w:fill="auto"/>
        <w:ind w:firstLine="580"/>
        <w:jc w:val="both"/>
      </w:pPr>
      <w:r w:rsidRPr="00DB6031">
        <w:t xml:space="preserve">После выполнения работы </w:t>
      </w:r>
      <w:proofErr w:type="spellStart"/>
      <w:r w:rsidRPr="00DB6031">
        <w:t>тифлопереводчиков</w:t>
      </w:r>
      <w:proofErr w:type="spellEnd"/>
      <w:r w:rsidRPr="00DB6031">
        <w:t xml:space="preserve"> организаторы в аудитории формирует материалы следующим образом:</w:t>
      </w:r>
    </w:p>
    <w:p w14:paraId="2E09F5E8" w14:textId="1F012A9D" w:rsidR="006F6A71" w:rsidRPr="00DB6031" w:rsidRDefault="00C050C4" w:rsidP="007E35F1">
      <w:pPr>
        <w:pStyle w:val="1"/>
        <w:shd w:val="clear" w:color="auto" w:fill="auto"/>
        <w:ind w:firstLine="993"/>
        <w:jc w:val="both"/>
      </w:pPr>
      <w:r w:rsidRPr="00DB6031">
        <w:t xml:space="preserve">при проведении ЕГЭ: конверты ИК, в которых находятся специальные тетради для </w:t>
      </w:r>
      <w:r w:rsidR="007E35F1" w:rsidRPr="00DB6031">
        <w:t xml:space="preserve">записи </w:t>
      </w:r>
      <w:r w:rsidRPr="00DB6031">
        <w:t xml:space="preserve">ответов на задания; </w:t>
      </w:r>
    </w:p>
    <w:p w14:paraId="15BE6439" w14:textId="3883A97D" w:rsidR="00FD13FA" w:rsidRPr="00DB6031" w:rsidRDefault="00C050C4">
      <w:pPr>
        <w:pStyle w:val="1"/>
        <w:shd w:val="clear" w:color="auto" w:fill="auto"/>
        <w:ind w:left="980" w:firstLine="20"/>
      </w:pPr>
      <w:r w:rsidRPr="00DB6031">
        <w:t>дополнительные листы с ответами (если они использовались);</w:t>
      </w:r>
    </w:p>
    <w:p w14:paraId="58ECFF3C" w14:textId="77777777" w:rsidR="006F6A71" w:rsidRPr="00DB6031" w:rsidRDefault="00C050C4">
      <w:pPr>
        <w:pStyle w:val="1"/>
        <w:shd w:val="clear" w:color="auto" w:fill="auto"/>
        <w:ind w:left="980" w:firstLine="20"/>
      </w:pPr>
      <w:r w:rsidRPr="00DB6031">
        <w:t xml:space="preserve">бланки регистрации; </w:t>
      </w:r>
    </w:p>
    <w:p w14:paraId="66098E55" w14:textId="7BCBEA6B" w:rsidR="006F6A71" w:rsidRPr="00DB6031" w:rsidRDefault="00C050C4">
      <w:pPr>
        <w:pStyle w:val="1"/>
        <w:shd w:val="clear" w:color="auto" w:fill="auto"/>
        <w:ind w:left="980" w:firstLine="20"/>
      </w:pPr>
      <w:r w:rsidRPr="00DB6031">
        <w:t xml:space="preserve">бланки ответов № 1; </w:t>
      </w:r>
    </w:p>
    <w:p w14:paraId="44178BD0" w14:textId="09288E92" w:rsidR="00FD13FA" w:rsidRPr="00DB6031" w:rsidRDefault="00C050C4">
      <w:pPr>
        <w:pStyle w:val="1"/>
        <w:shd w:val="clear" w:color="auto" w:fill="auto"/>
        <w:ind w:left="980" w:firstLine="20"/>
      </w:pPr>
      <w:r w:rsidRPr="00DB6031">
        <w:t>бланки ответов № 2</w:t>
      </w:r>
      <w:r w:rsidR="006F6A71" w:rsidRPr="00DB6031">
        <w:t xml:space="preserve"> лист 1 и лист 2</w:t>
      </w:r>
      <w:r w:rsidRPr="00DB6031">
        <w:t>;</w:t>
      </w:r>
    </w:p>
    <w:p w14:paraId="62DB804D" w14:textId="77777777" w:rsidR="006F6A71" w:rsidRPr="00DB6031" w:rsidRDefault="00C050C4">
      <w:pPr>
        <w:pStyle w:val="1"/>
        <w:shd w:val="clear" w:color="auto" w:fill="auto"/>
        <w:ind w:left="980" w:firstLine="20"/>
      </w:pPr>
      <w:r w:rsidRPr="00DB6031">
        <w:t xml:space="preserve">дополнительные бланки ответов № 2; </w:t>
      </w:r>
    </w:p>
    <w:p w14:paraId="565B91BD" w14:textId="229C57A8" w:rsidR="00FD13FA" w:rsidRPr="00DB6031" w:rsidRDefault="00C050C4">
      <w:pPr>
        <w:pStyle w:val="1"/>
        <w:shd w:val="clear" w:color="auto" w:fill="auto"/>
        <w:ind w:left="980" w:firstLine="20"/>
      </w:pPr>
      <w:r w:rsidRPr="00DB6031">
        <w:t>листы бумаги для черновиков;</w:t>
      </w:r>
    </w:p>
    <w:p w14:paraId="11F2DE13" w14:textId="77777777" w:rsidR="00FD13FA" w:rsidRPr="00DB6031" w:rsidRDefault="00C050C4">
      <w:pPr>
        <w:pStyle w:val="1"/>
        <w:shd w:val="clear" w:color="auto" w:fill="auto"/>
        <w:ind w:left="980" w:firstLine="20"/>
      </w:pPr>
      <w:r w:rsidRPr="00DB6031">
        <w:t>КИМ.</w:t>
      </w:r>
    </w:p>
    <w:p w14:paraId="2D3E2D49" w14:textId="77777777" w:rsidR="00FD13FA" w:rsidRPr="00DB6031" w:rsidRDefault="00C050C4">
      <w:pPr>
        <w:pStyle w:val="1"/>
        <w:shd w:val="clear" w:color="auto" w:fill="auto"/>
        <w:ind w:left="420" w:firstLine="580"/>
        <w:jc w:val="both"/>
      </w:pPr>
      <w:r w:rsidRPr="00DB6031">
        <w:t>Организатор в аудитории должен пересчитать конверты ИК и запечатать их в возвратный доставочный пакет</w:t>
      </w:r>
      <w:r w:rsidRPr="00DB6031">
        <w:rPr>
          <w:vertAlign w:val="superscript"/>
        </w:rPr>
        <w:footnoteReference w:id="16"/>
      </w:r>
      <w:r w:rsidRPr="00DB6031">
        <w:t xml:space="preserve">. Специальные тетради для записи ответов и бланки </w:t>
      </w:r>
      <w:r w:rsidR="00830DBA" w:rsidRPr="00DB6031">
        <w:t>ЕГЭ</w:t>
      </w:r>
      <w:r w:rsidRPr="00DB6031">
        <w:t xml:space="preserve"> слепых участников экзамена могут быть упакованы в один пакет.</w:t>
      </w:r>
    </w:p>
    <w:p w14:paraId="455C0DB4" w14:textId="77777777" w:rsidR="00FD13FA" w:rsidRPr="00DB6031" w:rsidRDefault="00C050C4">
      <w:pPr>
        <w:pStyle w:val="1"/>
        <w:shd w:val="clear" w:color="auto" w:fill="auto"/>
        <w:ind w:left="420" w:firstLine="580"/>
        <w:jc w:val="both"/>
      </w:pPr>
      <w:r w:rsidRPr="00DB6031">
        <w:t>В случае если ЭМ не помещаются в один пакет, допускается упаковка специальных тетрадей для записи ответов и бланков ответов каждого участника экзамена в пакеты по отдельности.</w:t>
      </w:r>
    </w:p>
    <w:p w14:paraId="77869777" w14:textId="77777777" w:rsidR="00FD13FA" w:rsidRPr="00DB6031" w:rsidRDefault="00C050C4">
      <w:pPr>
        <w:pStyle w:val="1"/>
        <w:shd w:val="clear" w:color="auto" w:fill="auto"/>
        <w:ind w:left="420" w:firstLine="580"/>
        <w:jc w:val="both"/>
      </w:pPr>
      <w:r w:rsidRPr="00DB6031">
        <w:t>Организатор в аудитории заполняет информацию на возвратном доставочном пакете, в котором отмечает информацию о регионе, ППЭ, аудитории, учебном предмете, количестве конвертов ИК в пакете, ответственном организаторе в аудитории.</w:t>
      </w:r>
    </w:p>
    <w:p w14:paraId="016DB1B6" w14:textId="77777777" w:rsidR="00FD13FA" w:rsidRPr="00DB6031" w:rsidRDefault="00C050C4">
      <w:pPr>
        <w:pStyle w:val="1"/>
        <w:shd w:val="clear" w:color="auto" w:fill="auto"/>
        <w:ind w:left="420" w:firstLine="580"/>
        <w:jc w:val="both"/>
      </w:pPr>
      <w:r w:rsidRPr="00DB6031">
        <w:rPr>
          <w:b/>
          <w:bCs/>
          <w:i/>
          <w:iCs/>
        </w:rPr>
        <w:t>Для участников экзамена, выполняющих работу с использованием компьютера</w:t>
      </w:r>
      <w:r w:rsidRPr="00DB6031">
        <w:rPr>
          <w:b/>
          <w:bCs/>
          <w:i/>
          <w:iCs/>
          <w:vertAlign w:val="superscript"/>
        </w:rPr>
        <w:footnoteReference w:id="17"/>
      </w:r>
      <w:r w:rsidRPr="00DB6031">
        <w:rPr>
          <w:b/>
          <w:bCs/>
          <w:i/>
          <w:iCs/>
          <w:vertAlign w:val="superscript"/>
        </w:rPr>
        <w:t xml:space="preserve"> </w:t>
      </w:r>
      <w:r w:rsidRPr="00DB6031">
        <w:rPr>
          <w:b/>
          <w:bCs/>
          <w:i/>
          <w:iCs/>
        </w:rPr>
        <w:t>или специального ПО:</w:t>
      </w:r>
    </w:p>
    <w:p w14:paraId="684741CC" w14:textId="77777777" w:rsidR="00FD13FA" w:rsidRPr="00DB6031" w:rsidRDefault="00C050C4">
      <w:pPr>
        <w:pStyle w:val="1"/>
        <w:shd w:val="clear" w:color="auto" w:fill="auto"/>
        <w:ind w:left="420" w:firstLine="580"/>
        <w:jc w:val="both"/>
      </w:pPr>
      <w:r w:rsidRPr="00DB6031">
        <w:t>в случае использования компьютера или специального ПО организаторы в аудитории в присутствии участников экзамена распечатывают ответы участников экзамена с компьютера, ставят отметку на распечатанных бланках о количестве распечатанных листов.</w:t>
      </w:r>
    </w:p>
    <w:p w14:paraId="10B40F2C" w14:textId="099D4FF0" w:rsidR="00FD13FA" w:rsidRPr="00DB6031" w:rsidRDefault="00C050C4">
      <w:pPr>
        <w:pStyle w:val="1"/>
        <w:shd w:val="clear" w:color="auto" w:fill="auto"/>
        <w:ind w:left="420" w:firstLine="580"/>
        <w:jc w:val="both"/>
      </w:pPr>
      <w:r w:rsidRPr="00DB6031">
        <w:t>В присутствии</w:t>
      </w:r>
      <w:r w:rsidR="001B7F33" w:rsidRPr="00DB6031">
        <w:t xml:space="preserve"> члена(</w:t>
      </w:r>
      <w:proofErr w:type="spellStart"/>
      <w:r w:rsidR="001B7F33" w:rsidRPr="00DB6031">
        <w:t>ов</w:t>
      </w:r>
      <w:proofErr w:type="spellEnd"/>
      <w:r w:rsidR="001B7F33" w:rsidRPr="00DB6031">
        <w:t>) ГЭК и</w:t>
      </w:r>
      <w:r w:rsidRPr="00DB6031">
        <w:t xml:space="preserve"> общественных наблюдателей (при наличии) ассистенты переносят в полном соответствии ответы участников экзамена, распечатанные с компьютера, в бланки </w:t>
      </w:r>
      <w:r w:rsidR="00830DBA" w:rsidRPr="00DB6031">
        <w:t>ЕГЭ</w:t>
      </w:r>
      <w:r w:rsidRPr="00DB6031">
        <w:t>.</w:t>
      </w:r>
    </w:p>
    <w:p w14:paraId="66B6C4AD" w14:textId="77777777" w:rsidR="00FD13FA" w:rsidRPr="00DB6031" w:rsidRDefault="00C050C4">
      <w:pPr>
        <w:pStyle w:val="1"/>
        <w:shd w:val="clear" w:color="auto" w:fill="auto"/>
        <w:ind w:left="420" w:firstLine="580"/>
        <w:jc w:val="both"/>
      </w:pPr>
      <w:r w:rsidRPr="00DB6031">
        <w:t xml:space="preserve">При переносе ответов в бланки </w:t>
      </w:r>
      <w:r w:rsidR="00830DBA" w:rsidRPr="00DB6031">
        <w:t>ЕГЭ</w:t>
      </w:r>
      <w:r w:rsidRPr="00DB6031">
        <w:t xml:space="preserve"> в поле «Подпись участника» ассистент пишет «Копия верна» и ставит свою подпись.</w:t>
      </w:r>
    </w:p>
    <w:p w14:paraId="0CA41BCF" w14:textId="063F530B" w:rsidR="00FD13FA" w:rsidRPr="00DB6031" w:rsidRDefault="00C050C4">
      <w:pPr>
        <w:pStyle w:val="1"/>
        <w:shd w:val="clear" w:color="auto" w:fill="auto"/>
        <w:ind w:left="420" w:firstLine="580"/>
        <w:jc w:val="both"/>
      </w:pPr>
      <w:r w:rsidRPr="00DB6031">
        <w:t>В случае отсутствия специального ПО</w:t>
      </w:r>
      <w:r w:rsidR="006F6A71" w:rsidRPr="00DB6031">
        <w:t>,</w:t>
      </w:r>
      <w:r w:rsidRPr="00DB6031">
        <w:t xml:space="preserve"> ассистент протоколирует ответы участника экзамена, выполненные на компьютере, в бланки </w:t>
      </w:r>
      <w:r w:rsidR="00830DBA" w:rsidRPr="00DB6031">
        <w:t>ЕГЭ</w:t>
      </w:r>
      <w:r w:rsidRPr="00DB6031">
        <w:t xml:space="preserve"> в присутствии члена (</w:t>
      </w:r>
      <w:proofErr w:type="spellStart"/>
      <w:r w:rsidRPr="00DB6031">
        <w:t>ов</w:t>
      </w:r>
      <w:proofErr w:type="spellEnd"/>
      <w:r w:rsidRPr="00DB6031">
        <w:t>) ГЭК.</w:t>
      </w:r>
    </w:p>
    <w:p w14:paraId="0ECB8A73" w14:textId="77777777" w:rsidR="00FD13FA" w:rsidRPr="00DB6031" w:rsidRDefault="00C050C4">
      <w:pPr>
        <w:pStyle w:val="1"/>
        <w:shd w:val="clear" w:color="auto" w:fill="auto"/>
        <w:ind w:left="420" w:firstLine="580"/>
        <w:jc w:val="both"/>
      </w:pPr>
      <w:r w:rsidRPr="00DB6031">
        <w:t xml:space="preserve">По окончании переноса ответов участников экзамена в бланки </w:t>
      </w:r>
      <w:r w:rsidR="00830DBA" w:rsidRPr="00DB6031">
        <w:t>ЕГЭ</w:t>
      </w:r>
      <w:r w:rsidRPr="00DB6031">
        <w:t xml:space="preserve"> или протоколирования ответов участника экзамена в бланки ЕГЭ организатор в аудитории формирует материалы следующим образом:</w:t>
      </w:r>
    </w:p>
    <w:p w14:paraId="318B24BC" w14:textId="77777777" w:rsidR="00FD13FA" w:rsidRPr="00DB6031" w:rsidRDefault="00C050C4">
      <w:pPr>
        <w:pStyle w:val="1"/>
        <w:shd w:val="clear" w:color="auto" w:fill="auto"/>
        <w:ind w:left="980" w:firstLine="20"/>
      </w:pPr>
      <w:r w:rsidRPr="00DB6031">
        <w:t>при проведении ЕГЭ: бланки регистрации;</w:t>
      </w:r>
    </w:p>
    <w:p w14:paraId="420D1AA9" w14:textId="77777777" w:rsidR="00FD13FA" w:rsidRPr="00DB6031" w:rsidRDefault="00C050C4">
      <w:pPr>
        <w:pStyle w:val="1"/>
        <w:shd w:val="clear" w:color="auto" w:fill="auto"/>
        <w:ind w:firstLine="1000"/>
        <w:jc w:val="both"/>
      </w:pPr>
      <w:r w:rsidRPr="00DB6031">
        <w:t>бланки ответов № 1;</w:t>
      </w:r>
    </w:p>
    <w:p w14:paraId="0BC4A17C" w14:textId="0F68DFF0" w:rsidR="00FD13FA" w:rsidRPr="00DB6031" w:rsidRDefault="00C050C4">
      <w:pPr>
        <w:pStyle w:val="1"/>
        <w:shd w:val="clear" w:color="auto" w:fill="auto"/>
        <w:ind w:left="1000" w:firstLine="0"/>
        <w:jc w:val="both"/>
      </w:pPr>
      <w:r w:rsidRPr="00DB6031">
        <w:t>бланки ответов № 2</w:t>
      </w:r>
      <w:r w:rsidR="006F6A71" w:rsidRPr="00DB6031">
        <w:t xml:space="preserve"> лист 1 и лист 2</w:t>
      </w:r>
      <w:r w:rsidRPr="00DB6031">
        <w:t>, в том числе дополнительные бланки ответов № 2; распечатанные с компьютера ответы участников экзамена.</w:t>
      </w:r>
    </w:p>
    <w:p w14:paraId="1173CE98" w14:textId="77777777" w:rsidR="00830DBA" w:rsidRPr="00DB6031" w:rsidRDefault="00830DBA">
      <w:pPr>
        <w:pStyle w:val="1"/>
        <w:shd w:val="clear" w:color="auto" w:fill="auto"/>
        <w:ind w:left="1000" w:firstLine="0"/>
        <w:jc w:val="both"/>
      </w:pPr>
    </w:p>
    <w:p w14:paraId="22C947B5" w14:textId="77777777" w:rsidR="00FD13FA" w:rsidRPr="00DB6031" w:rsidRDefault="00C050C4" w:rsidP="003102D6">
      <w:pPr>
        <w:pStyle w:val="1"/>
        <w:numPr>
          <w:ilvl w:val="1"/>
          <w:numId w:val="3"/>
        </w:numPr>
        <w:shd w:val="clear" w:color="auto" w:fill="auto"/>
        <w:tabs>
          <w:tab w:val="left" w:pos="589"/>
        </w:tabs>
        <w:spacing w:after="220"/>
        <w:ind w:firstLine="709"/>
      </w:pPr>
      <w:bookmarkStart w:id="27" w:name="bookmark29"/>
      <w:r w:rsidRPr="00DB6031">
        <w:rPr>
          <w:b/>
          <w:bCs/>
        </w:rPr>
        <w:lastRenderedPageBreak/>
        <w:t>Завершение экзамена в ППЭ</w:t>
      </w:r>
      <w:bookmarkEnd w:id="27"/>
    </w:p>
    <w:p w14:paraId="1ED09DDB" w14:textId="77777777" w:rsidR="00FD13FA" w:rsidRPr="00DB6031" w:rsidRDefault="00C050C4">
      <w:pPr>
        <w:pStyle w:val="11"/>
        <w:keepNext/>
        <w:keepLines/>
        <w:shd w:val="clear" w:color="auto" w:fill="auto"/>
        <w:spacing w:after="0"/>
        <w:ind w:firstLine="440"/>
        <w:jc w:val="both"/>
      </w:pPr>
      <w:bookmarkStart w:id="28" w:name="bookmark30"/>
      <w:bookmarkStart w:id="29" w:name="bookmark31"/>
      <w:r w:rsidRPr="00DB6031">
        <w:t>Передача ЭМ руководителю ППЭ после проведения экзамена</w:t>
      </w:r>
      <w:bookmarkEnd w:id="28"/>
      <w:bookmarkEnd w:id="29"/>
    </w:p>
    <w:p w14:paraId="4444AFC1" w14:textId="77777777" w:rsidR="00FD13FA" w:rsidRPr="00DB6031" w:rsidRDefault="00C050C4">
      <w:pPr>
        <w:pStyle w:val="1"/>
        <w:shd w:val="clear" w:color="auto" w:fill="auto"/>
        <w:ind w:left="440" w:firstLine="560"/>
        <w:jc w:val="both"/>
      </w:pPr>
      <w:r w:rsidRPr="00DB6031">
        <w:t>Руководитель ППЭ в присутствии члена ГЭК обязан по окончании экзамена получить от всех ответственных организаторов в специализированных (отдельных) аудиториях:</w:t>
      </w:r>
    </w:p>
    <w:p w14:paraId="1A1746BF" w14:textId="77777777" w:rsidR="00FD13FA" w:rsidRPr="00DB6031" w:rsidRDefault="00C050C4">
      <w:pPr>
        <w:pStyle w:val="1"/>
        <w:shd w:val="clear" w:color="auto" w:fill="auto"/>
        <w:ind w:firstLine="1000"/>
      </w:pPr>
      <w:r w:rsidRPr="00DB6031">
        <w:rPr>
          <w:b/>
          <w:bCs/>
          <w:i/>
          <w:iCs/>
        </w:rPr>
        <w:t>из аудитории для слепых участников экзамена</w:t>
      </w:r>
      <w:r w:rsidRPr="00DB6031">
        <w:rPr>
          <w:i/>
          <w:iCs/>
          <w:vertAlign w:val="superscript"/>
        </w:rPr>
        <w:footnoteReference w:id="18"/>
      </w:r>
      <w:r w:rsidRPr="00DB6031">
        <w:rPr>
          <w:i/>
          <w:iCs/>
        </w:rPr>
        <w:t>:</w:t>
      </w:r>
    </w:p>
    <w:p w14:paraId="0A01D9BE" w14:textId="77777777" w:rsidR="00FD13FA" w:rsidRPr="00DB6031" w:rsidRDefault="00C050C4" w:rsidP="00742B78">
      <w:pPr>
        <w:pStyle w:val="1"/>
        <w:shd w:val="clear" w:color="auto" w:fill="auto"/>
        <w:ind w:left="440" w:firstLine="560"/>
        <w:jc w:val="both"/>
      </w:pPr>
      <w:r w:rsidRPr="00DB6031">
        <w:t>при проведении ЕГЭ:</w:t>
      </w:r>
    </w:p>
    <w:p w14:paraId="68583146" w14:textId="77777777" w:rsidR="00742B78" w:rsidRPr="00DB6031" w:rsidRDefault="00C050C4" w:rsidP="00742B78">
      <w:pPr>
        <w:pStyle w:val="1"/>
        <w:shd w:val="clear" w:color="auto" w:fill="auto"/>
        <w:ind w:left="440" w:firstLine="560"/>
        <w:jc w:val="both"/>
      </w:pPr>
      <w:r w:rsidRPr="00DB6031">
        <w:t xml:space="preserve">конверты ИК, в которых находятся специальные тетради для </w:t>
      </w:r>
      <w:r w:rsidR="00742B78" w:rsidRPr="00DB6031">
        <w:t xml:space="preserve">записи </w:t>
      </w:r>
      <w:r w:rsidRPr="00DB6031">
        <w:t xml:space="preserve">ответов на задания; </w:t>
      </w:r>
    </w:p>
    <w:p w14:paraId="040B0506" w14:textId="1F039AD9" w:rsidR="00FD13FA" w:rsidRPr="00DB6031" w:rsidRDefault="00C050C4" w:rsidP="00742B78">
      <w:pPr>
        <w:pStyle w:val="1"/>
        <w:shd w:val="clear" w:color="auto" w:fill="auto"/>
        <w:ind w:left="440" w:firstLine="560"/>
        <w:jc w:val="both"/>
      </w:pPr>
      <w:r w:rsidRPr="00DB6031">
        <w:t>дополнительные листы с ответами (если они использовались) бланки регистрации;</w:t>
      </w:r>
    </w:p>
    <w:p w14:paraId="35CC7718" w14:textId="77777777" w:rsidR="00FD13FA" w:rsidRPr="00DB6031" w:rsidRDefault="00C050C4" w:rsidP="00742B78">
      <w:pPr>
        <w:pStyle w:val="1"/>
        <w:shd w:val="clear" w:color="auto" w:fill="auto"/>
        <w:ind w:left="440" w:firstLine="560"/>
        <w:jc w:val="both"/>
      </w:pPr>
      <w:r w:rsidRPr="00DB6031">
        <w:t>бланки ответов № 1;</w:t>
      </w:r>
    </w:p>
    <w:p w14:paraId="0001AB3D" w14:textId="5F861D35" w:rsidR="00FD13FA" w:rsidRPr="00DB6031" w:rsidRDefault="00C050C4" w:rsidP="00742B78">
      <w:pPr>
        <w:pStyle w:val="1"/>
        <w:shd w:val="clear" w:color="auto" w:fill="auto"/>
        <w:ind w:left="440" w:firstLine="560"/>
        <w:jc w:val="both"/>
      </w:pPr>
      <w:r w:rsidRPr="00DB6031">
        <w:t>бланки ответов № 2</w:t>
      </w:r>
      <w:r w:rsidR="00742B78" w:rsidRPr="00DB6031">
        <w:t xml:space="preserve"> лист 1 и лист 2</w:t>
      </w:r>
      <w:r w:rsidRPr="00DB6031">
        <w:t>, дополнительные бланки ответов № 2;</w:t>
      </w:r>
    </w:p>
    <w:p w14:paraId="5B12FCA1" w14:textId="77777777" w:rsidR="00FD13FA" w:rsidRPr="00DB6031" w:rsidRDefault="00C050C4" w:rsidP="00742B78">
      <w:pPr>
        <w:pStyle w:val="1"/>
        <w:shd w:val="clear" w:color="auto" w:fill="auto"/>
        <w:ind w:left="440" w:firstLine="560"/>
        <w:jc w:val="both"/>
      </w:pPr>
      <w:r w:rsidRPr="00DB6031">
        <w:t>конверты, в которых находятся:</w:t>
      </w:r>
    </w:p>
    <w:p w14:paraId="0272928C" w14:textId="77777777" w:rsidR="00FD13FA" w:rsidRPr="00DB6031" w:rsidRDefault="00C050C4" w:rsidP="00742B78">
      <w:pPr>
        <w:pStyle w:val="1"/>
        <w:shd w:val="clear" w:color="auto" w:fill="auto"/>
        <w:ind w:left="440" w:firstLine="560"/>
        <w:jc w:val="both"/>
      </w:pPr>
      <w:r w:rsidRPr="00DB6031">
        <w:t>КИМ;</w:t>
      </w:r>
    </w:p>
    <w:p w14:paraId="006CAEF9" w14:textId="77777777" w:rsidR="00FD13FA" w:rsidRPr="00DB6031" w:rsidRDefault="00C050C4" w:rsidP="00742B78">
      <w:pPr>
        <w:pStyle w:val="1"/>
        <w:shd w:val="clear" w:color="auto" w:fill="auto"/>
        <w:ind w:left="440" w:firstLine="560"/>
        <w:jc w:val="both"/>
      </w:pPr>
      <w:r w:rsidRPr="00DB6031">
        <w:t>листы бумаги для черновиков.</w:t>
      </w:r>
    </w:p>
    <w:p w14:paraId="64813D15" w14:textId="4015588A" w:rsidR="00FD13FA" w:rsidRPr="00DB6031" w:rsidRDefault="00C050C4">
      <w:pPr>
        <w:pStyle w:val="1"/>
        <w:shd w:val="clear" w:color="auto" w:fill="auto"/>
        <w:ind w:left="440" w:firstLine="560"/>
        <w:jc w:val="both"/>
      </w:pPr>
      <w:r w:rsidRPr="00DB6031">
        <w:t>Специальные тетради для</w:t>
      </w:r>
      <w:r w:rsidR="00742B78" w:rsidRPr="00DB6031">
        <w:t xml:space="preserve"> записи</w:t>
      </w:r>
      <w:r w:rsidRPr="00DB6031">
        <w:t xml:space="preserve"> ответов на задания, бланки </w:t>
      </w:r>
      <w:r w:rsidR="00830DBA" w:rsidRPr="00DB6031">
        <w:t>ЕГЭ</w:t>
      </w:r>
      <w:r w:rsidRPr="00DB6031">
        <w:t xml:space="preserve"> передаются в Комиссию </w:t>
      </w:r>
      <w:proofErr w:type="spellStart"/>
      <w:r w:rsidRPr="00DB6031">
        <w:t>тифлопереводчиков</w:t>
      </w:r>
      <w:proofErr w:type="spellEnd"/>
      <w:r w:rsidRPr="00DB6031">
        <w:t>, которая работает в специально выделенном и оборудованном помещении (аудитории) в ППЭ, РЦОИ (в соответствии с организационно-технологической схемой проведения ГИА, принятой в субъекте Российской Федерации).</w:t>
      </w:r>
    </w:p>
    <w:p w14:paraId="4D112910" w14:textId="77777777" w:rsidR="00FD13FA" w:rsidRPr="00DB6031" w:rsidRDefault="00C050C4">
      <w:pPr>
        <w:pStyle w:val="1"/>
        <w:shd w:val="clear" w:color="auto" w:fill="auto"/>
        <w:ind w:left="1000" w:firstLine="0"/>
        <w:jc w:val="both"/>
      </w:pPr>
      <w:r w:rsidRPr="00DB6031">
        <w:rPr>
          <w:b/>
          <w:bCs/>
          <w:i/>
          <w:iCs/>
        </w:rPr>
        <w:t xml:space="preserve">Из аудитории для слабовидящих участников экзамена: </w:t>
      </w:r>
      <w:r w:rsidRPr="00DB6031">
        <w:t>при проведении ЕГЭ:</w:t>
      </w:r>
    </w:p>
    <w:p w14:paraId="26611AC3" w14:textId="74905BEA" w:rsidR="00FD13FA" w:rsidRPr="00DB6031" w:rsidRDefault="00C050C4">
      <w:pPr>
        <w:pStyle w:val="1"/>
        <w:shd w:val="clear" w:color="auto" w:fill="auto"/>
        <w:ind w:left="440" w:firstLine="560"/>
        <w:jc w:val="both"/>
      </w:pPr>
      <w:r w:rsidRPr="00DB6031">
        <w:t>запечатанные возвратные доставочные пакеты с бланками регистрации</w:t>
      </w:r>
      <w:r w:rsidR="005569C3" w:rsidRPr="00DB6031">
        <w:t>, бланками ответов № 1, бланками ответов № 2 лист 1 и лист 2, дополнительными бланками ответов № 2</w:t>
      </w:r>
      <w:r w:rsidRPr="00DB6031">
        <w:t xml:space="preserve"> (масштабированными - в конверте формата А3; стандартного размера - в стандартном возвратном доставочном пакете);</w:t>
      </w:r>
    </w:p>
    <w:p w14:paraId="6F74056D" w14:textId="77777777" w:rsidR="00FD13FA" w:rsidRPr="00DB6031" w:rsidRDefault="00C050C4">
      <w:pPr>
        <w:pStyle w:val="1"/>
        <w:shd w:val="clear" w:color="auto" w:fill="auto"/>
        <w:spacing w:after="100"/>
        <w:ind w:left="440" w:firstLine="560"/>
        <w:jc w:val="both"/>
      </w:pPr>
      <w:r w:rsidRPr="00DB6031">
        <w:t>запечатанные пакеты с использованными КИМ (масштабированными - в конверте формата А3; стандартного размера - в стандартном возвратном доставочном пакете);</w:t>
      </w:r>
    </w:p>
    <w:p w14:paraId="5101102C" w14:textId="77777777" w:rsidR="00FD13FA" w:rsidRPr="00DB6031" w:rsidRDefault="00C050C4">
      <w:pPr>
        <w:pStyle w:val="1"/>
        <w:shd w:val="clear" w:color="auto" w:fill="auto"/>
        <w:ind w:firstLine="1000"/>
        <w:jc w:val="both"/>
      </w:pPr>
      <w:r w:rsidRPr="00DB6031">
        <w:t>листы бумаги для черновиков.</w:t>
      </w:r>
    </w:p>
    <w:p w14:paraId="30D63F47" w14:textId="77777777" w:rsidR="00FD13FA" w:rsidRPr="00DB6031" w:rsidRDefault="00C050C4">
      <w:pPr>
        <w:pStyle w:val="1"/>
        <w:shd w:val="clear" w:color="auto" w:fill="auto"/>
        <w:ind w:left="420" w:firstLine="580"/>
        <w:jc w:val="both"/>
      </w:pPr>
      <w:r w:rsidRPr="00DB6031">
        <w:rPr>
          <w:b/>
          <w:bCs/>
          <w:i/>
          <w:iCs/>
        </w:rPr>
        <w:t>Из аудитории для участников экзамена, выполнявших работу с использованием компьютера или специального ПО</w:t>
      </w:r>
      <w:r w:rsidRPr="00DB6031">
        <w:rPr>
          <w:b/>
          <w:bCs/>
        </w:rPr>
        <w:t>:</w:t>
      </w:r>
    </w:p>
    <w:p w14:paraId="264651B9" w14:textId="77777777" w:rsidR="00FD13FA" w:rsidRPr="00DB6031" w:rsidRDefault="00C050C4">
      <w:pPr>
        <w:pStyle w:val="1"/>
        <w:shd w:val="clear" w:color="auto" w:fill="auto"/>
        <w:ind w:firstLine="1000"/>
        <w:jc w:val="both"/>
      </w:pPr>
      <w:r w:rsidRPr="00DB6031">
        <w:t>при проведении ЕГЭ:</w:t>
      </w:r>
    </w:p>
    <w:p w14:paraId="72B9F242" w14:textId="77777777" w:rsidR="00FD13FA" w:rsidRPr="00DB6031" w:rsidRDefault="00C050C4">
      <w:pPr>
        <w:pStyle w:val="1"/>
        <w:shd w:val="clear" w:color="auto" w:fill="auto"/>
        <w:ind w:left="1000" w:firstLine="0"/>
        <w:jc w:val="both"/>
      </w:pPr>
      <w:r w:rsidRPr="00DB6031">
        <w:t>распечатанные с компьютера ответы участников экзамена на задания КИМ; бланки регистрации;</w:t>
      </w:r>
    </w:p>
    <w:p w14:paraId="628FB5D3" w14:textId="77777777" w:rsidR="00FD13FA" w:rsidRPr="00DB6031" w:rsidRDefault="00C050C4">
      <w:pPr>
        <w:pStyle w:val="1"/>
        <w:shd w:val="clear" w:color="auto" w:fill="auto"/>
        <w:ind w:firstLine="1000"/>
        <w:jc w:val="both"/>
      </w:pPr>
      <w:r w:rsidRPr="00DB6031">
        <w:t>бланки ответов № 1;</w:t>
      </w:r>
    </w:p>
    <w:p w14:paraId="3E3F5690" w14:textId="7C9C5E2A" w:rsidR="00FD13FA" w:rsidRPr="00DB6031" w:rsidRDefault="00C050C4">
      <w:pPr>
        <w:pStyle w:val="1"/>
        <w:shd w:val="clear" w:color="auto" w:fill="auto"/>
        <w:ind w:firstLine="1000"/>
        <w:jc w:val="both"/>
      </w:pPr>
      <w:r w:rsidRPr="00DB6031">
        <w:t>бланки ответов № 2</w:t>
      </w:r>
      <w:r w:rsidR="00070912" w:rsidRPr="00DB6031">
        <w:t xml:space="preserve"> лист 1 и лист 2</w:t>
      </w:r>
      <w:r w:rsidRPr="00DB6031">
        <w:t>, дополнительные бланки ответов № 2;</w:t>
      </w:r>
    </w:p>
    <w:p w14:paraId="1EE8B645" w14:textId="77777777" w:rsidR="00FD13FA" w:rsidRPr="00DB6031" w:rsidRDefault="00C050C4">
      <w:pPr>
        <w:pStyle w:val="1"/>
        <w:shd w:val="clear" w:color="auto" w:fill="auto"/>
        <w:ind w:firstLine="1000"/>
        <w:jc w:val="both"/>
      </w:pPr>
      <w:r w:rsidRPr="00DB6031">
        <w:t>КИМ.</w:t>
      </w:r>
    </w:p>
    <w:p w14:paraId="60A53461" w14:textId="77777777" w:rsidR="00FD13FA" w:rsidRPr="00DB6031" w:rsidRDefault="00C050C4">
      <w:pPr>
        <w:pStyle w:val="1"/>
        <w:shd w:val="clear" w:color="auto" w:fill="auto"/>
        <w:ind w:left="420" w:firstLine="580"/>
        <w:jc w:val="both"/>
      </w:pPr>
      <w:r w:rsidRPr="00DB6031">
        <w:t xml:space="preserve">В случае организации переноса ответов слепых участников экзамена на бланки </w:t>
      </w:r>
      <w:r w:rsidR="00830DBA" w:rsidRPr="00DB6031">
        <w:t>ЕГЭ</w:t>
      </w:r>
      <w:r w:rsidRPr="00DB6031">
        <w:t xml:space="preserve"> в ППЭ по окончании экзамена специальные тетради с ответами слепых участников экзамена передаются в аудитории, в которых работает Комиссия </w:t>
      </w:r>
      <w:proofErr w:type="spellStart"/>
      <w:r w:rsidRPr="00DB6031">
        <w:t>тифлопереводчиков</w:t>
      </w:r>
      <w:proofErr w:type="spellEnd"/>
      <w:r w:rsidRPr="00DB6031">
        <w:t xml:space="preserve">. Также Комиссии </w:t>
      </w:r>
      <w:proofErr w:type="spellStart"/>
      <w:r w:rsidRPr="00DB6031">
        <w:t>тифлопереводчиков</w:t>
      </w:r>
      <w:proofErr w:type="spellEnd"/>
      <w:r w:rsidRPr="00DB6031">
        <w:t xml:space="preserve"> передаются памятки по заполнению регистрационных полей бланков </w:t>
      </w:r>
      <w:r w:rsidR="00830DBA" w:rsidRPr="00DB6031">
        <w:t>ЕГЭ</w:t>
      </w:r>
      <w:r w:rsidRPr="00DB6031">
        <w:t>.</w:t>
      </w:r>
    </w:p>
    <w:p w14:paraId="3CD759BC" w14:textId="77777777" w:rsidR="00FD13FA" w:rsidRPr="00DB6031" w:rsidRDefault="00C050C4">
      <w:pPr>
        <w:pStyle w:val="1"/>
        <w:shd w:val="clear" w:color="auto" w:fill="auto"/>
        <w:ind w:left="420" w:firstLine="580"/>
        <w:jc w:val="both"/>
      </w:pPr>
      <w:r w:rsidRPr="00DB6031">
        <w:t xml:space="preserve">Комиссия </w:t>
      </w:r>
      <w:proofErr w:type="spellStart"/>
      <w:r w:rsidRPr="00DB6031">
        <w:t>тифлопереводчиков</w:t>
      </w:r>
      <w:proofErr w:type="spellEnd"/>
      <w:r w:rsidRPr="00DB6031">
        <w:t xml:space="preserve"> организует работу в соответствии с Положением о Комиссии </w:t>
      </w:r>
      <w:proofErr w:type="spellStart"/>
      <w:r w:rsidRPr="00DB6031">
        <w:t>тифлопереводчиков</w:t>
      </w:r>
      <w:proofErr w:type="spellEnd"/>
      <w:r w:rsidRPr="00DB6031">
        <w:t xml:space="preserve"> (Приложение 1).</w:t>
      </w:r>
    </w:p>
    <w:p w14:paraId="2C9A5BBD" w14:textId="77777777" w:rsidR="00FD13FA" w:rsidRPr="00DB6031" w:rsidRDefault="00C050C4">
      <w:pPr>
        <w:pStyle w:val="1"/>
        <w:shd w:val="clear" w:color="auto" w:fill="auto"/>
        <w:ind w:left="420" w:firstLine="580"/>
        <w:jc w:val="both"/>
      </w:pPr>
      <w:r w:rsidRPr="00DB6031">
        <w:t xml:space="preserve">В аудиториях, оборудованных средствами видеонаблюдения, в которых работает Комиссия </w:t>
      </w:r>
      <w:proofErr w:type="spellStart"/>
      <w:r w:rsidRPr="00DB6031">
        <w:t>тифлопереводчиков</w:t>
      </w:r>
      <w:proofErr w:type="spellEnd"/>
      <w:r w:rsidRPr="00DB6031">
        <w:t>, в течение всего времени работы указанной комиссии должны находиться член(ы) ГЭК и общественный наблюдатель (при наличии).</w:t>
      </w:r>
    </w:p>
    <w:p w14:paraId="38BE1E5A" w14:textId="588322BB" w:rsidR="00FD13FA" w:rsidRPr="00DB6031" w:rsidRDefault="00C050C4">
      <w:pPr>
        <w:pStyle w:val="1"/>
        <w:shd w:val="clear" w:color="auto" w:fill="auto"/>
        <w:ind w:left="420" w:firstLine="580"/>
        <w:jc w:val="both"/>
      </w:pPr>
      <w:r w:rsidRPr="00DB6031">
        <w:t xml:space="preserve">Руководитель ППЭ передает члену ГЭК ЭМ из специализированных (отдельных) аудиторий отдельно от ЭМ, </w:t>
      </w:r>
      <w:r w:rsidR="00070912" w:rsidRPr="00DB6031">
        <w:t>полученных</w:t>
      </w:r>
      <w:r w:rsidRPr="00DB6031">
        <w:t xml:space="preserve"> из остальных аудиторий ППЭ. Доставка ЭМ участников экзамена с ОВЗ, участников экзамена - детей-инвалидов и инвалидов из ППЭ в </w:t>
      </w:r>
      <w:r w:rsidRPr="00DB6031">
        <w:lastRenderedPageBreak/>
        <w:t>РЦОИ производится членом ГЭК незамедлительно по окончании процедуры сбора и оформления всех документов, если в ППЭ не проводится сканирование ЭМ.</w:t>
      </w:r>
    </w:p>
    <w:p w14:paraId="709F417A" w14:textId="77777777" w:rsidR="00937041" w:rsidRPr="00DB6031" w:rsidRDefault="00C050C4">
      <w:pPr>
        <w:pStyle w:val="1"/>
        <w:shd w:val="clear" w:color="auto" w:fill="auto"/>
        <w:ind w:left="420" w:firstLine="580"/>
        <w:jc w:val="both"/>
      </w:pPr>
      <w:r w:rsidRPr="00DB6031">
        <w:t>При проведении в ППЭ сканирования ЭМ все материалы из специализированной (отдельной) аудитории сканируются отдельно и передаются в РЦОИ отдельным пакетом. Хранение и передача ЭМ осуществляется в общем порядке.</w:t>
      </w:r>
      <w:r w:rsidR="00937041" w:rsidRPr="00DB6031">
        <w:br/>
      </w:r>
    </w:p>
    <w:p w14:paraId="289FDCE8" w14:textId="77777777" w:rsidR="00937041" w:rsidRPr="00DB6031" w:rsidRDefault="00937041">
      <w:pPr>
        <w:rPr>
          <w:rFonts w:ascii="Times New Roman" w:eastAsia="Times New Roman" w:hAnsi="Times New Roman" w:cs="Times New Roman"/>
          <w:sz w:val="26"/>
          <w:szCs w:val="26"/>
        </w:rPr>
      </w:pPr>
      <w:r w:rsidRPr="00DB6031">
        <w:br w:type="page"/>
      </w:r>
    </w:p>
    <w:p w14:paraId="17EA863A" w14:textId="77777777" w:rsidR="00FD13FA" w:rsidRPr="00DB6031" w:rsidRDefault="00C050C4" w:rsidP="003102D6">
      <w:pPr>
        <w:pStyle w:val="11"/>
        <w:keepNext/>
        <w:keepLines/>
        <w:numPr>
          <w:ilvl w:val="0"/>
          <w:numId w:val="3"/>
        </w:numPr>
        <w:shd w:val="clear" w:color="auto" w:fill="auto"/>
        <w:tabs>
          <w:tab w:val="left" w:pos="757"/>
        </w:tabs>
        <w:spacing w:after="140"/>
        <w:ind w:firstLine="426"/>
        <w:jc w:val="center"/>
      </w:pPr>
      <w:bookmarkStart w:id="30" w:name="bookmark33"/>
      <w:bookmarkStart w:id="31" w:name="bookmark34"/>
      <w:bookmarkStart w:id="32" w:name="bookmark32"/>
      <w:r w:rsidRPr="00DB6031">
        <w:lastRenderedPageBreak/>
        <w:t>Особенности рассмотрения апелляций о несогласии с выставленными баллами</w:t>
      </w:r>
      <w:bookmarkEnd w:id="30"/>
      <w:bookmarkEnd w:id="31"/>
      <w:bookmarkEnd w:id="32"/>
    </w:p>
    <w:p w14:paraId="1B2C1FA9" w14:textId="77777777" w:rsidR="00FD13FA" w:rsidRPr="00DB6031" w:rsidRDefault="00C050C4">
      <w:pPr>
        <w:pStyle w:val="1"/>
        <w:shd w:val="clear" w:color="auto" w:fill="auto"/>
        <w:ind w:left="420" w:firstLine="580"/>
        <w:jc w:val="both"/>
      </w:pPr>
      <w:r w:rsidRPr="00DB6031">
        <w:t xml:space="preserve">Для рассмотрения апелляций о несогласии с выставленными баллами участников экзамена с ОВЗ, участников экзамена - детей-инвалидов и инвалидов конфликтная комиссия вправе привлекать к своей работе </w:t>
      </w:r>
      <w:proofErr w:type="spellStart"/>
      <w:r w:rsidRPr="00DB6031">
        <w:t>тифлопереводчиков</w:t>
      </w:r>
      <w:proofErr w:type="spellEnd"/>
      <w:r w:rsidRPr="00DB6031">
        <w:t xml:space="preserve"> (для рассмотрения апелляций слепых участников экзамена), </w:t>
      </w:r>
      <w:proofErr w:type="spellStart"/>
      <w:r w:rsidRPr="00DB6031">
        <w:t>сурдопереводчиков</w:t>
      </w:r>
      <w:proofErr w:type="spellEnd"/>
      <w:r w:rsidRPr="00DB6031">
        <w:t xml:space="preserve"> (для рассмотрения апелляций глухих участников экзамена).</w:t>
      </w:r>
    </w:p>
    <w:p w14:paraId="06C75FE7" w14:textId="77777777" w:rsidR="00FD13FA" w:rsidRPr="00DB6031" w:rsidRDefault="00C050C4">
      <w:pPr>
        <w:pStyle w:val="1"/>
        <w:shd w:val="clear" w:color="auto" w:fill="auto"/>
        <w:ind w:left="420" w:firstLine="580"/>
        <w:jc w:val="both"/>
      </w:pPr>
      <w:r w:rsidRPr="00DB6031">
        <w:t>Вместе с участником экзамена с ОВЗ, ребенком-инвалидом, инвалидом на рассмотрении его апелляции, помимо родителей (законных представителей), может присутствовать ассистент.</w:t>
      </w:r>
    </w:p>
    <w:p w14:paraId="29B6DBAA" w14:textId="77777777" w:rsidR="00FD13FA" w:rsidRPr="00DB6031" w:rsidRDefault="00C050C4">
      <w:pPr>
        <w:pStyle w:val="1"/>
        <w:shd w:val="clear" w:color="auto" w:fill="auto"/>
        <w:ind w:left="420" w:firstLine="580"/>
        <w:jc w:val="both"/>
        <w:sectPr w:rsidR="00FD13FA" w:rsidRPr="00DB6031">
          <w:footerReference w:type="default" r:id="rId8"/>
          <w:footerReference w:type="first" r:id="rId9"/>
          <w:pgSz w:w="11900" w:h="16840"/>
          <w:pgMar w:top="878" w:right="377" w:bottom="1171" w:left="809" w:header="0" w:footer="3" w:gutter="0"/>
          <w:pgNumType w:start="1"/>
          <w:cols w:space="720"/>
          <w:noEndnote/>
          <w:titlePg/>
          <w:docGrid w:linePitch="360"/>
          <w15:footnoteColumns w:val="1"/>
        </w:sectPr>
      </w:pPr>
      <w:r w:rsidRPr="00DB6031">
        <w:t xml:space="preserve">В случае обнаружения конфликтной комиссией ошибок в переносе ответов слепых или слабовидящих участников экзамена с масштабированных бланков </w:t>
      </w:r>
      <w:r w:rsidR="00830DBA" w:rsidRPr="00DB6031">
        <w:t>ЕГЭ</w:t>
      </w:r>
      <w:r w:rsidRPr="00DB6031">
        <w:t xml:space="preserve"> на бланки </w:t>
      </w:r>
      <w:r w:rsidR="00830DBA" w:rsidRPr="00DB6031">
        <w:t>ЕГЭ</w:t>
      </w:r>
      <w:r w:rsidRPr="00DB6031">
        <w:t xml:space="preserve"> стандартного размера, ошибок в переносе ответов участников экзамена, выполнявших письменную экзаменационную работу на компьютере, с компьютера на бланки ЕГ</w:t>
      </w:r>
      <w:r w:rsidR="00830DBA" w:rsidRPr="00DB6031">
        <w:t>Э</w:t>
      </w:r>
      <w:r w:rsidRPr="00DB6031">
        <w:t xml:space="preserve"> конфликтная комиссия учитывает данные ошибки в качестве технической ошибки. Экзаменационные работы таких участников экзамена проходят повторную обработку (включая перенос ответов на бланки </w:t>
      </w:r>
      <w:r w:rsidR="00830DBA" w:rsidRPr="00DB6031">
        <w:t>ЕГЭ</w:t>
      </w:r>
      <w:r w:rsidRPr="00DB6031">
        <w:t xml:space="preserve"> стандартного размера) и, при необходимости, повторную проверку экспертами предметной комиссии по соответствующему учебному предмету.</w:t>
      </w:r>
    </w:p>
    <w:p w14:paraId="6715CBD1" w14:textId="77777777" w:rsidR="00FD13FA" w:rsidRPr="00DB6031" w:rsidRDefault="00C050C4" w:rsidP="00EC542C">
      <w:pPr>
        <w:pStyle w:val="1"/>
        <w:shd w:val="clear" w:color="auto" w:fill="auto"/>
        <w:spacing w:after="220" w:line="223" w:lineRule="auto"/>
        <w:ind w:firstLine="420"/>
        <w:jc w:val="center"/>
        <w:rPr>
          <w:sz w:val="28"/>
          <w:szCs w:val="28"/>
        </w:rPr>
      </w:pPr>
      <w:bookmarkStart w:id="33" w:name="bookmark35"/>
      <w:r w:rsidRPr="00DB6031">
        <w:rPr>
          <w:b/>
          <w:bCs/>
          <w:sz w:val="28"/>
          <w:szCs w:val="28"/>
        </w:rPr>
        <w:lastRenderedPageBreak/>
        <w:t xml:space="preserve">Приложение 1. Положение о Комиссии </w:t>
      </w:r>
      <w:proofErr w:type="spellStart"/>
      <w:r w:rsidRPr="00DB6031">
        <w:rPr>
          <w:b/>
          <w:bCs/>
          <w:sz w:val="28"/>
          <w:szCs w:val="28"/>
        </w:rPr>
        <w:t>тифлопереводчиков</w:t>
      </w:r>
      <w:bookmarkEnd w:id="33"/>
      <w:proofErr w:type="spellEnd"/>
    </w:p>
    <w:p w14:paraId="4A390092" w14:textId="77777777" w:rsidR="00FD13FA" w:rsidRPr="00DB6031" w:rsidRDefault="00C050C4">
      <w:pPr>
        <w:pStyle w:val="11"/>
        <w:keepNext/>
        <w:keepLines/>
        <w:numPr>
          <w:ilvl w:val="0"/>
          <w:numId w:val="4"/>
        </w:numPr>
        <w:shd w:val="clear" w:color="auto" w:fill="auto"/>
        <w:tabs>
          <w:tab w:val="left" w:pos="303"/>
        </w:tabs>
        <w:spacing w:after="280"/>
        <w:jc w:val="center"/>
      </w:pPr>
      <w:bookmarkStart w:id="34" w:name="bookmark36"/>
      <w:bookmarkStart w:id="35" w:name="bookmark37"/>
      <w:r w:rsidRPr="00DB6031">
        <w:t>Общие положения</w:t>
      </w:r>
      <w:bookmarkEnd w:id="34"/>
      <w:bookmarkEnd w:id="35"/>
    </w:p>
    <w:p w14:paraId="07D7AD3F" w14:textId="77777777" w:rsidR="00FD13FA" w:rsidRPr="00DB6031" w:rsidRDefault="00C050C4">
      <w:pPr>
        <w:pStyle w:val="1"/>
        <w:shd w:val="clear" w:color="auto" w:fill="auto"/>
        <w:ind w:left="420" w:firstLine="580"/>
        <w:jc w:val="both"/>
      </w:pPr>
      <w:r w:rsidRPr="00DB6031">
        <w:t xml:space="preserve">Настоящее положение определяет цели, состав и структуру Комиссии </w:t>
      </w:r>
      <w:proofErr w:type="spellStart"/>
      <w:r w:rsidRPr="00DB6031">
        <w:t>тифлопереводчиков</w:t>
      </w:r>
      <w:proofErr w:type="spellEnd"/>
      <w:r w:rsidRPr="00DB6031">
        <w:t>, создаваемой в целях организации и проведения государственной итоговой аттестации по образовательным программам среднего общего образования в форме основного государственного экзамена и единого государственного экзамена (далее - ГИА) для слепых участников экзаменов, ее полномочия и функции, права, обязанности и ответственность ее членов, а также порядок организации работы.</w:t>
      </w:r>
    </w:p>
    <w:p w14:paraId="781DF2F2" w14:textId="5C13AE75" w:rsidR="00FD13FA" w:rsidRPr="00DB6031" w:rsidRDefault="00C050C4">
      <w:pPr>
        <w:pStyle w:val="1"/>
        <w:shd w:val="clear" w:color="auto" w:fill="auto"/>
        <w:ind w:left="420" w:firstLine="580"/>
        <w:jc w:val="both"/>
      </w:pPr>
      <w:r w:rsidRPr="00DB6031">
        <w:t>Координацию деятельности Комиссии осуществляет государственная экзаменационная комиссия субъекта Российской Федерации (далее - ГЭК). ГЭК организует работу Комиссии совместно с региональным центром обработки информации (далее - РЦОИ) и пунктами проведения экзамена (далее - ППЭ).</w:t>
      </w:r>
      <w:r w:rsidR="007137AE" w:rsidRPr="00DB6031">
        <w:t xml:space="preserve"> Комиссия в своей работе руководствуется Федеральным законом от 29 декабря 2012 г. № 273-ФЗ «Об образовании в Российской Федерации», Порядком проведения государственной итоговой аттестации по образовательным программам среднего общего образования, утвержденным приказом Минпросвещения России и Рособрнадзора от 07.11.2018 № 190/1512 (зарегистрирован Минюстом России 10.12.2018, регистрационный № 52952) (далее - Порядок ГИА-11).</w:t>
      </w:r>
    </w:p>
    <w:p w14:paraId="2FFE1C6F" w14:textId="18EC3226" w:rsidR="00FD13FA" w:rsidRPr="00DB6031" w:rsidRDefault="00C050C4">
      <w:pPr>
        <w:pStyle w:val="1"/>
        <w:numPr>
          <w:ilvl w:val="0"/>
          <w:numId w:val="5"/>
        </w:numPr>
        <w:shd w:val="clear" w:color="auto" w:fill="auto"/>
        <w:tabs>
          <w:tab w:val="left" w:pos="1337"/>
        </w:tabs>
        <w:ind w:firstLine="1000"/>
      </w:pPr>
      <w:r w:rsidRPr="00DB6031">
        <w:rPr>
          <w:i/>
          <w:iCs/>
        </w:rPr>
        <w:t>Структура и состав Комиссии.</w:t>
      </w:r>
    </w:p>
    <w:p w14:paraId="4295A52B" w14:textId="77777777" w:rsidR="00FD13FA" w:rsidRPr="00DB6031" w:rsidRDefault="00C050C4">
      <w:pPr>
        <w:pStyle w:val="1"/>
        <w:shd w:val="clear" w:color="auto" w:fill="auto"/>
        <w:ind w:left="420" w:firstLine="580"/>
        <w:jc w:val="both"/>
      </w:pPr>
      <w:r w:rsidRPr="00DB6031">
        <w:t xml:space="preserve">В состав Комиссии </w:t>
      </w:r>
      <w:proofErr w:type="spellStart"/>
      <w:r w:rsidRPr="00DB6031">
        <w:t>тифлопереводчиков</w:t>
      </w:r>
      <w:proofErr w:type="spellEnd"/>
      <w:r w:rsidRPr="00DB6031">
        <w:t xml:space="preserve"> входит председатель Комиссии, заместитель председателя и </w:t>
      </w:r>
      <w:proofErr w:type="spellStart"/>
      <w:r w:rsidRPr="00DB6031">
        <w:t>тифлопереводчики</w:t>
      </w:r>
      <w:proofErr w:type="spellEnd"/>
      <w:r w:rsidRPr="00DB6031">
        <w:t>.</w:t>
      </w:r>
    </w:p>
    <w:p w14:paraId="01EE2A1B" w14:textId="77777777" w:rsidR="00FD13FA" w:rsidRPr="00DB6031" w:rsidRDefault="00C050C4">
      <w:pPr>
        <w:pStyle w:val="1"/>
        <w:shd w:val="clear" w:color="auto" w:fill="auto"/>
        <w:ind w:left="420" w:firstLine="580"/>
        <w:jc w:val="both"/>
      </w:pPr>
      <w:r w:rsidRPr="00DB6031">
        <w:t xml:space="preserve">Численный состав Комиссии </w:t>
      </w:r>
      <w:proofErr w:type="spellStart"/>
      <w:r w:rsidRPr="00DB6031">
        <w:t>тифлопереводчиков</w:t>
      </w:r>
      <w:proofErr w:type="spellEnd"/>
      <w:r w:rsidRPr="00DB6031">
        <w:t xml:space="preserve"> определяется исходя из количества слепых участников экзамена (в соотношении один </w:t>
      </w:r>
      <w:proofErr w:type="spellStart"/>
      <w:r w:rsidRPr="00DB6031">
        <w:t>тифлопереводчик</w:t>
      </w:r>
      <w:proofErr w:type="spellEnd"/>
      <w:r w:rsidRPr="00DB6031">
        <w:t xml:space="preserve"> на две экзаменационные работы</w:t>
      </w:r>
      <w:r w:rsidRPr="00DB6031">
        <w:rPr>
          <w:vertAlign w:val="superscript"/>
        </w:rPr>
        <w:footnoteReference w:id="19"/>
      </w:r>
      <w:r w:rsidRPr="00DB6031">
        <w:t xml:space="preserve">). В комиссию в качестве </w:t>
      </w:r>
      <w:proofErr w:type="spellStart"/>
      <w:r w:rsidRPr="00DB6031">
        <w:t>тифлопереводчиков</w:t>
      </w:r>
      <w:proofErr w:type="spellEnd"/>
      <w:r w:rsidRPr="00DB6031">
        <w:t xml:space="preserve"> включаются педагогические работники организаций, осуществляющих образовательную деятельность, свободно владеющие техникой перевода рельефно-точечного шрифта Брайля на плоскопечатный вариант.</w:t>
      </w:r>
    </w:p>
    <w:p w14:paraId="28D20C3A" w14:textId="77777777" w:rsidR="00FD13FA" w:rsidRPr="00DB6031" w:rsidRDefault="00C050C4">
      <w:pPr>
        <w:pStyle w:val="1"/>
        <w:shd w:val="clear" w:color="auto" w:fill="auto"/>
        <w:ind w:left="420" w:firstLine="580"/>
        <w:jc w:val="both"/>
      </w:pPr>
      <w:r w:rsidRPr="00DB6031">
        <w:t xml:space="preserve">Состав Комиссии </w:t>
      </w:r>
      <w:proofErr w:type="spellStart"/>
      <w:r w:rsidRPr="00DB6031">
        <w:t>тифлопереводчиков</w:t>
      </w:r>
      <w:proofErr w:type="spellEnd"/>
      <w:r w:rsidRPr="00DB6031">
        <w:t xml:space="preserve"> утверждается </w:t>
      </w:r>
      <w:r w:rsidR="00C04DBB" w:rsidRPr="00DB6031">
        <w:t>Министерством</w:t>
      </w:r>
      <w:r w:rsidRPr="00DB6031">
        <w:t>, по согласованию с ГЭК.</w:t>
      </w:r>
    </w:p>
    <w:p w14:paraId="1D2BCC51" w14:textId="77777777" w:rsidR="00FD13FA" w:rsidRPr="00DB6031" w:rsidRDefault="00C050C4">
      <w:pPr>
        <w:pStyle w:val="1"/>
        <w:numPr>
          <w:ilvl w:val="0"/>
          <w:numId w:val="5"/>
        </w:numPr>
        <w:shd w:val="clear" w:color="auto" w:fill="auto"/>
        <w:tabs>
          <w:tab w:val="left" w:pos="1337"/>
        </w:tabs>
        <w:ind w:firstLine="1000"/>
      </w:pPr>
      <w:r w:rsidRPr="00DB6031">
        <w:rPr>
          <w:i/>
          <w:iCs/>
        </w:rPr>
        <w:t xml:space="preserve">Полномочия, функции и организация работы Комиссии </w:t>
      </w:r>
      <w:proofErr w:type="spellStart"/>
      <w:r w:rsidRPr="00DB6031">
        <w:rPr>
          <w:i/>
          <w:iCs/>
        </w:rPr>
        <w:t>тифлопереводчиков</w:t>
      </w:r>
      <w:proofErr w:type="spellEnd"/>
      <w:r w:rsidRPr="00DB6031">
        <w:rPr>
          <w:i/>
          <w:iCs/>
        </w:rPr>
        <w:t>.</w:t>
      </w:r>
    </w:p>
    <w:p w14:paraId="3449EF3B" w14:textId="06484749" w:rsidR="00FD13FA" w:rsidRPr="00DB6031" w:rsidRDefault="00C050C4">
      <w:pPr>
        <w:pStyle w:val="1"/>
        <w:shd w:val="clear" w:color="auto" w:fill="auto"/>
        <w:ind w:left="420" w:firstLine="580"/>
        <w:jc w:val="both"/>
      </w:pPr>
      <w:r w:rsidRPr="00DB6031">
        <w:t xml:space="preserve">Комиссия создается в целях организации и осуществления перевода экзаменационных работ слепых участников экзамена с рельефно-точечного шрифта на плоскопечатный шрифт для последующей обработки в соответствии с Порядком </w:t>
      </w:r>
      <w:r w:rsidR="007137AE" w:rsidRPr="00DB6031">
        <w:t>ГИА-11</w:t>
      </w:r>
      <w:r w:rsidRPr="00DB6031">
        <w:t>.</w:t>
      </w:r>
    </w:p>
    <w:p w14:paraId="136B7FEE" w14:textId="004B93DA" w:rsidR="00FD13FA" w:rsidRPr="00DB6031" w:rsidRDefault="00C050C4">
      <w:pPr>
        <w:pStyle w:val="1"/>
        <w:shd w:val="clear" w:color="auto" w:fill="auto"/>
        <w:ind w:left="420" w:firstLine="580"/>
        <w:jc w:val="both"/>
      </w:pPr>
      <w:r w:rsidRPr="00DB6031">
        <w:t xml:space="preserve">Комиссия размещается в специально выделенном и оборудованном для этих целей помещении на базе ППЭ (в том числе непосредственно в аудитории, в которой проводился экзамен) или РЦОИ (в соответствии с </w:t>
      </w:r>
      <w:proofErr w:type="spellStart"/>
      <w:r w:rsidRPr="00DB6031">
        <w:t>организационно</w:t>
      </w:r>
      <w:r w:rsidRPr="00DB6031">
        <w:softHyphen/>
        <w:t>технологической</w:t>
      </w:r>
      <w:proofErr w:type="spellEnd"/>
      <w:r w:rsidRPr="00DB6031">
        <w:t xml:space="preserve"> схемой проведения ГИА, принятой в субъекте Российской Федерации). Помещения, выделенные для работы Комиссии, должны ограничивать доступ посторонних лиц и обеспечивать соблюдение режима информационной безопасности и надлежащих условий хранения документации, а также должны быть оснащены средствами видеонаблюдения.</w:t>
      </w:r>
    </w:p>
    <w:p w14:paraId="1E178A9B" w14:textId="673B9180" w:rsidR="00FD13FA" w:rsidRPr="00DB6031" w:rsidRDefault="00C050C4">
      <w:pPr>
        <w:pStyle w:val="1"/>
        <w:shd w:val="clear" w:color="auto" w:fill="auto"/>
        <w:ind w:left="420" w:firstLine="580"/>
        <w:jc w:val="both"/>
      </w:pPr>
      <w:r w:rsidRPr="00DB6031">
        <w:t>По окончании экзамена в ППЭ член ГЭК передает председателю Комиссии пакет с индивидуальными комплектами участников экзамена</w:t>
      </w:r>
      <w:r w:rsidR="00871F02" w:rsidRPr="00DB6031">
        <w:t xml:space="preserve">, </w:t>
      </w:r>
      <w:r w:rsidRPr="00DB6031">
        <w:t>в которых находятся: специальная тетрадь для</w:t>
      </w:r>
      <w:r w:rsidR="002408C4" w:rsidRPr="00DB6031">
        <w:t xml:space="preserve"> записи</w:t>
      </w:r>
      <w:r w:rsidRPr="00DB6031">
        <w:t xml:space="preserve"> ответов на задания, бланки </w:t>
      </w:r>
      <w:r w:rsidR="00830DBA" w:rsidRPr="00DB6031">
        <w:t>ЕГЭ</w:t>
      </w:r>
      <w:r w:rsidRPr="00DB6031">
        <w:t xml:space="preserve"> и памятки с кодировками.</w:t>
      </w:r>
    </w:p>
    <w:p w14:paraId="082D182E" w14:textId="6965D8E5" w:rsidR="00FD13FA" w:rsidRPr="00DB6031" w:rsidRDefault="00C050C4">
      <w:pPr>
        <w:pStyle w:val="1"/>
        <w:shd w:val="clear" w:color="auto" w:fill="auto"/>
        <w:ind w:left="420" w:firstLine="580"/>
        <w:jc w:val="both"/>
      </w:pPr>
      <w:r w:rsidRPr="00DB6031">
        <w:t>Комиссия вправе принимать по согласованию с ГЭК решения по организации работы Комиссии в случае возникновения форс-мажорных ситуаций и иных непредвиденных обстоятельств, препятствующих продолжению работы Комиссии.</w:t>
      </w:r>
    </w:p>
    <w:p w14:paraId="45055535" w14:textId="6B6A24FA" w:rsidR="00FD13FA" w:rsidRPr="00DB6031" w:rsidRDefault="00C050C4">
      <w:pPr>
        <w:pStyle w:val="1"/>
        <w:numPr>
          <w:ilvl w:val="0"/>
          <w:numId w:val="5"/>
        </w:numPr>
        <w:shd w:val="clear" w:color="auto" w:fill="auto"/>
        <w:tabs>
          <w:tab w:val="left" w:pos="1386"/>
        </w:tabs>
        <w:ind w:firstLine="1000"/>
        <w:jc w:val="both"/>
      </w:pPr>
      <w:r w:rsidRPr="00DB6031">
        <w:rPr>
          <w:i/>
          <w:iCs/>
        </w:rPr>
        <w:t>Функции, права и обязанности председателя Комиссии.</w:t>
      </w:r>
    </w:p>
    <w:p w14:paraId="78A2AA71" w14:textId="09BDCFA3" w:rsidR="00FD13FA" w:rsidRPr="00DB6031" w:rsidRDefault="00C050C4">
      <w:pPr>
        <w:pStyle w:val="1"/>
        <w:shd w:val="clear" w:color="auto" w:fill="auto"/>
        <w:ind w:left="420" w:firstLine="580"/>
        <w:jc w:val="both"/>
      </w:pPr>
      <w:r w:rsidRPr="00DB6031">
        <w:lastRenderedPageBreak/>
        <w:t>Комиссию возглавляет председатель, который организует ее работу и несет ответственность за своевременный и точный перевод ответов участников экзамена на бланки ЕГЭ</w:t>
      </w:r>
      <w:r w:rsidR="00830DBA" w:rsidRPr="00DB6031">
        <w:t>.</w:t>
      </w:r>
    </w:p>
    <w:p w14:paraId="1371A93D" w14:textId="0C854432" w:rsidR="00FD13FA" w:rsidRPr="00DB6031" w:rsidRDefault="00C050C4">
      <w:pPr>
        <w:pStyle w:val="1"/>
        <w:shd w:val="clear" w:color="auto" w:fill="auto"/>
        <w:ind w:left="420" w:firstLine="580"/>
        <w:jc w:val="both"/>
      </w:pPr>
      <w:r w:rsidRPr="00DB6031">
        <w:t>Председатель Комиссии в рамках своей компетенции подчиняется председателю и заместителю председателя ГЭК.</w:t>
      </w:r>
    </w:p>
    <w:p w14:paraId="0A764A20" w14:textId="464760FE" w:rsidR="00FD13FA" w:rsidRPr="00DB6031" w:rsidRDefault="00C050C4">
      <w:pPr>
        <w:pStyle w:val="1"/>
        <w:shd w:val="clear" w:color="auto" w:fill="auto"/>
        <w:ind w:left="420" w:firstLine="580"/>
        <w:jc w:val="both"/>
      </w:pPr>
      <w:r w:rsidRPr="00DB6031">
        <w:t>Функции председателя Комиссии:</w:t>
      </w:r>
    </w:p>
    <w:p w14:paraId="7706739B" w14:textId="77777777" w:rsidR="00FD13FA" w:rsidRPr="00DB6031" w:rsidRDefault="00C050C4">
      <w:pPr>
        <w:pStyle w:val="1"/>
        <w:shd w:val="clear" w:color="auto" w:fill="auto"/>
        <w:ind w:left="420" w:firstLine="580"/>
        <w:jc w:val="both"/>
      </w:pPr>
      <w:r w:rsidRPr="00DB6031">
        <w:t xml:space="preserve">подбор кандидатур и представление состава </w:t>
      </w:r>
      <w:proofErr w:type="spellStart"/>
      <w:r w:rsidRPr="00DB6031">
        <w:t>тифлопереводчиков</w:t>
      </w:r>
      <w:proofErr w:type="spellEnd"/>
      <w:r w:rsidRPr="00DB6031">
        <w:t xml:space="preserve"> на согласование ГЭК;</w:t>
      </w:r>
    </w:p>
    <w:p w14:paraId="4D8DF42C" w14:textId="77777777" w:rsidR="00FD13FA" w:rsidRPr="00DB6031" w:rsidRDefault="00C050C4">
      <w:pPr>
        <w:pStyle w:val="1"/>
        <w:shd w:val="clear" w:color="auto" w:fill="auto"/>
        <w:ind w:firstLine="1000"/>
        <w:jc w:val="both"/>
      </w:pPr>
      <w:r w:rsidRPr="00DB6031">
        <w:t xml:space="preserve">распределение работ между </w:t>
      </w:r>
      <w:proofErr w:type="spellStart"/>
      <w:r w:rsidRPr="00DB6031">
        <w:t>тифлопереводчиками</w:t>
      </w:r>
      <w:proofErr w:type="spellEnd"/>
      <w:r w:rsidRPr="00DB6031">
        <w:t>;</w:t>
      </w:r>
    </w:p>
    <w:p w14:paraId="59DD275B" w14:textId="77777777" w:rsidR="00FD13FA" w:rsidRPr="00DB6031" w:rsidRDefault="00C050C4">
      <w:pPr>
        <w:pStyle w:val="1"/>
        <w:shd w:val="clear" w:color="auto" w:fill="auto"/>
        <w:ind w:firstLine="1000"/>
        <w:jc w:val="both"/>
      </w:pPr>
      <w:r w:rsidRPr="00DB6031">
        <w:t>обеспечение своевременного и точного перевода;</w:t>
      </w:r>
    </w:p>
    <w:p w14:paraId="143BB311" w14:textId="77777777" w:rsidR="00FD13FA" w:rsidRPr="00DB6031" w:rsidRDefault="00C050C4">
      <w:pPr>
        <w:pStyle w:val="1"/>
        <w:shd w:val="clear" w:color="auto" w:fill="auto"/>
        <w:ind w:left="420" w:firstLine="580"/>
        <w:jc w:val="both"/>
      </w:pPr>
      <w:r w:rsidRPr="00DB6031">
        <w:t xml:space="preserve">обеспечение режима хранения и информационной безопасности при переводе работ, передача оригинальных экзаменационных работ и переведенных на бланки </w:t>
      </w:r>
      <w:r w:rsidR="00830DBA" w:rsidRPr="00DB6031">
        <w:t>ЕГЭ</w:t>
      </w:r>
      <w:r w:rsidRPr="00DB6031">
        <w:t xml:space="preserve"> руководителю ППЭ (в случае, если Комиссия </w:t>
      </w:r>
      <w:proofErr w:type="spellStart"/>
      <w:r w:rsidRPr="00DB6031">
        <w:t>тифлопереводчиков</w:t>
      </w:r>
      <w:proofErr w:type="spellEnd"/>
      <w:r w:rsidRPr="00DB6031">
        <w:t xml:space="preserve"> работает в ППЭ);</w:t>
      </w:r>
    </w:p>
    <w:p w14:paraId="515140F5" w14:textId="77777777" w:rsidR="00FD13FA" w:rsidRPr="00DB6031" w:rsidRDefault="00C050C4">
      <w:pPr>
        <w:pStyle w:val="1"/>
        <w:shd w:val="clear" w:color="auto" w:fill="auto"/>
        <w:ind w:left="420" w:firstLine="580"/>
        <w:jc w:val="both"/>
      </w:pPr>
      <w:r w:rsidRPr="00DB6031">
        <w:t>информирование ГЭК о ходе перевода экзаменационных работ и возникновении проблемных ситуаций.</w:t>
      </w:r>
    </w:p>
    <w:p w14:paraId="3535D02B" w14:textId="77777777" w:rsidR="00FD13FA" w:rsidRPr="00DB6031" w:rsidRDefault="00C050C4">
      <w:pPr>
        <w:pStyle w:val="1"/>
        <w:shd w:val="clear" w:color="auto" w:fill="auto"/>
        <w:ind w:firstLine="1000"/>
        <w:jc w:val="both"/>
      </w:pPr>
      <w:r w:rsidRPr="00DB6031">
        <w:t xml:space="preserve">Председатель Комиссии </w:t>
      </w:r>
      <w:proofErr w:type="spellStart"/>
      <w:r w:rsidRPr="00DB6031">
        <w:t>тифлопереводчиков</w:t>
      </w:r>
      <w:proofErr w:type="spellEnd"/>
      <w:r w:rsidRPr="00DB6031">
        <w:t xml:space="preserve"> вправе:</w:t>
      </w:r>
    </w:p>
    <w:p w14:paraId="6C7FE14D" w14:textId="77777777" w:rsidR="00FD13FA" w:rsidRPr="00DB6031" w:rsidRDefault="00C050C4">
      <w:pPr>
        <w:pStyle w:val="1"/>
        <w:shd w:val="clear" w:color="auto" w:fill="auto"/>
        <w:ind w:firstLine="1000"/>
        <w:jc w:val="both"/>
      </w:pPr>
      <w:r w:rsidRPr="00DB6031">
        <w:t xml:space="preserve">давать указания </w:t>
      </w:r>
      <w:proofErr w:type="spellStart"/>
      <w:r w:rsidRPr="00DB6031">
        <w:t>тифлопереводчикам</w:t>
      </w:r>
      <w:proofErr w:type="spellEnd"/>
      <w:r w:rsidRPr="00DB6031">
        <w:t xml:space="preserve"> в рамках своих полномочий;</w:t>
      </w:r>
    </w:p>
    <w:p w14:paraId="00F34575" w14:textId="32AC8E0F" w:rsidR="00FD13FA" w:rsidRPr="00DB6031" w:rsidRDefault="00C050C4">
      <w:pPr>
        <w:pStyle w:val="1"/>
        <w:shd w:val="clear" w:color="auto" w:fill="auto"/>
        <w:ind w:left="420" w:firstLine="580"/>
        <w:jc w:val="both"/>
      </w:pPr>
      <w:r w:rsidRPr="00DB6031">
        <w:t xml:space="preserve">отстранять по согласованию с ГЭК </w:t>
      </w:r>
      <w:proofErr w:type="spellStart"/>
      <w:r w:rsidRPr="00DB6031">
        <w:t>тифлопереводчиков</w:t>
      </w:r>
      <w:proofErr w:type="spellEnd"/>
      <w:r w:rsidRPr="00DB6031">
        <w:t xml:space="preserve"> от участия в работе Комиссии в случае возникновения конфликтных ситуаций;</w:t>
      </w:r>
    </w:p>
    <w:p w14:paraId="0FBC3DFF" w14:textId="5B989356" w:rsidR="00FD13FA" w:rsidRPr="00DB6031" w:rsidRDefault="00C050C4">
      <w:pPr>
        <w:pStyle w:val="1"/>
        <w:shd w:val="clear" w:color="auto" w:fill="auto"/>
        <w:ind w:left="420" w:firstLine="580"/>
        <w:jc w:val="both"/>
      </w:pPr>
      <w:r w:rsidRPr="00DB6031">
        <w:t xml:space="preserve">принимать по согласованию с ГЭК решения по организации работы Комиссии в случае возникновения форс-мажорных ситуаций и иных непредвиденных обстоятельств, препятствующих продолжению работы Комиссии </w:t>
      </w:r>
      <w:proofErr w:type="spellStart"/>
      <w:r w:rsidRPr="00DB6031">
        <w:t>тифлопереводчиков</w:t>
      </w:r>
      <w:proofErr w:type="spellEnd"/>
      <w:r w:rsidRPr="00DB6031">
        <w:t>.</w:t>
      </w:r>
    </w:p>
    <w:p w14:paraId="43A324B9" w14:textId="2BC76A93" w:rsidR="00FD13FA" w:rsidRPr="00DB6031" w:rsidRDefault="00C050C4">
      <w:pPr>
        <w:pStyle w:val="1"/>
        <w:shd w:val="clear" w:color="auto" w:fill="auto"/>
        <w:ind w:firstLine="1000"/>
        <w:jc w:val="both"/>
      </w:pPr>
      <w:r w:rsidRPr="00DB6031">
        <w:t>Председатель Комиссии обязан:</w:t>
      </w:r>
    </w:p>
    <w:p w14:paraId="64C49E51" w14:textId="77777777" w:rsidR="00FD13FA" w:rsidRPr="00DB6031" w:rsidRDefault="00C050C4">
      <w:pPr>
        <w:pStyle w:val="1"/>
        <w:shd w:val="clear" w:color="auto" w:fill="auto"/>
        <w:ind w:firstLine="1000"/>
        <w:jc w:val="both"/>
      </w:pPr>
      <w:r w:rsidRPr="00DB6031">
        <w:t>выполнять возложенные на него функции в соответствии с настоящим Положением;</w:t>
      </w:r>
    </w:p>
    <w:p w14:paraId="65FA6822" w14:textId="77777777" w:rsidR="00FD13FA" w:rsidRPr="00DB6031" w:rsidRDefault="00C050C4">
      <w:pPr>
        <w:pStyle w:val="1"/>
        <w:shd w:val="clear" w:color="auto" w:fill="auto"/>
        <w:ind w:left="420" w:firstLine="580"/>
        <w:jc w:val="both"/>
      </w:pPr>
      <w:r w:rsidRPr="00DB6031">
        <w:t>соблюдать требования законодательных и иных нормативных правовых документов, регламентирующих порядок проведения ГИА;</w:t>
      </w:r>
    </w:p>
    <w:p w14:paraId="5279D0F8" w14:textId="77777777" w:rsidR="00FD13FA" w:rsidRPr="00DB6031" w:rsidRDefault="00C050C4">
      <w:pPr>
        <w:pStyle w:val="1"/>
        <w:shd w:val="clear" w:color="auto" w:fill="auto"/>
        <w:ind w:left="420" w:firstLine="580"/>
        <w:jc w:val="both"/>
      </w:pPr>
      <w:r w:rsidRPr="00DB6031">
        <w:t>обеспечить соблюдение конфиденциальности и режима информационной безопасности при переводе, хранении экзаменационных работ;</w:t>
      </w:r>
    </w:p>
    <w:p w14:paraId="26529429" w14:textId="77777777" w:rsidR="00FD13FA" w:rsidRPr="00DB6031" w:rsidRDefault="00C050C4">
      <w:pPr>
        <w:pStyle w:val="1"/>
        <w:shd w:val="clear" w:color="auto" w:fill="auto"/>
        <w:ind w:left="420" w:firstLine="580"/>
        <w:jc w:val="both"/>
      </w:pPr>
      <w:r w:rsidRPr="00DB6031">
        <w:t>своевременно информировать ГЭК о возникающих проблемах и трудностях, которые могут привести к нарушению сроков перевода.</w:t>
      </w:r>
    </w:p>
    <w:p w14:paraId="490AA91C" w14:textId="1A42C074" w:rsidR="00FD13FA" w:rsidRPr="00DB6031" w:rsidRDefault="00C050C4">
      <w:pPr>
        <w:pStyle w:val="1"/>
        <w:shd w:val="clear" w:color="auto" w:fill="auto"/>
        <w:ind w:left="420" w:firstLine="580"/>
        <w:jc w:val="both"/>
      </w:pPr>
      <w:r w:rsidRPr="00DB6031">
        <w:t>Заместитель председателя Комиссии выполняет функции председателя Комиссии в случае его отсутствия.</w:t>
      </w:r>
    </w:p>
    <w:p w14:paraId="39066433" w14:textId="77777777" w:rsidR="00FD13FA" w:rsidRPr="00DB6031" w:rsidRDefault="00C050C4">
      <w:pPr>
        <w:pStyle w:val="1"/>
        <w:shd w:val="clear" w:color="auto" w:fill="auto"/>
        <w:ind w:firstLine="1000"/>
        <w:jc w:val="both"/>
      </w:pPr>
      <w:proofErr w:type="spellStart"/>
      <w:r w:rsidRPr="00DB6031">
        <w:t>Тифлопереводчик</w:t>
      </w:r>
      <w:proofErr w:type="spellEnd"/>
      <w:r w:rsidRPr="00DB6031">
        <w:t xml:space="preserve"> обязан:</w:t>
      </w:r>
    </w:p>
    <w:p w14:paraId="453EC7E0" w14:textId="77777777" w:rsidR="00FD13FA" w:rsidRPr="00DB6031" w:rsidRDefault="00C050C4">
      <w:pPr>
        <w:pStyle w:val="1"/>
        <w:shd w:val="clear" w:color="auto" w:fill="auto"/>
        <w:ind w:left="420" w:firstLine="580"/>
        <w:jc w:val="both"/>
      </w:pPr>
      <w:r w:rsidRPr="00DB6031">
        <w:t>заполнить регистрационные поля бланков в соответствии с памяткой, кодировками и личными данными участников экзамена;</w:t>
      </w:r>
    </w:p>
    <w:p w14:paraId="1486C3EE" w14:textId="77777777" w:rsidR="00FD13FA" w:rsidRPr="00DB6031" w:rsidRDefault="00C050C4">
      <w:pPr>
        <w:pStyle w:val="1"/>
        <w:shd w:val="clear" w:color="auto" w:fill="auto"/>
        <w:ind w:left="420" w:firstLine="580"/>
        <w:jc w:val="both"/>
      </w:pPr>
      <w:r w:rsidRPr="00DB6031">
        <w:t xml:space="preserve">переносить текст, записанный слепым участником экзамена в специальных тетрадях для ответов на задания КИМ с шрифтом Брайля, в бланки </w:t>
      </w:r>
      <w:r w:rsidR="00830DBA" w:rsidRPr="00DB6031">
        <w:t>ЕГЭ</w:t>
      </w:r>
      <w:r w:rsidRPr="00DB6031">
        <w:t xml:space="preserve"> плоскопечатным</w:t>
      </w:r>
    </w:p>
    <w:p w14:paraId="111735FD" w14:textId="77777777" w:rsidR="00FD13FA" w:rsidRPr="00DB6031" w:rsidRDefault="00C050C4">
      <w:pPr>
        <w:pStyle w:val="1"/>
        <w:shd w:val="clear" w:color="auto" w:fill="auto"/>
        <w:ind w:firstLine="420"/>
        <w:jc w:val="both"/>
      </w:pPr>
      <w:r w:rsidRPr="00DB6031">
        <w:t>шрифтом, точно скопировав авторскую орфографию, пунктуацию и стилистику;</w:t>
      </w:r>
    </w:p>
    <w:p w14:paraId="427EEB0D" w14:textId="0DE51BF0" w:rsidR="00FD13FA" w:rsidRPr="00DB6031" w:rsidRDefault="00C050C4">
      <w:pPr>
        <w:pStyle w:val="1"/>
        <w:shd w:val="clear" w:color="auto" w:fill="auto"/>
        <w:ind w:left="420" w:firstLine="580"/>
        <w:jc w:val="both"/>
      </w:pPr>
      <w:r w:rsidRPr="00DB6031">
        <w:t xml:space="preserve">учитывать, что участники экзамена записывают ответы, располагая каждый ответ на отдельной строке. Строка-ответ содержит номер задания и номер ответа. При необходимости неверный ответ закалывается шестью точками. В качестве правильного ответа засчитывается последний ответ в строке. В случае повторного ответа на задание засчитывается последний ответ. Сочинение записывается, начиная с новой страницы </w:t>
      </w:r>
      <w:r w:rsidR="009369FE" w:rsidRPr="00DB6031">
        <w:t xml:space="preserve">специальной </w:t>
      </w:r>
      <w:r w:rsidRPr="00DB6031">
        <w:t xml:space="preserve">тетради для </w:t>
      </w:r>
      <w:r w:rsidR="009369FE" w:rsidRPr="00DB6031">
        <w:t xml:space="preserve">записи </w:t>
      </w:r>
      <w:r w:rsidRPr="00DB6031">
        <w:t>ответов;</w:t>
      </w:r>
    </w:p>
    <w:p w14:paraId="1A0C17C9" w14:textId="13D6AFF5" w:rsidR="00FD13FA" w:rsidRPr="00DB6031" w:rsidRDefault="00C050C4">
      <w:pPr>
        <w:pStyle w:val="1"/>
        <w:shd w:val="clear" w:color="auto" w:fill="auto"/>
        <w:ind w:left="420" w:firstLine="580"/>
        <w:jc w:val="both"/>
      </w:pPr>
      <w:r w:rsidRPr="00DB6031">
        <w:t>при нехватке места на бланке ответов № 2</w:t>
      </w:r>
      <w:r w:rsidR="007042CA" w:rsidRPr="00DB6031">
        <w:t xml:space="preserve"> лист 2</w:t>
      </w:r>
      <w:r w:rsidRPr="00DB6031">
        <w:t xml:space="preserve"> обратиться к председателю Комиссии за дополнительным бланком ответов № 2. Председатель выдает дополнительный бланк ответов № 2, фиксируя номер выданного дополнительного бланка ответов № 2 в протоколе использования дополнительных бланков ответов № 2 в аудитории. При этом в поле «Дополнительный бланк ответов № 2» основного бланка председатель Комиссии вписывает номер выдаваемого дополнительного бланка ответов № 2; при нехватке места на листе </w:t>
      </w:r>
      <w:r w:rsidRPr="00DB6031">
        <w:lastRenderedPageBreak/>
        <w:t xml:space="preserve">(бланке) для записи ответов обратиться к председателю Комиссии за дополнительным листом (бланком) для записи ответов. </w:t>
      </w:r>
    </w:p>
    <w:p w14:paraId="5CF92720" w14:textId="77777777" w:rsidR="00FD13FA" w:rsidRPr="00DB6031" w:rsidRDefault="00C050C4">
      <w:pPr>
        <w:pStyle w:val="1"/>
        <w:shd w:val="clear" w:color="auto" w:fill="auto"/>
        <w:ind w:left="420" w:firstLine="580"/>
        <w:jc w:val="both"/>
      </w:pPr>
      <w:r w:rsidRPr="00DB6031">
        <w:t>в случае переноса ответов слабовидящих участников экзамена на бланки стандартного размера также переносить ответы и регистрационные данные, точно скопировав авторскую орфографию, пунктуацию и стилистику;</w:t>
      </w:r>
    </w:p>
    <w:p w14:paraId="5D5EDDCD" w14:textId="77777777" w:rsidR="00FD13FA" w:rsidRPr="00DB6031" w:rsidRDefault="00C050C4">
      <w:pPr>
        <w:pStyle w:val="1"/>
        <w:shd w:val="clear" w:color="auto" w:fill="auto"/>
        <w:ind w:left="420" w:firstLine="580"/>
        <w:jc w:val="both"/>
      </w:pPr>
      <w:r w:rsidRPr="00DB6031">
        <w:t>соблюдать конфиденциальность и установленный порядок обеспечения информационной безопасности;</w:t>
      </w:r>
    </w:p>
    <w:p w14:paraId="1B6FDFE3" w14:textId="77777777" w:rsidR="00FD13FA" w:rsidRPr="00DB6031" w:rsidRDefault="00C050C4">
      <w:pPr>
        <w:pStyle w:val="1"/>
        <w:shd w:val="clear" w:color="auto" w:fill="auto"/>
        <w:ind w:firstLine="1000"/>
        <w:jc w:val="both"/>
      </w:pPr>
      <w:r w:rsidRPr="00DB6031">
        <w:t>профессионально выполнять возложенные на него функции;</w:t>
      </w:r>
    </w:p>
    <w:p w14:paraId="2DECB5D9" w14:textId="77777777" w:rsidR="00FD13FA" w:rsidRPr="00DB6031" w:rsidRDefault="00C050C4">
      <w:pPr>
        <w:pStyle w:val="1"/>
        <w:shd w:val="clear" w:color="auto" w:fill="auto"/>
        <w:ind w:firstLine="1000"/>
        <w:jc w:val="both"/>
      </w:pPr>
      <w:r w:rsidRPr="00DB6031">
        <w:t>соблюдать этические и моральные нормы;</w:t>
      </w:r>
    </w:p>
    <w:p w14:paraId="6D090A04" w14:textId="6FCCE378" w:rsidR="00FD13FA" w:rsidRPr="00DB6031" w:rsidRDefault="00C050C4">
      <w:pPr>
        <w:pStyle w:val="1"/>
        <w:shd w:val="clear" w:color="auto" w:fill="auto"/>
        <w:tabs>
          <w:tab w:val="left" w:pos="3045"/>
        </w:tabs>
        <w:ind w:firstLine="1000"/>
        <w:jc w:val="both"/>
      </w:pPr>
      <w:r w:rsidRPr="00DB6031">
        <w:t>информировать</w:t>
      </w:r>
      <w:r w:rsidRPr="00DB6031">
        <w:tab/>
        <w:t>председателя Комиссии о проблемах,</w:t>
      </w:r>
    </w:p>
    <w:p w14:paraId="0ED22089" w14:textId="77777777" w:rsidR="00FD13FA" w:rsidRPr="00DB6031" w:rsidRDefault="00C050C4">
      <w:pPr>
        <w:pStyle w:val="1"/>
        <w:shd w:val="clear" w:color="auto" w:fill="auto"/>
        <w:ind w:firstLine="420"/>
        <w:jc w:val="both"/>
      </w:pPr>
      <w:r w:rsidRPr="00DB6031">
        <w:t>возникающих при переводе.</w:t>
      </w:r>
    </w:p>
    <w:p w14:paraId="2E36DC98" w14:textId="65E56263" w:rsidR="00FD13FA" w:rsidRPr="00DB6031" w:rsidRDefault="00C050C4">
      <w:pPr>
        <w:pStyle w:val="1"/>
        <w:shd w:val="clear" w:color="auto" w:fill="auto"/>
        <w:ind w:left="420" w:firstLine="580"/>
        <w:jc w:val="both"/>
      </w:pPr>
      <w:proofErr w:type="spellStart"/>
      <w:r w:rsidRPr="00DB6031">
        <w:t>Тифлопереводчик</w:t>
      </w:r>
      <w:proofErr w:type="spellEnd"/>
      <w:r w:rsidRPr="00DB6031">
        <w:t xml:space="preserve"> может быть исключен из состава Комиссии в случаях:</w:t>
      </w:r>
    </w:p>
    <w:p w14:paraId="09B98F3C" w14:textId="77777777" w:rsidR="00FD13FA" w:rsidRPr="00DB6031" w:rsidRDefault="00C050C4">
      <w:pPr>
        <w:pStyle w:val="1"/>
        <w:shd w:val="clear" w:color="auto" w:fill="auto"/>
        <w:ind w:firstLine="1000"/>
        <w:jc w:val="both"/>
      </w:pPr>
      <w:r w:rsidRPr="00DB6031">
        <w:t>предоставления о себе недостоверных сведений;</w:t>
      </w:r>
    </w:p>
    <w:p w14:paraId="2EB8A65F" w14:textId="77777777" w:rsidR="00FD13FA" w:rsidRPr="00DB6031" w:rsidRDefault="00C050C4">
      <w:pPr>
        <w:pStyle w:val="1"/>
        <w:shd w:val="clear" w:color="auto" w:fill="auto"/>
        <w:ind w:firstLine="1000"/>
        <w:jc w:val="both"/>
      </w:pPr>
      <w:r w:rsidRPr="00DB6031">
        <w:t>утери подотчетных документов;</w:t>
      </w:r>
    </w:p>
    <w:p w14:paraId="7CD35F7A" w14:textId="77777777" w:rsidR="00FD13FA" w:rsidRPr="00DB6031" w:rsidRDefault="00C050C4">
      <w:pPr>
        <w:pStyle w:val="1"/>
        <w:shd w:val="clear" w:color="auto" w:fill="auto"/>
        <w:ind w:left="420" w:firstLine="580"/>
        <w:jc w:val="both"/>
      </w:pPr>
      <w:r w:rsidRPr="00DB6031">
        <w:t>дополнения ответов участника экзамена информацией, которая может явиться причиной искажения результатов экзаменационной работы;</w:t>
      </w:r>
    </w:p>
    <w:p w14:paraId="5402CAC6" w14:textId="77777777" w:rsidR="00FD13FA" w:rsidRPr="00DB6031" w:rsidRDefault="00C050C4">
      <w:pPr>
        <w:pStyle w:val="1"/>
        <w:shd w:val="clear" w:color="auto" w:fill="auto"/>
        <w:ind w:firstLine="1000"/>
      </w:pPr>
      <w:r w:rsidRPr="00DB6031">
        <w:t>неисполнения или ненадлежащего исполнения возложенных на него обязанностей;</w:t>
      </w:r>
    </w:p>
    <w:p w14:paraId="0A29E6B9" w14:textId="77777777" w:rsidR="00FD13FA" w:rsidRPr="00DB6031" w:rsidRDefault="00C050C4">
      <w:pPr>
        <w:pStyle w:val="1"/>
        <w:shd w:val="clear" w:color="auto" w:fill="auto"/>
        <w:ind w:left="420" w:firstLine="580"/>
        <w:jc w:val="both"/>
      </w:pPr>
      <w:r w:rsidRPr="00DB6031">
        <w:t>возникновения конфликта интересов (наличие близких родственников, которые участвуют в ГИА в текущем году).</w:t>
      </w:r>
    </w:p>
    <w:p w14:paraId="0485040E" w14:textId="6FF66C8E" w:rsidR="00FD13FA" w:rsidRPr="00DB6031" w:rsidRDefault="00C050C4">
      <w:pPr>
        <w:pStyle w:val="1"/>
        <w:shd w:val="clear" w:color="auto" w:fill="auto"/>
        <w:ind w:left="420" w:firstLine="580"/>
        <w:jc w:val="both"/>
      </w:pPr>
      <w:r w:rsidRPr="00DB6031">
        <w:t xml:space="preserve">Решение об исключении </w:t>
      </w:r>
      <w:proofErr w:type="spellStart"/>
      <w:r w:rsidRPr="00DB6031">
        <w:t>тифлопереводчика</w:t>
      </w:r>
      <w:proofErr w:type="spellEnd"/>
      <w:r w:rsidRPr="00DB6031">
        <w:t xml:space="preserve"> из состава Комиссии принимается ГЭК на основании аргументированного представления председателя Комиссии </w:t>
      </w:r>
      <w:proofErr w:type="spellStart"/>
      <w:r w:rsidRPr="00DB6031">
        <w:t>тифлопереводчиков</w:t>
      </w:r>
      <w:proofErr w:type="spellEnd"/>
      <w:r w:rsidRPr="00DB6031">
        <w:t>. В случае неисполнения или ненадлежащего исполнения возложенных на них обязанностей, несоблюдения требований нормативных правовых актов, нарушения требований конфиденциальности и информационной безопасности, а также злоупотребления установленными полномочиями, совершенными из корыстной или иной личной заинтересованности, члены Комиссии привлекаются к ответственности в установленном законодательством Российской Федерации порядке.</w:t>
      </w:r>
    </w:p>
    <w:p w14:paraId="7DF92D14" w14:textId="77777777" w:rsidR="00937041" w:rsidRPr="00DB6031" w:rsidRDefault="00937041">
      <w:pPr>
        <w:rPr>
          <w:rFonts w:ascii="Times New Roman" w:eastAsia="Times New Roman" w:hAnsi="Times New Roman" w:cs="Times New Roman"/>
          <w:sz w:val="26"/>
          <w:szCs w:val="26"/>
        </w:rPr>
      </w:pPr>
      <w:r w:rsidRPr="00DB6031">
        <w:br w:type="page"/>
      </w:r>
    </w:p>
    <w:p w14:paraId="5B43479C" w14:textId="77777777" w:rsidR="00FD13FA" w:rsidRPr="00DB6031" w:rsidRDefault="00C050C4" w:rsidP="00EC542C">
      <w:pPr>
        <w:pStyle w:val="11"/>
        <w:keepNext/>
        <w:keepLines/>
        <w:shd w:val="clear" w:color="auto" w:fill="auto"/>
        <w:spacing w:after="100" w:line="276" w:lineRule="auto"/>
        <w:ind w:left="420"/>
        <w:jc w:val="center"/>
      </w:pPr>
      <w:bookmarkStart w:id="36" w:name="bookmark39"/>
      <w:bookmarkStart w:id="37" w:name="bookmark40"/>
      <w:bookmarkStart w:id="38" w:name="bookmark38"/>
      <w:r w:rsidRPr="00DB6031">
        <w:lastRenderedPageBreak/>
        <w:t>Приложение 2. Памятка для слепых и слабовидящих участников экзамена по заполнению шрифтом Брайля специальных тетрадей для ответов на задания ГИА</w:t>
      </w:r>
      <w:bookmarkEnd w:id="36"/>
      <w:bookmarkEnd w:id="37"/>
      <w:bookmarkEnd w:id="38"/>
    </w:p>
    <w:p w14:paraId="3F1F0284" w14:textId="6927E075" w:rsidR="00FD13FA" w:rsidRPr="00DB6031" w:rsidRDefault="00017B7E">
      <w:pPr>
        <w:pStyle w:val="1"/>
        <w:shd w:val="clear" w:color="auto" w:fill="auto"/>
        <w:ind w:left="420" w:firstLine="580"/>
        <w:jc w:val="both"/>
      </w:pPr>
      <w:r w:rsidRPr="00DB6031">
        <w:t>Записи</w:t>
      </w:r>
      <w:r w:rsidR="00C050C4" w:rsidRPr="00DB6031">
        <w:t xml:space="preserve"> ответов на задания КИМ зачитывается участникам экзамена организаторами в аудитории перед экзаменом и прикладывается к ЭМ, напечатанным шрифтом Брайля (рельефно-точечным шрифтом</w:t>
      </w:r>
      <w:r w:rsidR="00C050C4" w:rsidRPr="00DB6031">
        <w:rPr>
          <w:b/>
          <w:bCs/>
        </w:rPr>
        <w:t>).</w:t>
      </w:r>
    </w:p>
    <w:p w14:paraId="23B04970" w14:textId="77777777" w:rsidR="00FD13FA" w:rsidRPr="00DB6031" w:rsidRDefault="00C050C4">
      <w:pPr>
        <w:pStyle w:val="1"/>
        <w:numPr>
          <w:ilvl w:val="0"/>
          <w:numId w:val="6"/>
        </w:numPr>
        <w:shd w:val="clear" w:color="auto" w:fill="auto"/>
        <w:tabs>
          <w:tab w:val="left" w:pos="1333"/>
        </w:tabs>
        <w:ind w:left="420" w:firstLine="580"/>
        <w:jc w:val="both"/>
      </w:pPr>
      <w:r w:rsidRPr="00DB6031">
        <w:t xml:space="preserve">Экзаменуемый с использованием письменного </w:t>
      </w:r>
      <w:proofErr w:type="spellStart"/>
      <w:r w:rsidRPr="00DB6031">
        <w:t>Брайлевского</w:t>
      </w:r>
      <w:proofErr w:type="spellEnd"/>
      <w:r w:rsidRPr="00DB6031">
        <w:t xml:space="preserve"> прибора и грифеля рельефно-точечным шрифтом пишет на второй странице специальной тетради фамилию (с новой строки), имя (с новой строки), отчество (с новой строки) (при наличии), серию и номер своего документа, удостоверяющего личность (паспорта), с новой строки.</w:t>
      </w:r>
    </w:p>
    <w:p w14:paraId="3CFE0C1A" w14:textId="77777777" w:rsidR="00FD13FA" w:rsidRPr="00DB6031" w:rsidRDefault="00C050C4">
      <w:pPr>
        <w:pStyle w:val="1"/>
        <w:numPr>
          <w:ilvl w:val="0"/>
          <w:numId w:val="6"/>
        </w:numPr>
        <w:shd w:val="clear" w:color="auto" w:fill="auto"/>
        <w:tabs>
          <w:tab w:val="left" w:pos="1347"/>
        </w:tabs>
        <w:ind w:left="420" w:firstLine="580"/>
        <w:jc w:val="both"/>
      </w:pPr>
      <w:r w:rsidRPr="00DB6031">
        <w:t>Ответы пишутся с одной стороны листа, начиная с третьей страницы.</w:t>
      </w:r>
    </w:p>
    <w:p w14:paraId="7923270B" w14:textId="77777777" w:rsidR="00FD13FA" w:rsidRPr="00DB6031" w:rsidRDefault="00C050C4">
      <w:pPr>
        <w:pStyle w:val="1"/>
        <w:numPr>
          <w:ilvl w:val="0"/>
          <w:numId w:val="6"/>
        </w:numPr>
        <w:shd w:val="clear" w:color="auto" w:fill="auto"/>
        <w:tabs>
          <w:tab w:val="left" w:pos="1333"/>
        </w:tabs>
        <w:ind w:left="420" w:firstLine="580"/>
        <w:jc w:val="both"/>
      </w:pPr>
      <w:r w:rsidRPr="00DB6031">
        <w:t>При выполнении заданий с кратким ответом необходимо записать номер задания и ответ, располагая каждый ответ на отдельной строке.</w:t>
      </w:r>
    </w:p>
    <w:p w14:paraId="549DDCE3" w14:textId="77777777" w:rsidR="00FD13FA" w:rsidRPr="00DB6031" w:rsidRDefault="00C050C4">
      <w:pPr>
        <w:pStyle w:val="1"/>
        <w:numPr>
          <w:ilvl w:val="0"/>
          <w:numId w:val="6"/>
        </w:numPr>
        <w:shd w:val="clear" w:color="auto" w:fill="auto"/>
        <w:tabs>
          <w:tab w:val="left" w:pos="1333"/>
        </w:tabs>
        <w:ind w:left="420" w:firstLine="580"/>
        <w:jc w:val="both"/>
      </w:pPr>
      <w:r w:rsidRPr="00DB6031">
        <w:t>Между номером задания и ответом необходимо оставить интервал (пропущенную клетку).</w:t>
      </w:r>
    </w:p>
    <w:p w14:paraId="472FCF19" w14:textId="77777777" w:rsidR="00FD13FA" w:rsidRPr="00DB6031" w:rsidRDefault="00C050C4">
      <w:pPr>
        <w:pStyle w:val="1"/>
        <w:numPr>
          <w:ilvl w:val="0"/>
          <w:numId w:val="6"/>
        </w:numPr>
        <w:shd w:val="clear" w:color="auto" w:fill="auto"/>
        <w:tabs>
          <w:tab w:val="left" w:pos="1347"/>
        </w:tabs>
        <w:ind w:firstLine="1000"/>
        <w:jc w:val="both"/>
      </w:pPr>
      <w:r w:rsidRPr="00DB6031">
        <w:t>Ответ оформляется в соответствии с инструкциями в КИМ.</w:t>
      </w:r>
    </w:p>
    <w:p w14:paraId="1028DBBC" w14:textId="77777777" w:rsidR="00FD13FA" w:rsidRPr="00DB6031" w:rsidRDefault="00C050C4">
      <w:pPr>
        <w:pStyle w:val="1"/>
        <w:numPr>
          <w:ilvl w:val="0"/>
          <w:numId w:val="6"/>
        </w:numPr>
        <w:shd w:val="clear" w:color="auto" w:fill="auto"/>
        <w:tabs>
          <w:tab w:val="left" w:pos="1333"/>
        </w:tabs>
        <w:ind w:left="420" w:firstLine="580"/>
        <w:jc w:val="both"/>
      </w:pPr>
      <w:r w:rsidRPr="00DB6031">
        <w:t>Если ответом должно быть слово, то нужно писать его в той форме, в которой данное слово стоит в предложении или указано в задании.</w:t>
      </w:r>
    </w:p>
    <w:p w14:paraId="0A82731F" w14:textId="5AE746E4" w:rsidR="00FD13FA" w:rsidRPr="00DB6031" w:rsidRDefault="00C050C4">
      <w:pPr>
        <w:pStyle w:val="1"/>
        <w:numPr>
          <w:ilvl w:val="0"/>
          <w:numId w:val="6"/>
        </w:numPr>
        <w:shd w:val="clear" w:color="auto" w:fill="auto"/>
        <w:tabs>
          <w:tab w:val="left" w:pos="1333"/>
        </w:tabs>
        <w:ind w:left="420" w:firstLine="580"/>
        <w:jc w:val="both"/>
      </w:pPr>
      <w:r w:rsidRPr="00DB6031">
        <w:t xml:space="preserve">Ответы на задания с развернутыми ответами записываются, начиная с новой страницы </w:t>
      </w:r>
      <w:r w:rsidR="00017B7E" w:rsidRPr="00DB6031">
        <w:t xml:space="preserve">специальной </w:t>
      </w:r>
      <w:r w:rsidRPr="00DB6031">
        <w:t>тетради для</w:t>
      </w:r>
      <w:r w:rsidR="00017B7E" w:rsidRPr="00DB6031">
        <w:t xml:space="preserve"> записи</w:t>
      </w:r>
      <w:r w:rsidRPr="00DB6031">
        <w:t xml:space="preserve"> ответов.</w:t>
      </w:r>
    </w:p>
    <w:p w14:paraId="49872C1A" w14:textId="77777777" w:rsidR="00FD13FA" w:rsidRPr="00DB6031" w:rsidRDefault="00C050C4">
      <w:pPr>
        <w:pStyle w:val="1"/>
        <w:numPr>
          <w:ilvl w:val="0"/>
          <w:numId w:val="6"/>
        </w:numPr>
        <w:shd w:val="clear" w:color="auto" w:fill="auto"/>
        <w:tabs>
          <w:tab w:val="left" w:pos="1333"/>
        </w:tabs>
        <w:ind w:left="420" w:firstLine="580"/>
        <w:jc w:val="both"/>
        <w:sectPr w:rsidR="00FD13FA" w:rsidRPr="00DB6031">
          <w:pgSz w:w="11900" w:h="16840"/>
          <w:pgMar w:top="918" w:right="515" w:bottom="1154" w:left="672" w:header="0" w:footer="3" w:gutter="0"/>
          <w:cols w:space="720"/>
          <w:noEndnote/>
          <w:docGrid w:linePitch="360"/>
          <w15:footnoteColumns w:val="1"/>
        </w:sectPr>
      </w:pPr>
      <w:r w:rsidRPr="00DB6031">
        <w:t xml:space="preserve">Если участник экзамена ошибся, неверный ответ закалывается </w:t>
      </w:r>
      <w:proofErr w:type="spellStart"/>
      <w:r w:rsidRPr="00DB6031">
        <w:t>шеститочием</w:t>
      </w:r>
      <w:proofErr w:type="spellEnd"/>
      <w:r w:rsidRPr="00DB6031">
        <w:t>. В качестве правильного ответа засчитывается последний ответ в строке. В случае повторного ответа на задание засчитывается последний ответ. При выполнении заданий следуйте инструкциям в КИМ.</w:t>
      </w:r>
    </w:p>
    <w:p w14:paraId="61B3B1FE" w14:textId="2B8CB15D" w:rsidR="00FD13FA" w:rsidRPr="00DB6031" w:rsidRDefault="00C050C4" w:rsidP="00EC542C">
      <w:pPr>
        <w:pStyle w:val="1"/>
        <w:shd w:val="clear" w:color="auto" w:fill="auto"/>
        <w:spacing w:before="420" w:after="120" w:line="276" w:lineRule="auto"/>
        <w:ind w:left="420" w:firstLine="20"/>
        <w:jc w:val="center"/>
      </w:pPr>
      <w:bookmarkStart w:id="39" w:name="bookmark41"/>
      <w:r w:rsidRPr="00DB6031">
        <w:rPr>
          <w:b/>
          <w:bCs/>
        </w:rPr>
        <w:lastRenderedPageBreak/>
        <w:t xml:space="preserve">Приложение 3. Памятка для организатора в аудитории для слепых и слабовидящих участников экзамена, </w:t>
      </w:r>
      <w:r w:rsidR="00214EF8" w:rsidRPr="00DB6031">
        <w:rPr>
          <w:b/>
          <w:bCs/>
        </w:rPr>
        <w:t xml:space="preserve">выполняющих работу </w:t>
      </w:r>
      <w:r w:rsidRPr="00DB6031">
        <w:rPr>
          <w:b/>
          <w:bCs/>
        </w:rPr>
        <w:t>рельефно-</w:t>
      </w:r>
      <w:r w:rsidR="00214EF8" w:rsidRPr="00DB6031">
        <w:rPr>
          <w:b/>
          <w:bCs/>
        </w:rPr>
        <w:t xml:space="preserve">точечным </w:t>
      </w:r>
      <w:r w:rsidRPr="00DB6031">
        <w:rPr>
          <w:b/>
          <w:bCs/>
        </w:rPr>
        <w:t>шрифт</w:t>
      </w:r>
      <w:r w:rsidR="00214EF8" w:rsidRPr="00DB6031">
        <w:rPr>
          <w:b/>
          <w:bCs/>
        </w:rPr>
        <w:t>ом</w:t>
      </w:r>
      <w:r w:rsidRPr="00DB6031">
        <w:rPr>
          <w:b/>
          <w:bCs/>
        </w:rPr>
        <w:t xml:space="preserve"> с использованием письменного прибора Брайля (система Брайля)</w:t>
      </w:r>
      <w:bookmarkEnd w:id="39"/>
    </w:p>
    <w:p w14:paraId="45C0413A" w14:textId="77777777" w:rsidR="00FD13FA" w:rsidRPr="00DB6031" w:rsidRDefault="00C050C4">
      <w:pPr>
        <w:pStyle w:val="11"/>
        <w:keepNext/>
        <w:keepLines/>
        <w:shd w:val="clear" w:color="auto" w:fill="auto"/>
        <w:spacing w:after="0"/>
        <w:ind w:firstLine="1000"/>
        <w:jc w:val="both"/>
      </w:pPr>
      <w:bookmarkStart w:id="40" w:name="bookmark42"/>
      <w:bookmarkStart w:id="41" w:name="bookmark43"/>
      <w:r w:rsidRPr="00DB6031">
        <w:t>Подготовительный этап проведения ГИА в ППЭ</w:t>
      </w:r>
      <w:bookmarkEnd w:id="40"/>
      <w:bookmarkEnd w:id="41"/>
    </w:p>
    <w:p w14:paraId="7B9333BF" w14:textId="77777777" w:rsidR="00FD13FA" w:rsidRPr="00DB6031" w:rsidRDefault="00C050C4">
      <w:pPr>
        <w:pStyle w:val="1"/>
        <w:shd w:val="clear" w:color="auto" w:fill="auto"/>
        <w:ind w:left="420" w:firstLine="580"/>
        <w:jc w:val="both"/>
      </w:pPr>
      <w:r w:rsidRPr="00DB6031">
        <w:t>Организаторы должны получить у руководителя ППЭ стандартные формы, в том числе с указанием ассистентов, распределенных в данный ППЭ (на ЕГЭ - форма ППЭ-07 «Список работников ППЭ и общественных наблюдателей»). Организатор в аудитории при входе ассистентов в аудиторию должен сверить данные документа, удостоверяющего личность ассистента, с выданным списком.</w:t>
      </w:r>
    </w:p>
    <w:p w14:paraId="593512E2" w14:textId="77777777" w:rsidR="00FD13FA" w:rsidRPr="00DB6031" w:rsidRDefault="00C050C4">
      <w:pPr>
        <w:pStyle w:val="1"/>
        <w:shd w:val="clear" w:color="auto" w:fill="auto"/>
        <w:spacing w:after="120"/>
        <w:ind w:left="420" w:firstLine="580"/>
        <w:jc w:val="both"/>
      </w:pPr>
      <w:r w:rsidRPr="00DB6031">
        <w:rPr>
          <w:i/>
          <w:iCs/>
        </w:rPr>
        <w:t>Примечание.</w:t>
      </w:r>
      <w:r w:rsidRPr="00DB6031">
        <w:t xml:space="preserve"> Участники экзамена могут взять с собой на отведенное место в аудитории письменный прибор Брайля, специальные чертежные инструменты (при необходимости) и другие технические средства, необходимые для выполнения заданий.</w:t>
      </w:r>
    </w:p>
    <w:p w14:paraId="6422428A" w14:textId="77777777" w:rsidR="00FD13FA" w:rsidRPr="00DB6031" w:rsidRDefault="00C050C4">
      <w:pPr>
        <w:pStyle w:val="1"/>
        <w:shd w:val="clear" w:color="auto" w:fill="auto"/>
        <w:ind w:firstLine="1000"/>
        <w:jc w:val="both"/>
      </w:pPr>
      <w:r w:rsidRPr="00DB6031">
        <w:rPr>
          <w:b/>
          <w:bCs/>
        </w:rPr>
        <w:t>Проведение ГИА в аудитории</w:t>
      </w:r>
    </w:p>
    <w:p w14:paraId="115F8B31" w14:textId="77777777" w:rsidR="00FD13FA" w:rsidRPr="00DB6031" w:rsidRDefault="00C050C4">
      <w:pPr>
        <w:pStyle w:val="1"/>
        <w:shd w:val="clear" w:color="auto" w:fill="auto"/>
        <w:ind w:left="420" w:firstLine="580"/>
        <w:jc w:val="both"/>
      </w:pPr>
      <w:r w:rsidRPr="00DB6031">
        <w:t>Ответственный организатор в аудитории обязан не позднее чем за 15 минут до начала экзамена получить у руководителя ППЭ:</w:t>
      </w:r>
    </w:p>
    <w:p w14:paraId="196B8F39" w14:textId="6284F32C" w:rsidR="00FD13FA" w:rsidRPr="00DB6031" w:rsidRDefault="00C050C4">
      <w:pPr>
        <w:pStyle w:val="1"/>
        <w:shd w:val="clear" w:color="auto" w:fill="auto"/>
        <w:ind w:left="420" w:firstLine="580"/>
        <w:jc w:val="both"/>
      </w:pPr>
      <w:r w:rsidRPr="00DB6031">
        <w:t xml:space="preserve">доставочные </w:t>
      </w:r>
      <w:proofErr w:type="spellStart"/>
      <w:r w:rsidRPr="00DB6031">
        <w:t>спецпакеты</w:t>
      </w:r>
      <w:proofErr w:type="spellEnd"/>
      <w:r w:rsidRPr="00DB6031">
        <w:t xml:space="preserve"> с ИК, содержащие в себе КИМ, напечатанные шрифтом Брайля, специальные тетради для </w:t>
      </w:r>
      <w:r w:rsidR="00252BAD" w:rsidRPr="00DB6031">
        <w:t xml:space="preserve">записи </w:t>
      </w:r>
      <w:r w:rsidRPr="00DB6031">
        <w:t>ответов на задания (для письма рельефно-точечным шрифтом с использованием письменного прибора Брайля), бланк регистрации, бланк ответов № 1, бланк ответов № 2</w:t>
      </w:r>
      <w:r w:rsidR="00252BAD" w:rsidRPr="00DB6031">
        <w:t xml:space="preserve"> лист 1 и лист 2</w:t>
      </w:r>
      <w:r w:rsidRPr="00DB6031">
        <w:t>, дополнительные бланки ответов № 2;</w:t>
      </w:r>
    </w:p>
    <w:p w14:paraId="4E624EEE" w14:textId="77777777" w:rsidR="00FD13FA" w:rsidRPr="00DB6031" w:rsidRDefault="00C050C4">
      <w:pPr>
        <w:pStyle w:val="1"/>
        <w:shd w:val="clear" w:color="auto" w:fill="auto"/>
        <w:ind w:left="420" w:firstLine="580"/>
        <w:jc w:val="both"/>
      </w:pPr>
      <w:r w:rsidRPr="00DB6031">
        <w:t>листы бумаги для черновиков для письма по системе Брайля из расчета 10 листов на каждого участника экзамена;</w:t>
      </w:r>
    </w:p>
    <w:p w14:paraId="2C7AD668" w14:textId="60F3CF99" w:rsidR="00FD13FA" w:rsidRPr="00DB6031" w:rsidRDefault="00C050C4">
      <w:pPr>
        <w:pStyle w:val="1"/>
        <w:shd w:val="clear" w:color="auto" w:fill="auto"/>
        <w:ind w:left="420" w:firstLine="580"/>
        <w:jc w:val="both"/>
      </w:pPr>
      <w:r w:rsidRPr="00DB6031">
        <w:t xml:space="preserve">дополнительные листы для записи ответов по системе Брайля (в случае нехватки места в </w:t>
      </w:r>
      <w:r w:rsidR="00252BAD" w:rsidRPr="00DB6031">
        <w:t xml:space="preserve">специальной </w:t>
      </w:r>
      <w:r w:rsidRPr="00DB6031">
        <w:t>тетради для записи ответов);</w:t>
      </w:r>
    </w:p>
    <w:p w14:paraId="7F80145E" w14:textId="77777777" w:rsidR="00FD13FA" w:rsidRPr="00DB6031" w:rsidRDefault="00C050C4">
      <w:pPr>
        <w:pStyle w:val="1"/>
        <w:shd w:val="clear" w:color="auto" w:fill="auto"/>
        <w:ind w:left="420" w:firstLine="580"/>
        <w:jc w:val="both"/>
      </w:pPr>
      <w:r w:rsidRPr="00DB6031">
        <w:t xml:space="preserve">возвратные доставочные пакеты для упаковки специальных тетрадей для записи ответов и бланков </w:t>
      </w:r>
      <w:r w:rsidR="00830DBA" w:rsidRPr="00DB6031">
        <w:t>ЕГЭ</w:t>
      </w:r>
      <w:r w:rsidRPr="00DB6031">
        <w:t>.</w:t>
      </w:r>
    </w:p>
    <w:p w14:paraId="6F9A4A04" w14:textId="730F66AC" w:rsidR="00FD13FA" w:rsidRPr="00DB6031" w:rsidRDefault="00C050C4">
      <w:pPr>
        <w:pStyle w:val="1"/>
        <w:shd w:val="clear" w:color="auto" w:fill="auto"/>
        <w:ind w:left="420" w:firstLine="580"/>
        <w:jc w:val="both"/>
      </w:pPr>
      <w:r w:rsidRPr="00DB6031">
        <w:rPr>
          <w:i/>
          <w:iCs/>
        </w:rPr>
        <w:t>Примечание.</w:t>
      </w:r>
      <w:r w:rsidRPr="00DB6031">
        <w:t xml:space="preserve"> В случае заполнения слепыми участниками экзамена всей специальной тетради для </w:t>
      </w:r>
      <w:r w:rsidR="00252BAD" w:rsidRPr="00DB6031">
        <w:t xml:space="preserve">записи </w:t>
      </w:r>
      <w:r w:rsidRPr="00DB6031">
        <w:t>ответов на задания организатор в аудитории выдает участнику экзамена дополнительный лист (листы) для записи ответов для письма по системе Брайля. При этом участник экзамена пишет ФИО на верхней строке листа рельефно-точечным шрифтом Брайля, организатор в аудитории также пишет ФИО участника экзамена на дополнительном листе обычным способом.</w:t>
      </w:r>
    </w:p>
    <w:p w14:paraId="0D165CA3" w14:textId="4679D38B" w:rsidR="00FD13FA" w:rsidRPr="00DB6031" w:rsidRDefault="00C050C4">
      <w:pPr>
        <w:pStyle w:val="1"/>
        <w:shd w:val="clear" w:color="auto" w:fill="auto"/>
        <w:ind w:left="420" w:firstLine="580"/>
        <w:jc w:val="both"/>
      </w:pPr>
      <w:r w:rsidRPr="00DB6031">
        <w:t xml:space="preserve">Организаторы в аудитории или ассистенты должны вписать в отведенном месте на титульном листе специальной тетради для </w:t>
      </w:r>
      <w:r w:rsidR="00FE2EAF" w:rsidRPr="00DB6031">
        <w:t xml:space="preserve">записи </w:t>
      </w:r>
      <w:r w:rsidRPr="00DB6031">
        <w:t>ответов на задания ФИО и данные участника экзамена из документа, удостоверяющего его личность. Бланк регистрации, бланк ответов № 1, бланк ответов № 2</w:t>
      </w:r>
      <w:r w:rsidR="00252BAD" w:rsidRPr="00DB6031">
        <w:t xml:space="preserve"> лист 1 и лист 2</w:t>
      </w:r>
      <w:r w:rsidRPr="00DB6031">
        <w:t>, д</w:t>
      </w:r>
      <w:r w:rsidR="00B27688" w:rsidRPr="00DB6031">
        <w:t>ополнительный бланк ответов № 2,</w:t>
      </w:r>
      <w:r w:rsidRPr="00DB6031">
        <w:t xml:space="preserve"> организатор в аудитории или ассистент вкладывает обратно в конверт ИК и оставляет на столе участника экзамена.</w:t>
      </w:r>
    </w:p>
    <w:p w14:paraId="2DECA352" w14:textId="37B27CDD" w:rsidR="00FD13FA" w:rsidRPr="00DB6031" w:rsidRDefault="00C050C4" w:rsidP="00252BAD">
      <w:pPr>
        <w:pStyle w:val="1"/>
        <w:shd w:val="clear" w:color="auto" w:fill="auto"/>
        <w:ind w:left="420" w:firstLine="578"/>
        <w:jc w:val="both"/>
      </w:pPr>
      <w:r w:rsidRPr="00DB6031">
        <w:t xml:space="preserve">Участники экзамена с использованием письменного прибора Брайля и грифеля на второй странице специальной тетради </w:t>
      </w:r>
      <w:r w:rsidR="00252BAD" w:rsidRPr="00DB6031">
        <w:t xml:space="preserve">для записи ответов </w:t>
      </w:r>
      <w:r w:rsidRPr="00DB6031">
        <w:t>рельефно-точечным шрифтом пишут фамилию (с новой строки), имя (с новой строки), отчество (с новой строки), серию и номер своего документа, удостоверяющего личность, с новой строки.</w:t>
      </w:r>
    </w:p>
    <w:p w14:paraId="6A424CEA" w14:textId="77777777" w:rsidR="00FD13FA" w:rsidRPr="00DB6031" w:rsidRDefault="00C050C4" w:rsidP="00252BAD">
      <w:pPr>
        <w:pStyle w:val="1"/>
        <w:shd w:val="clear" w:color="auto" w:fill="auto"/>
        <w:ind w:left="420" w:firstLine="578"/>
        <w:jc w:val="both"/>
      </w:pPr>
      <w:r w:rsidRPr="00DB6031">
        <w:t>Организатор в аудитории проводит инструктаж участников экзамена по заполнению специальной тетради для ответов на задания и раздает текст инструкции ассистентам участников экзамена для дополнительного разъяснения.</w:t>
      </w:r>
    </w:p>
    <w:p w14:paraId="0C8D9BD5" w14:textId="77777777" w:rsidR="00FD13FA" w:rsidRPr="00DB6031" w:rsidRDefault="00C050C4">
      <w:pPr>
        <w:pStyle w:val="1"/>
        <w:shd w:val="clear" w:color="auto" w:fill="auto"/>
        <w:ind w:left="420" w:firstLine="580"/>
        <w:jc w:val="both"/>
      </w:pPr>
      <w:r w:rsidRPr="00DB6031">
        <w:t xml:space="preserve">Допускается заполнение регистрационных полей бланка регистрации и бланка ответов № 1 ассистентами в соответствии с документом, удостоверяющим личность участника </w:t>
      </w:r>
      <w:r w:rsidRPr="00DB6031">
        <w:lastRenderedPageBreak/>
        <w:t>экзамена, и данных о ППЭ, записанных организаторами в аудитории на классной доске во время проведения инструктажа участников экзамена.</w:t>
      </w:r>
    </w:p>
    <w:p w14:paraId="2F9FE04B" w14:textId="11A4625C" w:rsidR="00FD13FA" w:rsidRPr="00DB6031" w:rsidRDefault="00C050C4">
      <w:pPr>
        <w:pStyle w:val="1"/>
        <w:shd w:val="clear" w:color="auto" w:fill="auto"/>
        <w:ind w:left="420" w:firstLine="580"/>
        <w:jc w:val="both"/>
      </w:pPr>
      <w:r w:rsidRPr="00DB6031">
        <w:t>После заполнения второй страницы специальной тетради для</w:t>
      </w:r>
      <w:r w:rsidR="00252BAD" w:rsidRPr="00DB6031">
        <w:t xml:space="preserve"> записи</w:t>
      </w:r>
      <w:r w:rsidRPr="00DB6031">
        <w:t xml:space="preserve"> ответов на задания, заполнения регистрационных полей всех бланков всеми участниками экзамена организатор в аудитории объявляет о начале экзамена и фиксирует время начала и окончания экзамена на классной доске (время, отведенное на инструктаж и заполнение регистрационных полей бланков, в общее время экзамена не включается).</w:t>
      </w:r>
    </w:p>
    <w:p w14:paraId="236C73A4" w14:textId="0342C289" w:rsidR="00FD13FA" w:rsidRPr="00DB6031" w:rsidRDefault="00C050C4">
      <w:pPr>
        <w:pStyle w:val="1"/>
        <w:shd w:val="clear" w:color="auto" w:fill="auto"/>
        <w:ind w:left="420" w:firstLine="580"/>
        <w:jc w:val="both"/>
      </w:pPr>
      <w:r w:rsidRPr="00DB6031">
        <w:t>За 30 минут и за 5 минут до окончания выполнения экзаменационной работы организаторы в аудитории сообщают участникам экзамена о скором завершении экзамена. По истечении времени, отведенного на проведение экзамена, ответственный организатор в аудитории должен объявить, что экзамен окончен, и участники экзамена (самостоятельно или с помощью организаторов в аудитории, ассистентов) должны сложить специальные тетради для ответов на задания</w:t>
      </w:r>
      <w:r w:rsidR="00252BAD" w:rsidRPr="00DB6031">
        <w:t>, бланки регистрации, бланки ответов № 1 и бланки ответов № 2 лист 1 и лист 2, дополнительные бланки ответов № 2</w:t>
      </w:r>
      <w:r w:rsidRPr="00DB6031">
        <w:t xml:space="preserve"> в конверт ИК, а КИМ и листы бумаги для черновиков положить на край рабочего стола (при этом все оставшиеся в аудитории участники экзамена должны оставаться на своих местах).</w:t>
      </w:r>
    </w:p>
    <w:p w14:paraId="129D1E9E" w14:textId="1DE185FB" w:rsidR="00FD13FA" w:rsidRPr="00DB6031" w:rsidRDefault="00C050C4">
      <w:pPr>
        <w:pStyle w:val="1"/>
        <w:shd w:val="clear" w:color="auto" w:fill="auto"/>
        <w:ind w:left="420" w:firstLine="580"/>
        <w:jc w:val="both"/>
      </w:pPr>
      <w:r w:rsidRPr="00DB6031">
        <w:t>Организаторы в аудитории самостоятельно собирают со столов участников экзамена ЭМ: КИМ и листы бумаги для черновиков, конверты ИК (со специальными тетрадями</w:t>
      </w:r>
      <w:r w:rsidR="00252BAD" w:rsidRPr="00DB6031">
        <w:t xml:space="preserve"> для записи ответов</w:t>
      </w:r>
      <w:r w:rsidRPr="00DB6031">
        <w:t>, бланками регистрации, бланками ответов № 1 и бланками ответов № 2</w:t>
      </w:r>
      <w:r w:rsidR="00252BAD" w:rsidRPr="00DB6031">
        <w:t xml:space="preserve"> лист 1 и лист 2</w:t>
      </w:r>
      <w:r w:rsidRPr="00DB6031">
        <w:t>, дополнительными бланками ответов № 2, фиксируют на конверте ИК количество сданных участником экзамена специальных тетрадей для ответов на задания, бланков регистрации, бланков ответов № 1 и бланков ответов № 2</w:t>
      </w:r>
      <w:r w:rsidR="00252BAD" w:rsidRPr="00DB6031">
        <w:t xml:space="preserve"> лист 1 и лист 2</w:t>
      </w:r>
      <w:r w:rsidRPr="00DB6031">
        <w:t>, дополнительных бланков ответов № 2, и ставят свою подпись.</w:t>
      </w:r>
    </w:p>
    <w:p w14:paraId="30AC442E" w14:textId="731F58B7" w:rsidR="00FD13FA" w:rsidRPr="00DB6031" w:rsidRDefault="00C050C4">
      <w:pPr>
        <w:pStyle w:val="1"/>
        <w:shd w:val="clear" w:color="auto" w:fill="auto"/>
        <w:ind w:left="420" w:firstLine="580"/>
        <w:jc w:val="both"/>
      </w:pPr>
      <w:r w:rsidRPr="00DB6031">
        <w:t>В присутствии участников экзамена и ассистентов организатор в аудитории должен пересчитать конверты ИК, в которых находятся: специальные тетради для</w:t>
      </w:r>
      <w:r w:rsidR="00FE2EAF" w:rsidRPr="00DB6031">
        <w:t xml:space="preserve"> записи</w:t>
      </w:r>
      <w:r w:rsidRPr="00DB6031">
        <w:t xml:space="preserve"> ответов на задания, бланки регистрации, бланки ответов № 1, бланки ответов № 2</w:t>
      </w:r>
      <w:r w:rsidR="00252BAD" w:rsidRPr="00DB6031">
        <w:t xml:space="preserve"> лист 1 и лист 2</w:t>
      </w:r>
      <w:r w:rsidRPr="00DB6031">
        <w:t>, дополнительные бланки ответов № 2, и запечатать их в возвратный доставочный пакет.</w:t>
      </w:r>
    </w:p>
    <w:p w14:paraId="5BC055B4" w14:textId="77777777" w:rsidR="00FD13FA" w:rsidRPr="00DB6031" w:rsidRDefault="00C050C4">
      <w:pPr>
        <w:pStyle w:val="1"/>
        <w:shd w:val="clear" w:color="auto" w:fill="auto"/>
        <w:ind w:left="420" w:firstLine="580"/>
        <w:jc w:val="both"/>
      </w:pPr>
      <w:r w:rsidRPr="00DB6031">
        <w:rPr>
          <w:i/>
          <w:iCs/>
        </w:rPr>
        <w:t>Примечание.</w:t>
      </w:r>
      <w:r w:rsidRPr="00DB6031">
        <w:t xml:space="preserve"> При организации работы Комиссии </w:t>
      </w:r>
      <w:proofErr w:type="spellStart"/>
      <w:r w:rsidRPr="00DB6031">
        <w:t>тифлопереводчиков</w:t>
      </w:r>
      <w:proofErr w:type="spellEnd"/>
      <w:r w:rsidRPr="00DB6031">
        <w:t xml:space="preserve"> в аудитории проведения экзамена после его проведения организаторы в аудитории самостоятельно собирают со столов участников экзамена только КИМ и листы бумаги для черновиков.</w:t>
      </w:r>
    </w:p>
    <w:p w14:paraId="7CA4AEAE" w14:textId="0833A60F" w:rsidR="00FD13FA" w:rsidRPr="00DB6031" w:rsidRDefault="00C050C4" w:rsidP="00B27688">
      <w:pPr>
        <w:pStyle w:val="1"/>
        <w:shd w:val="clear" w:color="auto" w:fill="auto"/>
        <w:ind w:left="420" w:firstLine="580"/>
        <w:jc w:val="both"/>
      </w:pPr>
      <w:r w:rsidRPr="00DB6031">
        <w:t xml:space="preserve">Член ГЭК приглашает Комиссию </w:t>
      </w:r>
      <w:proofErr w:type="spellStart"/>
      <w:r w:rsidRPr="00DB6031">
        <w:t>тифлопереводчиков</w:t>
      </w:r>
      <w:proofErr w:type="spellEnd"/>
      <w:r w:rsidRPr="00DB6031">
        <w:t xml:space="preserve"> для работы по переводу ответов участников экзамена в бланки </w:t>
      </w:r>
      <w:r w:rsidR="00B27688" w:rsidRPr="00DB6031">
        <w:t>ЕГЭ</w:t>
      </w:r>
      <w:r w:rsidRPr="00DB6031">
        <w:t xml:space="preserve">. </w:t>
      </w:r>
      <w:proofErr w:type="spellStart"/>
      <w:r w:rsidRPr="00DB6031">
        <w:t>Тифлопереводчики</w:t>
      </w:r>
      <w:proofErr w:type="spellEnd"/>
      <w:r w:rsidRPr="00DB6031">
        <w:t xml:space="preserve"> работают в присутствии члена(</w:t>
      </w:r>
      <w:proofErr w:type="spellStart"/>
      <w:r w:rsidRPr="00DB6031">
        <w:t>ов</w:t>
      </w:r>
      <w:proofErr w:type="spellEnd"/>
      <w:r w:rsidRPr="00DB6031">
        <w:t>) ГЭК, организаторов в аудитории</w:t>
      </w:r>
      <w:r w:rsidRPr="00DB6031">
        <w:rPr>
          <w:vertAlign w:val="superscript"/>
        </w:rPr>
        <w:footnoteReference w:id="20"/>
      </w:r>
      <w:r w:rsidRPr="00DB6031">
        <w:t xml:space="preserve">. После выполнения работы </w:t>
      </w:r>
      <w:proofErr w:type="spellStart"/>
      <w:r w:rsidRPr="00DB6031">
        <w:t>тифлопереводчиков</w:t>
      </w:r>
      <w:proofErr w:type="spellEnd"/>
      <w:r w:rsidRPr="00DB6031">
        <w:t xml:space="preserve"> организаторы в аудитории собирают со столов участников конверты ИК со специальными тетрадями, бланки регистрации, бланки ответов № 1 и бланки ответов № 2</w:t>
      </w:r>
      <w:r w:rsidR="00252BAD" w:rsidRPr="00DB6031">
        <w:t xml:space="preserve"> лист 1 и лист 2</w:t>
      </w:r>
      <w:r w:rsidRPr="00DB6031">
        <w:t>, дополнительные бланки ответов № 2.</w:t>
      </w:r>
    </w:p>
    <w:p w14:paraId="54CE56AD" w14:textId="32B8F227" w:rsidR="00FD13FA" w:rsidRPr="00DB6031" w:rsidRDefault="00C050C4" w:rsidP="00FE2EAF">
      <w:pPr>
        <w:pStyle w:val="1"/>
        <w:shd w:val="clear" w:color="auto" w:fill="auto"/>
        <w:ind w:left="420" w:firstLine="580"/>
        <w:jc w:val="both"/>
      </w:pPr>
      <w:r w:rsidRPr="00DB6031">
        <w:t>По итогам сбора ЭМ у участников экзамена организаторы в аудитории формиру</w:t>
      </w:r>
      <w:r w:rsidR="00FE2EAF" w:rsidRPr="00DB6031">
        <w:t>ю</w:t>
      </w:r>
      <w:r w:rsidRPr="00DB6031">
        <w:t>т материалы следующим образом:</w:t>
      </w:r>
    </w:p>
    <w:p w14:paraId="0AE0024B" w14:textId="77777777" w:rsidR="00FD13FA" w:rsidRPr="00DB6031" w:rsidRDefault="00C050C4">
      <w:pPr>
        <w:pStyle w:val="1"/>
        <w:shd w:val="clear" w:color="auto" w:fill="auto"/>
        <w:ind w:firstLine="1000"/>
      </w:pPr>
      <w:r w:rsidRPr="00DB6031">
        <w:t>при проведении ЕГЭ:</w:t>
      </w:r>
    </w:p>
    <w:p w14:paraId="4EC4A9BF" w14:textId="46C02418" w:rsidR="00FD13FA" w:rsidRPr="00DB6031" w:rsidRDefault="00C050C4">
      <w:pPr>
        <w:pStyle w:val="1"/>
        <w:shd w:val="clear" w:color="auto" w:fill="auto"/>
        <w:ind w:left="1000" w:firstLine="0"/>
      </w:pPr>
      <w:r w:rsidRPr="00DB6031">
        <w:t>конверты ИК, в которых находятся специальные тетради для</w:t>
      </w:r>
      <w:r w:rsidR="00252BAD" w:rsidRPr="00DB6031">
        <w:t xml:space="preserve"> записи</w:t>
      </w:r>
      <w:r w:rsidRPr="00DB6031">
        <w:t xml:space="preserve"> ответов на задания; дополнительные листы с ответами (если они использовались);</w:t>
      </w:r>
    </w:p>
    <w:p w14:paraId="69B0EE8F" w14:textId="77777777" w:rsidR="00FD13FA" w:rsidRPr="00DB6031" w:rsidRDefault="00C050C4">
      <w:pPr>
        <w:pStyle w:val="1"/>
        <w:shd w:val="clear" w:color="auto" w:fill="auto"/>
        <w:ind w:left="1000" w:firstLine="0"/>
      </w:pPr>
      <w:r w:rsidRPr="00DB6031">
        <w:t>бланки регистрации;</w:t>
      </w:r>
    </w:p>
    <w:p w14:paraId="43BCCC8D" w14:textId="77777777" w:rsidR="00FD13FA" w:rsidRPr="00DB6031" w:rsidRDefault="00C050C4">
      <w:pPr>
        <w:pStyle w:val="1"/>
        <w:shd w:val="clear" w:color="auto" w:fill="auto"/>
        <w:ind w:left="1000" w:firstLine="0"/>
      </w:pPr>
      <w:r w:rsidRPr="00DB6031">
        <w:t>бланки ответов № 1;</w:t>
      </w:r>
    </w:p>
    <w:p w14:paraId="3D000694" w14:textId="49B7F9D5" w:rsidR="00FD13FA" w:rsidRPr="00DB6031" w:rsidRDefault="00C050C4">
      <w:pPr>
        <w:pStyle w:val="1"/>
        <w:shd w:val="clear" w:color="auto" w:fill="auto"/>
        <w:ind w:left="1000" w:firstLine="0"/>
      </w:pPr>
      <w:r w:rsidRPr="00DB6031">
        <w:t>бланки ответов № 2</w:t>
      </w:r>
      <w:r w:rsidR="00252BAD" w:rsidRPr="00DB6031">
        <w:t xml:space="preserve"> лист 1 и лист 2</w:t>
      </w:r>
      <w:r w:rsidRPr="00DB6031">
        <w:t>;</w:t>
      </w:r>
    </w:p>
    <w:p w14:paraId="45092EF0" w14:textId="77777777" w:rsidR="00FD13FA" w:rsidRPr="00DB6031" w:rsidRDefault="00C050C4">
      <w:pPr>
        <w:pStyle w:val="1"/>
        <w:shd w:val="clear" w:color="auto" w:fill="auto"/>
        <w:ind w:left="1000" w:firstLine="0"/>
      </w:pPr>
      <w:r w:rsidRPr="00DB6031">
        <w:t>дополнительные бланки ответов № 2;</w:t>
      </w:r>
    </w:p>
    <w:p w14:paraId="0C5A787E" w14:textId="77777777" w:rsidR="00FD13FA" w:rsidRPr="00DB6031" w:rsidRDefault="00C050C4">
      <w:pPr>
        <w:pStyle w:val="1"/>
        <w:shd w:val="clear" w:color="auto" w:fill="auto"/>
        <w:ind w:left="1000" w:firstLine="0"/>
      </w:pPr>
      <w:r w:rsidRPr="00DB6031">
        <w:t>листы бумаги для черновиков;</w:t>
      </w:r>
    </w:p>
    <w:p w14:paraId="05CD424F" w14:textId="77777777" w:rsidR="00FD13FA" w:rsidRPr="00DB6031" w:rsidRDefault="00C050C4">
      <w:pPr>
        <w:pStyle w:val="1"/>
        <w:shd w:val="clear" w:color="auto" w:fill="auto"/>
        <w:ind w:left="1000" w:firstLine="0"/>
      </w:pPr>
      <w:r w:rsidRPr="00DB6031">
        <w:t>КИМ.</w:t>
      </w:r>
    </w:p>
    <w:p w14:paraId="2E757D95" w14:textId="345C391B" w:rsidR="00FD13FA" w:rsidRPr="00DB6031" w:rsidRDefault="00C050C4">
      <w:pPr>
        <w:pStyle w:val="1"/>
        <w:shd w:val="clear" w:color="auto" w:fill="auto"/>
        <w:ind w:left="420" w:firstLine="580"/>
        <w:jc w:val="both"/>
      </w:pPr>
      <w:r w:rsidRPr="00DB6031">
        <w:rPr>
          <w:i/>
          <w:iCs/>
        </w:rPr>
        <w:lastRenderedPageBreak/>
        <w:t>Примечание.</w:t>
      </w:r>
      <w:r w:rsidRPr="00DB6031">
        <w:t xml:space="preserve"> Специальные тетради для записи ответов и бланки </w:t>
      </w:r>
      <w:r w:rsidR="00B27688" w:rsidRPr="00DB6031">
        <w:t>ЕГЭ</w:t>
      </w:r>
      <w:r w:rsidRPr="00DB6031">
        <w:t xml:space="preserve"> слепых участников экзамена могут быть упакованы в один пакет из аудитории; в случае если ЭМ не помещаются в один пакет, допускается упаковка в пакеты </w:t>
      </w:r>
      <w:r w:rsidR="00252BAD" w:rsidRPr="00DB6031">
        <w:t xml:space="preserve">специальных </w:t>
      </w:r>
      <w:r w:rsidRPr="00DB6031">
        <w:t xml:space="preserve">тетрадей </w:t>
      </w:r>
      <w:r w:rsidR="00252BAD" w:rsidRPr="00DB6031">
        <w:t xml:space="preserve">для записи ответов </w:t>
      </w:r>
      <w:r w:rsidRPr="00DB6031">
        <w:t>и бланков каждого участника в отдельности.</w:t>
      </w:r>
    </w:p>
    <w:p w14:paraId="6C5F8F66" w14:textId="77777777" w:rsidR="00FD13FA" w:rsidRPr="00DB6031" w:rsidRDefault="00C050C4">
      <w:pPr>
        <w:pStyle w:val="1"/>
        <w:shd w:val="clear" w:color="auto" w:fill="auto"/>
        <w:ind w:left="420" w:firstLine="580"/>
        <w:jc w:val="both"/>
        <w:sectPr w:rsidR="00FD13FA" w:rsidRPr="00DB6031">
          <w:pgSz w:w="11900" w:h="16840"/>
          <w:pgMar w:top="918" w:right="515" w:bottom="1131" w:left="672" w:header="0" w:footer="3" w:gutter="0"/>
          <w:cols w:space="720"/>
          <w:noEndnote/>
          <w:docGrid w:linePitch="360"/>
          <w15:footnoteColumns w:val="1"/>
        </w:sectPr>
      </w:pPr>
      <w:r w:rsidRPr="00DB6031">
        <w:t>Организатор в аудитории заполняет сопроводительный бланк на возвратном доставочном пакете, в котором отмечает информацию о регионе, ППЭ, аудитории, учебном предмете, количестве конвертов ИК в пакете, ответственном организаторе в аудитории.</w:t>
      </w:r>
    </w:p>
    <w:p w14:paraId="290D26D4" w14:textId="77777777" w:rsidR="00FD13FA" w:rsidRPr="00DB6031" w:rsidRDefault="00C050C4" w:rsidP="00EC542C">
      <w:pPr>
        <w:pStyle w:val="1"/>
        <w:shd w:val="clear" w:color="auto" w:fill="auto"/>
        <w:spacing w:before="420" w:after="140" w:line="276" w:lineRule="auto"/>
        <w:ind w:left="420" w:firstLine="20"/>
        <w:jc w:val="center"/>
      </w:pPr>
      <w:bookmarkStart w:id="42" w:name="bookmark44"/>
      <w:r w:rsidRPr="00DB6031">
        <w:rPr>
          <w:b/>
          <w:bCs/>
        </w:rPr>
        <w:lastRenderedPageBreak/>
        <w:t>Приложение 4. Памятка для организатора в аудитории для слабовидящих участников экзамена</w:t>
      </w:r>
      <w:bookmarkEnd w:id="42"/>
    </w:p>
    <w:p w14:paraId="789766B5" w14:textId="77777777" w:rsidR="00FD13FA" w:rsidRPr="00DB6031" w:rsidRDefault="00C050C4">
      <w:pPr>
        <w:pStyle w:val="1"/>
        <w:shd w:val="clear" w:color="auto" w:fill="auto"/>
        <w:spacing w:line="223" w:lineRule="auto"/>
        <w:ind w:firstLine="1000"/>
        <w:rPr>
          <w:sz w:val="28"/>
          <w:szCs w:val="28"/>
        </w:rPr>
      </w:pPr>
      <w:r w:rsidRPr="00DB6031">
        <w:rPr>
          <w:b/>
          <w:bCs/>
          <w:sz w:val="28"/>
          <w:szCs w:val="28"/>
        </w:rPr>
        <w:t>Подготовительный этап проведения ГИА в ППЭ:</w:t>
      </w:r>
    </w:p>
    <w:p w14:paraId="634C29D5" w14:textId="77777777" w:rsidR="00FD13FA" w:rsidRPr="00DB6031" w:rsidRDefault="00C050C4">
      <w:pPr>
        <w:pStyle w:val="1"/>
        <w:shd w:val="clear" w:color="auto" w:fill="auto"/>
        <w:ind w:left="420" w:firstLine="580"/>
        <w:jc w:val="both"/>
      </w:pPr>
      <w:r w:rsidRPr="00DB6031">
        <w:t>Организаторы в аудитории должны получить у руководителя ППЭ списки ассистентов, распределенных в данный ППЭ (на ЕГЭ - форма ППЭ-07 «Список работников ППЭ и общественных наблюдателей»).</w:t>
      </w:r>
    </w:p>
    <w:p w14:paraId="7BEDC8C9" w14:textId="77777777" w:rsidR="00FD13FA" w:rsidRPr="00DB6031" w:rsidRDefault="00C050C4">
      <w:pPr>
        <w:pStyle w:val="1"/>
        <w:shd w:val="clear" w:color="auto" w:fill="auto"/>
        <w:ind w:left="420" w:firstLine="580"/>
        <w:jc w:val="both"/>
      </w:pPr>
      <w:r w:rsidRPr="00DB6031">
        <w:t>Организатор в аудитории при входе ассистентов в аудиторию должен сверить данные документа, удостоверяющего личность ассистента, с выданным списком.</w:t>
      </w:r>
    </w:p>
    <w:p w14:paraId="6C3CC340" w14:textId="77777777" w:rsidR="00FD13FA" w:rsidRPr="00DB6031" w:rsidRDefault="00C050C4">
      <w:pPr>
        <w:pStyle w:val="1"/>
        <w:shd w:val="clear" w:color="auto" w:fill="auto"/>
        <w:spacing w:after="140"/>
        <w:ind w:left="420" w:firstLine="580"/>
        <w:jc w:val="both"/>
      </w:pPr>
      <w:r w:rsidRPr="00DB6031">
        <w:rPr>
          <w:i/>
          <w:iCs/>
        </w:rPr>
        <w:t>Примечание.</w:t>
      </w:r>
      <w:r w:rsidRPr="00DB6031">
        <w:t xml:space="preserve"> Участники экзамена могут взять с собой на отведенное место в аудитории лупу или иное увеличительное устройство.</w:t>
      </w:r>
    </w:p>
    <w:p w14:paraId="721B4E61" w14:textId="77777777" w:rsidR="00FD13FA" w:rsidRPr="00DB6031" w:rsidRDefault="00C050C4">
      <w:pPr>
        <w:pStyle w:val="1"/>
        <w:shd w:val="clear" w:color="auto" w:fill="auto"/>
        <w:spacing w:line="223" w:lineRule="auto"/>
        <w:ind w:firstLine="1000"/>
        <w:rPr>
          <w:sz w:val="28"/>
          <w:szCs w:val="28"/>
        </w:rPr>
      </w:pPr>
      <w:r w:rsidRPr="00DB6031">
        <w:rPr>
          <w:b/>
          <w:bCs/>
          <w:sz w:val="28"/>
          <w:szCs w:val="28"/>
        </w:rPr>
        <w:t>Проведение ЕГЭ в аудитории:</w:t>
      </w:r>
    </w:p>
    <w:p w14:paraId="1C9AE13E" w14:textId="77777777" w:rsidR="00FD13FA" w:rsidRPr="00DB6031" w:rsidRDefault="00C050C4">
      <w:pPr>
        <w:pStyle w:val="1"/>
        <w:shd w:val="clear" w:color="auto" w:fill="auto"/>
        <w:ind w:left="420" w:firstLine="580"/>
        <w:jc w:val="both"/>
      </w:pPr>
      <w:r w:rsidRPr="00DB6031">
        <w:t>Не ранее 10.00 по местному времени начинается печать ИК. Масштабирование ЭМ рекомендуется осуществлять в аудитории проведения экзамена по мере печати материалов стандартных размеров.</w:t>
      </w:r>
    </w:p>
    <w:p w14:paraId="7CBFC0B1" w14:textId="13D7E03E" w:rsidR="00FD13FA" w:rsidRPr="00DB6031" w:rsidRDefault="00C050C4" w:rsidP="00252BAD">
      <w:pPr>
        <w:pStyle w:val="1"/>
        <w:shd w:val="clear" w:color="auto" w:fill="auto"/>
        <w:ind w:firstLine="1000"/>
        <w:jc w:val="both"/>
      </w:pPr>
      <w:r w:rsidRPr="00DB6031">
        <w:t xml:space="preserve">Слабовидящие участники ЕГЭ могут работать с КИМ (стандартного размера и масштабированными), бланком регистрации, бланком ответов № 1, бланком ответов № 2 </w:t>
      </w:r>
      <w:r w:rsidR="00252BAD" w:rsidRPr="00DB6031">
        <w:t xml:space="preserve">лист 1 и лист 2 </w:t>
      </w:r>
      <w:r w:rsidRPr="00DB6031">
        <w:t>стандартного размера или масштабированным (по своему выбору) (в том числе с дополнительным бланком ответов № 2 стандартного размера или масштабированным).</w:t>
      </w:r>
    </w:p>
    <w:p w14:paraId="635036D7" w14:textId="77777777" w:rsidR="00FD13FA" w:rsidRPr="00DB6031" w:rsidRDefault="00C050C4" w:rsidP="00252BAD">
      <w:pPr>
        <w:pStyle w:val="1"/>
        <w:shd w:val="clear" w:color="auto" w:fill="auto"/>
        <w:ind w:left="420" w:firstLine="578"/>
        <w:jc w:val="both"/>
      </w:pPr>
      <w:r w:rsidRPr="00DB6031">
        <w:t>По окончании экзамена организаторы в аудитории собирают только КИМ (стандартного размера и масштабированные) и листы бумаги для черновиков. КИМ (стандартного размера и масштабированные) и листы бумаги для черновиков запечатываются в конверты и подписываются.</w:t>
      </w:r>
    </w:p>
    <w:p w14:paraId="1754CFB8" w14:textId="50CA9B59" w:rsidR="00FD13FA" w:rsidRPr="00DB6031" w:rsidRDefault="00C050C4" w:rsidP="00252BAD">
      <w:pPr>
        <w:pStyle w:val="1"/>
        <w:shd w:val="clear" w:color="auto" w:fill="auto"/>
        <w:ind w:left="420" w:firstLine="578"/>
        <w:jc w:val="both"/>
      </w:pPr>
      <w:r w:rsidRPr="00DB6031">
        <w:t>Бланки регистрации, бланки ответов № 1, бланки ответов № 2</w:t>
      </w:r>
      <w:r w:rsidR="00252BAD" w:rsidRPr="00DB6031">
        <w:t xml:space="preserve"> лист 1 и лист 2</w:t>
      </w:r>
      <w:r w:rsidRPr="00DB6031">
        <w:t>, дополнительные бланки ответов № 2 остаются на местах.</w:t>
      </w:r>
    </w:p>
    <w:p w14:paraId="2BB171C1" w14:textId="77777777" w:rsidR="00FD13FA" w:rsidRPr="00DB6031" w:rsidRDefault="00C050C4" w:rsidP="00252BAD">
      <w:pPr>
        <w:pStyle w:val="1"/>
        <w:shd w:val="clear" w:color="auto" w:fill="auto"/>
        <w:ind w:left="420" w:firstLine="578"/>
        <w:jc w:val="both"/>
      </w:pPr>
      <w:r w:rsidRPr="00DB6031">
        <w:t xml:space="preserve">В присутствии общественных наблюдателей (при наличии) и члена ГЭК специально назначенные ассистенты переносят в полном соответствии ответы участников экзамена с масштабированных бланков </w:t>
      </w:r>
      <w:r w:rsidR="00B27688" w:rsidRPr="00DB6031">
        <w:t>ЕГЭ</w:t>
      </w:r>
      <w:r w:rsidRPr="00DB6031">
        <w:t xml:space="preserve"> на бланки </w:t>
      </w:r>
      <w:r w:rsidR="00B27688" w:rsidRPr="00DB6031">
        <w:t>ЕГЭ</w:t>
      </w:r>
      <w:r w:rsidRPr="00DB6031">
        <w:t xml:space="preserve"> стандартного размера.</w:t>
      </w:r>
      <w:r w:rsidRPr="00DB6031">
        <w:rPr>
          <w:vertAlign w:val="superscript"/>
        </w:rPr>
        <w:footnoteReference w:id="21"/>
      </w:r>
    </w:p>
    <w:p w14:paraId="5165BD86" w14:textId="77777777" w:rsidR="00FD13FA" w:rsidRPr="00DB6031" w:rsidRDefault="00C050C4" w:rsidP="00252BAD">
      <w:pPr>
        <w:pStyle w:val="1"/>
        <w:shd w:val="clear" w:color="auto" w:fill="auto"/>
        <w:ind w:left="420" w:firstLine="578"/>
        <w:jc w:val="both"/>
      </w:pPr>
      <w:r w:rsidRPr="00DB6031">
        <w:rPr>
          <w:i/>
          <w:iCs/>
        </w:rPr>
        <w:t>Примечание.</w:t>
      </w:r>
      <w:r w:rsidRPr="00DB6031">
        <w:t xml:space="preserve"> Организаторы в аудитории должны следить за сохранением комплектации выданных ЭМ. Если будет нарушена комплектация ИК, проверка работы участника экзамена окажется невозможной.</w:t>
      </w:r>
    </w:p>
    <w:p w14:paraId="4724914D" w14:textId="77777777" w:rsidR="00FD13FA" w:rsidRPr="00DB6031" w:rsidRDefault="00C050C4">
      <w:pPr>
        <w:pStyle w:val="1"/>
        <w:shd w:val="clear" w:color="auto" w:fill="auto"/>
        <w:ind w:left="420" w:firstLine="580"/>
        <w:jc w:val="both"/>
      </w:pPr>
      <w:r w:rsidRPr="00DB6031">
        <w:t xml:space="preserve">При переносе ответов с масштабированных бланков </w:t>
      </w:r>
      <w:r w:rsidR="00B27688" w:rsidRPr="00DB6031">
        <w:t>ЕГЭ</w:t>
      </w:r>
      <w:r w:rsidRPr="00DB6031">
        <w:t xml:space="preserve"> на бланки стандартного размера в поле «Подпись участника» ассистент пишет «Копия верна» и ставит свою подпись.</w:t>
      </w:r>
    </w:p>
    <w:p w14:paraId="60E705B8" w14:textId="77777777" w:rsidR="00FD13FA" w:rsidRPr="00DB6031" w:rsidRDefault="00C050C4">
      <w:pPr>
        <w:pStyle w:val="1"/>
        <w:shd w:val="clear" w:color="auto" w:fill="auto"/>
        <w:ind w:left="420" w:firstLine="580"/>
        <w:jc w:val="both"/>
        <w:rPr>
          <w:sz w:val="20"/>
          <w:szCs w:val="20"/>
        </w:rPr>
      </w:pPr>
      <w:r w:rsidRPr="00DB6031">
        <w:t xml:space="preserve">По окончании переноса ответов с масштабированных бланков </w:t>
      </w:r>
      <w:r w:rsidR="00B27688" w:rsidRPr="00DB6031">
        <w:t>ЕГЭ на бланки ЕГЭ</w:t>
      </w:r>
      <w:r w:rsidRPr="00DB6031">
        <w:t xml:space="preserve"> стандартного размера организатор в аудитории формирует материалы следующим образом</w:t>
      </w:r>
      <w:r w:rsidRPr="00DB6031">
        <w:rPr>
          <w:b/>
          <w:bCs/>
          <w:sz w:val="20"/>
          <w:szCs w:val="20"/>
        </w:rPr>
        <w:t>:</w:t>
      </w:r>
    </w:p>
    <w:p w14:paraId="19D36061" w14:textId="77777777" w:rsidR="00FD13FA" w:rsidRPr="00DB6031" w:rsidRDefault="00C050C4">
      <w:pPr>
        <w:pStyle w:val="1"/>
        <w:shd w:val="clear" w:color="auto" w:fill="auto"/>
        <w:ind w:firstLine="1000"/>
        <w:jc w:val="both"/>
      </w:pPr>
      <w:r w:rsidRPr="00DB6031">
        <w:t>при проведении ЕГЭ:</w:t>
      </w:r>
    </w:p>
    <w:p w14:paraId="5D25185E" w14:textId="77777777" w:rsidR="00FD13FA" w:rsidRPr="00DB6031" w:rsidRDefault="00C050C4">
      <w:pPr>
        <w:pStyle w:val="1"/>
        <w:shd w:val="clear" w:color="auto" w:fill="auto"/>
        <w:ind w:firstLine="1000"/>
        <w:jc w:val="both"/>
      </w:pPr>
      <w:r w:rsidRPr="00DB6031">
        <w:t>бланки регистрации стандартного размера;</w:t>
      </w:r>
    </w:p>
    <w:p w14:paraId="7324B1A7" w14:textId="77777777" w:rsidR="00FD13FA" w:rsidRPr="00DB6031" w:rsidRDefault="00C050C4">
      <w:pPr>
        <w:pStyle w:val="1"/>
        <w:shd w:val="clear" w:color="auto" w:fill="auto"/>
        <w:ind w:firstLine="1000"/>
        <w:jc w:val="both"/>
      </w:pPr>
      <w:r w:rsidRPr="00DB6031">
        <w:t xml:space="preserve">бланки </w:t>
      </w:r>
      <w:proofErr w:type="gramStart"/>
      <w:r w:rsidRPr="00DB6031">
        <w:t>регистрации</w:t>
      </w:r>
      <w:proofErr w:type="gramEnd"/>
      <w:r w:rsidRPr="00DB6031">
        <w:t xml:space="preserve"> масштабированные;</w:t>
      </w:r>
    </w:p>
    <w:p w14:paraId="61C035E6" w14:textId="77777777" w:rsidR="00FD13FA" w:rsidRPr="00DB6031" w:rsidRDefault="00C050C4">
      <w:pPr>
        <w:pStyle w:val="1"/>
        <w:shd w:val="clear" w:color="auto" w:fill="auto"/>
        <w:ind w:firstLine="1000"/>
        <w:jc w:val="both"/>
      </w:pPr>
      <w:r w:rsidRPr="00DB6031">
        <w:t>бланки ответов № 1 стандартного размера;</w:t>
      </w:r>
    </w:p>
    <w:p w14:paraId="25E0977E" w14:textId="77777777" w:rsidR="00FD13FA" w:rsidRPr="00DB6031" w:rsidRDefault="00C050C4">
      <w:pPr>
        <w:pStyle w:val="1"/>
        <w:shd w:val="clear" w:color="auto" w:fill="auto"/>
        <w:ind w:firstLine="1000"/>
        <w:jc w:val="both"/>
      </w:pPr>
      <w:r w:rsidRPr="00DB6031">
        <w:t>бланки ответов № 1 масштабированные;</w:t>
      </w:r>
    </w:p>
    <w:p w14:paraId="34207592" w14:textId="41D0B258" w:rsidR="00FD13FA" w:rsidRPr="00DB6031" w:rsidRDefault="00C050C4">
      <w:pPr>
        <w:pStyle w:val="1"/>
        <w:shd w:val="clear" w:color="auto" w:fill="auto"/>
        <w:ind w:left="420" w:firstLine="580"/>
        <w:jc w:val="both"/>
      </w:pPr>
      <w:r w:rsidRPr="00DB6031">
        <w:t>бланки ответов № 2</w:t>
      </w:r>
      <w:r w:rsidR="00252BAD" w:rsidRPr="00DB6031">
        <w:t xml:space="preserve"> лист 1 и лист 2</w:t>
      </w:r>
      <w:r w:rsidRPr="00DB6031">
        <w:t>, в том числе дополнительные бланки ответов № 2 стандартного размера;</w:t>
      </w:r>
    </w:p>
    <w:p w14:paraId="5C4B2FBD" w14:textId="5E47D7E4" w:rsidR="00FD13FA" w:rsidRPr="00DB6031" w:rsidRDefault="00C050C4">
      <w:pPr>
        <w:pStyle w:val="1"/>
        <w:shd w:val="clear" w:color="auto" w:fill="auto"/>
        <w:ind w:left="420" w:firstLine="580"/>
        <w:jc w:val="both"/>
      </w:pPr>
      <w:r w:rsidRPr="00DB6031">
        <w:t>бланки ответов № 2</w:t>
      </w:r>
      <w:r w:rsidR="00252BAD" w:rsidRPr="00DB6031">
        <w:t xml:space="preserve"> лист 1 и лист 2</w:t>
      </w:r>
      <w:r w:rsidRPr="00DB6031">
        <w:t>, в том числе дополнительные бланки ответов № 2 масштабированные</w:t>
      </w:r>
    </w:p>
    <w:p w14:paraId="216BAB40" w14:textId="2C438813" w:rsidR="00937041" w:rsidRPr="00DB6031" w:rsidRDefault="00C050C4" w:rsidP="00252BAD">
      <w:pPr>
        <w:pStyle w:val="1"/>
        <w:shd w:val="clear" w:color="auto" w:fill="auto"/>
        <w:ind w:left="420" w:firstLine="580"/>
        <w:jc w:val="both"/>
      </w:pPr>
      <w:r w:rsidRPr="00DB6031">
        <w:t>Бланки стандартного размера запечатываются в стандартные возвратные доставочные пакеты, масштабированные запечатываются в пакеты формата А3.</w:t>
      </w:r>
      <w:r w:rsidR="00937041" w:rsidRPr="00DB6031">
        <w:br w:type="page"/>
      </w:r>
    </w:p>
    <w:p w14:paraId="3A956E26" w14:textId="77777777" w:rsidR="00FD13FA" w:rsidRPr="00DB6031" w:rsidRDefault="00C050C4" w:rsidP="00EC542C">
      <w:pPr>
        <w:pStyle w:val="1"/>
        <w:shd w:val="clear" w:color="auto" w:fill="auto"/>
        <w:spacing w:after="160"/>
        <w:ind w:firstLine="420"/>
        <w:jc w:val="center"/>
      </w:pPr>
      <w:bookmarkStart w:id="43" w:name="bookmark45"/>
      <w:r w:rsidRPr="00DB6031">
        <w:rPr>
          <w:b/>
          <w:bCs/>
        </w:rPr>
        <w:lastRenderedPageBreak/>
        <w:t>Приложение 5. Памятка для руководителя ППЭ</w:t>
      </w:r>
      <w:bookmarkEnd w:id="43"/>
    </w:p>
    <w:p w14:paraId="11AF6E9D" w14:textId="77777777" w:rsidR="00FD13FA" w:rsidRPr="00DB6031" w:rsidRDefault="00C050C4">
      <w:pPr>
        <w:pStyle w:val="1"/>
        <w:shd w:val="clear" w:color="auto" w:fill="auto"/>
        <w:ind w:firstLine="1000"/>
        <w:jc w:val="both"/>
      </w:pPr>
      <w:r w:rsidRPr="00DB6031">
        <w:rPr>
          <w:b/>
          <w:bCs/>
        </w:rPr>
        <w:t>Подготовка к проведению ГИА</w:t>
      </w:r>
    </w:p>
    <w:p w14:paraId="12334977" w14:textId="3A94AEDA" w:rsidR="00FD13FA" w:rsidRPr="00DB6031" w:rsidRDefault="00C050C4">
      <w:pPr>
        <w:pStyle w:val="1"/>
        <w:shd w:val="clear" w:color="auto" w:fill="auto"/>
        <w:ind w:left="420" w:firstLine="580"/>
        <w:jc w:val="both"/>
      </w:pPr>
      <w:r w:rsidRPr="00DB6031">
        <w:t xml:space="preserve">Руководитель ППЭ совместно с руководителем образовательной организации, на базе которой организован ППЭ, обязан обеспечить готовность ППЭ к проведению ЕГЭ в соответствии с особенностями организации аудиторий ППЭ, изложенными в настоящих </w:t>
      </w:r>
      <w:r w:rsidR="00A42288">
        <w:t>инструкциях</w:t>
      </w:r>
      <w:r w:rsidRPr="00DB6031">
        <w:t>, в том числе техническое оснащение в соответствии с требованиями Приложения 7.</w:t>
      </w:r>
    </w:p>
    <w:p w14:paraId="54961832" w14:textId="77777777" w:rsidR="00FD13FA" w:rsidRPr="00DB6031" w:rsidRDefault="00C00895">
      <w:pPr>
        <w:pStyle w:val="1"/>
        <w:shd w:val="clear" w:color="auto" w:fill="auto"/>
        <w:ind w:left="420" w:firstLine="580"/>
        <w:jc w:val="both"/>
      </w:pPr>
      <w:r w:rsidRPr="00DB6031">
        <w:t>Министерство</w:t>
      </w:r>
      <w:r w:rsidR="00C050C4" w:rsidRPr="00DB6031">
        <w:t xml:space="preserve"> (по согласованию с ГЭК) направляет </w:t>
      </w:r>
      <w:r w:rsidR="00C050C4" w:rsidRPr="00DB6031">
        <w:rPr>
          <w:b/>
          <w:bCs/>
        </w:rPr>
        <w:t xml:space="preserve">не позднее двух рабочих дней до проведения экзамена </w:t>
      </w:r>
      <w:r w:rsidR="00C050C4" w:rsidRPr="00DB6031">
        <w:t>по соответствующему учебному предмету информацию о количестве участников экзамена с ОВЗ, участников экзаменов - детей-инвалидов и инвалидов в ППЭ, а также о необходимости организации проведения ГИА для указанных участников в ППЭ, в том числе аудиториях ППЭ, в условиях, учитывающих состояние их здоровья, особенности психофизического развития.</w:t>
      </w:r>
    </w:p>
    <w:p w14:paraId="1D2B1853" w14:textId="77777777" w:rsidR="00FD13FA" w:rsidRPr="00DB6031" w:rsidRDefault="00C050C4">
      <w:pPr>
        <w:pStyle w:val="1"/>
        <w:shd w:val="clear" w:color="auto" w:fill="auto"/>
        <w:ind w:left="420" w:firstLine="580"/>
        <w:jc w:val="both"/>
      </w:pPr>
      <w:r w:rsidRPr="00DB6031">
        <w:rPr>
          <w:b/>
          <w:bCs/>
        </w:rPr>
        <w:t xml:space="preserve">Не позднее чем за один календарный день до проведения экзамена </w:t>
      </w:r>
      <w:r w:rsidRPr="00DB6031">
        <w:t>руководитель ППЭ и руководитель образовательной организации, на базе которой организован ППЭ, обязаны обеспечить готовность аудиторий для проведения ГИА для участников экзамена с ОВЗ, детей-инвалидов и инвалидов, в том числе проверить наличие:</w:t>
      </w:r>
    </w:p>
    <w:p w14:paraId="1950D9AF" w14:textId="77777777" w:rsidR="00FD13FA" w:rsidRPr="00DB6031" w:rsidRDefault="00C050C4">
      <w:pPr>
        <w:pStyle w:val="1"/>
        <w:shd w:val="clear" w:color="auto" w:fill="auto"/>
        <w:ind w:firstLine="1000"/>
        <w:jc w:val="both"/>
      </w:pPr>
      <w:r w:rsidRPr="00DB6031">
        <w:rPr>
          <w:b/>
          <w:bCs/>
          <w:i/>
          <w:iCs/>
        </w:rPr>
        <w:t>для слепых участников экзамена:</w:t>
      </w:r>
    </w:p>
    <w:p w14:paraId="4DBBC486" w14:textId="77777777" w:rsidR="00FD13FA" w:rsidRPr="00DB6031" w:rsidRDefault="00C050C4">
      <w:pPr>
        <w:pStyle w:val="1"/>
        <w:shd w:val="clear" w:color="auto" w:fill="auto"/>
        <w:ind w:left="420" w:firstLine="580"/>
        <w:jc w:val="both"/>
      </w:pPr>
      <w:r w:rsidRPr="00DB6031">
        <w:t>необходимого количества листов бумаги для черновиков из расчета по 10 листов для письма по системе Брайля на каждого участника экзамена;</w:t>
      </w:r>
    </w:p>
    <w:p w14:paraId="376F1A21" w14:textId="5FC89E52" w:rsidR="00FD13FA" w:rsidRPr="00DB6031" w:rsidRDefault="00C050C4">
      <w:pPr>
        <w:pStyle w:val="1"/>
        <w:shd w:val="clear" w:color="auto" w:fill="auto"/>
        <w:ind w:left="420" w:firstLine="580"/>
        <w:jc w:val="both"/>
      </w:pPr>
      <w:r w:rsidRPr="00DB6031">
        <w:t xml:space="preserve">необходимого количества Памятки для слепых и слабовидящих участников экзамена по заполнению шрифтом Брайля </w:t>
      </w:r>
      <w:r w:rsidR="00252BAD" w:rsidRPr="00DB6031">
        <w:t xml:space="preserve">специальных </w:t>
      </w:r>
      <w:r w:rsidRPr="00DB6031">
        <w:t>тетрадей для</w:t>
      </w:r>
      <w:r w:rsidR="00252BAD" w:rsidRPr="00DB6031">
        <w:t xml:space="preserve"> записи</w:t>
      </w:r>
      <w:r w:rsidRPr="00DB6031">
        <w:t xml:space="preserve"> ответов на задания;</w:t>
      </w:r>
    </w:p>
    <w:p w14:paraId="3C4A2879" w14:textId="77777777" w:rsidR="00FD13FA" w:rsidRPr="00DB6031" w:rsidRDefault="00C050C4">
      <w:pPr>
        <w:pStyle w:val="1"/>
        <w:shd w:val="clear" w:color="auto" w:fill="auto"/>
        <w:ind w:left="420" w:firstLine="580"/>
        <w:jc w:val="both"/>
      </w:pPr>
      <w:r w:rsidRPr="00DB6031">
        <w:t xml:space="preserve">помещения для работы Комиссии </w:t>
      </w:r>
      <w:proofErr w:type="spellStart"/>
      <w:r w:rsidRPr="00DB6031">
        <w:t>тифлопереводчиков</w:t>
      </w:r>
      <w:proofErr w:type="spellEnd"/>
      <w:r w:rsidRPr="00DB6031">
        <w:t xml:space="preserve"> (в случае, если перенос ответов слепых участников экзамена с масштабированных бланков Е</w:t>
      </w:r>
      <w:r w:rsidR="00B27688" w:rsidRPr="00DB6031">
        <w:t>ГЭ</w:t>
      </w:r>
      <w:r w:rsidRPr="00DB6031">
        <w:t xml:space="preserve"> на бланки стандартного размера будет осуществляется в ППЭ):</w:t>
      </w:r>
    </w:p>
    <w:p w14:paraId="03FF848D" w14:textId="77777777" w:rsidR="00FD13FA" w:rsidRPr="00DB6031" w:rsidRDefault="00C050C4">
      <w:pPr>
        <w:pStyle w:val="1"/>
        <w:shd w:val="clear" w:color="auto" w:fill="auto"/>
        <w:ind w:firstLine="1000"/>
        <w:jc w:val="both"/>
      </w:pPr>
      <w:r w:rsidRPr="00DB6031">
        <w:rPr>
          <w:b/>
          <w:bCs/>
          <w:i/>
          <w:iCs/>
        </w:rPr>
        <w:t>Для слабовидящих участников экзамена:</w:t>
      </w:r>
    </w:p>
    <w:p w14:paraId="7C8CB97C" w14:textId="77777777" w:rsidR="00FD13FA" w:rsidRPr="00DB6031" w:rsidRDefault="00C050C4">
      <w:pPr>
        <w:pStyle w:val="1"/>
        <w:shd w:val="clear" w:color="auto" w:fill="auto"/>
        <w:ind w:left="420" w:firstLine="580"/>
        <w:jc w:val="both"/>
      </w:pPr>
      <w:r w:rsidRPr="00DB6031">
        <w:t xml:space="preserve">необходимого количества пакетов размером формата А3 и формы для наклеивания на пакеты (в случае масштабирования КИМ, бланков </w:t>
      </w:r>
      <w:r w:rsidR="00B27688" w:rsidRPr="00DB6031">
        <w:t>ЕГЭ</w:t>
      </w:r>
      <w:r w:rsidRPr="00DB6031">
        <w:t>;</w:t>
      </w:r>
    </w:p>
    <w:p w14:paraId="3DB4C6F4" w14:textId="77777777" w:rsidR="00FD13FA" w:rsidRPr="00DB6031" w:rsidRDefault="00C050C4">
      <w:pPr>
        <w:pStyle w:val="1"/>
        <w:shd w:val="clear" w:color="auto" w:fill="auto"/>
        <w:ind w:left="420" w:firstLine="580"/>
        <w:jc w:val="both"/>
      </w:pPr>
      <w:r w:rsidRPr="00DB6031">
        <w:t xml:space="preserve">необходимого количества технических средств для масштабирования КИМ, бланков </w:t>
      </w:r>
      <w:r w:rsidR="00B27688" w:rsidRPr="00DB6031">
        <w:t>ЕГЭ</w:t>
      </w:r>
      <w:r w:rsidRPr="00DB6031">
        <w:t xml:space="preserve"> до формата А3;</w:t>
      </w:r>
    </w:p>
    <w:p w14:paraId="5B4150B0" w14:textId="77777777" w:rsidR="00FD13FA" w:rsidRPr="00DB6031" w:rsidRDefault="00C050C4">
      <w:pPr>
        <w:pStyle w:val="1"/>
        <w:shd w:val="clear" w:color="auto" w:fill="auto"/>
        <w:ind w:firstLine="1000"/>
        <w:jc w:val="both"/>
      </w:pPr>
      <w:r w:rsidRPr="00DB6031">
        <w:rPr>
          <w:b/>
          <w:bCs/>
          <w:i/>
          <w:iCs/>
        </w:rPr>
        <w:t>Для глухих и слабослышащих участников экзамена:</w:t>
      </w:r>
    </w:p>
    <w:p w14:paraId="73C145CD" w14:textId="77777777" w:rsidR="00FD13FA" w:rsidRPr="00DB6031" w:rsidRDefault="00C050C4">
      <w:pPr>
        <w:pStyle w:val="1"/>
        <w:shd w:val="clear" w:color="auto" w:fill="auto"/>
        <w:ind w:firstLine="1000"/>
        <w:jc w:val="both"/>
      </w:pPr>
      <w:r w:rsidRPr="00DB6031">
        <w:t xml:space="preserve">необходимого количества правил по заполнению бланков </w:t>
      </w:r>
      <w:r w:rsidR="00B27688" w:rsidRPr="00DB6031">
        <w:t>ЕГЭ</w:t>
      </w:r>
      <w:r w:rsidRPr="00DB6031">
        <w:t>;</w:t>
      </w:r>
    </w:p>
    <w:p w14:paraId="589FCFD1" w14:textId="77777777" w:rsidR="00FD13FA" w:rsidRPr="00DB6031" w:rsidRDefault="00C050C4">
      <w:pPr>
        <w:pStyle w:val="1"/>
        <w:shd w:val="clear" w:color="auto" w:fill="auto"/>
        <w:ind w:left="420" w:firstLine="580"/>
        <w:jc w:val="both"/>
      </w:pPr>
      <w:r w:rsidRPr="00DB6031">
        <w:t>звукоусиливающей аппаратуры как коллективного, так и индивидуального использования.</w:t>
      </w:r>
    </w:p>
    <w:p w14:paraId="05F478FE" w14:textId="77777777" w:rsidR="00FD13FA" w:rsidRPr="00DB6031" w:rsidRDefault="00C050C4">
      <w:pPr>
        <w:pStyle w:val="1"/>
        <w:shd w:val="clear" w:color="auto" w:fill="auto"/>
        <w:ind w:left="420" w:firstLine="580"/>
        <w:jc w:val="both"/>
      </w:pPr>
      <w:r w:rsidRPr="00DB6031">
        <w:rPr>
          <w:b/>
          <w:bCs/>
          <w:i/>
          <w:iCs/>
        </w:rPr>
        <w:t>В случае выполнения участником экзамена письменной экзаменационной работы на компьютере</w:t>
      </w:r>
      <w:r w:rsidRPr="00DB6031">
        <w:rPr>
          <w:i/>
          <w:iCs/>
        </w:rPr>
        <w:t>:</w:t>
      </w:r>
    </w:p>
    <w:p w14:paraId="0ED2699D" w14:textId="77777777" w:rsidR="00FD13FA" w:rsidRPr="00DB6031" w:rsidRDefault="00C050C4">
      <w:pPr>
        <w:pStyle w:val="1"/>
        <w:shd w:val="clear" w:color="auto" w:fill="auto"/>
        <w:spacing w:after="80"/>
        <w:ind w:left="420" w:firstLine="580"/>
        <w:jc w:val="both"/>
      </w:pPr>
      <w:r w:rsidRPr="00DB6031">
        <w:t>совместно с техническим специалистом осуществить контроль готовности рабочего места, оборудованного компьютером (компьютерная мышь (ножная мышь, роллер, джойстик, головная мышь и др.), диагональ монитора не менее 19 дюймов, клавиатура с увеличенным размером клавиш или виртуальная клавиатура с возможностью подключения специальных настроек: увеличение курсора, замедление скорости перемещения курсора, включение опции увеличения области просмотра и др.).</w:t>
      </w:r>
    </w:p>
    <w:p w14:paraId="392A6E7F" w14:textId="77777777" w:rsidR="000D18BF" w:rsidRPr="00DB6031" w:rsidRDefault="000D18BF" w:rsidP="000D18BF">
      <w:pPr>
        <w:pStyle w:val="1"/>
        <w:shd w:val="clear" w:color="auto" w:fill="auto"/>
        <w:spacing w:after="60"/>
        <w:ind w:firstLine="740"/>
        <w:jc w:val="both"/>
      </w:pPr>
      <w:r w:rsidRPr="00DB6031">
        <w:t xml:space="preserve">Для слепых, </w:t>
      </w:r>
      <w:proofErr w:type="spellStart"/>
      <w:r w:rsidRPr="00DB6031">
        <w:t>поздноослепших</w:t>
      </w:r>
      <w:proofErr w:type="spellEnd"/>
      <w:r w:rsidRPr="00DB6031">
        <w:t>, слабовидящих участников экзамена, выполняющих письменную экзаменационную работу на компьютере, устанавливаются следующие рекомендации к техническому и программному обеспечению:</w:t>
      </w:r>
    </w:p>
    <w:p w14:paraId="2BDDDC66" w14:textId="77777777" w:rsidR="000D18BF" w:rsidRPr="00DB6031" w:rsidRDefault="000D18BF" w:rsidP="000D18BF">
      <w:pPr>
        <w:pStyle w:val="1"/>
        <w:numPr>
          <w:ilvl w:val="0"/>
          <w:numId w:val="8"/>
        </w:numPr>
        <w:shd w:val="clear" w:color="auto" w:fill="auto"/>
        <w:tabs>
          <w:tab w:val="left" w:pos="1420"/>
        </w:tabs>
        <w:ind w:firstLine="720"/>
        <w:jc w:val="both"/>
      </w:pPr>
      <w:r w:rsidRPr="00DB6031">
        <w:t xml:space="preserve">Системные требования к ПК: оперативная память не менее 4 ГБ; </w:t>
      </w:r>
      <w:r w:rsidRPr="00DB6031">
        <w:rPr>
          <w:lang w:val="en-US" w:eastAsia="en-US" w:bidi="en-US"/>
        </w:rPr>
        <w:t>HDD</w:t>
      </w:r>
      <w:r w:rsidRPr="00DB6031">
        <w:rPr>
          <w:lang w:eastAsia="en-US" w:bidi="en-US"/>
        </w:rPr>
        <w:t xml:space="preserve"> </w:t>
      </w:r>
      <w:r w:rsidRPr="00DB6031">
        <w:t>не менее 100 ГБ свободного пространства;</w:t>
      </w:r>
    </w:p>
    <w:p w14:paraId="795CFBDC" w14:textId="77777777" w:rsidR="000D18BF" w:rsidRPr="00DB6031" w:rsidRDefault="000D18BF" w:rsidP="000D18BF">
      <w:pPr>
        <w:pStyle w:val="1"/>
        <w:numPr>
          <w:ilvl w:val="0"/>
          <w:numId w:val="8"/>
        </w:numPr>
        <w:shd w:val="clear" w:color="auto" w:fill="auto"/>
        <w:tabs>
          <w:tab w:val="left" w:pos="1420"/>
        </w:tabs>
        <w:ind w:firstLine="720"/>
        <w:jc w:val="both"/>
      </w:pPr>
      <w:r w:rsidRPr="00DB6031">
        <w:t xml:space="preserve">Операционная система: </w:t>
      </w:r>
      <w:r w:rsidRPr="00DB6031">
        <w:rPr>
          <w:lang w:val="en-US" w:eastAsia="en-US" w:bidi="en-US"/>
        </w:rPr>
        <w:t xml:space="preserve">Windows </w:t>
      </w:r>
      <w:r w:rsidRPr="00DB6031">
        <w:t>10;</w:t>
      </w:r>
    </w:p>
    <w:p w14:paraId="7F3719B5" w14:textId="77777777" w:rsidR="000D18BF" w:rsidRPr="00DB6031" w:rsidRDefault="000D18BF" w:rsidP="000D18BF">
      <w:pPr>
        <w:pStyle w:val="1"/>
        <w:numPr>
          <w:ilvl w:val="0"/>
          <w:numId w:val="8"/>
        </w:numPr>
        <w:shd w:val="clear" w:color="auto" w:fill="auto"/>
        <w:tabs>
          <w:tab w:val="left" w:pos="1420"/>
        </w:tabs>
        <w:ind w:firstLine="720"/>
        <w:jc w:val="both"/>
      </w:pPr>
      <w:proofErr w:type="spellStart"/>
      <w:r w:rsidRPr="00DB6031">
        <w:lastRenderedPageBreak/>
        <w:t>Брайлевский</w:t>
      </w:r>
      <w:proofErr w:type="spellEnd"/>
      <w:r w:rsidRPr="00DB6031">
        <w:t xml:space="preserve"> дисплей </w:t>
      </w:r>
      <w:r w:rsidRPr="00DB6031">
        <w:rPr>
          <w:lang w:val="en-US" w:eastAsia="en-US" w:bidi="en-US"/>
        </w:rPr>
        <w:t xml:space="preserve">focus </w:t>
      </w:r>
      <w:r w:rsidRPr="00DB6031">
        <w:t xml:space="preserve">40 </w:t>
      </w:r>
      <w:r w:rsidRPr="00DB6031">
        <w:rPr>
          <w:lang w:val="en-US" w:eastAsia="en-US" w:bidi="en-US"/>
        </w:rPr>
        <w:t>blue;</w:t>
      </w:r>
    </w:p>
    <w:p w14:paraId="7FE23F71" w14:textId="77777777" w:rsidR="000D18BF" w:rsidRPr="00DB6031" w:rsidRDefault="000D18BF" w:rsidP="000D18BF">
      <w:pPr>
        <w:pStyle w:val="1"/>
        <w:numPr>
          <w:ilvl w:val="0"/>
          <w:numId w:val="8"/>
        </w:numPr>
        <w:shd w:val="clear" w:color="auto" w:fill="auto"/>
        <w:tabs>
          <w:tab w:val="left" w:pos="1420"/>
        </w:tabs>
        <w:ind w:firstLine="720"/>
        <w:jc w:val="both"/>
      </w:pPr>
      <w:r w:rsidRPr="00DB6031">
        <w:t xml:space="preserve">Программы </w:t>
      </w:r>
      <w:proofErr w:type="spellStart"/>
      <w:r w:rsidRPr="00DB6031">
        <w:t>невизуального</w:t>
      </w:r>
      <w:proofErr w:type="spellEnd"/>
      <w:r w:rsidRPr="00DB6031">
        <w:t xml:space="preserve"> доступа: </w:t>
      </w:r>
      <w:r w:rsidRPr="00DB6031">
        <w:rPr>
          <w:lang w:val="en-US" w:eastAsia="en-US" w:bidi="en-US"/>
        </w:rPr>
        <w:t>Jaws</w:t>
      </w:r>
      <w:r w:rsidRPr="00DB6031">
        <w:rPr>
          <w:lang w:eastAsia="en-US" w:bidi="en-US"/>
        </w:rPr>
        <w:t xml:space="preserve"> </w:t>
      </w:r>
      <w:r w:rsidRPr="00DB6031">
        <w:rPr>
          <w:lang w:val="en-US" w:eastAsia="en-US" w:bidi="en-US"/>
        </w:rPr>
        <w:t>for</w:t>
      </w:r>
      <w:r w:rsidRPr="00DB6031">
        <w:rPr>
          <w:lang w:eastAsia="en-US" w:bidi="en-US"/>
        </w:rPr>
        <w:t xml:space="preserve"> </w:t>
      </w:r>
      <w:r w:rsidRPr="00DB6031">
        <w:rPr>
          <w:lang w:val="en-US" w:eastAsia="en-US" w:bidi="en-US"/>
        </w:rPr>
        <w:t>Windows</w:t>
      </w:r>
      <w:r w:rsidRPr="00DB6031">
        <w:rPr>
          <w:lang w:eastAsia="en-US" w:bidi="en-US"/>
        </w:rPr>
        <w:t xml:space="preserve"> </w:t>
      </w:r>
      <w:r w:rsidRPr="00DB6031">
        <w:t xml:space="preserve">2021 и </w:t>
      </w:r>
      <w:r w:rsidRPr="00DB6031">
        <w:rPr>
          <w:lang w:val="en-US" w:eastAsia="en-US" w:bidi="en-US"/>
        </w:rPr>
        <w:t>NVDA</w:t>
      </w:r>
      <w:r w:rsidRPr="00DB6031">
        <w:rPr>
          <w:lang w:eastAsia="en-US" w:bidi="en-US"/>
        </w:rPr>
        <w:t xml:space="preserve"> </w:t>
      </w:r>
      <w:r w:rsidRPr="00DB6031">
        <w:t>2021;</w:t>
      </w:r>
    </w:p>
    <w:p w14:paraId="25A8DAA6" w14:textId="77777777" w:rsidR="000D18BF" w:rsidRPr="00DB6031" w:rsidRDefault="000D18BF" w:rsidP="000D18BF">
      <w:pPr>
        <w:pStyle w:val="1"/>
        <w:numPr>
          <w:ilvl w:val="0"/>
          <w:numId w:val="8"/>
        </w:numPr>
        <w:shd w:val="clear" w:color="auto" w:fill="auto"/>
        <w:tabs>
          <w:tab w:val="left" w:pos="1420"/>
        </w:tabs>
        <w:ind w:firstLine="720"/>
        <w:jc w:val="both"/>
      </w:pPr>
      <w:r w:rsidRPr="00DB6031">
        <w:t xml:space="preserve">Наушники с </w:t>
      </w:r>
      <w:proofErr w:type="spellStart"/>
      <w:r w:rsidRPr="00DB6031">
        <w:rPr>
          <w:lang w:val="en-US" w:eastAsia="en-US" w:bidi="en-US"/>
        </w:rPr>
        <w:t>usb</w:t>
      </w:r>
      <w:proofErr w:type="spellEnd"/>
      <w:r w:rsidRPr="00DB6031">
        <w:rPr>
          <w:lang w:val="en-US" w:eastAsia="en-US" w:bidi="en-US"/>
        </w:rPr>
        <w:t xml:space="preserve"> </w:t>
      </w:r>
      <w:r w:rsidRPr="00DB6031">
        <w:t>интерфейсом;</w:t>
      </w:r>
    </w:p>
    <w:p w14:paraId="59D8CAE0" w14:textId="77777777" w:rsidR="000D18BF" w:rsidRPr="00DB6031" w:rsidRDefault="000D18BF" w:rsidP="000D18BF">
      <w:pPr>
        <w:pStyle w:val="1"/>
        <w:numPr>
          <w:ilvl w:val="0"/>
          <w:numId w:val="8"/>
        </w:numPr>
        <w:shd w:val="clear" w:color="auto" w:fill="auto"/>
        <w:tabs>
          <w:tab w:val="left" w:pos="1420"/>
        </w:tabs>
        <w:spacing w:after="280"/>
        <w:ind w:firstLine="720"/>
        <w:jc w:val="both"/>
      </w:pPr>
      <w:r w:rsidRPr="00DB6031">
        <w:t xml:space="preserve">Набор голосовых синтезаторов: </w:t>
      </w:r>
      <w:proofErr w:type="spellStart"/>
      <w:r w:rsidRPr="00DB6031">
        <w:rPr>
          <w:lang w:val="en-US" w:eastAsia="en-US" w:bidi="en-US"/>
        </w:rPr>
        <w:t>rhvoice</w:t>
      </w:r>
      <w:proofErr w:type="spellEnd"/>
      <w:r w:rsidRPr="00DB6031">
        <w:rPr>
          <w:lang w:eastAsia="en-US" w:bidi="en-US"/>
        </w:rPr>
        <w:t xml:space="preserve">, </w:t>
      </w:r>
      <w:r w:rsidRPr="00DB6031">
        <w:rPr>
          <w:lang w:val="en-US" w:eastAsia="en-US" w:bidi="en-US"/>
        </w:rPr>
        <w:t>vocalize</w:t>
      </w:r>
      <w:r w:rsidRPr="00DB6031">
        <w:rPr>
          <w:lang w:eastAsia="en-US" w:bidi="en-US"/>
        </w:rPr>
        <w:t xml:space="preserve">, </w:t>
      </w:r>
      <w:proofErr w:type="spellStart"/>
      <w:r w:rsidRPr="00DB6031">
        <w:rPr>
          <w:lang w:val="en-US" w:eastAsia="en-US" w:bidi="en-US"/>
        </w:rPr>
        <w:t>mymause</w:t>
      </w:r>
      <w:proofErr w:type="spellEnd"/>
      <w:r w:rsidRPr="00DB6031">
        <w:rPr>
          <w:lang w:eastAsia="en-US" w:bidi="en-US"/>
        </w:rPr>
        <w:t>.</w:t>
      </w:r>
    </w:p>
    <w:p w14:paraId="6CEBD288" w14:textId="77777777" w:rsidR="000D18BF" w:rsidRPr="00DB6031" w:rsidRDefault="000D18BF">
      <w:pPr>
        <w:pStyle w:val="1"/>
        <w:shd w:val="clear" w:color="auto" w:fill="auto"/>
        <w:spacing w:after="80"/>
        <w:ind w:left="420" w:firstLine="580"/>
        <w:jc w:val="both"/>
      </w:pPr>
    </w:p>
    <w:p w14:paraId="2DF89F79" w14:textId="77777777" w:rsidR="00FD13FA" w:rsidRPr="00DB6031" w:rsidRDefault="00C050C4">
      <w:pPr>
        <w:pStyle w:val="11"/>
        <w:keepNext/>
        <w:keepLines/>
        <w:shd w:val="clear" w:color="auto" w:fill="auto"/>
        <w:spacing w:after="280"/>
        <w:ind w:left="1140"/>
        <w:jc w:val="both"/>
      </w:pPr>
      <w:bookmarkStart w:id="44" w:name="bookmark46"/>
      <w:bookmarkStart w:id="45" w:name="bookmark47"/>
      <w:r w:rsidRPr="00DB6031">
        <w:t>Проведение ГИА в ППЭ</w:t>
      </w:r>
      <w:bookmarkEnd w:id="44"/>
      <w:bookmarkEnd w:id="45"/>
    </w:p>
    <w:p w14:paraId="360AA65F" w14:textId="2626BB9C" w:rsidR="00FD13FA" w:rsidRPr="00DB6031" w:rsidRDefault="00C050C4">
      <w:pPr>
        <w:pStyle w:val="1"/>
        <w:shd w:val="clear" w:color="auto" w:fill="auto"/>
        <w:ind w:left="420" w:firstLine="720"/>
        <w:jc w:val="both"/>
      </w:pPr>
      <w:r w:rsidRPr="00DB6031">
        <w:rPr>
          <w:b/>
          <w:bCs/>
        </w:rPr>
        <w:t>Не ранее 8</w:t>
      </w:r>
      <w:r w:rsidR="00436CE7" w:rsidRPr="00DB6031">
        <w:rPr>
          <w:b/>
          <w:bCs/>
        </w:rPr>
        <w:t>:</w:t>
      </w:r>
      <w:r w:rsidRPr="00DB6031">
        <w:rPr>
          <w:b/>
          <w:bCs/>
        </w:rPr>
        <w:t xml:space="preserve">15 по местному времени </w:t>
      </w:r>
      <w:r w:rsidRPr="00DB6031">
        <w:t>начать проведение инструктажа по процедуре проведения экзамена для работников ППЭ, выдать ответственному организатору в аудитории список ассистентов, распределенных в данный ППЭ (на ЕГЭ форма ППЭ-07 «Список работников ППЭ и общественных наблюдателей»).</w:t>
      </w:r>
    </w:p>
    <w:p w14:paraId="519D53F1" w14:textId="4B34A24E" w:rsidR="00FD13FA" w:rsidRPr="00DB6031" w:rsidRDefault="00C050C4">
      <w:pPr>
        <w:pStyle w:val="1"/>
        <w:shd w:val="clear" w:color="auto" w:fill="auto"/>
        <w:ind w:left="420" w:firstLine="720"/>
        <w:jc w:val="both"/>
      </w:pPr>
      <w:r w:rsidRPr="00DB6031">
        <w:rPr>
          <w:b/>
          <w:bCs/>
        </w:rPr>
        <w:t>Не ранее 09</w:t>
      </w:r>
      <w:r w:rsidR="00436CE7" w:rsidRPr="00DB6031">
        <w:rPr>
          <w:b/>
          <w:bCs/>
        </w:rPr>
        <w:t>:</w:t>
      </w:r>
      <w:r w:rsidRPr="00DB6031">
        <w:rPr>
          <w:b/>
          <w:bCs/>
        </w:rPr>
        <w:t xml:space="preserve">00 по местному времени </w:t>
      </w:r>
      <w:r w:rsidRPr="00DB6031">
        <w:t>обеспечить допуск участников экзамена согласно спискам распределения.</w:t>
      </w:r>
    </w:p>
    <w:p w14:paraId="1BAA1EB1" w14:textId="77777777" w:rsidR="00FD13FA" w:rsidRPr="00DB6031" w:rsidRDefault="00C050C4">
      <w:pPr>
        <w:pStyle w:val="1"/>
        <w:shd w:val="clear" w:color="auto" w:fill="auto"/>
        <w:ind w:left="420" w:firstLine="720"/>
        <w:jc w:val="both"/>
      </w:pPr>
      <w:r w:rsidRPr="00DB6031">
        <w:rPr>
          <w:b/>
          <w:bCs/>
        </w:rPr>
        <w:t xml:space="preserve">Во время экзамена </w:t>
      </w:r>
      <w:r w:rsidRPr="00DB6031">
        <w:t>руководитель ППЭ совместно с членами ГЭК должен осуществлять контроль за ходом проведения экзамена, в том числе в специализированных (отдельных) аудиториях для участников экзамена с ОВЗ, детей-инвалидов и инвалидов.</w:t>
      </w:r>
    </w:p>
    <w:p w14:paraId="6868337B" w14:textId="77777777" w:rsidR="00FD13FA" w:rsidRPr="00DB6031" w:rsidRDefault="00C050C4">
      <w:pPr>
        <w:pStyle w:val="1"/>
        <w:shd w:val="clear" w:color="auto" w:fill="auto"/>
        <w:ind w:left="420" w:firstLine="720"/>
        <w:jc w:val="both"/>
      </w:pPr>
      <w:r w:rsidRPr="00DB6031">
        <w:rPr>
          <w:b/>
          <w:bCs/>
        </w:rPr>
        <w:t xml:space="preserve">На этапе завершения ГИА в ППЭ </w:t>
      </w:r>
      <w:r w:rsidRPr="00DB6031">
        <w:t>после проведения экзамена руководитель ППЭ должен в Штабе ППЭ за специально подготовленным столом, находящимся в зоне видимости камер видеонаблюдения, в присутствии членов ГЭК получить:</w:t>
      </w:r>
    </w:p>
    <w:p w14:paraId="008BE4F5" w14:textId="77777777" w:rsidR="00FD13FA" w:rsidRPr="00DB6031" w:rsidRDefault="00C050C4">
      <w:pPr>
        <w:pStyle w:val="1"/>
        <w:shd w:val="clear" w:color="auto" w:fill="auto"/>
        <w:ind w:firstLine="1000"/>
      </w:pPr>
      <w:r w:rsidRPr="00DB6031">
        <w:rPr>
          <w:i/>
          <w:iCs/>
        </w:rPr>
        <w:t>из аудитории для слепых участников экзамена:</w:t>
      </w:r>
    </w:p>
    <w:p w14:paraId="11DB345E" w14:textId="3D0CCC15" w:rsidR="00FD13FA" w:rsidRPr="00DB6031" w:rsidRDefault="00C050C4">
      <w:pPr>
        <w:pStyle w:val="1"/>
        <w:shd w:val="clear" w:color="auto" w:fill="auto"/>
        <w:ind w:left="420" w:firstLine="580"/>
        <w:jc w:val="both"/>
      </w:pPr>
      <w:r w:rsidRPr="00DB6031">
        <w:t>запечатанные возвратные доставочные пакеты со специальными тетрадями для</w:t>
      </w:r>
      <w:r w:rsidR="00436CE7" w:rsidRPr="00DB6031">
        <w:t xml:space="preserve"> записи</w:t>
      </w:r>
      <w:r w:rsidRPr="00DB6031">
        <w:t xml:space="preserve"> ответов участников экзамена, дополнительными листами для ответов (если они использовались) и бланками </w:t>
      </w:r>
      <w:r w:rsidR="00B27688" w:rsidRPr="00DB6031">
        <w:t>ЕГЭ</w:t>
      </w:r>
      <w:r w:rsidRPr="00DB6031">
        <w:t xml:space="preserve"> для передачи в Комиссию </w:t>
      </w:r>
      <w:proofErr w:type="spellStart"/>
      <w:r w:rsidRPr="00DB6031">
        <w:t>тифлопереводчиков</w:t>
      </w:r>
      <w:proofErr w:type="spellEnd"/>
      <w:r w:rsidRPr="00DB6031">
        <w:t>;</w:t>
      </w:r>
    </w:p>
    <w:p w14:paraId="2174B7D1" w14:textId="77777777" w:rsidR="00FD13FA" w:rsidRPr="00DB6031" w:rsidRDefault="00C050C4">
      <w:pPr>
        <w:pStyle w:val="1"/>
        <w:shd w:val="clear" w:color="auto" w:fill="auto"/>
        <w:ind w:firstLine="1000"/>
      </w:pPr>
      <w:r w:rsidRPr="00DB6031">
        <w:t>листы бумаги для черновиков;</w:t>
      </w:r>
    </w:p>
    <w:p w14:paraId="15BC9EB7" w14:textId="77777777" w:rsidR="00FD13FA" w:rsidRPr="00DB6031" w:rsidRDefault="00C050C4">
      <w:pPr>
        <w:pStyle w:val="1"/>
        <w:shd w:val="clear" w:color="auto" w:fill="auto"/>
        <w:ind w:firstLine="1000"/>
      </w:pPr>
      <w:r w:rsidRPr="00DB6031">
        <w:t>запечатанные пакеты с использованными КИМ.</w:t>
      </w:r>
    </w:p>
    <w:p w14:paraId="00217CC8" w14:textId="77777777" w:rsidR="00FD13FA" w:rsidRPr="00DB6031" w:rsidRDefault="00C050C4">
      <w:pPr>
        <w:pStyle w:val="1"/>
        <w:shd w:val="clear" w:color="auto" w:fill="auto"/>
        <w:ind w:firstLine="1000"/>
      </w:pPr>
      <w:r w:rsidRPr="00DB6031">
        <w:rPr>
          <w:i/>
          <w:iCs/>
        </w:rPr>
        <w:t>Из аудитории для слабовидящих участников экзамена:</w:t>
      </w:r>
    </w:p>
    <w:p w14:paraId="1FBCB985" w14:textId="29D0DE81" w:rsidR="00FD13FA" w:rsidRPr="00DB6031" w:rsidRDefault="00C050C4">
      <w:pPr>
        <w:pStyle w:val="1"/>
        <w:shd w:val="clear" w:color="auto" w:fill="auto"/>
        <w:ind w:left="420" w:firstLine="580"/>
        <w:jc w:val="both"/>
      </w:pPr>
      <w:r w:rsidRPr="00DB6031">
        <w:t xml:space="preserve">запечатанные возвратные доставочные пакеты с бланками </w:t>
      </w:r>
      <w:r w:rsidR="00436CE7" w:rsidRPr="00DB6031">
        <w:t>ЕГЭ</w:t>
      </w:r>
      <w:r w:rsidRPr="00DB6031">
        <w:t xml:space="preserve"> (масштабированными - в конверте формата А3 и стандартного размера - в стандартном возвратном доставочном пакете).</w:t>
      </w:r>
    </w:p>
    <w:p w14:paraId="2625EFA2" w14:textId="7286F821" w:rsidR="00FD13FA" w:rsidRPr="00DB6031" w:rsidRDefault="00C050C4">
      <w:pPr>
        <w:pStyle w:val="1"/>
        <w:shd w:val="clear" w:color="auto" w:fill="auto"/>
        <w:ind w:left="420" w:firstLine="580"/>
        <w:jc w:val="both"/>
      </w:pPr>
      <w:r w:rsidRPr="00DB6031">
        <w:rPr>
          <w:i/>
          <w:iCs/>
        </w:rPr>
        <w:t>Примечание.</w:t>
      </w:r>
      <w:r w:rsidRPr="00DB6031">
        <w:t xml:space="preserve"> На сопроводительных бланках возвратных доставочных пакетов с указанными материалами должна быть заполнена информация о регионе, ППЭ, аудитории, предмете, количестве конвертов ИК в пакете, ответственном организаторе </w:t>
      </w:r>
      <w:r w:rsidR="003B449B" w:rsidRPr="00DB6031">
        <w:t xml:space="preserve">в </w:t>
      </w:r>
      <w:r w:rsidRPr="00DB6031">
        <w:t>аудитории.</w:t>
      </w:r>
    </w:p>
    <w:p w14:paraId="1866EEEF" w14:textId="77777777" w:rsidR="00FD13FA" w:rsidRPr="00DB6031" w:rsidRDefault="00C050C4">
      <w:pPr>
        <w:pStyle w:val="1"/>
        <w:shd w:val="clear" w:color="auto" w:fill="auto"/>
        <w:ind w:firstLine="1000"/>
        <w:jc w:val="both"/>
      </w:pPr>
      <w:r w:rsidRPr="00DB6031">
        <w:t>листы бумаги для черновиков;</w:t>
      </w:r>
    </w:p>
    <w:p w14:paraId="3FE9172F" w14:textId="77777777" w:rsidR="00FD13FA" w:rsidRPr="00DB6031" w:rsidRDefault="00C050C4">
      <w:pPr>
        <w:pStyle w:val="1"/>
        <w:shd w:val="clear" w:color="auto" w:fill="auto"/>
        <w:ind w:left="420" w:firstLine="580"/>
        <w:jc w:val="both"/>
      </w:pPr>
      <w:r w:rsidRPr="00DB6031">
        <w:t>запечатанные пакеты с использованными КИМ (стандартного размера и масштабированными - в конверте формата А3).</w:t>
      </w:r>
    </w:p>
    <w:p w14:paraId="6C2B4BC9" w14:textId="77777777" w:rsidR="00937041" w:rsidRPr="00DB6031" w:rsidRDefault="00C050C4">
      <w:pPr>
        <w:pStyle w:val="1"/>
        <w:shd w:val="clear" w:color="auto" w:fill="auto"/>
        <w:ind w:left="420" w:firstLine="580"/>
        <w:jc w:val="both"/>
      </w:pPr>
      <w:r w:rsidRPr="00DB6031">
        <w:t>В случае проведения экзамена в специализированной (отдельной) аудитории ППЭ по окончании экзамена руководитель ППЭ передает члену ГЭК материалы из специализированной (отдельной) аудитории отдельно от материалов, сданных из остальных аудиторий ППЭ по окончании экзамена для основной части участников экзамена. Доставка ЭМ из ППЭ в РЦОИ производится незамедлительно по окончании процедуры сбора и оформления документов.</w:t>
      </w:r>
    </w:p>
    <w:p w14:paraId="54076125" w14:textId="77777777" w:rsidR="00937041" w:rsidRPr="00DB6031" w:rsidRDefault="00937041">
      <w:pPr>
        <w:rPr>
          <w:rFonts w:ascii="Times New Roman" w:eastAsia="Times New Roman" w:hAnsi="Times New Roman" w:cs="Times New Roman"/>
          <w:sz w:val="26"/>
          <w:szCs w:val="26"/>
        </w:rPr>
      </w:pPr>
      <w:r w:rsidRPr="00DB6031">
        <w:br w:type="page"/>
      </w:r>
    </w:p>
    <w:p w14:paraId="3A269D7C" w14:textId="77777777" w:rsidR="00FD13FA" w:rsidRPr="00DB6031" w:rsidRDefault="00C050C4" w:rsidP="00EC542C">
      <w:pPr>
        <w:pStyle w:val="1"/>
        <w:shd w:val="clear" w:color="auto" w:fill="auto"/>
        <w:spacing w:after="120" w:line="276" w:lineRule="auto"/>
        <w:ind w:left="420" w:firstLine="0"/>
        <w:jc w:val="center"/>
      </w:pPr>
      <w:bookmarkStart w:id="46" w:name="bookmark48"/>
      <w:r w:rsidRPr="00DB6031">
        <w:rPr>
          <w:b/>
          <w:bCs/>
        </w:rPr>
        <w:lastRenderedPageBreak/>
        <w:t>Приложение 6. Памятка для члена ГЭК субъекта Российской Федерации для проведения ГИА в форме ЕГЭ для лиц с ОВЗ, детей-инвалидов и инвалидов</w:t>
      </w:r>
      <w:bookmarkEnd w:id="46"/>
    </w:p>
    <w:p w14:paraId="76747E1A" w14:textId="77777777" w:rsidR="00FD13FA" w:rsidRPr="00DB6031" w:rsidRDefault="00C050C4">
      <w:pPr>
        <w:pStyle w:val="1"/>
        <w:shd w:val="clear" w:color="auto" w:fill="auto"/>
        <w:ind w:firstLine="1000"/>
        <w:jc w:val="both"/>
      </w:pPr>
      <w:r w:rsidRPr="00DB6031">
        <w:rPr>
          <w:b/>
          <w:bCs/>
        </w:rPr>
        <w:t>На этапе проведения экзамена член ГЭК обязан:</w:t>
      </w:r>
    </w:p>
    <w:p w14:paraId="6E16A666" w14:textId="77777777" w:rsidR="00FD13FA" w:rsidRPr="00DB6031" w:rsidRDefault="00C050C4">
      <w:pPr>
        <w:pStyle w:val="1"/>
        <w:shd w:val="clear" w:color="auto" w:fill="auto"/>
        <w:ind w:left="420" w:firstLine="580"/>
        <w:jc w:val="both"/>
      </w:pPr>
      <w:r w:rsidRPr="00DB6031">
        <w:t xml:space="preserve">присутствовать при масштабировании КИМ, бланков </w:t>
      </w:r>
      <w:r w:rsidR="00B27688" w:rsidRPr="00DB6031">
        <w:t>ЕГЭ</w:t>
      </w:r>
      <w:r w:rsidRPr="00DB6031">
        <w:t xml:space="preserve"> стандартного размера в формат А3 из каждого ИК (для слабовидящих участников экзамена);</w:t>
      </w:r>
    </w:p>
    <w:p w14:paraId="75FA9A1A" w14:textId="77777777" w:rsidR="00FD13FA" w:rsidRPr="00DB6031" w:rsidRDefault="00C050C4">
      <w:pPr>
        <w:pStyle w:val="1"/>
        <w:shd w:val="clear" w:color="auto" w:fill="auto"/>
        <w:spacing w:after="120"/>
        <w:ind w:left="420" w:firstLine="580"/>
        <w:jc w:val="both"/>
      </w:pPr>
      <w:r w:rsidRPr="00DB6031">
        <w:t>присутствовать при настройке и подготовке звукоусиливающей аппаратуры к работе (для слабослышащих участников экзамена).</w:t>
      </w:r>
    </w:p>
    <w:p w14:paraId="29F6CBD0" w14:textId="77777777" w:rsidR="00FD13FA" w:rsidRPr="00DB6031" w:rsidRDefault="00C050C4">
      <w:pPr>
        <w:pStyle w:val="1"/>
        <w:shd w:val="clear" w:color="auto" w:fill="auto"/>
        <w:ind w:firstLine="1000"/>
        <w:jc w:val="both"/>
      </w:pPr>
      <w:r w:rsidRPr="00DB6031">
        <w:rPr>
          <w:b/>
          <w:bCs/>
        </w:rPr>
        <w:t>На завершающем этапе проведения экзамена член ГЭК обязан:</w:t>
      </w:r>
    </w:p>
    <w:p w14:paraId="7BF5A17B" w14:textId="77777777" w:rsidR="00FD13FA" w:rsidRPr="00DB6031" w:rsidRDefault="00C050C4">
      <w:pPr>
        <w:pStyle w:val="1"/>
        <w:shd w:val="clear" w:color="auto" w:fill="auto"/>
        <w:ind w:left="420" w:firstLine="580"/>
        <w:jc w:val="both"/>
      </w:pPr>
      <w:r w:rsidRPr="00DB6031">
        <w:t>в случае проведения экзамена в специализированной (отдельной) аудитории ППЭ получить по окончании экзамена от руководителя ППЭ материалы из специализированной (отдельной) аудитории и сдать материалы в РЦОИ отдельно от материалов, сданных из ППЭ для основной части участников экзамена. Доставка ЭМ из ППЭ в РЦОИ производится незамедлительно по окончании процедуры сбора и оформления документов;</w:t>
      </w:r>
    </w:p>
    <w:p w14:paraId="1940F15C" w14:textId="77777777" w:rsidR="00FD13FA" w:rsidRPr="00DB6031" w:rsidRDefault="00C050C4">
      <w:pPr>
        <w:pStyle w:val="1"/>
        <w:shd w:val="clear" w:color="auto" w:fill="auto"/>
        <w:ind w:left="420" w:firstLine="580"/>
        <w:jc w:val="both"/>
      </w:pPr>
      <w:r w:rsidRPr="00DB6031">
        <w:t xml:space="preserve">в случае использования масштабированных до формата А3 бланков </w:t>
      </w:r>
      <w:r w:rsidR="00B27688" w:rsidRPr="00DB6031">
        <w:t>ЕГЭ</w:t>
      </w:r>
      <w:r w:rsidRPr="00DB6031">
        <w:t xml:space="preserve"> контролировать в аудитории, где проходил экзамен для слабовидящих участников экзамена, перенос ассистентами информации с масштабированных бланков </w:t>
      </w:r>
      <w:r w:rsidR="00B27688" w:rsidRPr="00DB6031">
        <w:t>ЕГЭ</w:t>
      </w:r>
      <w:r w:rsidRPr="00DB6031">
        <w:t xml:space="preserve"> на бланки стандартного размера;</w:t>
      </w:r>
    </w:p>
    <w:p w14:paraId="6B780BB2" w14:textId="77777777" w:rsidR="00FD13FA" w:rsidRPr="00DB6031" w:rsidRDefault="00C050C4">
      <w:pPr>
        <w:pStyle w:val="1"/>
        <w:shd w:val="clear" w:color="auto" w:fill="auto"/>
        <w:ind w:left="420" w:firstLine="580"/>
        <w:jc w:val="both"/>
      </w:pPr>
      <w:r w:rsidRPr="00DB6031">
        <w:t xml:space="preserve">в случае выполнения экзаменационной работы на компьютере контролировать перенос ассистентами информации с компьютера на бланки </w:t>
      </w:r>
      <w:r w:rsidR="00B27688" w:rsidRPr="00DB6031">
        <w:t>ЕГЭ</w:t>
      </w:r>
      <w:r w:rsidRPr="00DB6031">
        <w:t>;</w:t>
      </w:r>
    </w:p>
    <w:p w14:paraId="77658B1F" w14:textId="77777777" w:rsidR="00FD13FA" w:rsidRPr="00DB6031" w:rsidRDefault="00C050C4">
      <w:pPr>
        <w:pStyle w:val="1"/>
        <w:shd w:val="clear" w:color="auto" w:fill="auto"/>
        <w:ind w:left="420" w:firstLine="580"/>
        <w:jc w:val="both"/>
      </w:pPr>
      <w:r w:rsidRPr="00DB6031">
        <w:t>в случае организации переноса ответов слепых участни</w:t>
      </w:r>
      <w:r w:rsidR="00B27688" w:rsidRPr="00DB6031">
        <w:t>ков экзамена на бланки ЕГЭ</w:t>
      </w:r>
      <w:r w:rsidRPr="00DB6031">
        <w:t xml:space="preserve"> непосредственно в ППЭ - контролировать работу Комиссии </w:t>
      </w:r>
      <w:proofErr w:type="spellStart"/>
      <w:r w:rsidRPr="00DB6031">
        <w:t>тифлопереводчиков</w:t>
      </w:r>
      <w:proofErr w:type="spellEnd"/>
      <w:r w:rsidRPr="00DB6031">
        <w:t>.</w:t>
      </w:r>
    </w:p>
    <w:p w14:paraId="0D970DFD" w14:textId="77777777" w:rsidR="00FD13FA" w:rsidRPr="00DB6031" w:rsidRDefault="00C050C4">
      <w:pPr>
        <w:pStyle w:val="1"/>
        <w:shd w:val="clear" w:color="auto" w:fill="auto"/>
        <w:tabs>
          <w:tab w:val="left" w:pos="1001"/>
          <w:tab w:val="left" w:pos="8129"/>
        </w:tabs>
        <w:ind w:left="420" w:firstLine="580"/>
        <w:jc w:val="both"/>
      </w:pPr>
      <w:r w:rsidRPr="00DB6031">
        <w:t>В случае проведения экзамена в специализированной (отдельной) аудитории ППЭ для участников экзамена с ОВЗ, участников экзамена - детей-инвалидов и инвалидов по</w:t>
      </w:r>
      <w:r w:rsidRPr="00DB6031">
        <w:tab/>
        <w:t>окончании экз</w:t>
      </w:r>
      <w:r w:rsidR="00EC542C" w:rsidRPr="00DB6031">
        <w:t xml:space="preserve">амена руководитель ППЭ передает </w:t>
      </w:r>
      <w:r w:rsidRPr="00DB6031">
        <w:t>члену ГЭК ЭМ</w:t>
      </w:r>
    </w:p>
    <w:p w14:paraId="770061C6" w14:textId="77777777" w:rsidR="00FD13FA" w:rsidRPr="00DB6031" w:rsidRDefault="00C050C4">
      <w:pPr>
        <w:pStyle w:val="1"/>
        <w:shd w:val="clear" w:color="auto" w:fill="auto"/>
        <w:spacing w:after="120"/>
        <w:ind w:left="420" w:firstLine="0"/>
        <w:jc w:val="both"/>
        <w:sectPr w:rsidR="00FD13FA" w:rsidRPr="00DB6031">
          <w:pgSz w:w="11900" w:h="16840"/>
          <w:pgMar w:top="880" w:right="515" w:bottom="1168" w:left="672" w:header="0" w:footer="3" w:gutter="0"/>
          <w:cols w:space="720"/>
          <w:noEndnote/>
          <w:docGrid w:linePitch="360"/>
          <w15:footnoteColumns w:val="1"/>
        </w:sectPr>
      </w:pPr>
      <w:r w:rsidRPr="00DB6031">
        <w:t>из специализированной (отдельной) аудитории ППЭ отдельно от ЭМ, сданных из остальных аудиторий ППЭ. Доставка ЭМ из ППЭ в РЦОИ производится незамедлительно по окончании процедуры сбора и оформления всех документов, если в ППЭ не проводится сканирование ЭМ.</w:t>
      </w:r>
    </w:p>
    <w:p w14:paraId="64B3D1FA" w14:textId="77777777" w:rsidR="00FD13FA" w:rsidRPr="00DB6031" w:rsidRDefault="00C050C4" w:rsidP="00EC542C">
      <w:pPr>
        <w:pStyle w:val="1"/>
        <w:shd w:val="clear" w:color="auto" w:fill="auto"/>
        <w:spacing w:after="380"/>
        <w:ind w:firstLine="0"/>
        <w:jc w:val="center"/>
      </w:pPr>
      <w:bookmarkStart w:id="47" w:name="bookmark49"/>
      <w:r w:rsidRPr="00DB6031">
        <w:rPr>
          <w:b/>
          <w:bCs/>
        </w:rPr>
        <w:lastRenderedPageBreak/>
        <w:t>Приложение 7. Особенности организации ППЭ для участников экзаменов с ОВЗ, детей-инвалидов и инвалидов</w:t>
      </w:r>
      <w:bookmarkEnd w:id="47"/>
    </w:p>
    <w:tbl>
      <w:tblPr>
        <w:tblOverlap w:val="never"/>
        <w:tblW w:w="0" w:type="auto"/>
        <w:jc w:val="center"/>
        <w:tblLayout w:type="fixed"/>
        <w:tblCellMar>
          <w:left w:w="10" w:type="dxa"/>
          <w:right w:w="10" w:type="dxa"/>
        </w:tblCellMar>
        <w:tblLook w:val="0000" w:firstRow="0" w:lastRow="0" w:firstColumn="0" w:lastColumn="0" w:noHBand="0" w:noVBand="0"/>
      </w:tblPr>
      <w:tblGrid>
        <w:gridCol w:w="470"/>
        <w:gridCol w:w="2050"/>
        <w:gridCol w:w="1560"/>
        <w:gridCol w:w="1838"/>
        <w:gridCol w:w="3370"/>
        <w:gridCol w:w="2880"/>
        <w:gridCol w:w="2832"/>
      </w:tblGrid>
      <w:tr w:rsidR="00FD13FA" w:rsidRPr="00DB6031" w14:paraId="25B6FCD8" w14:textId="77777777">
        <w:trPr>
          <w:trHeight w:hRule="exact" w:val="269"/>
          <w:jc w:val="center"/>
        </w:trPr>
        <w:tc>
          <w:tcPr>
            <w:tcW w:w="470" w:type="dxa"/>
            <w:vMerge w:val="restart"/>
            <w:tcBorders>
              <w:top w:val="single" w:sz="4" w:space="0" w:color="auto"/>
              <w:left w:val="single" w:sz="4" w:space="0" w:color="auto"/>
            </w:tcBorders>
            <w:shd w:val="clear" w:color="auto" w:fill="FFFFFF"/>
          </w:tcPr>
          <w:p w14:paraId="618B5722" w14:textId="77777777" w:rsidR="00FD13FA" w:rsidRPr="00DB6031" w:rsidRDefault="00FD13FA">
            <w:pPr>
              <w:rPr>
                <w:sz w:val="10"/>
                <w:szCs w:val="10"/>
              </w:rPr>
            </w:pPr>
          </w:p>
        </w:tc>
        <w:tc>
          <w:tcPr>
            <w:tcW w:w="2050" w:type="dxa"/>
            <w:vMerge w:val="restart"/>
            <w:tcBorders>
              <w:top w:val="single" w:sz="4" w:space="0" w:color="auto"/>
              <w:left w:val="single" w:sz="4" w:space="0" w:color="auto"/>
            </w:tcBorders>
            <w:shd w:val="clear" w:color="auto" w:fill="FFFFFF"/>
            <w:vAlign w:val="bottom"/>
          </w:tcPr>
          <w:p w14:paraId="399AA219" w14:textId="77777777" w:rsidR="00FD13FA" w:rsidRPr="00DB6031" w:rsidRDefault="00C050C4">
            <w:pPr>
              <w:pStyle w:val="ab"/>
              <w:shd w:val="clear" w:color="auto" w:fill="auto"/>
              <w:ind w:firstLine="0"/>
              <w:rPr>
                <w:sz w:val="22"/>
                <w:szCs w:val="22"/>
              </w:rPr>
            </w:pPr>
            <w:r w:rsidRPr="00DB6031">
              <w:rPr>
                <w:b/>
                <w:bCs/>
                <w:sz w:val="22"/>
                <w:szCs w:val="22"/>
              </w:rPr>
              <w:t>Категория участников экзаменов</w:t>
            </w:r>
          </w:p>
        </w:tc>
        <w:tc>
          <w:tcPr>
            <w:tcW w:w="12480" w:type="dxa"/>
            <w:gridSpan w:val="5"/>
            <w:tcBorders>
              <w:top w:val="single" w:sz="4" w:space="0" w:color="auto"/>
              <w:left w:val="single" w:sz="4" w:space="0" w:color="auto"/>
              <w:right w:val="single" w:sz="4" w:space="0" w:color="auto"/>
            </w:tcBorders>
            <w:shd w:val="clear" w:color="auto" w:fill="FFFFFF"/>
            <w:vAlign w:val="bottom"/>
          </w:tcPr>
          <w:p w14:paraId="7C495E63" w14:textId="77777777" w:rsidR="00FD13FA" w:rsidRPr="00DB6031" w:rsidRDefault="00C050C4">
            <w:pPr>
              <w:pStyle w:val="ab"/>
              <w:shd w:val="clear" w:color="auto" w:fill="auto"/>
              <w:ind w:firstLine="0"/>
              <w:jc w:val="center"/>
              <w:rPr>
                <w:sz w:val="22"/>
                <w:szCs w:val="22"/>
              </w:rPr>
            </w:pPr>
            <w:r w:rsidRPr="00DB6031">
              <w:rPr>
                <w:b/>
                <w:bCs/>
                <w:sz w:val="22"/>
                <w:szCs w:val="22"/>
              </w:rPr>
              <w:t>Перечень условий проведения ГИА в ППЭ для отдельных лиц с ОВЗ, детей-инвалидов и инвалидов</w:t>
            </w:r>
          </w:p>
        </w:tc>
      </w:tr>
      <w:tr w:rsidR="00FD13FA" w:rsidRPr="00DB6031" w14:paraId="3EFC86BC" w14:textId="77777777">
        <w:trPr>
          <w:trHeight w:hRule="exact" w:val="514"/>
          <w:jc w:val="center"/>
        </w:trPr>
        <w:tc>
          <w:tcPr>
            <w:tcW w:w="470" w:type="dxa"/>
            <w:vMerge/>
            <w:tcBorders>
              <w:left w:val="single" w:sz="4" w:space="0" w:color="auto"/>
            </w:tcBorders>
            <w:shd w:val="clear" w:color="auto" w:fill="FFFFFF"/>
          </w:tcPr>
          <w:p w14:paraId="780EAE20" w14:textId="77777777" w:rsidR="00FD13FA" w:rsidRPr="00DB6031" w:rsidRDefault="00FD13FA"/>
        </w:tc>
        <w:tc>
          <w:tcPr>
            <w:tcW w:w="2050" w:type="dxa"/>
            <w:vMerge/>
            <w:tcBorders>
              <w:left w:val="single" w:sz="4" w:space="0" w:color="auto"/>
            </w:tcBorders>
            <w:shd w:val="clear" w:color="auto" w:fill="FFFFFF"/>
            <w:vAlign w:val="bottom"/>
          </w:tcPr>
          <w:p w14:paraId="663B02A6" w14:textId="77777777" w:rsidR="00FD13FA" w:rsidRPr="00DB6031" w:rsidRDefault="00FD13FA"/>
        </w:tc>
        <w:tc>
          <w:tcPr>
            <w:tcW w:w="1560" w:type="dxa"/>
            <w:tcBorders>
              <w:top w:val="single" w:sz="4" w:space="0" w:color="auto"/>
              <w:left w:val="single" w:sz="4" w:space="0" w:color="auto"/>
            </w:tcBorders>
            <w:shd w:val="clear" w:color="auto" w:fill="FFFFFF"/>
            <w:vAlign w:val="bottom"/>
          </w:tcPr>
          <w:p w14:paraId="00E1926B" w14:textId="77777777" w:rsidR="00FD13FA" w:rsidRPr="00DB6031" w:rsidRDefault="00C050C4">
            <w:pPr>
              <w:pStyle w:val="ab"/>
              <w:shd w:val="clear" w:color="auto" w:fill="auto"/>
              <w:spacing w:line="233" w:lineRule="auto"/>
              <w:ind w:firstLine="0"/>
              <w:jc w:val="center"/>
              <w:rPr>
                <w:sz w:val="22"/>
                <w:szCs w:val="22"/>
              </w:rPr>
            </w:pPr>
            <w:r w:rsidRPr="00DB6031">
              <w:rPr>
                <w:b/>
                <w:bCs/>
                <w:sz w:val="22"/>
                <w:szCs w:val="22"/>
              </w:rPr>
              <w:t>Оформление КИМ</w:t>
            </w:r>
          </w:p>
        </w:tc>
        <w:tc>
          <w:tcPr>
            <w:tcW w:w="1838" w:type="dxa"/>
            <w:tcBorders>
              <w:top w:val="single" w:sz="4" w:space="0" w:color="auto"/>
              <w:left w:val="single" w:sz="4" w:space="0" w:color="auto"/>
            </w:tcBorders>
            <w:shd w:val="clear" w:color="auto" w:fill="FFFFFF"/>
            <w:vAlign w:val="bottom"/>
          </w:tcPr>
          <w:p w14:paraId="68BACCDD" w14:textId="70B60A1F" w:rsidR="00FD13FA" w:rsidRPr="00DB6031" w:rsidRDefault="00C050C4" w:rsidP="00436CE7">
            <w:pPr>
              <w:pStyle w:val="ab"/>
              <w:shd w:val="clear" w:color="auto" w:fill="auto"/>
              <w:ind w:firstLine="0"/>
              <w:jc w:val="center"/>
              <w:rPr>
                <w:sz w:val="22"/>
                <w:szCs w:val="22"/>
              </w:rPr>
            </w:pPr>
            <w:r w:rsidRPr="00DB6031">
              <w:rPr>
                <w:b/>
                <w:bCs/>
                <w:sz w:val="22"/>
                <w:szCs w:val="22"/>
              </w:rPr>
              <w:t>Продолжительность экзамена</w:t>
            </w:r>
          </w:p>
        </w:tc>
        <w:tc>
          <w:tcPr>
            <w:tcW w:w="3370" w:type="dxa"/>
            <w:tcBorders>
              <w:top w:val="single" w:sz="4" w:space="0" w:color="auto"/>
              <w:left w:val="single" w:sz="4" w:space="0" w:color="auto"/>
            </w:tcBorders>
            <w:shd w:val="clear" w:color="auto" w:fill="FFFFFF"/>
          </w:tcPr>
          <w:p w14:paraId="61522AC1" w14:textId="77777777" w:rsidR="00FD13FA" w:rsidRPr="00DB6031" w:rsidRDefault="00C050C4">
            <w:pPr>
              <w:pStyle w:val="ab"/>
              <w:shd w:val="clear" w:color="auto" w:fill="auto"/>
              <w:ind w:firstLine="0"/>
              <w:jc w:val="center"/>
              <w:rPr>
                <w:sz w:val="22"/>
                <w:szCs w:val="22"/>
              </w:rPr>
            </w:pPr>
            <w:r w:rsidRPr="00DB6031">
              <w:rPr>
                <w:b/>
                <w:bCs/>
                <w:sz w:val="22"/>
                <w:szCs w:val="22"/>
              </w:rPr>
              <w:t>Аудитория ППЭ</w:t>
            </w:r>
          </w:p>
        </w:tc>
        <w:tc>
          <w:tcPr>
            <w:tcW w:w="2880" w:type="dxa"/>
            <w:tcBorders>
              <w:top w:val="single" w:sz="4" w:space="0" w:color="auto"/>
              <w:left w:val="single" w:sz="4" w:space="0" w:color="auto"/>
            </w:tcBorders>
            <w:shd w:val="clear" w:color="auto" w:fill="FFFFFF"/>
          </w:tcPr>
          <w:p w14:paraId="283F05B5" w14:textId="77777777" w:rsidR="00FD13FA" w:rsidRPr="00DB6031" w:rsidRDefault="00C050C4">
            <w:pPr>
              <w:pStyle w:val="ab"/>
              <w:shd w:val="clear" w:color="auto" w:fill="auto"/>
              <w:ind w:firstLine="0"/>
              <w:jc w:val="center"/>
              <w:rPr>
                <w:sz w:val="22"/>
                <w:szCs w:val="22"/>
              </w:rPr>
            </w:pPr>
            <w:r w:rsidRPr="00DB6031">
              <w:rPr>
                <w:b/>
                <w:bCs/>
                <w:sz w:val="22"/>
                <w:szCs w:val="22"/>
              </w:rPr>
              <w:t>Работа ассистента</w:t>
            </w:r>
          </w:p>
        </w:tc>
        <w:tc>
          <w:tcPr>
            <w:tcW w:w="2832" w:type="dxa"/>
            <w:tcBorders>
              <w:top w:val="single" w:sz="4" w:space="0" w:color="auto"/>
              <w:left w:val="single" w:sz="4" w:space="0" w:color="auto"/>
              <w:right w:val="single" w:sz="4" w:space="0" w:color="auto"/>
            </w:tcBorders>
            <w:shd w:val="clear" w:color="auto" w:fill="FFFFFF"/>
          </w:tcPr>
          <w:p w14:paraId="14CAB132" w14:textId="77777777" w:rsidR="00FD13FA" w:rsidRPr="00DB6031" w:rsidRDefault="00C050C4">
            <w:pPr>
              <w:pStyle w:val="ab"/>
              <w:shd w:val="clear" w:color="auto" w:fill="auto"/>
              <w:ind w:firstLine="0"/>
              <w:jc w:val="center"/>
              <w:rPr>
                <w:sz w:val="22"/>
                <w:szCs w:val="22"/>
              </w:rPr>
            </w:pPr>
            <w:r w:rsidRPr="00DB6031">
              <w:rPr>
                <w:b/>
                <w:bCs/>
                <w:sz w:val="22"/>
                <w:szCs w:val="22"/>
              </w:rPr>
              <w:t>Оформление работы</w:t>
            </w:r>
          </w:p>
        </w:tc>
      </w:tr>
      <w:tr w:rsidR="00FD13FA" w:rsidRPr="00DB6031" w14:paraId="2722F90F" w14:textId="77777777">
        <w:trPr>
          <w:trHeight w:hRule="exact" w:val="2789"/>
          <w:jc w:val="center"/>
        </w:trPr>
        <w:tc>
          <w:tcPr>
            <w:tcW w:w="470" w:type="dxa"/>
            <w:tcBorders>
              <w:top w:val="single" w:sz="4" w:space="0" w:color="auto"/>
              <w:left w:val="single" w:sz="4" w:space="0" w:color="auto"/>
            </w:tcBorders>
            <w:shd w:val="clear" w:color="auto" w:fill="FFFFFF"/>
          </w:tcPr>
          <w:p w14:paraId="78C99D48" w14:textId="77777777" w:rsidR="00FD13FA" w:rsidRPr="00DB6031" w:rsidRDefault="00C050C4">
            <w:pPr>
              <w:pStyle w:val="ab"/>
              <w:shd w:val="clear" w:color="auto" w:fill="auto"/>
              <w:ind w:firstLine="0"/>
              <w:rPr>
                <w:sz w:val="22"/>
                <w:szCs w:val="22"/>
              </w:rPr>
            </w:pPr>
            <w:r w:rsidRPr="00DB6031">
              <w:rPr>
                <w:sz w:val="22"/>
                <w:szCs w:val="22"/>
              </w:rPr>
              <w:t>1.</w:t>
            </w:r>
          </w:p>
        </w:tc>
        <w:tc>
          <w:tcPr>
            <w:tcW w:w="2050" w:type="dxa"/>
            <w:tcBorders>
              <w:top w:val="single" w:sz="4" w:space="0" w:color="auto"/>
              <w:left w:val="single" w:sz="4" w:space="0" w:color="auto"/>
            </w:tcBorders>
            <w:shd w:val="clear" w:color="auto" w:fill="FFFFFF"/>
          </w:tcPr>
          <w:p w14:paraId="69A3BBD4" w14:textId="77777777" w:rsidR="00FD13FA" w:rsidRPr="00DB6031" w:rsidRDefault="00C050C4">
            <w:pPr>
              <w:pStyle w:val="ab"/>
              <w:shd w:val="clear" w:color="auto" w:fill="auto"/>
              <w:ind w:firstLine="0"/>
              <w:rPr>
                <w:sz w:val="22"/>
                <w:szCs w:val="22"/>
              </w:rPr>
            </w:pPr>
            <w:r w:rsidRPr="00DB6031">
              <w:rPr>
                <w:b/>
                <w:bCs/>
                <w:sz w:val="22"/>
                <w:szCs w:val="22"/>
              </w:rPr>
              <w:t xml:space="preserve">Слепые, </w:t>
            </w:r>
            <w:proofErr w:type="spellStart"/>
            <w:r w:rsidRPr="00DB6031">
              <w:rPr>
                <w:b/>
                <w:bCs/>
                <w:sz w:val="22"/>
                <w:szCs w:val="22"/>
              </w:rPr>
              <w:t>поздноослепшие</w:t>
            </w:r>
            <w:proofErr w:type="spellEnd"/>
          </w:p>
        </w:tc>
        <w:tc>
          <w:tcPr>
            <w:tcW w:w="1560" w:type="dxa"/>
            <w:tcBorders>
              <w:top w:val="single" w:sz="4" w:space="0" w:color="auto"/>
              <w:left w:val="single" w:sz="4" w:space="0" w:color="auto"/>
            </w:tcBorders>
            <w:shd w:val="clear" w:color="auto" w:fill="FFFFFF"/>
          </w:tcPr>
          <w:p w14:paraId="4969AAC7" w14:textId="77777777" w:rsidR="00FD13FA" w:rsidRPr="00DB6031" w:rsidRDefault="00C050C4">
            <w:pPr>
              <w:pStyle w:val="ab"/>
              <w:shd w:val="clear" w:color="auto" w:fill="auto"/>
              <w:ind w:firstLine="0"/>
              <w:rPr>
                <w:sz w:val="22"/>
                <w:szCs w:val="22"/>
              </w:rPr>
            </w:pPr>
            <w:r w:rsidRPr="00DB6031">
              <w:rPr>
                <w:sz w:val="22"/>
                <w:szCs w:val="22"/>
              </w:rPr>
              <w:t>Перевод на шрифт Брайля</w:t>
            </w:r>
          </w:p>
        </w:tc>
        <w:tc>
          <w:tcPr>
            <w:tcW w:w="1838" w:type="dxa"/>
            <w:vMerge w:val="restart"/>
            <w:tcBorders>
              <w:top w:val="single" w:sz="4" w:space="0" w:color="auto"/>
              <w:left w:val="single" w:sz="4" w:space="0" w:color="auto"/>
            </w:tcBorders>
            <w:shd w:val="clear" w:color="auto" w:fill="FFFFFF"/>
          </w:tcPr>
          <w:p w14:paraId="75C96A4F" w14:textId="1C110C07" w:rsidR="00FD13FA" w:rsidRPr="00DB6031" w:rsidRDefault="00C050C4">
            <w:pPr>
              <w:pStyle w:val="ab"/>
              <w:shd w:val="clear" w:color="auto" w:fill="auto"/>
              <w:tabs>
                <w:tab w:val="left" w:pos="1214"/>
              </w:tabs>
              <w:ind w:firstLine="0"/>
              <w:rPr>
                <w:sz w:val="22"/>
                <w:szCs w:val="22"/>
              </w:rPr>
            </w:pPr>
            <w:r w:rsidRPr="00DB6031">
              <w:rPr>
                <w:sz w:val="22"/>
                <w:szCs w:val="22"/>
              </w:rPr>
              <w:t>Увеличивается на 1,5 часа Продолжительность</w:t>
            </w:r>
            <w:r w:rsidR="00436CE7" w:rsidRPr="00DB6031">
              <w:rPr>
                <w:sz w:val="22"/>
                <w:szCs w:val="22"/>
              </w:rPr>
              <w:t xml:space="preserve"> </w:t>
            </w:r>
            <w:r w:rsidRPr="00DB6031">
              <w:rPr>
                <w:sz w:val="22"/>
                <w:szCs w:val="22"/>
              </w:rPr>
              <w:t>ЕГЭ</w:t>
            </w:r>
          </w:p>
          <w:p w14:paraId="4B00469E" w14:textId="77777777" w:rsidR="00FD13FA" w:rsidRPr="00DB6031" w:rsidRDefault="00C050C4">
            <w:pPr>
              <w:pStyle w:val="ab"/>
              <w:shd w:val="clear" w:color="auto" w:fill="auto"/>
              <w:ind w:firstLine="0"/>
              <w:rPr>
                <w:sz w:val="22"/>
                <w:szCs w:val="22"/>
              </w:rPr>
            </w:pPr>
            <w:r w:rsidRPr="00DB6031">
              <w:rPr>
                <w:sz w:val="22"/>
                <w:szCs w:val="22"/>
              </w:rPr>
              <w:t>по иностранным языкам (раздел «Говорение») увеличивается на 30 минут.</w:t>
            </w:r>
          </w:p>
        </w:tc>
        <w:tc>
          <w:tcPr>
            <w:tcW w:w="3370" w:type="dxa"/>
            <w:tcBorders>
              <w:top w:val="single" w:sz="4" w:space="0" w:color="auto"/>
              <w:left w:val="single" w:sz="4" w:space="0" w:color="auto"/>
            </w:tcBorders>
            <w:shd w:val="clear" w:color="auto" w:fill="FFFFFF"/>
            <w:vAlign w:val="bottom"/>
          </w:tcPr>
          <w:p w14:paraId="64A20738" w14:textId="77777777" w:rsidR="00FD13FA" w:rsidRPr="00DB6031" w:rsidRDefault="00C050C4">
            <w:pPr>
              <w:pStyle w:val="ab"/>
              <w:shd w:val="clear" w:color="auto" w:fill="auto"/>
              <w:spacing w:after="240"/>
              <w:ind w:firstLine="0"/>
              <w:rPr>
                <w:sz w:val="22"/>
                <w:szCs w:val="22"/>
              </w:rPr>
            </w:pPr>
            <w:r w:rsidRPr="00DB6031">
              <w:rPr>
                <w:sz w:val="22"/>
                <w:szCs w:val="22"/>
              </w:rPr>
              <w:t>Специализированная (отдельная) аудитория, количество участников экзамена в одной аудитории - не более 8 чел.</w:t>
            </w:r>
          </w:p>
          <w:p w14:paraId="36FBD7CB" w14:textId="77777777" w:rsidR="00FD13FA" w:rsidRPr="00DB6031" w:rsidRDefault="00C050C4">
            <w:pPr>
              <w:pStyle w:val="ab"/>
              <w:shd w:val="clear" w:color="auto" w:fill="auto"/>
              <w:ind w:firstLine="0"/>
              <w:rPr>
                <w:sz w:val="22"/>
                <w:szCs w:val="22"/>
              </w:rPr>
            </w:pPr>
            <w:r w:rsidRPr="00DB6031">
              <w:rPr>
                <w:sz w:val="22"/>
                <w:szCs w:val="22"/>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tc>
        <w:tc>
          <w:tcPr>
            <w:tcW w:w="2880" w:type="dxa"/>
            <w:vMerge w:val="restart"/>
            <w:tcBorders>
              <w:top w:val="single" w:sz="4" w:space="0" w:color="auto"/>
              <w:left w:val="single" w:sz="4" w:space="0" w:color="auto"/>
            </w:tcBorders>
            <w:shd w:val="clear" w:color="auto" w:fill="FFFFFF"/>
            <w:vAlign w:val="center"/>
          </w:tcPr>
          <w:p w14:paraId="76926886" w14:textId="77777777" w:rsidR="00FD13FA" w:rsidRPr="00DB6031" w:rsidRDefault="00C050C4" w:rsidP="00B27688">
            <w:pPr>
              <w:pStyle w:val="ab"/>
              <w:shd w:val="clear" w:color="auto" w:fill="auto"/>
              <w:ind w:firstLine="0"/>
              <w:rPr>
                <w:sz w:val="22"/>
                <w:szCs w:val="22"/>
              </w:rPr>
            </w:pPr>
            <w:r w:rsidRPr="00DB6031">
              <w:rPr>
                <w:sz w:val="22"/>
                <w:szCs w:val="22"/>
              </w:rPr>
              <w:t xml:space="preserve">Ассистент оказывает помощь в передвижении и расположении участника экзамена на рабочем месте, заполнении регистрационных полей бланков </w:t>
            </w:r>
            <w:r w:rsidR="00B27688" w:rsidRPr="00DB6031">
              <w:rPr>
                <w:sz w:val="22"/>
                <w:szCs w:val="22"/>
              </w:rPr>
              <w:t>ЕГЭ</w:t>
            </w:r>
            <w:r w:rsidRPr="00DB6031">
              <w:rPr>
                <w:sz w:val="22"/>
                <w:szCs w:val="22"/>
              </w:rPr>
              <w:t xml:space="preserve">, переносе ответов из листов бумаги для черновиков в бланки </w:t>
            </w:r>
            <w:r w:rsidR="00B27688" w:rsidRPr="00DB6031">
              <w:rPr>
                <w:sz w:val="22"/>
                <w:szCs w:val="22"/>
              </w:rPr>
              <w:t>ЕГЭ</w:t>
            </w:r>
            <w:r w:rsidRPr="00DB6031">
              <w:rPr>
                <w:sz w:val="22"/>
                <w:szCs w:val="22"/>
              </w:rPr>
              <w:t>, а также (при необходимости) в прочтении задания КИМ.</w:t>
            </w:r>
          </w:p>
        </w:tc>
        <w:tc>
          <w:tcPr>
            <w:tcW w:w="2832" w:type="dxa"/>
            <w:tcBorders>
              <w:top w:val="single" w:sz="4" w:space="0" w:color="auto"/>
              <w:left w:val="single" w:sz="4" w:space="0" w:color="auto"/>
              <w:right w:val="single" w:sz="4" w:space="0" w:color="auto"/>
            </w:tcBorders>
            <w:shd w:val="clear" w:color="auto" w:fill="FFFFFF"/>
            <w:vAlign w:val="bottom"/>
          </w:tcPr>
          <w:p w14:paraId="69C0DE74" w14:textId="77777777" w:rsidR="00FD13FA" w:rsidRPr="00DB6031" w:rsidRDefault="00C050C4">
            <w:pPr>
              <w:pStyle w:val="ab"/>
              <w:shd w:val="clear" w:color="auto" w:fill="auto"/>
              <w:ind w:firstLine="0"/>
              <w:rPr>
                <w:sz w:val="22"/>
                <w:szCs w:val="22"/>
              </w:rPr>
            </w:pPr>
            <w:r w:rsidRPr="00DB6031">
              <w:rPr>
                <w:sz w:val="22"/>
                <w:szCs w:val="22"/>
              </w:rPr>
              <w:t xml:space="preserve">Участник экзамена оформляет экзаменационную работу в специальной тетради рельефно-точечным шрифтом Брайля. </w:t>
            </w:r>
            <w:proofErr w:type="spellStart"/>
            <w:r w:rsidRPr="00DB6031">
              <w:rPr>
                <w:sz w:val="22"/>
                <w:szCs w:val="22"/>
              </w:rPr>
              <w:t>Тифлопереводчик</w:t>
            </w:r>
            <w:proofErr w:type="spellEnd"/>
            <w:r w:rsidRPr="00DB6031">
              <w:rPr>
                <w:sz w:val="22"/>
                <w:szCs w:val="22"/>
              </w:rPr>
              <w:t xml:space="preserve"> переводит работу участника экзамена и оформляет ее на бланке установленной формы.</w:t>
            </w:r>
          </w:p>
        </w:tc>
      </w:tr>
      <w:tr w:rsidR="00FD13FA" w:rsidRPr="00DB6031" w14:paraId="39CEB6A9" w14:textId="77777777">
        <w:trPr>
          <w:trHeight w:hRule="exact" w:val="1022"/>
          <w:jc w:val="center"/>
        </w:trPr>
        <w:tc>
          <w:tcPr>
            <w:tcW w:w="470" w:type="dxa"/>
            <w:vMerge w:val="restart"/>
            <w:tcBorders>
              <w:top w:val="single" w:sz="4" w:space="0" w:color="auto"/>
              <w:left w:val="single" w:sz="4" w:space="0" w:color="auto"/>
            </w:tcBorders>
            <w:shd w:val="clear" w:color="auto" w:fill="FFFFFF"/>
          </w:tcPr>
          <w:p w14:paraId="03B98407" w14:textId="77777777" w:rsidR="00FD13FA" w:rsidRPr="00DB6031" w:rsidRDefault="00C050C4">
            <w:pPr>
              <w:pStyle w:val="ab"/>
              <w:shd w:val="clear" w:color="auto" w:fill="auto"/>
              <w:ind w:firstLine="0"/>
              <w:rPr>
                <w:sz w:val="22"/>
                <w:szCs w:val="22"/>
              </w:rPr>
            </w:pPr>
            <w:r w:rsidRPr="00DB6031">
              <w:rPr>
                <w:sz w:val="22"/>
                <w:szCs w:val="22"/>
              </w:rPr>
              <w:t>2.</w:t>
            </w:r>
          </w:p>
        </w:tc>
        <w:tc>
          <w:tcPr>
            <w:tcW w:w="2050" w:type="dxa"/>
            <w:vMerge w:val="restart"/>
            <w:tcBorders>
              <w:top w:val="single" w:sz="4" w:space="0" w:color="auto"/>
              <w:left w:val="single" w:sz="4" w:space="0" w:color="auto"/>
            </w:tcBorders>
            <w:shd w:val="clear" w:color="auto" w:fill="FFFFFF"/>
          </w:tcPr>
          <w:p w14:paraId="7F0AB045" w14:textId="77777777" w:rsidR="00FD13FA" w:rsidRPr="00DB6031" w:rsidRDefault="00C050C4">
            <w:pPr>
              <w:pStyle w:val="ab"/>
              <w:shd w:val="clear" w:color="auto" w:fill="auto"/>
              <w:ind w:firstLine="0"/>
              <w:rPr>
                <w:sz w:val="22"/>
                <w:szCs w:val="22"/>
              </w:rPr>
            </w:pPr>
            <w:r w:rsidRPr="00DB6031">
              <w:rPr>
                <w:b/>
                <w:bCs/>
                <w:sz w:val="22"/>
                <w:szCs w:val="22"/>
              </w:rPr>
              <w:t>Слабовидящие</w:t>
            </w:r>
          </w:p>
        </w:tc>
        <w:tc>
          <w:tcPr>
            <w:tcW w:w="1560" w:type="dxa"/>
            <w:vMerge w:val="restart"/>
            <w:tcBorders>
              <w:top w:val="single" w:sz="4" w:space="0" w:color="auto"/>
              <w:left w:val="single" w:sz="4" w:space="0" w:color="auto"/>
            </w:tcBorders>
            <w:shd w:val="clear" w:color="auto" w:fill="FFFFFF"/>
          </w:tcPr>
          <w:p w14:paraId="58193BF4" w14:textId="77777777" w:rsidR="00FD13FA" w:rsidRPr="00DB6031" w:rsidRDefault="00C050C4">
            <w:pPr>
              <w:pStyle w:val="ab"/>
              <w:shd w:val="clear" w:color="auto" w:fill="auto"/>
              <w:ind w:firstLine="0"/>
              <w:rPr>
                <w:sz w:val="22"/>
                <w:szCs w:val="22"/>
              </w:rPr>
            </w:pPr>
            <w:r w:rsidRPr="00DB6031">
              <w:rPr>
                <w:sz w:val="22"/>
                <w:szCs w:val="22"/>
              </w:rPr>
              <w:t xml:space="preserve">Шрифт, увеличенный до 16-18 </w:t>
            </w:r>
            <w:proofErr w:type="spellStart"/>
            <w:r w:rsidRPr="00DB6031">
              <w:rPr>
                <w:sz w:val="22"/>
                <w:szCs w:val="22"/>
                <w:lang w:val="en-US" w:eastAsia="en-US" w:bidi="en-US"/>
              </w:rPr>
              <w:t>pt</w:t>
            </w:r>
            <w:proofErr w:type="spellEnd"/>
            <w:r w:rsidRPr="00DB6031">
              <w:rPr>
                <w:sz w:val="22"/>
                <w:szCs w:val="22"/>
                <w:lang w:eastAsia="en-US" w:bidi="en-US"/>
              </w:rPr>
              <w:t>.</w:t>
            </w:r>
          </w:p>
          <w:p w14:paraId="5B1DE744" w14:textId="77777777" w:rsidR="00FD13FA" w:rsidRPr="00DB6031" w:rsidRDefault="00FD13FA">
            <w:pPr>
              <w:pStyle w:val="ab"/>
              <w:shd w:val="clear" w:color="auto" w:fill="auto"/>
              <w:ind w:firstLine="0"/>
              <w:rPr>
                <w:sz w:val="22"/>
                <w:szCs w:val="22"/>
              </w:rPr>
            </w:pPr>
          </w:p>
        </w:tc>
        <w:tc>
          <w:tcPr>
            <w:tcW w:w="1838" w:type="dxa"/>
            <w:vMerge/>
            <w:tcBorders>
              <w:left w:val="single" w:sz="4" w:space="0" w:color="auto"/>
            </w:tcBorders>
            <w:shd w:val="clear" w:color="auto" w:fill="FFFFFF"/>
          </w:tcPr>
          <w:p w14:paraId="253DFD90" w14:textId="77777777" w:rsidR="00FD13FA" w:rsidRPr="00DB6031" w:rsidRDefault="00FD13FA"/>
        </w:tc>
        <w:tc>
          <w:tcPr>
            <w:tcW w:w="3370" w:type="dxa"/>
            <w:tcBorders>
              <w:top w:val="single" w:sz="4" w:space="0" w:color="auto"/>
              <w:left w:val="single" w:sz="4" w:space="0" w:color="auto"/>
            </w:tcBorders>
            <w:shd w:val="clear" w:color="auto" w:fill="FFFFFF"/>
            <w:vAlign w:val="bottom"/>
          </w:tcPr>
          <w:p w14:paraId="56353954" w14:textId="77777777" w:rsidR="00FD13FA" w:rsidRPr="00DB6031" w:rsidRDefault="00C050C4">
            <w:pPr>
              <w:pStyle w:val="ab"/>
              <w:shd w:val="clear" w:color="auto" w:fill="auto"/>
              <w:ind w:firstLine="0"/>
              <w:rPr>
                <w:sz w:val="22"/>
                <w:szCs w:val="22"/>
              </w:rPr>
            </w:pPr>
            <w:r w:rsidRPr="00DB6031">
              <w:rPr>
                <w:sz w:val="22"/>
                <w:szCs w:val="22"/>
              </w:rPr>
              <w:t>Специализированная (отдельная) аудитория, количество участников экзамена в одной аудитории - не более 12 чел.</w:t>
            </w:r>
          </w:p>
        </w:tc>
        <w:tc>
          <w:tcPr>
            <w:tcW w:w="2880" w:type="dxa"/>
            <w:vMerge/>
            <w:tcBorders>
              <w:left w:val="single" w:sz="4" w:space="0" w:color="auto"/>
            </w:tcBorders>
            <w:shd w:val="clear" w:color="auto" w:fill="FFFFFF"/>
            <w:vAlign w:val="center"/>
          </w:tcPr>
          <w:p w14:paraId="52E53850" w14:textId="77777777" w:rsidR="00FD13FA" w:rsidRPr="00DB6031" w:rsidRDefault="00FD13FA"/>
        </w:tc>
        <w:tc>
          <w:tcPr>
            <w:tcW w:w="2832" w:type="dxa"/>
            <w:vMerge w:val="restart"/>
            <w:tcBorders>
              <w:top w:val="single" w:sz="4" w:space="0" w:color="auto"/>
              <w:left w:val="single" w:sz="4" w:space="0" w:color="auto"/>
              <w:right w:val="single" w:sz="4" w:space="0" w:color="auto"/>
            </w:tcBorders>
            <w:shd w:val="clear" w:color="auto" w:fill="FFFFFF"/>
          </w:tcPr>
          <w:p w14:paraId="3EAE2503" w14:textId="77777777" w:rsidR="00FD13FA" w:rsidRPr="00DB6031" w:rsidRDefault="00C050C4">
            <w:pPr>
              <w:pStyle w:val="ab"/>
              <w:shd w:val="clear" w:color="auto" w:fill="auto"/>
              <w:ind w:firstLine="0"/>
              <w:rPr>
                <w:sz w:val="22"/>
                <w:szCs w:val="22"/>
              </w:rPr>
            </w:pPr>
            <w:r w:rsidRPr="00DB6031">
              <w:rPr>
                <w:sz w:val="22"/>
                <w:szCs w:val="22"/>
              </w:rPr>
              <w:t>Участник экзамена может оформлять работу на масштабированных бланках (до формата А3).</w:t>
            </w:r>
          </w:p>
        </w:tc>
      </w:tr>
      <w:tr w:rsidR="00FD13FA" w:rsidRPr="00DB6031" w14:paraId="653B9495" w14:textId="77777777">
        <w:trPr>
          <w:trHeight w:hRule="exact" w:val="518"/>
          <w:jc w:val="center"/>
        </w:trPr>
        <w:tc>
          <w:tcPr>
            <w:tcW w:w="470" w:type="dxa"/>
            <w:vMerge/>
            <w:tcBorders>
              <w:left w:val="single" w:sz="4" w:space="0" w:color="auto"/>
            </w:tcBorders>
            <w:shd w:val="clear" w:color="auto" w:fill="FFFFFF"/>
          </w:tcPr>
          <w:p w14:paraId="4A4251AD" w14:textId="77777777" w:rsidR="00FD13FA" w:rsidRPr="00DB6031" w:rsidRDefault="00FD13FA"/>
        </w:tc>
        <w:tc>
          <w:tcPr>
            <w:tcW w:w="2050" w:type="dxa"/>
            <w:vMerge/>
            <w:tcBorders>
              <w:left w:val="single" w:sz="4" w:space="0" w:color="auto"/>
            </w:tcBorders>
            <w:shd w:val="clear" w:color="auto" w:fill="FFFFFF"/>
          </w:tcPr>
          <w:p w14:paraId="6D444358" w14:textId="77777777" w:rsidR="00FD13FA" w:rsidRPr="00DB6031" w:rsidRDefault="00FD13FA"/>
        </w:tc>
        <w:tc>
          <w:tcPr>
            <w:tcW w:w="1560" w:type="dxa"/>
            <w:vMerge/>
            <w:tcBorders>
              <w:left w:val="single" w:sz="4" w:space="0" w:color="auto"/>
            </w:tcBorders>
            <w:shd w:val="clear" w:color="auto" w:fill="FFFFFF"/>
          </w:tcPr>
          <w:p w14:paraId="6ED87D94" w14:textId="77777777" w:rsidR="00FD13FA" w:rsidRPr="00DB6031" w:rsidRDefault="00FD13FA"/>
        </w:tc>
        <w:tc>
          <w:tcPr>
            <w:tcW w:w="1838" w:type="dxa"/>
            <w:vMerge/>
            <w:tcBorders>
              <w:left w:val="single" w:sz="4" w:space="0" w:color="auto"/>
            </w:tcBorders>
            <w:shd w:val="clear" w:color="auto" w:fill="FFFFFF"/>
          </w:tcPr>
          <w:p w14:paraId="0256854A" w14:textId="77777777" w:rsidR="00FD13FA" w:rsidRPr="00DB6031" w:rsidRDefault="00FD13FA"/>
        </w:tc>
        <w:tc>
          <w:tcPr>
            <w:tcW w:w="3370" w:type="dxa"/>
            <w:tcBorders>
              <w:top w:val="single" w:sz="4" w:space="0" w:color="auto"/>
              <w:left w:val="single" w:sz="4" w:space="0" w:color="auto"/>
            </w:tcBorders>
            <w:shd w:val="clear" w:color="auto" w:fill="FFFFFF"/>
            <w:vAlign w:val="bottom"/>
          </w:tcPr>
          <w:p w14:paraId="4C44185C" w14:textId="77777777" w:rsidR="00FD13FA" w:rsidRPr="00DB6031" w:rsidRDefault="00C050C4">
            <w:pPr>
              <w:pStyle w:val="ab"/>
              <w:shd w:val="clear" w:color="auto" w:fill="auto"/>
              <w:ind w:firstLine="0"/>
              <w:rPr>
                <w:sz w:val="22"/>
                <w:szCs w:val="22"/>
              </w:rPr>
            </w:pPr>
            <w:r w:rsidRPr="00DB6031">
              <w:rPr>
                <w:sz w:val="22"/>
                <w:szCs w:val="22"/>
              </w:rPr>
              <w:t>Индивидуальное равномерное освещение не ниже 300 люкс.</w:t>
            </w:r>
          </w:p>
        </w:tc>
        <w:tc>
          <w:tcPr>
            <w:tcW w:w="2880" w:type="dxa"/>
            <w:vMerge/>
            <w:tcBorders>
              <w:left w:val="single" w:sz="4" w:space="0" w:color="auto"/>
            </w:tcBorders>
            <w:shd w:val="clear" w:color="auto" w:fill="FFFFFF"/>
            <w:vAlign w:val="center"/>
          </w:tcPr>
          <w:p w14:paraId="6B676F44" w14:textId="77777777" w:rsidR="00FD13FA" w:rsidRPr="00DB6031" w:rsidRDefault="00FD13FA"/>
        </w:tc>
        <w:tc>
          <w:tcPr>
            <w:tcW w:w="2832" w:type="dxa"/>
            <w:vMerge/>
            <w:tcBorders>
              <w:left w:val="single" w:sz="4" w:space="0" w:color="auto"/>
              <w:right w:val="single" w:sz="4" w:space="0" w:color="auto"/>
            </w:tcBorders>
            <w:shd w:val="clear" w:color="auto" w:fill="FFFFFF"/>
          </w:tcPr>
          <w:p w14:paraId="7A247F7B" w14:textId="77777777" w:rsidR="00FD13FA" w:rsidRPr="00DB6031" w:rsidRDefault="00FD13FA"/>
        </w:tc>
      </w:tr>
      <w:tr w:rsidR="00FD13FA" w:rsidRPr="00DB6031" w14:paraId="48A409D5" w14:textId="77777777">
        <w:trPr>
          <w:trHeight w:hRule="exact" w:val="768"/>
          <w:jc w:val="center"/>
        </w:trPr>
        <w:tc>
          <w:tcPr>
            <w:tcW w:w="470" w:type="dxa"/>
            <w:vMerge/>
            <w:tcBorders>
              <w:left w:val="single" w:sz="4" w:space="0" w:color="auto"/>
            </w:tcBorders>
            <w:shd w:val="clear" w:color="auto" w:fill="FFFFFF"/>
          </w:tcPr>
          <w:p w14:paraId="39BFFE8E" w14:textId="77777777" w:rsidR="00FD13FA" w:rsidRPr="00DB6031" w:rsidRDefault="00FD13FA"/>
        </w:tc>
        <w:tc>
          <w:tcPr>
            <w:tcW w:w="2050" w:type="dxa"/>
            <w:vMerge/>
            <w:tcBorders>
              <w:left w:val="single" w:sz="4" w:space="0" w:color="auto"/>
            </w:tcBorders>
            <w:shd w:val="clear" w:color="auto" w:fill="FFFFFF"/>
          </w:tcPr>
          <w:p w14:paraId="1595730B" w14:textId="77777777" w:rsidR="00FD13FA" w:rsidRPr="00DB6031" w:rsidRDefault="00FD13FA"/>
        </w:tc>
        <w:tc>
          <w:tcPr>
            <w:tcW w:w="1560" w:type="dxa"/>
            <w:vMerge/>
            <w:tcBorders>
              <w:left w:val="single" w:sz="4" w:space="0" w:color="auto"/>
            </w:tcBorders>
            <w:shd w:val="clear" w:color="auto" w:fill="FFFFFF"/>
          </w:tcPr>
          <w:p w14:paraId="216B1E3A" w14:textId="77777777" w:rsidR="00FD13FA" w:rsidRPr="00DB6031" w:rsidRDefault="00FD13FA"/>
        </w:tc>
        <w:tc>
          <w:tcPr>
            <w:tcW w:w="1838" w:type="dxa"/>
            <w:vMerge/>
            <w:tcBorders>
              <w:left w:val="single" w:sz="4" w:space="0" w:color="auto"/>
            </w:tcBorders>
            <w:shd w:val="clear" w:color="auto" w:fill="FFFFFF"/>
          </w:tcPr>
          <w:p w14:paraId="25735783" w14:textId="77777777" w:rsidR="00FD13FA" w:rsidRPr="00DB6031" w:rsidRDefault="00FD13FA"/>
        </w:tc>
        <w:tc>
          <w:tcPr>
            <w:tcW w:w="3370" w:type="dxa"/>
            <w:tcBorders>
              <w:top w:val="single" w:sz="4" w:space="0" w:color="auto"/>
              <w:left w:val="single" w:sz="4" w:space="0" w:color="auto"/>
            </w:tcBorders>
            <w:shd w:val="clear" w:color="auto" w:fill="FFFFFF"/>
            <w:vAlign w:val="bottom"/>
          </w:tcPr>
          <w:p w14:paraId="54F0F828" w14:textId="77777777" w:rsidR="00FD13FA" w:rsidRPr="00DB6031" w:rsidRDefault="00C050C4">
            <w:pPr>
              <w:pStyle w:val="ab"/>
              <w:shd w:val="clear" w:color="auto" w:fill="auto"/>
              <w:ind w:firstLine="0"/>
              <w:rPr>
                <w:sz w:val="22"/>
                <w:szCs w:val="22"/>
              </w:rPr>
            </w:pPr>
            <w:r w:rsidRPr="00DB6031">
              <w:rPr>
                <w:sz w:val="22"/>
                <w:szCs w:val="22"/>
              </w:rPr>
              <w:t>Каждому участнику экзамена предоставляется увеличивающее устройство.</w:t>
            </w:r>
          </w:p>
        </w:tc>
        <w:tc>
          <w:tcPr>
            <w:tcW w:w="2880" w:type="dxa"/>
            <w:vMerge/>
            <w:tcBorders>
              <w:left w:val="single" w:sz="4" w:space="0" w:color="auto"/>
            </w:tcBorders>
            <w:shd w:val="clear" w:color="auto" w:fill="FFFFFF"/>
            <w:vAlign w:val="center"/>
          </w:tcPr>
          <w:p w14:paraId="3B6CFFE2" w14:textId="77777777" w:rsidR="00FD13FA" w:rsidRPr="00DB6031" w:rsidRDefault="00FD13FA"/>
        </w:tc>
        <w:tc>
          <w:tcPr>
            <w:tcW w:w="2832" w:type="dxa"/>
            <w:vMerge/>
            <w:tcBorders>
              <w:left w:val="single" w:sz="4" w:space="0" w:color="auto"/>
              <w:right w:val="single" w:sz="4" w:space="0" w:color="auto"/>
            </w:tcBorders>
            <w:shd w:val="clear" w:color="auto" w:fill="FFFFFF"/>
          </w:tcPr>
          <w:p w14:paraId="5FA14369" w14:textId="77777777" w:rsidR="00FD13FA" w:rsidRPr="00DB6031" w:rsidRDefault="00FD13FA"/>
        </w:tc>
      </w:tr>
      <w:tr w:rsidR="00FD13FA" w:rsidRPr="00DB6031" w14:paraId="02562EB9" w14:textId="77777777" w:rsidTr="00436CE7">
        <w:trPr>
          <w:trHeight w:hRule="exact" w:val="539"/>
          <w:jc w:val="center"/>
        </w:trPr>
        <w:tc>
          <w:tcPr>
            <w:tcW w:w="470" w:type="dxa"/>
            <w:vMerge/>
            <w:tcBorders>
              <w:left w:val="single" w:sz="4" w:space="0" w:color="auto"/>
            </w:tcBorders>
            <w:shd w:val="clear" w:color="auto" w:fill="FFFFFF"/>
          </w:tcPr>
          <w:p w14:paraId="5819FF6D" w14:textId="77777777" w:rsidR="00FD13FA" w:rsidRPr="00DB6031" w:rsidRDefault="00FD13FA"/>
        </w:tc>
        <w:tc>
          <w:tcPr>
            <w:tcW w:w="2050" w:type="dxa"/>
            <w:vMerge/>
            <w:tcBorders>
              <w:left w:val="single" w:sz="4" w:space="0" w:color="auto"/>
            </w:tcBorders>
            <w:shd w:val="clear" w:color="auto" w:fill="FFFFFF"/>
          </w:tcPr>
          <w:p w14:paraId="7868EAA3" w14:textId="77777777" w:rsidR="00FD13FA" w:rsidRPr="00DB6031" w:rsidRDefault="00FD13FA"/>
        </w:tc>
        <w:tc>
          <w:tcPr>
            <w:tcW w:w="1560" w:type="dxa"/>
            <w:vMerge/>
            <w:tcBorders>
              <w:left w:val="single" w:sz="4" w:space="0" w:color="auto"/>
            </w:tcBorders>
            <w:shd w:val="clear" w:color="auto" w:fill="FFFFFF"/>
          </w:tcPr>
          <w:p w14:paraId="6BFE5A96" w14:textId="77777777" w:rsidR="00FD13FA" w:rsidRPr="00DB6031" w:rsidRDefault="00FD13FA"/>
        </w:tc>
        <w:tc>
          <w:tcPr>
            <w:tcW w:w="1838" w:type="dxa"/>
            <w:vMerge/>
            <w:tcBorders>
              <w:left w:val="single" w:sz="4" w:space="0" w:color="auto"/>
            </w:tcBorders>
            <w:shd w:val="clear" w:color="auto" w:fill="FFFFFF"/>
          </w:tcPr>
          <w:p w14:paraId="17E61193" w14:textId="77777777" w:rsidR="00FD13FA" w:rsidRPr="00DB6031" w:rsidRDefault="00FD13FA"/>
        </w:tc>
        <w:tc>
          <w:tcPr>
            <w:tcW w:w="3370" w:type="dxa"/>
            <w:tcBorders>
              <w:top w:val="single" w:sz="4" w:space="0" w:color="auto"/>
              <w:left w:val="single" w:sz="4" w:space="0" w:color="auto"/>
            </w:tcBorders>
            <w:shd w:val="clear" w:color="auto" w:fill="FFFFFF"/>
            <w:vAlign w:val="bottom"/>
          </w:tcPr>
          <w:p w14:paraId="703CE939" w14:textId="77777777" w:rsidR="00FD13FA" w:rsidRPr="00DB6031" w:rsidRDefault="00C050C4">
            <w:pPr>
              <w:pStyle w:val="ab"/>
              <w:shd w:val="clear" w:color="auto" w:fill="auto"/>
              <w:ind w:firstLine="0"/>
              <w:rPr>
                <w:sz w:val="22"/>
                <w:szCs w:val="22"/>
              </w:rPr>
            </w:pPr>
            <w:r w:rsidRPr="00DB6031">
              <w:rPr>
                <w:sz w:val="22"/>
                <w:szCs w:val="22"/>
              </w:rPr>
              <w:t>Аудитории оборудуются техникой для масштабирования ЭМ.</w:t>
            </w:r>
          </w:p>
        </w:tc>
        <w:tc>
          <w:tcPr>
            <w:tcW w:w="2880" w:type="dxa"/>
            <w:vMerge/>
            <w:tcBorders>
              <w:left w:val="single" w:sz="4" w:space="0" w:color="auto"/>
            </w:tcBorders>
            <w:shd w:val="clear" w:color="auto" w:fill="FFFFFF"/>
            <w:vAlign w:val="center"/>
          </w:tcPr>
          <w:p w14:paraId="6BCC3214" w14:textId="77777777" w:rsidR="00FD13FA" w:rsidRPr="00DB6031" w:rsidRDefault="00FD13FA"/>
        </w:tc>
        <w:tc>
          <w:tcPr>
            <w:tcW w:w="2832" w:type="dxa"/>
            <w:vMerge/>
            <w:tcBorders>
              <w:left w:val="single" w:sz="4" w:space="0" w:color="auto"/>
              <w:right w:val="single" w:sz="4" w:space="0" w:color="auto"/>
            </w:tcBorders>
            <w:shd w:val="clear" w:color="auto" w:fill="FFFFFF"/>
          </w:tcPr>
          <w:p w14:paraId="13AA2B92" w14:textId="77777777" w:rsidR="00FD13FA" w:rsidRPr="00DB6031" w:rsidRDefault="00FD13FA"/>
        </w:tc>
      </w:tr>
      <w:tr w:rsidR="00FD13FA" w:rsidRPr="00DB6031" w14:paraId="42055F28" w14:textId="77777777">
        <w:trPr>
          <w:trHeight w:hRule="exact" w:val="1526"/>
          <w:jc w:val="center"/>
        </w:trPr>
        <w:tc>
          <w:tcPr>
            <w:tcW w:w="470" w:type="dxa"/>
            <w:vMerge/>
            <w:tcBorders>
              <w:left w:val="single" w:sz="4" w:space="0" w:color="auto"/>
            </w:tcBorders>
            <w:shd w:val="clear" w:color="auto" w:fill="FFFFFF"/>
          </w:tcPr>
          <w:p w14:paraId="3F4B28E7" w14:textId="77777777" w:rsidR="00FD13FA" w:rsidRPr="00DB6031" w:rsidRDefault="00FD13FA"/>
        </w:tc>
        <w:tc>
          <w:tcPr>
            <w:tcW w:w="2050" w:type="dxa"/>
            <w:vMerge/>
            <w:tcBorders>
              <w:left w:val="single" w:sz="4" w:space="0" w:color="auto"/>
            </w:tcBorders>
            <w:shd w:val="clear" w:color="auto" w:fill="FFFFFF"/>
          </w:tcPr>
          <w:p w14:paraId="416CFA84" w14:textId="77777777" w:rsidR="00FD13FA" w:rsidRPr="00DB6031" w:rsidRDefault="00FD13FA"/>
        </w:tc>
        <w:tc>
          <w:tcPr>
            <w:tcW w:w="1560" w:type="dxa"/>
            <w:vMerge/>
            <w:tcBorders>
              <w:left w:val="single" w:sz="4" w:space="0" w:color="auto"/>
            </w:tcBorders>
            <w:shd w:val="clear" w:color="auto" w:fill="FFFFFF"/>
          </w:tcPr>
          <w:p w14:paraId="0CD36735" w14:textId="77777777" w:rsidR="00FD13FA" w:rsidRPr="00DB6031" w:rsidRDefault="00FD13FA"/>
        </w:tc>
        <w:tc>
          <w:tcPr>
            <w:tcW w:w="1838" w:type="dxa"/>
            <w:vMerge/>
            <w:tcBorders>
              <w:left w:val="single" w:sz="4" w:space="0" w:color="auto"/>
            </w:tcBorders>
            <w:shd w:val="clear" w:color="auto" w:fill="FFFFFF"/>
          </w:tcPr>
          <w:p w14:paraId="252B1A26" w14:textId="77777777" w:rsidR="00FD13FA" w:rsidRPr="00DB6031" w:rsidRDefault="00FD13FA"/>
        </w:tc>
        <w:tc>
          <w:tcPr>
            <w:tcW w:w="3370" w:type="dxa"/>
            <w:tcBorders>
              <w:top w:val="single" w:sz="4" w:space="0" w:color="auto"/>
              <w:left w:val="single" w:sz="4" w:space="0" w:color="auto"/>
            </w:tcBorders>
            <w:shd w:val="clear" w:color="auto" w:fill="FFFFFF"/>
            <w:vAlign w:val="bottom"/>
          </w:tcPr>
          <w:p w14:paraId="0196D8A2" w14:textId="77777777" w:rsidR="00FD13FA" w:rsidRPr="00DB6031" w:rsidRDefault="00C050C4">
            <w:pPr>
              <w:pStyle w:val="ab"/>
              <w:shd w:val="clear" w:color="auto" w:fill="auto"/>
              <w:ind w:firstLine="0"/>
              <w:rPr>
                <w:sz w:val="22"/>
                <w:szCs w:val="22"/>
              </w:rPr>
            </w:pPr>
            <w:r w:rsidRPr="00DB6031">
              <w:rPr>
                <w:sz w:val="22"/>
                <w:szCs w:val="22"/>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tc>
        <w:tc>
          <w:tcPr>
            <w:tcW w:w="2880" w:type="dxa"/>
            <w:vMerge/>
            <w:tcBorders>
              <w:left w:val="single" w:sz="4" w:space="0" w:color="auto"/>
            </w:tcBorders>
            <w:shd w:val="clear" w:color="auto" w:fill="FFFFFF"/>
            <w:vAlign w:val="center"/>
          </w:tcPr>
          <w:p w14:paraId="13017481" w14:textId="77777777" w:rsidR="00FD13FA" w:rsidRPr="00DB6031" w:rsidRDefault="00FD13FA"/>
        </w:tc>
        <w:tc>
          <w:tcPr>
            <w:tcW w:w="2832" w:type="dxa"/>
            <w:vMerge/>
            <w:tcBorders>
              <w:left w:val="single" w:sz="4" w:space="0" w:color="auto"/>
              <w:right w:val="single" w:sz="4" w:space="0" w:color="auto"/>
            </w:tcBorders>
            <w:shd w:val="clear" w:color="auto" w:fill="FFFFFF"/>
          </w:tcPr>
          <w:p w14:paraId="39DF2E70" w14:textId="77777777" w:rsidR="00FD13FA" w:rsidRPr="00DB6031" w:rsidRDefault="00FD13FA"/>
        </w:tc>
      </w:tr>
      <w:tr w:rsidR="00FD13FA" w:rsidRPr="00DB6031" w14:paraId="29DFA2B6" w14:textId="77777777">
        <w:trPr>
          <w:trHeight w:hRule="exact" w:val="523"/>
          <w:jc w:val="center"/>
        </w:trPr>
        <w:tc>
          <w:tcPr>
            <w:tcW w:w="470" w:type="dxa"/>
            <w:tcBorders>
              <w:top w:val="single" w:sz="4" w:space="0" w:color="auto"/>
              <w:left w:val="single" w:sz="4" w:space="0" w:color="auto"/>
              <w:bottom w:val="single" w:sz="4" w:space="0" w:color="auto"/>
            </w:tcBorders>
            <w:shd w:val="clear" w:color="auto" w:fill="FFFFFF"/>
          </w:tcPr>
          <w:p w14:paraId="6320693B" w14:textId="77777777" w:rsidR="00FD13FA" w:rsidRPr="00DB6031" w:rsidRDefault="00C050C4">
            <w:pPr>
              <w:pStyle w:val="ab"/>
              <w:shd w:val="clear" w:color="auto" w:fill="auto"/>
              <w:ind w:firstLine="0"/>
              <w:rPr>
                <w:sz w:val="22"/>
                <w:szCs w:val="22"/>
              </w:rPr>
            </w:pPr>
            <w:r w:rsidRPr="00DB6031">
              <w:rPr>
                <w:sz w:val="22"/>
                <w:szCs w:val="22"/>
              </w:rPr>
              <w:t>3.</w:t>
            </w:r>
          </w:p>
        </w:tc>
        <w:tc>
          <w:tcPr>
            <w:tcW w:w="2050" w:type="dxa"/>
            <w:tcBorders>
              <w:top w:val="single" w:sz="4" w:space="0" w:color="auto"/>
              <w:left w:val="single" w:sz="4" w:space="0" w:color="auto"/>
              <w:bottom w:val="single" w:sz="4" w:space="0" w:color="auto"/>
            </w:tcBorders>
            <w:shd w:val="clear" w:color="auto" w:fill="FFFFFF"/>
            <w:vAlign w:val="bottom"/>
          </w:tcPr>
          <w:p w14:paraId="6D71E541" w14:textId="77777777" w:rsidR="00FD13FA" w:rsidRPr="00DB6031" w:rsidRDefault="00C050C4">
            <w:pPr>
              <w:pStyle w:val="ab"/>
              <w:shd w:val="clear" w:color="auto" w:fill="auto"/>
              <w:ind w:firstLine="0"/>
              <w:rPr>
                <w:sz w:val="22"/>
                <w:szCs w:val="22"/>
              </w:rPr>
            </w:pPr>
            <w:r w:rsidRPr="00DB6031">
              <w:rPr>
                <w:b/>
                <w:bCs/>
                <w:sz w:val="22"/>
                <w:szCs w:val="22"/>
              </w:rPr>
              <w:t>Глухие, позднооглохшие</w:t>
            </w:r>
          </w:p>
        </w:tc>
        <w:tc>
          <w:tcPr>
            <w:tcW w:w="1560" w:type="dxa"/>
            <w:tcBorders>
              <w:top w:val="single" w:sz="4" w:space="0" w:color="auto"/>
              <w:left w:val="single" w:sz="4" w:space="0" w:color="auto"/>
              <w:bottom w:val="single" w:sz="4" w:space="0" w:color="auto"/>
            </w:tcBorders>
            <w:shd w:val="clear" w:color="auto" w:fill="FFFFFF"/>
          </w:tcPr>
          <w:p w14:paraId="4574F33D" w14:textId="77777777" w:rsidR="00FD13FA" w:rsidRPr="00DB6031" w:rsidRDefault="00C050C4">
            <w:pPr>
              <w:pStyle w:val="ab"/>
              <w:shd w:val="clear" w:color="auto" w:fill="auto"/>
              <w:ind w:firstLine="0"/>
              <w:rPr>
                <w:sz w:val="22"/>
                <w:szCs w:val="22"/>
              </w:rPr>
            </w:pPr>
            <w:r w:rsidRPr="00DB6031">
              <w:rPr>
                <w:sz w:val="22"/>
                <w:szCs w:val="22"/>
              </w:rPr>
              <w:t>нет</w:t>
            </w:r>
          </w:p>
        </w:tc>
        <w:tc>
          <w:tcPr>
            <w:tcW w:w="1838" w:type="dxa"/>
            <w:vMerge/>
            <w:tcBorders>
              <w:left w:val="single" w:sz="4" w:space="0" w:color="auto"/>
              <w:bottom w:val="single" w:sz="4" w:space="0" w:color="auto"/>
            </w:tcBorders>
            <w:shd w:val="clear" w:color="auto" w:fill="FFFFFF"/>
          </w:tcPr>
          <w:p w14:paraId="32A4321E" w14:textId="77777777" w:rsidR="00FD13FA" w:rsidRPr="00DB6031" w:rsidRDefault="00FD13FA"/>
        </w:tc>
        <w:tc>
          <w:tcPr>
            <w:tcW w:w="3370" w:type="dxa"/>
            <w:tcBorders>
              <w:top w:val="single" w:sz="4" w:space="0" w:color="auto"/>
              <w:left w:val="single" w:sz="4" w:space="0" w:color="auto"/>
              <w:bottom w:val="single" w:sz="4" w:space="0" w:color="auto"/>
            </w:tcBorders>
            <w:shd w:val="clear" w:color="auto" w:fill="FFFFFF"/>
            <w:vAlign w:val="bottom"/>
          </w:tcPr>
          <w:p w14:paraId="60238343" w14:textId="77777777" w:rsidR="00FD13FA" w:rsidRPr="00DB6031" w:rsidRDefault="00C050C4">
            <w:pPr>
              <w:pStyle w:val="ab"/>
              <w:shd w:val="clear" w:color="auto" w:fill="auto"/>
              <w:ind w:firstLine="0"/>
              <w:rPr>
                <w:sz w:val="22"/>
                <w:szCs w:val="22"/>
              </w:rPr>
            </w:pPr>
            <w:r w:rsidRPr="00DB6031">
              <w:rPr>
                <w:sz w:val="22"/>
                <w:szCs w:val="22"/>
              </w:rPr>
              <w:t>Специализированная (отдельная) аудитория,</w:t>
            </w:r>
          </w:p>
        </w:tc>
        <w:tc>
          <w:tcPr>
            <w:tcW w:w="2880" w:type="dxa"/>
            <w:tcBorders>
              <w:top w:val="single" w:sz="4" w:space="0" w:color="auto"/>
              <w:left w:val="single" w:sz="4" w:space="0" w:color="auto"/>
              <w:bottom w:val="single" w:sz="4" w:space="0" w:color="auto"/>
            </w:tcBorders>
            <w:shd w:val="clear" w:color="auto" w:fill="FFFFFF"/>
          </w:tcPr>
          <w:p w14:paraId="4D6F7D6D" w14:textId="77777777" w:rsidR="00FD13FA" w:rsidRPr="00DB6031" w:rsidRDefault="00FD13FA">
            <w:pPr>
              <w:rPr>
                <w:sz w:val="10"/>
                <w:szCs w:val="10"/>
              </w:rPr>
            </w:pPr>
          </w:p>
        </w:tc>
        <w:tc>
          <w:tcPr>
            <w:tcW w:w="2832" w:type="dxa"/>
            <w:tcBorders>
              <w:top w:val="single" w:sz="4" w:space="0" w:color="auto"/>
              <w:left w:val="single" w:sz="4" w:space="0" w:color="auto"/>
              <w:bottom w:val="single" w:sz="4" w:space="0" w:color="auto"/>
              <w:right w:val="single" w:sz="4" w:space="0" w:color="auto"/>
            </w:tcBorders>
            <w:shd w:val="clear" w:color="auto" w:fill="FFFFFF"/>
          </w:tcPr>
          <w:p w14:paraId="492BA181" w14:textId="77777777" w:rsidR="00FD13FA" w:rsidRPr="00DB6031" w:rsidRDefault="00FD13FA">
            <w:pPr>
              <w:rPr>
                <w:sz w:val="10"/>
                <w:szCs w:val="10"/>
              </w:rPr>
            </w:pPr>
          </w:p>
        </w:tc>
      </w:tr>
    </w:tbl>
    <w:p w14:paraId="0371F996" w14:textId="77777777" w:rsidR="00FD13FA" w:rsidRPr="00DB6031" w:rsidRDefault="00C050C4">
      <w:pPr>
        <w:spacing w:line="1" w:lineRule="exact"/>
        <w:rPr>
          <w:sz w:val="2"/>
          <w:szCs w:val="2"/>
        </w:rPr>
      </w:pPr>
      <w:r w:rsidRPr="00DB603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70"/>
        <w:gridCol w:w="2050"/>
        <w:gridCol w:w="1560"/>
        <w:gridCol w:w="1838"/>
        <w:gridCol w:w="3370"/>
        <w:gridCol w:w="2880"/>
        <w:gridCol w:w="2832"/>
      </w:tblGrid>
      <w:tr w:rsidR="00FD13FA" w:rsidRPr="00DB6031" w14:paraId="182ADAEE" w14:textId="77777777">
        <w:trPr>
          <w:trHeight w:hRule="exact" w:val="773"/>
          <w:jc w:val="center"/>
        </w:trPr>
        <w:tc>
          <w:tcPr>
            <w:tcW w:w="470" w:type="dxa"/>
            <w:tcBorders>
              <w:top w:val="single" w:sz="4" w:space="0" w:color="auto"/>
              <w:left w:val="single" w:sz="4" w:space="0" w:color="auto"/>
            </w:tcBorders>
            <w:shd w:val="clear" w:color="auto" w:fill="FFFFFF"/>
          </w:tcPr>
          <w:p w14:paraId="46809E53" w14:textId="77777777" w:rsidR="00FD13FA" w:rsidRPr="00DB6031" w:rsidRDefault="00FD13FA">
            <w:pPr>
              <w:rPr>
                <w:sz w:val="10"/>
                <w:szCs w:val="10"/>
              </w:rPr>
            </w:pPr>
          </w:p>
        </w:tc>
        <w:tc>
          <w:tcPr>
            <w:tcW w:w="2050" w:type="dxa"/>
            <w:tcBorders>
              <w:top w:val="single" w:sz="4" w:space="0" w:color="auto"/>
              <w:left w:val="single" w:sz="4" w:space="0" w:color="auto"/>
            </w:tcBorders>
            <w:shd w:val="clear" w:color="auto" w:fill="FFFFFF"/>
          </w:tcPr>
          <w:p w14:paraId="4F469DC8" w14:textId="77777777" w:rsidR="00FD13FA" w:rsidRPr="00DB6031" w:rsidRDefault="00FD13FA">
            <w:pPr>
              <w:rPr>
                <w:sz w:val="10"/>
                <w:szCs w:val="10"/>
              </w:rPr>
            </w:pPr>
          </w:p>
        </w:tc>
        <w:tc>
          <w:tcPr>
            <w:tcW w:w="1560" w:type="dxa"/>
            <w:tcBorders>
              <w:top w:val="single" w:sz="4" w:space="0" w:color="auto"/>
              <w:left w:val="single" w:sz="4" w:space="0" w:color="auto"/>
            </w:tcBorders>
            <w:shd w:val="clear" w:color="auto" w:fill="FFFFFF"/>
          </w:tcPr>
          <w:p w14:paraId="631FF45F" w14:textId="77777777" w:rsidR="00FD13FA" w:rsidRPr="00DB6031" w:rsidRDefault="00FD13FA">
            <w:pPr>
              <w:rPr>
                <w:sz w:val="10"/>
                <w:szCs w:val="10"/>
              </w:rPr>
            </w:pPr>
          </w:p>
        </w:tc>
        <w:tc>
          <w:tcPr>
            <w:tcW w:w="1838" w:type="dxa"/>
            <w:tcBorders>
              <w:top w:val="single" w:sz="4" w:space="0" w:color="auto"/>
              <w:left w:val="single" w:sz="4" w:space="0" w:color="auto"/>
            </w:tcBorders>
            <w:shd w:val="clear" w:color="auto" w:fill="FFFFFF"/>
          </w:tcPr>
          <w:p w14:paraId="5BEEBDDF" w14:textId="77777777" w:rsidR="00FD13FA" w:rsidRPr="00DB6031" w:rsidRDefault="00FD13FA">
            <w:pPr>
              <w:rPr>
                <w:sz w:val="10"/>
                <w:szCs w:val="10"/>
              </w:rPr>
            </w:pPr>
          </w:p>
        </w:tc>
        <w:tc>
          <w:tcPr>
            <w:tcW w:w="3370" w:type="dxa"/>
            <w:tcBorders>
              <w:top w:val="single" w:sz="4" w:space="0" w:color="auto"/>
              <w:left w:val="single" w:sz="4" w:space="0" w:color="auto"/>
            </w:tcBorders>
            <w:shd w:val="clear" w:color="auto" w:fill="FFFFFF"/>
            <w:vAlign w:val="bottom"/>
          </w:tcPr>
          <w:p w14:paraId="70F6FA49" w14:textId="77777777" w:rsidR="00FD13FA" w:rsidRPr="00DB6031" w:rsidRDefault="00C050C4">
            <w:pPr>
              <w:pStyle w:val="ab"/>
              <w:shd w:val="clear" w:color="auto" w:fill="auto"/>
              <w:ind w:firstLine="0"/>
              <w:rPr>
                <w:sz w:val="22"/>
                <w:szCs w:val="22"/>
              </w:rPr>
            </w:pPr>
            <w:r w:rsidRPr="00DB6031">
              <w:rPr>
                <w:sz w:val="22"/>
                <w:szCs w:val="22"/>
              </w:rPr>
              <w:t>количество участников экзамена</w:t>
            </w:r>
          </w:p>
          <w:p w14:paraId="4DECC066" w14:textId="77777777" w:rsidR="00FD13FA" w:rsidRPr="00DB6031" w:rsidRDefault="00C050C4">
            <w:pPr>
              <w:pStyle w:val="ab"/>
              <w:shd w:val="clear" w:color="auto" w:fill="auto"/>
              <w:ind w:firstLine="0"/>
              <w:rPr>
                <w:sz w:val="22"/>
                <w:szCs w:val="22"/>
              </w:rPr>
            </w:pPr>
            <w:r w:rsidRPr="00DB6031">
              <w:rPr>
                <w:sz w:val="22"/>
                <w:szCs w:val="22"/>
              </w:rPr>
              <w:t>в одной аудитории - не более 6 чел.</w:t>
            </w:r>
          </w:p>
        </w:tc>
        <w:tc>
          <w:tcPr>
            <w:tcW w:w="2880" w:type="dxa"/>
            <w:tcBorders>
              <w:top w:val="single" w:sz="4" w:space="0" w:color="auto"/>
              <w:left w:val="single" w:sz="4" w:space="0" w:color="auto"/>
            </w:tcBorders>
            <w:shd w:val="clear" w:color="auto" w:fill="FFFFFF"/>
            <w:vAlign w:val="bottom"/>
          </w:tcPr>
          <w:p w14:paraId="0E9DE8E4" w14:textId="77777777" w:rsidR="00FD13FA" w:rsidRPr="00DB6031" w:rsidRDefault="00C050C4">
            <w:pPr>
              <w:pStyle w:val="ab"/>
              <w:shd w:val="clear" w:color="auto" w:fill="auto"/>
              <w:ind w:firstLine="0"/>
              <w:rPr>
                <w:sz w:val="22"/>
                <w:szCs w:val="22"/>
              </w:rPr>
            </w:pPr>
            <w:r w:rsidRPr="00DB6031">
              <w:rPr>
                <w:sz w:val="22"/>
                <w:szCs w:val="22"/>
              </w:rPr>
              <w:t xml:space="preserve">Ассистент- </w:t>
            </w:r>
            <w:proofErr w:type="spellStart"/>
            <w:r w:rsidRPr="00DB6031">
              <w:rPr>
                <w:sz w:val="22"/>
                <w:szCs w:val="22"/>
              </w:rPr>
              <w:t>сурдопереводчик</w:t>
            </w:r>
            <w:proofErr w:type="spellEnd"/>
            <w:r w:rsidRPr="00DB6031">
              <w:rPr>
                <w:sz w:val="22"/>
                <w:szCs w:val="22"/>
              </w:rPr>
              <w:t>, осуществляет (при</w:t>
            </w:r>
          </w:p>
        </w:tc>
        <w:tc>
          <w:tcPr>
            <w:tcW w:w="2832" w:type="dxa"/>
            <w:tcBorders>
              <w:top w:val="single" w:sz="4" w:space="0" w:color="auto"/>
              <w:left w:val="single" w:sz="4" w:space="0" w:color="auto"/>
              <w:right w:val="single" w:sz="4" w:space="0" w:color="auto"/>
            </w:tcBorders>
            <w:shd w:val="clear" w:color="auto" w:fill="FFFFFF"/>
            <w:vAlign w:val="bottom"/>
          </w:tcPr>
          <w:p w14:paraId="5AFC3284" w14:textId="77777777" w:rsidR="00FD13FA" w:rsidRPr="00DB6031" w:rsidRDefault="00C050C4">
            <w:pPr>
              <w:pStyle w:val="ab"/>
              <w:shd w:val="clear" w:color="auto" w:fill="auto"/>
              <w:ind w:firstLine="0"/>
              <w:rPr>
                <w:sz w:val="22"/>
                <w:szCs w:val="22"/>
              </w:rPr>
            </w:pPr>
            <w:r w:rsidRPr="00DB6031">
              <w:rPr>
                <w:sz w:val="22"/>
                <w:szCs w:val="22"/>
              </w:rPr>
              <w:t>Текстовая форма инструкции по заполнению</w:t>
            </w:r>
          </w:p>
        </w:tc>
      </w:tr>
      <w:tr w:rsidR="00FD13FA" w:rsidRPr="00DB6031" w14:paraId="720A38FD" w14:textId="77777777">
        <w:trPr>
          <w:trHeight w:hRule="exact" w:val="1781"/>
          <w:jc w:val="center"/>
        </w:trPr>
        <w:tc>
          <w:tcPr>
            <w:tcW w:w="470" w:type="dxa"/>
            <w:tcBorders>
              <w:left w:val="single" w:sz="4" w:space="0" w:color="auto"/>
            </w:tcBorders>
            <w:shd w:val="clear" w:color="auto" w:fill="FFFFFF"/>
          </w:tcPr>
          <w:p w14:paraId="3F1DA24B" w14:textId="77777777" w:rsidR="00FD13FA" w:rsidRPr="00DB6031" w:rsidRDefault="00FD13FA">
            <w:pPr>
              <w:rPr>
                <w:sz w:val="10"/>
                <w:szCs w:val="10"/>
              </w:rPr>
            </w:pPr>
          </w:p>
        </w:tc>
        <w:tc>
          <w:tcPr>
            <w:tcW w:w="2050" w:type="dxa"/>
            <w:tcBorders>
              <w:left w:val="single" w:sz="4" w:space="0" w:color="auto"/>
            </w:tcBorders>
            <w:shd w:val="clear" w:color="auto" w:fill="FFFFFF"/>
          </w:tcPr>
          <w:p w14:paraId="6EE7FC2C" w14:textId="77777777" w:rsidR="00FD13FA" w:rsidRPr="00DB6031" w:rsidRDefault="00FD13FA">
            <w:pPr>
              <w:rPr>
                <w:sz w:val="10"/>
                <w:szCs w:val="10"/>
              </w:rPr>
            </w:pPr>
          </w:p>
        </w:tc>
        <w:tc>
          <w:tcPr>
            <w:tcW w:w="1560" w:type="dxa"/>
            <w:tcBorders>
              <w:left w:val="single" w:sz="4" w:space="0" w:color="auto"/>
            </w:tcBorders>
            <w:shd w:val="clear" w:color="auto" w:fill="FFFFFF"/>
          </w:tcPr>
          <w:p w14:paraId="54C21786" w14:textId="77777777" w:rsidR="00FD13FA" w:rsidRPr="00DB6031" w:rsidRDefault="00FD13FA">
            <w:pPr>
              <w:rPr>
                <w:sz w:val="10"/>
                <w:szCs w:val="10"/>
              </w:rPr>
            </w:pPr>
          </w:p>
        </w:tc>
        <w:tc>
          <w:tcPr>
            <w:tcW w:w="1838" w:type="dxa"/>
            <w:tcBorders>
              <w:left w:val="single" w:sz="4" w:space="0" w:color="auto"/>
            </w:tcBorders>
            <w:shd w:val="clear" w:color="auto" w:fill="FFFFFF"/>
          </w:tcPr>
          <w:p w14:paraId="350D4D1E" w14:textId="77777777" w:rsidR="00FD13FA" w:rsidRPr="00DB6031" w:rsidRDefault="00FD13FA">
            <w:pPr>
              <w:rPr>
                <w:sz w:val="10"/>
                <w:szCs w:val="10"/>
              </w:rPr>
            </w:pPr>
          </w:p>
        </w:tc>
        <w:tc>
          <w:tcPr>
            <w:tcW w:w="3370" w:type="dxa"/>
            <w:tcBorders>
              <w:top w:val="single" w:sz="4" w:space="0" w:color="auto"/>
              <w:left w:val="single" w:sz="4" w:space="0" w:color="auto"/>
            </w:tcBorders>
            <w:shd w:val="clear" w:color="auto" w:fill="FFFFFF"/>
          </w:tcPr>
          <w:p w14:paraId="5A543EC8" w14:textId="77777777" w:rsidR="00FD13FA" w:rsidRPr="00DB6031" w:rsidRDefault="00C050C4">
            <w:pPr>
              <w:pStyle w:val="ab"/>
              <w:shd w:val="clear" w:color="auto" w:fill="auto"/>
              <w:ind w:firstLine="0"/>
              <w:rPr>
                <w:sz w:val="22"/>
                <w:szCs w:val="22"/>
              </w:rPr>
            </w:pPr>
            <w:r w:rsidRPr="00DB6031">
              <w:rPr>
                <w:sz w:val="22"/>
                <w:szCs w:val="22"/>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tc>
        <w:tc>
          <w:tcPr>
            <w:tcW w:w="2880" w:type="dxa"/>
            <w:tcBorders>
              <w:left w:val="single" w:sz="4" w:space="0" w:color="auto"/>
            </w:tcBorders>
            <w:shd w:val="clear" w:color="auto" w:fill="FFFFFF"/>
          </w:tcPr>
          <w:p w14:paraId="6CF9520D" w14:textId="77777777" w:rsidR="00FD13FA" w:rsidRPr="00DB6031" w:rsidRDefault="00C050C4">
            <w:pPr>
              <w:pStyle w:val="ab"/>
              <w:shd w:val="clear" w:color="auto" w:fill="auto"/>
              <w:ind w:firstLine="0"/>
              <w:rPr>
                <w:sz w:val="22"/>
                <w:szCs w:val="22"/>
              </w:rPr>
            </w:pPr>
            <w:r w:rsidRPr="00DB6031">
              <w:rPr>
                <w:sz w:val="22"/>
                <w:szCs w:val="22"/>
              </w:rPr>
              <w:t>необходимости), жестовый перевод и разъяснение непонятных слов.</w:t>
            </w:r>
          </w:p>
        </w:tc>
        <w:tc>
          <w:tcPr>
            <w:tcW w:w="2832" w:type="dxa"/>
            <w:tcBorders>
              <w:left w:val="single" w:sz="4" w:space="0" w:color="auto"/>
              <w:right w:val="single" w:sz="4" w:space="0" w:color="auto"/>
            </w:tcBorders>
            <w:shd w:val="clear" w:color="auto" w:fill="FFFFFF"/>
          </w:tcPr>
          <w:p w14:paraId="33CD9CEF" w14:textId="77777777" w:rsidR="00FD13FA" w:rsidRPr="00DB6031" w:rsidRDefault="00C050C4" w:rsidP="00B27688">
            <w:pPr>
              <w:pStyle w:val="ab"/>
              <w:shd w:val="clear" w:color="auto" w:fill="auto"/>
              <w:ind w:firstLine="0"/>
              <w:rPr>
                <w:sz w:val="22"/>
                <w:szCs w:val="22"/>
              </w:rPr>
            </w:pPr>
            <w:r w:rsidRPr="00DB6031">
              <w:rPr>
                <w:sz w:val="22"/>
                <w:szCs w:val="22"/>
              </w:rPr>
              <w:t xml:space="preserve">бланков </w:t>
            </w:r>
            <w:r w:rsidR="00B27688" w:rsidRPr="00DB6031">
              <w:rPr>
                <w:sz w:val="22"/>
                <w:szCs w:val="22"/>
              </w:rPr>
              <w:t>ЕГЭ</w:t>
            </w:r>
            <w:r w:rsidRPr="00DB6031">
              <w:rPr>
                <w:sz w:val="22"/>
                <w:szCs w:val="22"/>
              </w:rPr>
              <w:t>.</w:t>
            </w:r>
          </w:p>
        </w:tc>
      </w:tr>
      <w:tr w:rsidR="00FD13FA" w:rsidRPr="00DB6031" w14:paraId="43C694A2" w14:textId="77777777">
        <w:trPr>
          <w:trHeight w:hRule="exact" w:val="3562"/>
          <w:jc w:val="center"/>
        </w:trPr>
        <w:tc>
          <w:tcPr>
            <w:tcW w:w="470" w:type="dxa"/>
            <w:tcBorders>
              <w:top w:val="single" w:sz="4" w:space="0" w:color="auto"/>
              <w:left w:val="single" w:sz="4" w:space="0" w:color="auto"/>
            </w:tcBorders>
            <w:shd w:val="clear" w:color="auto" w:fill="FFFFFF"/>
          </w:tcPr>
          <w:p w14:paraId="0D393CA5" w14:textId="77777777" w:rsidR="00FD13FA" w:rsidRPr="00DB6031" w:rsidRDefault="00C050C4">
            <w:pPr>
              <w:pStyle w:val="ab"/>
              <w:shd w:val="clear" w:color="auto" w:fill="auto"/>
              <w:ind w:firstLine="0"/>
              <w:rPr>
                <w:sz w:val="22"/>
                <w:szCs w:val="22"/>
              </w:rPr>
            </w:pPr>
            <w:r w:rsidRPr="00DB6031">
              <w:rPr>
                <w:sz w:val="22"/>
                <w:szCs w:val="22"/>
              </w:rPr>
              <w:t>4.</w:t>
            </w:r>
          </w:p>
        </w:tc>
        <w:tc>
          <w:tcPr>
            <w:tcW w:w="2050" w:type="dxa"/>
            <w:tcBorders>
              <w:top w:val="single" w:sz="4" w:space="0" w:color="auto"/>
              <w:left w:val="single" w:sz="4" w:space="0" w:color="auto"/>
            </w:tcBorders>
            <w:shd w:val="clear" w:color="auto" w:fill="FFFFFF"/>
          </w:tcPr>
          <w:p w14:paraId="67D84DCC" w14:textId="77777777" w:rsidR="00FD13FA" w:rsidRPr="00DB6031" w:rsidRDefault="00C050C4">
            <w:pPr>
              <w:pStyle w:val="ab"/>
              <w:shd w:val="clear" w:color="auto" w:fill="auto"/>
              <w:ind w:firstLine="0"/>
              <w:rPr>
                <w:sz w:val="22"/>
                <w:szCs w:val="22"/>
              </w:rPr>
            </w:pPr>
            <w:r w:rsidRPr="00DB6031">
              <w:rPr>
                <w:b/>
                <w:bCs/>
                <w:sz w:val="22"/>
                <w:szCs w:val="22"/>
              </w:rPr>
              <w:t>Слабослышащие</w:t>
            </w:r>
          </w:p>
        </w:tc>
        <w:tc>
          <w:tcPr>
            <w:tcW w:w="1560" w:type="dxa"/>
            <w:tcBorders>
              <w:top w:val="single" w:sz="4" w:space="0" w:color="auto"/>
              <w:left w:val="single" w:sz="4" w:space="0" w:color="auto"/>
            </w:tcBorders>
            <w:shd w:val="clear" w:color="auto" w:fill="FFFFFF"/>
          </w:tcPr>
          <w:p w14:paraId="702D6C5D" w14:textId="77777777" w:rsidR="00FD13FA" w:rsidRPr="00DB6031" w:rsidRDefault="00C050C4">
            <w:pPr>
              <w:pStyle w:val="ab"/>
              <w:shd w:val="clear" w:color="auto" w:fill="auto"/>
              <w:ind w:firstLine="0"/>
              <w:rPr>
                <w:sz w:val="22"/>
                <w:szCs w:val="22"/>
              </w:rPr>
            </w:pPr>
            <w:r w:rsidRPr="00DB6031">
              <w:rPr>
                <w:sz w:val="22"/>
                <w:szCs w:val="22"/>
              </w:rPr>
              <w:t>нет</w:t>
            </w:r>
          </w:p>
        </w:tc>
        <w:tc>
          <w:tcPr>
            <w:tcW w:w="1838" w:type="dxa"/>
            <w:tcBorders>
              <w:left w:val="single" w:sz="4" w:space="0" w:color="auto"/>
            </w:tcBorders>
            <w:shd w:val="clear" w:color="auto" w:fill="FFFFFF"/>
          </w:tcPr>
          <w:p w14:paraId="19A32326" w14:textId="77777777" w:rsidR="00FD13FA" w:rsidRPr="00DB6031" w:rsidRDefault="00FD13FA">
            <w:pPr>
              <w:rPr>
                <w:sz w:val="10"/>
                <w:szCs w:val="10"/>
              </w:rPr>
            </w:pPr>
          </w:p>
        </w:tc>
        <w:tc>
          <w:tcPr>
            <w:tcW w:w="3370" w:type="dxa"/>
            <w:tcBorders>
              <w:top w:val="single" w:sz="4" w:space="0" w:color="auto"/>
              <w:left w:val="single" w:sz="4" w:space="0" w:color="auto"/>
            </w:tcBorders>
            <w:shd w:val="clear" w:color="auto" w:fill="FFFFFF"/>
          </w:tcPr>
          <w:p w14:paraId="228829EB" w14:textId="77777777" w:rsidR="00FD13FA" w:rsidRPr="00DB6031" w:rsidRDefault="00C050C4">
            <w:pPr>
              <w:pStyle w:val="ab"/>
              <w:shd w:val="clear" w:color="auto" w:fill="auto"/>
              <w:ind w:firstLine="0"/>
              <w:rPr>
                <w:sz w:val="22"/>
                <w:szCs w:val="22"/>
              </w:rPr>
            </w:pPr>
            <w:r w:rsidRPr="00DB6031">
              <w:rPr>
                <w:sz w:val="22"/>
                <w:szCs w:val="22"/>
              </w:rPr>
              <w:t>Наличие звукоусиливающей аппаратуры как коллективного, так и индивидуального пользования;</w:t>
            </w:r>
          </w:p>
          <w:p w14:paraId="5CBCF04A" w14:textId="77777777" w:rsidR="00FD13FA" w:rsidRPr="00DB6031" w:rsidRDefault="00C050C4">
            <w:pPr>
              <w:pStyle w:val="ab"/>
              <w:shd w:val="clear" w:color="auto" w:fill="auto"/>
              <w:ind w:firstLine="0"/>
              <w:rPr>
                <w:sz w:val="22"/>
                <w:szCs w:val="22"/>
              </w:rPr>
            </w:pPr>
            <w:r w:rsidRPr="00DB6031">
              <w:rPr>
                <w:sz w:val="22"/>
                <w:szCs w:val="22"/>
              </w:rPr>
              <w:t>количество участников экзамена в одной аудитории - не более 10 чел.</w:t>
            </w:r>
          </w:p>
          <w:p w14:paraId="575B3181" w14:textId="77777777" w:rsidR="00FD13FA" w:rsidRPr="00DB6031" w:rsidRDefault="00C050C4">
            <w:pPr>
              <w:pStyle w:val="ab"/>
              <w:shd w:val="clear" w:color="auto" w:fill="auto"/>
              <w:ind w:firstLine="0"/>
              <w:rPr>
                <w:sz w:val="22"/>
                <w:szCs w:val="22"/>
              </w:rPr>
            </w:pPr>
            <w:r w:rsidRPr="00DB6031">
              <w:rPr>
                <w:sz w:val="22"/>
                <w:szCs w:val="22"/>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tc>
        <w:tc>
          <w:tcPr>
            <w:tcW w:w="2880" w:type="dxa"/>
            <w:tcBorders>
              <w:left w:val="single" w:sz="4" w:space="0" w:color="auto"/>
            </w:tcBorders>
            <w:shd w:val="clear" w:color="auto" w:fill="FFFFFF"/>
          </w:tcPr>
          <w:p w14:paraId="60870DE9" w14:textId="77777777" w:rsidR="00FD13FA" w:rsidRPr="00DB6031" w:rsidRDefault="00FD13FA">
            <w:pPr>
              <w:rPr>
                <w:sz w:val="10"/>
                <w:szCs w:val="10"/>
              </w:rPr>
            </w:pPr>
          </w:p>
        </w:tc>
        <w:tc>
          <w:tcPr>
            <w:tcW w:w="2832" w:type="dxa"/>
            <w:tcBorders>
              <w:left w:val="single" w:sz="4" w:space="0" w:color="auto"/>
              <w:right w:val="single" w:sz="4" w:space="0" w:color="auto"/>
            </w:tcBorders>
            <w:shd w:val="clear" w:color="auto" w:fill="FFFFFF"/>
          </w:tcPr>
          <w:p w14:paraId="382D7AA3" w14:textId="77777777" w:rsidR="00FD13FA" w:rsidRPr="00DB6031" w:rsidRDefault="00FD13FA">
            <w:pPr>
              <w:rPr>
                <w:sz w:val="10"/>
                <w:szCs w:val="10"/>
              </w:rPr>
            </w:pPr>
          </w:p>
        </w:tc>
      </w:tr>
      <w:tr w:rsidR="00FD13FA" w:rsidRPr="00DB6031" w14:paraId="696C2055" w14:textId="77777777">
        <w:trPr>
          <w:trHeight w:hRule="exact" w:val="2558"/>
          <w:jc w:val="center"/>
        </w:trPr>
        <w:tc>
          <w:tcPr>
            <w:tcW w:w="470" w:type="dxa"/>
            <w:tcBorders>
              <w:top w:val="single" w:sz="4" w:space="0" w:color="auto"/>
              <w:left w:val="single" w:sz="4" w:space="0" w:color="auto"/>
              <w:bottom w:val="single" w:sz="4" w:space="0" w:color="auto"/>
            </w:tcBorders>
            <w:shd w:val="clear" w:color="auto" w:fill="FFFFFF"/>
          </w:tcPr>
          <w:p w14:paraId="3440E764" w14:textId="77777777" w:rsidR="00FD13FA" w:rsidRPr="00DB6031" w:rsidRDefault="00C050C4">
            <w:pPr>
              <w:pStyle w:val="ab"/>
              <w:shd w:val="clear" w:color="auto" w:fill="auto"/>
              <w:ind w:firstLine="0"/>
              <w:rPr>
                <w:sz w:val="22"/>
                <w:szCs w:val="22"/>
              </w:rPr>
            </w:pPr>
            <w:r w:rsidRPr="00DB6031">
              <w:rPr>
                <w:sz w:val="22"/>
                <w:szCs w:val="22"/>
              </w:rPr>
              <w:t>5.</w:t>
            </w:r>
          </w:p>
        </w:tc>
        <w:tc>
          <w:tcPr>
            <w:tcW w:w="2050" w:type="dxa"/>
            <w:tcBorders>
              <w:top w:val="single" w:sz="4" w:space="0" w:color="auto"/>
              <w:left w:val="single" w:sz="4" w:space="0" w:color="auto"/>
              <w:bottom w:val="single" w:sz="4" w:space="0" w:color="auto"/>
            </w:tcBorders>
            <w:shd w:val="clear" w:color="auto" w:fill="FFFFFF"/>
          </w:tcPr>
          <w:p w14:paraId="38F9A751" w14:textId="77777777" w:rsidR="00FD13FA" w:rsidRPr="00DB6031" w:rsidRDefault="00C050C4">
            <w:pPr>
              <w:pStyle w:val="ab"/>
              <w:shd w:val="clear" w:color="auto" w:fill="auto"/>
              <w:ind w:firstLine="0"/>
              <w:rPr>
                <w:sz w:val="22"/>
                <w:szCs w:val="22"/>
              </w:rPr>
            </w:pPr>
            <w:r w:rsidRPr="00DB6031">
              <w:rPr>
                <w:b/>
                <w:bCs/>
                <w:sz w:val="22"/>
                <w:szCs w:val="22"/>
              </w:rPr>
              <w:t>С тяжелыми нарушениями речи</w:t>
            </w:r>
          </w:p>
        </w:tc>
        <w:tc>
          <w:tcPr>
            <w:tcW w:w="1560" w:type="dxa"/>
            <w:tcBorders>
              <w:top w:val="single" w:sz="4" w:space="0" w:color="auto"/>
              <w:left w:val="single" w:sz="4" w:space="0" w:color="auto"/>
              <w:bottom w:val="single" w:sz="4" w:space="0" w:color="auto"/>
            </w:tcBorders>
            <w:shd w:val="clear" w:color="auto" w:fill="FFFFFF"/>
          </w:tcPr>
          <w:p w14:paraId="5C94ACE9" w14:textId="77777777" w:rsidR="00FD13FA" w:rsidRPr="00DB6031" w:rsidRDefault="00C050C4">
            <w:pPr>
              <w:pStyle w:val="ab"/>
              <w:shd w:val="clear" w:color="auto" w:fill="auto"/>
              <w:ind w:firstLine="0"/>
              <w:rPr>
                <w:sz w:val="22"/>
                <w:szCs w:val="22"/>
              </w:rPr>
            </w:pPr>
            <w:r w:rsidRPr="00DB6031">
              <w:rPr>
                <w:sz w:val="22"/>
                <w:szCs w:val="22"/>
              </w:rPr>
              <w:t>нет</w:t>
            </w:r>
          </w:p>
        </w:tc>
        <w:tc>
          <w:tcPr>
            <w:tcW w:w="1838" w:type="dxa"/>
            <w:tcBorders>
              <w:left w:val="single" w:sz="4" w:space="0" w:color="auto"/>
              <w:bottom w:val="single" w:sz="4" w:space="0" w:color="auto"/>
            </w:tcBorders>
            <w:shd w:val="clear" w:color="auto" w:fill="FFFFFF"/>
          </w:tcPr>
          <w:p w14:paraId="4EBA425B" w14:textId="77777777" w:rsidR="00FD13FA" w:rsidRPr="00DB6031" w:rsidRDefault="00FD13FA">
            <w:pPr>
              <w:rPr>
                <w:sz w:val="10"/>
                <w:szCs w:val="10"/>
              </w:rPr>
            </w:pPr>
          </w:p>
        </w:tc>
        <w:tc>
          <w:tcPr>
            <w:tcW w:w="3370" w:type="dxa"/>
            <w:tcBorders>
              <w:top w:val="single" w:sz="4" w:space="0" w:color="auto"/>
              <w:left w:val="single" w:sz="4" w:space="0" w:color="auto"/>
              <w:bottom w:val="single" w:sz="4" w:space="0" w:color="auto"/>
            </w:tcBorders>
            <w:shd w:val="clear" w:color="auto" w:fill="FFFFFF"/>
          </w:tcPr>
          <w:p w14:paraId="5A90837C" w14:textId="77777777" w:rsidR="00FD13FA" w:rsidRPr="00DB6031" w:rsidRDefault="00C050C4">
            <w:pPr>
              <w:pStyle w:val="ab"/>
              <w:shd w:val="clear" w:color="auto" w:fill="auto"/>
              <w:ind w:firstLine="0"/>
              <w:rPr>
                <w:sz w:val="22"/>
                <w:szCs w:val="22"/>
              </w:rPr>
            </w:pPr>
            <w:r w:rsidRPr="00DB6031">
              <w:rPr>
                <w:sz w:val="22"/>
                <w:szCs w:val="22"/>
              </w:rPr>
              <w:t>Количество участников экзамена в одной аудитории - не более 12 чел.</w:t>
            </w:r>
          </w:p>
          <w:p w14:paraId="7511117F" w14:textId="77777777" w:rsidR="00FD13FA" w:rsidRPr="00DB6031" w:rsidRDefault="00C050C4">
            <w:pPr>
              <w:pStyle w:val="ab"/>
              <w:shd w:val="clear" w:color="auto" w:fill="auto"/>
              <w:ind w:firstLine="0"/>
              <w:rPr>
                <w:sz w:val="22"/>
                <w:szCs w:val="22"/>
              </w:rPr>
            </w:pPr>
            <w:r w:rsidRPr="00DB6031">
              <w:rPr>
                <w:sz w:val="22"/>
                <w:szCs w:val="22"/>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tc>
        <w:tc>
          <w:tcPr>
            <w:tcW w:w="2880" w:type="dxa"/>
            <w:tcBorders>
              <w:top w:val="single" w:sz="4" w:space="0" w:color="auto"/>
              <w:left w:val="single" w:sz="4" w:space="0" w:color="auto"/>
              <w:bottom w:val="single" w:sz="4" w:space="0" w:color="auto"/>
            </w:tcBorders>
            <w:shd w:val="clear" w:color="auto" w:fill="FFFFFF"/>
          </w:tcPr>
          <w:p w14:paraId="2AD93318" w14:textId="77777777" w:rsidR="00FD13FA" w:rsidRPr="00DB6031" w:rsidRDefault="00FD13FA">
            <w:pPr>
              <w:rPr>
                <w:sz w:val="10"/>
                <w:szCs w:val="10"/>
              </w:rPr>
            </w:pPr>
          </w:p>
        </w:tc>
        <w:tc>
          <w:tcPr>
            <w:tcW w:w="2832" w:type="dxa"/>
            <w:tcBorders>
              <w:top w:val="single" w:sz="4" w:space="0" w:color="auto"/>
              <w:left w:val="single" w:sz="4" w:space="0" w:color="auto"/>
              <w:bottom w:val="single" w:sz="4" w:space="0" w:color="auto"/>
              <w:right w:val="single" w:sz="4" w:space="0" w:color="auto"/>
            </w:tcBorders>
            <w:shd w:val="clear" w:color="auto" w:fill="FFFFFF"/>
          </w:tcPr>
          <w:p w14:paraId="6989E03B" w14:textId="77777777" w:rsidR="00FD13FA" w:rsidRPr="00DB6031" w:rsidRDefault="00C050C4">
            <w:pPr>
              <w:pStyle w:val="ab"/>
              <w:shd w:val="clear" w:color="auto" w:fill="auto"/>
              <w:ind w:firstLine="0"/>
              <w:rPr>
                <w:sz w:val="22"/>
                <w:szCs w:val="22"/>
              </w:rPr>
            </w:pPr>
            <w:r w:rsidRPr="00DB6031">
              <w:rPr>
                <w:sz w:val="22"/>
                <w:szCs w:val="22"/>
              </w:rPr>
              <w:t>Текстовая форма инструкции</w:t>
            </w:r>
            <w:r w:rsidR="00B27688" w:rsidRPr="00DB6031">
              <w:rPr>
                <w:sz w:val="22"/>
                <w:szCs w:val="22"/>
              </w:rPr>
              <w:t xml:space="preserve"> по заполнению бланков ЕГЭ</w:t>
            </w:r>
            <w:r w:rsidRPr="00DB6031">
              <w:rPr>
                <w:sz w:val="22"/>
                <w:szCs w:val="22"/>
              </w:rPr>
              <w:t>.</w:t>
            </w:r>
          </w:p>
        </w:tc>
      </w:tr>
    </w:tbl>
    <w:p w14:paraId="7421421B" w14:textId="77777777" w:rsidR="00FD13FA" w:rsidRPr="00DB6031" w:rsidRDefault="00C050C4">
      <w:pPr>
        <w:spacing w:line="1" w:lineRule="exact"/>
        <w:rPr>
          <w:sz w:val="2"/>
          <w:szCs w:val="2"/>
        </w:rPr>
      </w:pPr>
      <w:r w:rsidRPr="00DB603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70"/>
        <w:gridCol w:w="2050"/>
        <w:gridCol w:w="1560"/>
        <w:gridCol w:w="1838"/>
        <w:gridCol w:w="3370"/>
        <w:gridCol w:w="2880"/>
        <w:gridCol w:w="2832"/>
      </w:tblGrid>
      <w:tr w:rsidR="00FD13FA" w:rsidRPr="00DB6031" w14:paraId="1E6571EB" w14:textId="77777777">
        <w:trPr>
          <w:trHeight w:hRule="exact" w:val="5832"/>
          <w:jc w:val="center"/>
        </w:trPr>
        <w:tc>
          <w:tcPr>
            <w:tcW w:w="470" w:type="dxa"/>
            <w:tcBorders>
              <w:top w:val="single" w:sz="4" w:space="0" w:color="auto"/>
              <w:left w:val="single" w:sz="4" w:space="0" w:color="auto"/>
            </w:tcBorders>
            <w:shd w:val="clear" w:color="auto" w:fill="FFFFFF"/>
          </w:tcPr>
          <w:p w14:paraId="3AF1EEDC" w14:textId="77777777" w:rsidR="00FD13FA" w:rsidRPr="00DB6031" w:rsidRDefault="00C050C4">
            <w:pPr>
              <w:pStyle w:val="ab"/>
              <w:shd w:val="clear" w:color="auto" w:fill="auto"/>
              <w:ind w:firstLine="0"/>
              <w:rPr>
                <w:sz w:val="22"/>
                <w:szCs w:val="22"/>
              </w:rPr>
            </w:pPr>
            <w:r w:rsidRPr="00DB6031">
              <w:rPr>
                <w:sz w:val="22"/>
                <w:szCs w:val="22"/>
              </w:rPr>
              <w:lastRenderedPageBreak/>
              <w:t>6.</w:t>
            </w:r>
          </w:p>
        </w:tc>
        <w:tc>
          <w:tcPr>
            <w:tcW w:w="2050" w:type="dxa"/>
            <w:tcBorders>
              <w:top w:val="single" w:sz="4" w:space="0" w:color="auto"/>
              <w:left w:val="single" w:sz="4" w:space="0" w:color="auto"/>
            </w:tcBorders>
            <w:shd w:val="clear" w:color="auto" w:fill="FFFFFF"/>
          </w:tcPr>
          <w:p w14:paraId="6E653ADF" w14:textId="77777777" w:rsidR="00FD13FA" w:rsidRPr="00DB6031" w:rsidRDefault="00C050C4">
            <w:pPr>
              <w:pStyle w:val="ab"/>
              <w:shd w:val="clear" w:color="auto" w:fill="auto"/>
              <w:ind w:firstLine="0"/>
              <w:rPr>
                <w:sz w:val="22"/>
                <w:szCs w:val="22"/>
              </w:rPr>
            </w:pPr>
            <w:r w:rsidRPr="00DB6031">
              <w:rPr>
                <w:b/>
                <w:bCs/>
                <w:sz w:val="22"/>
                <w:szCs w:val="22"/>
              </w:rPr>
              <w:t xml:space="preserve">С нарушениями </w:t>
            </w:r>
            <w:proofErr w:type="spellStart"/>
            <w:r w:rsidRPr="00DB6031">
              <w:rPr>
                <w:b/>
                <w:bCs/>
                <w:sz w:val="22"/>
                <w:szCs w:val="22"/>
              </w:rPr>
              <w:t>опорно</w:t>
            </w:r>
            <w:r w:rsidRPr="00DB6031">
              <w:rPr>
                <w:b/>
                <w:bCs/>
                <w:sz w:val="22"/>
                <w:szCs w:val="22"/>
              </w:rPr>
              <w:softHyphen/>
              <w:t>двигательного</w:t>
            </w:r>
            <w:proofErr w:type="spellEnd"/>
            <w:r w:rsidRPr="00DB6031">
              <w:rPr>
                <w:b/>
                <w:bCs/>
                <w:sz w:val="22"/>
                <w:szCs w:val="22"/>
              </w:rPr>
              <w:t xml:space="preserve"> аппарата</w:t>
            </w:r>
          </w:p>
        </w:tc>
        <w:tc>
          <w:tcPr>
            <w:tcW w:w="1560" w:type="dxa"/>
            <w:tcBorders>
              <w:top w:val="single" w:sz="4" w:space="0" w:color="auto"/>
              <w:left w:val="single" w:sz="4" w:space="0" w:color="auto"/>
            </w:tcBorders>
            <w:shd w:val="clear" w:color="auto" w:fill="FFFFFF"/>
          </w:tcPr>
          <w:p w14:paraId="3C906BC2" w14:textId="77777777" w:rsidR="00FD13FA" w:rsidRPr="00DB6031" w:rsidRDefault="00C050C4">
            <w:pPr>
              <w:pStyle w:val="ab"/>
              <w:shd w:val="clear" w:color="auto" w:fill="auto"/>
              <w:ind w:firstLine="0"/>
              <w:rPr>
                <w:sz w:val="22"/>
                <w:szCs w:val="22"/>
              </w:rPr>
            </w:pPr>
            <w:r w:rsidRPr="00DB6031">
              <w:rPr>
                <w:sz w:val="22"/>
                <w:szCs w:val="22"/>
              </w:rPr>
              <w:t>нет</w:t>
            </w:r>
          </w:p>
        </w:tc>
        <w:tc>
          <w:tcPr>
            <w:tcW w:w="1838" w:type="dxa"/>
            <w:tcBorders>
              <w:top w:val="single" w:sz="4" w:space="0" w:color="auto"/>
              <w:left w:val="single" w:sz="4" w:space="0" w:color="auto"/>
            </w:tcBorders>
            <w:shd w:val="clear" w:color="auto" w:fill="FFFFFF"/>
          </w:tcPr>
          <w:p w14:paraId="0B82B6F0" w14:textId="77777777" w:rsidR="00FD13FA" w:rsidRPr="00DB6031" w:rsidRDefault="00FD13FA">
            <w:pPr>
              <w:rPr>
                <w:sz w:val="10"/>
                <w:szCs w:val="10"/>
              </w:rPr>
            </w:pPr>
          </w:p>
        </w:tc>
        <w:tc>
          <w:tcPr>
            <w:tcW w:w="3370" w:type="dxa"/>
            <w:tcBorders>
              <w:top w:val="single" w:sz="4" w:space="0" w:color="auto"/>
              <w:left w:val="single" w:sz="4" w:space="0" w:color="auto"/>
            </w:tcBorders>
            <w:shd w:val="clear" w:color="auto" w:fill="FFFFFF"/>
            <w:vAlign w:val="bottom"/>
          </w:tcPr>
          <w:p w14:paraId="30B0D747" w14:textId="77777777" w:rsidR="00FD13FA" w:rsidRPr="00DB6031" w:rsidRDefault="00C050C4">
            <w:pPr>
              <w:pStyle w:val="ab"/>
              <w:shd w:val="clear" w:color="auto" w:fill="auto"/>
              <w:ind w:firstLine="0"/>
              <w:rPr>
                <w:sz w:val="22"/>
                <w:szCs w:val="22"/>
              </w:rPr>
            </w:pPr>
            <w:r w:rsidRPr="00DB6031">
              <w:rPr>
                <w:sz w:val="22"/>
                <w:szCs w:val="22"/>
              </w:rPr>
              <w:t>Специализированная (отдельная) аудитория в ППЭ должна находиться на первом этаже.</w:t>
            </w:r>
          </w:p>
          <w:p w14:paraId="0B3F7A37" w14:textId="77777777" w:rsidR="00FD13FA" w:rsidRPr="00DB6031" w:rsidRDefault="00C050C4">
            <w:pPr>
              <w:pStyle w:val="ab"/>
              <w:shd w:val="clear" w:color="auto" w:fill="auto"/>
              <w:ind w:firstLine="0"/>
              <w:rPr>
                <w:sz w:val="22"/>
                <w:szCs w:val="22"/>
              </w:rPr>
            </w:pPr>
            <w:r w:rsidRPr="00DB6031">
              <w:rPr>
                <w:sz w:val="22"/>
                <w:szCs w:val="22"/>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14:paraId="1D404508" w14:textId="77777777" w:rsidR="00FD13FA" w:rsidRPr="00DB6031" w:rsidRDefault="00C050C4">
            <w:pPr>
              <w:pStyle w:val="ab"/>
              <w:shd w:val="clear" w:color="auto" w:fill="auto"/>
              <w:ind w:firstLine="0"/>
              <w:rPr>
                <w:sz w:val="22"/>
                <w:szCs w:val="22"/>
              </w:rPr>
            </w:pPr>
            <w:r w:rsidRPr="00DB6031">
              <w:rPr>
                <w:sz w:val="22"/>
                <w:szCs w:val="22"/>
              </w:rPr>
              <w:t>Количество участников экзамена в одной аудитории - не более 10 человек.</w:t>
            </w:r>
          </w:p>
          <w:p w14:paraId="45A50E76" w14:textId="77777777" w:rsidR="00FD13FA" w:rsidRPr="00DB6031" w:rsidRDefault="00C050C4">
            <w:pPr>
              <w:pStyle w:val="ab"/>
              <w:shd w:val="clear" w:color="auto" w:fill="auto"/>
              <w:ind w:firstLine="0"/>
              <w:rPr>
                <w:sz w:val="22"/>
                <w:szCs w:val="22"/>
              </w:rPr>
            </w:pPr>
            <w:r w:rsidRPr="00DB6031">
              <w:rPr>
                <w:sz w:val="22"/>
                <w:szCs w:val="22"/>
              </w:rPr>
              <w:t>Наличие в ППЭ пандусов и поручней,</w:t>
            </w:r>
          </w:p>
          <w:p w14:paraId="68289470" w14:textId="77777777" w:rsidR="00FD13FA" w:rsidRPr="00DB6031" w:rsidRDefault="00C050C4">
            <w:pPr>
              <w:pStyle w:val="ab"/>
              <w:shd w:val="clear" w:color="auto" w:fill="auto"/>
              <w:ind w:firstLine="0"/>
              <w:rPr>
                <w:sz w:val="22"/>
                <w:szCs w:val="22"/>
              </w:rPr>
            </w:pPr>
            <w:r w:rsidRPr="00DB6031">
              <w:rPr>
                <w:sz w:val="22"/>
                <w:szCs w:val="22"/>
              </w:rPr>
              <w:t>в специализированной (отдельной) аудитории - специальные кресла, медицинские лежаки - для детей, которые не могут долго сидеть. В туалетных помещениях также необходимо предусмотреть расширенные дверные проемы и поручни.</w:t>
            </w:r>
          </w:p>
        </w:tc>
        <w:tc>
          <w:tcPr>
            <w:tcW w:w="2880" w:type="dxa"/>
            <w:tcBorders>
              <w:top w:val="single" w:sz="4" w:space="0" w:color="auto"/>
              <w:left w:val="single" w:sz="4" w:space="0" w:color="auto"/>
            </w:tcBorders>
            <w:shd w:val="clear" w:color="auto" w:fill="FFFFFF"/>
          </w:tcPr>
          <w:p w14:paraId="77D38924" w14:textId="77777777" w:rsidR="00FD13FA" w:rsidRPr="00DB6031" w:rsidRDefault="00C050C4">
            <w:pPr>
              <w:pStyle w:val="ab"/>
              <w:shd w:val="clear" w:color="auto" w:fill="auto"/>
              <w:ind w:firstLine="0"/>
              <w:rPr>
                <w:sz w:val="22"/>
                <w:szCs w:val="22"/>
              </w:rPr>
            </w:pPr>
            <w:r w:rsidRPr="00DB6031">
              <w:rPr>
                <w:sz w:val="22"/>
                <w:szCs w:val="22"/>
              </w:rPr>
              <w:t>Ассистенты могут (при необходимости) в течение всего экзамена оказывать помощь в сопровождении участников экзамена с ограниченной мобильностью (помогают сменить положение в колясках, креслах, лежаках, фиксировать положение в кресле, укрепить и поправить протезы и т.п.).</w:t>
            </w:r>
          </w:p>
          <w:p w14:paraId="09411EF8" w14:textId="77777777" w:rsidR="00FD13FA" w:rsidRPr="00DB6031" w:rsidRDefault="00C050C4" w:rsidP="00B27688">
            <w:pPr>
              <w:pStyle w:val="ab"/>
              <w:shd w:val="clear" w:color="auto" w:fill="auto"/>
              <w:ind w:firstLine="0"/>
              <w:rPr>
                <w:sz w:val="22"/>
                <w:szCs w:val="22"/>
              </w:rPr>
            </w:pPr>
            <w:r w:rsidRPr="00DB6031">
              <w:rPr>
                <w:sz w:val="22"/>
                <w:szCs w:val="22"/>
              </w:rPr>
              <w:t xml:space="preserve">При выполнении участником экзамена экзаменационной работы на компьютере ассистент распечатывает ответы участника экзамена и переносит информацию на бланки </w:t>
            </w:r>
            <w:r w:rsidR="00B27688" w:rsidRPr="00DB6031">
              <w:rPr>
                <w:sz w:val="22"/>
                <w:szCs w:val="22"/>
              </w:rPr>
              <w:t>ЕГЭ</w:t>
            </w:r>
            <w:r w:rsidRPr="00DB6031">
              <w:rPr>
                <w:sz w:val="22"/>
                <w:szCs w:val="22"/>
              </w:rPr>
              <w:t>.</w:t>
            </w:r>
          </w:p>
        </w:tc>
        <w:tc>
          <w:tcPr>
            <w:tcW w:w="2832" w:type="dxa"/>
            <w:tcBorders>
              <w:top w:val="single" w:sz="4" w:space="0" w:color="auto"/>
              <w:left w:val="single" w:sz="4" w:space="0" w:color="auto"/>
              <w:right w:val="single" w:sz="4" w:space="0" w:color="auto"/>
            </w:tcBorders>
            <w:shd w:val="clear" w:color="auto" w:fill="FFFFFF"/>
          </w:tcPr>
          <w:p w14:paraId="224DD15C" w14:textId="77777777" w:rsidR="00FD13FA" w:rsidRPr="00DB6031" w:rsidRDefault="00C050C4" w:rsidP="00B27688">
            <w:pPr>
              <w:pStyle w:val="ab"/>
              <w:shd w:val="clear" w:color="auto" w:fill="auto"/>
              <w:ind w:firstLine="0"/>
              <w:rPr>
                <w:sz w:val="22"/>
                <w:szCs w:val="22"/>
              </w:rPr>
            </w:pPr>
            <w:r w:rsidRPr="00DB6031">
              <w:rPr>
                <w:sz w:val="22"/>
                <w:szCs w:val="22"/>
              </w:rPr>
              <w:t>При выполнении участником экзамена работы на компьютере асси</w:t>
            </w:r>
            <w:r w:rsidR="00B27688" w:rsidRPr="00DB6031">
              <w:rPr>
                <w:sz w:val="22"/>
                <w:szCs w:val="22"/>
              </w:rPr>
              <w:t>стент оформляет бланки ЕГЭ</w:t>
            </w:r>
            <w:r w:rsidRPr="00DB6031">
              <w:rPr>
                <w:sz w:val="22"/>
                <w:szCs w:val="22"/>
              </w:rPr>
              <w:t>.</w:t>
            </w:r>
          </w:p>
        </w:tc>
      </w:tr>
      <w:tr w:rsidR="00FD13FA" w:rsidRPr="00DB6031" w14:paraId="76F67A70" w14:textId="77777777">
        <w:trPr>
          <w:trHeight w:hRule="exact" w:val="2270"/>
          <w:jc w:val="center"/>
        </w:trPr>
        <w:tc>
          <w:tcPr>
            <w:tcW w:w="470" w:type="dxa"/>
            <w:tcBorders>
              <w:top w:val="single" w:sz="4" w:space="0" w:color="auto"/>
              <w:left w:val="single" w:sz="4" w:space="0" w:color="auto"/>
              <w:bottom w:val="single" w:sz="4" w:space="0" w:color="auto"/>
            </w:tcBorders>
            <w:shd w:val="clear" w:color="auto" w:fill="FFFFFF"/>
          </w:tcPr>
          <w:p w14:paraId="34D00064" w14:textId="77777777" w:rsidR="00FD13FA" w:rsidRPr="00DB6031" w:rsidRDefault="00C050C4">
            <w:pPr>
              <w:pStyle w:val="ab"/>
              <w:shd w:val="clear" w:color="auto" w:fill="auto"/>
              <w:ind w:firstLine="0"/>
              <w:rPr>
                <w:sz w:val="22"/>
                <w:szCs w:val="22"/>
              </w:rPr>
            </w:pPr>
            <w:r w:rsidRPr="00DB6031">
              <w:rPr>
                <w:sz w:val="22"/>
                <w:szCs w:val="22"/>
              </w:rPr>
              <w:t>7.</w:t>
            </w:r>
          </w:p>
        </w:tc>
        <w:tc>
          <w:tcPr>
            <w:tcW w:w="2050" w:type="dxa"/>
            <w:tcBorders>
              <w:top w:val="single" w:sz="4" w:space="0" w:color="auto"/>
              <w:left w:val="single" w:sz="4" w:space="0" w:color="auto"/>
              <w:bottom w:val="single" w:sz="4" w:space="0" w:color="auto"/>
            </w:tcBorders>
            <w:shd w:val="clear" w:color="auto" w:fill="FFFFFF"/>
          </w:tcPr>
          <w:p w14:paraId="2AABC2C3" w14:textId="77777777" w:rsidR="00FD13FA" w:rsidRPr="00DB6031" w:rsidRDefault="00C050C4">
            <w:pPr>
              <w:pStyle w:val="ab"/>
              <w:shd w:val="clear" w:color="auto" w:fill="auto"/>
              <w:ind w:firstLine="0"/>
              <w:rPr>
                <w:sz w:val="22"/>
                <w:szCs w:val="22"/>
              </w:rPr>
            </w:pPr>
            <w:r w:rsidRPr="00DB6031">
              <w:rPr>
                <w:b/>
                <w:bCs/>
                <w:sz w:val="22"/>
                <w:szCs w:val="22"/>
              </w:rPr>
              <w:t>Участники экзамена с задержкой психического развития</w:t>
            </w:r>
          </w:p>
        </w:tc>
        <w:tc>
          <w:tcPr>
            <w:tcW w:w="1560" w:type="dxa"/>
            <w:tcBorders>
              <w:top w:val="single" w:sz="4" w:space="0" w:color="auto"/>
              <w:left w:val="single" w:sz="4" w:space="0" w:color="auto"/>
              <w:bottom w:val="single" w:sz="4" w:space="0" w:color="auto"/>
            </w:tcBorders>
            <w:shd w:val="clear" w:color="auto" w:fill="FFFFFF"/>
          </w:tcPr>
          <w:p w14:paraId="1A5B82CA" w14:textId="77777777" w:rsidR="00FD13FA" w:rsidRPr="00DB6031" w:rsidRDefault="00C050C4">
            <w:pPr>
              <w:pStyle w:val="ab"/>
              <w:shd w:val="clear" w:color="auto" w:fill="auto"/>
              <w:ind w:firstLine="0"/>
              <w:rPr>
                <w:sz w:val="22"/>
                <w:szCs w:val="22"/>
              </w:rPr>
            </w:pPr>
            <w:r w:rsidRPr="00DB6031">
              <w:rPr>
                <w:sz w:val="22"/>
                <w:szCs w:val="22"/>
              </w:rPr>
              <w:t>нет</w:t>
            </w:r>
          </w:p>
        </w:tc>
        <w:tc>
          <w:tcPr>
            <w:tcW w:w="1838" w:type="dxa"/>
            <w:tcBorders>
              <w:top w:val="single" w:sz="4" w:space="0" w:color="auto"/>
              <w:left w:val="single" w:sz="4" w:space="0" w:color="auto"/>
              <w:bottom w:val="single" w:sz="4" w:space="0" w:color="auto"/>
            </w:tcBorders>
            <w:shd w:val="clear" w:color="auto" w:fill="FFFFFF"/>
          </w:tcPr>
          <w:p w14:paraId="43B551F4" w14:textId="77777777" w:rsidR="00FD13FA" w:rsidRPr="00DB6031" w:rsidRDefault="00FD13FA">
            <w:pPr>
              <w:rPr>
                <w:sz w:val="10"/>
                <w:szCs w:val="10"/>
              </w:rPr>
            </w:pPr>
          </w:p>
        </w:tc>
        <w:tc>
          <w:tcPr>
            <w:tcW w:w="3370" w:type="dxa"/>
            <w:tcBorders>
              <w:top w:val="single" w:sz="4" w:space="0" w:color="auto"/>
              <w:left w:val="single" w:sz="4" w:space="0" w:color="auto"/>
              <w:bottom w:val="single" w:sz="4" w:space="0" w:color="auto"/>
            </w:tcBorders>
            <w:shd w:val="clear" w:color="auto" w:fill="FFFFFF"/>
          </w:tcPr>
          <w:p w14:paraId="1E15DDED" w14:textId="77777777" w:rsidR="00FD13FA" w:rsidRPr="00DB6031" w:rsidRDefault="00C050C4">
            <w:pPr>
              <w:pStyle w:val="ab"/>
              <w:shd w:val="clear" w:color="auto" w:fill="auto"/>
              <w:ind w:firstLine="0"/>
              <w:rPr>
                <w:sz w:val="22"/>
                <w:szCs w:val="22"/>
              </w:rPr>
            </w:pPr>
            <w:r w:rsidRPr="00DB6031">
              <w:rPr>
                <w:sz w:val="22"/>
                <w:szCs w:val="22"/>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tc>
        <w:tc>
          <w:tcPr>
            <w:tcW w:w="2880" w:type="dxa"/>
            <w:tcBorders>
              <w:top w:val="single" w:sz="4" w:space="0" w:color="auto"/>
              <w:left w:val="single" w:sz="4" w:space="0" w:color="auto"/>
              <w:bottom w:val="single" w:sz="4" w:space="0" w:color="auto"/>
            </w:tcBorders>
            <w:shd w:val="clear" w:color="auto" w:fill="FFFFFF"/>
          </w:tcPr>
          <w:p w14:paraId="47EF903C" w14:textId="77777777" w:rsidR="00FD13FA" w:rsidRPr="00DB6031" w:rsidRDefault="00FD13FA">
            <w:pPr>
              <w:rPr>
                <w:sz w:val="10"/>
                <w:szCs w:val="10"/>
              </w:rPr>
            </w:pPr>
          </w:p>
        </w:tc>
        <w:tc>
          <w:tcPr>
            <w:tcW w:w="2832" w:type="dxa"/>
            <w:tcBorders>
              <w:top w:val="single" w:sz="4" w:space="0" w:color="auto"/>
              <w:left w:val="single" w:sz="4" w:space="0" w:color="auto"/>
              <w:bottom w:val="single" w:sz="4" w:space="0" w:color="auto"/>
              <w:right w:val="single" w:sz="4" w:space="0" w:color="auto"/>
            </w:tcBorders>
            <w:shd w:val="clear" w:color="auto" w:fill="FFFFFF"/>
          </w:tcPr>
          <w:p w14:paraId="4C7D1E0B" w14:textId="77777777" w:rsidR="00FD13FA" w:rsidRPr="00DB6031" w:rsidRDefault="00FD13FA">
            <w:pPr>
              <w:rPr>
                <w:sz w:val="10"/>
                <w:szCs w:val="10"/>
              </w:rPr>
            </w:pPr>
          </w:p>
        </w:tc>
      </w:tr>
    </w:tbl>
    <w:p w14:paraId="68C410D9" w14:textId="77777777" w:rsidR="00FD13FA" w:rsidRPr="00DB6031" w:rsidRDefault="00C050C4">
      <w:pPr>
        <w:spacing w:line="1" w:lineRule="exact"/>
        <w:rPr>
          <w:sz w:val="2"/>
          <w:szCs w:val="2"/>
        </w:rPr>
      </w:pPr>
      <w:r w:rsidRPr="00DB603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70"/>
        <w:gridCol w:w="2050"/>
        <w:gridCol w:w="1560"/>
        <w:gridCol w:w="1838"/>
        <w:gridCol w:w="3370"/>
        <w:gridCol w:w="2880"/>
        <w:gridCol w:w="2832"/>
      </w:tblGrid>
      <w:tr w:rsidR="00FD13FA" w:rsidRPr="00DB6031" w14:paraId="3079252F" w14:textId="77777777">
        <w:trPr>
          <w:trHeight w:hRule="exact" w:val="4819"/>
          <w:jc w:val="center"/>
        </w:trPr>
        <w:tc>
          <w:tcPr>
            <w:tcW w:w="470" w:type="dxa"/>
            <w:tcBorders>
              <w:top w:val="single" w:sz="4" w:space="0" w:color="auto"/>
              <w:left w:val="single" w:sz="4" w:space="0" w:color="auto"/>
            </w:tcBorders>
            <w:shd w:val="clear" w:color="auto" w:fill="FFFFFF"/>
          </w:tcPr>
          <w:p w14:paraId="44C73FE8" w14:textId="77777777" w:rsidR="00FD13FA" w:rsidRPr="00DB6031" w:rsidRDefault="00C050C4">
            <w:pPr>
              <w:pStyle w:val="ab"/>
              <w:shd w:val="clear" w:color="auto" w:fill="auto"/>
              <w:ind w:firstLine="0"/>
              <w:rPr>
                <w:sz w:val="22"/>
                <w:szCs w:val="22"/>
              </w:rPr>
            </w:pPr>
            <w:r w:rsidRPr="00DB6031">
              <w:rPr>
                <w:sz w:val="22"/>
                <w:szCs w:val="22"/>
              </w:rPr>
              <w:lastRenderedPageBreak/>
              <w:t>8.</w:t>
            </w:r>
          </w:p>
        </w:tc>
        <w:tc>
          <w:tcPr>
            <w:tcW w:w="2050" w:type="dxa"/>
            <w:tcBorders>
              <w:top w:val="single" w:sz="4" w:space="0" w:color="auto"/>
              <w:left w:val="single" w:sz="4" w:space="0" w:color="auto"/>
            </w:tcBorders>
            <w:shd w:val="clear" w:color="auto" w:fill="FFFFFF"/>
          </w:tcPr>
          <w:p w14:paraId="2AEB706A" w14:textId="77777777" w:rsidR="00FD13FA" w:rsidRPr="00DB6031" w:rsidRDefault="00C050C4">
            <w:pPr>
              <w:pStyle w:val="ab"/>
              <w:shd w:val="clear" w:color="auto" w:fill="auto"/>
              <w:ind w:firstLine="0"/>
              <w:rPr>
                <w:sz w:val="22"/>
                <w:szCs w:val="22"/>
              </w:rPr>
            </w:pPr>
            <w:r w:rsidRPr="00DB6031">
              <w:rPr>
                <w:b/>
                <w:bCs/>
                <w:sz w:val="22"/>
                <w:szCs w:val="22"/>
              </w:rPr>
              <w:t>Обучающиеся с расстройствами аутистического спектра</w:t>
            </w:r>
          </w:p>
        </w:tc>
        <w:tc>
          <w:tcPr>
            <w:tcW w:w="1560" w:type="dxa"/>
            <w:tcBorders>
              <w:top w:val="single" w:sz="4" w:space="0" w:color="auto"/>
              <w:left w:val="single" w:sz="4" w:space="0" w:color="auto"/>
            </w:tcBorders>
            <w:shd w:val="clear" w:color="auto" w:fill="FFFFFF"/>
          </w:tcPr>
          <w:p w14:paraId="254450C6" w14:textId="77777777" w:rsidR="00FD13FA" w:rsidRPr="00DB6031" w:rsidRDefault="00C050C4">
            <w:pPr>
              <w:pStyle w:val="ab"/>
              <w:shd w:val="clear" w:color="auto" w:fill="auto"/>
              <w:ind w:firstLine="0"/>
              <w:rPr>
                <w:sz w:val="22"/>
                <w:szCs w:val="22"/>
              </w:rPr>
            </w:pPr>
            <w:r w:rsidRPr="00DB6031">
              <w:rPr>
                <w:sz w:val="22"/>
                <w:szCs w:val="22"/>
              </w:rPr>
              <w:t>нет</w:t>
            </w:r>
          </w:p>
        </w:tc>
        <w:tc>
          <w:tcPr>
            <w:tcW w:w="1838" w:type="dxa"/>
            <w:tcBorders>
              <w:top w:val="single" w:sz="4" w:space="0" w:color="auto"/>
              <w:left w:val="single" w:sz="4" w:space="0" w:color="auto"/>
            </w:tcBorders>
            <w:shd w:val="clear" w:color="auto" w:fill="FFFFFF"/>
          </w:tcPr>
          <w:p w14:paraId="48DB9398" w14:textId="77777777" w:rsidR="00FD13FA" w:rsidRPr="00DB6031" w:rsidRDefault="00FD13FA">
            <w:pPr>
              <w:rPr>
                <w:sz w:val="10"/>
                <w:szCs w:val="10"/>
              </w:rPr>
            </w:pPr>
          </w:p>
        </w:tc>
        <w:tc>
          <w:tcPr>
            <w:tcW w:w="3370" w:type="dxa"/>
            <w:tcBorders>
              <w:top w:val="single" w:sz="4" w:space="0" w:color="auto"/>
              <w:left w:val="single" w:sz="4" w:space="0" w:color="auto"/>
            </w:tcBorders>
            <w:shd w:val="clear" w:color="auto" w:fill="FFFFFF"/>
          </w:tcPr>
          <w:p w14:paraId="2ABA1BFE" w14:textId="77777777" w:rsidR="00FD13FA" w:rsidRPr="00DB6031" w:rsidRDefault="00C050C4">
            <w:pPr>
              <w:pStyle w:val="ab"/>
              <w:shd w:val="clear" w:color="auto" w:fill="auto"/>
              <w:ind w:firstLine="0"/>
              <w:rPr>
                <w:sz w:val="22"/>
                <w:szCs w:val="22"/>
              </w:rPr>
            </w:pPr>
            <w:r w:rsidRPr="00DB6031">
              <w:rPr>
                <w:sz w:val="22"/>
                <w:szCs w:val="22"/>
              </w:rPr>
              <w:t>Специализированная (отдельная) аудитория, количество участников экзамена в одной аудитории - не более</w:t>
            </w:r>
          </w:p>
          <w:p w14:paraId="40D096B8" w14:textId="77777777" w:rsidR="00FD13FA" w:rsidRPr="00DB6031" w:rsidRDefault="00C050C4">
            <w:pPr>
              <w:pStyle w:val="ab"/>
              <w:shd w:val="clear" w:color="auto" w:fill="auto"/>
              <w:spacing w:after="240"/>
              <w:ind w:firstLine="0"/>
              <w:rPr>
                <w:sz w:val="22"/>
                <w:szCs w:val="22"/>
              </w:rPr>
            </w:pPr>
            <w:r w:rsidRPr="00DB6031">
              <w:rPr>
                <w:sz w:val="22"/>
                <w:szCs w:val="22"/>
              </w:rPr>
              <w:t>5 чел.</w:t>
            </w:r>
          </w:p>
          <w:p w14:paraId="1D32FA92" w14:textId="77777777" w:rsidR="00FD13FA" w:rsidRPr="00DB6031" w:rsidRDefault="00C050C4">
            <w:pPr>
              <w:pStyle w:val="ab"/>
              <w:shd w:val="clear" w:color="auto" w:fill="auto"/>
              <w:spacing w:after="120"/>
              <w:ind w:firstLine="0"/>
              <w:rPr>
                <w:sz w:val="22"/>
                <w:szCs w:val="22"/>
              </w:rPr>
            </w:pPr>
            <w:r w:rsidRPr="00DB6031">
              <w:rPr>
                <w:sz w:val="22"/>
                <w:szCs w:val="22"/>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tc>
        <w:tc>
          <w:tcPr>
            <w:tcW w:w="2880" w:type="dxa"/>
            <w:tcBorders>
              <w:top w:val="single" w:sz="4" w:space="0" w:color="auto"/>
              <w:left w:val="single" w:sz="4" w:space="0" w:color="auto"/>
            </w:tcBorders>
            <w:shd w:val="clear" w:color="auto" w:fill="FFFFFF"/>
          </w:tcPr>
          <w:p w14:paraId="47C371D4" w14:textId="77777777" w:rsidR="00FD13FA" w:rsidRPr="00DB6031" w:rsidRDefault="00C050C4">
            <w:pPr>
              <w:pStyle w:val="ab"/>
              <w:shd w:val="clear" w:color="auto" w:fill="auto"/>
              <w:ind w:firstLine="0"/>
              <w:rPr>
                <w:sz w:val="22"/>
                <w:szCs w:val="22"/>
              </w:rPr>
            </w:pPr>
            <w:r w:rsidRPr="00DB6031">
              <w:rPr>
                <w:sz w:val="22"/>
                <w:szCs w:val="22"/>
              </w:rPr>
              <w:t>Ассистент помогает участнику экзамена занять место в аудитории, предотвращает</w:t>
            </w:r>
          </w:p>
          <w:p w14:paraId="2FF2B419" w14:textId="77777777" w:rsidR="00FD13FA" w:rsidRPr="00DB6031" w:rsidRDefault="00C050C4">
            <w:pPr>
              <w:pStyle w:val="ab"/>
              <w:shd w:val="clear" w:color="auto" w:fill="auto"/>
              <w:ind w:firstLine="0"/>
              <w:rPr>
                <w:sz w:val="22"/>
                <w:szCs w:val="22"/>
              </w:rPr>
            </w:pPr>
            <w:r w:rsidRPr="00DB6031">
              <w:rPr>
                <w:sz w:val="22"/>
                <w:szCs w:val="22"/>
              </w:rPr>
              <w:t>(по возможности) аффективные реакции на новую стрессовую обстановку, возникающую во время проведения экзамена.</w:t>
            </w:r>
          </w:p>
          <w:p w14:paraId="0CF3F402" w14:textId="77777777" w:rsidR="00FD13FA" w:rsidRPr="00DB6031" w:rsidRDefault="00C050C4" w:rsidP="00B27688">
            <w:pPr>
              <w:pStyle w:val="ab"/>
              <w:shd w:val="clear" w:color="auto" w:fill="auto"/>
              <w:ind w:firstLine="0"/>
              <w:rPr>
                <w:sz w:val="22"/>
                <w:szCs w:val="22"/>
              </w:rPr>
            </w:pPr>
            <w:r w:rsidRPr="00DB6031">
              <w:rPr>
                <w:sz w:val="22"/>
                <w:szCs w:val="22"/>
              </w:rPr>
              <w:t xml:space="preserve">При выполнении участником экзамена экзаменационной работы на компьютере ассистент распечатывает ответы участника экзамена и переносит информацию на бланки </w:t>
            </w:r>
            <w:r w:rsidR="00B27688" w:rsidRPr="00DB6031">
              <w:rPr>
                <w:sz w:val="22"/>
                <w:szCs w:val="22"/>
              </w:rPr>
              <w:t>ЕГЭ</w:t>
            </w:r>
          </w:p>
        </w:tc>
        <w:tc>
          <w:tcPr>
            <w:tcW w:w="2832" w:type="dxa"/>
            <w:tcBorders>
              <w:top w:val="single" w:sz="4" w:space="0" w:color="auto"/>
              <w:left w:val="single" w:sz="4" w:space="0" w:color="auto"/>
              <w:right w:val="single" w:sz="4" w:space="0" w:color="auto"/>
            </w:tcBorders>
            <w:shd w:val="clear" w:color="auto" w:fill="FFFFFF"/>
          </w:tcPr>
          <w:p w14:paraId="05E4AACD" w14:textId="77777777" w:rsidR="00FD13FA" w:rsidRPr="00DB6031" w:rsidRDefault="00FD13FA">
            <w:pPr>
              <w:rPr>
                <w:sz w:val="10"/>
                <w:szCs w:val="10"/>
              </w:rPr>
            </w:pPr>
          </w:p>
        </w:tc>
      </w:tr>
      <w:tr w:rsidR="00FD13FA" w14:paraId="42CD7C04" w14:textId="77777777">
        <w:trPr>
          <w:trHeight w:hRule="exact" w:val="2045"/>
          <w:jc w:val="center"/>
        </w:trPr>
        <w:tc>
          <w:tcPr>
            <w:tcW w:w="470" w:type="dxa"/>
            <w:tcBorders>
              <w:top w:val="single" w:sz="4" w:space="0" w:color="auto"/>
              <w:left w:val="single" w:sz="4" w:space="0" w:color="auto"/>
              <w:bottom w:val="single" w:sz="4" w:space="0" w:color="auto"/>
            </w:tcBorders>
            <w:shd w:val="clear" w:color="auto" w:fill="FFFFFF"/>
          </w:tcPr>
          <w:p w14:paraId="32944415" w14:textId="77777777" w:rsidR="00FD13FA" w:rsidRPr="00DB6031" w:rsidRDefault="00C050C4">
            <w:pPr>
              <w:pStyle w:val="ab"/>
              <w:shd w:val="clear" w:color="auto" w:fill="auto"/>
              <w:ind w:firstLine="0"/>
              <w:rPr>
                <w:sz w:val="22"/>
                <w:szCs w:val="22"/>
              </w:rPr>
            </w:pPr>
            <w:r w:rsidRPr="00DB6031">
              <w:rPr>
                <w:sz w:val="22"/>
                <w:szCs w:val="22"/>
              </w:rPr>
              <w:t>9.</w:t>
            </w:r>
          </w:p>
        </w:tc>
        <w:tc>
          <w:tcPr>
            <w:tcW w:w="2050" w:type="dxa"/>
            <w:tcBorders>
              <w:top w:val="single" w:sz="4" w:space="0" w:color="auto"/>
              <w:left w:val="single" w:sz="4" w:space="0" w:color="auto"/>
              <w:bottom w:val="single" w:sz="4" w:space="0" w:color="auto"/>
            </w:tcBorders>
            <w:shd w:val="clear" w:color="auto" w:fill="FFFFFF"/>
            <w:vAlign w:val="bottom"/>
          </w:tcPr>
          <w:p w14:paraId="7D04A275" w14:textId="77777777" w:rsidR="00FD13FA" w:rsidRPr="00DB6031" w:rsidRDefault="00C050C4">
            <w:pPr>
              <w:pStyle w:val="ab"/>
              <w:shd w:val="clear" w:color="auto" w:fill="auto"/>
              <w:ind w:firstLine="0"/>
              <w:rPr>
                <w:sz w:val="22"/>
                <w:szCs w:val="22"/>
              </w:rPr>
            </w:pPr>
            <w:r w:rsidRPr="00DB6031">
              <w:rPr>
                <w:b/>
                <w:bCs/>
                <w:sz w:val="22"/>
                <w:szCs w:val="22"/>
              </w:rPr>
              <w:t>Иные категории участников экзамена, которым требуется создание специальных условий</w:t>
            </w:r>
          </w:p>
        </w:tc>
        <w:tc>
          <w:tcPr>
            <w:tcW w:w="1560" w:type="dxa"/>
            <w:tcBorders>
              <w:top w:val="single" w:sz="4" w:space="0" w:color="auto"/>
              <w:left w:val="single" w:sz="4" w:space="0" w:color="auto"/>
              <w:bottom w:val="single" w:sz="4" w:space="0" w:color="auto"/>
            </w:tcBorders>
            <w:shd w:val="clear" w:color="auto" w:fill="FFFFFF"/>
          </w:tcPr>
          <w:p w14:paraId="35D951A0" w14:textId="77777777" w:rsidR="00FD13FA" w:rsidRPr="00DB6031" w:rsidRDefault="00C050C4">
            <w:pPr>
              <w:pStyle w:val="ab"/>
              <w:shd w:val="clear" w:color="auto" w:fill="auto"/>
              <w:ind w:firstLine="0"/>
              <w:rPr>
                <w:sz w:val="22"/>
                <w:szCs w:val="22"/>
              </w:rPr>
            </w:pPr>
            <w:r w:rsidRPr="00DB6031">
              <w:rPr>
                <w:sz w:val="22"/>
                <w:szCs w:val="22"/>
              </w:rPr>
              <w:t>нет</w:t>
            </w:r>
          </w:p>
        </w:tc>
        <w:tc>
          <w:tcPr>
            <w:tcW w:w="1838" w:type="dxa"/>
            <w:tcBorders>
              <w:left w:val="single" w:sz="4" w:space="0" w:color="auto"/>
              <w:bottom w:val="single" w:sz="4" w:space="0" w:color="auto"/>
            </w:tcBorders>
            <w:shd w:val="clear" w:color="auto" w:fill="FFFFFF"/>
          </w:tcPr>
          <w:p w14:paraId="6D1D28FC" w14:textId="77777777" w:rsidR="00FD13FA" w:rsidRPr="00DB6031" w:rsidRDefault="00FD13FA">
            <w:pPr>
              <w:rPr>
                <w:sz w:val="10"/>
                <w:szCs w:val="10"/>
              </w:rPr>
            </w:pPr>
          </w:p>
        </w:tc>
        <w:tc>
          <w:tcPr>
            <w:tcW w:w="3370" w:type="dxa"/>
            <w:tcBorders>
              <w:top w:val="single" w:sz="4" w:space="0" w:color="auto"/>
              <w:left w:val="single" w:sz="4" w:space="0" w:color="auto"/>
              <w:bottom w:val="single" w:sz="4" w:space="0" w:color="auto"/>
            </w:tcBorders>
            <w:shd w:val="clear" w:color="auto" w:fill="FFFFFF"/>
          </w:tcPr>
          <w:p w14:paraId="12BA3ECA" w14:textId="77777777" w:rsidR="00FD13FA" w:rsidRPr="00DB6031" w:rsidRDefault="00FD13FA">
            <w:pPr>
              <w:rPr>
                <w:sz w:val="10"/>
                <w:szCs w:val="10"/>
              </w:rPr>
            </w:pPr>
          </w:p>
        </w:tc>
        <w:tc>
          <w:tcPr>
            <w:tcW w:w="2880" w:type="dxa"/>
            <w:tcBorders>
              <w:top w:val="single" w:sz="4" w:space="0" w:color="auto"/>
              <w:left w:val="single" w:sz="4" w:space="0" w:color="auto"/>
              <w:bottom w:val="single" w:sz="4" w:space="0" w:color="auto"/>
            </w:tcBorders>
            <w:shd w:val="clear" w:color="auto" w:fill="FFFFFF"/>
          </w:tcPr>
          <w:p w14:paraId="0E078CF3" w14:textId="77777777" w:rsidR="00FD13FA" w:rsidRPr="00DB6031" w:rsidRDefault="00C050C4">
            <w:pPr>
              <w:pStyle w:val="ab"/>
              <w:shd w:val="clear" w:color="auto" w:fill="auto"/>
              <w:ind w:firstLine="0"/>
              <w:rPr>
                <w:sz w:val="22"/>
                <w:szCs w:val="22"/>
              </w:rPr>
            </w:pPr>
            <w:r w:rsidRPr="00DB6031">
              <w:rPr>
                <w:sz w:val="22"/>
                <w:szCs w:val="22"/>
              </w:rPr>
              <w:t>В соответствии</w:t>
            </w:r>
          </w:p>
          <w:p w14:paraId="52B6F748" w14:textId="77777777" w:rsidR="00FD13FA" w:rsidRDefault="00C050C4">
            <w:pPr>
              <w:pStyle w:val="ab"/>
              <w:shd w:val="clear" w:color="auto" w:fill="auto"/>
              <w:ind w:firstLine="0"/>
              <w:rPr>
                <w:sz w:val="22"/>
                <w:szCs w:val="22"/>
              </w:rPr>
            </w:pPr>
            <w:r w:rsidRPr="00DB6031">
              <w:rPr>
                <w:sz w:val="22"/>
                <w:szCs w:val="22"/>
              </w:rPr>
              <w:t>с рекомендациями ПМПК.</w:t>
            </w:r>
          </w:p>
        </w:tc>
        <w:tc>
          <w:tcPr>
            <w:tcW w:w="2832" w:type="dxa"/>
            <w:tcBorders>
              <w:top w:val="single" w:sz="4" w:space="0" w:color="auto"/>
              <w:left w:val="single" w:sz="4" w:space="0" w:color="auto"/>
              <w:bottom w:val="single" w:sz="4" w:space="0" w:color="auto"/>
              <w:right w:val="single" w:sz="4" w:space="0" w:color="auto"/>
            </w:tcBorders>
            <w:shd w:val="clear" w:color="auto" w:fill="FFFFFF"/>
          </w:tcPr>
          <w:p w14:paraId="5039570D" w14:textId="77777777" w:rsidR="00FD13FA" w:rsidRDefault="00FD13FA">
            <w:pPr>
              <w:rPr>
                <w:sz w:val="10"/>
                <w:szCs w:val="10"/>
              </w:rPr>
            </w:pPr>
          </w:p>
        </w:tc>
      </w:tr>
    </w:tbl>
    <w:p w14:paraId="601B8DAD" w14:textId="77777777" w:rsidR="00C050C4" w:rsidRDefault="00C050C4"/>
    <w:sectPr w:rsidR="00C050C4">
      <w:footerReference w:type="default" r:id="rId10"/>
      <w:pgSz w:w="16840" w:h="11900" w:orient="landscape"/>
      <w:pgMar w:top="1010" w:right="251" w:bottom="1278" w:left="1590" w:header="582" w:footer="3" w:gutter="0"/>
      <w:cols w:space="720"/>
      <w:noEndnote/>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2F4DD" w14:textId="77777777" w:rsidR="00016803" w:rsidRDefault="00016803">
      <w:r>
        <w:separator/>
      </w:r>
    </w:p>
  </w:endnote>
  <w:endnote w:type="continuationSeparator" w:id="0">
    <w:p w14:paraId="654DE5EF" w14:textId="77777777" w:rsidR="00016803" w:rsidRDefault="0001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79853" w14:textId="77777777" w:rsidR="00BE5E1F" w:rsidRDefault="00BE5E1F">
    <w:pPr>
      <w:spacing w:line="1" w:lineRule="exact"/>
    </w:pPr>
    <w:r>
      <w:rPr>
        <w:noProof/>
        <w:lang w:bidi="ar-SA"/>
      </w:rPr>
      <mc:AlternateContent>
        <mc:Choice Requires="wps">
          <w:drawing>
            <wp:anchor distT="0" distB="0" distL="0" distR="0" simplePos="0" relativeHeight="62914690" behindDoc="1" locked="0" layoutInCell="1" allowOverlap="1" wp14:anchorId="3E91D295" wp14:editId="7B487318">
              <wp:simplePos x="0" y="0"/>
              <wp:positionH relativeFrom="page">
                <wp:posOffset>7030085</wp:posOffset>
              </wp:positionH>
              <wp:positionV relativeFrom="page">
                <wp:posOffset>10039350</wp:posOffset>
              </wp:positionV>
              <wp:extent cx="128270"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14:paraId="7DA56752" w14:textId="5D37D13E" w:rsidR="00BE5E1F" w:rsidRDefault="00BE5E1F">
                          <w:pPr>
                            <w:pStyle w:val="22"/>
                            <w:shd w:val="clear" w:color="auto" w:fill="auto"/>
                          </w:pPr>
                          <w:r>
                            <w:fldChar w:fldCharType="begin"/>
                          </w:r>
                          <w:r>
                            <w:instrText xml:space="preserve"> PAGE \* MERGEFORMAT </w:instrText>
                          </w:r>
                          <w:r>
                            <w:fldChar w:fldCharType="separate"/>
                          </w:r>
                          <w:r w:rsidR="00A42288">
                            <w:rPr>
                              <w:noProof/>
                            </w:rPr>
                            <w:t>22</w:t>
                          </w:r>
                          <w:r>
                            <w:fldChar w:fldCharType="end"/>
                          </w:r>
                        </w:p>
                      </w:txbxContent>
                    </wps:txbx>
                    <wps:bodyPr wrap="none" lIns="0" tIns="0" rIns="0" bIns="0">
                      <a:spAutoFit/>
                    </wps:bodyPr>
                  </wps:wsp>
                </a:graphicData>
              </a:graphic>
            </wp:anchor>
          </w:drawing>
        </mc:Choice>
        <mc:Fallback>
          <w:pict>
            <v:shapetype w14:anchorId="3E91D295" id="_x0000_t202" coordsize="21600,21600" o:spt="202" path="m,l,21600r21600,l21600,xe">
              <v:stroke joinstyle="miter"/>
              <v:path gradientshapeok="t" o:connecttype="rect"/>
            </v:shapetype>
            <v:shape id="Shape 1" o:spid="_x0000_s1026" type="#_x0000_t202" style="position:absolute;margin-left:553.55pt;margin-top:790.5pt;width:10.1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" filled="f" stroked="f">
              <v:textbox style="mso-fit-shape-to-text:t" inset="0,0,0,0">
                <w:txbxContent>
                  <w:p w14:paraId="7DA56752" w14:textId="5D37D13E" w:rsidR="00BE5E1F" w:rsidRDefault="00BE5E1F">
                    <w:pPr>
                      <w:pStyle w:val="22"/>
                      <w:shd w:val="clear" w:color="auto" w:fill="auto"/>
                    </w:pPr>
                    <w:r>
                      <w:fldChar w:fldCharType="begin"/>
                    </w:r>
                    <w:r>
                      <w:instrText xml:space="preserve"> PAGE \* MERGEFORMAT </w:instrText>
                    </w:r>
                    <w:r>
                      <w:fldChar w:fldCharType="separate"/>
                    </w:r>
                    <w:r w:rsidR="00A42288">
                      <w:rPr>
                        <w:noProof/>
                      </w:rPr>
                      <w:t>22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2CF9C" w14:textId="77777777" w:rsidR="00BE5E1F" w:rsidRDefault="00BE5E1F">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9DFC7" w14:textId="77777777" w:rsidR="00BE5E1F" w:rsidRDefault="00BE5E1F">
    <w:pPr>
      <w:spacing w:line="1" w:lineRule="exact"/>
    </w:pPr>
    <w:r>
      <w:rPr>
        <w:noProof/>
        <w:lang w:bidi="ar-SA"/>
      </w:rPr>
      <mc:AlternateContent>
        <mc:Choice Requires="wps">
          <w:drawing>
            <wp:anchor distT="0" distB="0" distL="0" distR="0" simplePos="0" relativeHeight="62914692" behindDoc="1" locked="0" layoutInCell="1" allowOverlap="1" wp14:anchorId="25745F2C" wp14:editId="7C73F3C5">
              <wp:simplePos x="0" y="0"/>
              <wp:positionH relativeFrom="page">
                <wp:posOffset>10028555</wp:posOffset>
              </wp:positionH>
              <wp:positionV relativeFrom="page">
                <wp:posOffset>6859270</wp:posOffset>
              </wp:positionV>
              <wp:extent cx="128270" cy="106680"/>
              <wp:effectExtent l="0" t="0" r="0" b="0"/>
              <wp:wrapNone/>
              <wp:docPr id="3" name="Shape 3"/>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14:paraId="4F01FE8A" w14:textId="1E9BD230" w:rsidR="00BE5E1F" w:rsidRDefault="00BE5E1F">
                          <w:pPr>
                            <w:pStyle w:val="ad"/>
                            <w:shd w:val="clear" w:color="auto" w:fill="auto"/>
                          </w:pPr>
                          <w:r>
                            <w:fldChar w:fldCharType="begin"/>
                          </w:r>
                          <w:r>
                            <w:instrText xml:space="preserve"> PAGE \* MERGEFORMAT </w:instrText>
                          </w:r>
                          <w:r>
                            <w:fldChar w:fldCharType="separate"/>
                          </w:r>
                          <w:r w:rsidR="00A42288">
                            <w:rPr>
                              <w:noProof/>
                            </w:rPr>
                            <w:t>29</w:t>
                          </w:r>
                          <w:r>
                            <w:fldChar w:fldCharType="end"/>
                          </w:r>
                        </w:p>
                      </w:txbxContent>
                    </wps:txbx>
                    <wps:bodyPr wrap="none" lIns="0" tIns="0" rIns="0" bIns="0">
                      <a:spAutoFit/>
                    </wps:bodyPr>
                  </wps:wsp>
                </a:graphicData>
              </a:graphic>
            </wp:anchor>
          </w:drawing>
        </mc:Choice>
        <mc:Fallback>
          <w:pict>
            <v:shapetype w14:anchorId="25745F2C" id="_x0000_t202" coordsize="21600,21600" o:spt="202" path="m,l,21600r21600,l21600,xe">
              <v:stroke joinstyle="miter"/>
              <v:path gradientshapeok="t" o:connecttype="rect"/>
            </v:shapetype>
            <v:shape id="Shape 3" o:spid="_x0000_s1027" type="#_x0000_t202" style="position:absolute;margin-left:789.65pt;margin-top:540.1pt;width:10.1pt;height: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" filled="f" stroked="f">
              <v:textbox style="mso-fit-shape-to-text:t" inset="0,0,0,0">
                <w:txbxContent>
                  <w:p w14:paraId="4F01FE8A" w14:textId="1E9BD230" w:rsidR="00BE5E1F" w:rsidRDefault="00BE5E1F">
                    <w:pPr>
                      <w:pStyle w:val="ad"/>
                      <w:shd w:val="clear" w:color="auto" w:fill="auto"/>
                    </w:pPr>
                    <w:r>
                      <w:fldChar w:fldCharType="begin"/>
                    </w:r>
                    <w:r>
                      <w:instrText xml:space="preserve"> PAGE \* MERGEFORMAT </w:instrText>
                    </w:r>
                    <w:r>
                      <w:fldChar w:fldCharType="separate"/>
                    </w:r>
                    <w:r w:rsidR="00A42288">
                      <w:rPr>
                        <w:noProof/>
                      </w:rP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79154" w14:textId="77777777" w:rsidR="00016803" w:rsidRDefault="00016803">
      <w:r>
        <w:separator/>
      </w:r>
    </w:p>
  </w:footnote>
  <w:footnote w:type="continuationSeparator" w:id="0">
    <w:p w14:paraId="628271B8" w14:textId="77777777" w:rsidR="00016803" w:rsidRDefault="00016803">
      <w:r>
        <w:continuationSeparator/>
      </w:r>
    </w:p>
  </w:footnote>
  <w:footnote w:id="1">
    <w:p w14:paraId="075BD623" w14:textId="2C18DD50" w:rsidR="00BE5E1F" w:rsidRDefault="00BE5E1F">
      <w:pPr>
        <w:pStyle w:val="a4"/>
        <w:shd w:val="clear" w:color="auto" w:fill="auto"/>
        <w:tabs>
          <w:tab w:val="left" w:pos="274"/>
        </w:tabs>
        <w:ind w:firstLine="0"/>
        <w:jc w:val="both"/>
      </w:pPr>
      <w:r>
        <w:rPr>
          <w:vertAlign w:val="superscript"/>
        </w:rPr>
        <w:footnoteRef/>
      </w:r>
      <w:r>
        <w:tab/>
        <w:t xml:space="preserve">Настоящие </w:t>
      </w:r>
      <w:r w:rsidR="00A42288">
        <w:t>инструкции</w:t>
      </w:r>
      <w:r>
        <w:t xml:space="preserve"> не распространяются на проведение ЕГЭ по информатике и информационно-коммуникационным технологиям (ИКТ) (КЕГЭ) в компьютерной форме (см. </w:t>
      </w:r>
      <w:r w:rsidR="00A42288">
        <w:t>инструкции</w:t>
      </w:r>
      <w:r>
        <w:t xml:space="preserve"> по подготовке и проведению единого государственного экзамена по учебному предмету «Информатика и информационно-коммуникационные технологии (ИКТ)» в компьютерной форме).</w:t>
      </w:r>
    </w:p>
  </w:footnote>
  <w:footnote w:id="2">
    <w:p w14:paraId="6932C312" w14:textId="77777777" w:rsidR="00BE5E1F" w:rsidRDefault="00BE5E1F">
      <w:pPr>
        <w:pStyle w:val="a4"/>
        <w:shd w:val="clear" w:color="auto" w:fill="auto"/>
        <w:tabs>
          <w:tab w:val="left" w:pos="624"/>
        </w:tabs>
        <w:jc w:val="both"/>
      </w:pPr>
      <w:r>
        <w:rPr>
          <w:vertAlign w:val="superscript"/>
        </w:rPr>
        <w:footnoteRef/>
      </w:r>
      <w:r>
        <w:tab/>
        <w:t>Порядок организации питания (</w:t>
      </w:r>
      <w:r>
        <w:rPr>
          <w:b/>
          <w:bCs/>
        </w:rPr>
        <w:t>место и форма</w:t>
      </w:r>
      <w:r>
        <w:t xml:space="preserve">) и перерывов для проведения необходимых лечебных и профилактических мероприятий для обучающихся с ОВЗ, детей-инвалидов, инвалидов </w:t>
      </w:r>
      <w:r>
        <w:rPr>
          <w:b/>
          <w:bCs/>
        </w:rPr>
        <w:t>определяется Министерство самостоятельно</w:t>
      </w:r>
      <w:r>
        <w:t>.</w:t>
      </w:r>
    </w:p>
  </w:footnote>
  <w:footnote w:id="3">
    <w:p w14:paraId="5B7278E2" w14:textId="7D3F6704" w:rsidR="00BE5E1F" w:rsidRDefault="00BE5E1F">
      <w:pPr>
        <w:pStyle w:val="a4"/>
        <w:shd w:val="clear" w:color="auto" w:fill="auto"/>
        <w:tabs>
          <w:tab w:val="left" w:pos="581"/>
        </w:tabs>
        <w:jc w:val="both"/>
      </w:pPr>
      <w:r>
        <w:rPr>
          <w:vertAlign w:val="superscript"/>
        </w:rPr>
        <w:footnoteRef/>
      </w:r>
      <w:r>
        <w:tab/>
      </w:r>
      <w:r w:rsidRPr="00404126">
        <w:t>Санитарные</w:t>
      </w:r>
      <w:r>
        <w:t xml:space="preserve"> </w:t>
      </w:r>
      <w:r w:rsidRPr="00404126">
        <w:t>правила</w:t>
      </w:r>
      <w:r>
        <w:t xml:space="preserve"> </w:t>
      </w:r>
      <w:r w:rsidRPr="00404126">
        <w:t>3.1/2.4.3598-20,</w:t>
      </w:r>
      <w:r>
        <w:t xml:space="preserve"> </w:t>
      </w:r>
      <w:r w:rsidRPr="00404126">
        <w:t>утвержденные</w:t>
      </w:r>
      <w:r>
        <w:t xml:space="preserve"> </w:t>
      </w:r>
      <w:r w:rsidRPr="00404126">
        <w:t>постановлением</w:t>
      </w:r>
      <w:r>
        <w:t xml:space="preserve"> </w:t>
      </w:r>
      <w:r w:rsidRPr="00404126">
        <w:t>Главного</w:t>
      </w:r>
      <w:r>
        <w:t xml:space="preserve"> </w:t>
      </w:r>
      <w:r w:rsidRPr="00404126">
        <w:t>государственного санитарного врача Российской Федерации от 30 июня 2020 г. №</w:t>
      </w:r>
      <w:r w:rsidRPr="00404126">
        <w:rPr>
          <w:spacing w:val="-22"/>
        </w:rPr>
        <w:t xml:space="preserve"> </w:t>
      </w:r>
      <w:r w:rsidRPr="00404126">
        <w:t>16.</w:t>
      </w:r>
    </w:p>
  </w:footnote>
  <w:footnote w:id="4">
    <w:p w14:paraId="26933B31" w14:textId="4F8ACF4F" w:rsidR="00BE5E1F" w:rsidRDefault="00BE5E1F" w:rsidP="00695CDE">
      <w:pPr>
        <w:spacing w:line="230" w:lineRule="exact"/>
        <w:ind w:firstLine="426"/>
        <w:jc w:val="both"/>
      </w:pPr>
      <w:r>
        <w:rPr>
          <w:rStyle w:val="af8"/>
        </w:rPr>
        <w:footnoteRef/>
      </w:r>
      <w:r>
        <w:t xml:space="preserve"> </w:t>
      </w:r>
      <w:r>
        <w:rPr>
          <w:rFonts w:ascii="Times New Roman" w:eastAsia="Times New Roman" w:hAnsi="Times New Roman" w:cs="Times New Roman"/>
          <w:sz w:val="20"/>
          <w:szCs w:val="20"/>
        </w:rPr>
        <w:t xml:space="preserve">Аудитории оборудуются </w:t>
      </w:r>
      <w:r w:rsidRPr="00695CDE">
        <w:rPr>
          <w:rFonts w:ascii="Times New Roman" w:eastAsia="Times New Roman" w:hAnsi="Times New Roman" w:cs="Times New Roman"/>
          <w:sz w:val="20"/>
          <w:szCs w:val="20"/>
        </w:rPr>
        <w:t>ср</w:t>
      </w:r>
      <w:r>
        <w:rPr>
          <w:rFonts w:ascii="Times New Roman" w:eastAsia="Times New Roman" w:hAnsi="Times New Roman" w:cs="Times New Roman"/>
          <w:sz w:val="20"/>
          <w:szCs w:val="20"/>
        </w:rPr>
        <w:t xml:space="preserve">едствами видеонаблюдения без </w:t>
      </w:r>
      <w:r w:rsidRPr="00695CDE">
        <w:rPr>
          <w:rFonts w:ascii="Times New Roman" w:eastAsia="Times New Roman" w:hAnsi="Times New Roman" w:cs="Times New Roman"/>
          <w:sz w:val="20"/>
          <w:szCs w:val="20"/>
        </w:rPr>
        <w:t>тр</w:t>
      </w:r>
      <w:r>
        <w:rPr>
          <w:rFonts w:ascii="Times New Roman" w:eastAsia="Times New Roman" w:hAnsi="Times New Roman" w:cs="Times New Roman"/>
          <w:sz w:val="20"/>
          <w:szCs w:val="20"/>
        </w:rPr>
        <w:t>ансляции проведения экзаменов в</w:t>
      </w:r>
      <w:r w:rsidRPr="00695CDE">
        <w:rPr>
          <w:rFonts w:ascii="Times New Roman" w:eastAsia="Times New Roman" w:hAnsi="Times New Roman" w:cs="Times New Roman"/>
          <w:sz w:val="20"/>
          <w:szCs w:val="20"/>
        </w:rPr>
        <w:t xml:space="preserve"> сети</w:t>
      </w:r>
      <w:r>
        <w:rPr>
          <w:rFonts w:ascii="Times New Roman" w:eastAsia="Times New Roman" w:hAnsi="Times New Roman" w:cs="Times New Roman"/>
          <w:sz w:val="20"/>
          <w:szCs w:val="20"/>
        </w:rPr>
        <w:t xml:space="preserve"> </w:t>
      </w:r>
      <w:r w:rsidRPr="00695CDE">
        <w:rPr>
          <w:rFonts w:ascii="Times New Roman" w:eastAsia="Times New Roman" w:hAnsi="Times New Roman" w:cs="Times New Roman"/>
          <w:sz w:val="20"/>
        </w:rPr>
        <w:t>«Интернет» по согласованию с Рособрнадзором. Информацию о количестве и характеристике таких аудиторий ОИВ направляет в Рособрнадзор для последующего согласования</w:t>
      </w:r>
    </w:p>
  </w:footnote>
  <w:footnote w:id="5">
    <w:p w14:paraId="5F155A2D" w14:textId="625B1974" w:rsidR="00BE5E1F" w:rsidRDefault="00BE5E1F" w:rsidP="00695CDE">
      <w:pPr>
        <w:pStyle w:val="af6"/>
        <w:ind w:firstLine="567"/>
        <w:jc w:val="both"/>
      </w:pPr>
      <w:r>
        <w:rPr>
          <w:rStyle w:val="af8"/>
        </w:rPr>
        <w:footnoteRef/>
      </w:r>
      <w:r>
        <w:t xml:space="preserve"> </w:t>
      </w:r>
      <w:r w:rsidRPr="00695CDE">
        <w:rPr>
          <w:rFonts w:ascii="Times New Roman" w:eastAsia="Times New Roman" w:hAnsi="Times New Roman" w:cs="Times New Roman"/>
        </w:rPr>
        <w:t>Например, в одной аудитории могут находиться слабослышащие участники экзамена и участники экзамена с тяжелыми нарушениями речи.</w:t>
      </w:r>
    </w:p>
  </w:footnote>
  <w:footnote w:id="6">
    <w:p w14:paraId="248DDEB1" w14:textId="77777777" w:rsidR="00BE5E1F" w:rsidRDefault="00BE5E1F" w:rsidP="007036EF">
      <w:pPr>
        <w:pStyle w:val="a4"/>
        <w:shd w:val="clear" w:color="auto" w:fill="auto"/>
        <w:tabs>
          <w:tab w:val="left" w:pos="734"/>
        </w:tabs>
        <w:ind w:firstLine="580"/>
        <w:jc w:val="both"/>
      </w:pPr>
      <w:r>
        <w:rPr>
          <w:vertAlign w:val="superscript"/>
        </w:rPr>
        <w:footnoteRef/>
      </w:r>
      <w:r>
        <w:tab/>
        <w:t>Для участников экзаменов с ОВЗ, участников экзаменов - детей-инвалидов и инвалидов увеличивается продолжительность экзамена по учебному предмету на 1,5 часа (ЕГЭ по иностранным языкам, ОГЭ по иностранным языкам (раздел «Говорение») - на 30 минут). Данное время используется участником экзаменов в полном объеме и не включает в себя время на перенос ответов в экзаменационные бланки ассистентом участника экзамена. Перенос ответов в экзаменационные бланки производится ассистентом после того, как участник завершил экзамен.</w:t>
      </w:r>
    </w:p>
  </w:footnote>
  <w:footnote w:id="7">
    <w:p w14:paraId="71A4EACA" w14:textId="77777777" w:rsidR="00BE5E1F" w:rsidRDefault="00BE5E1F">
      <w:pPr>
        <w:pStyle w:val="a4"/>
        <w:shd w:val="clear" w:color="auto" w:fill="auto"/>
        <w:tabs>
          <w:tab w:val="left" w:pos="682"/>
        </w:tabs>
        <w:ind w:firstLine="580"/>
      </w:pPr>
      <w:r>
        <w:rPr>
          <w:vertAlign w:val="superscript"/>
        </w:rPr>
        <w:footnoteRef/>
      </w:r>
      <w:r>
        <w:tab/>
        <w:t>Ассистент относится к категории лиц, привлекаемых к проведению ГИА. Сведения об ассистентах вносятся в РИС в установленном порядке.</w:t>
      </w:r>
    </w:p>
  </w:footnote>
  <w:footnote w:id="8">
    <w:p w14:paraId="5ED033F4" w14:textId="77777777" w:rsidR="00BE5E1F" w:rsidRDefault="00BE5E1F">
      <w:pPr>
        <w:pStyle w:val="a4"/>
        <w:shd w:val="clear" w:color="auto" w:fill="auto"/>
        <w:tabs>
          <w:tab w:val="left" w:pos="840"/>
        </w:tabs>
        <w:ind w:firstLine="740"/>
        <w:jc w:val="both"/>
      </w:pPr>
      <w:r>
        <w:rPr>
          <w:vertAlign w:val="superscript"/>
        </w:rPr>
        <w:footnoteRef/>
      </w:r>
      <w:r>
        <w:tab/>
        <w:t xml:space="preserve">Возможна организация работы Комиссии </w:t>
      </w:r>
      <w:proofErr w:type="spellStart"/>
      <w:r>
        <w:t>тифлопереводчиков</w:t>
      </w:r>
      <w:proofErr w:type="spellEnd"/>
      <w:r>
        <w:t xml:space="preserve"> в той же аудитории, где проводился экзамен, в присутствии члена ГЭК после окончания экзамена. Работа Комиссии </w:t>
      </w:r>
      <w:proofErr w:type="spellStart"/>
      <w:r>
        <w:t>тифлопереводчиков</w:t>
      </w:r>
      <w:proofErr w:type="spellEnd"/>
      <w:r>
        <w:t xml:space="preserve"> в аудитории осуществляется под видеонаблюдением.</w:t>
      </w:r>
    </w:p>
  </w:footnote>
  <w:footnote w:id="9">
    <w:p w14:paraId="7465F91F" w14:textId="77777777" w:rsidR="00BE5E1F" w:rsidRDefault="00BE5E1F" w:rsidP="008934DE">
      <w:pPr>
        <w:pStyle w:val="a4"/>
        <w:shd w:val="clear" w:color="auto" w:fill="auto"/>
        <w:tabs>
          <w:tab w:val="left" w:pos="902"/>
        </w:tabs>
        <w:jc w:val="both"/>
      </w:pPr>
      <w:r>
        <w:rPr>
          <w:vertAlign w:val="superscript"/>
        </w:rPr>
        <w:footnoteRef/>
      </w:r>
      <w:r>
        <w:tab/>
        <w:t>Перенос ответов в экзаменационные бланки производится ассистентом после того, как участник завершил экзамен.</w:t>
      </w:r>
    </w:p>
  </w:footnote>
  <w:footnote w:id="10">
    <w:p w14:paraId="0713002B" w14:textId="58D8D942" w:rsidR="00BE5E1F" w:rsidRDefault="00BE5E1F" w:rsidP="00BD5495">
      <w:pPr>
        <w:pStyle w:val="a4"/>
        <w:shd w:val="clear" w:color="auto" w:fill="auto"/>
        <w:tabs>
          <w:tab w:val="left" w:pos="989"/>
        </w:tabs>
        <w:jc w:val="both"/>
      </w:pPr>
      <w:r>
        <w:rPr>
          <w:vertAlign w:val="superscript"/>
        </w:rPr>
        <w:footnoteRef/>
      </w:r>
      <w:r>
        <w:tab/>
        <w:t xml:space="preserve">Не распространяются на проведение ЕГЭ по информатике и информационно-коммуникационным технологиям (ИКТ) (КЕГЭ) в компьютерной форме (см. </w:t>
      </w:r>
      <w:r w:rsidR="00A42288">
        <w:t>инструкции</w:t>
      </w:r>
      <w:r>
        <w:t xml:space="preserve"> по подготовке и проведению единого государственного экзамена по учебному предмету «Информатика и информационно-коммуникационные технологии (ИКТ)» в компьютерной форме в 2022 году).</w:t>
      </w:r>
    </w:p>
  </w:footnote>
  <w:footnote w:id="11">
    <w:p w14:paraId="7EFA264B" w14:textId="77777777" w:rsidR="00BE5E1F" w:rsidRDefault="00BE5E1F" w:rsidP="00ED526D">
      <w:pPr>
        <w:pStyle w:val="a4"/>
        <w:shd w:val="clear" w:color="auto" w:fill="auto"/>
        <w:tabs>
          <w:tab w:val="left" w:pos="912"/>
        </w:tabs>
        <w:jc w:val="both"/>
      </w:pPr>
      <w:r>
        <w:rPr>
          <w:vertAlign w:val="superscript"/>
        </w:rPr>
        <w:footnoteRef/>
      </w:r>
      <w:r>
        <w:tab/>
        <w:t>О наличии заболевания, дающего право на обучение по основным общеобразовательным программам на дому в соответствии с приказом Минздрава России от 30 июня 2016 г. № 436н «Об утверждении перечня заболеваний, наличие которых дает право на обучение по основным общеобразовательным программам на дому» (зарегистрирован в Минюсте России 20.07.2016, регистрационный № 42916).</w:t>
      </w:r>
    </w:p>
  </w:footnote>
  <w:footnote w:id="12">
    <w:p w14:paraId="5D9BFFAF" w14:textId="77777777" w:rsidR="00BE5E1F" w:rsidRDefault="00BE5E1F" w:rsidP="00ED526D">
      <w:pPr>
        <w:pStyle w:val="a4"/>
        <w:shd w:val="clear" w:color="auto" w:fill="auto"/>
        <w:tabs>
          <w:tab w:val="left" w:pos="898"/>
        </w:tabs>
        <w:jc w:val="both"/>
      </w:pPr>
      <w:r>
        <w:rPr>
          <w:vertAlign w:val="superscript"/>
        </w:rPr>
        <w:footnoteRef/>
      </w:r>
      <w:r>
        <w:tab/>
        <w:t>О необходимости организовать проведение ГИА-11 на дому, а также поименованные специальные условия (при необходимости).</w:t>
      </w:r>
    </w:p>
  </w:footnote>
  <w:footnote w:id="13">
    <w:p w14:paraId="44ACC0E7" w14:textId="77777777" w:rsidR="00BE5E1F" w:rsidRDefault="00BE5E1F">
      <w:pPr>
        <w:pStyle w:val="a4"/>
        <w:shd w:val="clear" w:color="auto" w:fill="auto"/>
        <w:tabs>
          <w:tab w:val="left" w:pos="701"/>
        </w:tabs>
        <w:ind w:firstLine="580"/>
        <w:jc w:val="both"/>
      </w:pPr>
      <w:r>
        <w:rPr>
          <w:vertAlign w:val="superscript"/>
        </w:rPr>
        <w:footnoteRef/>
      </w:r>
      <w:r>
        <w:tab/>
        <w:t>Решение о совмещении отдельных полномочий и обязанностей лицами, привлекаемыми к проведению ГИА на дому, в медицинской организации</w:t>
      </w:r>
      <w:r>
        <w:rPr>
          <w:vertAlign w:val="superscript"/>
        </w:rPr>
        <w:t>9</w:t>
      </w:r>
      <w:r>
        <w:t>, принимается по согласованию с ГЭК.</w:t>
      </w:r>
    </w:p>
  </w:footnote>
  <w:footnote w:id="14">
    <w:p w14:paraId="32714013" w14:textId="77777777" w:rsidR="00BE5E1F" w:rsidRDefault="00BE5E1F">
      <w:pPr>
        <w:pStyle w:val="a4"/>
        <w:shd w:val="clear" w:color="auto" w:fill="auto"/>
        <w:tabs>
          <w:tab w:val="left" w:pos="182"/>
        </w:tabs>
        <w:ind w:firstLine="0"/>
      </w:pPr>
      <w:r>
        <w:rPr>
          <w:vertAlign w:val="superscript"/>
        </w:rPr>
        <w:footnoteRef/>
      </w:r>
      <w:r>
        <w:tab/>
        <w:t>Присутствие иных лиц в аудитории, в том числе участников экзамена, не требуется.</w:t>
      </w:r>
    </w:p>
  </w:footnote>
  <w:footnote w:id="15">
    <w:p w14:paraId="3DB3F0CB" w14:textId="77777777" w:rsidR="00BE5E1F" w:rsidRDefault="00BE5E1F" w:rsidP="007E62B5">
      <w:pPr>
        <w:pStyle w:val="a4"/>
        <w:shd w:val="clear" w:color="auto" w:fill="auto"/>
        <w:tabs>
          <w:tab w:val="left" w:pos="182"/>
        </w:tabs>
        <w:ind w:firstLine="426"/>
      </w:pPr>
      <w:r>
        <w:rPr>
          <w:vertAlign w:val="superscript"/>
        </w:rPr>
        <w:footnoteRef/>
      </w:r>
      <w:r>
        <w:tab/>
        <w:t>Присутствие иных лиц в аудитории, в том числе участников экзамена, не требуется.</w:t>
      </w:r>
    </w:p>
  </w:footnote>
  <w:footnote w:id="16">
    <w:p w14:paraId="3B29780F" w14:textId="77777777" w:rsidR="00BE5E1F" w:rsidRDefault="00BE5E1F" w:rsidP="007E62B5">
      <w:pPr>
        <w:pStyle w:val="a4"/>
        <w:shd w:val="clear" w:color="auto" w:fill="auto"/>
        <w:tabs>
          <w:tab w:val="left" w:pos="602"/>
        </w:tabs>
        <w:ind w:firstLine="420"/>
      </w:pPr>
      <w:r>
        <w:rPr>
          <w:vertAlign w:val="superscript"/>
        </w:rPr>
        <w:footnoteRef/>
      </w:r>
      <w:r>
        <w:tab/>
        <w:t>Присутствие иных лиц в аудитории, в том числе участников экзамена, не требуется.</w:t>
      </w:r>
    </w:p>
  </w:footnote>
  <w:footnote w:id="17">
    <w:p w14:paraId="40EFA8E6" w14:textId="4FB7E42A" w:rsidR="00BE5E1F" w:rsidRDefault="00BE5E1F" w:rsidP="007E62B5">
      <w:pPr>
        <w:pStyle w:val="a4"/>
        <w:shd w:val="clear" w:color="auto" w:fill="auto"/>
        <w:tabs>
          <w:tab w:val="left" w:pos="751"/>
        </w:tabs>
        <w:ind w:firstLine="420"/>
        <w:jc w:val="both"/>
      </w:pPr>
      <w:r>
        <w:rPr>
          <w:vertAlign w:val="superscript"/>
        </w:rPr>
        <w:footnoteRef/>
      </w:r>
      <w:r>
        <w:tab/>
        <w:t xml:space="preserve">Настоящие </w:t>
      </w:r>
      <w:r w:rsidR="00A42288">
        <w:t>инструкции</w:t>
      </w:r>
      <w:r>
        <w:t xml:space="preserve"> не распространяются на проведение ЕГЭ по информатике и информационно-коммуникационным технологиям (ИКТ) (КЕГЭ) в компьютерной форме (см. </w:t>
      </w:r>
      <w:r w:rsidR="00A42288">
        <w:t>инструкции</w:t>
      </w:r>
      <w:r>
        <w:t xml:space="preserve"> по подготовке и проведению единого государственного экзамена по учебному предмету «Информатика и информационно-коммуникационные технологии (ИКТ)» в компьютерной форме в 2022 году).</w:t>
      </w:r>
    </w:p>
  </w:footnote>
  <w:footnote w:id="18">
    <w:p w14:paraId="452F440A" w14:textId="77777777" w:rsidR="00BE5E1F" w:rsidRDefault="00BE5E1F">
      <w:pPr>
        <w:pStyle w:val="a4"/>
        <w:shd w:val="clear" w:color="auto" w:fill="auto"/>
        <w:tabs>
          <w:tab w:val="left" w:pos="622"/>
        </w:tabs>
      </w:pPr>
      <w:r>
        <w:rPr>
          <w:vertAlign w:val="superscript"/>
        </w:rPr>
        <w:footnoteRef/>
      </w:r>
      <w:r>
        <w:tab/>
        <w:t>Без использования технологии печати полного комплекта ЭМ</w:t>
      </w:r>
    </w:p>
  </w:footnote>
  <w:footnote w:id="19">
    <w:p w14:paraId="41520E39" w14:textId="77777777" w:rsidR="00BE5E1F" w:rsidRDefault="00BE5E1F">
      <w:pPr>
        <w:pStyle w:val="a4"/>
        <w:shd w:val="clear" w:color="auto" w:fill="auto"/>
        <w:tabs>
          <w:tab w:val="left" w:pos="602"/>
        </w:tabs>
        <w:ind w:firstLine="420"/>
      </w:pPr>
      <w:r>
        <w:rPr>
          <w:vertAlign w:val="superscript"/>
        </w:rPr>
        <w:footnoteRef/>
      </w:r>
      <w:r>
        <w:tab/>
        <w:t xml:space="preserve">Допускается соотношение: два </w:t>
      </w:r>
      <w:proofErr w:type="spellStart"/>
      <w:r>
        <w:t>тифлопереводчика</w:t>
      </w:r>
      <w:proofErr w:type="spellEnd"/>
      <w:r>
        <w:t xml:space="preserve"> на одну экзаменационную работу.</w:t>
      </w:r>
    </w:p>
  </w:footnote>
  <w:footnote w:id="20">
    <w:p w14:paraId="03F86B57" w14:textId="77777777" w:rsidR="00BE5E1F" w:rsidRDefault="00BE5E1F">
      <w:pPr>
        <w:pStyle w:val="a4"/>
        <w:shd w:val="clear" w:color="auto" w:fill="auto"/>
        <w:ind w:firstLine="420"/>
      </w:pPr>
      <w:r>
        <w:rPr>
          <w:vertAlign w:val="superscript"/>
        </w:rPr>
        <w:footnoteRef/>
      </w:r>
      <w:r>
        <w:t xml:space="preserve"> Присутствие иных лиц в аудитории, в том числе участников экзамена, не требуется.</w:t>
      </w:r>
    </w:p>
  </w:footnote>
  <w:footnote w:id="21">
    <w:p w14:paraId="6C3A98C8" w14:textId="77777777" w:rsidR="00BE5E1F" w:rsidRDefault="00BE5E1F">
      <w:pPr>
        <w:pStyle w:val="a4"/>
        <w:shd w:val="clear" w:color="auto" w:fill="auto"/>
        <w:ind w:firstLine="420"/>
      </w:pPr>
      <w:r>
        <w:rPr>
          <w:vertAlign w:val="superscript"/>
        </w:rPr>
        <w:footnoteRef/>
      </w:r>
      <w:r>
        <w:rPr>
          <w:vertAlign w:val="superscript"/>
        </w:rPr>
        <w:t xml:space="preserve"> 17</w:t>
      </w:r>
      <w:r>
        <w:t xml:space="preserve"> Присутствие иных лиц в аудитории, в том числе участников экзамена, не требуется.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B60B7"/>
    <w:multiLevelType w:val="multilevel"/>
    <w:tmpl w:val="118C89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F051B3"/>
    <w:multiLevelType w:val="multilevel"/>
    <w:tmpl w:val="FAAE98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5D4211"/>
    <w:multiLevelType w:val="multilevel"/>
    <w:tmpl w:val="9DD0B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356858"/>
    <w:multiLevelType w:val="multilevel"/>
    <w:tmpl w:val="79D20B32"/>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A610D8"/>
    <w:multiLevelType w:val="multilevel"/>
    <w:tmpl w:val="DFB23C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3D5939"/>
    <w:multiLevelType w:val="multilevel"/>
    <w:tmpl w:val="56F44AC0"/>
    <w:lvl w:ilvl="0">
      <w:start w:val="1"/>
      <w:numFmt w:val="decimal"/>
      <w:lvlText w:val="%1."/>
      <w:lvlJc w:val="left"/>
      <w:pPr>
        <w:ind w:left="112" w:hanging="260"/>
      </w:pPr>
      <w:rPr>
        <w:rFonts w:ascii="Times New Roman" w:eastAsia="Times New Roman" w:hAnsi="Times New Roman" w:cs="Times New Roman" w:hint="default"/>
        <w:b/>
        <w:bCs/>
        <w:w w:val="99"/>
        <w:sz w:val="26"/>
        <w:szCs w:val="26"/>
      </w:rPr>
    </w:lvl>
    <w:lvl w:ilvl="1">
      <w:start w:val="1"/>
      <w:numFmt w:val="decimal"/>
      <w:lvlText w:val="%1.%2."/>
      <w:lvlJc w:val="left"/>
      <w:pPr>
        <w:ind w:left="112" w:hanging="535"/>
      </w:pPr>
      <w:rPr>
        <w:rFonts w:hint="default"/>
        <w:b/>
        <w:bCs/>
        <w:w w:val="99"/>
      </w:rPr>
    </w:lvl>
    <w:lvl w:ilvl="2">
      <w:numFmt w:val="bullet"/>
      <w:lvlText w:val="•"/>
      <w:lvlJc w:val="left"/>
      <w:pPr>
        <w:ind w:left="2181" w:hanging="535"/>
      </w:pPr>
      <w:rPr>
        <w:rFonts w:hint="default"/>
      </w:rPr>
    </w:lvl>
    <w:lvl w:ilvl="3">
      <w:numFmt w:val="bullet"/>
      <w:lvlText w:val="•"/>
      <w:lvlJc w:val="left"/>
      <w:pPr>
        <w:ind w:left="3211" w:hanging="535"/>
      </w:pPr>
      <w:rPr>
        <w:rFonts w:hint="default"/>
      </w:rPr>
    </w:lvl>
    <w:lvl w:ilvl="4">
      <w:numFmt w:val="bullet"/>
      <w:lvlText w:val="•"/>
      <w:lvlJc w:val="left"/>
      <w:pPr>
        <w:ind w:left="4242" w:hanging="535"/>
      </w:pPr>
      <w:rPr>
        <w:rFonts w:hint="default"/>
      </w:rPr>
    </w:lvl>
    <w:lvl w:ilvl="5">
      <w:numFmt w:val="bullet"/>
      <w:lvlText w:val="•"/>
      <w:lvlJc w:val="left"/>
      <w:pPr>
        <w:ind w:left="5273" w:hanging="535"/>
      </w:pPr>
      <w:rPr>
        <w:rFonts w:hint="default"/>
      </w:rPr>
    </w:lvl>
    <w:lvl w:ilvl="6">
      <w:numFmt w:val="bullet"/>
      <w:lvlText w:val="•"/>
      <w:lvlJc w:val="left"/>
      <w:pPr>
        <w:ind w:left="6303" w:hanging="535"/>
      </w:pPr>
      <w:rPr>
        <w:rFonts w:hint="default"/>
      </w:rPr>
    </w:lvl>
    <w:lvl w:ilvl="7">
      <w:numFmt w:val="bullet"/>
      <w:lvlText w:val="•"/>
      <w:lvlJc w:val="left"/>
      <w:pPr>
        <w:ind w:left="7334" w:hanging="535"/>
      </w:pPr>
      <w:rPr>
        <w:rFonts w:hint="default"/>
      </w:rPr>
    </w:lvl>
    <w:lvl w:ilvl="8">
      <w:numFmt w:val="bullet"/>
      <w:lvlText w:val="•"/>
      <w:lvlJc w:val="left"/>
      <w:pPr>
        <w:ind w:left="8365" w:hanging="535"/>
      </w:pPr>
      <w:rPr>
        <w:rFonts w:hint="default"/>
      </w:rPr>
    </w:lvl>
  </w:abstractNum>
  <w:abstractNum w:abstractNumId="6" w15:restartNumberingAfterBreak="0">
    <w:nsid w:val="5A7E4B04"/>
    <w:multiLevelType w:val="multilevel"/>
    <w:tmpl w:val="2D348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0B42C0"/>
    <w:multiLevelType w:val="multilevel"/>
    <w:tmpl w:val="F23A4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F320FB"/>
    <w:multiLevelType w:val="multilevel"/>
    <w:tmpl w:val="D87A78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8"/>
  </w:num>
  <w:num w:numId="5">
    <w:abstractNumId w:val="3"/>
  </w:num>
  <w:num w:numId="6">
    <w:abstractNumId w:val="7"/>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3FA"/>
    <w:rsid w:val="00000836"/>
    <w:rsid w:val="00016803"/>
    <w:rsid w:val="00017B7E"/>
    <w:rsid w:val="00025ED3"/>
    <w:rsid w:val="00026241"/>
    <w:rsid w:val="0004464D"/>
    <w:rsid w:val="00046768"/>
    <w:rsid w:val="00054061"/>
    <w:rsid w:val="00070912"/>
    <w:rsid w:val="000761BC"/>
    <w:rsid w:val="00077AAA"/>
    <w:rsid w:val="00086050"/>
    <w:rsid w:val="00092E14"/>
    <w:rsid w:val="000C0FA4"/>
    <w:rsid w:val="000C680A"/>
    <w:rsid w:val="000D18BF"/>
    <w:rsid w:val="000E6EE5"/>
    <w:rsid w:val="00114DD8"/>
    <w:rsid w:val="001365B2"/>
    <w:rsid w:val="00137774"/>
    <w:rsid w:val="00180178"/>
    <w:rsid w:val="00194B17"/>
    <w:rsid w:val="001B5239"/>
    <w:rsid w:val="001B7F33"/>
    <w:rsid w:val="001D31E0"/>
    <w:rsid w:val="001F15AE"/>
    <w:rsid w:val="00203898"/>
    <w:rsid w:val="00214EF8"/>
    <w:rsid w:val="00231202"/>
    <w:rsid w:val="002408C4"/>
    <w:rsid w:val="00252BAD"/>
    <w:rsid w:val="00285F46"/>
    <w:rsid w:val="003102D6"/>
    <w:rsid w:val="00320326"/>
    <w:rsid w:val="00347AEB"/>
    <w:rsid w:val="003B449B"/>
    <w:rsid w:val="003D3FCE"/>
    <w:rsid w:val="00436CE7"/>
    <w:rsid w:val="004A22E6"/>
    <w:rsid w:val="004C7DA1"/>
    <w:rsid w:val="005569C3"/>
    <w:rsid w:val="00576734"/>
    <w:rsid w:val="00581713"/>
    <w:rsid w:val="005B5D70"/>
    <w:rsid w:val="005E6111"/>
    <w:rsid w:val="005F4D1E"/>
    <w:rsid w:val="0068623B"/>
    <w:rsid w:val="00695CDE"/>
    <w:rsid w:val="006A1BAA"/>
    <w:rsid w:val="006C2031"/>
    <w:rsid w:val="006D7E73"/>
    <w:rsid w:val="006F6A71"/>
    <w:rsid w:val="007036EF"/>
    <w:rsid w:val="007042CA"/>
    <w:rsid w:val="007137AE"/>
    <w:rsid w:val="00725203"/>
    <w:rsid w:val="00725D91"/>
    <w:rsid w:val="007272D0"/>
    <w:rsid w:val="00742B78"/>
    <w:rsid w:val="007A5B47"/>
    <w:rsid w:val="007B197B"/>
    <w:rsid w:val="007E35F1"/>
    <w:rsid w:val="007E62B5"/>
    <w:rsid w:val="007F59AE"/>
    <w:rsid w:val="00825D5F"/>
    <w:rsid w:val="00830DBA"/>
    <w:rsid w:val="00871A21"/>
    <w:rsid w:val="00871F02"/>
    <w:rsid w:val="00881096"/>
    <w:rsid w:val="0089297E"/>
    <w:rsid w:val="008934DE"/>
    <w:rsid w:val="008A313A"/>
    <w:rsid w:val="008B473D"/>
    <w:rsid w:val="008E7360"/>
    <w:rsid w:val="008F2898"/>
    <w:rsid w:val="009274A3"/>
    <w:rsid w:val="009369FE"/>
    <w:rsid w:val="00937041"/>
    <w:rsid w:val="00994E32"/>
    <w:rsid w:val="009C6C7E"/>
    <w:rsid w:val="009D1708"/>
    <w:rsid w:val="009E338D"/>
    <w:rsid w:val="00A07378"/>
    <w:rsid w:val="00A24DDE"/>
    <w:rsid w:val="00A41CF6"/>
    <w:rsid w:val="00A42288"/>
    <w:rsid w:val="00A7019A"/>
    <w:rsid w:val="00A8490F"/>
    <w:rsid w:val="00B05732"/>
    <w:rsid w:val="00B22283"/>
    <w:rsid w:val="00B27688"/>
    <w:rsid w:val="00B34A8C"/>
    <w:rsid w:val="00B829DF"/>
    <w:rsid w:val="00BC50AB"/>
    <w:rsid w:val="00BD5495"/>
    <w:rsid w:val="00BE5E1F"/>
    <w:rsid w:val="00C00895"/>
    <w:rsid w:val="00C04DBB"/>
    <w:rsid w:val="00C050C4"/>
    <w:rsid w:val="00C100AC"/>
    <w:rsid w:val="00C156EA"/>
    <w:rsid w:val="00C41176"/>
    <w:rsid w:val="00C51D9F"/>
    <w:rsid w:val="00CD5ADA"/>
    <w:rsid w:val="00D25A47"/>
    <w:rsid w:val="00D65614"/>
    <w:rsid w:val="00DB6031"/>
    <w:rsid w:val="00DC7D6A"/>
    <w:rsid w:val="00E03F29"/>
    <w:rsid w:val="00E81D1B"/>
    <w:rsid w:val="00EC542C"/>
    <w:rsid w:val="00ED526D"/>
    <w:rsid w:val="00F150EA"/>
    <w:rsid w:val="00F41105"/>
    <w:rsid w:val="00F85DA9"/>
    <w:rsid w:val="00FB32C3"/>
    <w:rsid w:val="00FD13FA"/>
    <w:rsid w:val="00FE2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5594"/>
  <w15:docId w15:val="{66DFA903-09CE-4D48-9207-9859A8BE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6"/>
      <w:szCs w:val="36"/>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6"/>
      <w:szCs w:val="26"/>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sz w:val="20"/>
      <w:szCs w:val="20"/>
      <w:u w:val="none"/>
    </w:rPr>
  </w:style>
  <w:style w:type="paragraph" w:customStyle="1" w:styleId="a4">
    <w:name w:val="Сноска"/>
    <w:basedOn w:val="a"/>
    <w:link w:val="a3"/>
    <w:pPr>
      <w:shd w:val="clear" w:color="auto" w:fill="FFFFFF"/>
      <w:ind w:firstLine="440"/>
    </w:pPr>
    <w:rPr>
      <w:rFonts w:ascii="Times New Roman" w:eastAsia="Times New Roman" w:hAnsi="Times New Roman" w:cs="Times New Roman"/>
      <w:sz w:val="20"/>
      <w:szCs w:val="20"/>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after="6740"/>
      <w:jc w:val="center"/>
    </w:pPr>
    <w:rPr>
      <w:rFonts w:ascii="Times New Roman" w:eastAsia="Times New Roman" w:hAnsi="Times New Roman" w:cs="Times New Roman"/>
      <w:b/>
      <w:bCs/>
      <w:sz w:val="36"/>
      <w:szCs w:val="36"/>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7">
    <w:name w:val="Оглавление"/>
    <w:basedOn w:val="a"/>
    <w:link w:val="a6"/>
    <w:pPr>
      <w:shd w:val="clear" w:color="auto" w:fill="FFFFFF"/>
    </w:pPr>
    <w:rPr>
      <w:rFonts w:ascii="Times New Roman" w:eastAsia="Times New Roman" w:hAnsi="Times New Roman" w:cs="Times New Roman"/>
      <w:sz w:val="26"/>
      <w:szCs w:val="26"/>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b/>
      <w:bCs/>
      <w:sz w:val="26"/>
      <w:szCs w:val="26"/>
    </w:rPr>
  </w:style>
  <w:style w:type="paragraph" w:customStyle="1" w:styleId="ab">
    <w:name w:val="Другое"/>
    <w:basedOn w:val="a"/>
    <w:link w:val="aa"/>
    <w:pPr>
      <w:shd w:val="clear" w:color="auto" w:fill="FFFFFF"/>
      <w:ind w:firstLine="400"/>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spacing w:after="270"/>
      <w:outlineLvl w:val="0"/>
    </w:pPr>
    <w:rPr>
      <w:rFonts w:ascii="Times New Roman" w:eastAsia="Times New Roman" w:hAnsi="Times New Roman" w:cs="Times New Roman"/>
      <w:b/>
      <w:bCs/>
      <w:sz w:val="26"/>
      <w:szCs w:val="26"/>
    </w:rPr>
  </w:style>
  <w:style w:type="paragraph" w:customStyle="1" w:styleId="ad">
    <w:name w:val="Колонтитул"/>
    <w:basedOn w:val="a"/>
    <w:link w:val="ac"/>
    <w:pPr>
      <w:shd w:val="clear" w:color="auto" w:fill="FFFFFF"/>
    </w:pPr>
    <w:rPr>
      <w:rFonts w:ascii="Times New Roman" w:eastAsia="Times New Roman" w:hAnsi="Times New Roman" w:cs="Times New Roman"/>
      <w:sz w:val="20"/>
      <w:szCs w:val="20"/>
    </w:rPr>
  </w:style>
  <w:style w:type="paragraph" w:styleId="ae">
    <w:name w:val="Balloon Text"/>
    <w:basedOn w:val="a"/>
    <w:link w:val="af"/>
    <w:uiPriority w:val="99"/>
    <w:semiHidden/>
    <w:unhideWhenUsed/>
    <w:rsid w:val="00D65614"/>
    <w:rPr>
      <w:rFonts w:ascii="Segoe UI" w:hAnsi="Segoe UI" w:cs="Segoe UI"/>
      <w:sz w:val="18"/>
      <w:szCs w:val="18"/>
    </w:rPr>
  </w:style>
  <w:style w:type="character" w:customStyle="1" w:styleId="af">
    <w:name w:val="Текст выноски Знак"/>
    <w:basedOn w:val="a0"/>
    <w:link w:val="ae"/>
    <w:uiPriority w:val="99"/>
    <w:semiHidden/>
    <w:rsid w:val="00D65614"/>
    <w:rPr>
      <w:rFonts w:ascii="Segoe UI" w:hAnsi="Segoe UI" w:cs="Segoe UI"/>
      <w:color w:val="000000"/>
      <w:sz w:val="18"/>
      <w:szCs w:val="18"/>
    </w:rPr>
  </w:style>
  <w:style w:type="character" w:styleId="af0">
    <w:name w:val="annotation reference"/>
    <w:basedOn w:val="a0"/>
    <w:uiPriority w:val="99"/>
    <w:semiHidden/>
    <w:unhideWhenUsed/>
    <w:rsid w:val="00994E32"/>
    <w:rPr>
      <w:sz w:val="16"/>
      <w:szCs w:val="16"/>
    </w:rPr>
  </w:style>
  <w:style w:type="paragraph" w:styleId="af1">
    <w:name w:val="annotation text"/>
    <w:basedOn w:val="a"/>
    <w:link w:val="af2"/>
    <w:uiPriority w:val="99"/>
    <w:semiHidden/>
    <w:unhideWhenUsed/>
    <w:rsid w:val="00994E32"/>
    <w:rPr>
      <w:sz w:val="20"/>
      <w:szCs w:val="20"/>
    </w:rPr>
  </w:style>
  <w:style w:type="character" w:customStyle="1" w:styleId="af2">
    <w:name w:val="Текст примечания Знак"/>
    <w:basedOn w:val="a0"/>
    <w:link w:val="af1"/>
    <w:uiPriority w:val="99"/>
    <w:semiHidden/>
    <w:rsid w:val="00994E32"/>
    <w:rPr>
      <w:color w:val="000000"/>
      <w:sz w:val="20"/>
      <w:szCs w:val="20"/>
    </w:rPr>
  </w:style>
  <w:style w:type="paragraph" w:styleId="af3">
    <w:name w:val="annotation subject"/>
    <w:basedOn w:val="af1"/>
    <w:next w:val="af1"/>
    <w:link w:val="af4"/>
    <w:uiPriority w:val="99"/>
    <w:semiHidden/>
    <w:unhideWhenUsed/>
    <w:rsid w:val="00994E32"/>
    <w:rPr>
      <w:b/>
      <w:bCs/>
    </w:rPr>
  </w:style>
  <w:style w:type="character" w:customStyle="1" w:styleId="af4">
    <w:name w:val="Тема примечания Знак"/>
    <w:basedOn w:val="af2"/>
    <w:link w:val="af3"/>
    <w:uiPriority w:val="99"/>
    <w:semiHidden/>
    <w:rsid w:val="00994E32"/>
    <w:rPr>
      <w:b/>
      <w:bCs/>
      <w:color w:val="000000"/>
      <w:sz w:val="20"/>
      <w:szCs w:val="20"/>
    </w:rPr>
  </w:style>
  <w:style w:type="paragraph" w:styleId="af5">
    <w:name w:val="List Paragraph"/>
    <w:basedOn w:val="a"/>
    <w:uiPriority w:val="1"/>
    <w:qFormat/>
    <w:rsid w:val="0004464D"/>
    <w:pPr>
      <w:autoSpaceDE w:val="0"/>
      <w:autoSpaceDN w:val="0"/>
      <w:ind w:left="112" w:firstLine="709"/>
    </w:pPr>
    <w:rPr>
      <w:rFonts w:ascii="Times New Roman" w:eastAsia="Times New Roman" w:hAnsi="Times New Roman" w:cs="Times New Roman"/>
      <w:color w:val="auto"/>
      <w:sz w:val="22"/>
      <w:szCs w:val="22"/>
      <w:lang w:val="en-US" w:eastAsia="en-US" w:bidi="ar-SA"/>
    </w:rPr>
  </w:style>
  <w:style w:type="paragraph" w:styleId="af6">
    <w:name w:val="footnote text"/>
    <w:basedOn w:val="a"/>
    <w:link w:val="af7"/>
    <w:uiPriority w:val="99"/>
    <w:semiHidden/>
    <w:unhideWhenUsed/>
    <w:rsid w:val="00695CDE"/>
    <w:rPr>
      <w:sz w:val="20"/>
      <w:szCs w:val="20"/>
    </w:rPr>
  </w:style>
  <w:style w:type="character" w:customStyle="1" w:styleId="af7">
    <w:name w:val="Текст сноски Знак"/>
    <w:basedOn w:val="a0"/>
    <w:link w:val="af6"/>
    <w:uiPriority w:val="99"/>
    <w:semiHidden/>
    <w:rsid w:val="00695CDE"/>
    <w:rPr>
      <w:color w:val="000000"/>
      <w:sz w:val="20"/>
      <w:szCs w:val="20"/>
    </w:rPr>
  </w:style>
  <w:style w:type="character" w:styleId="af8">
    <w:name w:val="footnote reference"/>
    <w:basedOn w:val="a0"/>
    <w:uiPriority w:val="99"/>
    <w:semiHidden/>
    <w:unhideWhenUsed/>
    <w:rsid w:val="00695CDE"/>
    <w:rPr>
      <w:vertAlign w:val="superscript"/>
    </w:rPr>
  </w:style>
  <w:style w:type="table" w:styleId="af9">
    <w:name w:val="Table Grid"/>
    <w:basedOn w:val="a1"/>
    <w:uiPriority w:val="39"/>
    <w:rsid w:val="00DB6031"/>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426150">
      <w:bodyDiv w:val="1"/>
      <w:marLeft w:val="0"/>
      <w:marRight w:val="0"/>
      <w:marTop w:val="0"/>
      <w:marBottom w:val="0"/>
      <w:divBdr>
        <w:top w:val="none" w:sz="0" w:space="0" w:color="auto"/>
        <w:left w:val="none" w:sz="0" w:space="0" w:color="auto"/>
        <w:bottom w:val="none" w:sz="0" w:space="0" w:color="auto"/>
        <w:right w:val="none" w:sz="0" w:space="0" w:color="auto"/>
      </w:divBdr>
    </w:div>
    <w:div w:id="1295716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2FDF6-EC7C-431B-AE15-46CA4DEEF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30</Pages>
  <Words>10471</Words>
  <Characters>59686</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Асаева Аминат Усмановна</dc:creator>
  <cp:keywords/>
  <cp:lastModifiedBy>Салимьянова Елена Владимировна</cp:lastModifiedBy>
  <cp:revision>98</cp:revision>
  <dcterms:created xsi:type="dcterms:W3CDTF">2021-04-21T04:48:00Z</dcterms:created>
  <dcterms:modified xsi:type="dcterms:W3CDTF">2023-03-21T03:53:00Z</dcterms:modified>
</cp:coreProperties>
</file>