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4E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442">
        <w:rPr>
          <w:rFonts w:ascii="Times New Roman" w:hAnsi="Times New Roman" w:cs="Times New Roman"/>
          <w:b/>
          <w:sz w:val="28"/>
          <w:szCs w:val="28"/>
        </w:rPr>
        <w:t>Объявление о конкурсном отборе</w:t>
      </w:r>
    </w:p>
    <w:p w:rsidR="00845442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442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</w:t>
      </w:r>
      <w:r w:rsidRPr="003C38C0">
        <w:rPr>
          <w:rFonts w:ascii="Times New Roman" w:hAnsi="Times New Roman" w:cs="Times New Roman"/>
          <w:b/>
          <w:sz w:val="28"/>
          <w:szCs w:val="28"/>
        </w:rPr>
        <w:t>проведение отбора на право заключения соглашения на получение субсидий из краевого бюджета юридическим лицам и индивидуальным предпринимателям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8C0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в соответствии с П</w:t>
      </w:r>
      <w:r w:rsidRPr="003C38C0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38C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юридическим лицам и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предпринимателям субсидий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бюджета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затрат в связи с оказанием услуг по отдыху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и оздоровлению детей в загородных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стационарных детских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лагерях,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Камчатск</w:t>
      </w:r>
      <w:r w:rsidR="00785FD5">
        <w:rPr>
          <w:rFonts w:ascii="Times New Roman" w:hAnsi="Times New Roman" w:cs="Times New Roman"/>
          <w:sz w:val="28"/>
          <w:szCs w:val="28"/>
        </w:rPr>
        <w:t>ого края, утвержденным постановлением Правительства Камчатского края от 14.03.2022 № 118-П «Об утверждении</w:t>
      </w:r>
      <w:r w:rsidR="00785FD5" w:rsidRPr="00785FD5">
        <w:rPr>
          <w:rFonts w:ascii="Times New Roman" w:hAnsi="Times New Roman" w:cs="Times New Roman"/>
          <w:sz w:val="28"/>
          <w:szCs w:val="28"/>
        </w:rPr>
        <w:t xml:space="preserve">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  <w:r w:rsidR="00785FD5">
        <w:rPr>
          <w:rFonts w:ascii="Times New Roman" w:hAnsi="Times New Roman" w:cs="Times New Roman"/>
          <w:sz w:val="28"/>
          <w:szCs w:val="28"/>
        </w:rPr>
        <w:t xml:space="preserve"> (далее- Порядок, Постановление № 118-П соответственно).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b/>
          <w:sz w:val="28"/>
          <w:szCs w:val="28"/>
        </w:rPr>
        <w:t>Цель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субсидия предоставляется в целях возмещения затрат </w:t>
      </w:r>
      <w:r w:rsidRPr="00785FD5">
        <w:rPr>
          <w:rFonts w:ascii="Times New Roman" w:hAnsi="Times New Roman" w:cs="Times New Roman"/>
          <w:sz w:val="28"/>
          <w:szCs w:val="28"/>
        </w:rPr>
        <w:t>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, по следующим направлениям расходов: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1) содержание и ремонт имущества;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2) оплата ремонтных работ по благоустройству территории;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3) оплата коммунальных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4) оплата транспортных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 xml:space="preserve">5) оплата расходов на медицинские осмотры сотрудников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5FD5">
        <w:rPr>
          <w:rFonts w:ascii="Times New Roman" w:hAnsi="Times New Roman" w:cs="Times New Roman"/>
          <w:sz w:val="28"/>
          <w:szCs w:val="28"/>
        </w:rPr>
        <w:t>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6) оплата расходов на обучение сотрудников оздоровительных 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7) оплата труда, начисления на выплаты по оплате труда;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8) оплата инвестиционных расходов предприятия (кредиты, лизинговые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платежи и прочее);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9) оплата услуг организаций, осуществляющих частную охранную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10) обеспечение реализации путевок (печать бланков, упаковка бланков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рассылка: типографские, транспортные, почтовые, телефонно-телеграфные,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рекламные расходы);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lastRenderedPageBreak/>
        <w:t>11) обеспечение противопожарной и антитеррористической безопасности;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12) проведение природоохранных мероприятий;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13) приобретение оборудования, мебели, инвентаря, мягкого 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стройматериалов, химии, бытовой химии;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14) приобретение спортивных товаров;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15) приобретение дезинфицирующих средств;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16) приобретение горюче-смазочных материалов;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17) обеспечение питания детей;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18) приобретение медикаментов и обеспечение медицинского обслуживания;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19) приобретение канцелярских товаров.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A61FCE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 – </w:t>
      </w:r>
      <w:r w:rsidR="00ED0BDD">
        <w:rPr>
          <w:rFonts w:ascii="Times New Roman" w:hAnsi="Times New Roman" w:cs="Times New Roman"/>
          <w:sz w:val="28"/>
          <w:szCs w:val="28"/>
        </w:rPr>
        <w:t>00.00.15.11</w:t>
      </w:r>
      <w:r w:rsidR="0011418C">
        <w:rPr>
          <w:rFonts w:ascii="Times New Roman" w:hAnsi="Times New Roman" w:cs="Times New Roman"/>
          <w:sz w:val="28"/>
          <w:szCs w:val="28"/>
        </w:rPr>
        <w:t>.202</w:t>
      </w:r>
      <w:r w:rsidR="00B23339">
        <w:rPr>
          <w:rFonts w:ascii="Times New Roman" w:hAnsi="Times New Roman" w:cs="Times New Roman"/>
          <w:sz w:val="28"/>
          <w:szCs w:val="28"/>
        </w:rPr>
        <w:t>3</w:t>
      </w:r>
    </w:p>
    <w:p w:rsidR="0011418C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11418C">
        <w:rPr>
          <w:rFonts w:ascii="Times New Roman" w:hAnsi="Times New Roman" w:cs="Times New Roman"/>
          <w:sz w:val="28"/>
          <w:szCs w:val="28"/>
        </w:rPr>
        <w:t>00.00.1</w:t>
      </w:r>
      <w:r w:rsidR="00B23339">
        <w:rPr>
          <w:rFonts w:ascii="Times New Roman" w:hAnsi="Times New Roman" w:cs="Times New Roman"/>
          <w:sz w:val="28"/>
          <w:szCs w:val="28"/>
        </w:rPr>
        <w:t>6</w:t>
      </w:r>
      <w:r w:rsidR="0011418C">
        <w:rPr>
          <w:rFonts w:ascii="Times New Roman" w:hAnsi="Times New Roman" w:cs="Times New Roman"/>
          <w:sz w:val="28"/>
          <w:szCs w:val="28"/>
        </w:rPr>
        <w:t>.</w:t>
      </w:r>
      <w:r w:rsidR="00ED0BDD">
        <w:rPr>
          <w:rFonts w:ascii="Times New Roman" w:hAnsi="Times New Roman" w:cs="Times New Roman"/>
          <w:sz w:val="28"/>
          <w:szCs w:val="28"/>
        </w:rPr>
        <w:t>12</w:t>
      </w:r>
      <w:r w:rsidR="0011418C">
        <w:rPr>
          <w:rFonts w:ascii="Times New Roman" w:hAnsi="Times New Roman" w:cs="Times New Roman"/>
          <w:sz w:val="28"/>
          <w:szCs w:val="28"/>
        </w:rPr>
        <w:t>.202</w:t>
      </w:r>
      <w:r w:rsidR="00B2333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A61FCE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C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Камчатского края, 683000, г. Петропавловск-Камчатский, ул. Советская, д. 35, кабинет </w:t>
      </w:r>
      <w:r w:rsidR="008A21E9">
        <w:rPr>
          <w:rFonts w:ascii="Times New Roman" w:hAnsi="Times New Roman" w:cs="Times New Roman"/>
          <w:sz w:val="28"/>
          <w:szCs w:val="28"/>
        </w:rPr>
        <w:t>405а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9.00 до 17.15, пт</w:t>
      </w:r>
      <w:r w:rsidR="0008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9.00 до 16.00, обеденный перерыв с 12.00 до 12.48 час.</w:t>
      </w:r>
    </w:p>
    <w:p w:rsidR="00A61FCE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 принимаются после даты окончания приема заявок.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4D" w:rsidRDefault="006012DB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</w:t>
      </w:r>
      <w:r w:rsidR="008A21E9">
        <w:rPr>
          <w:rFonts w:ascii="Times New Roman" w:hAnsi="Times New Roman" w:cs="Times New Roman"/>
          <w:b/>
          <w:sz w:val="28"/>
          <w:szCs w:val="28"/>
        </w:rPr>
        <w:t>:</w:t>
      </w:r>
    </w:p>
    <w:p w:rsidR="00FC153E" w:rsidRPr="00FC153E" w:rsidRDefault="008A21E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53E" w:rsidRPr="00FC153E">
        <w:rPr>
          <w:rFonts w:ascii="Times New Roman" w:hAnsi="Times New Roman" w:cs="Times New Roman"/>
          <w:sz w:val="28"/>
          <w:szCs w:val="28"/>
        </w:rPr>
        <w:t>оличество детей, которым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оказаны услуги по отдыху и оздоровлению по льготной стоимости, рассчитываемой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в соответствии с подпунктом «в» пункта 1 части 11 настоящего Порядка, на дату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окончания соответствующей каникулярной смены.</w:t>
      </w:r>
    </w:p>
    <w:p w:rsidR="00FC153E" w:rsidRP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Соглашении.</w:t>
      </w:r>
    </w:p>
    <w:p w:rsidR="006012DB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Услуга по отдыху детей и их оздоровлению считается оказанной всем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которые находились в загородном лагере в течение каникулярной смены,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детям, которые выехали из загородного лагеря до окончания каникулярной смены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отбора - </w:t>
      </w:r>
      <w:hyperlink r:id="rId6" w:history="1"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https://www.kamgov.ru/minobraz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82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  <w:r w:rsidR="00E30199" w:rsidRPr="00E3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юридические лица (за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 и индивидуальные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предприниматели, оказывающие услуги по отдыху и оздоровлению детей в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загородных стационарных детских оздоровительных лагерях, расположенных на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территории Камчатского края (далее – загородные лагеря).</w:t>
      </w:r>
    </w:p>
    <w:p w:rsidR="00EE3C82" w:rsidRPr="00E30199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99" w:rsidRPr="00EE3C82" w:rsidRDefault="00EE3C82" w:rsidP="00EE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отбора 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C82">
        <w:rPr>
          <w:rFonts w:ascii="Times New Roman" w:hAnsi="Times New Roman" w:cs="Times New Roman"/>
          <w:b/>
          <w:sz w:val="28"/>
          <w:szCs w:val="28"/>
        </w:rPr>
        <w:t>п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олучател</w:t>
      </w:r>
      <w:r w:rsidRPr="00EE3C82">
        <w:rPr>
          <w:rFonts w:ascii="Times New Roman" w:hAnsi="Times New Roman" w:cs="Times New Roman"/>
          <w:b/>
          <w:sz w:val="28"/>
          <w:szCs w:val="28"/>
        </w:rPr>
        <w:t>ям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1) отсутствие предписания, выданного органами, осуществляющими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государственный контроль (надзор), в связи с нарушением требований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законодательства в сфере организации отдыха и оздоровления детей (за исключением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предписаний, срок исполнения которых не наступил либо приостановлен в случае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обжалования в установленном порядке);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2) отсутствие неисполненной обязанности по представлению отчетов,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предусмотренных частью 43 настоящего Порядка, за предыдущий финансовый год;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3) получатель субсидии включен в реестр организаций отдыха детей и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оздоровления в Камчатском крае в соответствии с порядком, утвержденным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нормативным правовым актом Министерства;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4) получатель субсидии реализует (планирует реализовывать) путевки,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указанные в подпункте «в» пункта 1 части 11 Порядка</w:t>
      </w:r>
    </w:p>
    <w:p w:rsidR="00E30199" w:rsidRDefault="00E3019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в соответствии с законодательством Российской Федерации о налогах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сборах;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2) участники отбора – юридические лица не должны находиться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 присоединения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получателя субсидии не приостановлена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участники отбора –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предприниматели не должны прекратить деятельность в качестве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3) в реестре дисквалифицированных лиц должны отсутствовать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индивидуальном предпринимателе – получателе субсидии;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4) участники отбора не должны являться иностранными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а также российскими юридическими лицами, в уставном (складочном) капитале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которых доля участия иностранных юридических лиц, местом регистрации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является государство или территория, включенные в утверждаемый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5) у участника отбора должна отсутствовать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 xml:space="preserve">возврату в бюджет Камчатского края субсидий, бюджетных </w:t>
      </w:r>
      <w:r w:rsidRPr="00207E2E">
        <w:rPr>
          <w:rFonts w:ascii="Times New Roman" w:hAnsi="Times New Roman" w:cs="Times New Roman"/>
          <w:sz w:val="28"/>
          <w:szCs w:val="28"/>
        </w:rPr>
        <w:lastRenderedPageBreak/>
        <w:t>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предоставленных в том числе в соответствии с иными правовыми актами,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иная просроченная (неурегулированная) задолженность 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перед Камчатским краем;</w:t>
      </w:r>
    </w:p>
    <w:p w:rsidR="00E30199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6) участники отбора не должны получать средства из краевого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Камчатского края на 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в части 1 настоящего Порядка.</w:t>
      </w:r>
      <w:r w:rsidRPr="00207E2E">
        <w:rPr>
          <w:rFonts w:ascii="Times New Roman" w:hAnsi="Times New Roman" w:cs="Times New Roman"/>
          <w:sz w:val="28"/>
          <w:szCs w:val="28"/>
        </w:rPr>
        <w:cr/>
      </w:r>
    </w:p>
    <w:p w:rsidR="00E30199" w:rsidRDefault="00E30199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</w:t>
      </w:r>
    </w:p>
    <w:p w:rsidR="00E30199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74F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имени участника отбора (в случае, если заявление подписано лицом,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права действовать без доверенности от имени участника отбора);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4FA">
        <w:rPr>
          <w:rFonts w:ascii="Times New Roman" w:hAnsi="Times New Roman" w:cs="Times New Roman"/>
          <w:sz w:val="28"/>
          <w:szCs w:val="28"/>
        </w:rPr>
        <w:t>) справку, подписанную руководителем участника отбора, подтверждающую,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что участник отбора соответствует категории, установленной частью 5 Порядка, критериям, установленным частью 6 Порядка,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установленным частью 10 Порядка;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4FA">
        <w:rPr>
          <w:rFonts w:ascii="Times New Roman" w:hAnsi="Times New Roman" w:cs="Times New Roman"/>
          <w:sz w:val="28"/>
          <w:szCs w:val="28"/>
        </w:rPr>
        <w:t>) справку-расчет, подписанную руководителем участника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содержащую обоснование заявленной суммы субсидии, форма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4FA">
        <w:rPr>
          <w:rFonts w:ascii="Times New Roman" w:hAnsi="Times New Roman" w:cs="Times New Roman"/>
          <w:sz w:val="28"/>
          <w:szCs w:val="28"/>
        </w:rPr>
        <w:t>) справку из налогового органа, подтверждающую отсутствие у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отбора задолженности по налогам, сборам, страховым взносам, пеням, штрафам,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процентам, подлежащим уплате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Федерации о налогах и сборах.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FA" w:rsidRDefault="005120D4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Заявка на участие в отборе</w:t>
      </w:r>
    </w:p>
    <w:p w:rsidR="005120D4" w:rsidRPr="005120D4" w:rsidRDefault="00E11E8A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8A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Заявка оформляется по форме, утвержденной Министерством, и должна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содержать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нахождения, об адресе места нахождения,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налогоплательщика (при наличии) учредителей, членов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органа, лица, исполняющего функции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 участника отбора;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сайте Министерства об участнике отбора, о подаваемой участником отбора заявке,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размере предоставляемой участнику отбора субсидии по результатам отбора,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информации об участнике отбора, связанной с соответствующим отбором;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в) количество путевок которые участник отбора планирует продать по льготной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стоимости в очередном финансовом году, рассчитываемой по формуле: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sz w:val="28"/>
          <w:szCs w:val="28"/>
        </w:rPr>
        <w:t>S</w:t>
      </w:r>
      <w:r w:rsidRPr="005120D4">
        <w:rPr>
          <w:rFonts w:ascii="Times New Roman" w:hAnsi="Times New Roman" w:cs="Times New Roman"/>
          <w:sz w:val="28"/>
          <w:szCs w:val="28"/>
          <w:vertAlign w:val="subscript"/>
        </w:rPr>
        <w:t>льготная</w:t>
      </w:r>
      <w:proofErr w:type="spellEnd"/>
      <w:r w:rsidRPr="005120D4">
        <w:rPr>
          <w:rFonts w:ascii="Times New Roman" w:hAnsi="Times New Roman" w:cs="Times New Roman"/>
          <w:sz w:val="28"/>
          <w:szCs w:val="28"/>
        </w:rPr>
        <w:t xml:space="preserve"> = (S × 0,8) × P, где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5120D4">
        <w:rPr>
          <w:rFonts w:ascii="Times New Roman" w:hAnsi="Times New Roman" w:cs="Times New Roman"/>
          <w:sz w:val="28"/>
          <w:szCs w:val="28"/>
          <w:vertAlign w:val="subscript"/>
        </w:rPr>
        <w:t>льготная</w:t>
      </w:r>
      <w:proofErr w:type="spellEnd"/>
      <w:r w:rsidRPr="005120D4">
        <w:rPr>
          <w:rFonts w:ascii="Times New Roman" w:hAnsi="Times New Roman" w:cs="Times New Roman"/>
          <w:sz w:val="28"/>
          <w:szCs w:val="28"/>
        </w:rPr>
        <w:t xml:space="preserve"> – льготная стоимость путевок;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S – стоимость одного дня пребывания ребенка в загородных лагерях,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установленная правовым актом Министерства;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0,8 – коэффициент для расчета льготной стоимости одного дня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ребенка в загородных лагерях;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P – продолжительность каникулярной смены (в календарных днях), указанная</w:t>
      </w:r>
      <w:r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Отзыв заявки</w:t>
      </w:r>
    </w:p>
    <w:p w:rsidR="00164C43" w:rsidRP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C43">
        <w:rPr>
          <w:rFonts w:ascii="Times New Roman" w:hAnsi="Times New Roman" w:cs="Times New Roman"/>
          <w:sz w:val="28"/>
          <w:szCs w:val="28"/>
        </w:rPr>
        <w:t>тозвать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Заявка может быть отозвана в срок,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окончания срока приема заявок. Отзыв заявки осуществляется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Министерство уведомления об отзыве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Отклонение заявки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может быть отклонена.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дня окончания отбора направляет участникам отбора уведомление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заявок с указанием оснований принятия такого решения в соответствии с частью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Порядка.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Внесение изменений в заявку</w:t>
      </w:r>
    </w:p>
    <w:p w:rsidR="00FA6F56" w:rsidRPr="00164C43" w:rsidRDefault="00FA6F56" w:rsidP="00FA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164C43">
        <w:rPr>
          <w:rFonts w:ascii="Times New Roman" w:hAnsi="Times New Roman" w:cs="Times New Roman"/>
          <w:sz w:val="28"/>
          <w:szCs w:val="28"/>
        </w:rPr>
        <w:t xml:space="preserve">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необходимых сведений в Министерство в пределах срока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заявок рассматривает их, проверяет на полноту и достоверность содержащихся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сведений, проверяет участника отбора на соответствие категории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частью 5 Порядка, критерия</w:t>
      </w:r>
      <w:r>
        <w:rPr>
          <w:rFonts w:ascii="Times New Roman" w:hAnsi="Times New Roman" w:cs="Times New Roman"/>
          <w:sz w:val="28"/>
          <w:szCs w:val="28"/>
        </w:rPr>
        <w:t xml:space="preserve">м, установленным частью 6 </w:t>
      </w:r>
      <w:r w:rsidRPr="00D848FD">
        <w:rPr>
          <w:rFonts w:ascii="Times New Roman" w:hAnsi="Times New Roman" w:cs="Times New Roman"/>
          <w:sz w:val="28"/>
          <w:szCs w:val="28"/>
        </w:rPr>
        <w:t>Порядка, требованиям, установленным частью 10 Порядка, и завершает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процедуру отбора одним из следующих действий: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отправления или на адрес электронной почты или иным способом, 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подтверждение получения указанного проекта победителем отбора,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Соглашения в двух экземплярах для подписания;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2) признает отбор несостоявшимся по основаниям, указанным в части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3) по основаниям, указанным в части 23 Порядка,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участнику отбора посредством почтового отправления или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почты или иным способом, обеспечивающим подтверждение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lastRenderedPageBreak/>
        <w:t>проекта участником отбора, проект Соглашения в двух экземплярах для подписания;</w:t>
      </w:r>
    </w:p>
    <w:p w:rsid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4) отклоняет заявку участника отбора по основаниям, указанным в части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Порядка.</w:t>
      </w: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разъяснений участникам отбора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окончания 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заявок, любое заинтересованное лицо вправе направить в Министерство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разъяснении положений объявления о проведении отбора с указанием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 для направления ответа.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поступления запроса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направить разъяснения положений объявления о проведении отбора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почты, указанный в запросе. Разъяснение указанной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отбору не должно изменять ее суть.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срока подачи заявок, не подлежат рассмотрению Министерством,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Министерство уведомляет лицо, направившее запрос.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BB0F9B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9B">
        <w:rPr>
          <w:rFonts w:ascii="Times New Roman" w:hAnsi="Times New Roman" w:cs="Times New Roman"/>
          <w:b/>
          <w:sz w:val="28"/>
          <w:szCs w:val="28"/>
        </w:rPr>
        <w:t>Сроки подписания победителем (победителями) отбора соглашения о предоставлении субсидии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Соглашения, в течение пяти рабочих дней со дня получения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подписывает его и возвращает в Министерство в двух экземплярах для подписания.</w:t>
      </w:r>
    </w:p>
    <w:p w:rsidR="00D666DB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6DB" w:rsidRPr="006C3FAD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AD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</w:t>
      </w:r>
      <w:r w:rsidR="006C3FAD" w:rsidRPr="006C3FAD">
        <w:rPr>
          <w:rFonts w:ascii="Times New Roman" w:hAnsi="Times New Roman" w:cs="Times New Roman"/>
          <w:b/>
          <w:sz w:val="28"/>
          <w:szCs w:val="28"/>
        </w:rPr>
        <w:t xml:space="preserve"> отбора уклонившимся от заключения соглашения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</w:t>
      </w:r>
      <w:r w:rsidR="006C3FAD"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или в случае наличия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проекте Соглашения победитель отбора признается уклонившимся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Соглашения.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B" w:rsidRPr="00444CCB" w:rsidRDefault="00444CCB" w:rsidP="0044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CB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4CCB">
        <w:rPr>
          <w:rFonts w:ascii="Times New Roman" w:hAnsi="Times New Roman" w:cs="Times New Roman"/>
          <w:sz w:val="28"/>
          <w:szCs w:val="28"/>
        </w:rPr>
        <w:t>не позднее четырнадцати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CB">
        <w:rPr>
          <w:rFonts w:ascii="Times New Roman" w:hAnsi="Times New Roman" w:cs="Times New Roman"/>
          <w:sz w:val="28"/>
          <w:szCs w:val="28"/>
        </w:rPr>
        <w:t>завершения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4CCB" w:rsidRPr="004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AF4"/>
    <w:multiLevelType w:val="hybridMultilevel"/>
    <w:tmpl w:val="95649CEE"/>
    <w:lvl w:ilvl="0" w:tplc="35C4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42"/>
    <w:rsid w:val="00085C4D"/>
    <w:rsid w:val="0011418C"/>
    <w:rsid w:val="00164C43"/>
    <w:rsid w:val="00207E2E"/>
    <w:rsid w:val="003242A3"/>
    <w:rsid w:val="003C38C0"/>
    <w:rsid w:val="00444CCB"/>
    <w:rsid w:val="00507DAF"/>
    <w:rsid w:val="005120D4"/>
    <w:rsid w:val="006012DB"/>
    <w:rsid w:val="00683CD3"/>
    <w:rsid w:val="006A4627"/>
    <w:rsid w:val="006C3FAD"/>
    <w:rsid w:val="00785FD5"/>
    <w:rsid w:val="00845442"/>
    <w:rsid w:val="008A21E9"/>
    <w:rsid w:val="009A74FA"/>
    <w:rsid w:val="00A61FCE"/>
    <w:rsid w:val="00B23339"/>
    <w:rsid w:val="00BB0F9B"/>
    <w:rsid w:val="00C5694B"/>
    <w:rsid w:val="00D22E4E"/>
    <w:rsid w:val="00D666DB"/>
    <w:rsid w:val="00D848FD"/>
    <w:rsid w:val="00E11E8A"/>
    <w:rsid w:val="00E30199"/>
    <w:rsid w:val="00ED0BDD"/>
    <w:rsid w:val="00EE3C82"/>
    <w:rsid w:val="00FA6F56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370-04E9-4DE0-8F47-E9BB2B4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obraz" TargetMode="External"/><Relationship Id="rId5" Type="http://schemas.openxmlformats.org/officeDocument/2006/relationships/hyperlink" Target="mailto:obraz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2022-03-15T05:39:00Z</dcterms:created>
  <dcterms:modified xsi:type="dcterms:W3CDTF">2023-11-14T22:15:00Z</dcterms:modified>
</cp:coreProperties>
</file>