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5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7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C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D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W w:type="auto" w:w="0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1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О внесении изменений в приложение 1 к постановлению Правительства Камчатского края </w:t>
      </w:r>
      <w:r>
        <w:rPr>
          <w:rFonts w:ascii="Times New Roman" w:hAnsi="Times New Roman"/>
          <w:b w:val="1"/>
          <w:sz w:val="28"/>
        </w:rPr>
        <w:t>от 29.12.2023 №714-П</w:t>
      </w:r>
      <w:r>
        <w:rPr>
          <w:rFonts w:ascii="Times New Roman" w:hAnsi="Times New Roman"/>
          <w:b w:val="1"/>
          <w:color w:val="000000"/>
          <w:sz w:val="28"/>
        </w:rPr>
        <w:t xml:space="preserve"> «</w:t>
      </w:r>
      <w:r>
        <w:rPr>
          <w:rFonts w:ascii="Times New Roman" w:hAnsi="Times New Roman"/>
          <w:b w:val="1"/>
          <w:sz w:val="28"/>
        </w:rPr>
        <w:t>Об утверждении государственной программы Камчатского края «Развитие образования в Камчатском крае</w:t>
      </w:r>
      <w:r>
        <w:rPr>
          <w:rFonts w:ascii="Times New Roman" w:hAnsi="Times New Roman"/>
          <w:b w:val="1"/>
          <w:color w:val="000000"/>
          <w:sz w:val="28"/>
        </w:rPr>
        <w:t>»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pStyle w:val="Style_3"/>
        <w:spacing w:after="0" w:before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1. Внести в приложение 1 к постановлению Правительства Камчатского края </w:t>
      </w:r>
      <w:r>
        <w:rPr>
          <w:rFonts w:ascii="Times New Roman" w:hAnsi="Times New Roman"/>
          <w:b w:val="0"/>
          <w:sz w:val="28"/>
        </w:rPr>
        <w:t>от 29.12.2023 №714-П</w:t>
      </w:r>
      <w:r>
        <w:rPr>
          <w:rFonts w:ascii="Times New Roman" w:hAnsi="Times New Roman"/>
          <w:b w:val="0"/>
          <w:color w:val="000000"/>
          <w:sz w:val="28"/>
        </w:rPr>
        <w:t xml:space="preserve"> «</w:t>
      </w:r>
      <w:r>
        <w:rPr>
          <w:rFonts w:ascii="Times New Roman" w:hAnsi="Times New Roman"/>
          <w:b w:val="0"/>
          <w:sz w:val="28"/>
        </w:rPr>
        <w:t>Об утверждении государственной программы Камчатского края «Развитие образования в Камчатском крае</w:t>
      </w:r>
      <w:r>
        <w:rPr>
          <w:rFonts w:ascii="Times New Roman" w:hAnsi="Times New Roman"/>
          <w:b w:val="0"/>
          <w:color w:val="000000"/>
          <w:sz w:val="28"/>
        </w:rPr>
        <w:t>» следующие изменения:</w:t>
      </w:r>
    </w:p>
    <w:p w14:paraId="18000000">
      <w:pPr>
        <w:pStyle w:val="Style_3"/>
        <w:spacing w:after="0" w:before="0" w:line="240" w:lineRule="auto"/>
        <w:ind w:firstLine="709" w:left="0"/>
        <w:jc w:val="both"/>
      </w:pPr>
      <w:r>
        <w:rPr>
          <w:rFonts w:ascii="Times New Roman" w:hAnsi="Times New Roman"/>
          <w:b w:val="0"/>
          <w:color w:val="000000"/>
          <w:sz w:val="28"/>
        </w:rPr>
        <w:t xml:space="preserve">1) </w:t>
      </w:r>
      <w:r>
        <w:rPr>
          <w:rFonts w:ascii="Times New Roman" w:hAnsi="Times New Roman"/>
          <w:sz w:val="28"/>
        </w:rPr>
        <w:t>в абзаце первом части 1 слова «</w:t>
      </w:r>
      <w:r>
        <w:rPr>
          <w:rFonts w:ascii="Times New Roman" w:hAnsi="Times New Roman"/>
          <w:strike w:val="0"/>
          <w:sz w:val="28"/>
          <w:highlight w:val="white"/>
          <w:u w:val="none"/>
        </w:rPr>
        <w:t>цифрового и гуманитарного</w:t>
      </w:r>
      <w:r>
        <w:rPr>
          <w:rFonts w:ascii="Times New Roman" w:hAnsi="Times New Roman"/>
          <w:strike w:val="0"/>
          <w:sz w:val="28"/>
          <w:highlight w:val="white"/>
          <w:u w:val="none"/>
        </w:rPr>
        <w:t xml:space="preserve"> профилей</w:t>
      </w:r>
      <w:r>
        <w:rPr>
          <w:rFonts w:ascii="Times New Roman" w:hAnsi="Times New Roman"/>
          <w:sz w:val="28"/>
        </w:rPr>
        <w:t>» заменить словами «</w:t>
      </w:r>
      <w:r>
        <w:rPr>
          <w:rFonts w:ascii="Times New Roman" w:hAnsi="Times New Roman"/>
          <w:strike w:val="0"/>
          <w:sz w:val="28"/>
          <w:highlight w:val="white"/>
        </w:rPr>
        <w:t>естественно-научной и технологической направленностей</w:t>
      </w:r>
      <w:r>
        <w:rPr>
          <w:rFonts w:ascii="Times New Roman" w:hAnsi="Times New Roman"/>
          <w:sz w:val="28"/>
        </w:rPr>
        <w:t>»;</w:t>
      </w:r>
    </w:p>
    <w:p w14:paraId="19000000">
      <w:pPr>
        <w:pStyle w:val="Style_3"/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2) в части 18 слова «</w:t>
      </w:r>
      <w:r>
        <w:rPr>
          <w:rFonts w:ascii="Times New Roman" w:hAnsi="Times New Roman"/>
          <w:b w:val="0"/>
          <w:strike w:val="0"/>
          <w:color w:val="000000"/>
          <w:sz w:val="28"/>
          <w:u w:val="none"/>
        </w:rPr>
        <w:t>Правила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u w:val="none"/>
        </w:rPr>
        <w:t>предоставления и распределения иных межбюджетных трансфертов местным бюджетам из краевого бюджета</w:t>
      </w:r>
      <w:r>
        <w:rPr>
          <w:rFonts w:ascii="Times New Roman" w:hAnsi="Times New Roman"/>
          <w:color w:val="000000"/>
          <w:sz w:val="28"/>
          <w:u w:val="none"/>
        </w:rPr>
        <w:t>» заменить словами «</w:t>
      </w:r>
      <w:r>
        <w:rPr>
          <w:rFonts w:ascii="Times New Roman" w:hAnsi="Times New Roman"/>
          <w:b w:val="0"/>
          <w:strike w:val="0"/>
          <w:color w:val="000000"/>
          <w:sz w:val="28"/>
          <w:u w:val="none"/>
        </w:rPr>
        <w:t>Порядок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u w:val="none"/>
        </w:rPr>
        <w:t>предоставления и распределения субсидий местным бюджетам</w:t>
      </w:r>
      <w:r>
        <w:rPr>
          <w:rFonts w:ascii="Times New Roman" w:hAnsi="Times New Roman"/>
          <w:color w:val="000000"/>
          <w:sz w:val="28"/>
          <w:u w:val="none"/>
        </w:rPr>
        <w:t>»;</w:t>
      </w:r>
    </w:p>
    <w:p w14:paraId="1A000000">
      <w:pPr>
        <w:pStyle w:val="Style_3"/>
        <w:spacing w:after="0" w:before="0" w:line="240" w:lineRule="auto"/>
        <w:ind w:firstLine="709" w:left="0"/>
        <w:jc w:val="both"/>
      </w:pPr>
      <w:r>
        <w:rPr>
          <w:rFonts w:ascii="Times New Roman" w:hAnsi="Times New Roman"/>
          <w:b w:val="0"/>
          <w:color w:val="000000"/>
          <w:sz w:val="28"/>
        </w:rPr>
        <w:t xml:space="preserve">3) </w:t>
      </w:r>
      <w:r>
        <w:rPr>
          <w:rFonts w:ascii="Times New Roman" w:hAnsi="Times New Roman"/>
          <w:sz w:val="28"/>
        </w:rPr>
        <w:t>дополнить частью 24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следующего содержания:</w:t>
      </w:r>
    </w:p>
    <w:p w14:paraId="1B000000">
      <w:pPr>
        <w:pStyle w:val="Style_3"/>
        <w:spacing w:after="0" w:before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«24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  <w:highlight w:val="white"/>
        </w:rPr>
        <w:t xml:space="preserve">Правила предоставления и распределения иных межбюджетных трансфертов в 2024 году местным бюджетам из краевого бюджета на реализацию </w:t>
      </w:r>
      <w:r>
        <w:rPr>
          <w:rFonts w:ascii="Times New Roman" w:hAnsi="Times New Roman"/>
          <w:sz w:val="28"/>
          <w:highlight w:val="white"/>
        </w:rPr>
        <w:t>комплекса процессных мероприятий</w:t>
      </w:r>
      <w:r>
        <w:rPr>
          <w:rFonts w:ascii="Times New Roman" w:hAnsi="Times New Roman"/>
          <w:sz w:val="28"/>
          <w:highlight w:val="white"/>
        </w:rPr>
        <w:t xml:space="preserve"> «Развитие инфраструктуры образования для сохранения здоровья ребенка» в части реализации мероприятий п</w:t>
      </w:r>
      <w:r>
        <w:rPr>
          <w:rFonts w:ascii="Times New Roman" w:hAnsi="Times New Roman"/>
          <w:sz w:val="28"/>
          <w:highlight w:val="white"/>
        </w:rPr>
        <w:t>ла</w:t>
      </w:r>
      <w:r>
        <w:rPr>
          <w:rFonts w:ascii="Times New Roman" w:hAnsi="Times New Roman"/>
          <w:sz w:val="28"/>
          <w:highlight w:val="white"/>
        </w:rPr>
        <w:t xml:space="preserve">нов социального развития центров экономического роста субъектов Российской Федерации, входящих в состав Дальневосточного федерального округа (Детский сад по ул. Вилюйская, 60 в г. Петропавловске-Камчатском), приведены в приложении 12 к настоящей </w:t>
      </w:r>
      <w:r>
        <w:rPr>
          <w:rFonts w:ascii="Times New Roman" w:hAnsi="Times New Roman"/>
          <w:b w:val="0"/>
          <w:sz w:val="28"/>
          <w:highlight w:val="white"/>
        </w:rPr>
        <w:t>Программе.</w:t>
      </w:r>
      <w:r>
        <w:rPr>
          <w:rFonts w:ascii="Times New Roman" w:hAnsi="Times New Roman"/>
          <w:strike w:val="0"/>
          <w:sz w:val="28"/>
          <w:highlight w:val="white"/>
        </w:rPr>
        <w:t>»</w:t>
      </w:r>
      <w:r>
        <w:rPr>
          <w:rFonts w:ascii="Times New Roman" w:hAnsi="Times New Roman"/>
          <w:sz w:val="28"/>
        </w:rPr>
        <w:t>;</w:t>
      </w:r>
    </w:p>
    <w:p w14:paraId="1C000000">
      <w:pPr>
        <w:pStyle w:val="Style_3"/>
        <w:spacing w:after="0" w:before="0" w:line="240" w:lineRule="auto"/>
        <w:ind w:firstLine="709" w:left="0"/>
        <w:jc w:val="both"/>
      </w:pPr>
      <w:r>
        <w:rPr>
          <w:rFonts w:ascii="Times New Roman" w:hAnsi="Times New Roman"/>
          <w:b w:val="0"/>
          <w:color w:val="000000"/>
          <w:sz w:val="28"/>
        </w:rPr>
        <w:t>4) приложения 1</w:t>
      </w:r>
      <w:r>
        <w:rPr>
          <w:rFonts w:ascii="Times New Roman" w:hAnsi="Times New Roman"/>
          <w:b w:val="0"/>
          <w:color w:val="000000"/>
          <w:spacing w:val="0"/>
          <w:sz w:val="28"/>
        </w:rPr>
        <w:t>–</w:t>
      </w:r>
      <w:r>
        <w:rPr>
          <w:rFonts w:ascii="Times New Roman" w:hAnsi="Times New Roman"/>
          <w:b w:val="0"/>
          <w:color w:val="000000"/>
          <w:sz w:val="28"/>
        </w:rPr>
        <w:t>8 к государственной программе Камчатского края «</w:t>
      </w:r>
      <w:r>
        <w:rPr>
          <w:rFonts w:ascii="Times New Roman" w:hAnsi="Times New Roman"/>
          <w:b w:val="0"/>
          <w:sz w:val="28"/>
        </w:rPr>
        <w:t>Развитие образования в Камчатском крае</w:t>
      </w:r>
      <w:r>
        <w:rPr>
          <w:rFonts w:ascii="Times New Roman" w:hAnsi="Times New Roman"/>
          <w:b w:val="0"/>
          <w:color w:val="000000"/>
          <w:sz w:val="28"/>
        </w:rPr>
        <w:t>» изложить в редакции согласно приложению 1 к настоящему постановлению;</w:t>
      </w:r>
    </w:p>
    <w:p w14:paraId="1D000000">
      <w:pPr>
        <w:pStyle w:val="Style_3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приложения 10 и 11</w:t>
      </w:r>
      <w:r>
        <w:rPr>
          <w:rFonts w:ascii="Times New Roman" w:hAnsi="Times New Roman"/>
          <w:b w:val="0"/>
          <w:color w:val="000000"/>
          <w:sz w:val="28"/>
        </w:rPr>
        <w:t xml:space="preserve"> к государственной программе Камчатского края «</w:t>
      </w:r>
      <w:r>
        <w:rPr>
          <w:rFonts w:ascii="Times New Roman" w:hAnsi="Times New Roman"/>
          <w:b w:val="0"/>
          <w:sz w:val="28"/>
        </w:rPr>
        <w:t>Развитие образования в Камчатском крае</w:t>
      </w:r>
      <w:r>
        <w:rPr>
          <w:rFonts w:ascii="Times New Roman" w:hAnsi="Times New Roman"/>
          <w:b w:val="0"/>
          <w:color w:val="000000"/>
          <w:sz w:val="28"/>
        </w:rPr>
        <w:t>» изложить в редакции согласно приложению 2 к настоящему постановлению;</w:t>
      </w:r>
    </w:p>
    <w:p w14:paraId="1E000000">
      <w:pPr>
        <w:pStyle w:val="Style_3"/>
        <w:spacing w:after="0" w:before="0" w:line="240" w:lineRule="auto"/>
        <w:ind w:firstLine="709" w:left="0"/>
        <w:jc w:val="both"/>
      </w:pPr>
      <w:r>
        <w:rPr>
          <w:rFonts w:ascii="Times New Roman" w:hAnsi="Times New Roman"/>
          <w:b w:val="0"/>
          <w:color w:val="000000"/>
          <w:sz w:val="28"/>
        </w:rPr>
        <w:t>6) дополнить приложением 12 согласно приложению 2 к настоящему постановлению.</w:t>
      </w:r>
    </w:p>
    <w:p w14:paraId="1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 w14:paraId="2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W w:type="auto" w:w="0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410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23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24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25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26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shd w:fill="auto" w:val="clear"/>
            <w:tcMar>
              <w:left w:type="dxa" w:w="0"/>
              <w:right w:type="dxa" w:w="0"/>
            </w:tcMar>
          </w:tcPr>
          <w:p w14:paraId="27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8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9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A000000">
      <w:r>
        <w:br w:type="page"/>
      </w:r>
    </w:p>
    <w:tbl>
      <w:tblPr>
        <w:tblStyle w:val="Style_4"/>
        <w:tblW w:type="auto" w:w="0"/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2B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2C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2D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2E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2F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1 </w:t>
            </w:r>
            <w:bookmarkStart w:id="3" w:name="_GoBack"/>
            <w:bookmarkEnd w:id="3"/>
            <w:r>
              <w:rPr>
                <w:rFonts w:ascii="Times New Roman" w:hAnsi="Times New Roman"/>
                <w:sz w:val="28"/>
              </w:rPr>
              <w:t>к постановлению</w:t>
            </w:r>
          </w:p>
        </w:tc>
      </w:tr>
      <w:tr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30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31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32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33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34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35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36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37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38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39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3A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3B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3C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3D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3E000000">
      <w:pPr>
        <w:spacing w:after="0" w:line="240" w:lineRule="auto"/>
        <w:ind w:firstLine="0" w:left="52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«Приложение 1 к государственной программе Камчатского края «Развитие образования в Камчатском крае»</w:t>
      </w:r>
    </w:p>
    <w:p w14:paraId="3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4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41000000">
      <w:pPr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Порядок</w:t>
      </w:r>
    </w:p>
    <w:p w14:paraId="4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предоставления и распределения субсидий местным бюджетам на реализацию регионального проекта «Современная школа» </w:t>
      </w:r>
      <w:r>
        <w:rPr>
          <w:rFonts w:ascii="Times New Roman" w:hAnsi="Times New Roman"/>
          <w:sz w:val="28"/>
        </w:rPr>
        <w:t>в части оснащения (обновления материально-те</w:t>
      </w:r>
      <w:r>
        <w:rPr>
          <w:rFonts w:ascii="Times New Roman" w:hAnsi="Times New Roman"/>
          <w:sz w:val="28"/>
        </w:rPr>
        <w:t>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детского технопарка «</w:t>
      </w:r>
      <w:r>
        <w:rPr>
          <w:rFonts w:ascii="Times New Roman" w:hAnsi="Times New Roman"/>
          <w:sz w:val="28"/>
        </w:rPr>
        <w:t>Кванториум</w:t>
      </w:r>
      <w:r>
        <w:rPr>
          <w:rFonts w:ascii="Times New Roman" w:hAnsi="Times New Roman"/>
          <w:sz w:val="28"/>
        </w:rPr>
        <w:t xml:space="preserve">») </w:t>
      </w:r>
    </w:p>
    <w:p w14:paraId="4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4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Настоящий Порядок разработан в соответствии со статьей 139 Бюджетного кодекса Российской Фед</w:t>
      </w:r>
      <w:r>
        <w:rPr>
          <w:rFonts w:ascii="Times New Roman" w:hAnsi="Times New Roman"/>
          <w:sz w:val="28"/>
        </w:rPr>
        <w:t xml:space="preserve">ерации, </w:t>
      </w:r>
      <w:r>
        <w:rPr>
          <w:rFonts w:ascii="Times New Roman" w:hAnsi="Times New Roman"/>
          <w:b w:val="0"/>
          <w:color w:val="000000"/>
          <w:sz w:val="28"/>
        </w:rPr>
        <w:t>Правилами предоставления</w:t>
      </w:r>
      <w:r>
        <w:rPr>
          <w:rFonts w:ascii="Times New Roman" w:hAnsi="Times New Roman"/>
          <w:b w:val="0"/>
          <w:color w:val="000000"/>
          <w:sz w:val="28"/>
        </w:rPr>
        <w:t xml:space="preserve"> и распределения субсидий из федерального бюджета</w:t>
      </w:r>
      <w:r>
        <w:rPr>
          <w:rFonts w:ascii="Times New Roman" w:hAnsi="Times New Roman"/>
          <w:b w:val="0"/>
          <w:color w:val="000000"/>
          <w:sz w:val="28"/>
        </w:rPr>
        <w:t xml:space="preserve"> бюджетам субъектов Российской Федерации</w:t>
      </w:r>
      <w:r>
        <w:rPr>
          <w:rFonts w:ascii="Times New Roman" w:hAnsi="Times New Roman"/>
          <w:b w:val="0"/>
          <w:color w:val="000000"/>
          <w:sz w:val="28"/>
        </w:rPr>
        <w:t xml:space="preserve"> и бюджету г. Байконура в целях софинансирования </w:t>
      </w:r>
      <w:r>
        <w:rPr>
          <w:rFonts w:ascii="Times New Roman" w:hAnsi="Times New Roman"/>
          <w:b w:val="0"/>
          <w:color w:val="000000"/>
          <w:sz w:val="28"/>
        </w:rPr>
        <w:t xml:space="preserve">расходных обязательств </w:t>
      </w:r>
      <w:r>
        <w:rPr>
          <w:rFonts w:ascii="Times New Roman" w:hAnsi="Times New Roman"/>
          <w:b w:val="0"/>
          <w:color w:val="000000"/>
          <w:sz w:val="28"/>
        </w:rPr>
        <w:t>субъектов Российской Федерации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 xml:space="preserve">и </w:t>
      </w:r>
      <w:r>
        <w:rPr>
          <w:rFonts w:ascii="Times New Roman" w:hAnsi="Times New Roman"/>
          <w:b w:val="0"/>
          <w:color w:val="000000"/>
          <w:sz w:val="28"/>
        </w:rPr>
        <w:t>г. Байконура</w:t>
      </w:r>
      <w:r>
        <w:rPr>
          <w:rFonts w:ascii="Times New Roman" w:hAnsi="Times New Roman"/>
          <w:b w:val="0"/>
          <w:color w:val="000000"/>
          <w:sz w:val="28"/>
        </w:rPr>
        <w:t>, возникающих при реализации региональных проектов</w:t>
      </w:r>
      <w:r>
        <w:rPr>
          <w:rFonts w:ascii="Times New Roman" w:hAnsi="Times New Roman"/>
          <w:b w:val="0"/>
          <w:color w:val="000000"/>
          <w:sz w:val="28"/>
        </w:rPr>
        <w:t>, обеспечивающих достижение целей, показателей и результатов</w:t>
      </w:r>
      <w:r>
        <w:rPr>
          <w:rFonts w:ascii="Times New Roman" w:hAnsi="Times New Roman"/>
          <w:b w:val="0"/>
          <w:color w:val="000000"/>
          <w:sz w:val="28"/>
        </w:rPr>
        <w:t xml:space="preserve"> федеральных проектов, входящих в состав </w:t>
      </w:r>
      <w:r>
        <w:rPr>
          <w:rFonts w:ascii="Times New Roman" w:hAnsi="Times New Roman"/>
          <w:b w:val="0"/>
          <w:color w:val="000000"/>
          <w:sz w:val="28"/>
        </w:rPr>
        <w:t xml:space="preserve">национального проекта </w:t>
      </w:r>
      <w:r>
        <w:rPr>
          <w:rFonts w:ascii="Times New Roman" w:hAnsi="Times New Roman"/>
          <w:b w:val="0"/>
          <w:sz w:val="28"/>
        </w:rPr>
        <w:t>«Образование</w:t>
      </w:r>
      <w:r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color w:val="000000"/>
          <w:sz w:val="28"/>
        </w:rPr>
        <w:t xml:space="preserve">, федерального проекта </w:t>
      </w:r>
      <w:r>
        <w:rPr>
          <w:rFonts w:ascii="Times New Roman" w:hAnsi="Times New Roman"/>
          <w:b w:val="0"/>
          <w:sz w:val="28"/>
        </w:rPr>
        <w:t>«Профессионалитет</w:t>
      </w:r>
      <w:r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color w:val="000000"/>
          <w:sz w:val="28"/>
        </w:rPr>
        <w:t>, не входящего в состав национального проекта, представленными в прило</w:t>
      </w:r>
      <w:r>
        <w:rPr>
          <w:rFonts w:ascii="Times New Roman" w:hAnsi="Times New Roman"/>
          <w:sz w:val="28"/>
        </w:rPr>
        <w:t xml:space="preserve">жении 5 к государственной программе Российской Федерации «Развитие образования», утвержденной постановлением Правительства Российской Федерации от 26.12.2017 № 1642, </w:t>
      </w:r>
      <w:r>
        <w:rPr>
          <w:rFonts w:ascii="Times New Roman" w:hAnsi="Times New Roman"/>
          <w:sz w:val="28"/>
        </w:rPr>
        <w:t>Правилами формирования, предоставления и распределения субсидий из краевого бюджета бюджетам муниципальных образований в Камчатском кра</w:t>
      </w:r>
      <w:r>
        <w:rPr>
          <w:rFonts w:ascii="Times New Roman" w:hAnsi="Times New Roman"/>
          <w:sz w:val="28"/>
        </w:rPr>
        <w:t xml:space="preserve">е, утвержденными постановлением Правительства Камчатского края от 27.12.2019 № 566-П </w:t>
      </w:r>
      <w:r>
        <w:br/>
      </w:r>
      <w:r>
        <w:rPr>
          <w:rFonts w:ascii="Times New Roman" w:hAnsi="Times New Roman"/>
          <w:sz w:val="28"/>
        </w:rPr>
        <w:t>(далее – Правила)</w:t>
      </w:r>
      <w:r>
        <w:rPr>
          <w:rFonts w:ascii="Times New Roman" w:hAnsi="Times New Roman"/>
          <w:sz w:val="28"/>
        </w:rPr>
        <w:t xml:space="preserve"> и регулирует вопросы предоставления и распределения субсидий из краево</w:t>
      </w:r>
      <w:r>
        <w:rPr>
          <w:rFonts w:ascii="Times New Roman" w:hAnsi="Times New Roman"/>
          <w:sz w:val="28"/>
        </w:rPr>
        <w:t xml:space="preserve">го бюджета, в том числе за счет средств федерального бюджета, бюджетам муниципальных образований в Камчатском крае на реализацию муниципальных программ, направленных на достижение целей, показателей и результатов государственной программы Камчатского края </w:t>
      </w:r>
      <w:r>
        <w:rPr>
          <w:rFonts w:ascii="Times New Roman" w:hAnsi="Times New Roman"/>
          <w:sz w:val="28"/>
        </w:rPr>
        <w:t>«Развитие образования в Камчатском крае», показателей и результатов регионального проекта «Современная школа»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части оснащения (обновления материально-те</w:t>
      </w:r>
      <w:r>
        <w:rPr>
          <w:rFonts w:ascii="Times New Roman" w:hAnsi="Times New Roman"/>
          <w:sz w:val="28"/>
        </w:rPr>
        <w:t>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детского технопарка «</w:t>
      </w:r>
      <w:r>
        <w:rPr>
          <w:rFonts w:ascii="Times New Roman" w:hAnsi="Times New Roman"/>
          <w:sz w:val="28"/>
        </w:rPr>
        <w:t>Кванториум</w:t>
      </w:r>
      <w:r>
        <w:rPr>
          <w:rFonts w:ascii="Times New Roman" w:hAnsi="Times New Roman"/>
          <w:sz w:val="28"/>
        </w:rPr>
        <w:t xml:space="preserve">») (далее </w:t>
      </w:r>
      <w:r>
        <w:rPr>
          <w:rFonts w:ascii="Times New Roman" w:hAnsi="Times New Roman"/>
          <w:color w:val="000000"/>
          <w:spacing w:val="0"/>
          <w:sz w:val="28"/>
        </w:rPr>
        <w:t xml:space="preserve">– </w:t>
      </w:r>
      <w:r>
        <w:rPr>
          <w:rFonts w:ascii="Times New Roman" w:hAnsi="Times New Roman"/>
          <w:sz w:val="28"/>
        </w:rPr>
        <w:t>субсидии).</w:t>
      </w:r>
    </w:p>
    <w:p w14:paraId="4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Субсидии предоставляются в целях софинанирования расходных обязательств, возникающих при выполнении полномочий органов местного самоуправления муниципальных образований в Камчатском крае (далее соответственно </w:t>
      </w:r>
      <w:r>
        <w:rPr>
          <w:rFonts w:ascii="Times New Roman" w:hAnsi="Times New Roman"/>
          <w:color w:val="000000"/>
          <w:spacing w:val="0"/>
          <w:sz w:val="28"/>
        </w:rPr>
        <w:t>– органы местного самоуправления, муниципальные образования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color w:val="000000"/>
          <w:sz w:val="28"/>
        </w:rPr>
        <w:t xml:space="preserve"> по вопросам </w:t>
      </w:r>
      <w:r>
        <w:rPr>
          <w:rFonts w:ascii="Times New Roman" w:hAnsi="Times New Roman"/>
          <w:color w:val="000000"/>
          <w:sz w:val="28"/>
        </w:rPr>
        <w:t>организации предоставления дополнительного образования детей в муниципальных образовательных организациях</w:t>
      </w:r>
      <w:r>
        <w:rPr>
          <w:rFonts w:ascii="Times New Roman" w:hAnsi="Times New Roman"/>
          <w:color w:val="000000"/>
          <w:sz w:val="28"/>
        </w:rPr>
        <w:t xml:space="preserve"> в части 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оснащения (обновления материально-те</w:t>
      </w:r>
      <w:r>
        <w:rPr>
          <w:rFonts w:ascii="Times New Roman" w:hAnsi="Times New Roman"/>
          <w:sz w:val="28"/>
        </w:rPr>
        <w:t>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детского технопарка «</w:t>
      </w:r>
      <w:r>
        <w:rPr>
          <w:rFonts w:ascii="Times New Roman" w:hAnsi="Times New Roman"/>
          <w:sz w:val="28"/>
        </w:rPr>
        <w:t>Кванториум</w:t>
      </w:r>
      <w:r>
        <w:rPr>
          <w:rFonts w:ascii="Times New Roman" w:hAnsi="Times New Roman"/>
          <w:sz w:val="28"/>
        </w:rPr>
        <w:t>»).</w:t>
      </w:r>
    </w:p>
    <w:p w14:paraId="4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Субсидии предоставляются в пределах лимитов бюджетных обязательств, доведенных в установленном порядке до Министерства образования Камчатского края (далее </w:t>
      </w:r>
      <w:r>
        <w:rPr>
          <w:rFonts w:ascii="Times New Roman" w:hAnsi="Times New Roman"/>
          <w:color w:val="000000"/>
          <w:spacing w:val="0"/>
          <w:sz w:val="28"/>
        </w:rPr>
        <w:t>– Министерство</w:t>
      </w:r>
      <w:r>
        <w:rPr>
          <w:rFonts w:ascii="Times New Roman" w:hAnsi="Times New Roman"/>
          <w:sz w:val="28"/>
        </w:rPr>
        <w:t>) как получателя средств краевого бюджета, на цели, установленные настоящим Порядком.</w:t>
      </w:r>
    </w:p>
    <w:p w14:paraId="4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Критериями отбора муниципальных образований для предоставления субсидий является соответствие муниципального образования следующим требованиям:</w:t>
      </w:r>
    </w:p>
    <w:p w14:paraId="4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наличие муниципальных общеобразовательных организаций, </w:t>
      </w:r>
      <w:r>
        <w:rPr>
          <w:rFonts w:ascii="Times New Roman" w:hAnsi="Times New Roman"/>
          <w:color w:themeColor="text1" w:val="000000"/>
          <w:sz w:val="28"/>
        </w:rPr>
        <w:t xml:space="preserve">расположенных в городах с численностью населения не менее 50 тыс. человек, и отвечающих следующим </w:t>
      </w:r>
      <w:r>
        <w:rPr>
          <w:rFonts w:ascii="Times New Roman" w:hAnsi="Times New Roman"/>
          <w:color w:themeColor="text1" w:val="000000"/>
          <w:sz w:val="28"/>
        </w:rPr>
        <w:t>требованиям:</w:t>
      </w:r>
    </w:p>
    <w:p w14:paraId="4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</w:t>
      </w:r>
      <w:r>
        <w:rPr>
          <w:rFonts w:ascii="Times New Roman" w:hAnsi="Times New Roman"/>
          <w:color w:themeColor="text1" w:val="000000"/>
          <w:sz w:val="28"/>
        </w:rPr>
        <w:t xml:space="preserve"> наличие обязательства муниципальной общеобразовательной организации по созданию детского технопарка «</w:t>
      </w:r>
      <w:r>
        <w:rPr>
          <w:rFonts w:ascii="Times New Roman" w:hAnsi="Times New Roman"/>
          <w:color w:themeColor="text1" w:val="000000"/>
          <w:sz w:val="28"/>
        </w:rPr>
        <w:t>Кванториум</w:t>
      </w:r>
      <w:r>
        <w:rPr>
          <w:rFonts w:ascii="Times New Roman" w:hAnsi="Times New Roman"/>
          <w:color w:themeColor="text1" w:val="000000"/>
          <w:sz w:val="28"/>
        </w:rPr>
        <w:t>»;</w:t>
      </w:r>
    </w:p>
    <w:p w14:paraId="4A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б) наличие в муниципальной общеобразовательной организации базового набора оборудования, средств воспитания и обучения;</w:t>
      </w:r>
    </w:p>
    <w:p w14:paraId="4B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в) наличие в муниципальной общеобразовательной организации специализированных учебных кабинетов по учебным предметам «Физика», </w:t>
      </w:r>
      <w:r>
        <w:rPr>
          <w:rFonts w:ascii="Times New Roman" w:hAnsi="Times New Roman"/>
          <w:color w:themeColor="text1" w:val="000000"/>
          <w:sz w:val="28"/>
        </w:rPr>
        <w:t>«Химия», «Биология»;</w:t>
      </w:r>
    </w:p>
    <w:p w14:paraId="4C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г) наличие в муниципальной общеобразовательной организации лицензии на дополнительное образование детей;</w:t>
      </w:r>
    </w:p>
    <w:p w14:paraId="4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д) </w:t>
      </w:r>
      <w:r>
        <w:rPr>
          <w:rFonts w:ascii="Times New Roman" w:hAnsi="Times New Roman"/>
          <w:color w:themeColor="text1" w:val="000000"/>
          <w:sz w:val="28"/>
        </w:rPr>
        <w:t>численность обучающихся муниципальной общеобразовательной организации составляет не менее 500 человек</w:t>
      </w:r>
      <w:r>
        <w:rPr>
          <w:rFonts w:ascii="Times New Roman" w:hAnsi="Times New Roman"/>
          <w:sz w:val="28"/>
        </w:rPr>
        <w:t>;</w:t>
      </w:r>
    </w:p>
    <w:p w14:paraId="4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наличие утвержденной муниципальной программы, направленной на реализацию мероприятий, указанных в части 2 настоящего Порядка.</w:t>
      </w:r>
    </w:p>
    <w:p w14:paraId="4F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5. Условием предоставления субсидий местным бюджетам является заключение соглашения о предоставлении субсидии из краевого бюджета местному бюджету между Министерством и органом местного самоуправления (далее </w:t>
      </w:r>
      <w:r>
        <w:rPr>
          <w:rFonts w:ascii="Times New Roman" w:hAnsi="Times New Roman"/>
          <w:b w:val="0"/>
          <w:color w:val="000000"/>
          <w:spacing w:val="0"/>
          <w:sz w:val="28"/>
        </w:rPr>
        <w:t>–</w:t>
      </w:r>
      <w:r>
        <w:rPr>
          <w:rFonts w:ascii="Times New Roman" w:hAnsi="Times New Roman"/>
          <w:b w:val="0"/>
          <w:sz w:val="28"/>
        </w:rPr>
        <w:t xml:space="preserve"> соглашение о предоставлен</w:t>
      </w:r>
      <w:r>
        <w:rPr>
          <w:rFonts w:ascii="Times New Roman" w:hAnsi="Times New Roman"/>
          <w:b w:val="0"/>
          <w:sz w:val="28"/>
        </w:rPr>
        <w:t>ии субсидии),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обязательств.</w:t>
      </w:r>
    </w:p>
    <w:p w14:paraId="50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Соглашение о предоставлении субсидии и дополнительные соглашения к соглашению о предоставлении субсидии заключаются в </w:t>
      </w:r>
      <w:r>
        <w:rPr>
          <w:rFonts w:ascii="Times New Roman" w:hAnsi="Times New Roman"/>
          <w:b w:val="0"/>
          <w:sz w:val="28"/>
        </w:rPr>
        <w:t>форме электронного документа посредством государственной интегрированной информационной системы управления общественными финансами «Электронный бюджет» в соответствии с типовыми формами соглашений, утвержденными Министерством финансов Российской Федерации.</w:t>
      </w:r>
    </w:p>
    <w:p w14:paraId="51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Заключение соглашений о пре</w:t>
      </w:r>
      <w:r>
        <w:rPr>
          <w:rFonts w:ascii="Times New Roman" w:hAnsi="Times New Roman"/>
          <w:b w:val="0"/>
          <w:sz w:val="28"/>
        </w:rPr>
        <w:t>доставлении субсидий, предусмотренных законом Камчатского края о краевом бюджете на очередной финансовый год и плановый период, осуществляется до 15 февраля очередного финансового года, за исключением соглашений о предоставлении субсидий, бюджетные ассигно</w:t>
      </w:r>
      <w:r>
        <w:rPr>
          <w:rFonts w:ascii="Times New Roman" w:hAnsi="Times New Roman"/>
          <w:b w:val="0"/>
          <w:sz w:val="28"/>
        </w:rPr>
        <w:t>вания на предоставление которых предусмотрены в соответствии с законом Камчатского края о внесении изменений в закон Камчатского края о краевом бюджете и которые заключаются не позднее 30 дней после дня вступления в силу указанного закона Камчатского края.</w:t>
      </w:r>
    </w:p>
    <w:p w14:paraId="52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Соглашение о предоставлении субсидии заключается на срок, который не может быть менее срока, на который в установленном порядке утверждено распределение субсидий между муниципальными образованиями.</w:t>
      </w:r>
    </w:p>
    <w:p w14:paraId="53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Соглашение о предоставлении субсидии должно соответствовать требован</w:t>
      </w:r>
      <w:r>
        <w:rPr>
          <w:rFonts w:ascii="Times New Roman" w:hAnsi="Times New Roman"/>
          <w:b w:val="0"/>
          <w:color w:val="000000"/>
          <w:sz w:val="28"/>
          <w:u w:val="none"/>
        </w:rPr>
        <w:t>иям, установленным правилами, предусмотренными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  <w:u w:val="none"/>
        </w:rPr>
        <w:t>абзацем первым пункта 3 статьи 132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u w:val="none"/>
        </w:rPr>
        <w:t>Бюджетного кодекса Российской Федерации.</w:t>
      </w:r>
    </w:p>
    <w:p w14:paraId="54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 случаях, предусмотренных </w:t>
      </w:r>
      <w:r>
        <w:rPr>
          <w:rFonts w:ascii="Times New Roman" w:hAnsi="Times New Roman"/>
          <w:b w:val="0"/>
          <w:sz w:val="28"/>
        </w:rPr>
        <w:t>законодательством Российской Федерации и (или) законодательством Камчатского края, в соглашение о предоставлении субсидии могут быть внесены изменения. Внесение изменений в соглашение о предоставлении субсидии оформляется в виде дополнительного соглашения.</w:t>
      </w:r>
    </w:p>
    <w:p w14:paraId="55000000">
      <w:pPr>
        <w:spacing w:after="0" w:before="0" w:line="240" w:lineRule="auto"/>
        <w:ind w:firstLine="709" w:left="0" w:right="0"/>
        <w:jc w:val="both"/>
        <w:rPr>
          <w:b w:val="0"/>
        </w:rPr>
      </w:pPr>
      <w:r>
        <w:rPr>
          <w:rFonts w:ascii="Times New Roman" w:hAnsi="Times New Roman"/>
          <w:b w:val="0"/>
          <w:sz w:val="28"/>
        </w:rPr>
        <w:t>Вн</w:t>
      </w:r>
      <w:r>
        <w:rPr>
          <w:rFonts w:ascii="Times New Roman" w:hAnsi="Times New Roman"/>
          <w:b w:val="0"/>
          <w:sz w:val="28"/>
        </w:rPr>
        <w:t>есение в Соглашение изменений, предусматривающих ухудшение значений показателей результативности (результатов) использования субсидии, увеличение сроков реализации мероприятий, предусмотренных соглашением, не допускается, за исключением случаев, если испол</w:t>
      </w:r>
      <w:r>
        <w:rPr>
          <w:rFonts w:ascii="Times New Roman" w:hAnsi="Times New Roman"/>
          <w:b w:val="0"/>
          <w:sz w:val="28"/>
        </w:rPr>
        <w:t>нение обязательств по соглашению оказалось невозможным вследствие обстоятельств, предусмотренных частью 28 Правил, изменения значений целевых показателей (индикаторов) государственных программ Камчатского края, а также в случае сокращения размера субсидии.</w:t>
      </w:r>
    </w:p>
    <w:p w14:paraId="56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6. Основанием для отказа в предоставлении субсидии является несоответствие муниципального образования требованиям, установленным частью 4 настоящего Порядка и (или) условию предоставления субсидии, установленному частью 5 настоящего Порядка.</w:t>
      </w:r>
    </w:p>
    <w:p w14:paraId="57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7. Уровень </w:t>
      </w:r>
      <w:r>
        <w:rPr>
          <w:rFonts w:ascii="Times New Roman" w:hAnsi="Times New Roman"/>
          <w:color w:themeColor="text1" w:val="000000"/>
          <w:sz w:val="28"/>
        </w:rPr>
        <w:t>софинансирования</w:t>
      </w:r>
      <w:r>
        <w:rPr>
          <w:rFonts w:ascii="Times New Roman" w:hAnsi="Times New Roman"/>
          <w:color w:themeColor="text1" w:val="000000"/>
          <w:sz w:val="28"/>
        </w:rPr>
        <w:t xml:space="preserve"> расходного обязательства муниципального образования, в целях </w:t>
      </w:r>
      <w:r>
        <w:rPr>
          <w:rFonts w:ascii="Times New Roman" w:hAnsi="Times New Roman"/>
          <w:color w:themeColor="text1" w:val="000000"/>
          <w:sz w:val="28"/>
        </w:rPr>
        <w:t>софинансирования</w:t>
      </w:r>
      <w:r>
        <w:rPr>
          <w:rFonts w:ascii="Times New Roman" w:hAnsi="Times New Roman"/>
          <w:color w:themeColor="text1" w:val="000000"/>
          <w:sz w:val="28"/>
        </w:rPr>
        <w:t xml:space="preserve"> которого предо</w:t>
      </w:r>
      <w:r>
        <w:rPr>
          <w:rFonts w:ascii="Times New Roman" w:hAnsi="Times New Roman"/>
          <w:color w:themeColor="text1" w:val="000000"/>
          <w:sz w:val="28"/>
        </w:rPr>
        <w:t>ставляется субсидия, за счет средств краевого бюджета составляет 99 процентов общего объема расходного обязательства муниципального образования.</w:t>
      </w:r>
    </w:p>
    <w:p w14:paraId="5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В соглашении о предоставлении субсидии исходя из объема бюджетных ассигнований, предусмотренных в местном бюджете для полного исполнен</w:t>
      </w:r>
      <w:r>
        <w:rPr>
          <w:rFonts w:ascii="Times New Roman" w:hAnsi="Times New Roman"/>
          <w:color w:themeColor="text1" w:val="000000"/>
          <w:sz w:val="28"/>
        </w:rPr>
        <w:t xml:space="preserve">ия расходного обязательства муниципального образования, может быть установлен уровень </w:t>
      </w:r>
      <w:r>
        <w:rPr>
          <w:rFonts w:ascii="Times New Roman" w:hAnsi="Times New Roman"/>
          <w:color w:themeColor="text1" w:val="000000"/>
          <w:sz w:val="28"/>
        </w:rPr>
        <w:t>софинансирования</w:t>
      </w:r>
      <w:r>
        <w:rPr>
          <w:rFonts w:ascii="Times New Roman" w:hAnsi="Times New Roman"/>
          <w:color w:themeColor="text1" w:val="000000"/>
          <w:sz w:val="28"/>
        </w:rPr>
        <w:t xml:space="preserve"> расходного обязательства муниципального образования за счет средств местного бюджета с превышением уровня </w:t>
      </w:r>
      <w:r>
        <w:rPr>
          <w:rFonts w:ascii="Times New Roman" w:hAnsi="Times New Roman"/>
          <w:color w:themeColor="text1" w:val="000000"/>
          <w:sz w:val="28"/>
        </w:rPr>
        <w:t>софинансирования</w:t>
      </w:r>
      <w:r>
        <w:rPr>
          <w:rFonts w:ascii="Times New Roman" w:hAnsi="Times New Roman"/>
          <w:color w:themeColor="text1" w:val="000000"/>
          <w:sz w:val="28"/>
        </w:rPr>
        <w:t xml:space="preserve"> за счет средств местного бюдже</w:t>
      </w:r>
      <w:r>
        <w:rPr>
          <w:rFonts w:ascii="Times New Roman" w:hAnsi="Times New Roman"/>
          <w:color w:themeColor="text1" w:val="000000"/>
          <w:sz w:val="28"/>
        </w:rPr>
        <w:t xml:space="preserve">та, рассчитываемого с учетом уровня </w:t>
      </w:r>
      <w:r>
        <w:rPr>
          <w:rFonts w:ascii="Times New Roman" w:hAnsi="Times New Roman"/>
          <w:color w:themeColor="text1" w:val="000000"/>
          <w:sz w:val="28"/>
        </w:rPr>
        <w:t>софинансирования</w:t>
      </w:r>
      <w:r>
        <w:rPr>
          <w:rFonts w:ascii="Times New Roman" w:hAnsi="Times New Roman"/>
          <w:color w:themeColor="text1" w:val="000000"/>
          <w:sz w:val="28"/>
        </w:rPr>
        <w:t xml:space="preserve"> за счет средств краевого бюджета, определенного в соответствии с настоящим Порядком. Указанное увеличение уровня </w:t>
      </w:r>
      <w:r>
        <w:rPr>
          <w:rFonts w:ascii="Times New Roman" w:hAnsi="Times New Roman"/>
          <w:color w:themeColor="text1" w:val="000000"/>
          <w:sz w:val="28"/>
        </w:rPr>
        <w:t>софинансирования</w:t>
      </w:r>
      <w:r>
        <w:rPr>
          <w:rFonts w:ascii="Times New Roman" w:hAnsi="Times New Roman"/>
          <w:color w:themeColor="text1" w:val="000000"/>
          <w:sz w:val="28"/>
        </w:rPr>
        <w:t xml:space="preserve"> расходного обязательства муниципального образования за счет средств местн</w:t>
      </w:r>
      <w:r>
        <w:rPr>
          <w:rFonts w:ascii="Times New Roman" w:hAnsi="Times New Roman"/>
          <w:color w:themeColor="text1" w:val="000000"/>
          <w:sz w:val="28"/>
        </w:rPr>
        <w:t>ого бюджета не влечет за собой обязательств по увеличению размера субсидии, предоставляемой за счет средств краевого бюджета.</w:t>
      </w:r>
    </w:p>
    <w:p w14:paraId="59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8. Размер субсидии местному бюджету определяется по формуле:</w:t>
      </w:r>
    </w:p>
    <w:p w14:paraId="5A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5B00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C</w:t>
      </w:r>
      <w:r>
        <w:rPr>
          <w:rFonts w:ascii="Times New Roman" w:hAnsi="Times New Roman"/>
          <w:color w:themeColor="text1" w:val="000000"/>
          <w:sz w:val="28"/>
          <w:vertAlign w:val="subscript"/>
        </w:rPr>
        <w:t>j</w:t>
      </w:r>
      <w:r>
        <w:rPr>
          <w:rFonts w:ascii="Times New Roman" w:hAnsi="Times New Roman"/>
          <w:color w:themeColor="text1" w:val="000000"/>
          <w:sz w:val="28"/>
        </w:rPr>
        <w:t xml:space="preserve"> = </w:t>
      </w:r>
      <w:r>
        <w:rPr>
          <w:rFonts w:ascii="Times New Roman" w:hAnsi="Times New Roman"/>
          <w:color w:themeColor="text1" w:val="000000"/>
          <w:sz w:val="28"/>
        </w:rPr>
        <w:t>C</w:t>
      </w:r>
      <w:r>
        <w:rPr>
          <w:rFonts w:ascii="Times New Roman" w:hAnsi="Times New Roman"/>
          <w:color w:themeColor="text1" w:val="000000"/>
          <w:sz w:val="28"/>
          <w:vertAlign w:val="subscript"/>
        </w:rPr>
        <w:t>j</w:t>
      </w:r>
      <w:r>
        <w:rPr>
          <w:rFonts w:ascii="Times New Roman" w:hAnsi="Times New Roman"/>
          <w:color w:themeColor="text1" w:val="000000"/>
          <w:sz w:val="28"/>
          <w:vertAlign w:val="superscript"/>
        </w:rPr>
        <w:t>пр</w:t>
      </w:r>
      <w:r>
        <w:rPr>
          <w:rFonts w:ascii="Times New Roman" w:hAnsi="Times New Roman"/>
          <w:color w:themeColor="text1" w:val="000000"/>
          <w:sz w:val="28"/>
        </w:rPr>
        <w:t xml:space="preserve"> х 0,</w:t>
      </w:r>
      <w:r>
        <w:rPr>
          <w:rFonts w:ascii="Times New Roman" w:hAnsi="Times New Roman"/>
          <w:color w:themeColor="text1" w:val="000000"/>
          <w:sz w:val="28"/>
        </w:rPr>
        <w:t>99 ,</w:t>
      </w:r>
      <w:r>
        <w:rPr>
          <w:rFonts w:ascii="Times New Roman" w:hAnsi="Times New Roman"/>
          <w:color w:themeColor="text1" w:val="000000"/>
          <w:sz w:val="28"/>
        </w:rPr>
        <w:t xml:space="preserve"> где:</w:t>
      </w:r>
    </w:p>
    <w:p w14:paraId="5C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5D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C</w:t>
      </w:r>
      <w:r>
        <w:rPr>
          <w:rFonts w:ascii="Times New Roman" w:hAnsi="Times New Roman"/>
          <w:color w:themeColor="text1" w:val="000000"/>
          <w:sz w:val="28"/>
          <w:vertAlign w:val="subscript"/>
        </w:rPr>
        <w:t>j</w:t>
      </w:r>
      <w:r>
        <w:rPr>
          <w:rFonts w:ascii="Times New Roman" w:hAnsi="Times New Roman"/>
          <w:color w:themeColor="text1" w:val="000000"/>
          <w:sz w:val="28"/>
        </w:rPr>
        <w:t xml:space="preserve"> – размер субсидии, предоставляемой бюджету j-</w:t>
      </w:r>
      <w:r>
        <w:rPr>
          <w:rFonts w:ascii="Times New Roman" w:hAnsi="Times New Roman"/>
          <w:color w:themeColor="text1" w:val="000000"/>
          <w:sz w:val="28"/>
        </w:rPr>
        <w:t>го</w:t>
      </w:r>
      <w:r>
        <w:rPr>
          <w:rFonts w:ascii="Times New Roman" w:hAnsi="Times New Roman"/>
          <w:color w:themeColor="text1" w:val="000000"/>
          <w:sz w:val="28"/>
        </w:rPr>
        <w:t xml:space="preserve"> муниципального образования на реализацию мероприятия;</w:t>
      </w:r>
    </w:p>
    <w:p w14:paraId="5E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C</w:t>
      </w:r>
      <w:r>
        <w:rPr>
          <w:rFonts w:ascii="Times New Roman" w:hAnsi="Times New Roman"/>
          <w:color w:themeColor="text1" w:val="000000"/>
          <w:sz w:val="28"/>
          <w:vertAlign w:val="subscript"/>
        </w:rPr>
        <w:t>j</w:t>
      </w:r>
      <w:r>
        <w:rPr>
          <w:rFonts w:ascii="Times New Roman" w:hAnsi="Times New Roman"/>
          <w:color w:themeColor="text1" w:val="000000"/>
          <w:sz w:val="28"/>
          <w:vertAlign w:val="superscript"/>
        </w:rPr>
        <w:t>пр</w:t>
      </w:r>
      <w:r>
        <w:rPr>
          <w:rFonts w:ascii="Times New Roman" w:hAnsi="Times New Roman"/>
          <w:color w:themeColor="text1" w:val="000000"/>
          <w:sz w:val="28"/>
        </w:rPr>
        <w:t xml:space="preserve"> – общий объем средств, необходимых на реализацию мероприятия в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color w:themeColor="text1" w:val="000000"/>
          <w:sz w:val="28"/>
        </w:rPr>
        <w:t>j-м муниципальном образовании;</w:t>
      </w:r>
    </w:p>
    <w:p w14:paraId="5F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0,99 – коэффициент </w:t>
      </w:r>
      <w:r>
        <w:rPr>
          <w:rFonts w:ascii="Times New Roman" w:hAnsi="Times New Roman"/>
          <w:color w:themeColor="text1" w:val="000000"/>
          <w:sz w:val="28"/>
        </w:rPr>
        <w:t>софинансирования</w:t>
      </w:r>
      <w:r>
        <w:rPr>
          <w:rFonts w:ascii="Times New Roman" w:hAnsi="Times New Roman"/>
          <w:color w:themeColor="text1" w:val="000000"/>
          <w:sz w:val="28"/>
        </w:rPr>
        <w:t xml:space="preserve"> из краевого бюдже</w:t>
      </w:r>
      <w:r>
        <w:rPr>
          <w:rFonts w:ascii="Times New Roman" w:hAnsi="Times New Roman"/>
          <w:color w:themeColor="text1" w:val="000000"/>
          <w:sz w:val="28"/>
        </w:rPr>
        <w:t>та.</w:t>
      </w:r>
    </w:p>
    <w:p w14:paraId="60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9. </w:t>
      </w:r>
      <w:r>
        <w:rPr>
          <w:rFonts w:ascii="Times New Roman" w:hAnsi="Times New Roman"/>
          <w:strike w:val="0"/>
          <w:color w:themeColor="text1" w:val="000000"/>
          <w:sz w:val="28"/>
        </w:rPr>
        <w:t>Распределение субсидий между муниципальными образованиями утверждается законом Камчатского края о краевом бюджете на соответствующий финансовый год и на плановый период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Объем субсидии местному бюджету в соответствующем финансовом году</w:t>
      </w:r>
      <w:r>
        <w:rPr>
          <w:rFonts w:ascii="Times New Roman" w:hAnsi="Times New Roman"/>
          <w:color w:val="000000"/>
          <w:sz w:val="28"/>
        </w:rPr>
        <w:t xml:space="preserve"> не</w:t>
      </w:r>
      <w:r>
        <w:rPr>
          <w:rFonts w:ascii="Times New Roman" w:hAnsi="Times New Roman"/>
          <w:color w:val="000000"/>
          <w:sz w:val="28"/>
        </w:rPr>
        <w:t xml:space="preserve"> может превышать объема средств на исполнение в этом финансовом году расходного обязательства муниципального образования, в це</w:t>
      </w:r>
      <w:r>
        <w:rPr>
          <w:rFonts w:ascii="Times New Roman" w:hAnsi="Times New Roman"/>
          <w:color w:val="000000"/>
          <w:sz w:val="28"/>
        </w:rPr>
        <w:t xml:space="preserve">лях софинансирования которого предоставляется субсидия, с учетом предельного уровня софинансирования расходного обязательства муниципального образования за счет средств краевого бюджета. </w:t>
      </w:r>
    </w:p>
    <w:p w14:paraId="61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Повторное распределение между муниципальными образованиями субсидий,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абзацем третьим пункта 3 ст</w:t>
      </w:r>
      <w:r>
        <w:rPr>
          <w:rFonts w:ascii="Times New Roman" w:hAnsi="Times New Roman"/>
          <w:sz w:val="28"/>
        </w:rPr>
        <w:t>атьи 95 Бюджетного кодекса Российской Федерации, не осуществляется.</w:t>
      </w:r>
    </w:p>
    <w:p w14:paraId="62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10. </w:t>
      </w:r>
      <w:r>
        <w:rPr>
          <w:rFonts w:ascii="Times New Roman" w:hAnsi="Times New Roman"/>
          <w:sz w:val="28"/>
        </w:rPr>
        <w:t>В случаях и порядке, предусмотренных Законом Камчатского края от 11.09.2008 № 110 «О предоставлении отдельных межбюджетных трансфертов в Камчатском крае», могут быть внесены изменения в распределение объемов субсидий между муниципальными образованиями.</w:t>
      </w:r>
    </w:p>
    <w:p w14:paraId="63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11. Результатом использования субсидии является количество детских технопарков </w:t>
      </w:r>
      <w:r>
        <w:rPr>
          <w:rFonts w:ascii="Times New Roman" w:hAnsi="Times New Roman"/>
          <w:color w:themeColor="text1" w:val="000000"/>
          <w:sz w:val="28"/>
        </w:rPr>
        <w:t>«</w:t>
      </w:r>
      <w:r>
        <w:rPr>
          <w:rFonts w:ascii="Times New Roman" w:hAnsi="Times New Roman"/>
          <w:color w:themeColor="text1" w:val="000000"/>
          <w:sz w:val="28"/>
        </w:rPr>
        <w:t>Кванториум</w:t>
      </w:r>
      <w:r>
        <w:rPr>
          <w:rFonts w:ascii="Times New Roman" w:hAnsi="Times New Roman"/>
          <w:color w:themeColor="text1" w:val="000000"/>
          <w:sz w:val="28"/>
        </w:rPr>
        <w:t xml:space="preserve">», созданных на базе муниципальных общеобразовательных организаций </w:t>
      </w:r>
      <w:r>
        <w:rPr>
          <w:rFonts w:ascii="Times New Roman" w:hAnsi="Times New Roman"/>
          <w:color w:themeColor="text1" w:val="000000"/>
          <w:sz w:val="28"/>
        </w:rPr>
        <w:t xml:space="preserve">по состоянию </w:t>
      </w:r>
      <w:r>
        <w:rPr>
          <w:rFonts w:ascii="Times New Roman" w:hAnsi="Times New Roman"/>
          <w:color w:themeColor="text1" w:val="000000"/>
          <w:sz w:val="28"/>
        </w:rPr>
        <w:t>на 31 декабря</w:t>
      </w:r>
      <w:r>
        <w:rPr>
          <w:rFonts w:ascii="Times New Roman" w:hAnsi="Times New Roman"/>
          <w:color w:themeColor="text1" w:val="000000"/>
          <w:sz w:val="28"/>
        </w:rPr>
        <w:t xml:space="preserve"> года, в котором предоставляется субсидия.</w:t>
      </w:r>
    </w:p>
    <w:p w14:paraId="6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Значения результатов использования субсидии устанавливаются в соглашении о предоставлении субсидии.</w:t>
      </w:r>
    </w:p>
    <w:p w14:paraId="65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>12. Оценка эффективности использовани</w:t>
      </w:r>
      <w:r>
        <w:rPr>
          <w:rFonts w:ascii="Times New Roman" w:hAnsi="Times New Roman"/>
          <w:b w:val="0"/>
          <w:color w:val="000000"/>
          <w:sz w:val="28"/>
          <w:u w:val="none"/>
        </w:rPr>
        <w:t>я субсидии осуществляется Министерством на основании сравнения значений результатов использования субсидии, установленных в соглашении о предоставлении субсидии, и фактически достигнутых по итогам отчетного года значений результатов использования субсидии.</w:t>
      </w:r>
    </w:p>
    <w:p w14:paraId="66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>13. Не использованная по состоянию на 1 января текущего финансового года субсидия, подлежит возврату в доход краевого бюджета в соответствии со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  <w:u w:val="none"/>
        </w:rPr>
        <w:t>статьей 242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u w:val="none"/>
        </w:rPr>
        <w:t>Бюджетного кодекса Российской Федерации.</w:t>
      </w:r>
    </w:p>
    <w:p w14:paraId="67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>14. При невыполнении условий соглашения о предоставлении субсидии к муниципальному образованию применяются меры финансовой ответственности по основаниям и в порядке, установленными Правилами.</w:t>
      </w:r>
    </w:p>
    <w:p w14:paraId="68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>15. К</w:t>
      </w:r>
      <w:r>
        <w:rPr>
          <w:rFonts w:ascii="Times New Roman" w:hAnsi="Times New Roman"/>
          <w:b w:val="0"/>
          <w:color w:val="000000"/>
          <w:sz w:val="28"/>
          <w:u w:val="none"/>
        </w:rPr>
        <w:t>онтроль за соблюдением муниципальными образованиями целей, порядка, условий предоставления и расходования субсидий из краевого бюджета, а также за соблюдением условий Соглашений осуществляется Министерством и органами государственного финансового контроля.</w:t>
      </w:r>
    </w:p>
    <w:p w14:paraId="69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>16. Министерство оформляет результаты проверок в порядке, установленном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  <w:u w:val="none"/>
        </w:rPr>
        <w:t>разделом IV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u w:val="none"/>
        </w:rPr>
        <w:t>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№ 1235.</w:t>
      </w:r>
    </w:p>
    <w:p w14:paraId="6A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br w:type="page"/>
      </w:r>
    </w:p>
    <w:p w14:paraId="6B000000">
      <w:pPr>
        <w:spacing w:after="0" w:before="0" w:line="240" w:lineRule="auto"/>
        <w:ind w:firstLine="0" w:left="5244" w:right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sz w:val="28"/>
        </w:rPr>
        <w:t>Приложение 2 к государственной программе Камчатского края «Развитие образования в Камчатском крае»</w:t>
      </w:r>
    </w:p>
    <w:p w14:paraId="6C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br/>
      </w:r>
    </w:p>
    <w:p w14:paraId="6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</w:p>
    <w:p w14:paraId="6E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предоставления и распределения субсидий местным бюджетам на реализацию регионального проекта «Современная школа» в части оснащения (обновления материально-технической базы) оборудованием, средствами обучения и воспитания</w:t>
      </w:r>
      <w:r>
        <w:rPr>
          <w:rFonts w:ascii="Times New Roman" w:hAnsi="Times New Roman"/>
          <w:sz w:val="28"/>
        </w:rPr>
        <w:t xml:space="preserve">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центров образования естественно-научной и технологической направленностей) </w:t>
      </w:r>
    </w:p>
    <w:p w14:paraId="6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70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1. Настоящий Порядок разработан в соответствии со статьей 139 Бюджетного кодекса Российской Фед</w:t>
      </w:r>
      <w:r>
        <w:rPr>
          <w:rFonts w:ascii="Times New Roman" w:hAnsi="Times New Roman"/>
          <w:sz w:val="28"/>
        </w:rPr>
        <w:t xml:space="preserve">ерации, </w:t>
      </w:r>
      <w:r>
        <w:rPr>
          <w:rFonts w:ascii="Times New Roman" w:hAnsi="Times New Roman"/>
          <w:b w:val="0"/>
          <w:color w:val="000000"/>
          <w:sz w:val="28"/>
        </w:rPr>
        <w:t>Правилами предоставления</w:t>
      </w:r>
      <w:r>
        <w:rPr>
          <w:rFonts w:ascii="Times New Roman" w:hAnsi="Times New Roman"/>
          <w:b w:val="0"/>
          <w:color w:val="000000"/>
          <w:sz w:val="28"/>
        </w:rPr>
        <w:t xml:space="preserve"> и распределения субсидий из федерального бюджета</w:t>
      </w:r>
      <w:r>
        <w:rPr>
          <w:rFonts w:ascii="Times New Roman" w:hAnsi="Times New Roman"/>
          <w:b w:val="0"/>
          <w:color w:val="000000"/>
          <w:sz w:val="28"/>
        </w:rPr>
        <w:t xml:space="preserve"> бюджетам субъектов Российской Федерации</w:t>
      </w:r>
      <w:r>
        <w:rPr>
          <w:rFonts w:ascii="Times New Roman" w:hAnsi="Times New Roman"/>
          <w:b w:val="0"/>
          <w:color w:val="000000"/>
          <w:sz w:val="28"/>
        </w:rPr>
        <w:t xml:space="preserve"> и бюджету г. Байконура в целях софинансирования </w:t>
      </w:r>
      <w:r>
        <w:rPr>
          <w:rFonts w:ascii="Times New Roman" w:hAnsi="Times New Roman"/>
          <w:b w:val="0"/>
          <w:color w:val="000000"/>
          <w:sz w:val="28"/>
        </w:rPr>
        <w:t xml:space="preserve">расходных обязательств </w:t>
      </w:r>
      <w:r>
        <w:rPr>
          <w:rFonts w:ascii="Times New Roman" w:hAnsi="Times New Roman"/>
          <w:b w:val="0"/>
          <w:color w:val="000000"/>
          <w:sz w:val="28"/>
        </w:rPr>
        <w:t>субъектов Российской Федерации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 xml:space="preserve">и </w:t>
      </w:r>
      <w:r>
        <w:rPr>
          <w:rFonts w:ascii="Times New Roman" w:hAnsi="Times New Roman"/>
          <w:b w:val="0"/>
          <w:color w:val="000000"/>
          <w:sz w:val="28"/>
        </w:rPr>
        <w:t>г. Байконура</w:t>
      </w:r>
      <w:r>
        <w:rPr>
          <w:rFonts w:ascii="Times New Roman" w:hAnsi="Times New Roman"/>
          <w:b w:val="0"/>
          <w:color w:val="000000"/>
          <w:sz w:val="28"/>
        </w:rPr>
        <w:t>, возникающих при реализации региональных проектов</w:t>
      </w:r>
      <w:r>
        <w:rPr>
          <w:rFonts w:ascii="Times New Roman" w:hAnsi="Times New Roman"/>
          <w:b w:val="0"/>
          <w:color w:val="000000"/>
          <w:sz w:val="28"/>
        </w:rPr>
        <w:t>, обеспечивающих достижение целей, показателей и результатов</w:t>
      </w:r>
      <w:r>
        <w:rPr>
          <w:rFonts w:ascii="Times New Roman" w:hAnsi="Times New Roman"/>
          <w:b w:val="0"/>
          <w:color w:val="000000"/>
          <w:sz w:val="28"/>
        </w:rPr>
        <w:t xml:space="preserve"> федеральных проектов, входящих в состав </w:t>
      </w:r>
      <w:r>
        <w:rPr>
          <w:rFonts w:ascii="Times New Roman" w:hAnsi="Times New Roman"/>
          <w:b w:val="0"/>
          <w:color w:val="000000"/>
          <w:sz w:val="28"/>
        </w:rPr>
        <w:t xml:space="preserve">национального проекта </w:t>
      </w:r>
      <w:r>
        <w:rPr>
          <w:rFonts w:ascii="Times New Roman" w:hAnsi="Times New Roman"/>
          <w:b w:val="0"/>
          <w:sz w:val="28"/>
        </w:rPr>
        <w:t>«Образование</w:t>
      </w:r>
      <w:r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color w:val="000000"/>
          <w:sz w:val="28"/>
        </w:rPr>
        <w:t xml:space="preserve">, федерального проекта </w:t>
      </w:r>
      <w:r>
        <w:rPr>
          <w:rFonts w:ascii="Times New Roman" w:hAnsi="Times New Roman"/>
          <w:b w:val="0"/>
          <w:sz w:val="28"/>
        </w:rPr>
        <w:t>«Профессионалитет</w:t>
      </w:r>
      <w:r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color w:val="000000"/>
          <w:sz w:val="28"/>
        </w:rPr>
        <w:t>, не входящего в состав национального проекта</w:t>
      </w:r>
      <w:r>
        <w:rPr>
          <w:rFonts w:ascii="Times New Roman" w:hAnsi="Times New Roman"/>
          <w:b w:val="0"/>
          <w:color w:val="000000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представленными в прило</w:t>
      </w:r>
      <w:r>
        <w:rPr>
          <w:rFonts w:ascii="Times New Roman" w:hAnsi="Times New Roman"/>
          <w:sz w:val="28"/>
        </w:rPr>
        <w:t>жении 5 к государственной программе Российской Федерации «Развитие образования», утвержденной постановление</w:t>
      </w:r>
      <w:r>
        <w:rPr>
          <w:rFonts w:ascii="Times New Roman" w:hAnsi="Times New Roman"/>
          <w:sz w:val="28"/>
        </w:rPr>
        <w:t xml:space="preserve">м Правительства Российской Федерации от 26.12.2017 № 1642, </w:t>
      </w:r>
      <w:r>
        <w:rPr>
          <w:rFonts w:ascii="Times New Roman" w:hAnsi="Times New Roman"/>
          <w:sz w:val="28"/>
        </w:rPr>
        <w:t>Правилами формирования, предоставления и распределения субсидий из краевого бюджета бюджетам муниципальных образований в Камчатском кра</w:t>
      </w:r>
      <w:r>
        <w:rPr>
          <w:rFonts w:ascii="Times New Roman" w:hAnsi="Times New Roman"/>
          <w:sz w:val="28"/>
        </w:rPr>
        <w:t xml:space="preserve">е, утвержденными постановлением Правительства Камчатского края от 27.12.2019 № 566-П </w:t>
      </w:r>
      <w:r>
        <w:br/>
      </w:r>
      <w:r>
        <w:rPr>
          <w:rFonts w:ascii="Times New Roman" w:hAnsi="Times New Roman"/>
          <w:sz w:val="28"/>
        </w:rPr>
        <w:t>(далее – Правила)</w:t>
      </w:r>
      <w:r>
        <w:rPr>
          <w:rFonts w:ascii="Times New Roman" w:hAnsi="Times New Roman"/>
          <w:sz w:val="28"/>
        </w:rPr>
        <w:t xml:space="preserve"> и регулирует вопросы предоставления и распределения субсидий из краево</w:t>
      </w:r>
      <w:r>
        <w:rPr>
          <w:rFonts w:ascii="Times New Roman" w:hAnsi="Times New Roman"/>
          <w:sz w:val="28"/>
        </w:rPr>
        <w:t xml:space="preserve">го бюджета, в том числе за счет средств федерального бюджета, бюджетам муниципальных образований в Камчатском крае на реализацию муниципальных программ, направленных на достижение целей, показателей и результатов государственной программы Камчатского края </w:t>
      </w:r>
      <w:r>
        <w:rPr>
          <w:rFonts w:ascii="Times New Roman" w:hAnsi="Times New Roman"/>
          <w:sz w:val="28"/>
        </w:rPr>
        <w:t xml:space="preserve">«Развитие образования в Камчатском крае», показателей и результатов регионального проекта </w:t>
      </w:r>
      <w:r>
        <w:rPr>
          <w:rFonts w:ascii="Times New Roman" w:hAnsi="Times New Roman"/>
          <w:sz w:val="28"/>
        </w:rPr>
        <w:t>«Современная школа» в части оснащения (обнов</w:t>
      </w:r>
      <w:r>
        <w:rPr>
          <w:rFonts w:ascii="Times New Roman" w:hAnsi="Times New Roman"/>
          <w:sz w:val="28"/>
        </w:rPr>
        <w:t>ления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центров образов</w:t>
      </w:r>
      <w:r>
        <w:rPr>
          <w:rFonts w:ascii="Times New Roman" w:hAnsi="Times New Roman"/>
          <w:sz w:val="28"/>
        </w:rPr>
        <w:t>ания естественно-научной и технологической направленностей) (далее – субсидия).</w:t>
      </w:r>
    </w:p>
    <w:p w14:paraId="71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2. Субсидии предоставляются в целях софинанирования расходных обязательств, возникающих при выполнении полномочий органов местного самоуправления муниципальных образований в Камчатском крае (далее соответственно </w:t>
      </w:r>
      <w:r>
        <w:rPr>
          <w:rFonts w:ascii="Times New Roman" w:hAnsi="Times New Roman"/>
          <w:color w:val="000000"/>
          <w:spacing w:val="0"/>
          <w:sz w:val="28"/>
        </w:rPr>
        <w:t>– органы местного самоуправления, муниципальные образования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color w:val="000000"/>
          <w:sz w:val="28"/>
        </w:rPr>
        <w:t xml:space="preserve"> по вопросам </w:t>
      </w:r>
      <w:r>
        <w:rPr>
          <w:rFonts w:ascii="Times New Roman" w:hAnsi="Times New Roman"/>
          <w:color w:val="000000"/>
          <w:sz w:val="28"/>
        </w:rPr>
        <w:t>организации предоставления дополнительного образования детей в муниципальных образовательных организациях</w:t>
      </w:r>
      <w:r>
        <w:rPr>
          <w:rFonts w:ascii="Times New Roman" w:hAnsi="Times New Roman"/>
          <w:sz w:val="28"/>
        </w:rPr>
        <w:t xml:space="preserve"> в части оснащения (обнов</w:t>
      </w:r>
      <w:r>
        <w:rPr>
          <w:rFonts w:ascii="Times New Roman" w:hAnsi="Times New Roman"/>
          <w:sz w:val="28"/>
        </w:rPr>
        <w:t>ления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центров образов</w:t>
      </w:r>
      <w:r>
        <w:rPr>
          <w:rFonts w:ascii="Times New Roman" w:hAnsi="Times New Roman"/>
          <w:sz w:val="28"/>
        </w:rPr>
        <w:t>ания естественно-научной и технологической направленностей)</w:t>
      </w:r>
      <w:r>
        <w:rPr>
          <w:rFonts w:ascii="Times New Roman" w:hAnsi="Times New Roman"/>
          <w:sz w:val="28"/>
        </w:rPr>
        <w:t>.</w:t>
      </w:r>
    </w:p>
    <w:p w14:paraId="72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3. Субсидии предоставляются в пределах лимитов бюджетных обязательств, доведенных в установленном порядке до Министерства образования Камчатского края (далее </w:t>
      </w:r>
      <w:r>
        <w:rPr>
          <w:rFonts w:ascii="Times New Roman" w:hAnsi="Times New Roman"/>
          <w:color w:val="000000"/>
          <w:spacing w:val="0"/>
          <w:sz w:val="28"/>
        </w:rPr>
        <w:t>– Министерство</w:t>
      </w:r>
      <w:r>
        <w:rPr>
          <w:rFonts w:ascii="Times New Roman" w:hAnsi="Times New Roman"/>
          <w:sz w:val="28"/>
        </w:rPr>
        <w:t>) как получателя средств краевого бюджета, на цели, установленные настоящим Порядком.</w:t>
      </w:r>
    </w:p>
    <w:p w14:paraId="7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Критериями отбора муниципальных образований для предоставления субсидий является соответствие муниципального образования следующим требованиям:</w:t>
      </w:r>
    </w:p>
    <w:p w14:paraId="74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1) наличие обязательства муниципальной общеобразовательной организации по созданию центра образования естественно-научной и технологической направленностей;</w:t>
      </w:r>
    </w:p>
    <w:p w14:paraId="75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2) наличие в штатном расписании муници</w:t>
      </w:r>
      <w:r>
        <w:rPr>
          <w:rFonts w:ascii="Times New Roman" w:hAnsi="Times New Roman"/>
          <w:color w:themeColor="text1" w:val="000000"/>
          <w:sz w:val="28"/>
        </w:rPr>
        <w:t>пальной общеобразовательной организации следующих должностей:</w:t>
      </w:r>
    </w:p>
    <w:p w14:paraId="76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а) учитель по предмету «Химия»;</w:t>
      </w:r>
    </w:p>
    <w:p w14:paraId="77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б) учитель по предмету «Физика»;</w:t>
      </w:r>
    </w:p>
    <w:p w14:paraId="7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в) учитель по предмету «Биология».</w:t>
      </w:r>
    </w:p>
    <w:p w14:paraId="7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наличие утвержденной муниципальной программы, направленной на реализацию мероприятий, указанных в части 2 настоящего Порядка.</w:t>
      </w:r>
    </w:p>
    <w:p w14:paraId="7A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5. Условием предоставления субсидий местным бюджетам является заключение соглашения о предоставлении субсидии из краевого бюджета местному бюджету между Министерством и органом местного самоуправления (далее </w:t>
      </w:r>
      <w:r>
        <w:rPr>
          <w:rFonts w:ascii="Times New Roman" w:hAnsi="Times New Roman"/>
          <w:b w:val="0"/>
          <w:color w:val="000000"/>
          <w:spacing w:val="0"/>
          <w:sz w:val="28"/>
        </w:rPr>
        <w:t>–</w:t>
      </w:r>
      <w:r>
        <w:rPr>
          <w:rFonts w:ascii="Times New Roman" w:hAnsi="Times New Roman"/>
          <w:b w:val="0"/>
          <w:sz w:val="28"/>
        </w:rPr>
        <w:t xml:space="preserve"> соглашение о предоставлен</w:t>
      </w:r>
      <w:r>
        <w:rPr>
          <w:rFonts w:ascii="Times New Roman" w:hAnsi="Times New Roman"/>
          <w:b w:val="0"/>
          <w:sz w:val="28"/>
        </w:rPr>
        <w:t>ии субсидии),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обязательств.</w:t>
      </w:r>
    </w:p>
    <w:p w14:paraId="7B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Соглашение о предоставлении субсидии и дополнительные соглашения к соглашению о предоставлении субсидии заключаются в </w:t>
      </w:r>
      <w:r>
        <w:rPr>
          <w:rFonts w:ascii="Times New Roman" w:hAnsi="Times New Roman"/>
          <w:b w:val="0"/>
          <w:sz w:val="28"/>
        </w:rPr>
        <w:t>форме электронного документа посредством государственной интегрированной информационной системы управления общественными финансами «Электронный бюджет» в соответствии с типовыми формами соглашений, утвержденными Министерством финансов Российской Федерации.</w:t>
      </w:r>
    </w:p>
    <w:p w14:paraId="7C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Заключение соглашений о пре</w:t>
      </w:r>
      <w:r>
        <w:rPr>
          <w:rFonts w:ascii="Times New Roman" w:hAnsi="Times New Roman"/>
          <w:b w:val="0"/>
          <w:sz w:val="28"/>
        </w:rPr>
        <w:t>доставлении субсидий, предусмотренных законом Камчатского края о краевом бюджете на очередной финансовый год и плановый период, осуществляется до 15 февраля очередного финансового года, за исключением соглашений о предоставлении субсидий, бюджетные ассигно</w:t>
      </w:r>
      <w:r>
        <w:rPr>
          <w:rFonts w:ascii="Times New Roman" w:hAnsi="Times New Roman"/>
          <w:b w:val="0"/>
          <w:sz w:val="28"/>
        </w:rPr>
        <w:t>вания на предоставление которых предусмотрены в соответствии с законом Камчатского края о внесении изменений в закон Камчатского края о краевом бюджете и которые заключаются не позднее 30 дней после дня вступления в силу указанного закона Камчатского края.</w:t>
      </w:r>
    </w:p>
    <w:p w14:paraId="7D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Соглашение о предоставлении субсидии заключается на срок, который не может быть менее срока, на который в установленном порядке утверждено распределение субсидий между муниципальными образованиями.</w:t>
      </w:r>
    </w:p>
    <w:p w14:paraId="7E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Соглашение о предоставлении субсидии должно соответствовать требован</w:t>
      </w:r>
      <w:r>
        <w:rPr>
          <w:rFonts w:ascii="Times New Roman" w:hAnsi="Times New Roman"/>
          <w:b w:val="0"/>
          <w:color w:val="000000"/>
          <w:sz w:val="28"/>
          <w:u w:val="none"/>
        </w:rPr>
        <w:t>иям, установленным правилами, предусмотренными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  <w:u w:val="none"/>
        </w:rPr>
        <w:t>абзацем первым пункта 3 статьи 132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u w:val="none"/>
        </w:rPr>
        <w:t>Бюджетного кодекса Российской Федерации.</w:t>
      </w:r>
    </w:p>
    <w:p w14:paraId="7F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 случаях, предусмотренных </w:t>
      </w:r>
      <w:r>
        <w:rPr>
          <w:rFonts w:ascii="Times New Roman" w:hAnsi="Times New Roman"/>
          <w:b w:val="0"/>
          <w:sz w:val="28"/>
        </w:rPr>
        <w:t>законодательством Российской Федерации и (или) законодательством Камчатского края, в соглашение о предоставлении субсидии могут быть внесены изменения. Внесение изменений в соглашение о предоставлении субсидии оформляется в виде дополнительного соглашения.</w:t>
      </w:r>
    </w:p>
    <w:p w14:paraId="80000000">
      <w:pPr>
        <w:spacing w:after="0" w:before="0" w:line="240" w:lineRule="auto"/>
        <w:ind w:firstLine="709" w:left="0" w:right="0"/>
        <w:jc w:val="both"/>
        <w:rPr>
          <w:b w:val="0"/>
        </w:rPr>
      </w:pPr>
      <w:r>
        <w:rPr>
          <w:rFonts w:ascii="Times New Roman" w:hAnsi="Times New Roman"/>
          <w:b w:val="0"/>
          <w:sz w:val="28"/>
        </w:rPr>
        <w:t>Вн</w:t>
      </w:r>
      <w:r>
        <w:rPr>
          <w:rFonts w:ascii="Times New Roman" w:hAnsi="Times New Roman"/>
          <w:b w:val="0"/>
          <w:sz w:val="28"/>
        </w:rPr>
        <w:t>есение в Соглашение изменений, предусматривающих ухудшение значений показателей результативности (результатов) использования субсидии, увеличение сроков реализации мероприятий, предусмотренных соглашением, не допускается, за исключением случаев, если испол</w:t>
      </w:r>
      <w:r>
        <w:rPr>
          <w:rFonts w:ascii="Times New Roman" w:hAnsi="Times New Roman"/>
          <w:b w:val="0"/>
          <w:sz w:val="28"/>
        </w:rPr>
        <w:t>нение обязательств по соглашению оказалось невозможным вследствие обстоятельств, предусмотренных частью 28 Правил, изменения значений целевых показателей (индикаторов) государственных программ Камчатского края, а также в случае сокращения размера субсидии.</w:t>
      </w:r>
    </w:p>
    <w:p w14:paraId="81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6. Основанием для отказа в предоставлении субсидии является несоответствие муниципального образования требованиям, установленным частью 4 настоящего Порядка и (или) условию предоставления субсидии, установленному частью 5 настоящего Порядка.</w:t>
      </w:r>
    </w:p>
    <w:p w14:paraId="82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7. Уровень </w:t>
      </w:r>
      <w:r>
        <w:rPr>
          <w:rFonts w:ascii="Times New Roman" w:hAnsi="Times New Roman"/>
          <w:color w:themeColor="text1" w:val="000000"/>
          <w:sz w:val="28"/>
        </w:rPr>
        <w:t>софинансирования</w:t>
      </w:r>
      <w:r>
        <w:rPr>
          <w:rFonts w:ascii="Times New Roman" w:hAnsi="Times New Roman"/>
          <w:color w:themeColor="text1" w:val="000000"/>
          <w:sz w:val="28"/>
        </w:rPr>
        <w:t xml:space="preserve"> расходного обязательства муниципального образования, в целях </w:t>
      </w:r>
      <w:r>
        <w:rPr>
          <w:rFonts w:ascii="Times New Roman" w:hAnsi="Times New Roman"/>
          <w:color w:themeColor="text1" w:val="000000"/>
          <w:sz w:val="28"/>
        </w:rPr>
        <w:t>софинансирования</w:t>
      </w:r>
      <w:r>
        <w:rPr>
          <w:rFonts w:ascii="Times New Roman" w:hAnsi="Times New Roman"/>
          <w:color w:themeColor="text1" w:val="000000"/>
          <w:sz w:val="28"/>
        </w:rPr>
        <w:t xml:space="preserve"> которого предо</w:t>
      </w:r>
      <w:r>
        <w:rPr>
          <w:rFonts w:ascii="Times New Roman" w:hAnsi="Times New Roman"/>
          <w:color w:themeColor="text1" w:val="000000"/>
          <w:sz w:val="28"/>
        </w:rPr>
        <w:t>ставляется субсидия, за счет средств краевого бюджета составляет 99 процентов общего объема расходного обязательства муниципального образования.</w:t>
      </w:r>
    </w:p>
    <w:p w14:paraId="8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В соглашении о предоставлении субсидии исходя из объема бюджетных ассигнований, предусмотренных в местном бюджете для полного исполнен</w:t>
      </w:r>
      <w:r>
        <w:rPr>
          <w:rFonts w:ascii="Times New Roman" w:hAnsi="Times New Roman"/>
          <w:color w:themeColor="text1" w:val="000000"/>
          <w:sz w:val="28"/>
        </w:rPr>
        <w:t xml:space="preserve">ия расходного обязательства муниципального образования, может быть установлен уровень </w:t>
      </w:r>
      <w:r>
        <w:rPr>
          <w:rFonts w:ascii="Times New Roman" w:hAnsi="Times New Roman"/>
          <w:color w:themeColor="text1" w:val="000000"/>
          <w:sz w:val="28"/>
        </w:rPr>
        <w:t>софинансирования</w:t>
      </w:r>
      <w:r>
        <w:rPr>
          <w:rFonts w:ascii="Times New Roman" w:hAnsi="Times New Roman"/>
          <w:color w:themeColor="text1" w:val="000000"/>
          <w:sz w:val="28"/>
        </w:rPr>
        <w:t xml:space="preserve"> расходного обязательства муниципального образования за счет средств местного бюджета с превышением уровня </w:t>
      </w:r>
      <w:r>
        <w:rPr>
          <w:rFonts w:ascii="Times New Roman" w:hAnsi="Times New Roman"/>
          <w:color w:themeColor="text1" w:val="000000"/>
          <w:sz w:val="28"/>
        </w:rPr>
        <w:t>софинансирования</w:t>
      </w:r>
      <w:r>
        <w:rPr>
          <w:rFonts w:ascii="Times New Roman" w:hAnsi="Times New Roman"/>
          <w:color w:themeColor="text1" w:val="000000"/>
          <w:sz w:val="28"/>
        </w:rPr>
        <w:t xml:space="preserve"> за счет средств местного бюдже</w:t>
      </w:r>
      <w:r>
        <w:rPr>
          <w:rFonts w:ascii="Times New Roman" w:hAnsi="Times New Roman"/>
          <w:color w:themeColor="text1" w:val="000000"/>
          <w:sz w:val="28"/>
        </w:rPr>
        <w:t xml:space="preserve">та, рассчитываемого с учетом уровня </w:t>
      </w:r>
      <w:r>
        <w:rPr>
          <w:rFonts w:ascii="Times New Roman" w:hAnsi="Times New Roman"/>
          <w:color w:themeColor="text1" w:val="000000"/>
          <w:sz w:val="28"/>
        </w:rPr>
        <w:t>софинансирования</w:t>
      </w:r>
      <w:r>
        <w:rPr>
          <w:rFonts w:ascii="Times New Roman" w:hAnsi="Times New Roman"/>
          <w:color w:themeColor="text1" w:val="000000"/>
          <w:sz w:val="28"/>
        </w:rPr>
        <w:t xml:space="preserve"> за счет средств краевого бюджета, определенного в соответствии с настоящим Порядком. Указанное увеличение уровня </w:t>
      </w:r>
      <w:r>
        <w:rPr>
          <w:rFonts w:ascii="Times New Roman" w:hAnsi="Times New Roman"/>
          <w:color w:themeColor="text1" w:val="000000"/>
          <w:sz w:val="28"/>
        </w:rPr>
        <w:t>софинансирования</w:t>
      </w:r>
      <w:r>
        <w:rPr>
          <w:rFonts w:ascii="Times New Roman" w:hAnsi="Times New Roman"/>
          <w:color w:themeColor="text1" w:val="000000"/>
          <w:sz w:val="28"/>
        </w:rPr>
        <w:t xml:space="preserve"> расходного обязательства муниципального образования за счет средств местн</w:t>
      </w:r>
      <w:r>
        <w:rPr>
          <w:rFonts w:ascii="Times New Roman" w:hAnsi="Times New Roman"/>
          <w:color w:themeColor="text1" w:val="000000"/>
          <w:sz w:val="28"/>
        </w:rPr>
        <w:t>ого бюджета не влечет за собой обязательств по увеличению размера субсидии, предоставляемой за счет средств краевого бюджета.</w:t>
      </w:r>
    </w:p>
    <w:p w14:paraId="84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8. Размер субсидии местному бюджету определяется по формуле:</w:t>
      </w:r>
    </w:p>
    <w:p w14:paraId="85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8600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C</w:t>
      </w:r>
      <w:r>
        <w:rPr>
          <w:rFonts w:ascii="Times New Roman" w:hAnsi="Times New Roman"/>
          <w:color w:themeColor="text1" w:val="000000"/>
          <w:sz w:val="28"/>
          <w:vertAlign w:val="subscript"/>
        </w:rPr>
        <w:t>j</w:t>
      </w:r>
      <w:r>
        <w:rPr>
          <w:rFonts w:ascii="Times New Roman" w:hAnsi="Times New Roman"/>
          <w:color w:themeColor="text1" w:val="000000"/>
          <w:sz w:val="28"/>
        </w:rPr>
        <w:t xml:space="preserve"> = </w:t>
      </w:r>
      <w:r>
        <w:rPr>
          <w:rFonts w:ascii="Times New Roman" w:hAnsi="Times New Roman"/>
          <w:color w:themeColor="text1" w:val="000000"/>
          <w:sz w:val="28"/>
        </w:rPr>
        <w:t>C</w:t>
      </w:r>
      <w:r>
        <w:rPr>
          <w:rFonts w:ascii="Times New Roman" w:hAnsi="Times New Roman"/>
          <w:color w:themeColor="text1" w:val="000000"/>
          <w:sz w:val="28"/>
          <w:vertAlign w:val="subscript"/>
        </w:rPr>
        <w:t>j</w:t>
      </w:r>
      <w:r>
        <w:rPr>
          <w:rFonts w:ascii="Times New Roman" w:hAnsi="Times New Roman"/>
          <w:color w:themeColor="text1" w:val="000000"/>
          <w:sz w:val="28"/>
          <w:vertAlign w:val="superscript"/>
        </w:rPr>
        <w:t>пр</w:t>
      </w:r>
      <w:r>
        <w:rPr>
          <w:rFonts w:ascii="Times New Roman" w:hAnsi="Times New Roman"/>
          <w:color w:themeColor="text1" w:val="000000"/>
          <w:sz w:val="28"/>
        </w:rPr>
        <w:t xml:space="preserve"> х 0,</w:t>
      </w:r>
      <w:r>
        <w:rPr>
          <w:rFonts w:ascii="Times New Roman" w:hAnsi="Times New Roman"/>
          <w:color w:themeColor="text1" w:val="000000"/>
          <w:sz w:val="28"/>
        </w:rPr>
        <w:t>99 ,</w:t>
      </w:r>
      <w:r>
        <w:rPr>
          <w:rFonts w:ascii="Times New Roman" w:hAnsi="Times New Roman"/>
          <w:color w:themeColor="text1" w:val="000000"/>
          <w:sz w:val="28"/>
        </w:rPr>
        <w:t xml:space="preserve"> где:</w:t>
      </w:r>
    </w:p>
    <w:p w14:paraId="87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88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C</w:t>
      </w:r>
      <w:r>
        <w:rPr>
          <w:rFonts w:ascii="Times New Roman" w:hAnsi="Times New Roman"/>
          <w:color w:themeColor="text1" w:val="000000"/>
          <w:sz w:val="28"/>
          <w:vertAlign w:val="subscript"/>
        </w:rPr>
        <w:t>j</w:t>
      </w:r>
      <w:r>
        <w:rPr>
          <w:rFonts w:ascii="Times New Roman" w:hAnsi="Times New Roman"/>
          <w:color w:themeColor="text1" w:val="000000"/>
          <w:sz w:val="28"/>
        </w:rPr>
        <w:t xml:space="preserve"> – размер субсидии, предоставляемой бюджету j-</w:t>
      </w:r>
      <w:r>
        <w:rPr>
          <w:rFonts w:ascii="Times New Roman" w:hAnsi="Times New Roman"/>
          <w:color w:themeColor="text1" w:val="000000"/>
          <w:sz w:val="28"/>
        </w:rPr>
        <w:t>го</w:t>
      </w:r>
      <w:r>
        <w:rPr>
          <w:rFonts w:ascii="Times New Roman" w:hAnsi="Times New Roman"/>
          <w:color w:themeColor="text1" w:val="000000"/>
          <w:sz w:val="28"/>
        </w:rPr>
        <w:t xml:space="preserve"> муниципального образования на реализацию мероприятия;</w:t>
      </w:r>
    </w:p>
    <w:p w14:paraId="89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C</w:t>
      </w:r>
      <w:r>
        <w:rPr>
          <w:rFonts w:ascii="Times New Roman" w:hAnsi="Times New Roman"/>
          <w:color w:themeColor="text1" w:val="000000"/>
          <w:sz w:val="28"/>
          <w:vertAlign w:val="subscript"/>
        </w:rPr>
        <w:t>j</w:t>
      </w:r>
      <w:r>
        <w:rPr>
          <w:rFonts w:ascii="Times New Roman" w:hAnsi="Times New Roman"/>
          <w:color w:themeColor="text1" w:val="000000"/>
          <w:sz w:val="28"/>
          <w:vertAlign w:val="superscript"/>
        </w:rPr>
        <w:t>пр</w:t>
      </w:r>
      <w:r>
        <w:rPr>
          <w:rFonts w:ascii="Times New Roman" w:hAnsi="Times New Roman"/>
          <w:color w:themeColor="text1" w:val="000000"/>
          <w:sz w:val="28"/>
        </w:rPr>
        <w:t xml:space="preserve"> – общий объем средств, необходимых на реализацию мероприятия в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color w:themeColor="text1" w:val="000000"/>
          <w:sz w:val="28"/>
        </w:rPr>
        <w:t>j-м муниципальном образовании;</w:t>
      </w:r>
    </w:p>
    <w:p w14:paraId="8A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0,99 – коэффициент </w:t>
      </w:r>
      <w:r>
        <w:rPr>
          <w:rFonts w:ascii="Times New Roman" w:hAnsi="Times New Roman"/>
          <w:color w:themeColor="text1" w:val="000000"/>
          <w:sz w:val="28"/>
        </w:rPr>
        <w:t>софинансирования</w:t>
      </w:r>
      <w:r>
        <w:rPr>
          <w:rFonts w:ascii="Times New Roman" w:hAnsi="Times New Roman"/>
          <w:color w:themeColor="text1" w:val="000000"/>
          <w:sz w:val="28"/>
        </w:rPr>
        <w:t xml:space="preserve"> из краевого бюдже</w:t>
      </w:r>
      <w:r>
        <w:rPr>
          <w:rFonts w:ascii="Times New Roman" w:hAnsi="Times New Roman"/>
          <w:color w:themeColor="text1" w:val="000000"/>
          <w:sz w:val="28"/>
        </w:rPr>
        <w:t>та.</w:t>
      </w:r>
    </w:p>
    <w:p w14:paraId="8B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9. </w:t>
      </w:r>
      <w:r>
        <w:rPr>
          <w:rFonts w:ascii="Times New Roman" w:hAnsi="Times New Roman"/>
          <w:strike w:val="0"/>
          <w:color w:themeColor="text1" w:val="000000"/>
          <w:sz w:val="28"/>
        </w:rPr>
        <w:t>Распределение субсидий между муниципальными образованиями утверждается законом Камчатского края о краевом бюджете на соответствующий финансовый год и на плановый период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Объем субсидии местному бюджету в соответствующем финансовом году</w:t>
      </w:r>
      <w:r>
        <w:rPr>
          <w:rFonts w:ascii="Times New Roman" w:hAnsi="Times New Roman"/>
          <w:color w:val="000000"/>
          <w:sz w:val="28"/>
        </w:rPr>
        <w:t xml:space="preserve"> не</w:t>
      </w:r>
      <w:r>
        <w:rPr>
          <w:rFonts w:ascii="Times New Roman" w:hAnsi="Times New Roman"/>
          <w:color w:val="000000"/>
          <w:sz w:val="28"/>
        </w:rPr>
        <w:t xml:space="preserve"> может превышать объема средств на исполнение в этом финансовом году расходного обязательства муниципального образования, в це</w:t>
      </w:r>
      <w:r>
        <w:rPr>
          <w:rFonts w:ascii="Times New Roman" w:hAnsi="Times New Roman"/>
          <w:color w:val="000000"/>
          <w:sz w:val="28"/>
        </w:rPr>
        <w:t xml:space="preserve">лях софинансирования которого предоставляется субсидия, с учетом предельного уровня софинансирования расходного обязательства муниципального образования за счет средств краевого бюджета. </w:t>
      </w:r>
    </w:p>
    <w:p w14:paraId="8C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Повторное распределение между муниципальными образованиями субсидий,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абзацем третьим пункта 3 ст</w:t>
      </w:r>
      <w:r>
        <w:rPr>
          <w:rFonts w:ascii="Times New Roman" w:hAnsi="Times New Roman"/>
          <w:sz w:val="28"/>
        </w:rPr>
        <w:t>атьи 95 Бюджетного к</w:t>
      </w:r>
      <w:r>
        <w:rPr>
          <w:rFonts w:ascii="Times New Roman" w:hAnsi="Times New Roman"/>
          <w:sz w:val="28"/>
        </w:rPr>
        <w:t>одекса Российской Федерации, не осуществляется.</w:t>
      </w:r>
    </w:p>
    <w:p w14:paraId="8D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10. </w:t>
      </w:r>
      <w:r>
        <w:rPr>
          <w:rFonts w:ascii="Times New Roman" w:hAnsi="Times New Roman"/>
          <w:sz w:val="28"/>
        </w:rPr>
        <w:t>В случаях и порядке, предусмотренных Законом Камчатского края от 11.09.2008 № 110 «О предоставлении отдельных межбюджетных трансфертов в Камчатском крае», могут быть внесены изменения в распределение объемов субсидий между муниципальными образованиями.</w:t>
      </w:r>
    </w:p>
    <w:p w14:paraId="8E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Результатами использования субсидии </w:t>
      </w:r>
      <w:r>
        <w:rPr>
          <w:rFonts w:ascii="Times New Roman" w:hAnsi="Times New Roman"/>
          <w:color w:themeColor="text1" w:val="000000"/>
          <w:sz w:val="28"/>
        </w:rPr>
        <w:t xml:space="preserve">по состоянию </w:t>
      </w:r>
      <w:r>
        <w:rPr>
          <w:rFonts w:ascii="Times New Roman" w:hAnsi="Times New Roman"/>
          <w:color w:themeColor="text1" w:val="000000"/>
          <w:sz w:val="28"/>
        </w:rPr>
        <w:t>на 31 декабря</w:t>
      </w:r>
      <w:r>
        <w:rPr>
          <w:rFonts w:ascii="Times New Roman" w:hAnsi="Times New Roman"/>
          <w:color w:themeColor="text1" w:val="000000"/>
          <w:sz w:val="28"/>
        </w:rPr>
        <w:t xml:space="preserve"> года предоставления субсиди</w:t>
      </w:r>
      <w:r>
        <w:rPr>
          <w:rFonts w:ascii="Times New Roman" w:hAnsi="Times New Roman"/>
          <w:sz w:val="28"/>
        </w:rPr>
        <w:t>и, являются:</w:t>
      </w:r>
    </w:p>
    <w:p w14:paraId="8F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>количество центров образования естест</w:t>
      </w:r>
      <w:r>
        <w:rPr>
          <w:rFonts w:ascii="Times New Roman" w:hAnsi="Times New Roman"/>
          <w:sz w:val="28"/>
        </w:rPr>
        <w:t xml:space="preserve">венно-научной и технологической направленности созданных и функционирующих в </w:t>
      </w:r>
      <w:r>
        <w:rPr>
          <w:rFonts w:ascii="Times New Roman" w:hAnsi="Times New Roman"/>
          <w:sz w:val="28"/>
        </w:rPr>
        <w:t>общеобразовательных организациях, расположенных в сельской местности и малых городах</w:t>
      </w:r>
      <w:r>
        <w:rPr>
          <w:rFonts w:ascii="Times New Roman" w:hAnsi="Times New Roman"/>
          <w:sz w:val="28"/>
        </w:rPr>
        <w:t>;</w:t>
      </w:r>
    </w:p>
    <w:p w14:paraId="90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численность обучающихся, охваченных основными и допол</w:t>
      </w:r>
      <w:r>
        <w:rPr>
          <w:rFonts w:ascii="Times New Roman" w:hAnsi="Times New Roman"/>
          <w:sz w:val="28"/>
        </w:rPr>
        <w:t>нительными общеобразовательными программами естественно-научного и технологического профилей</w:t>
      </w:r>
      <w:r>
        <w:rPr>
          <w:rFonts w:ascii="Times New Roman" w:hAnsi="Times New Roman"/>
          <w:sz w:val="28"/>
        </w:rPr>
        <w:t>.</w:t>
      </w:r>
    </w:p>
    <w:p w14:paraId="91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Значения результатов использования субсидии устанавливаются в соглашении о предоставлении субсидии.</w:t>
      </w:r>
    </w:p>
    <w:p w14:paraId="92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>13. Оценка эффективности использовани</w:t>
      </w:r>
      <w:r>
        <w:rPr>
          <w:rFonts w:ascii="Times New Roman" w:hAnsi="Times New Roman"/>
          <w:b w:val="0"/>
          <w:color w:val="000000"/>
          <w:sz w:val="28"/>
          <w:u w:val="none"/>
        </w:rPr>
        <w:t>я субсидии осуществляется Министерством на основании сравнения значений результатов использования субсидии, установленных в соглашении о предоставлении субсидии, и фактически достигнутых по итогам отчетного года значений результатов использования субсидии.</w:t>
      </w:r>
    </w:p>
    <w:p w14:paraId="93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>14. Не использованная по состоянию на 1 января текущего финансового года субсидия, подлежит возврату в доход краевого бюджета в соответствии со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  <w:u w:val="none"/>
        </w:rPr>
        <w:t>статьей 242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u w:val="none"/>
        </w:rPr>
        <w:t>Бюджетного кодекса Российской Федерации.</w:t>
      </w:r>
    </w:p>
    <w:p w14:paraId="94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>15. При невыполнении условий соглашения о предоставлении субсидии к муниципальному образованию применяются меры финансовой ответственности по основаниям и в порядке, установленными Правилами.</w:t>
      </w:r>
    </w:p>
    <w:p w14:paraId="95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>16. К</w:t>
      </w:r>
      <w:r>
        <w:rPr>
          <w:rFonts w:ascii="Times New Roman" w:hAnsi="Times New Roman"/>
          <w:b w:val="0"/>
          <w:color w:val="000000"/>
          <w:sz w:val="28"/>
          <w:u w:val="none"/>
        </w:rPr>
        <w:t>онтроль за соблюдением муниципальными образованиями целей, порядка, условий предоставления и расходования субсидий из краевого бюджета, а также за соблюдением условий Соглашений осуществляется Министерством и органами государственного финансового контроля.</w:t>
      </w:r>
    </w:p>
    <w:p w14:paraId="96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>17. Министерство оформляет результаты проверок в порядке, установленном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  <w:u w:val="none"/>
        </w:rPr>
        <w:t>разделом IV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u w:val="none"/>
        </w:rPr>
        <w:t>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№ 1235.</w:t>
      </w:r>
    </w:p>
    <w:p w14:paraId="97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br w:type="page"/>
      </w:r>
    </w:p>
    <w:p w14:paraId="98000000">
      <w:pPr>
        <w:spacing w:after="0" w:line="240" w:lineRule="auto"/>
        <w:ind w:firstLine="0" w:left="52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3 к государственной программе Камчатского края «Развитие образования в Камчатском крае»</w:t>
      </w:r>
    </w:p>
    <w:p w14:paraId="9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9A000000">
      <w:pPr>
        <w:pStyle w:val="Style_3"/>
        <w:spacing w:after="0" w:before="0" w:line="240" w:lineRule="auto"/>
        <w:ind/>
        <w:jc w:val="center"/>
      </w:pPr>
      <w:r>
        <w:rPr>
          <w:rFonts w:ascii="Times New Roman" w:hAnsi="Times New Roman"/>
          <w:sz w:val="28"/>
        </w:rPr>
        <w:t>Порядок</w:t>
      </w:r>
    </w:p>
    <w:p w14:paraId="9B000000">
      <w:pPr>
        <w:pStyle w:val="Style_3"/>
        <w:spacing w:after="0" w:before="0" w:line="240" w:lineRule="auto"/>
        <w:ind/>
        <w:jc w:val="center"/>
      </w:pPr>
      <w:r>
        <w:rPr>
          <w:rFonts w:ascii="Times New Roman" w:hAnsi="Times New Roman"/>
          <w:sz w:val="28"/>
        </w:rPr>
        <w:t>предоставления и распределения субсидий мест</w:t>
      </w:r>
      <w:r>
        <w:rPr>
          <w:rFonts w:ascii="Times New Roman" w:hAnsi="Times New Roman"/>
          <w:sz w:val="28"/>
        </w:rPr>
        <w:t>ным бюджетам на реализацию мероприятия в рамках регионального проекта «Успех каждого ребенка» в целях оснащения (обновления материально-технической базы) оборудованием, средствами обучения и воспитания образовательных организаций различных типов для реализ</w:t>
      </w:r>
      <w:r>
        <w:rPr>
          <w:rFonts w:ascii="Times New Roman" w:hAnsi="Times New Roman"/>
          <w:sz w:val="28"/>
        </w:rPr>
        <w:t>ации дополнительных общеразвивающих программ, для создания информационных систем в образовательных организациях (создание новых мест в образовательных организациях различных типов для реализации дополнительных общеразвивающих программ всех направленностей)</w:t>
      </w:r>
    </w:p>
    <w:p w14:paraId="9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9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Настоящий Порядок разработан в соответствии со статьей 139 Бюджетного кодекса Российской Фед</w:t>
      </w:r>
      <w:r>
        <w:rPr>
          <w:rFonts w:ascii="Times New Roman" w:hAnsi="Times New Roman"/>
          <w:sz w:val="28"/>
        </w:rPr>
        <w:t xml:space="preserve">ерации, </w:t>
      </w:r>
      <w:r>
        <w:rPr>
          <w:rFonts w:ascii="Times New Roman" w:hAnsi="Times New Roman"/>
          <w:b w:val="0"/>
          <w:color w:val="000000"/>
          <w:sz w:val="28"/>
        </w:rPr>
        <w:t>Правилами предоставления</w:t>
      </w:r>
      <w:r>
        <w:rPr>
          <w:rFonts w:ascii="Times New Roman" w:hAnsi="Times New Roman"/>
          <w:b w:val="0"/>
          <w:color w:val="000000"/>
          <w:sz w:val="28"/>
        </w:rPr>
        <w:t xml:space="preserve"> и распределения субсидий из федерального бюджета</w:t>
      </w:r>
      <w:r>
        <w:rPr>
          <w:rFonts w:ascii="Times New Roman" w:hAnsi="Times New Roman"/>
          <w:b w:val="0"/>
          <w:color w:val="000000"/>
          <w:sz w:val="28"/>
        </w:rPr>
        <w:t xml:space="preserve"> бюджетам субъектов Российской Федерации</w:t>
      </w:r>
      <w:r>
        <w:rPr>
          <w:rFonts w:ascii="Times New Roman" w:hAnsi="Times New Roman"/>
          <w:b w:val="0"/>
          <w:color w:val="000000"/>
          <w:sz w:val="28"/>
        </w:rPr>
        <w:t xml:space="preserve"> и бюджету г. Байконура в целях софинансирования </w:t>
      </w:r>
      <w:r>
        <w:rPr>
          <w:rFonts w:ascii="Times New Roman" w:hAnsi="Times New Roman"/>
          <w:b w:val="0"/>
          <w:color w:val="000000"/>
          <w:sz w:val="28"/>
        </w:rPr>
        <w:t xml:space="preserve">расходных обязательств </w:t>
      </w:r>
      <w:r>
        <w:rPr>
          <w:rFonts w:ascii="Times New Roman" w:hAnsi="Times New Roman"/>
          <w:b w:val="0"/>
          <w:color w:val="000000"/>
          <w:sz w:val="28"/>
        </w:rPr>
        <w:t>субъектов Российской Федерации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 xml:space="preserve">и </w:t>
      </w:r>
      <w:r>
        <w:rPr>
          <w:rFonts w:ascii="Times New Roman" w:hAnsi="Times New Roman"/>
          <w:b w:val="0"/>
          <w:color w:val="000000"/>
          <w:sz w:val="28"/>
        </w:rPr>
        <w:t>г. Байконура</w:t>
      </w:r>
      <w:r>
        <w:rPr>
          <w:rFonts w:ascii="Times New Roman" w:hAnsi="Times New Roman"/>
          <w:b w:val="0"/>
          <w:color w:val="000000"/>
          <w:sz w:val="28"/>
        </w:rPr>
        <w:t>, возникающих при реализации региональных проектов</w:t>
      </w:r>
      <w:r>
        <w:rPr>
          <w:rFonts w:ascii="Times New Roman" w:hAnsi="Times New Roman"/>
          <w:b w:val="0"/>
          <w:color w:val="000000"/>
          <w:sz w:val="28"/>
        </w:rPr>
        <w:t>, обеспечивающих достижение целей, показателей и результатов</w:t>
      </w:r>
      <w:r>
        <w:rPr>
          <w:rFonts w:ascii="Times New Roman" w:hAnsi="Times New Roman"/>
          <w:b w:val="0"/>
          <w:color w:val="000000"/>
          <w:sz w:val="28"/>
        </w:rPr>
        <w:t xml:space="preserve"> федеральных проектов, входящих в состав </w:t>
      </w:r>
      <w:r>
        <w:rPr>
          <w:rFonts w:ascii="Times New Roman" w:hAnsi="Times New Roman"/>
          <w:b w:val="0"/>
          <w:color w:val="000000"/>
          <w:sz w:val="28"/>
        </w:rPr>
        <w:t xml:space="preserve">национального проекта </w:t>
      </w:r>
      <w:r>
        <w:rPr>
          <w:rFonts w:ascii="Times New Roman" w:hAnsi="Times New Roman"/>
          <w:b w:val="0"/>
          <w:sz w:val="28"/>
        </w:rPr>
        <w:t>«Образование</w:t>
      </w:r>
      <w:r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color w:val="000000"/>
          <w:sz w:val="28"/>
        </w:rPr>
        <w:t xml:space="preserve">, федерального проекта </w:t>
      </w:r>
      <w:r>
        <w:rPr>
          <w:rFonts w:ascii="Times New Roman" w:hAnsi="Times New Roman"/>
          <w:b w:val="0"/>
          <w:sz w:val="28"/>
        </w:rPr>
        <w:t>«Профессионалитет</w:t>
      </w:r>
      <w:r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color w:val="000000"/>
          <w:sz w:val="28"/>
        </w:rPr>
        <w:t>, не входящего в состав национального проекта, представленными в прило</w:t>
      </w:r>
      <w:r>
        <w:rPr>
          <w:rFonts w:ascii="Times New Roman" w:hAnsi="Times New Roman"/>
          <w:sz w:val="28"/>
        </w:rPr>
        <w:t xml:space="preserve">жении 5 к государственной программе Российской Федерации «Развитие образования», утвержденной постановлением Правительства Российской Федерации от 26.12.2017 № 1642, </w:t>
      </w:r>
      <w:r>
        <w:rPr>
          <w:rFonts w:ascii="Times New Roman" w:hAnsi="Times New Roman"/>
          <w:sz w:val="28"/>
        </w:rPr>
        <w:t>Правилами формирования, предоставления и распределения субсидий из краевого бюджета бюджетам муниципальных образований в Камчатском кра</w:t>
      </w:r>
      <w:r>
        <w:rPr>
          <w:rFonts w:ascii="Times New Roman" w:hAnsi="Times New Roman"/>
          <w:sz w:val="28"/>
        </w:rPr>
        <w:t xml:space="preserve">е, утвержденными постановлением Правительства Камчатского края от 27.12.2019 № 566-П </w:t>
      </w:r>
      <w:r>
        <w:br/>
      </w:r>
      <w:r>
        <w:rPr>
          <w:rFonts w:ascii="Times New Roman" w:hAnsi="Times New Roman"/>
          <w:sz w:val="28"/>
        </w:rPr>
        <w:t>(далее – Правила)</w:t>
      </w:r>
      <w:r>
        <w:rPr>
          <w:rFonts w:ascii="Times New Roman" w:hAnsi="Times New Roman"/>
          <w:sz w:val="28"/>
        </w:rPr>
        <w:t xml:space="preserve"> и регулирует вопросы предоставления и распределения субсидий из краево</w:t>
      </w:r>
      <w:r>
        <w:rPr>
          <w:rFonts w:ascii="Times New Roman" w:hAnsi="Times New Roman"/>
          <w:sz w:val="28"/>
        </w:rPr>
        <w:t xml:space="preserve">го бюджета, в том числе за счет средств федерального бюджета, бюджетам муниципальных образований в Камчатском крае на реализацию муниципальных программ, направленных на достижение целей, показателей и результатов государственной программы Камчатского края </w:t>
      </w:r>
      <w:r>
        <w:rPr>
          <w:rFonts w:ascii="Times New Roman" w:hAnsi="Times New Roman"/>
          <w:sz w:val="28"/>
        </w:rPr>
        <w:t xml:space="preserve">«Развитие образования в Камчатском крае», показателей и результатов регионального проекта </w:t>
      </w:r>
      <w:r>
        <w:rPr>
          <w:rFonts w:ascii="Times New Roman" w:hAnsi="Times New Roman"/>
          <w:sz w:val="28"/>
        </w:rPr>
        <w:t xml:space="preserve">«Успех каждого ребенка» </w:t>
      </w:r>
      <w:r>
        <w:rPr>
          <w:rFonts w:ascii="Times New Roman" w:hAnsi="Times New Roman"/>
          <w:sz w:val="28"/>
        </w:rPr>
        <w:t>в целях оснащения (обновления материально-технической базы) оборудованием, средствами обучения и воспитания образовательных организаций различных типов для реализ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ции дополнительных общеразвивающих программ, для создания информационных систем в образовательных организациях (создание новых мест в образовательных организациях различных типов для реализации дополнительных общеразвивающих программ всех направленностей).</w:t>
      </w:r>
    </w:p>
    <w:p w14:paraId="9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Субсидии предоставляются в целях софинанирования расходных обязательств, возникающих при выполнении полномочий органов местного самоуправления муниципальных образований в Камчатском крае (далее соответственно </w:t>
      </w:r>
      <w:r>
        <w:rPr>
          <w:rFonts w:ascii="Times New Roman" w:hAnsi="Times New Roman"/>
          <w:color w:val="000000"/>
          <w:spacing w:val="0"/>
          <w:sz w:val="28"/>
        </w:rPr>
        <w:t>– органы местного самоуправления, муниципальные образования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color w:val="000000"/>
          <w:sz w:val="28"/>
        </w:rPr>
        <w:t xml:space="preserve"> по вопросам </w:t>
      </w:r>
      <w:r>
        <w:rPr>
          <w:rFonts w:ascii="Times New Roman" w:hAnsi="Times New Roman"/>
          <w:color w:val="000000"/>
          <w:sz w:val="28"/>
        </w:rPr>
        <w:t>организации предоставления дополнительного образования детей в муниципальных образовательных организациях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в целях оснащения (обновления материально-технической базы) оборудованием, средствами обучения и воспитания образовательных организаций различных типов для реализ</w:t>
      </w:r>
      <w:r>
        <w:rPr>
          <w:rFonts w:ascii="Times New Roman" w:hAnsi="Times New Roman"/>
          <w:sz w:val="28"/>
        </w:rPr>
        <w:t>ации дополнительных общеразвивающих программ, для создания информационных систем в образовательных организациях (создание новых мест в образовательных организациях различных типов для реализации дополнительных общеразвивающих программ всех направленностей)</w:t>
      </w:r>
      <w:r>
        <w:rPr>
          <w:rFonts w:ascii="Times New Roman" w:hAnsi="Times New Roman"/>
          <w:sz w:val="28"/>
        </w:rPr>
        <w:t>.</w:t>
      </w:r>
    </w:p>
    <w:p w14:paraId="9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Субсидии предоставляются в пределах лимитов бюджетных обязательств, доведенных в установленном порядке до Министерства образования Камчатского края (далее </w:t>
      </w:r>
      <w:r>
        <w:rPr>
          <w:rFonts w:ascii="Times New Roman" w:hAnsi="Times New Roman"/>
          <w:color w:val="000000"/>
          <w:spacing w:val="0"/>
          <w:sz w:val="28"/>
        </w:rPr>
        <w:t>– Министерство</w:t>
      </w:r>
      <w:r>
        <w:rPr>
          <w:rFonts w:ascii="Times New Roman" w:hAnsi="Times New Roman"/>
          <w:sz w:val="28"/>
        </w:rPr>
        <w:t>) как получателя средств краевого бюджета, на цели, установленные настоящим Порядком.</w:t>
      </w:r>
    </w:p>
    <w:p w14:paraId="A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Критериями отбора муниципальных образований для предоставления субсидий является соответствие муниципального образования следующим требованиям:</w:t>
      </w:r>
    </w:p>
    <w:p w14:paraId="A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наличие потребности мунципального образования </w:t>
      </w:r>
      <w:r>
        <w:rPr>
          <w:rFonts w:ascii="Times New Roman" w:hAnsi="Times New Roman"/>
          <w:b w:val="0"/>
          <w:i w:val="0"/>
          <w:caps w:val="0"/>
          <w:smallCaps w:val="0"/>
          <w:color w:themeColor="text1" w:val="000000"/>
          <w:spacing w:val="0"/>
          <w:sz w:val="28"/>
        </w:rPr>
        <w:t xml:space="preserve"> в создании новых мест в образовательных организациях различных типов для реализации дополнительных общеразвивающих программ всех направленностей;</w:t>
      </w:r>
    </w:p>
    <w:p w14:paraId="A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>наличие утвержденной муниципальной программы, направленной на реализацию мероприятий, указанных в части 2 настоящего Порядка.</w:t>
      </w:r>
    </w:p>
    <w:p w14:paraId="A3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5. Условием предоставления субсидий местным бюджетам является заключение соглашения о предоставлении субсидии из краевого бюджета местному бюджету между Министерством и органом местного самоуправления (далее </w:t>
      </w:r>
      <w:r>
        <w:rPr>
          <w:rFonts w:ascii="Times New Roman" w:hAnsi="Times New Roman"/>
          <w:b w:val="0"/>
          <w:color w:val="000000"/>
          <w:spacing w:val="0"/>
          <w:sz w:val="28"/>
        </w:rPr>
        <w:t>–</w:t>
      </w:r>
      <w:r>
        <w:rPr>
          <w:rFonts w:ascii="Times New Roman" w:hAnsi="Times New Roman"/>
          <w:b w:val="0"/>
          <w:sz w:val="28"/>
        </w:rPr>
        <w:t xml:space="preserve"> соглашение о предоставлен</w:t>
      </w:r>
      <w:r>
        <w:rPr>
          <w:rFonts w:ascii="Times New Roman" w:hAnsi="Times New Roman"/>
          <w:b w:val="0"/>
          <w:sz w:val="28"/>
        </w:rPr>
        <w:t>ии субсидии),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обязательств.</w:t>
      </w:r>
    </w:p>
    <w:p w14:paraId="A4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Соглашение о предоставлении субсидии и дополнительные соглашения к соглашению о предоставлении субсидии заключаются в </w:t>
      </w:r>
      <w:r>
        <w:rPr>
          <w:rFonts w:ascii="Times New Roman" w:hAnsi="Times New Roman"/>
          <w:b w:val="0"/>
          <w:sz w:val="28"/>
        </w:rPr>
        <w:t>форме электронного документа посредством государственной интегрированной информационной системы управления общественными финансами «Электронный бюджет» в соответствии с типовыми формами соглашений, утвержденными Министерством финансов Российской Федерации.</w:t>
      </w:r>
    </w:p>
    <w:p w14:paraId="A5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Заключение соглашений о пре</w:t>
      </w:r>
      <w:r>
        <w:rPr>
          <w:rFonts w:ascii="Times New Roman" w:hAnsi="Times New Roman"/>
          <w:b w:val="0"/>
          <w:sz w:val="28"/>
        </w:rPr>
        <w:t>доставлении субсидий, предусмотренных законом Камчатского края о краевом бюджете на очередной финансовый год и плановый период, осуществляется до 15 февраля очередного финансового года, за исключением соглашений о предоставлении субсидий, бюджетные ассигно</w:t>
      </w:r>
      <w:r>
        <w:rPr>
          <w:rFonts w:ascii="Times New Roman" w:hAnsi="Times New Roman"/>
          <w:b w:val="0"/>
          <w:sz w:val="28"/>
        </w:rPr>
        <w:t>вания на предоставление которых предусмотрены в соответствии с законом Камчатского края о внесении изменений в закон Камчатского края о краевом бюджете и которые заключаются не позднее 30 дней после дня вступления в силу указанного закона Камчатского края.</w:t>
      </w:r>
    </w:p>
    <w:p w14:paraId="A6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Соглашение о предоставлении субсидии заключается на срок, который не может быть менее срока, на который в установленном порядке утверждено распределение субсидий между муниципальными образованиями.</w:t>
      </w:r>
    </w:p>
    <w:p w14:paraId="A7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Соглашение о предоставлении субсидии должно соответствовать требован</w:t>
      </w:r>
      <w:r>
        <w:rPr>
          <w:rFonts w:ascii="Times New Roman" w:hAnsi="Times New Roman"/>
          <w:b w:val="0"/>
          <w:color w:val="000000"/>
          <w:sz w:val="28"/>
          <w:u w:val="none"/>
        </w:rPr>
        <w:t>иям, установленным правилами, предусмотренными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  <w:u w:val="none"/>
        </w:rPr>
        <w:t>абзацем первым пункта 3 статьи 132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u w:val="none"/>
        </w:rPr>
        <w:t>Бюджетного кодекса Российской Федерации.</w:t>
      </w:r>
    </w:p>
    <w:p w14:paraId="A8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 случаях, предусмотренных </w:t>
      </w:r>
      <w:r>
        <w:rPr>
          <w:rFonts w:ascii="Times New Roman" w:hAnsi="Times New Roman"/>
          <w:b w:val="0"/>
          <w:sz w:val="28"/>
        </w:rPr>
        <w:t>законодательством Российской Федерации и (или) законодательством Камчатского края, в соглашение о предоставлении субсидии могут быть внесены изменения. Внесение изменений в соглашение о предоставлении субсидии оформляется в виде дополнительного соглашения.</w:t>
      </w:r>
    </w:p>
    <w:p w14:paraId="A9000000">
      <w:pPr>
        <w:spacing w:after="0" w:before="0" w:line="240" w:lineRule="auto"/>
        <w:ind w:firstLine="709" w:left="0" w:right="0"/>
        <w:jc w:val="both"/>
        <w:rPr>
          <w:b w:val="0"/>
        </w:rPr>
      </w:pPr>
      <w:r>
        <w:rPr>
          <w:rFonts w:ascii="Times New Roman" w:hAnsi="Times New Roman"/>
          <w:b w:val="0"/>
          <w:sz w:val="28"/>
        </w:rPr>
        <w:t>Вн</w:t>
      </w:r>
      <w:r>
        <w:rPr>
          <w:rFonts w:ascii="Times New Roman" w:hAnsi="Times New Roman"/>
          <w:b w:val="0"/>
          <w:sz w:val="28"/>
        </w:rPr>
        <w:t>есение в Соглашение изменений, предусматривающих ухудшение значений показателей результативности (результатов) использования субсидии, увеличение сроков реализации мероприятий, предусмотренных соглашением, не допускается, за исключением случаев, если испол</w:t>
      </w:r>
      <w:r>
        <w:rPr>
          <w:rFonts w:ascii="Times New Roman" w:hAnsi="Times New Roman"/>
          <w:b w:val="0"/>
          <w:sz w:val="28"/>
        </w:rPr>
        <w:t>нение обязательств по соглашению оказалось невозможным вследствие обстоятельств, предусмотренных частью 28 Правил, изменения значений целевых показателей (индикаторов) государственных программ Камчатского края, а также в случае сокращения размера субсидии.</w:t>
      </w:r>
    </w:p>
    <w:p w14:paraId="AA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6. Основанием для отказа в предоставлении субсидии является несоответствие муниципального образования требованиям, установленным частью 4 настоящего Порядка и (или) условию предоставления субсидии, установленному частью 5 настоящего Порядка.</w:t>
      </w:r>
    </w:p>
    <w:p w14:paraId="AB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7. Уровень </w:t>
      </w:r>
      <w:r>
        <w:rPr>
          <w:rFonts w:ascii="Times New Roman" w:hAnsi="Times New Roman"/>
          <w:color w:themeColor="text1" w:val="000000"/>
          <w:sz w:val="28"/>
        </w:rPr>
        <w:t>софинансирования</w:t>
      </w:r>
      <w:r>
        <w:rPr>
          <w:rFonts w:ascii="Times New Roman" w:hAnsi="Times New Roman"/>
          <w:color w:themeColor="text1" w:val="000000"/>
          <w:sz w:val="28"/>
        </w:rPr>
        <w:t xml:space="preserve"> расходного обязательства муниципального образования, в целях </w:t>
      </w:r>
      <w:r>
        <w:rPr>
          <w:rFonts w:ascii="Times New Roman" w:hAnsi="Times New Roman"/>
          <w:color w:themeColor="text1" w:val="000000"/>
          <w:sz w:val="28"/>
        </w:rPr>
        <w:t>софинансирования</w:t>
      </w:r>
      <w:r>
        <w:rPr>
          <w:rFonts w:ascii="Times New Roman" w:hAnsi="Times New Roman"/>
          <w:color w:themeColor="text1" w:val="000000"/>
          <w:sz w:val="28"/>
        </w:rPr>
        <w:t xml:space="preserve"> которого предо</w:t>
      </w:r>
      <w:r>
        <w:rPr>
          <w:rFonts w:ascii="Times New Roman" w:hAnsi="Times New Roman"/>
          <w:color w:themeColor="text1" w:val="000000"/>
          <w:sz w:val="28"/>
        </w:rPr>
        <w:t>ставляется субсидия, за счет средств краевого бюджета составляет 99 процентов общего объема расходного обязательства муниципального образования.</w:t>
      </w:r>
    </w:p>
    <w:p w14:paraId="A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В соглашении о предоставлении субсидии исходя из объема бюджетных ассигнований, предусмотренных в местном бюджете для полного исполнен</w:t>
      </w:r>
      <w:r>
        <w:rPr>
          <w:rFonts w:ascii="Times New Roman" w:hAnsi="Times New Roman"/>
          <w:color w:themeColor="text1" w:val="000000"/>
          <w:sz w:val="28"/>
        </w:rPr>
        <w:t xml:space="preserve">ия расходного обязательства муниципального образования, может быть установлен уровень </w:t>
      </w:r>
      <w:r>
        <w:rPr>
          <w:rFonts w:ascii="Times New Roman" w:hAnsi="Times New Roman"/>
          <w:color w:themeColor="text1" w:val="000000"/>
          <w:sz w:val="28"/>
        </w:rPr>
        <w:t>софинансирования</w:t>
      </w:r>
      <w:r>
        <w:rPr>
          <w:rFonts w:ascii="Times New Roman" w:hAnsi="Times New Roman"/>
          <w:color w:themeColor="text1" w:val="000000"/>
          <w:sz w:val="28"/>
        </w:rPr>
        <w:t xml:space="preserve"> расходного обязательства муниципального образования за счет средств местного бюджета с превышением уровня </w:t>
      </w:r>
      <w:r>
        <w:rPr>
          <w:rFonts w:ascii="Times New Roman" w:hAnsi="Times New Roman"/>
          <w:color w:themeColor="text1" w:val="000000"/>
          <w:sz w:val="28"/>
        </w:rPr>
        <w:t>софинансирования</w:t>
      </w:r>
      <w:r>
        <w:rPr>
          <w:rFonts w:ascii="Times New Roman" w:hAnsi="Times New Roman"/>
          <w:color w:themeColor="text1" w:val="000000"/>
          <w:sz w:val="28"/>
        </w:rPr>
        <w:t xml:space="preserve"> за счет средств местного бюдже</w:t>
      </w:r>
      <w:r>
        <w:rPr>
          <w:rFonts w:ascii="Times New Roman" w:hAnsi="Times New Roman"/>
          <w:color w:themeColor="text1" w:val="000000"/>
          <w:sz w:val="28"/>
        </w:rPr>
        <w:t xml:space="preserve">та, рассчитываемого с учетом уровня </w:t>
      </w:r>
      <w:r>
        <w:rPr>
          <w:rFonts w:ascii="Times New Roman" w:hAnsi="Times New Roman"/>
          <w:color w:themeColor="text1" w:val="000000"/>
          <w:sz w:val="28"/>
        </w:rPr>
        <w:t>софинансирования</w:t>
      </w:r>
      <w:r>
        <w:rPr>
          <w:rFonts w:ascii="Times New Roman" w:hAnsi="Times New Roman"/>
          <w:color w:themeColor="text1" w:val="000000"/>
          <w:sz w:val="28"/>
        </w:rPr>
        <w:t xml:space="preserve"> за счет средств краевого бюджета, определенного в соответствии с настоящим Порядком. Указанное увеличение уровня </w:t>
      </w:r>
      <w:r>
        <w:rPr>
          <w:rFonts w:ascii="Times New Roman" w:hAnsi="Times New Roman"/>
          <w:color w:themeColor="text1" w:val="000000"/>
          <w:sz w:val="28"/>
        </w:rPr>
        <w:t>софинансирования</w:t>
      </w:r>
      <w:r>
        <w:rPr>
          <w:rFonts w:ascii="Times New Roman" w:hAnsi="Times New Roman"/>
          <w:color w:themeColor="text1" w:val="000000"/>
          <w:sz w:val="28"/>
        </w:rPr>
        <w:t xml:space="preserve"> расходного обязательства муниципального образования за счет средств местн</w:t>
      </w:r>
      <w:r>
        <w:rPr>
          <w:rFonts w:ascii="Times New Roman" w:hAnsi="Times New Roman"/>
          <w:color w:themeColor="text1" w:val="000000"/>
          <w:sz w:val="28"/>
        </w:rPr>
        <w:t>ого бюджета не влечет за собой обязательств по увеличению размера субсидии, предоставляемой за счет средств краевого бюджета.</w:t>
      </w:r>
    </w:p>
    <w:p w14:paraId="AD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8. Размер субсидии местному бюджету определяется по формуле:</w:t>
      </w:r>
    </w:p>
    <w:p w14:paraId="AE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AF00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C</w:t>
      </w:r>
      <w:r>
        <w:rPr>
          <w:rFonts w:ascii="Times New Roman" w:hAnsi="Times New Roman"/>
          <w:color w:themeColor="text1" w:val="000000"/>
          <w:sz w:val="28"/>
          <w:vertAlign w:val="subscript"/>
        </w:rPr>
        <w:t>j</w:t>
      </w:r>
      <w:r>
        <w:rPr>
          <w:rFonts w:ascii="Times New Roman" w:hAnsi="Times New Roman"/>
          <w:color w:themeColor="text1" w:val="000000"/>
          <w:sz w:val="28"/>
        </w:rPr>
        <w:t xml:space="preserve"> = </w:t>
      </w:r>
      <w:r>
        <w:rPr>
          <w:rFonts w:ascii="Times New Roman" w:hAnsi="Times New Roman"/>
          <w:color w:themeColor="text1" w:val="000000"/>
          <w:sz w:val="28"/>
        </w:rPr>
        <w:t>C</w:t>
      </w:r>
      <w:r>
        <w:rPr>
          <w:rFonts w:ascii="Times New Roman" w:hAnsi="Times New Roman"/>
          <w:color w:themeColor="text1" w:val="000000"/>
          <w:sz w:val="28"/>
          <w:vertAlign w:val="subscript"/>
        </w:rPr>
        <w:t>j</w:t>
      </w:r>
      <w:r>
        <w:rPr>
          <w:rFonts w:ascii="Times New Roman" w:hAnsi="Times New Roman"/>
          <w:color w:themeColor="text1" w:val="000000"/>
          <w:sz w:val="28"/>
          <w:vertAlign w:val="superscript"/>
        </w:rPr>
        <w:t>пр</w:t>
      </w:r>
      <w:r>
        <w:rPr>
          <w:rFonts w:ascii="Times New Roman" w:hAnsi="Times New Roman"/>
          <w:color w:themeColor="text1" w:val="000000"/>
          <w:sz w:val="28"/>
        </w:rPr>
        <w:t xml:space="preserve"> х 0,</w:t>
      </w:r>
      <w:r>
        <w:rPr>
          <w:rFonts w:ascii="Times New Roman" w:hAnsi="Times New Roman"/>
          <w:color w:themeColor="text1" w:val="000000"/>
          <w:sz w:val="28"/>
        </w:rPr>
        <w:t>99 ,</w:t>
      </w:r>
      <w:r>
        <w:rPr>
          <w:rFonts w:ascii="Times New Roman" w:hAnsi="Times New Roman"/>
          <w:color w:themeColor="text1" w:val="000000"/>
          <w:sz w:val="28"/>
        </w:rPr>
        <w:t xml:space="preserve"> где:</w:t>
      </w:r>
    </w:p>
    <w:p w14:paraId="B0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B1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C</w:t>
      </w:r>
      <w:r>
        <w:rPr>
          <w:rFonts w:ascii="Times New Roman" w:hAnsi="Times New Roman"/>
          <w:color w:themeColor="text1" w:val="000000"/>
          <w:sz w:val="28"/>
          <w:vertAlign w:val="subscript"/>
        </w:rPr>
        <w:t>j</w:t>
      </w:r>
      <w:r>
        <w:rPr>
          <w:rFonts w:ascii="Times New Roman" w:hAnsi="Times New Roman"/>
          <w:color w:themeColor="text1" w:val="000000"/>
          <w:sz w:val="28"/>
        </w:rPr>
        <w:t xml:space="preserve"> – размер субсидии, предоставляемой бюджету j-</w:t>
      </w:r>
      <w:r>
        <w:rPr>
          <w:rFonts w:ascii="Times New Roman" w:hAnsi="Times New Roman"/>
          <w:color w:themeColor="text1" w:val="000000"/>
          <w:sz w:val="28"/>
        </w:rPr>
        <w:t>го</w:t>
      </w:r>
      <w:r>
        <w:rPr>
          <w:rFonts w:ascii="Times New Roman" w:hAnsi="Times New Roman"/>
          <w:color w:themeColor="text1" w:val="000000"/>
          <w:sz w:val="28"/>
        </w:rPr>
        <w:t xml:space="preserve"> муниципального образования на реализацию мероприятия;</w:t>
      </w:r>
    </w:p>
    <w:p w14:paraId="B2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C</w:t>
      </w:r>
      <w:r>
        <w:rPr>
          <w:rFonts w:ascii="Times New Roman" w:hAnsi="Times New Roman"/>
          <w:color w:themeColor="text1" w:val="000000"/>
          <w:sz w:val="28"/>
          <w:vertAlign w:val="subscript"/>
        </w:rPr>
        <w:t>j</w:t>
      </w:r>
      <w:r>
        <w:rPr>
          <w:rFonts w:ascii="Times New Roman" w:hAnsi="Times New Roman"/>
          <w:color w:themeColor="text1" w:val="000000"/>
          <w:sz w:val="28"/>
          <w:vertAlign w:val="superscript"/>
        </w:rPr>
        <w:t>пр</w:t>
      </w:r>
      <w:r>
        <w:rPr>
          <w:rFonts w:ascii="Times New Roman" w:hAnsi="Times New Roman"/>
          <w:color w:themeColor="text1" w:val="000000"/>
          <w:sz w:val="28"/>
        </w:rPr>
        <w:t xml:space="preserve"> – общий объем средств, необходимых на реализацию мероприятия в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color w:themeColor="text1" w:val="000000"/>
          <w:sz w:val="28"/>
        </w:rPr>
        <w:t>j-м муниципальном образовании;</w:t>
      </w:r>
    </w:p>
    <w:p w14:paraId="B3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0,99 – коэффициент </w:t>
      </w:r>
      <w:r>
        <w:rPr>
          <w:rFonts w:ascii="Times New Roman" w:hAnsi="Times New Roman"/>
          <w:color w:themeColor="text1" w:val="000000"/>
          <w:sz w:val="28"/>
        </w:rPr>
        <w:t>софинансирования</w:t>
      </w:r>
      <w:r>
        <w:rPr>
          <w:rFonts w:ascii="Times New Roman" w:hAnsi="Times New Roman"/>
          <w:color w:themeColor="text1" w:val="000000"/>
          <w:sz w:val="28"/>
        </w:rPr>
        <w:t xml:space="preserve"> из краевого бюдже</w:t>
      </w:r>
      <w:r>
        <w:rPr>
          <w:rFonts w:ascii="Times New Roman" w:hAnsi="Times New Roman"/>
          <w:color w:themeColor="text1" w:val="000000"/>
          <w:sz w:val="28"/>
        </w:rPr>
        <w:t>та.</w:t>
      </w:r>
    </w:p>
    <w:p w14:paraId="B4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9. </w:t>
      </w:r>
      <w:r>
        <w:rPr>
          <w:rFonts w:ascii="Times New Roman" w:hAnsi="Times New Roman"/>
          <w:strike w:val="0"/>
          <w:color w:themeColor="text1" w:val="000000"/>
          <w:sz w:val="28"/>
        </w:rPr>
        <w:t>Распределение субсидий между муниципальными образованиями утверждается законом Камчатского края о краевом бюджете на соответствующий финансовый год и на плановый период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Объем субсидии местному бюджету в соответствующем финансовом году</w:t>
      </w:r>
      <w:r>
        <w:rPr>
          <w:rFonts w:ascii="Times New Roman" w:hAnsi="Times New Roman"/>
          <w:color w:val="000000"/>
          <w:sz w:val="28"/>
        </w:rPr>
        <w:t xml:space="preserve"> не</w:t>
      </w:r>
      <w:r>
        <w:rPr>
          <w:rFonts w:ascii="Times New Roman" w:hAnsi="Times New Roman"/>
          <w:color w:val="000000"/>
          <w:sz w:val="28"/>
        </w:rPr>
        <w:t xml:space="preserve"> может превышать объема средств на исполнение в этом финансовом году расходного обязательства муниципального образования, в це</w:t>
      </w:r>
      <w:r>
        <w:rPr>
          <w:rFonts w:ascii="Times New Roman" w:hAnsi="Times New Roman"/>
          <w:color w:val="000000"/>
          <w:sz w:val="28"/>
        </w:rPr>
        <w:t xml:space="preserve">лях софинансирования которого предоставляется субсидия, с учетом предельного уровня софинансирования расходного обязательства муниципального образования за счет средств краевого бюджета. </w:t>
      </w:r>
    </w:p>
    <w:p w14:paraId="B5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Повторное распределение между муниципальными образованиями субсидий,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абзацем третьим пункта 3 ст</w:t>
      </w:r>
      <w:r>
        <w:rPr>
          <w:rFonts w:ascii="Times New Roman" w:hAnsi="Times New Roman"/>
          <w:sz w:val="28"/>
        </w:rPr>
        <w:t>атьи 95 Бюджетного кодекса Российской Федерации, не осуществляется.</w:t>
      </w:r>
    </w:p>
    <w:p w14:paraId="B6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10. </w:t>
      </w:r>
      <w:r>
        <w:rPr>
          <w:rFonts w:ascii="Times New Roman" w:hAnsi="Times New Roman"/>
          <w:sz w:val="28"/>
        </w:rPr>
        <w:t>В случаях и порядке, предусмотренных Законом Камчатского края от 11.09.2008 № 110 «О предоставлении отдельных межбюджетных трансфертов в Камчатском крае», могут быть внесены изменения в распределение объемов субсидий между муниципальными образованиями.</w:t>
      </w:r>
    </w:p>
    <w:p w14:paraId="B7000000">
      <w:pPr>
        <w:pStyle w:val="Style_3"/>
        <w:widowControl w:val="0"/>
        <w:tabs>
          <w:tab w:leader="none" w:pos="708" w:val="clear"/>
          <w:tab w:leader="none" w:pos="1020" w:val="right"/>
        </w:tabs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sz w:val="28"/>
        </w:rPr>
        <w:t>11. Р</w:t>
      </w:r>
      <w:r>
        <w:rPr>
          <w:rFonts w:ascii="Times New Roman" w:hAnsi="Times New Roman"/>
          <w:sz w:val="28"/>
        </w:rPr>
        <w:t xml:space="preserve">езультатом использования субсидии </w:t>
      </w:r>
      <w:r>
        <w:rPr>
          <w:rFonts w:ascii="Times New Roman" w:hAnsi="Times New Roman"/>
          <w:sz w:val="28"/>
        </w:rPr>
        <w:t>по состоянию на 31 декабря года предоставления субсидии</w:t>
      </w:r>
      <w:r>
        <w:rPr>
          <w:rFonts w:ascii="Times New Roman" w:hAnsi="Times New Roman"/>
          <w:sz w:val="28"/>
        </w:rPr>
        <w:t xml:space="preserve"> является 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>приобретение средств обучения и воспитания 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направленностей.</w:t>
      </w:r>
    </w:p>
    <w:p w14:paraId="B8000000">
      <w:pPr>
        <w:pStyle w:val="Style_3"/>
        <w:widowControl w:val="0"/>
        <w:spacing w:after="0" w:before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Значения результатов испол</w:t>
      </w:r>
      <w:r>
        <w:rPr>
          <w:rFonts w:ascii="Times New Roman" w:hAnsi="Times New Roman"/>
          <w:sz w:val="28"/>
        </w:rPr>
        <w:t>ьзования субсидии устанавливаются в соглашении о предоставлении субсидии.</w:t>
      </w:r>
    </w:p>
    <w:p w14:paraId="B9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>12. Оценка эффективности использовани</w:t>
      </w:r>
      <w:r>
        <w:rPr>
          <w:rFonts w:ascii="Times New Roman" w:hAnsi="Times New Roman"/>
          <w:b w:val="0"/>
          <w:color w:val="000000"/>
          <w:sz w:val="28"/>
          <w:u w:val="none"/>
        </w:rPr>
        <w:t>я субсидии осуществляется Министерством на основании сравнения значений результатов использования субсидии, установленных в соглашении о предоставлении субсидии, и фактически достигнутых по итогам отчетного года значений результатов использования субсидии.</w:t>
      </w:r>
    </w:p>
    <w:p w14:paraId="BA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>13. Не использованная по состоянию на 1 января текущего финансового года субсидия, подлежит возврату в доход краевого бюджета в соответствии со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  <w:u w:val="none"/>
        </w:rPr>
        <w:t>статьей 242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u w:val="none"/>
        </w:rPr>
        <w:t>Бюджетного кодекса Российской Федерации.</w:t>
      </w:r>
    </w:p>
    <w:p w14:paraId="BB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>14. При невыполнении условий соглашения о предоставлении субсидии к муниципальному образованию применяются меры финансовой ответственности по основаниям и в порядке, установленными Правилами.</w:t>
      </w:r>
    </w:p>
    <w:p w14:paraId="BC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>15. К</w:t>
      </w:r>
      <w:r>
        <w:rPr>
          <w:rFonts w:ascii="Times New Roman" w:hAnsi="Times New Roman"/>
          <w:b w:val="0"/>
          <w:color w:val="000000"/>
          <w:sz w:val="28"/>
          <w:u w:val="none"/>
        </w:rPr>
        <w:t>онтроль за соблюдением муниципальными образованиями целей, порядка, условий предоставления и расходования субсидий из краевого бюджета, а также за соблюдением условий Соглашений осуществляется Министерством и органами государственного финансового контроля.</w:t>
      </w:r>
    </w:p>
    <w:p w14:paraId="BD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>16. Министерство оформляет результаты проверок в порядке, установленном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  <w:u w:val="none"/>
        </w:rPr>
        <w:t>разделом IV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u w:val="none"/>
        </w:rPr>
        <w:t>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№ 1235.</w:t>
      </w:r>
    </w:p>
    <w:p w14:paraId="BE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br w:type="page"/>
      </w:r>
    </w:p>
    <w:p w14:paraId="BF000000">
      <w:pPr>
        <w:spacing w:after="0" w:before="0" w:line="240" w:lineRule="auto"/>
        <w:ind w:firstLine="0" w:left="5244" w:right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sz w:val="28"/>
        </w:rPr>
        <w:t>Приложение 4 к государственной программе Камчатского края «Развитие образования в Камчатском крае»</w:t>
      </w:r>
    </w:p>
    <w:p w14:paraId="C0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</w:p>
    <w:p w14:paraId="C1000000">
      <w:pPr>
        <w:pStyle w:val="Style_3"/>
        <w:widowControl w:val="0"/>
        <w:spacing w:after="0" w:before="0" w:line="240" w:lineRule="auto"/>
        <w:ind/>
        <w:jc w:val="both"/>
      </w:pPr>
    </w:p>
    <w:p w14:paraId="C2000000">
      <w:pPr>
        <w:pStyle w:val="Style_3"/>
        <w:spacing w:after="0" w:before="0" w:line="240" w:lineRule="auto"/>
        <w:ind/>
        <w:jc w:val="center"/>
      </w:pPr>
      <w:r>
        <w:rPr>
          <w:rFonts w:ascii="Times New Roman" w:hAnsi="Times New Roman"/>
          <w:sz w:val="28"/>
        </w:rPr>
        <w:t>Порядок</w:t>
      </w:r>
    </w:p>
    <w:p w14:paraId="C3000000">
      <w:pPr>
        <w:spacing w:after="0" w:before="0" w:line="240" w:lineRule="auto"/>
        <w:ind w:firstLine="709" w:left="0" w:right="0"/>
        <w:jc w:val="center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sz w:val="28"/>
        </w:rPr>
        <w:t>предоставления и распределения субсидий местным бюджетам на реализацию регионального</w:t>
      </w:r>
      <w:r>
        <w:rPr>
          <w:rFonts w:ascii="Times New Roman" w:hAnsi="Times New Roman"/>
          <w:sz w:val="28"/>
        </w:rPr>
        <w:t xml:space="preserve"> проекта «Успех каждого ребенка» в части обновления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</w:r>
    </w:p>
    <w:p w14:paraId="C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C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Настоящий Порядок разработан в соответствии со статьей 139 Бюджетного кодекса Российской Фед</w:t>
      </w:r>
      <w:r>
        <w:rPr>
          <w:rFonts w:ascii="Times New Roman" w:hAnsi="Times New Roman"/>
          <w:sz w:val="28"/>
        </w:rPr>
        <w:t xml:space="preserve">ерации, </w:t>
      </w:r>
      <w:r>
        <w:rPr>
          <w:rFonts w:ascii="Times New Roman" w:hAnsi="Times New Roman"/>
          <w:b w:val="0"/>
          <w:color w:val="000000"/>
          <w:sz w:val="28"/>
        </w:rPr>
        <w:t>Правилами предоставления</w:t>
      </w:r>
      <w:r>
        <w:rPr>
          <w:rFonts w:ascii="Times New Roman" w:hAnsi="Times New Roman"/>
          <w:b w:val="0"/>
          <w:color w:val="000000"/>
          <w:sz w:val="28"/>
        </w:rPr>
        <w:t xml:space="preserve"> и распределения субсидий из федерального бюджета</w:t>
      </w:r>
      <w:r>
        <w:rPr>
          <w:rFonts w:ascii="Times New Roman" w:hAnsi="Times New Roman"/>
          <w:b w:val="0"/>
          <w:color w:val="000000"/>
          <w:sz w:val="28"/>
        </w:rPr>
        <w:t xml:space="preserve"> бюджетам субъектов Российской Федерации</w:t>
      </w:r>
      <w:r>
        <w:rPr>
          <w:rFonts w:ascii="Times New Roman" w:hAnsi="Times New Roman"/>
          <w:b w:val="0"/>
          <w:color w:val="000000"/>
          <w:sz w:val="28"/>
        </w:rPr>
        <w:t xml:space="preserve"> и бюджету г. Байконура в целях софинансирования </w:t>
      </w:r>
      <w:r>
        <w:rPr>
          <w:rFonts w:ascii="Times New Roman" w:hAnsi="Times New Roman"/>
          <w:b w:val="0"/>
          <w:color w:val="000000"/>
          <w:sz w:val="28"/>
        </w:rPr>
        <w:t xml:space="preserve">расходных обязательств </w:t>
      </w:r>
      <w:r>
        <w:rPr>
          <w:rFonts w:ascii="Times New Roman" w:hAnsi="Times New Roman"/>
          <w:b w:val="0"/>
          <w:color w:val="000000"/>
          <w:sz w:val="28"/>
        </w:rPr>
        <w:t>субъектов Российской Федерации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 xml:space="preserve">и </w:t>
      </w:r>
      <w:r>
        <w:rPr>
          <w:rFonts w:ascii="Times New Roman" w:hAnsi="Times New Roman"/>
          <w:b w:val="0"/>
          <w:color w:val="000000"/>
          <w:sz w:val="28"/>
        </w:rPr>
        <w:t>г. Байконура</w:t>
      </w:r>
      <w:r>
        <w:rPr>
          <w:rFonts w:ascii="Times New Roman" w:hAnsi="Times New Roman"/>
          <w:b w:val="0"/>
          <w:color w:val="000000"/>
          <w:sz w:val="28"/>
        </w:rPr>
        <w:t>, возникающих при реализации региональных проектов</w:t>
      </w:r>
      <w:r>
        <w:rPr>
          <w:rFonts w:ascii="Times New Roman" w:hAnsi="Times New Roman"/>
          <w:b w:val="0"/>
          <w:color w:val="000000"/>
          <w:sz w:val="28"/>
        </w:rPr>
        <w:t>, обеспечивающих достижение целей, показателей и результатов</w:t>
      </w:r>
      <w:r>
        <w:rPr>
          <w:rFonts w:ascii="Times New Roman" w:hAnsi="Times New Roman"/>
          <w:b w:val="0"/>
          <w:color w:val="000000"/>
          <w:sz w:val="28"/>
        </w:rPr>
        <w:t xml:space="preserve"> федеральных проектов, входящих в состав </w:t>
      </w:r>
      <w:r>
        <w:rPr>
          <w:rFonts w:ascii="Times New Roman" w:hAnsi="Times New Roman"/>
          <w:b w:val="0"/>
          <w:color w:val="000000"/>
          <w:sz w:val="28"/>
        </w:rPr>
        <w:t xml:space="preserve">национального проекта </w:t>
      </w:r>
      <w:r>
        <w:rPr>
          <w:rFonts w:ascii="Times New Roman" w:hAnsi="Times New Roman"/>
          <w:b w:val="0"/>
          <w:sz w:val="28"/>
        </w:rPr>
        <w:t>«Образование</w:t>
      </w:r>
      <w:r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color w:val="000000"/>
          <w:sz w:val="28"/>
        </w:rPr>
        <w:t xml:space="preserve">, федерального проекта </w:t>
      </w:r>
      <w:r>
        <w:rPr>
          <w:rFonts w:ascii="Times New Roman" w:hAnsi="Times New Roman"/>
          <w:b w:val="0"/>
          <w:sz w:val="28"/>
        </w:rPr>
        <w:t>«Профессионалитет</w:t>
      </w:r>
      <w:r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color w:val="000000"/>
          <w:sz w:val="28"/>
        </w:rPr>
        <w:t>, не входящего в состав национального проекта, представленными в прило</w:t>
      </w:r>
      <w:r>
        <w:rPr>
          <w:rFonts w:ascii="Times New Roman" w:hAnsi="Times New Roman"/>
          <w:sz w:val="28"/>
        </w:rPr>
        <w:t xml:space="preserve">жении 4 к государственной программе Российской Федерации «Развитие образования», утвержденной постановлением Правительства Российской Федерации от 26.12.2017 № 1642, </w:t>
      </w:r>
      <w:r>
        <w:rPr>
          <w:rFonts w:ascii="Times New Roman" w:hAnsi="Times New Roman"/>
          <w:sz w:val="28"/>
        </w:rPr>
        <w:t>Правилами формирования, предоставления и распределения субсидий из краевого бюджета бюджетам муниципальных образований в Камчатском кра</w:t>
      </w:r>
      <w:r>
        <w:rPr>
          <w:rFonts w:ascii="Times New Roman" w:hAnsi="Times New Roman"/>
          <w:sz w:val="28"/>
        </w:rPr>
        <w:t xml:space="preserve">е, утвержденными постановлением Правительства Камчатского края от 27.12.2019 № 566-П </w:t>
      </w:r>
      <w:r>
        <w:br/>
      </w:r>
      <w:r>
        <w:rPr>
          <w:rFonts w:ascii="Times New Roman" w:hAnsi="Times New Roman"/>
          <w:sz w:val="28"/>
        </w:rPr>
        <w:t>(далее – Правила)</w:t>
      </w:r>
      <w:r>
        <w:rPr>
          <w:rFonts w:ascii="Times New Roman" w:hAnsi="Times New Roman"/>
          <w:sz w:val="28"/>
        </w:rPr>
        <w:t xml:space="preserve"> и регулирует вопросы предоставления и распределения субсидий из краево</w:t>
      </w:r>
      <w:r>
        <w:rPr>
          <w:rFonts w:ascii="Times New Roman" w:hAnsi="Times New Roman"/>
          <w:sz w:val="28"/>
        </w:rPr>
        <w:t xml:space="preserve">го бюджета, в том числе за счет средств федерального бюджета, бюджетам муниципальных образований в Камчатском крае на реализацию муниципальных программ, направленных на достижение целей, показателей и результатов государственной программы Камчатского края </w:t>
      </w:r>
      <w:r>
        <w:rPr>
          <w:rFonts w:ascii="Times New Roman" w:hAnsi="Times New Roman"/>
          <w:sz w:val="28"/>
        </w:rPr>
        <w:t xml:space="preserve">«Развитие образования в Камчатском крае», показателей и результатов регионального проекта </w:t>
      </w:r>
      <w:r>
        <w:rPr>
          <w:rFonts w:ascii="Times New Roman" w:hAnsi="Times New Roman"/>
          <w:sz w:val="28"/>
        </w:rPr>
        <w:t xml:space="preserve">«Успех каждого ребенка» </w:t>
      </w:r>
      <w:r>
        <w:rPr>
          <w:rFonts w:ascii="Times New Roman" w:hAnsi="Times New Roman"/>
          <w:sz w:val="28"/>
        </w:rPr>
        <w:t>в части обновления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(далее – субсидия).</w:t>
      </w:r>
    </w:p>
    <w:p w14:paraId="C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Субсидии предоставляются в целях софинанирования расходных обязательств, возникающих при выполнении полномочий органов местного самоуправления муниципальных образований в Камчатском крае (далее соответственно </w:t>
      </w:r>
      <w:r>
        <w:rPr>
          <w:rFonts w:ascii="Times New Roman" w:hAnsi="Times New Roman"/>
          <w:color w:val="000000"/>
          <w:spacing w:val="0"/>
          <w:sz w:val="28"/>
        </w:rPr>
        <w:t>– органы местного самоуправления, муниципальные образования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color w:val="000000"/>
          <w:sz w:val="28"/>
        </w:rPr>
        <w:t xml:space="preserve"> по вопросам </w:t>
      </w:r>
      <w:r>
        <w:rPr>
          <w:rFonts w:ascii="Times New Roman" w:hAnsi="Times New Roman"/>
          <w:color w:val="000000"/>
          <w:sz w:val="28"/>
        </w:rPr>
        <w:t>организации предоставления дополнительного образования детей в муниципальных образовательных организациях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в части обновления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</w:r>
      <w:r>
        <w:rPr>
          <w:rFonts w:ascii="Times New Roman" w:hAnsi="Times New Roman"/>
          <w:sz w:val="28"/>
        </w:rPr>
        <w:t>.</w:t>
      </w:r>
    </w:p>
    <w:p w14:paraId="C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Субсидии предоставляются в пределах лимитов бюджетных обязательств, доведенных в установленном порядке до Министерства образования Камчатского края (далее </w:t>
      </w:r>
      <w:r>
        <w:rPr>
          <w:rFonts w:ascii="Times New Roman" w:hAnsi="Times New Roman"/>
          <w:color w:val="000000"/>
          <w:spacing w:val="0"/>
          <w:sz w:val="28"/>
        </w:rPr>
        <w:t>– Министерство</w:t>
      </w:r>
      <w:r>
        <w:rPr>
          <w:rFonts w:ascii="Times New Roman" w:hAnsi="Times New Roman"/>
          <w:sz w:val="28"/>
        </w:rPr>
        <w:t>) как получателя средств краевого бюджета, на цели, установленные настоящим Порядком.</w:t>
      </w:r>
    </w:p>
    <w:p w14:paraId="C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Критериями отбора муниципальных образований для предоставления субсидий является соответствие муниципального образования следующим требованиям:</w:t>
      </w:r>
    </w:p>
    <w:p w14:paraId="C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1) наличие в</w:t>
      </w:r>
      <w:r>
        <w:rPr>
          <w:rFonts w:ascii="Times New Roman" w:hAnsi="Times New Roman"/>
          <w:b w:val="0"/>
          <w:sz w:val="28"/>
        </w:rPr>
        <w:t xml:space="preserve"> муниципал</w:t>
      </w:r>
      <w:r>
        <w:rPr>
          <w:rFonts w:ascii="Times New Roman" w:hAnsi="Times New Roman"/>
          <w:b w:val="0"/>
          <w:sz w:val="28"/>
        </w:rPr>
        <w:t>ьных образованиях общеобразовательных организаций и организаций дополнительного образования у которых есть потребность в обновлении материально-технической базы для занятий физической культурой и спортом в общеобразовательных организациях, потребности в об</w:t>
      </w:r>
      <w:r>
        <w:rPr>
          <w:rFonts w:ascii="Times New Roman" w:hAnsi="Times New Roman"/>
          <w:b w:val="0"/>
          <w:sz w:val="28"/>
        </w:rPr>
        <w:t>новлении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по дополнительным общеобразовательным программам в организациях дополнительного образования</w:t>
      </w:r>
      <w:r>
        <w:rPr>
          <w:rFonts w:ascii="Times New Roman" w:hAnsi="Times New Roman"/>
          <w:b w:val="0"/>
          <w:sz w:val="24"/>
        </w:rPr>
        <w:t xml:space="preserve">; </w:t>
      </w:r>
    </w:p>
    <w:p w14:paraId="C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>наличие утвержденной муниципальной программы, направленной на реализацию мероприятий, указанных в части 2 настоящего Порядка;</w:t>
      </w:r>
    </w:p>
    <w:p w14:paraId="C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наличие мероприятий по обновлении муниципальной образовательной организации в </w:t>
      </w:r>
      <w:r>
        <w:rPr>
          <w:rFonts w:ascii="Times New Roman" w:hAnsi="Times New Roman"/>
          <w:sz w:val="28"/>
        </w:rPr>
        <w:t xml:space="preserve"> Перечне мероприятий </w:t>
      </w:r>
      <w:r>
        <w:rPr>
          <w:rFonts w:ascii="Times New Roman" w:hAnsi="Times New Roman"/>
          <w:b w:val="0"/>
          <w:sz w:val="28"/>
        </w:rPr>
        <w:t>по обновлению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утвержденном Министерств</w:t>
      </w:r>
      <w:r>
        <w:rPr>
          <w:rFonts w:ascii="Times New Roman" w:hAnsi="Times New Roman"/>
          <w:sz w:val="28"/>
        </w:rPr>
        <w:t>ом.</w:t>
      </w:r>
    </w:p>
    <w:p w14:paraId="CC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5. Условием предоставления субсидий местным бюджетам является заключение соглашения о предоставлении субсидии из краевого бюджета местному бюджету между Министерством и органом местного самоуправления (далее </w:t>
      </w:r>
      <w:r>
        <w:rPr>
          <w:rFonts w:ascii="Times New Roman" w:hAnsi="Times New Roman"/>
          <w:b w:val="0"/>
          <w:color w:val="000000"/>
          <w:spacing w:val="0"/>
          <w:sz w:val="28"/>
        </w:rPr>
        <w:t>–</w:t>
      </w:r>
      <w:r>
        <w:rPr>
          <w:rFonts w:ascii="Times New Roman" w:hAnsi="Times New Roman"/>
          <w:b w:val="0"/>
          <w:sz w:val="28"/>
        </w:rPr>
        <w:t xml:space="preserve"> соглашение о предоставлен</w:t>
      </w:r>
      <w:r>
        <w:rPr>
          <w:rFonts w:ascii="Times New Roman" w:hAnsi="Times New Roman"/>
          <w:b w:val="0"/>
          <w:sz w:val="28"/>
        </w:rPr>
        <w:t>ии субсидии),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обязательств.</w:t>
      </w:r>
    </w:p>
    <w:p w14:paraId="CD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Соглашение о предоставлении субсидии и дополнительные соглашения к соглашению о предоставлении субсидии заключаются в </w:t>
      </w:r>
      <w:r>
        <w:rPr>
          <w:rFonts w:ascii="Times New Roman" w:hAnsi="Times New Roman"/>
          <w:b w:val="0"/>
          <w:sz w:val="28"/>
        </w:rPr>
        <w:t>форме электронного документа посредством государственной интегрированной информационной системы управления общественными финансами «Электронный бюджет» в соответствии с типовыми формами соглашений, утвержденными Министерством финансов Российской Федерации.</w:t>
      </w:r>
    </w:p>
    <w:p w14:paraId="CE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Заключение соглашений о пре</w:t>
      </w:r>
      <w:r>
        <w:rPr>
          <w:rFonts w:ascii="Times New Roman" w:hAnsi="Times New Roman"/>
          <w:b w:val="0"/>
          <w:sz w:val="28"/>
        </w:rPr>
        <w:t>доставлении субсидий, предусмотренных законом Камчатского края о краевом бюджете на очередной финансовый год и плановый период, осуществляется до 15 февраля очередного финансового года, за исключением соглашений о предоставлении субсидий, бюджетные ассигно</w:t>
      </w:r>
      <w:r>
        <w:rPr>
          <w:rFonts w:ascii="Times New Roman" w:hAnsi="Times New Roman"/>
          <w:b w:val="0"/>
          <w:sz w:val="28"/>
        </w:rPr>
        <w:t>вания на предоставление которых предусмотрены в соответствии с законом Камчатского края о внесении изменений в закон Камчатского края о краевом бюджете и которые заключаются не позднее 30 дней после дня вступления в силу указанного закона Камчатского края.</w:t>
      </w:r>
    </w:p>
    <w:p w14:paraId="CF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Соглашение о предоставлении субсидии заключается на срок, который не может быть менее срока, на который в установленном порядке утверждено распределение субсидий между муниципальными образованиями.</w:t>
      </w:r>
    </w:p>
    <w:p w14:paraId="D0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Соглашение о предоставлении субсидии должно соответствовать требован</w:t>
      </w:r>
      <w:r>
        <w:rPr>
          <w:rFonts w:ascii="Times New Roman" w:hAnsi="Times New Roman"/>
          <w:b w:val="0"/>
          <w:color w:val="000000"/>
          <w:sz w:val="28"/>
          <w:u w:val="none"/>
        </w:rPr>
        <w:t>иям, установленным правилами, предусмотренными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  <w:u w:val="none"/>
        </w:rPr>
        <w:t>абзацем первым пункта 3 статьи 132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u w:val="none"/>
        </w:rPr>
        <w:t>Бюджетного кодекса Российской Федерации.</w:t>
      </w:r>
    </w:p>
    <w:p w14:paraId="D1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 случаях, предусмотренных </w:t>
      </w:r>
      <w:r>
        <w:rPr>
          <w:rFonts w:ascii="Times New Roman" w:hAnsi="Times New Roman"/>
          <w:b w:val="0"/>
          <w:sz w:val="28"/>
        </w:rPr>
        <w:t>законодательством Российской Федерации и (или) законодательством Камчатского края, в соглашение о предоставлении субсидии могут быть внесены изменения. Внесение изменений в соглашение о предоставлении субсидии оформляется в виде дополнительного соглашения.</w:t>
      </w:r>
    </w:p>
    <w:p w14:paraId="D2000000">
      <w:pPr>
        <w:spacing w:after="0" w:before="0" w:line="240" w:lineRule="auto"/>
        <w:ind w:firstLine="709" w:left="0" w:right="0"/>
        <w:jc w:val="both"/>
        <w:rPr>
          <w:b w:val="0"/>
        </w:rPr>
      </w:pPr>
      <w:r>
        <w:rPr>
          <w:rFonts w:ascii="Times New Roman" w:hAnsi="Times New Roman"/>
          <w:b w:val="0"/>
          <w:sz w:val="28"/>
        </w:rPr>
        <w:t>Вн</w:t>
      </w:r>
      <w:r>
        <w:rPr>
          <w:rFonts w:ascii="Times New Roman" w:hAnsi="Times New Roman"/>
          <w:b w:val="0"/>
          <w:sz w:val="28"/>
        </w:rPr>
        <w:t>есение в Соглашение изменений, предусматривающих ухудшение значений показателей результативности (результатов) использования субсидии, увеличение сроков реализации мероприятий, предусмотренных соглашением, не допускается, за исключением случаев, если испол</w:t>
      </w:r>
      <w:r>
        <w:rPr>
          <w:rFonts w:ascii="Times New Roman" w:hAnsi="Times New Roman"/>
          <w:b w:val="0"/>
          <w:sz w:val="28"/>
        </w:rPr>
        <w:t>нение обязательств по соглашению оказалось невозможным вследствие обстоятельств, предусмотренных частью 28 Правил, изменения значений целевых показателей (индикаторов) государственных программ Камчатского края, а также в случае сокращения размера субсидии.</w:t>
      </w:r>
    </w:p>
    <w:p w14:paraId="D3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6. Основанием для отказа в предоставлении субсидии является несоответствие муниципального образования требованиям, установленным частью 4 настоящего Порядка и (или) условию предоставления субсидии, установленному частью 5 настоящего Порядка.</w:t>
      </w:r>
    </w:p>
    <w:p w14:paraId="D4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7. Уровень </w:t>
      </w:r>
      <w:r>
        <w:rPr>
          <w:rFonts w:ascii="Times New Roman" w:hAnsi="Times New Roman"/>
          <w:color w:themeColor="text1" w:val="000000"/>
          <w:sz w:val="28"/>
        </w:rPr>
        <w:t>софинансирования</w:t>
      </w:r>
      <w:r>
        <w:rPr>
          <w:rFonts w:ascii="Times New Roman" w:hAnsi="Times New Roman"/>
          <w:color w:themeColor="text1" w:val="000000"/>
          <w:sz w:val="28"/>
        </w:rPr>
        <w:t xml:space="preserve"> расходного обязательства муниципального образования, в целях </w:t>
      </w:r>
      <w:r>
        <w:rPr>
          <w:rFonts w:ascii="Times New Roman" w:hAnsi="Times New Roman"/>
          <w:color w:themeColor="text1" w:val="000000"/>
          <w:sz w:val="28"/>
        </w:rPr>
        <w:t>софинансирования</w:t>
      </w:r>
      <w:r>
        <w:rPr>
          <w:rFonts w:ascii="Times New Roman" w:hAnsi="Times New Roman"/>
          <w:color w:themeColor="text1" w:val="000000"/>
          <w:sz w:val="28"/>
        </w:rPr>
        <w:t xml:space="preserve"> которого предо</w:t>
      </w:r>
      <w:r>
        <w:rPr>
          <w:rFonts w:ascii="Times New Roman" w:hAnsi="Times New Roman"/>
          <w:color w:themeColor="text1" w:val="000000"/>
          <w:sz w:val="28"/>
        </w:rPr>
        <w:t>ставляется субсидия, за счет средств краевого бюджета составляет 99 процентов общего объема расходного обязательства муниципального образования.</w:t>
      </w:r>
    </w:p>
    <w:p w14:paraId="D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В соглашении о предоставлении субсидии исходя из объема бюджетных ассигнований, предусмотренных в местном бюджете для полного исполнен</w:t>
      </w:r>
      <w:r>
        <w:rPr>
          <w:rFonts w:ascii="Times New Roman" w:hAnsi="Times New Roman"/>
          <w:color w:themeColor="text1" w:val="000000"/>
          <w:sz w:val="28"/>
        </w:rPr>
        <w:t xml:space="preserve">ия расходного обязательства муниципального образования, может быть установлен уровень </w:t>
      </w:r>
      <w:r>
        <w:rPr>
          <w:rFonts w:ascii="Times New Roman" w:hAnsi="Times New Roman"/>
          <w:color w:themeColor="text1" w:val="000000"/>
          <w:sz w:val="28"/>
        </w:rPr>
        <w:t>софинансирования</w:t>
      </w:r>
      <w:r>
        <w:rPr>
          <w:rFonts w:ascii="Times New Roman" w:hAnsi="Times New Roman"/>
          <w:color w:themeColor="text1" w:val="000000"/>
          <w:sz w:val="28"/>
        </w:rPr>
        <w:t xml:space="preserve"> расходного обязательства муниципального образования за счет средств местного бюджета с превышением уровня </w:t>
      </w:r>
      <w:r>
        <w:rPr>
          <w:rFonts w:ascii="Times New Roman" w:hAnsi="Times New Roman"/>
          <w:color w:themeColor="text1" w:val="000000"/>
          <w:sz w:val="28"/>
        </w:rPr>
        <w:t>софинансирования</w:t>
      </w:r>
      <w:r>
        <w:rPr>
          <w:rFonts w:ascii="Times New Roman" w:hAnsi="Times New Roman"/>
          <w:color w:themeColor="text1" w:val="000000"/>
          <w:sz w:val="28"/>
        </w:rPr>
        <w:t xml:space="preserve"> за счет средств местного бюдже</w:t>
      </w:r>
      <w:r>
        <w:rPr>
          <w:rFonts w:ascii="Times New Roman" w:hAnsi="Times New Roman"/>
          <w:color w:themeColor="text1" w:val="000000"/>
          <w:sz w:val="28"/>
        </w:rPr>
        <w:t xml:space="preserve">та, рассчитываемого с учетом уровня </w:t>
      </w:r>
      <w:r>
        <w:rPr>
          <w:rFonts w:ascii="Times New Roman" w:hAnsi="Times New Roman"/>
          <w:color w:themeColor="text1" w:val="000000"/>
          <w:sz w:val="28"/>
        </w:rPr>
        <w:t>софинансирования</w:t>
      </w:r>
      <w:r>
        <w:rPr>
          <w:rFonts w:ascii="Times New Roman" w:hAnsi="Times New Roman"/>
          <w:color w:themeColor="text1" w:val="000000"/>
          <w:sz w:val="28"/>
        </w:rPr>
        <w:t xml:space="preserve"> за счет средств краевого бюджета, определенного в соответствии с настоящим Порядком. Указанное увеличение уровня </w:t>
      </w:r>
      <w:r>
        <w:rPr>
          <w:rFonts w:ascii="Times New Roman" w:hAnsi="Times New Roman"/>
          <w:color w:themeColor="text1" w:val="000000"/>
          <w:sz w:val="28"/>
        </w:rPr>
        <w:t>софинансирования</w:t>
      </w:r>
      <w:r>
        <w:rPr>
          <w:rFonts w:ascii="Times New Roman" w:hAnsi="Times New Roman"/>
          <w:color w:themeColor="text1" w:val="000000"/>
          <w:sz w:val="28"/>
        </w:rPr>
        <w:t xml:space="preserve"> расходного обязательства муниципального образования за счет средств местн</w:t>
      </w:r>
      <w:r>
        <w:rPr>
          <w:rFonts w:ascii="Times New Roman" w:hAnsi="Times New Roman"/>
          <w:color w:themeColor="text1" w:val="000000"/>
          <w:sz w:val="28"/>
        </w:rPr>
        <w:t>ого бюджета не влечет за собой обязательств по увеличению размера субсидии, предоставляемой за счет средств краевого бюджета.</w:t>
      </w:r>
    </w:p>
    <w:p w14:paraId="D6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8. Размер субсидии местному бюджету определяется по формуле:</w:t>
      </w:r>
    </w:p>
    <w:p w14:paraId="D7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D800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C</w:t>
      </w:r>
      <w:r>
        <w:rPr>
          <w:rFonts w:ascii="Times New Roman" w:hAnsi="Times New Roman"/>
          <w:color w:themeColor="text1" w:val="000000"/>
          <w:sz w:val="28"/>
          <w:vertAlign w:val="subscript"/>
        </w:rPr>
        <w:t>j</w:t>
      </w:r>
      <w:r>
        <w:rPr>
          <w:rFonts w:ascii="Times New Roman" w:hAnsi="Times New Roman"/>
          <w:color w:themeColor="text1" w:val="000000"/>
          <w:sz w:val="28"/>
        </w:rPr>
        <w:t xml:space="preserve"> = </w:t>
      </w:r>
      <w:r>
        <w:rPr>
          <w:rFonts w:ascii="Times New Roman" w:hAnsi="Times New Roman"/>
          <w:color w:themeColor="text1" w:val="000000"/>
          <w:sz w:val="28"/>
        </w:rPr>
        <w:t>C</w:t>
      </w:r>
      <w:r>
        <w:rPr>
          <w:rFonts w:ascii="Times New Roman" w:hAnsi="Times New Roman"/>
          <w:color w:themeColor="text1" w:val="000000"/>
          <w:sz w:val="28"/>
          <w:vertAlign w:val="subscript"/>
        </w:rPr>
        <w:t>j</w:t>
      </w:r>
      <w:r>
        <w:rPr>
          <w:rFonts w:ascii="Times New Roman" w:hAnsi="Times New Roman"/>
          <w:color w:themeColor="text1" w:val="000000"/>
          <w:sz w:val="28"/>
          <w:vertAlign w:val="superscript"/>
        </w:rPr>
        <w:t>пр</w:t>
      </w:r>
      <w:r>
        <w:rPr>
          <w:rFonts w:ascii="Times New Roman" w:hAnsi="Times New Roman"/>
          <w:color w:themeColor="text1" w:val="000000"/>
          <w:sz w:val="28"/>
        </w:rPr>
        <w:t xml:space="preserve"> х 0,</w:t>
      </w:r>
      <w:r>
        <w:rPr>
          <w:rFonts w:ascii="Times New Roman" w:hAnsi="Times New Roman"/>
          <w:color w:themeColor="text1" w:val="000000"/>
          <w:sz w:val="28"/>
        </w:rPr>
        <w:t>99 ,</w:t>
      </w:r>
      <w:r>
        <w:rPr>
          <w:rFonts w:ascii="Times New Roman" w:hAnsi="Times New Roman"/>
          <w:color w:themeColor="text1" w:val="000000"/>
          <w:sz w:val="28"/>
        </w:rPr>
        <w:t xml:space="preserve"> где:</w:t>
      </w:r>
    </w:p>
    <w:p w14:paraId="D9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DA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C</w:t>
      </w:r>
      <w:r>
        <w:rPr>
          <w:rFonts w:ascii="Times New Roman" w:hAnsi="Times New Roman"/>
          <w:color w:themeColor="text1" w:val="000000"/>
          <w:sz w:val="28"/>
          <w:vertAlign w:val="subscript"/>
        </w:rPr>
        <w:t>j</w:t>
      </w:r>
      <w:r>
        <w:rPr>
          <w:rFonts w:ascii="Times New Roman" w:hAnsi="Times New Roman"/>
          <w:color w:themeColor="text1" w:val="000000"/>
          <w:sz w:val="28"/>
        </w:rPr>
        <w:t xml:space="preserve"> – размер субсидии, предоставляемой бюджету j-</w:t>
      </w:r>
      <w:r>
        <w:rPr>
          <w:rFonts w:ascii="Times New Roman" w:hAnsi="Times New Roman"/>
          <w:color w:themeColor="text1" w:val="000000"/>
          <w:sz w:val="28"/>
        </w:rPr>
        <w:t>го</w:t>
      </w:r>
      <w:r>
        <w:rPr>
          <w:rFonts w:ascii="Times New Roman" w:hAnsi="Times New Roman"/>
          <w:color w:themeColor="text1" w:val="000000"/>
          <w:sz w:val="28"/>
        </w:rPr>
        <w:t xml:space="preserve"> муниципального образования на реализацию мероприятия;</w:t>
      </w:r>
    </w:p>
    <w:p w14:paraId="DB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C</w:t>
      </w:r>
      <w:r>
        <w:rPr>
          <w:rFonts w:ascii="Times New Roman" w:hAnsi="Times New Roman"/>
          <w:color w:themeColor="text1" w:val="000000"/>
          <w:sz w:val="28"/>
          <w:vertAlign w:val="subscript"/>
        </w:rPr>
        <w:t>j</w:t>
      </w:r>
      <w:r>
        <w:rPr>
          <w:rFonts w:ascii="Times New Roman" w:hAnsi="Times New Roman"/>
          <w:color w:themeColor="text1" w:val="000000"/>
          <w:sz w:val="28"/>
          <w:vertAlign w:val="superscript"/>
        </w:rPr>
        <w:t>пр</w:t>
      </w:r>
      <w:r>
        <w:rPr>
          <w:rFonts w:ascii="Times New Roman" w:hAnsi="Times New Roman"/>
          <w:color w:themeColor="text1" w:val="000000"/>
          <w:sz w:val="28"/>
        </w:rPr>
        <w:t xml:space="preserve"> – общий объем средств, необходимых на реализацию мероприятия в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color w:themeColor="text1" w:val="000000"/>
          <w:sz w:val="28"/>
        </w:rPr>
        <w:t>j-м муниципальном образовании;</w:t>
      </w:r>
    </w:p>
    <w:p w14:paraId="DC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0,99 – коэффициент </w:t>
      </w:r>
      <w:r>
        <w:rPr>
          <w:rFonts w:ascii="Times New Roman" w:hAnsi="Times New Roman"/>
          <w:color w:themeColor="text1" w:val="000000"/>
          <w:sz w:val="28"/>
        </w:rPr>
        <w:t>софинансирования</w:t>
      </w:r>
      <w:r>
        <w:rPr>
          <w:rFonts w:ascii="Times New Roman" w:hAnsi="Times New Roman"/>
          <w:color w:themeColor="text1" w:val="000000"/>
          <w:sz w:val="28"/>
        </w:rPr>
        <w:t xml:space="preserve"> из краевого бюдже</w:t>
      </w:r>
      <w:r>
        <w:rPr>
          <w:rFonts w:ascii="Times New Roman" w:hAnsi="Times New Roman"/>
          <w:color w:themeColor="text1" w:val="000000"/>
          <w:sz w:val="28"/>
        </w:rPr>
        <w:t>та.</w:t>
      </w:r>
    </w:p>
    <w:p w14:paraId="DD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9. </w:t>
      </w:r>
      <w:r>
        <w:rPr>
          <w:rFonts w:ascii="Times New Roman" w:hAnsi="Times New Roman"/>
          <w:strike w:val="0"/>
          <w:color w:themeColor="text1" w:val="000000"/>
          <w:sz w:val="28"/>
        </w:rPr>
        <w:t>Распределение субсидий между муниципальными образованиями утверждается законом Камчатского края о краевом бюджете на соответствующий финансовый год и на плановый период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Объем субсидии местному бюджету в соответствующем финансовом году</w:t>
      </w:r>
      <w:r>
        <w:rPr>
          <w:rFonts w:ascii="Times New Roman" w:hAnsi="Times New Roman"/>
          <w:color w:val="000000"/>
          <w:sz w:val="28"/>
        </w:rPr>
        <w:t xml:space="preserve"> не</w:t>
      </w:r>
      <w:r>
        <w:rPr>
          <w:rFonts w:ascii="Times New Roman" w:hAnsi="Times New Roman"/>
          <w:color w:val="000000"/>
          <w:sz w:val="28"/>
        </w:rPr>
        <w:t xml:space="preserve"> может превышать объема средств на исполнение в этом финансовом году расходного обязательства муниципального образования, в це</w:t>
      </w:r>
      <w:r>
        <w:rPr>
          <w:rFonts w:ascii="Times New Roman" w:hAnsi="Times New Roman"/>
          <w:color w:val="000000"/>
          <w:sz w:val="28"/>
        </w:rPr>
        <w:t xml:space="preserve">лях софинансирования которого предоставляется субсидия, с учетом предельного уровня софинансирования расходного обязательства муниципального образования за счет средств краевого бюджета. </w:t>
      </w:r>
    </w:p>
    <w:p w14:paraId="DE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Повторное распределение между муниципальными образованиями субсидий,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абзацем третьим пункта 3 ст</w:t>
      </w:r>
      <w:r>
        <w:rPr>
          <w:rFonts w:ascii="Times New Roman" w:hAnsi="Times New Roman"/>
          <w:sz w:val="28"/>
        </w:rPr>
        <w:t>атьи 95 Бюджетного кодекса Российской Федерации, не осуществляется.</w:t>
      </w:r>
    </w:p>
    <w:p w14:paraId="D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10. </w:t>
      </w:r>
      <w:r>
        <w:rPr>
          <w:rFonts w:ascii="Times New Roman" w:hAnsi="Times New Roman"/>
          <w:sz w:val="28"/>
        </w:rPr>
        <w:t>В случаях и порядке, предусмотренных Законом Камчатского края от 11.09.2008 № 110 «О предоставлении отдельных межбюджетных трансфертов в Камчатском крае», могут быть внесены изменения в распределение объемов субсидий между муниципальными образованиями.</w:t>
      </w:r>
    </w:p>
    <w:p w14:paraId="E0000000">
      <w:pPr>
        <w:pStyle w:val="Style_3"/>
        <w:widowControl w:val="0"/>
        <w:spacing w:after="0" w:before="0" w:line="240" w:lineRule="auto"/>
        <w:ind w:firstLine="709" w:left="0" w:right="0"/>
        <w:contextualSpacing w:val="1"/>
        <w:jc w:val="both"/>
      </w:pPr>
      <w:r>
        <w:rPr>
          <w:rFonts w:ascii="Times New Roman" w:hAnsi="Times New Roman"/>
          <w:sz w:val="28"/>
        </w:rPr>
        <w:t xml:space="preserve">11. Результатами использования субсидии </w:t>
      </w:r>
      <w:r>
        <w:rPr>
          <w:rFonts w:ascii="Times New Roman" w:hAnsi="Times New Roman"/>
          <w:sz w:val="28"/>
        </w:rPr>
        <w:t xml:space="preserve">по состоянию на 31 декабря года предоставления субсидии </w:t>
      </w:r>
      <w:r>
        <w:rPr>
          <w:rFonts w:ascii="Times New Roman" w:hAnsi="Times New Roman"/>
          <w:sz w:val="28"/>
        </w:rPr>
        <w:t>являются:</w:t>
      </w:r>
    </w:p>
    <w:p w14:paraId="E1000000">
      <w:pPr>
        <w:pStyle w:val="Style_3"/>
        <w:widowControl w:val="0"/>
        <w:spacing w:after="0" w:before="0" w:line="240" w:lineRule="auto"/>
        <w:ind w:firstLine="709" w:left="0" w:right="0"/>
        <w:contextualSpacing w:val="1"/>
        <w:jc w:val="both"/>
      </w:pPr>
      <w:r>
        <w:rPr>
          <w:rFonts w:ascii="Times New Roman" w:hAnsi="Times New Roman"/>
          <w:sz w:val="28"/>
        </w:rPr>
        <w:t>1) количество общеобразовательных организаций в которых обновлена материально-техническая база для занятий детей физической культурой и спортом;</w:t>
      </w:r>
    </w:p>
    <w:p w14:paraId="E2000000">
      <w:pPr>
        <w:pStyle w:val="Style_3"/>
        <w:widowControl w:val="0"/>
        <w:spacing w:after="0" w:before="0" w:line="240" w:lineRule="auto"/>
        <w:ind w:firstLine="709" w:left="0" w:right="0"/>
        <w:contextualSpacing w:val="1"/>
        <w:jc w:val="both"/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 xml:space="preserve">количество общеобразовательных организаций с численностью обучающихся более 1000 человек </w:t>
      </w:r>
      <w:r>
        <w:rPr>
          <w:rFonts w:ascii="Times New Roman" w:hAnsi="Times New Roman"/>
          <w:sz w:val="28"/>
        </w:rPr>
        <w:t xml:space="preserve">(независимо от места расположения данных организаций) в которых </w:t>
      </w:r>
      <w:r>
        <w:rPr>
          <w:rFonts w:ascii="Times New Roman" w:hAnsi="Times New Roman"/>
          <w:sz w:val="28"/>
        </w:rPr>
        <w:t>обновлена материально-техническая база для занятий детей физической культурой и спортом с обязательным созданием условий для детей с ограниченными возможностями здоровья и детей-инвалидов;</w:t>
      </w:r>
    </w:p>
    <w:p w14:paraId="E3000000">
      <w:pPr>
        <w:pStyle w:val="Style_3"/>
        <w:widowControl w:val="0"/>
        <w:spacing w:after="0" w:before="0" w:line="240" w:lineRule="auto"/>
        <w:ind w:firstLine="709" w:left="0" w:right="0"/>
        <w:contextualSpacing w:val="1"/>
        <w:jc w:val="both"/>
      </w:pP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28"/>
        </w:rPr>
        <w:t xml:space="preserve"> количество общеобразовательных организаций в которых обновлена материально-техническая база для занятий детей </w:t>
      </w:r>
      <w:r>
        <w:rPr>
          <w:rFonts w:ascii="Times New Roman" w:hAnsi="Times New Roman"/>
          <w:sz w:val="28"/>
        </w:rPr>
        <w:t>по плаванию;</w:t>
      </w:r>
    </w:p>
    <w:p w14:paraId="E4000000">
      <w:pPr>
        <w:pStyle w:val="Style_3"/>
        <w:widowControl w:val="0"/>
        <w:spacing w:after="0" w:before="0" w:line="240" w:lineRule="auto"/>
        <w:ind w:firstLine="709" w:left="0" w:righ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>
        <w:rPr>
          <w:rFonts w:ascii="Times New Roman" w:hAnsi="Times New Roman"/>
          <w:sz w:val="28"/>
        </w:rPr>
        <w:t xml:space="preserve">количество организаций дополнительного образования в которых обновлена материально-техническая база </w:t>
      </w:r>
      <w:r>
        <w:rPr>
          <w:rFonts w:ascii="Times New Roman" w:hAnsi="Times New Roman"/>
          <w:sz w:val="28"/>
        </w:rPr>
        <w:t>для организации учебно-исследовательской, научно-практической, творческой деятельности, занятий физической культурой и спортом по дополнительным общеобразовательным программам в организациях.</w:t>
      </w:r>
    </w:p>
    <w:p w14:paraId="E5000000">
      <w:pPr>
        <w:widowControl w:val="0"/>
        <w:spacing w:after="0" w:before="0" w:line="240" w:lineRule="auto"/>
        <w:ind w:firstLine="709" w:left="0" w:right="0"/>
        <w:contextualSpacing w:val="1"/>
        <w:jc w:val="both"/>
        <w:rPr/>
      </w:pPr>
      <w:r>
        <w:rPr>
          <w:rFonts w:ascii="Times New Roman" w:hAnsi="Times New Roman"/>
          <w:sz w:val="28"/>
        </w:rPr>
        <w:t xml:space="preserve">12. </w:t>
      </w:r>
      <w:r>
        <w:rPr>
          <w:rFonts w:ascii="Times New Roman" w:hAnsi="Times New Roman"/>
          <w:b w:val="0"/>
          <w:sz w:val="28"/>
        </w:rPr>
        <w:t>Значения результатов использования субсидии устанавливаются в соглашении о предоставлении субсидии.</w:t>
      </w:r>
    </w:p>
    <w:p w14:paraId="E6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>13. Оценка эффективности использовани</w:t>
      </w:r>
      <w:r>
        <w:rPr>
          <w:rFonts w:ascii="Times New Roman" w:hAnsi="Times New Roman"/>
          <w:b w:val="0"/>
          <w:color w:val="000000"/>
          <w:sz w:val="28"/>
          <w:u w:val="none"/>
        </w:rPr>
        <w:t>я субсидии осуществляется Министерством на основании сравнения значений результатов использования субсидии, установленных в соглашении о предоставлении субсидии, и фактически достигнутых по итогам отчетного года значе</w:t>
      </w:r>
      <w:r>
        <w:rPr>
          <w:rFonts w:ascii="Times New Roman" w:hAnsi="Times New Roman"/>
          <w:b w:val="0"/>
          <w:color w:val="000000"/>
          <w:sz w:val="28"/>
          <w:u w:val="none"/>
        </w:rPr>
        <w:t>ний результатов использования субсидии.</w:t>
      </w:r>
    </w:p>
    <w:p w14:paraId="E7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>14. Не использованная по состоянию на 1 января текущего финансового года субсидия, подлежит возврату в доход краевого бюджета в соответствии со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  <w:u w:val="none"/>
        </w:rPr>
        <w:t>статьей 242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u w:val="none"/>
        </w:rPr>
        <w:t>Бюджетного кодекса Российской Федерации.</w:t>
      </w:r>
    </w:p>
    <w:p w14:paraId="E8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>15. При невыполнении условий соглашения о предоставлении субсидии к муниципальному образованию применяются меры финансовой ответственности по основаниям и в порядке, установленными Правилами.</w:t>
      </w:r>
    </w:p>
    <w:p w14:paraId="E9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>16. К</w:t>
      </w:r>
      <w:r>
        <w:rPr>
          <w:rFonts w:ascii="Times New Roman" w:hAnsi="Times New Roman"/>
          <w:b w:val="0"/>
          <w:color w:val="000000"/>
          <w:sz w:val="28"/>
          <w:u w:val="none"/>
        </w:rPr>
        <w:t>онтроль за соблюдением муниципальными образованиями целей, порядка, условий предоставления и расходования субсидий из краевого бюджета, а также за соблюдением условий Соглашений осуществляется Министерством и органами государственного финансового контроля.</w:t>
      </w:r>
    </w:p>
    <w:p w14:paraId="E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>17. Министерство оформляет результаты проверок в порядке, установленном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  <w:u w:val="none"/>
        </w:rPr>
        <w:t>разделом IV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u w:val="none"/>
        </w:rPr>
        <w:t>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№ 1235.</w:t>
      </w:r>
    </w:p>
    <w:p w14:paraId="EB000000">
      <w:pPr>
        <w:spacing w:after="0" w:line="240" w:lineRule="auto"/>
        <w:ind w:firstLine="0" w:left="5244"/>
        <w:jc w:val="both"/>
        <w:rPr>
          <w:rFonts w:ascii="Times New Roman" w:hAnsi="Times New Roman"/>
          <w:sz w:val="28"/>
        </w:rPr>
      </w:pPr>
      <w:r>
        <w:br w:type="page"/>
      </w:r>
      <w:r>
        <w:rPr>
          <w:rFonts w:ascii="Times New Roman" w:hAnsi="Times New Roman"/>
          <w:sz w:val="28"/>
        </w:rPr>
        <w:t>Приложение 5 к государственной программе Камчатского края «Развитие образования в Камчатском крае»</w:t>
      </w:r>
    </w:p>
    <w:p w14:paraId="EC000000">
      <w:pPr>
        <w:spacing w:after="0" w:line="240" w:lineRule="auto"/>
        <w:ind w:firstLine="0" w:left="5244"/>
        <w:jc w:val="both"/>
        <w:rPr>
          <w:rFonts w:ascii="Times New Roman" w:hAnsi="Times New Roman"/>
          <w:sz w:val="28"/>
        </w:rPr>
      </w:pPr>
    </w:p>
    <w:p w14:paraId="ED000000">
      <w:pPr>
        <w:pStyle w:val="Style_3"/>
        <w:spacing w:after="0" w:before="0" w:line="240" w:lineRule="auto"/>
        <w:ind/>
        <w:jc w:val="center"/>
      </w:pPr>
      <w:r>
        <w:rPr>
          <w:rFonts w:ascii="Times New Roman" w:hAnsi="Times New Roman"/>
          <w:sz w:val="28"/>
        </w:rPr>
        <w:t>Порядок</w:t>
      </w:r>
    </w:p>
    <w:p w14:paraId="EE000000">
      <w:pPr>
        <w:pStyle w:val="Style_3"/>
        <w:spacing w:after="0" w:before="0" w:line="240" w:lineRule="auto"/>
        <w:ind/>
        <w:jc w:val="center"/>
      </w:pPr>
      <w:r>
        <w:rPr>
          <w:rFonts w:ascii="Times New Roman" w:hAnsi="Times New Roman"/>
          <w:sz w:val="28"/>
        </w:rPr>
        <w:t>предоставления и распределения субсидий местным бюджетам в рамках регионального проекта «Модернизация школьных систем образования» на реализацию мероприятий по модернизации школьных систем образования</w:t>
      </w:r>
    </w:p>
    <w:p w14:paraId="E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F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Настоящий Порядок разработан в соответствии со статьей 139 Бюджетного кодекса Российской Фед</w:t>
      </w:r>
      <w:r>
        <w:rPr>
          <w:rFonts w:ascii="Times New Roman" w:hAnsi="Times New Roman"/>
          <w:sz w:val="28"/>
        </w:rPr>
        <w:t xml:space="preserve">ерации, </w:t>
      </w:r>
      <w:r>
        <w:rPr>
          <w:rFonts w:ascii="Times New Roman" w:hAnsi="Times New Roman"/>
          <w:b w:val="0"/>
          <w:color w:val="000000"/>
          <w:sz w:val="28"/>
        </w:rPr>
        <w:t>Правилами предоставления</w:t>
      </w:r>
      <w:r>
        <w:rPr>
          <w:rFonts w:ascii="Times New Roman" w:hAnsi="Times New Roman"/>
          <w:b w:val="0"/>
          <w:color w:val="000000"/>
          <w:sz w:val="28"/>
        </w:rPr>
        <w:t xml:space="preserve"> и распределения субсидий из федерального бюджета</w:t>
      </w:r>
      <w:r>
        <w:rPr>
          <w:rFonts w:ascii="Times New Roman" w:hAnsi="Times New Roman"/>
          <w:b w:val="0"/>
          <w:color w:val="000000"/>
          <w:sz w:val="28"/>
        </w:rPr>
        <w:t xml:space="preserve"> бюджетам субъектов Российской </w:t>
      </w:r>
      <w:r>
        <w:rPr>
          <w:rFonts w:ascii="Times New Roman" w:hAnsi="Times New Roman"/>
          <w:b w:val="0"/>
          <w:color w:val="000000"/>
          <w:sz w:val="28"/>
        </w:rPr>
        <w:t>Федерации на софинансирование расходов, возникающих при реализации</w:t>
      </w:r>
      <w:r>
        <w:rPr>
          <w:rFonts w:ascii="Times New Roman" w:hAnsi="Times New Roman"/>
          <w:b w:val="0"/>
          <w:color w:val="000000"/>
          <w:sz w:val="28"/>
        </w:rPr>
        <w:t xml:space="preserve"> региональных проектов, направленных на реализацию мероприятий</w:t>
      </w:r>
      <w:r>
        <w:rPr>
          <w:rFonts w:ascii="Times New Roman" w:hAnsi="Times New Roman"/>
          <w:b w:val="0"/>
          <w:color w:val="000000"/>
          <w:sz w:val="28"/>
        </w:rPr>
        <w:t xml:space="preserve"> по модернизации школьных систем образования, </w:t>
      </w:r>
      <w:r>
        <w:rPr>
          <w:rFonts w:ascii="Times New Roman" w:hAnsi="Times New Roman"/>
          <w:b w:val="0"/>
          <w:color w:val="000000"/>
          <w:sz w:val="28"/>
        </w:rPr>
        <w:t>представленными в прило</w:t>
      </w:r>
      <w:r>
        <w:rPr>
          <w:rFonts w:ascii="Times New Roman" w:hAnsi="Times New Roman"/>
          <w:sz w:val="28"/>
        </w:rPr>
        <w:t xml:space="preserve">жении 31 к государственной программе Российской Федерации «Развитие образования», утвержденной постановлением Правительства Российской Федерации от 26.12.2017 № 1642, </w:t>
      </w:r>
      <w:r>
        <w:rPr>
          <w:rFonts w:ascii="Times New Roman" w:hAnsi="Times New Roman"/>
          <w:sz w:val="28"/>
        </w:rPr>
        <w:t>Правилами формирования, предоставления и распределения субсидий из краевого бюджета бюджетам муниципальных образований в Камчатском кра</w:t>
      </w:r>
      <w:r>
        <w:rPr>
          <w:rFonts w:ascii="Times New Roman" w:hAnsi="Times New Roman"/>
          <w:sz w:val="28"/>
        </w:rPr>
        <w:t xml:space="preserve">е, утвержденными постановлением Правительства Камчатского края от 27.12.2019 № 566-П </w:t>
      </w:r>
      <w:r>
        <w:br/>
      </w:r>
      <w:r>
        <w:rPr>
          <w:rFonts w:ascii="Times New Roman" w:hAnsi="Times New Roman"/>
          <w:sz w:val="28"/>
        </w:rPr>
        <w:t>(далее – Правила)</w:t>
      </w:r>
      <w:r>
        <w:rPr>
          <w:rFonts w:ascii="Times New Roman" w:hAnsi="Times New Roman"/>
          <w:sz w:val="28"/>
        </w:rPr>
        <w:t xml:space="preserve"> и регулирует вопросы предоставления и распределения субсидий из краево</w:t>
      </w:r>
      <w:r>
        <w:rPr>
          <w:rFonts w:ascii="Times New Roman" w:hAnsi="Times New Roman"/>
          <w:sz w:val="28"/>
        </w:rPr>
        <w:t xml:space="preserve">го бюджета, в том числе за счет средств федерального бюджета, бюджетам муниципальных образований в Камчатском крае на реализацию муниципальных программ, направленных на достижение целей, показателей и результатов государственной программы Камчатского края </w:t>
      </w:r>
      <w:r>
        <w:rPr>
          <w:rFonts w:ascii="Times New Roman" w:hAnsi="Times New Roman"/>
          <w:sz w:val="28"/>
        </w:rPr>
        <w:t xml:space="preserve">«Развитие образования в Камчатском крае», показателей и результатов регионального проекта </w:t>
      </w:r>
      <w:r>
        <w:rPr>
          <w:rFonts w:ascii="Times New Roman" w:hAnsi="Times New Roman"/>
          <w:sz w:val="28"/>
        </w:rPr>
        <w:t>«Модер</w:t>
      </w:r>
      <w:r>
        <w:rPr>
          <w:rFonts w:ascii="Times New Roman" w:hAnsi="Times New Roman"/>
          <w:sz w:val="28"/>
        </w:rPr>
        <w:t xml:space="preserve">низация школьных систем образования» </w:t>
      </w:r>
      <w:r>
        <w:rPr>
          <w:rFonts w:ascii="Times New Roman" w:hAnsi="Times New Roman"/>
          <w:sz w:val="28"/>
        </w:rPr>
        <w:t xml:space="preserve">на реализацию мероприятий по модернизации школьных систем образования, в части проведения капитального и текущего ремонта зданий (обособленных помещений, помещений) общеобразовательных организаций, а также их оснащения </w:t>
      </w:r>
      <w:r>
        <w:rPr>
          <w:rFonts w:ascii="Times New Roman" w:hAnsi="Times New Roman"/>
          <w:sz w:val="28"/>
        </w:rPr>
        <w:t>средствами обучения и воспитания.</w:t>
      </w:r>
    </w:p>
    <w:p w14:paraId="F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Субсидии предоставляются в целях софинанирования расходных обязательств, возникающих при выполнении полномочий органов местного самоуправления муниципальных образований в Камчатском крае (далее соответственно </w:t>
      </w:r>
      <w:r>
        <w:rPr>
          <w:rFonts w:ascii="Times New Roman" w:hAnsi="Times New Roman"/>
          <w:color w:val="000000"/>
          <w:spacing w:val="0"/>
          <w:sz w:val="28"/>
        </w:rPr>
        <w:t>– органы местного самоуправления, муниципальные образования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color w:val="000000"/>
          <w:sz w:val="28"/>
        </w:rPr>
        <w:t xml:space="preserve"> по вопросам </w:t>
      </w:r>
      <w:r>
        <w:rPr>
          <w:rFonts w:ascii="Times New Roman" w:hAnsi="Times New Roman"/>
          <w:color w:themeColor="text1" w:val="000000"/>
          <w:sz w:val="28"/>
        </w:rPr>
        <w:t>обеспечения содержания зданий и сооружений муниципальных образовательных организаций, обустройство прилегающих к ним территорий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реализацию мероприятий по модернизации школьных систем образования, в части проведения капитального и текущего ремонта зданий (обособленных помещений, помещений) общеобразовательных организаций, а также их оснащения </w:t>
      </w:r>
      <w:r>
        <w:rPr>
          <w:rFonts w:ascii="Times New Roman" w:hAnsi="Times New Roman"/>
          <w:sz w:val="28"/>
        </w:rPr>
        <w:t>средствами обучения и воспитания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F2000000">
      <w:pPr>
        <w:pStyle w:val="Style_3"/>
        <w:widowControl w:val="0"/>
        <w:spacing w:after="0" w:before="0" w:line="240" w:lineRule="auto"/>
        <w:ind w:firstLine="709" w:left="0"/>
        <w:contextualSpacing w:val="1"/>
        <w:jc w:val="both"/>
      </w:pPr>
      <w:r>
        <w:rPr>
          <w:rFonts w:ascii="Times New Roman" w:hAnsi="Times New Roman"/>
          <w:sz w:val="28"/>
        </w:rPr>
        <w:t>Работы по капитальному ремонту зданий</w:t>
      </w:r>
      <w:r>
        <w:rPr>
          <w:rFonts w:ascii="Times New Roman" w:hAnsi="Times New Roman"/>
          <w:sz w:val="28"/>
        </w:rPr>
        <w:t xml:space="preserve"> муниципальных общеобразовательных организаций, подлежащих софинансированию из краевого бюджета в рамках регионального проекта «Модер</w:t>
      </w:r>
      <w:r>
        <w:rPr>
          <w:rFonts w:ascii="Times New Roman" w:hAnsi="Times New Roman"/>
          <w:sz w:val="28"/>
        </w:rPr>
        <w:t xml:space="preserve">низация школьных систем образования» на реализацию мероприятий по модернизации школьных систем образования, в части проведения капитального и текущего ремонта зданий (обособленных помещений, помещений) общеобразовательных организаций, а также их оснащения </w:t>
      </w:r>
      <w:r>
        <w:rPr>
          <w:rFonts w:ascii="Times New Roman" w:hAnsi="Times New Roman"/>
          <w:sz w:val="28"/>
        </w:rPr>
        <w:t>средствами обучения и воспитания устанавливаются на основе перечня, предусмотренного приложением к настоящему Порядку.</w:t>
      </w:r>
    </w:p>
    <w:p w14:paraId="F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Субсидии предоставляются в пределах лимитов бюджетных обязательств, доведенных в установленном порядке до Министерства образования Камчатского края (далее </w:t>
      </w:r>
      <w:r>
        <w:rPr>
          <w:rFonts w:ascii="Times New Roman" w:hAnsi="Times New Roman"/>
          <w:color w:val="000000"/>
          <w:spacing w:val="0"/>
          <w:sz w:val="28"/>
        </w:rPr>
        <w:t>– Министерство</w:t>
      </w:r>
      <w:r>
        <w:rPr>
          <w:rFonts w:ascii="Times New Roman" w:hAnsi="Times New Roman"/>
          <w:sz w:val="28"/>
        </w:rPr>
        <w:t>) как получателя средств краевого бюджета, на цели, установленные настоящим Порядком.</w:t>
      </w:r>
    </w:p>
    <w:p w14:paraId="F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Критериями отбора муниципальных образований для предоставления субсидий является соответствие муниципального образования следующим тр</w:t>
      </w:r>
      <w:r>
        <w:rPr>
          <w:rFonts w:ascii="Times New Roman" w:hAnsi="Times New Roman"/>
          <w:sz w:val="28"/>
        </w:rPr>
        <w:t>ебованиям:</w:t>
      </w:r>
    </w:p>
    <w:p w14:paraId="F5000000">
      <w:pPr>
        <w:pStyle w:val="Style_3"/>
        <w:widowControl w:val="0"/>
        <w:spacing w:after="0" w:before="0" w:line="240" w:lineRule="auto"/>
        <w:ind w:firstLine="709" w:left="0" w:righ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 w:val="28"/>
        </w:rPr>
        <w:t>1) наличие заявки муниципального образования на участие в отборе,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представленной в Министерство, в период объявления Министерством просвещения Российской Федерации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начала отбора объектов на проведение капитального ремонта;</w:t>
      </w:r>
    </w:p>
    <w:p w14:paraId="F6000000">
      <w:pPr>
        <w:pStyle w:val="Style_3"/>
        <w:widowControl w:val="0"/>
        <w:spacing w:after="0" w:before="0" w:line="240" w:lineRule="auto"/>
        <w:ind w:firstLine="709" w:left="0"/>
        <w:contextualSpacing w:val="1"/>
        <w:jc w:val="both"/>
      </w:pPr>
      <w:r>
        <w:rPr>
          <w:rFonts w:ascii="Times New Roman" w:hAnsi="Times New Roman"/>
          <w:sz w:val="28"/>
        </w:rPr>
        <w:t>2) наличие в муниципальном образовании муниципальных общеобразовательных организаций, которые в соот</w:t>
      </w:r>
      <w:r>
        <w:rPr>
          <w:rFonts w:ascii="Times New Roman" w:hAnsi="Times New Roman"/>
          <w:sz w:val="28"/>
        </w:rPr>
        <w:t>ветствии с данными федерального статистического наблюдения по форме № ОО-2 «Сведения о материально-технической и информац</w:t>
      </w:r>
      <w:r>
        <w:rPr>
          <w:rFonts w:ascii="Times New Roman" w:hAnsi="Times New Roman"/>
          <w:sz w:val="28"/>
        </w:rPr>
        <w:t>ионной базе, финансово-экономической деятельности общеобразовательной организации» (далее – форма № ОО-2) требуют капитального ремонта;</w:t>
      </w:r>
    </w:p>
    <w:p w14:paraId="F7000000">
      <w:pPr>
        <w:pStyle w:val="Style_3"/>
        <w:widowControl w:val="0"/>
        <w:spacing w:after="0" w:before="0" w:line="240" w:lineRule="auto"/>
        <w:ind w:firstLine="709" w:left="0"/>
        <w:contextualSpacing w:val="1"/>
        <w:jc w:val="both"/>
      </w:pPr>
      <w:r>
        <w:rPr>
          <w:rFonts w:ascii="Times New Roman" w:hAnsi="Times New Roman"/>
          <w:sz w:val="28"/>
        </w:rPr>
        <w:t xml:space="preserve">3) наличие обязательства муниципального образования по обеспечению капитального ремонта общеобразовательных организаций, включая их оснащение недостающими или нуждающимися в замене на объектах капитального ремонта средствами </w:t>
      </w:r>
      <w:r>
        <w:rPr>
          <w:rFonts w:ascii="Times New Roman" w:hAnsi="Times New Roman"/>
          <w:sz w:val="28"/>
        </w:rPr>
        <w:t>обучения и воспитания в соответствии с перечнем средств обучения и воспитания, соответствующих современным условиям обучения и необходимых при оснащении общеобразовательных организаций, утвержденным Министерством просвещения Российской Федерации в соответс</w:t>
      </w:r>
      <w:r>
        <w:rPr>
          <w:rFonts w:ascii="Times New Roman" w:hAnsi="Times New Roman"/>
          <w:sz w:val="28"/>
        </w:rPr>
        <w:t xml:space="preserve">твии с подпунктом «г» пункта 5 Правил предоставления и распределения субсидий из федерального бюджета бюджетам субъектов Российской Федерации на софинансирование расходов, возникающих при реализации государственных программ субъектов Российской Федерации, </w:t>
      </w:r>
      <w:r>
        <w:rPr>
          <w:rFonts w:ascii="Times New Roman" w:hAnsi="Times New Roman"/>
          <w:sz w:val="28"/>
        </w:rPr>
        <w:t>на реализацию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 в рамках государственной программы Российской Федерации «Развитие образования», приведенн</w:t>
      </w:r>
      <w:r>
        <w:rPr>
          <w:rFonts w:ascii="Times New Roman" w:hAnsi="Times New Roman"/>
          <w:sz w:val="28"/>
        </w:rPr>
        <w:t xml:space="preserve">ых в приложении 3 к государственной программе Российской Федерации «Развитие образования», утвержденной постановлением Правительства Российской Федерации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от 26.12.2017 № 1642 (далее соответственно </w:t>
      </w:r>
      <w:r>
        <w:rPr>
          <w:rFonts w:ascii="Times New Roman" w:hAnsi="Times New Roman"/>
          <w:color w:val="000000"/>
          <w:spacing w:val="0"/>
          <w:sz w:val="28"/>
        </w:rPr>
        <w:t xml:space="preserve">– </w:t>
      </w:r>
      <w:r>
        <w:rPr>
          <w:rFonts w:ascii="Times New Roman" w:hAnsi="Times New Roman"/>
          <w:sz w:val="28"/>
        </w:rPr>
        <w:t>Перечень средств обучения и воспитания, государственная программа Российской Федерации «Развитие образования»);</w:t>
      </w:r>
    </w:p>
    <w:p w14:paraId="F8000000">
      <w:pPr>
        <w:pStyle w:val="Style_3"/>
        <w:widowControl w:val="0"/>
        <w:spacing w:after="0" w:before="0" w:line="240" w:lineRule="auto"/>
        <w:ind w:firstLine="709" w:left="0"/>
        <w:contextualSpacing w:val="1"/>
        <w:jc w:val="both"/>
        <w:rPr/>
      </w:pPr>
      <w:r>
        <w:rPr>
          <w:rFonts w:ascii="Times New Roman" w:hAnsi="Times New Roman"/>
          <w:sz w:val="28"/>
        </w:rPr>
        <w:t>4) обеспечение муниципальными образованиями приоритизации объектов капитального ремонта, расположенных в сельской местности и малых городах (городах с населением менее 50 000 человек) в соответствии с абзацем вторым част</w:t>
      </w:r>
      <w:r>
        <w:rPr>
          <w:rFonts w:ascii="Times New Roman" w:hAnsi="Times New Roman"/>
          <w:sz w:val="28"/>
        </w:rPr>
        <w:t>и 8 настоящего Порядка;</w:t>
      </w:r>
    </w:p>
    <w:p w14:paraId="F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наличие положительного заключения государственной экспертизы о достоверности определения сметной стоимости капитального ремонта соответствующего объекта в рамках перечня работ капитального ремонта.</w:t>
      </w:r>
    </w:p>
    <w:p w14:paraId="F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</w:t>
      </w:r>
      <w:r>
        <w:rPr>
          <w:rFonts w:ascii="Times New Roman" w:hAnsi="Times New Roman"/>
          <w:sz w:val="28"/>
        </w:rPr>
        <w:t>наличие утвержденной муниципальной программы, направленной на реализацию мероприятий, указанных в части 2 настоящего Порядка.</w:t>
      </w:r>
    </w:p>
    <w:p w14:paraId="FB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5. Условием предоставления субсидий местным бюджетам является заключение соглашения о предоставлении субсидии из краевого бюджета местному бюджету между Министерством и органом местного самоуправлени</w:t>
      </w:r>
      <w:r>
        <w:rPr>
          <w:rFonts w:ascii="Times New Roman" w:hAnsi="Times New Roman"/>
          <w:b w:val="0"/>
          <w:sz w:val="28"/>
        </w:rPr>
        <w:t xml:space="preserve">я (далее </w:t>
      </w:r>
      <w:r>
        <w:rPr>
          <w:rFonts w:ascii="Times New Roman" w:hAnsi="Times New Roman"/>
          <w:b w:val="0"/>
          <w:color w:val="000000"/>
          <w:spacing w:val="0"/>
          <w:sz w:val="28"/>
        </w:rPr>
        <w:t>–</w:t>
      </w:r>
      <w:r>
        <w:rPr>
          <w:rFonts w:ascii="Times New Roman" w:hAnsi="Times New Roman"/>
          <w:b w:val="0"/>
          <w:sz w:val="28"/>
        </w:rPr>
        <w:t xml:space="preserve"> соглашение о предоставлен</w:t>
      </w:r>
      <w:r>
        <w:rPr>
          <w:rFonts w:ascii="Times New Roman" w:hAnsi="Times New Roman"/>
          <w:b w:val="0"/>
          <w:sz w:val="28"/>
        </w:rPr>
        <w:t>ии субсидии),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обязательств.</w:t>
      </w:r>
    </w:p>
    <w:p w14:paraId="FC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Соглашение о предоставлении субсидии и дополнительные соглашения к соглашению о предоставлении субсидии заключаются в </w:t>
      </w:r>
      <w:r>
        <w:rPr>
          <w:rFonts w:ascii="Times New Roman" w:hAnsi="Times New Roman"/>
          <w:b w:val="0"/>
          <w:sz w:val="28"/>
        </w:rPr>
        <w:t>форме электронного документа посредством государственной интегрированной информационной системы управления общественными финансами «Электронный бюджет» в соответствии с типовыми формами соглашений, утвержденными Министерством финансов Российской Федерации.</w:t>
      </w:r>
    </w:p>
    <w:p w14:paraId="FD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Заключение соглашений о пре</w:t>
      </w:r>
      <w:r>
        <w:rPr>
          <w:rFonts w:ascii="Times New Roman" w:hAnsi="Times New Roman"/>
          <w:b w:val="0"/>
          <w:sz w:val="28"/>
        </w:rPr>
        <w:t>доставлении субсидий, предусмотренных законом Камчатского края о краевом бюджете на очередной финансовый год и плановый период, осуществляется до 15 февраля очередного финансового года, за исключением соглашений о предоставлении субсидий, бюджетные ассигно</w:t>
      </w:r>
      <w:r>
        <w:rPr>
          <w:rFonts w:ascii="Times New Roman" w:hAnsi="Times New Roman"/>
          <w:b w:val="0"/>
          <w:sz w:val="28"/>
        </w:rPr>
        <w:t>вания на предоставление которых предусмотрены в соответствии с законом Камчатского края о внесении изменений в закон Камчатского края о краевом бюджете и которые заключаются не позднее 30 дней после дня вступления в силу указанного закона Камчатского края.</w:t>
      </w:r>
    </w:p>
    <w:p w14:paraId="FE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Соглашение о предоставлении субсидии заключается на срок, который не может быть менее срока, на который в установленном порядке утверждено распределение субсидий между муниципальными образованиями.</w:t>
      </w:r>
    </w:p>
    <w:p w14:paraId="FF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Соглашение о предоставлении субсидии должно соответствовать требован</w:t>
      </w:r>
      <w:r>
        <w:rPr>
          <w:rFonts w:ascii="Times New Roman" w:hAnsi="Times New Roman"/>
          <w:b w:val="0"/>
          <w:color w:val="000000"/>
          <w:sz w:val="28"/>
          <w:u w:val="none"/>
        </w:rPr>
        <w:t>иям, установленным правилами, предусмотренными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  <w:u w:val="none"/>
        </w:rPr>
        <w:t>абзацем первым пункта 3 статьи 132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u w:val="none"/>
        </w:rPr>
        <w:t>Бюджетного кодекса Российской Федерации.</w:t>
      </w:r>
    </w:p>
    <w:p w14:paraId="0001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 случаях, предусмотренных </w:t>
      </w:r>
      <w:r>
        <w:rPr>
          <w:rFonts w:ascii="Times New Roman" w:hAnsi="Times New Roman"/>
          <w:b w:val="0"/>
          <w:sz w:val="28"/>
        </w:rPr>
        <w:t>законодательством Российской Федерации и (или) законодательством Камчатского края, в соглашение о предоставлении субсидии могут быть внесены изменения. Внесение изменений в соглашение о предоставлении субсидии оформляется в виде дополнительного соглашения.</w:t>
      </w:r>
    </w:p>
    <w:p w14:paraId="01010000">
      <w:pPr>
        <w:spacing w:after="0" w:before="0" w:line="240" w:lineRule="auto"/>
        <w:ind w:firstLine="709" w:left="0" w:right="0"/>
        <w:jc w:val="both"/>
        <w:rPr>
          <w:b w:val="0"/>
        </w:rPr>
      </w:pPr>
      <w:r>
        <w:rPr>
          <w:rFonts w:ascii="Times New Roman" w:hAnsi="Times New Roman"/>
          <w:b w:val="0"/>
          <w:sz w:val="28"/>
        </w:rPr>
        <w:t>Вн</w:t>
      </w:r>
      <w:r>
        <w:rPr>
          <w:rFonts w:ascii="Times New Roman" w:hAnsi="Times New Roman"/>
          <w:b w:val="0"/>
          <w:sz w:val="28"/>
        </w:rPr>
        <w:t>есение в Соглашение изменений, предусматривающих ухудшение значений показателей результативности (результатов) использования субсидии, увеличение сроков реализации мероприятий, предусмотренных соглашением, не допускается, за исключением случаев, если испол</w:t>
      </w:r>
      <w:r>
        <w:rPr>
          <w:rFonts w:ascii="Times New Roman" w:hAnsi="Times New Roman"/>
          <w:b w:val="0"/>
          <w:sz w:val="28"/>
        </w:rPr>
        <w:t>нение обязательств по соглашению оказалось невозможным вследствие обстоятельств, предусмотренных частью 28 Правил, изменения значений целевых показателей (индикаторов) государственных программ Камчатского края, а также в случае сокращения размера субсидии.</w:t>
      </w:r>
    </w:p>
    <w:p w14:paraId="0201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6. Основанием для отказа в предоставлении субсидии является несоответствие муниципального образования требованиям, установленным частью 4 настоящего Порядка и (или) условию предоставления субсидии, установленному частью 5 настоящего Порядка.</w:t>
      </w:r>
    </w:p>
    <w:p w14:paraId="0301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7. Обязательными условиями, включаемыми в соглашения о предоставлении субсидий являются следующие обязательства муниципального образования:</w:t>
      </w:r>
    </w:p>
    <w:p w14:paraId="04010000">
      <w:pPr>
        <w:pStyle w:val="Style_3"/>
        <w:widowControl w:val="0"/>
        <w:spacing w:after="0" w:before="0" w:line="240" w:lineRule="auto"/>
        <w:ind w:firstLine="709" w:left="0"/>
        <w:contextualSpacing w:val="1"/>
        <w:jc w:val="both"/>
      </w:pPr>
      <w:r>
        <w:rPr>
          <w:rFonts w:ascii="Times New Roman" w:hAnsi="Times New Roman"/>
          <w:sz w:val="28"/>
        </w:rPr>
        <w:t>1) обеспечение в отношении объектов капитального ремонта требований к ант</w:t>
      </w:r>
      <w:r>
        <w:rPr>
          <w:rFonts w:ascii="Times New Roman" w:hAnsi="Times New Roman"/>
          <w:sz w:val="28"/>
        </w:rPr>
        <w:t>итеррористической защищенности объектов (территорий), относящихся к сфере деятельности Министерства просвещения Российской Федерации, утвержденных постановлением Правительства Российской Федерации от 02.12.2019 № 1006 «Об утверждении требований к антитерро</w:t>
      </w:r>
      <w:r>
        <w:rPr>
          <w:rFonts w:ascii="Times New Roman" w:hAnsi="Times New Roman"/>
          <w:sz w:val="28"/>
        </w:rPr>
        <w:t>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(территорий)»;</w:t>
      </w:r>
    </w:p>
    <w:p w14:paraId="05010000">
      <w:pPr>
        <w:pStyle w:val="Style_3"/>
        <w:widowControl w:val="0"/>
        <w:spacing w:after="0" w:before="0" w:line="240" w:lineRule="auto"/>
        <w:ind w:firstLine="709" w:left="0"/>
        <w:contextualSpacing w:val="1"/>
        <w:jc w:val="both"/>
      </w:pPr>
      <w:r>
        <w:rPr>
          <w:rFonts w:ascii="Times New Roman" w:hAnsi="Times New Roman"/>
          <w:sz w:val="28"/>
        </w:rPr>
        <w:t>2) обеспечение повышения квалификации педагогических работников начального общего, основного общего и среднего о</w:t>
      </w:r>
      <w:r>
        <w:rPr>
          <w:rFonts w:ascii="Times New Roman" w:hAnsi="Times New Roman"/>
          <w:sz w:val="28"/>
        </w:rPr>
        <w:t>бщего образования, осуществляющих учебный процесс в объектах капитального ремонта, не реже, чем один раз в три года и (или) обучения управленческих команд, состоящих из представителей администраций и педагогических работников объектов капитального ремонта;</w:t>
      </w:r>
    </w:p>
    <w:p w14:paraId="06010000">
      <w:pPr>
        <w:pStyle w:val="Style_3"/>
        <w:widowControl w:val="0"/>
        <w:spacing w:after="0" w:before="0" w:line="240" w:lineRule="auto"/>
        <w:ind w:firstLine="709" w:left="0"/>
        <w:contextualSpacing w:val="1"/>
        <w:jc w:val="both"/>
      </w:pPr>
      <w:r>
        <w:rPr>
          <w:rFonts w:ascii="Times New Roman" w:hAnsi="Times New Roman"/>
          <w:sz w:val="28"/>
        </w:rPr>
        <w:t>3) обновление в объектах капитального ремонта 100 процентов учебников и учебных пособий, не позволяющих их дальнейшее использование в образовательном процессе по причинам ветхости и дефектности;</w:t>
      </w:r>
    </w:p>
    <w:p w14:paraId="07010000">
      <w:pPr>
        <w:pStyle w:val="Style_3"/>
        <w:widowControl w:val="0"/>
        <w:spacing w:after="0" w:before="0" w:line="240" w:lineRule="auto"/>
        <w:ind w:firstLine="709" w:left="0"/>
        <w:contextualSpacing w:val="1"/>
        <w:jc w:val="both"/>
      </w:pPr>
      <w:r>
        <w:rPr>
          <w:rFonts w:ascii="Times New Roman" w:hAnsi="Times New Roman"/>
          <w:sz w:val="28"/>
        </w:rPr>
        <w:t>4) привлечение учащихся, педагогических работников и родительского сообщества к обсуждению дизайнерских и иных решений в рамках подготовки к проведению и к приемке ремонтных работ.</w:t>
      </w:r>
    </w:p>
    <w:p w14:paraId="08010000">
      <w:pPr>
        <w:pStyle w:val="Style_3"/>
        <w:widowControl w:val="0"/>
        <w:spacing w:after="0" w:before="0" w:line="240" w:lineRule="auto"/>
        <w:ind w:firstLine="709" w:left="0"/>
        <w:contextualSpacing w:val="1"/>
        <w:jc w:val="both"/>
      </w:pPr>
      <w:r>
        <w:rPr>
          <w:rFonts w:ascii="Times New Roman" w:hAnsi="Times New Roman"/>
          <w:sz w:val="28"/>
        </w:rPr>
        <w:t>8. Уровень софинансирования расходного обязательства муниципального образования за счет средств краевого бюджета составляет 95 процентов общего объема расходного обязательства муниципального образования.</w:t>
      </w:r>
    </w:p>
    <w:p w14:paraId="09010000">
      <w:pPr>
        <w:pStyle w:val="Style_3"/>
        <w:widowControl w:val="0"/>
        <w:spacing w:after="0" w:before="0" w:line="240" w:lineRule="auto"/>
        <w:ind w:firstLine="709" w:left="0"/>
        <w:contextualSpacing w:val="1"/>
        <w:jc w:val="both"/>
      </w:pPr>
      <w:r>
        <w:rPr>
          <w:rFonts w:ascii="Times New Roman" w:hAnsi="Times New Roman"/>
          <w:sz w:val="28"/>
        </w:rPr>
        <w:t xml:space="preserve">Объем бюджетных ассигнований, предусмотренных </w:t>
      </w:r>
      <w:r>
        <w:rPr>
          <w:rFonts w:ascii="Times New Roman" w:hAnsi="Times New Roman"/>
          <w:sz w:val="28"/>
        </w:rPr>
        <w:t>в местном бюджете на исполнение расходных обязательств, в целях софинансирования которых предоставляется субсидия, может быть увеличен в одностороннем порядке со стороны муниципального образования, что не влечет обязательств по увеличению размера субсидии.</w:t>
      </w:r>
    </w:p>
    <w:p w14:paraId="0A010000">
      <w:pPr>
        <w:pStyle w:val="Style_3"/>
        <w:widowControl w:val="0"/>
        <w:spacing w:after="0" w:before="0" w:line="240" w:lineRule="auto"/>
        <w:ind w:firstLine="709" w:left="0"/>
        <w:contextualSpacing w:val="1"/>
        <w:jc w:val="both"/>
      </w:pPr>
      <w:r>
        <w:rPr>
          <w:rFonts w:ascii="Times New Roman" w:hAnsi="Times New Roman"/>
          <w:sz w:val="28"/>
        </w:rPr>
        <w:t>Допускается возможность установления в соглашении различных уровней софинансирования расходно</w:t>
      </w:r>
      <w:r>
        <w:rPr>
          <w:rFonts w:ascii="Times New Roman" w:hAnsi="Times New Roman"/>
          <w:sz w:val="28"/>
        </w:rPr>
        <w:t>го обязательства муниципального образования из краевого бюджета по отдельным мероприятиям в случае предоставления субсидии в целях софинансирования расходного обязательства муниципального образования, предусматривающего реализацию более одного мероприятия.</w:t>
      </w:r>
    </w:p>
    <w:p w14:paraId="0B010000">
      <w:pPr>
        <w:pStyle w:val="Style_3"/>
        <w:widowControl w:val="0"/>
        <w:spacing w:after="0" w:before="0" w:line="240" w:lineRule="auto"/>
        <w:ind w:firstLine="709" w:left="0"/>
        <w:contextualSpacing w:val="1"/>
        <w:jc w:val="both"/>
      </w:pPr>
      <w:r>
        <w:rPr>
          <w:rFonts w:ascii="Times New Roman" w:hAnsi="Times New Roman"/>
          <w:sz w:val="28"/>
        </w:rPr>
        <w:t>9. Для определения потребности муниципального образования Министерство направляе</w:t>
      </w:r>
      <w:r>
        <w:rPr>
          <w:rFonts w:ascii="Times New Roman" w:hAnsi="Times New Roman"/>
          <w:sz w:val="28"/>
        </w:rPr>
        <w:t>т запрос в муниципальные образования. Муниципальные образования формируют и направляют в Министерство перечни предлагаемых к софинансированию из краевого бюджета объектов (с указанием их приоритетности) капитального ремонта, ранее поданных по форме № ОО-2.</w:t>
      </w:r>
    </w:p>
    <w:p w14:paraId="0C010000">
      <w:pPr>
        <w:pStyle w:val="Style_3"/>
        <w:widowControl w:val="0"/>
        <w:spacing w:after="0" w:before="0" w:line="240" w:lineRule="auto"/>
        <w:ind w:firstLine="709" w:left="0"/>
        <w:contextualSpacing w:val="1"/>
        <w:jc w:val="both"/>
      </w:pPr>
      <w:r>
        <w:rPr>
          <w:rFonts w:ascii="Times New Roman" w:hAnsi="Times New Roman"/>
          <w:sz w:val="28"/>
        </w:rPr>
        <w:t>Указанные перечни представляются по форме и в сроки, установленные Министерством и должны включать не менее 60 процентов общеобразовательных организаций, расположенных в сельской местности и малых городах (городах с населением менее 50 000 человек).</w:t>
      </w:r>
    </w:p>
    <w:p w14:paraId="0D010000">
      <w:pPr>
        <w:pStyle w:val="Style_3"/>
        <w:widowControl w:val="0"/>
        <w:spacing w:after="0" w:before="0" w:line="240" w:lineRule="auto"/>
        <w:ind w:firstLine="709" w:left="0"/>
        <w:contextualSpacing w:val="1"/>
        <w:jc w:val="both"/>
      </w:pPr>
      <w:r>
        <w:rPr>
          <w:rFonts w:ascii="Times New Roman" w:hAnsi="Times New Roman"/>
          <w:sz w:val="28"/>
        </w:rPr>
        <w:t>10. Общий размер субсидии i-му муниципальному образования (S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</w:rPr>
        <w:t>) определяется по формуле:</w:t>
      </w:r>
    </w:p>
    <w:p w14:paraId="0E010000">
      <w:pPr>
        <w:pStyle w:val="Style_3"/>
        <w:widowControl w:val="0"/>
        <w:spacing w:after="0" w:before="0" w:line="240" w:lineRule="auto"/>
        <w:ind/>
        <w:jc w:val="center"/>
      </w:pPr>
      <w:r>
        <w:drawing>
          <wp:inline>
            <wp:extent cx="847725" cy="542925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4"/>
                    <a:stretch/>
                  </pic:blipFill>
                  <pic:spPr>
                    <a:xfrm flipH="false" flipV="false" rot="0">
                      <a:ext cx="847725" cy="54292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>, где:</w:t>
      </w:r>
    </w:p>
    <w:p w14:paraId="0F010000">
      <w:pPr>
        <w:pStyle w:val="Style_3"/>
        <w:widowControl w:val="0"/>
        <w:spacing w:after="0" w:before="0" w:line="240" w:lineRule="auto"/>
        <w:ind w:firstLine="709" w:left="0"/>
        <w:jc w:val="both"/>
      </w:pPr>
    </w:p>
    <w:p w14:paraId="10010000">
      <w:pPr>
        <w:pStyle w:val="Style_3"/>
        <w:widowControl w:val="0"/>
        <w:spacing w:after="0" w:before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n – общее количество объектов капитального ремонта;</w:t>
      </w:r>
    </w:p>
    <w:p w14:paraId="11010000">
      <w:pPr>
        <w:pStyle w:val="Style_3"/>
        <w:widowControl w:val="0"/>
        <w:spacing w:after="0" w:before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j – порядковый номер объекта капитального ремонта;</w:t>
      </w:r>
    </w:p>
    <w:p w14:paraId="12010000">
      <w:pPr>
        <w:pStyle w:val="Style_3"/>
        <w:widowControl w:val="0"/>
        <w:spacing w:after="0" w:before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  <w:vertAlign w:val="subscript"/>
        </w:rPr>
        <w:t>ij</w:t>
      </w:r>
      <w:r>
        <w:rPr>
          <w:rFonts w:ascii="Times New Roman" w:hAnsi="Times New Roman"/>
          <w:sz w:val="28"/>
        </w:rPr>
        <w:t xml:space="preserve"> – размер субсидии, предоставляемой бюджету i-го муниципального образования на реализацию мероприятий по капитальному ремонту j-го объекта муниципальной программы (муниципального проекта);</w:t>
      </w:r>
    </w:p>
    <w:p w14:paraId="13010000">
      <w:pPr>
        <w:pStyle w:val="Style_3"/>
        <w:widowControl w:val="0"/>
        <w:spacing w:after="0" w:before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i – порядковый номер муниципального образования в Камчатском крае.</w:t>
      </w:r>
    </w:p>
    <w:p w14:paraId="14010000">
      <w:pPr>
        <w:pStyle w:val="Style_3"/>
        <w:widowControl w:val="0"/>
        <w:spacing w:after="0" w:before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11. Расчет размера суб</w:t>
      </w:r>
      <w:r>
        <w:rPr>
          <w:rFonts w:ascii="Times New Roman" w:hAnsi="Times New Roman"/>
          <w:sz w:val="28"/>
        </w:rPr>
        <w:t>сидии определяется в целях реализации мероприятий по капитальному ремонту первого приоритетного объекта и последующих объектов согласно приоритетности, представленной муниципальными образованиями в Министерство в соответствии с частью 8 настоящего Порядка.</w:t>
      </w:r>
    </w:p>
    <w:p w14:paraId="15010000">
      <w:pPr>
        <w:pStyle w:val="Style_3"/>
        <w:widowControl w:val="0"/>
        <w:spacing w:after="0" w:before="0" w:line="240" w:lineRule="auto"/>
        <w:ind w:firstLine="709" w:left="0"/>
        <w:contextualSpacing w:val="1"/>
        <w:jc w:val="both"/>
      </w:pPr>
      <w:r>
        <w:rPr>
          <w:rFonts w:ascii="Times New Roman" w:hAnsi="Times New Roman"/>
          <w:sz w:val="28"/>
        </w:rPr>
        <w:t>12. В период реализации объекта капитального ремонта (после заключения соглашения) в целях изменения сведений об</w:t>
      </w:r>
      <w:r>
        <w:rPr>
          <w:rFonts w:ascii="Times New Roman" w:hAnsi="Times New Roman"/>
          <w:sz w:val="28"/>
        </w:rPr>
        <w:t xml:space="preserve"> объектах, требующих капитального ремонта, уполномоченный орган исполнительной власти муниципального образования в исключительных случаях вправе направить в Министерство ходатайство о внесении изменений в представленный муниципальным образованием перечень.</w:t>
      </w:r>
    </w:p>
    <w:p w14:paraId="16010000">
      <w:pPr>
        <w:pStyle w:val="Style_3"/>
        <w:widowControl w:val="0"/>
        <w:spacing w:after="0" w:before="0" w:line="240" w:lineRule="auto"/>
        <w:ind w:firstLine="709" w:left="0"/>
        <w:contextualSpacing w:val="1"/>
        <w:jc w:val="both"/>
      </w:pPr>
      <w:r>
        <w:rPr>
          <w:rFonts w:ascii="Times New Roman" w:hAnsi="Times New Roman"/>
          <w:sz w:val="28"/>
        </w:rPr>
        <w:t>При этом муниципальное образование в ходатайстве о внесении изменений в представленный им перечень должно гарантировать достижение установленных соглашением значений результата использования субсидии, подтвердить размер стоимости</w:t>
      </w:r>
      <w:r>
        <w:rPr>
          <w:rFonts w:ascii="Times New Roman" w:hAnsi="Times New Roman"/>
          <w:sz w:val="28"/>
        </w:rPr>
        <w:t xml:space="preserve"> объекта капитального ремонта не менее размера, указанного в перечне (путем предоставления положительного заключения государственной экспертизы по проверке достоверности определения сметной стоимости) и наличие объекта капитального ремонта по форме № ОО-2.</w:t>
      </w:r>
    </w:p>
    <w:p w14:paraId="17010000">
      <w:pPr>
        <w:pStyle w:val="Style_3"/>
        <w:widowControl w:val="0"/>
        <w:spacing w:after="0" w:before="0" w:line="240" w:lineRule="auto"/>
        <w:ind w:firstLine="709" w:left="0"/>
        <w:contextualSpacing w:val="1"/>
        <w:jc w:val="both"/>
      </w:pPr>
      <w:r>
        <w:rPr>
          <w:rFonts w:ascii="Times New Roman" w:hAnsi="Times New Roman"/>
          <w:sz w:val="28"/>
        </w:rPr>
        <w:t>13. Расчет размера субсидии производится в два этапа.</w:t>
      </w:r>
    </w:p>
    <w:p w14:paraId="18010000">
      <w:pPr>
        <w:pStyle w:val="Style_3"/>
        <w:widowControl w:val="0"/>
        <w:spacing w:after="0" w:before="0" w:line="240" w:lineRule="auto"/>
        <w:ind w:firstLine="709" w:left="0"/>
        <w:contextualSpacing w:val="1"/>
        <w:jc w:val="both"/>
      </w:pPr>
      <w:r>
        <w:rPr>
          <w:rFonts w:ascii="Times New Roman" w:hAnsi="Times New Roman"/>
          <w:sz w:val="28"/>
        </w:rPr>
        <w:t>На первом этапе производится расчет стоимости объ</w:t>
      </w:r>
      <w:r>
        <w:rPr>
          <w:rFonts w:ascii="Times New Roman" w:hAnsi="Times New Roman"/>
          <w:sz w:val="28"/>
        </w:rPr>
        <w:t>ектов капитального ремонта, при этом общий размер стоимости отобранных объектов капитального ремонта не должен превышать 85 процентов от объемов бюджетных ассигнований, предусмотренных на очередной финансовый год, на первый и второй годы планового периода.</w:t>
      </w:r>
    </w:p>
    <w:p w14:paraId="19010000">
      <w:pPr>
        <w:pStyle w:val="Style_3"/>
        <w:widowControl w:val="0"/>
        <w:spacing w:after="0" w:before="0" w:line="240" w:lineRule="auto"/>
        <w:ind w:firstLine="709" w:left="0"/>
        <w:contextualSpacing w:val="1"/>
        <w:jc w:val="both"/>
      </w:pPr>
      <w:r>
        <w:rPr>
          <w:rFonts w:ascii="Times New Roman" w:hAnsi="Times New Roman"/>
          <w:sz w:val="28"/>
        </w:rPr>
        <w:t>Стоимость j-го объекта муниципальной программы i-го муниципального об</w:t>
      </w:r>
      <w:r>
        <w:rPr>
          <w:rFonts w:ascii="Times New Roman" w:hAnsi="Times New Roman"/>
          <w:sz w:val="28"/>
        </w:rPr>
        <w:t>разования в Камчатском крае определяется в соответствии со сметной стоимостью на основании положительного заключения государственной экспертизы по проверке достоверности определения сметной стоимости без учета оснащения средствами обучения и воспитания (Zm</w:t>
      </w:r>
      <w:r>
        <w:rPr>
          <w:rFonts w:ascii="Times New Roman" w:hAnsi="Times New Roman"/>
          <w:sz w:val="28"/>
          <w:vertAlign w:val="subscript"/>
        </w:rPr>
        <w:t>ij</w:t>
      </w:r>
      <w:r>
        <w:rPr>
          <w:rFonts w:ascii="Times New Roman" w:hAnsi="Times New Roman"/>
          <w:sz w:val="28"/>
        </w:rPr>
        <w:t>).</w:t>
      </w:r>
    </w:p>
    <w:p w14:paraId="1A010000">
      <w:pPr>
        <w:pStyle w:val="Style_3"/>
        <w:widowControl w:val="0"/>
        <w:spacing w:after="0" w:before="0" w:line="240" w:lineRule="auto"/>
        <w:ind w:firstLine="709" w:left="0"/>
        <w:contextualSpacing w:val="1"/>
        <w:jc w:val="both"/>
      </w:pPr>
      <w:r>
        <w:rPr>
          <w:rFonts w:ascii="Times New Roman" w:hAnsi="Times New Roman"/>
          <w:sz w:val="28"/>
        </w:rPr>
        <w:t>На втором этапе производится расчет стоимости оснащения отобранных объектов капитального ремонта средствами обучения и воспитания в соответствии с Перечнем ср</w:t>
      </w:r>
      <w:r>
        <w:rPr>
          <w:rFonts w:ascii="Times New Roman" w:hAnsi="Times New Roman"/>
          <w:sz w:val="28"/>
        </w:rPr>
        <w:t>едств обучения и воспитания, при этом общий объем стоимости оснащения объектов капитального ремонта не может быть меньше 15 процентов от объемов бюджетных ассигнований, предусмотренных на очередной финансовый год, на первый и второй годы планового периода.</w:t>
      </w:r>
    </w:p>
    <w:p w14:paraId="1B010000">
      <w:pPr>
        <w:pStyle w:val="Style_3"/>
        <w:widowControl w:val="0"/>
        <w:spacing w:after="0" w:before="0" w:line="240" w:lineRule="auto"/>
        <w:ind w:firstLine="709" w:left="0"/>
        <w:contextualSpacing w:val="1"/>
        <w:jc w:val="both"/>
      </w:pPr>
      <w:r>
        <w:rPr>
          <w:rFonts w:ascii="Times New Roman" w:hAnsi="Times New Roman"/>
          <w:sz w:val="28"/>
        </w:rPr>
        <w:t>Стоимость оснащения j-го объекта муниципальной программы i-го муниципального образования средствами обучения и воспитания в соответствии с Перечнем средств обучения и воспитания (Z</w:t>
      </w:r>
      <w:r>
        <w:rPr>
          <w:rFonts w:ascii="Times New Roman" w:hAnsi="Times New Roman"/>
          <w:sz w:val="28"/>
          <w:vertAlign w:val="subscript"/>
        </w:rPr>
        <w:t>оснащение ij</w:t>
      </w:r>
      <w:r>
        <w:rPr>
          <w:rFonts w:ascii="Times New Roman" w:hAnsi="Times New Roman"/>
          <w:sz w:val="28"/>
        </w:rPr>
        <w:t>), определяется по формуле:</w:t>
      </w:r>
    </w:p>
    <w:p w14:paraId="1C010000">
      <w:pPr>
        <w:pStyle w:val="Style_3"/>
        <w:widowControl w:val="0"/>
        <w:spacing w:after="0" w:before="0" w:line="240" w:lineRule="auto"/>
        <w:ind/>
        <w:jc w:val="center"/>
      </w:pPr>
      <w:r>
        <w:drawing>
          <wp:inline>
            <wp:extent cx="1876425" cy="533400"/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5"/>
                    <a:stretch/>
                  </pic:blipFill>
                  <pic:spPr>
                    <a:xfrm flipH="false" flipV="false" rot="0">
                      <a:ext cx="1876425" cy="533400"/>
                    </a:xfrm>
                    <a:prstGeom prst="rect"/>
                  </pic:spPr>
                </pic:pic>
              </a:graphicData>
            </a:graphic>
          </wp:inline>
        </w:drawing>
      </w:r>
      <w:r>
        <w:t>,</w:t>
      </w:r>
      <w:r>
        <w:rPr>
          <w:rFonts w:ascii="Times New Roman" w:hAnsi="Times New Roman"/>
          <w:sz w:val="28"/>
        </w:rPr>
        <w:t xml:space="preserve"> где:</w:t>
      </w:r>
    </w:p>
    <w:p w14:paraId="1D010000">
      <w:pPr>
        <w:pStyle w:val="Style_3"/>
        <w:widowControl w:val="0"/>
        <w:spacing w:after="0" w:before="0" w:line="240" w:lineRule="auto"/>
        <w:ind w:firstLine="540" w:left="0"/>
        <w:jc w:val="both"/>
      </w:pPr>
    </w:p>
    <w:p w14:paraId="1E010000">
      <w:pPr>
        <w:pStyle w:val="Style_3"/>
        <w:widowControl w:val="0"/>
        <w:spacing w:after="0" w:before="0" w:line="240" w:lineRule="auto"/>
        <w:ind w:firstLine="709" w:left="0"/>
        <w:contextualSpacing w:val="1"/>
        <w:jc w:val="both"/>
      </w:pPr>
      <w:r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  <w:vertAlign w:val="subscript"/>
        </w:rPr>
        <w:t>o</w:t>
      </w:r>
      <w:r>
        <w:rPr>
          <w:rFonts w:ascii="Times New Roman" w:hAnsi="Times New Roman"/>
          <w:sz w:val="28"/>
        </w:rPr>
        <w:t xml:space="preserve"> – объем средств, предусмотренный краевым законом на софинансирование мероприятий муниципальных программ в очередном финансовом году.</w:t>
      </w:r>
    </w:p>
    <w:p w14:paraId="1F010000">
      <w:pPr>
        <w:pStyle w:val="Style_3"/>
        <w:widowControl w:val="0"/>
        <w:spacing w:after="0" w:before="0" w:line="240" w:lineRule="auto"/>
        <w:ind w:firstLine="709" w:left="0"/>
        <w:contextualSpacing w:val="1"/>
        <w:jc w:val="both"/>
      </w:pPr>
      <w:r>
        <w:rPr>
          <w:rFonts w:ascii="Times New Roman" w:hAnsi="Times New Roman"/>
          <w:sz w:val="28"/>
        </w:rPr>
        <w:t>Расчетная стоимость j-го объекта капитального ремонта и оснащения средствами обучения и воспитания, в соответствии с Перечнем средств обучения и воспитания, i-го муниципального образования (Z</w:t>
      </w:r>
      <w:r>
        <w:rPr>
          <w:rFonts w:ascii="Times New Roman" w:hAnsi="Times New Roman"/>
          <w:sz w:val="28"/>
          <w:vertAlign w:val="subscript"/>
        </w:rPr>
        <w:t>ij</w:t>
      </w:r>
      <w:r>
        <w:rPr>
          <w:rFonts w:ascii="Times New Roman" w:hAnsi="Times New Roman"/>
          <w:sz w:val="28"/>
        </w:rPr>
        <w:t>), определяется по формуле:</w:t>
      </w:r>
    </w:p>
    <w:p w14:paraId="20010000">
      <w:pPr>
        <w:pStyle w:val="Style_3"/>
        <w:widowControl w:val="0"/>
        <w:spacing w:after="0" w:before="0" w:line="240" w:lineRule="auto"/>
        <w:ind/>
        <w:jc w:val="center"/>
      </w:pPr>
    </w:p>
    <w:p w14:paraId="21010000">
      <w:pPr>
        <w:pStyle w:val="Style_3"/>
        <w:widowControl w:val="0"/>
        <w:spacing w:after="0" w:before="0" w:line="240" w:lineRule="auto"/>
        <w:ind/>
        <w:jc w:val="center"/>
      </w:pPr>
      <w:r>
        <w:rPr>
          <w:rFonts w:ascii="Times New Roman" w:hAnsi="Times New Roman"/>
          <w:sz w:val="28"/>
        </w:rPr>
        <w:t>Z</w:t>
      </w:r>
      <w:r>
        <w:rPr>
          <w:rFonts w:ascii="Times New Roman" w:hAnsi="Times New Roman"/>
          <w:sz w:val="28"/>
          <w:vertAlign w:val="subscript"/>
        </w:rPr>
        <w:t>ij</w:t>
      </w:r>
      <w:r>
        <w:rPr>
          <w:rFonts w:ascii="Times New Roman" w:hAnsi="Times New Roman"/>
          <w:sz w:val="28"/>
        </w:rPr>
        <w:t xml:space="preserve"> = Zm</w:t>
      </w:r>
      <w:r>
        <w:rPr>
          <w:rFonts w:ascii="Times New Roman" w:hAnsi="Times New Roman"/>
          <w:sz w:val="28"/>
          <w:vertAlign w:val="subscript"/>
        </w:rPr>
        <w:t>ij</w:t>
      </w:r>
      <w:r>
        <w:rPr>
          <w:rFonts w:ascii="Times New Roman" w:hAnsi="Times New Roman"/>
          <w:sz w:val="28"/>
        </w:rPr>
        <w:t xml:space="preserve"> + Z</w:t>
      </w:r>
      <w:r>
        <w:rPr>
          <w:rFonts w:ascii="Times New Roman" w:hAnsi="Times New Roman"/>
          <w:sz w:val="28"/>
          <w:vertAlign w:val="subscript"/>
        </w:rPr>
        <w:t>оснащение ij .</w:t>
      </w:r>
    </w:p>
    <w:p w14:paraId="22010000">
      <w:pPr>
        <w:pStyle w:val="Style_3"/>
        <w:widowControl w:val="0"/>
        <w:spacing w:after="0" w:before="0" w:line="240" w:lineRule="auto"/>
        <w:ind/>
        <w:jc w:val="center"/>
      </w:pPr>
    </w:p>
    <w:p w14:paraId="23010000">
      <w:pPr>
        <w:pStyle w:val="Style_3"/>
        <w:spacing w:after="0" w:before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В случае если расчетный размер субсидии на оснащение j-го объекта капитального ремонта средствами обучения и воспитания в соответствии с Перечнем средств обучения и воспитания (Z</w:t>
      </w:r>
      <w:r>
        <w:rPr>
          <w:rFonts w:ascii="Times New Roman" w:hAnsi="Times New Roman"/>
          <w:sz w:val="28"/>
          <w:vertAlign w:val="subscript"/>
        </w:rPr>
        <w:t>оснащениеij</w:t>
      </w:r>
      <w:r>
        <w:rPr>
          <w:rFonts w:ascii="Times New Roman" w:hAnsi="Times New Roman"/>
          <w:sz w:val="28"/>
        </w:rPr>
        <w:t xml:space="preserve">) превышает: 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8"/>
          <w:u w:val="none"/>
        </w:rPr>
        <w:t>в 2024 году – 8 947,37 тыс. рублей, в 2025 году – 9 139,78 тыс. рублей (в том числе по о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8"/>
          <w:u w:val="none"/>
        </w:rPr>
        <w:t>бъектам с двухлетним циклом реализации), в 2026 году – 9 659,09 тыс. рублей, то в целях расчета субсидии он принимается равным: в 2024 году – 8 947,37 тыс. рублей, в 2025 году — 9 139,78 тыс. рублей (в том числе по объектам с двухлетним циклом реализации).</w:t>
      </w:r>
    </w:p>
    <w:p w14:paraId="24010000">
      <w:pPr>
        <w:pStyle w:val="Style_3"/>
        <w:spacing w:after="0" w:before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При этом в целях повышения эффективности оснащения объектов капитального ремонта средствами обучения и воспитани</w:t>
      </w:r>
      <w:r>
        <w:rPr>
          <w:rFonts w:ascii="Times New Roman" w:hAnsi="Times New Roman"/>
          <w:sz w:val="28"/>
        </w:rPr>
        <w:t>я в зависимости от их мощности в период реализации соглашения уполномоченный орган исполнительной власти муниципального образования вправе н</w:t>
      </w:r>
      <w:r>
        <w:rPr>
          <w:rFonts w:ascii="Times New Roman" w:hAnsi="Times New Roman"/>
          <w:sz w:val="28"/>
        </w:rPr>
        <w:t>аправить в Министерство ходатайство об изменении предусмотренного размера субсидии на оснащение объекта капитального ремонта между другими объектами капитального ремонта в размере от 50 процентов до 150 процентов в пределах объема субсидии по форме № ОО-2.</w:t>
      </w:r>
    </w:p>
    <w:p w14:paraId="25010000">
      <w:pPr>
        <w:pStyle w:val="Style_3"/>
        <w:widowControl w:val="0"/>
        <w:spacing w:after="0" w:before="0" w:line="240" w:lineRule="auto"/>
        <w:ind w:firstLine="709" w:left="0"/>
        <w:contextualSpacing w:val="1"/>
        <w:jc w:val="both"/>
      </w:pPr>
      <w:r>
        <w:rPr>
          <w:rFonts w:ascii="Times New Roman" w:hAnsi="Times New Roman"/>
          <w:sz w:val="28"/>
        </w:rPr>
        <w:t>14. Размер субсидии, предоставляемой бюджету i-го муниципального образования на реализацию мероприятий j-го объекта капитального ремонта (S</w:t>
      </w:r>
      <w:r>
        <w:rPr>
          <w:rFonts w:ascii="Times New Roman" w:hAnsi="Times New Roman"/>
          <w:sz w:val="28"/>
          <w:vertAlign w:val="subscript"/>
        </w:rPr>
        <w:t>ij</w:t>
      </w:r>
      <w:r>
        <w:rPr>
          <w:rFonts w:ascii="Times New Roman" w:hAnsi="Times New Roman"/>
          <w:sz w:val="28"/>
        </w:rPr>
        <w:t>), определяется по формуле:</w:t>
      </w:r>
    </w:p>
    <w:p w14:paraId="26010000">
      <w:pPr>
        <w:pStyle w:val="Style_3"/>
        <w:widowControl w:val="0"/>
        <w:spacing w:after="0" w:before="0" w:line="240" w:lineRule="auto"/>
        <w:ind w:firstLine="540" w:left="0"/>
        <w:contextualSpacing w:val="1"/>
        <w:jc w:val="both"/>
      </w:pPr>
    </w:p>
    <w:p w14:paraId="27010000">
      <w:pPr>
        <w:pStyle w:val="Style_3"/>
        <w:widowControl w:val="0"/>
        <w:spacing w:after="0" w:before="0" w:line="240" w:lineRule="auto"/>
        <w:ind/>
        <w:jc w:val="center"/>
      </w:pPr>
      <w:r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  <w:vertAlign w:val="subscript"/>
        </w:rPr>
        <w:t>ij</w:t>
      </w:r>
      <w:r>
        <w:rPr>
          <w:rFonts w:ascii="Times New Roman" w:hAnsi="Times New Roman"/>
          <w:sz w:val="28"/>
        </w:rPr>
        <w:t xml:space="preserve"> = Z</w:t>
      </w:r>
      <w:r>
        <w:rPr>
          <w:rFonts w:ascii="Times New Roman" w:hAnsi="Times New Roman"/>
          <w:sz w:val="28"/>
          <w:vertAlign w:val="subscript"/>
        </w:rPr>
        <w:t>ij</w:t>
      </w:r>
      <w:r>
        <w:rPr>
          <w:rFonts w:ascii="Times New Roman" w:hAnsi="Times New Roman"/>
          <w:sz w:val="28"/>
        </w:rPr>
        <w:t xml:space="preserve"> х 0,95 , где:</w:t>
      </w:r>
    </w:p>
    <w:p w14:paraId="28010000">
      <w:pPr>
        <w:pStyle w:val="Style_3"/>
        <w:widowControl w:val="0"/>
        <w:spacing w:after="0" w:before="0" w:line="240" w:lineRule="auto"/>
        <w:ind w:firstLine="540" w:left="0"/>
        <w:jc w:val="both"/>
      </w:pPr>
    </w:p>
    <w:p w14:paraId="29010000">
      <w:pPr>
        <w:pStyle w:val="Style_3"/>
        <w:widowControl w:val="0"/>
        <w:spacing w:after="0" w:before="0" w:line="240" w:lineRule="auto"/>
        <w:ind w:firstLine="709" w:left="0"/>
        <w:contextualSpacing w:val="1"/>
        <w:jc w:val="both"/>
      </w:pPr>
      <w:r>
        <w:rPr>
          <w:rFonts w:ascii="Times New Roman" w:hAnsi="Times New Roman"/>
          <w:sz w:val="28"/>
        </w:rPr>
        <w:t>0,95 – предельный уровень софинансирования из краевого бюджета расходного обязательства i-го муниципального образования.</w:t>
      </w:r>
    </w:p>
    <w:p w14:paraId="2A010000">
      <w:pPr>
        <w:pStyle w:val="Style_3"/>
        <w:widowControl w:val="0"/>
        <w:spacing w:after="0" w:before="0" w:line="240" w:lineRule="auto"/>
        <w:ind w:firstLine="709" w:left="0"/>
        <w:contextualSpacing w:val="1"/>
        <w:jc w:val="both"/>
      </w:pPr>
      <w:r>
        <w:rPr>
          <w:rFonts w:ascii="Times New Roman" w:hAnsi="Times New Roman"/>
          <w:sz w:val="28"/>
        </w:rPr>
        <w:t>15. В случае если суммарный размер су</w:t>
      </w:r>
      <w:r>
        <w:rPr>
          <w:rFonts w:ascii="Times New Roman" w:hAnsi="Times New Roman"/>
          <w:sz w:val="28"/>
        </w:rPr>
        <w:t>бсидии, предоставляемой муниципальным образованиям на реализацию мероприятий по капитальному ремонту и оснащению j-х объектов капитального ремонта, больше объема средств, предусмотренного краевым законом на софинансирование мероприятий муниципальных програ</w:t>
      </w:r>
      <w:r>
        <w:rPr>
          <w:rFonts w:ascii="Times New Roman" w:hAnsi="Times New Roman"/>
          <w:sz w:val="28"/>
        </w:rPr>
        <w:t>мм в очередном финансовом году, при расчете субсидии на очередной финансовый год, то размер субсидии, предоставляемой бюджету i-го муниципального образования на реализацию мероприятий по капитальному ремонту и оснащению j-го объекта капитального ремонта (S</w:t>
      </w:r>
      <w:r>
        <w:rPr>
          <w:rFonts w:ascii="Times New Roman" w:hAnsi="Times New Roman"/>
          <w:sz w:val="28"/>
          <w:vertAlign w:val="subscript"/>
        </w:rPr>
        <w:t>ij</w:t>
      </w:r>
      <w:r>
        <w:rPr>
          <w:rFonts w:ascii="Times New Roman" w:hAnsi="Times New Roman"/>
          <w:sz w:val="28"/>
        </w:rPr>
        <w:t>), определяется по формуле:</w:t>
      </w:r>
    </w:p>
    <w:p w14:paraId="2B010000">
      <w:pPr>
        <w:pStyle w:val="Style_3"/>
        <w:widowControl w:val="0"/>
        <w:spacing w:after="0" w:before="0" w:line="240" w:lineRule="auto"/>
        <w:ind w:firstLine="540" w:left="0"/>
        <w:contextualSpacing w:val="1"/>
        <w:jc w:val="both"/>
      </w:pPr>
    </w:p>
    <w:p w14:paraId="2C010000">
      <w:pPr>
        <w:pStyle w:val="Style_3"/>
        <w:widowControl w:val="0"/>
        <w:spacing w:after="0" w:before="0" w:line="240" w:lineRule="auto"/>
        <w:ind/>
        <w:jc w:val="center"/>
      </w:pPr>
      <w:r>
        <w:drawing>
          <wp:inline>
            <wp:extent cx="1876425" cy="609600"/>
            <wp:docPr hidden="false" id="8" name="Picture 8"/>
            <a:graphic>
              <a:graphicData uri="http://schemas.openxmlformats.org/drawingml/2006/picture">
                <pic:pic>
                  <pic:nvPicPr>
                    <pic:cNvPr hidden="false" id="7" name="Picture 7"/>
                    <pic:cNvPicPr preferRelativeResize="true"/>
                  </pic:nvPicPr>
                  <pic:blipFill>
                    <a:blip r:embed="rId6"/>
                    <a:stretch/>
                  </pic:blipFill>
                  <pic:spPr>
                    <a:xfrm flipH="false" flipV="false" rot="0">
                      <a:ext cx="1876425" cy="609600"/>
                    </a:xfrm>
                    <a:prstGeom prst="rect"/>
                  </pic:spPr>
                </pic:pic>
              </a:graphicData>
            </a:graphic>
          </wp:inline>
        </w:drawing>
      </w:r>
      <w:r>
        <w:t>.</w:t>
      </w:r>
    </w:p>
    <w:p w14:paraId="2D010000">
      <w:pPr>
        <w:pStyle w:val="Style_3"/>
        <w:widowControl w:val="0"/>
        <w:spacing w:after="0" w:before="0" w:line="240" w:lineRule="auto"/>
        <w:ind w:firstLine="709" w:left="0"/>
        <w:jc w:val="right"/>
      </w:pPr>
    </w:p>
    <w:p w14:paraId="2E010000">
      <w:pPr>
        <w:pStyle w:val="Style_3"/>
        <w:widowControl w:val="0"/>
        <w:spacing w:after="0" w:before="0" w:line="240" w:lineRule="auto"/>
        <w:ind w:firstLine="709" w:left="0"/>
        <w:contextualSpacing w:val="1"/>
        <w:jc w:val="both"/>
      </w:pPr>
      <w:r>
        <w:rPr>
          <w:rFonts w:ascii="Times New Roman" w:hAnsi="Times New Roman"/>
          <w:sz w:val="28"/>
        </w:rPr>
        <w:t>16. Субсидия, в отношении которой муниципальное образование направило предложения в Министерство о полном или частичном отказе от ее получения, может быть распределена между муниципальными образованиями, достигнувшими результатов использовани</w:t>
      </w:r>
      <w:r>
        <w:rPr>
          <w:rFonts w:ascii="Times New Roman" w:hAnsi="Times New Roman"/>
          <w:sz w:val="28"/>
        </w:rPr>
        <w:t>я субсидии и выразившими готовность к освоению перераспределенных средств в порядке убывания между муниципальными образованиями с наиболее высокой потребностью исходя из коэффициентов потребности, определяемых в соответствии с частью 19 настоящего Порядка.</w:t>
      </w:r>
    </w:p>
    <w:p w14:paraId="2F010000">
      <w:pPr>
        <w:pStyle w:val="Style_3"/>
        <w:widowControl w:val="0"/>
        <w:spacing w:after="0" w:before="0" w:line="240" w:lineRule="auto"/>
        <w:ind w:firstLine="709" w:left="0"/>
        <w:contextualSpacing w:val="1"/>
        <w:jc w:val="both"/>
      </w:pPr>
      <w:r>
        <w:rPr>
          <w:rFonts w:ascii="Times New Roman" w:hAnsi="Times New Roman"/>
          <w:sz w:val="28"/>
        </w:rPr>
        <w:t xml:space="preserve">17. Срок софинансирования мероприятий по капитальному ремонту и оснащению объекта капитального ремонта не может превышать одного года для объектов капитального </w:t>
      </w:r>
      <w:r>
        <w:rPr>
          <w:rFonts w:ascii="Times New Roman" w:hAnsi="Times New Roman"/>
          <w:sz w:val="28"/>
        </w:rPr>
        <w:t>ремонта с однолетним циклом реализации и двух лет для объектов капитального ремонта с двухлетним циклом реализации, а работы по капитальному ремонту и оснащению должны быть завершены не позднее 31 декабря года с начала софинансирования из краевого бюджета.</w:t>
      </w:r>
    </w:p>
    <w:p w14:paraId="30010000">
      <w:pPr>
        <w:pStyle w:val="Style_3"/>
        <w:widowControl w:val="0"/>
        <w:spacing w:after="0" w:before="0" w:line="240" w:lineRule="auto"/>
        <w:ind w:firstLine="709" w:left="0"/>
        <w:contextualSpacing w:val="1"/>
        <w:jc w:val="both"/>
      </w:pPr>
      <w:r>
        <w:rPr>
          <w:rFonts w:ascii="Times New Roman" w:hAnsi="Times New Roman"/>
          <w:sz w:val="28"/>
        </w:rPr>
        <w:t>18. Коэффициент потребности i-го муниципального образования на плановый период, применяемый для ранжирования муниципальных образований в порядке убывания (K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</w:rPr>
        <w:t>), определяется по формуле:</w:t>
      </w:r>
    </w:p>
    <w:p w14:paraId="31010000">
      <w:pPr>
        <w:pStyle w:val="Style_3"/>
        <w:widowControl w:val="0"/>
        <w:spacing w:after="0" w:before="0" w:line="240" w:lineRule="auto"/>
        <w:ind/>
        <w:contextualSpacing w:val="1"/>
        <w:jc w:val="center"/>
      </w:pPr>
      <w:r>
        <w:drawing>
          <wp:inline>
            <wp:extent cx="809625" cy="628650"/>
            <wp:docPr hidden="false" id="10" name="Picture 10"/>
            <a:graphic>
              <a:graphicData uri="http://schemas.openxmlformats.org/drawingml/2006/picture">
                <pic:pic>
                  <pic:nvPicPr>
                    <pic:cNvPr hidden="false" id="9" name="Picture 9"/>
                    <pic:cNvPicPr preferRelativeResize="true"/>
                  </pic:nvPicPr>
                  <pic:blipFill>
                    <a:blip r:embed="rId7"/>
                    <a:stretch/>
                  </pic:blipFill>
                  <pic:spPr>
                    <a:xfrm flipH="false" flipV="false" rot="0">
                      <a:ext cx="809625" cy="62865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>, где:</w:t>
      </w:r>
    </w:p>
    <w:p w14:paraId="32010000">
      <w:pPr>
        <w:pStyle w:val="Style_3"/>
        <w:widowControl w:val="0"/>
        <w:spacing w:after="0" w:before="0" w:line="240" w:lineRule="auto"/>
        <w:ind w:firstLine="540" w:left="0"/>
        <w:contextualSpacing w:val="1"/>
        <w:jc w:val="both"/>
      </w:pPr>
    </w:p>
    <w:p w14:paraId="33010000">
      <w:pPr>
        <w:pStyle w:val="Style_3"/>
        <w:widowControl w:val="0"/>
        <w:spacing w:after="0" w:before="0" w:line="240" w:lineRule="auto"/>
        <w:ind w:firstLine="709" w:left="0"/>
        <w:contextualSpacing w:val="1"/>
        <w:jc w:val="both"/>
      </w:pP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  <w:vertAlign w:val="subscript"/>
        </w:rPr>
        <w:t>крi</w:t>
      </w:r>
      <w:r>
        <w:rPr>
          <w:rFonts w:ascii="Times New Roman" w:hAnsi="Times New Roman"/>
          <w:sz w:val="28"/>
        </w:rPr>
        <w:t xml:space="preserve"> – количество зданий общеобразовательных организаций, требующих капитального ремонта, в i-м муниципальном образовании, по данным федерального статистического наблюдения на последнюю отчетную дату по форме № ОО-2;</w:t>
      </w:r>
    </w:p>
    <w:p w14:paraId="34010000">
      <w:pPr>
        <w:pStyle w:val="Style_3"/>
        <w:widowControl w:val="0"/>
        <w:spacing w:after="0" w:before="0" w:line="240" w:lineRule="auto"/>
        <w:ind w:firstLine="709" w:left="0"/>
        <w:contextualSpacing w:val="1"/>
        <w:jc w:val="both"/>
      </w:pP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  <w:vertAlign w:val="subscript"/>
        </w:rPr>
        <w:t>обi</w:t>
      </w:r>
      <w:r>
        <w:rPr>
          <w:rFonts w:ascii="Times New Roman" w:hAnsi="Times New Roman"/>
          <w:sz w:val="28"/>
        </w:rPr>
        <w:t xml:space="preserve"> – количество зданий общеобразовательных организаций, в i-м муниципальном образовании, по данным федерального статистического наблюдения на последнюю отчетную дату по форме № ОО-2.</w:t>
      </w:r>
    </w:p>
    <w:p w14:paraId="35010000">
      <w:pPr>
        <w:pStyle w:val="Style_3"/>
        <w:widowControl w:val="0"/>
        <w:spacing w:after="0" w:before="0" w:line="240" w:lineRule="auto"/>
        <w:ind w:firstLine="709" w:left="0"/>
        <w:contextualSpacing w:val="1"/>
        <w:jc w:val="both"/>
      </w:pPr>
      <w:r>
        <w:rPr>
          <w:rFonts w:ascii="Times New Roman" w:hAnsi="Times New Roman"/>
          <w:sz w:val="28"/>
        </w:rPr>
        <w:t>19. Объем бюджетных ассигнований бюджета муниципального образования на финансовое обеспечение расходного о</w:t>
      </w:r>
      <w:r>
        <w:rPr>
          <w:rFonts w:ascii="Times New Roman" w:hAnsi="Times New Roman"/>
          <w:sz w:val="28"/>
        </w:rPr>
        <w:t>бязательства муниципального образования, софинансируемого из краевого бюджета, утверждается решением о местном бюджете (определяется сводной бюджетной росписью местного бюджета) с учетом установленных соглашением значений результата использования субсидии.</w:t>
      </w:r>
    </w:p>
    <w:p w14:paraId="3601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20.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strike w:val="0"/>
          <w:color w:themeColor="text1" w:val="000000"/>
          <w:sz w:val="28"/>
        </w:rPr>
        <w:t>Распределение субсидий между муниципальными образованиями утверждается законом Камчатского края о краевом бюджете на соответствующий финансовый год и на плановый период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Объем субсидии местному бюджету в соответствующем финансовом году</w:t>
      </w:r>
      <w:r>
        <w:rPr>
          <w:rFonts w:ascii="Times New Roman" w:hAnsi="Times New Roman"/>
          <w:color w:val="000000"/>
          <w:sz w:val="28"/>
        </w:rPr>
        <w:t xml:space="preserve"> не</w:t>
      </w:r>
      <w:r>
        <w:rPr>
          <w:rFonts w:ascii="Times New Roman" w:hAnsi="Times New Roman"/>
          <w:color w:val="000000"/>
          <w:sz w:val="28"/>
        </w:rPr>
        <w:t xml:space="preserve"> может превышать объема средств на исполнение в этом финансовом году расходного обязательства муниципального образования, в це</w:t>
      </w:r>
      <w:r>
        <w:rPr>
          <w:rFonts w:ascii="Times New Roman" w:hAnsi="Times New Roman"/>
          <w:color w:val="000000"/>
          <w:sz w:val="28"/>
        </w:rPr>
        <w:t xml:space="preserve">лях софинансирования которого предоставляется субсидия, с учетом предельного уровня софинансирования расходного обязательства муниципального образования за счет средств краевого бюджета. </w:t>
      </w:r>
    </w:p>
    <w:p w14:paraId="3701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Повторное распределение между муниципальными образованиями с</w:t>
      </w:r>
      <w:r>
        <w:rPr>
          <w:rFonts w:ascii="Times New Roman" w:hAnsi="Times New Roman"/>
          <w:sz w:val="28"/>
        </w:rPr>
        <w:t>убсидий,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абзацем третьим пункта 3 ст</w:t>
      </w:r>
      <w:r>
        <w:rPr>
          <w:rFonts w:ascii="Times New Roman" w:hAnsi="Times New Roman"/>
          <w:sz w:val="28"/>
        </w:rPr>
        <w:t>атьи 95 Бюджетного кодекса Российской Федерации, не осуществляется.</w:t>
      </w:r>
    </w:p>
    <w:p w14:paraId="38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21. </w:t>
      </w:r>
      <w:r>
        <w:rPr>
          <w:rFonts w:ascii="Times New Roman" w:hAnsi="Times New Roman"/>
          <w:sz w:val="28"/>
        </w:rPr>
        <w:t>В случаях и порядке, предусмотренных Законом Камчатского края от 11.09.2008 № 110 «О предоставлении отдельных межбюджетных трансфертов в Камчатском крае», могут быть внесены изменения в распределение объемов субсидий между муниципальными образованиями.</w:t>
      </w:r>
    </w:p>
    <w:p w14:paraId="39010000">
      <w:pPr>
        <w:pStyle w:val="Style_3"/>
        <w:widowControl w:val="0"/>
        <w:spacing w:after="0" w:before="0" w:line="240" w:lineRule="auto"/>
        <w:ind w:firstLine="709" w:left="0"/>
        <w:contextualSpacing w:val="1"/>
        <w:jc w:val="both"/>
      </w:pPr>
      <w:r>
        <w:rPr>
          <w:rFonts w:ascii="Times New Roman" w:hAnsi="Times New Roman"/>
          <w:sz w:val="28"/>
        </w:rPr>
        <w:t xml:space="preserve">23. Результатом использования субсидии является количество объектов, в которых в полном объеме выполнены мероприятия по капитальному ремонту общеобразовательных организаций, а также их оснащения </w:t>
      </w:r>
      <w:r>
        <w:rPr>
          <w:rFonts w:ascii="Times New Roman" w:hAnsi="Times New Roman"/>
          <w:sz w:val="28"/>
        </w:rPr>
        <w:t xml:space="preserve">средствами обучения и воспитания </w:t>
      </w:r>
      <w:r>
        <w:rPr>
          <w:rFonts w:ascii="Times New Roman" w:hAnsi="Times New Roman"/>
          <w:color w:themeColor="text1" w:val="000000"/>
          <w:sz w:val="28"/>
        </w:rPr>
        <w:t>по состоянию на 31 декабря года предоставления субсидии.</w:t>
      </w:r>
    </w:p>
    <w:p w14:paraId="3A01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Значения результатов использования субсидии устанавливаются</w:t>
      </w:r>
      <w:r>
        <w:rPr>
          <w:rFonts w:ascii="Times New Roman" w:hAnsi="Times New Roman"/>
          <w:sz w:val="28"/>
        </w:rPr>
        <w:t xml:space="preserve"> в соглашении о предоставлении субсидии.</w:t>
      </w:r>
    </w:p>
    <w:p w14:paraId="3B01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>24. Оценка эффективности использовани</w:t>
      </w:r>
      <w:r>
        <w:rPr>
          <w:rFonts w:ascii="Times New Roman" w:hAnsi="Times New Roman"/>
          <w:b w:val="0"/>
          <w:color w:val="000000"/>
          <w:sz w:val="28"/>
          <w:u w:val="none"/>
        </w:rPr>
        <w:t>я субсидии осуществляется Министерством на основании сравнения значений результатов использования субсидии, установленных в соглашении о предоставлении субсидии, и фактически достигнутых по итогам отчетного года значений результатов использования субсидии.</w:t>
      </w:r>
    </w:p>
    <w:p w14:paraId="3C01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>25. Не использованная по состоянию на 1 января текущего финансового года субсидия, подлежит возврату в доход краевого бюджета в соответствии со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  <w:u w:val="none"/>
        </w:rPr>
        <w:t>статьей 242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u w:val="none"/>
        </w:rPr>
        <w:t>Бюджетного кодекса Российской Федерации.</w:t>
      </w:r>
    </w:p>
    <w:p w14:paraId="3D01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>26. При невыполнении условий соглашения о предоставлении субсидии к муниципальному образованию применяются меры финансовой ответственности по основаниям и в порядке, установленными Правилами.</w:t>
      </w:r>
    </w:p>
    <w:p w14:paraId="3E01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>27. К</w:t>
      </w:r>
      <w:r>
        <w:rPr>
          <w:rFonts w:ascii="Times New Roman" w:hAnsi="Times New Roman"/>
          <w:b w:val="0"/>
          <w:color w:val="000000"/>
          <w:sz w:val="28"/>
          <w:u w:val="none"/>
        </w:rPr>
        <w:t>онтроль за соблюдением муниципальными образованиями целей, порядка, условий предоставления и расходования субсидий из краевого бюджета, а также за соблюдением условий Соглашений осуществляется Министерством и органами государственного финансового контроля.</w:t>
      </w:r>
    </w:p>
    <w:p w14:paraId="3F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shd w:fill="F1C100" w:val="clear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>28. Министерство оформляет результаты проверок в порядке, установленном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  <w:u w:val="none"/>
        </w:rPr>
        <w:t>разделом IV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u w:val="none"/>
        </w:rPr>
        <w:t>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№ 1235.</w:t>
      </w:r>
    </w:p>
    <w:p w14:paraId="40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shd w:fill="F1C100" w:val="clear"/>
        </w:rPr>
      </w:pPr>
      <w:r>
        <w:br w:type="page"/>
      </w:r>
    </w:p>
    <w:p w14:paraId="41010000">
      <w:pPr>
        <w:pStyle w:val="Style_3"/>
        <w:widowControl w:val="0"/>
        <w:numPr>
          <w:ilvl w:val="0"/>
          <w:numId w:val="0"/>
        </w:numPr>
        <w:spacing w:after="0" w:before="0" w:line="240" w:lineRule="auto"/>
        <w:ind w:firstLine="0" w:left="5244"/>
        <w:jc w:val="both"/>
        <w:outlineLvl w:val="2"/>
      </w:pPr>
      <w:r>
        <w:rPr>
          <w:rFonts w:ascii="Times New Roman" w:hAnsi="Times New Roman"/>
          <w:sz w:val="28"/>
        </w:rPr>
        <w:t>Приложение к Порядку предоставления и распределения субсидий местным бюджетам в рамках регионального проекта «Модернизация школьных систем образования» на реализацию мероприятий по модернизации школьных систем образования</w:t>
      </w:r>
    </w:p>
    <w:p w14:paraId="42010000">
      <w:pPr>
        <w:pStyle w:val="Style_3"/>
        <w:widowControl w:val="0"/>
        <w:numPr>
          <w:ilvl w:val="0"/>
          <w:numId w:val="0"/>
        </w:numPr>
        <w:spacing w:after="0" w:before="0" w:line="240" w:lineRule="auto"/>
        <w:ind w:firstLine="0" w:left="5244"/>
        <w:jc w:val="both"/>
        <w:outlineLvl w:val="2"/>
        <w:rPr>
          <w:rFonts w:ascii="Times New Roman" w:hAnsi="Times New Roman"/>
          <w:sz w:val="28"/>
        </w:rPr>
      </w:pPr>
    </w:p>
    <w:p w14:paraId="43010000">
      <w:pPr>
        <w:pStyle w:val="Style_3"/>
        <w:widowControl w:val="0"/>
        <w:numPr>
          <w:ilvl w:val="0"/>
          <w:numId w:val="0"/>
        </w:numPr>
        <w:spacing w:after="0" w:before="0" w:line="240" w:lineRule="auto"/>
        <w:ind w:firstLine="0" w:left="5244"/>
        <w:outlineLvl w:val="2"/>
        <w:rPr>
          <w:rFonts w:ascii="Times New Roman" w:hAnsi="Times New Roman"/>
          <w:sz w:val="28"/>
        </w:rPr>
      </w:pPr>
    </w:p>
    <w:p w14:paraId="44010000">
      <w:pPr>
        <w:pStyle w:val="Style_3"/>
        <w:spacing w:after="0" w:before="0" w:line="240" w:lineRule="auto"/>
        <w:ind/>
        <w:jc w:val="center"/>
      </w:pPr>
      <w:r>
        <w:rPr>
          <w:rFonts w:ascii="Times New Roman" w:hAnsi="Times New Roman"/>
          <w:sz w:val="28"/>
        </w:rPr>
        <w:t>Перечень</w:t>
      </w:r>
    </w:p>
    <w:p w14:paraId="45010000">
      <w:pPr>
        <w:pStyle w:val="Style_3"/>
        <w:spacing w:after="0" w:before="0" w:line="240" w:lineRule="auto"/>
        <w:ind/>
        <w:jc w:val="center"/>
      </w:pPr>
      <w:r>
        <w:rPr>
          <w:rFonts w:ascii="Times New Roman" w:hAnsi="Times New Roman"/>
          <w:sz w:val="28"/>
        </w:rPr>
        <w:t>работ по капитальному ремонту</w:t>
      </w:r>
      <w:r>
        <w:rPr>
          <w:rFonts w:ascii="Times New Roman" w:hAnsi="Times New Roman"/>
          <w:sz w:val="28"/>
        </w:rPr>
        <w:t xml:space="preserve"> зданий краевых и муниципальных общеобразовательных организаций, подлежащих софинансированию из краевого бюджета в рамках регионального проекта «Модернизация школьных систем образования» на реализацию мероприятий по модернизации школьных систем образования</w:t>
      </w:r>
    </w:p>
    <w:p w14:paraId="46010000">
      <w:pPr>
        <w:pStyle w:val="Style_3"/>
        <w:widowControl w:val="0"/>
        <w:spacing w:after="0" w:before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</w:p>
    <w:p w14:paraId="47010000">
      <w:pPr>
        <w:pStyle w:val="Style_3"/>
        <w:widowControl w:val="0"/>
        <w:spacing w:after="0" w:before="0" w:line="240" w:lineRule="auto"/>
        <w:ind w:firstLine="709" w:left="0"/>
        <w:contextualSpacing w:val="1"/>
        <w:jc w:val="both"/>
      </w:pPr>
      <w:r>
        <w:rPr>
          <w:rFonts w:ascii="Times New Roman" w:hAnsi="Times New Roman"/>
          <w:sz w:val="28"/>
        </w:rPr>
        <w:t>1. Работы по капитальному ремонту зданий краевых и муниципальных общеобразовательных организаций, подлежащих софинансированию из краевого бюджета включают:</w:t>
      </w:r>
    </w:p>
    <w:p w14:paraId="48010000">
      <w:pPr>
        <w:pStyle w:val="Style_3"/>
        <w:widowControl w:val="0"/>
        <w:spacing w:after="0" w:before="0" w:line="240" w:lineRule="auto"/>
        <w:ind w:firstLine="709" w:left="0"/>
        <w:contextualSpacing w:val="1"/>
        <w:jc w:val="both"/>
      </w:pPr>
      <w:r>
        <w:rPr>
          <w:rFonts w:ascii="Times New Roman" w:hAnsi="Times New Roman"/>
          <w:sz w:val="28"/>
        </w:rPr>
        <w:t>1) ремонт фундамента, цоколя и отмостки;</w:t>
      </w:r>
    </w:p>
    <w:p w14:paraId="49010000">
      <w:pPr>
        <w:pStyle w:val="Style_3"/>
        <w:widowControl w:val="0"/>
        <w:spacing w:after="0" w:before="0" w:line="240" w:lineRule="auto"/>
        <w:ind w:firstLine="709" w:left="0"/>
        <w:contextualSpacing w:val="1"/>
        <w:jc w:val="both"/>
      </w:pPr>
      <w:r>
        <w:rPr>
          <w:rFonts w:ascii="Times New Roman" w:hAnsi="Times New Roman"/>
          <w:sz w:val="28"/>
        </w:rPr>
        <w:t>2) ремонт кровли;</w:t>
      </w:r>
    </w:p>
    <w:p w14:paraId="4A010000">
      <w:pPr>
        <w:pStyle w:val="Style_3"/>
        <w:widowControl w:val="0"/>
        <w:spacing w:after="0" w:before="0" w:line="240" w:lineRule="auto"/>
        <w:ind w:firstLine="709" w:left="0"/>
        <w:contextualSpacing w:val="1"/>
        <w:jc w:val="both"/>
      </w:pPr>
      <w:r>
        <w:rPr>
          <w:rFonts w:ascii="Times New Roman" w:hAnsi="Times New Roman"/>
          <w:sz w:val="28"/>
        </w:rPr>
        <w:t>3) ремонт потолков, междуэтажных перекрытий и полов;</w:t>
      </w:r>
    </w:p>
    <w:p w14:paraId="4B010000">
      <w:pPr>
        <w:pStyle w:val="Style_3"/>
        <w:widowControl w:val="0"/>
        <w:spacing w:after="0" w:before="0" w:line="240" w:lineRule="auto"/>
        <w:ind w:firstLine="709" w:left="0"/>
        <w:contextualSpacing w:val="1"/>
        <w:jc w:val="both"/>
      </w:pPr>
      <w:r>
        <w:rPr>
          <w:rFonts w:ascii="Times New Roman" w:hAnsi="Times New Roman"/>
          <w:sz w:val="28"/>
        </w:rPr>
        <w:t>4) ремонт окон, дверей (входных и внутренних) и ворот учебных зданий;</w:t>
      </w:r>
    </w:p>
    <w:p w14:paraId="4C010000">
      <w:pPr>
        <w:pStyle w:val="Style_3"/>
        <w:widowControl w:val="0"/>
        <w:spacing w:after="0" w:before="0" w:line="240" w:lineRule="auto"/>
        <w:ind w:firstLine="709" w:left="0"/>
        <w:contextualSpacing w:val="1"/>
        <w:jc w:val="both"/>
      </w:pPr>
      <w:r>
        <w:rPr>
          <w:rFonts w:ascii="Times New Roman" w:hAnsi="Times New Roman"/>
          <w:sz w:val="28"/>
        </w:rPr>
        <w:t>5) ремонт входных групп, лестниц и крылец;</w:t>
      </w:r>
    </w:p>
    <w:p w14:paraId="4D010000">
      <w:pPr>
        <w:pStyle w:val="Style_3"/>
        <w:widowControl w:val="0"/>
        <w:spacing w:after="0" w:before="0" w:line="240" w:lineRule="auto"/>
        <w:ind w:firstLine="709" w:left="0"/>
        <w:contextualSpacing w:val="1"/>
        <w:jc w:val="both"/>
      </w:pPr>
      <w:r>
        <w:rPr>
          <w:rFonts w:ascii="Times New Roman" w:hAnsi="Times New Roman"/>
          <w:sz w:val="28"/>
        </w:rPr>
        <w:t>6) внутренние штукатурные, облицовочные и малярные работы;</w:t>
      </w:r>
    </w:p>
    <w:p w14:paraId="4E010000">
      <w:pPr>
        <w:pStyle w:val="Style_3"/>
        <w:widowControl w:val="0"/>
        <w:spacing w:after="0" w:before="0" w:line="240" w:lineRule="auto"/>
        <w:ind w:firstLine="709" w:left="0"/>
        <w:contextualSpacing w:val="1"/>
        <w:jc w:val="both"/>
      </w:pPr>
      <w:r>
        <w:rPr>
          <w:rFonts w:ascii="Times New Roman" w:hAnsi="Times New Roman"/>
          <w:sz w:val="28"/>
        </w:rPr>
        <w:t>7) ремонт фасадов;</w:t>
      </w:r>
    </w:p>
    <w:p w14:paraId="4F010000">
      <w:pPr>
        <w:pStyle w:val="Style_3"/>
        <w:widowControl w:val="0"/>
        <w:spacing w:after="0" w:before="0" w:line="240" w:lineRule="auto"/>
        <w:ind w:firstLine="709" w:left="0"/>
        <w:contextualSpacing w:val="1"/>
        <w:jc w:val="both"/>
      </w:pPr>
      <w:r>
        <w:rPr>
          <w:rFonts w:ascii="Times New Roman" w:hAnsi="Times New Roman"/>
          <w:sz w:val="28"/>
        </w:rPr>
        <w:t>8) ремонт системы отопления;</w:t>
      </w:r>
    </w:p>
    <w:p w14:paraId="50010000">
      <w:pPr>
        <w:pStyle w:val="Style_3"/>
        <w:widowControl w:val="0"/>
        <w:spacing w:after="0" w:before="0" w:line="240" w:lineRule="auto"/>
        <w:ind w:firstLine="709" w:left="0"/>
        <w:contextualSpacing w:val="1"/>
        <w:jc w:val="both"/>
      </w:pPr>
      <w:r>
        <w:rPr>
          <w:rFonts w:ascii="Times New Roman" w:hAnsi="Times New Roman"/>
          <w:sz w:val="28"/>
        </w:rPr>
        <w:t>9) ремонт системы вентиляции;</w:t>
      </w:r>
    </w:p>
    <w:p w14:paraId="51010000">
      <w:pPr>
        <w:pStyle w:val="Style_3"/>
        <w:widowControl w:val="0"/>
        <w:spacing w:after="0" w:before="0" w:line="240" w:lineRule="auto"/>
        <w:ind w:firstLine="709" w:left="0"/>
        <w:contextualSpacing w:val="1"/>
        <w:jc w:val="both"/>
      </w:pPr>
      <w:r>
        <w:rPr>
          <w:rFonts w:ascii="Times New Roman" w:hAnsi="Times New Roman"/>
          <w:sz w:val="28"/>
        </w:rPr>
        <w:t>10) ремонт системы горячего и холодного водоснабжения;</w:t>
      </w:r>
    </w:p>
    <w:p w14:paraId="52010000">
      <w:pPr>
        <w:pStyle w:val="Style_3"/>
        <w:widowControl w:val="0"/>
        <w:spacing w:after="0" w:before="0" w:line="240" w:lineRule="auto"/>
        <w:ind w:firstLine="709" w:left="0"/>
        <w:contextualSpacing w:val="1"/>
        <w:jc w:val="both"/>
      </w:pPr>
      <w:r>
        <w:rPr>
          <w:rFonts w:ascii="Times New Roman" w:hAnsi="Times New Roman"/>
          <w:sz w:val="28"/>
        </w:rPr>
        <w:t>11) ремонт системы канализации;</w:t>
      </w:r>
    </w:p>
    <w:p w14:paraId="53010000">
      <w:pPr>
        <w:pStyle w:val="Style_3"/>
        <w:widowControl w:val="0"/>
        <w:spacing w:after="0" w:before="0" w:line="240" w:lineRule="auto"/>
        <w:ind w:firstLine="709" w:left="0"/>
        <w:contextualSpacing w:val="1"/>
        <w:jc w:val="both"/>
      </w:pPr>
      <w:r>
        <w:rPr>
          <w:rFonts w:ascii="Times New Roman" w:hAnsi="Times New Roman"/>
          <w:sz w:val="28"/>
        </w:rPr>
        <w:t>12) электромонтажные работы;</w:t>
      </w:r>
    </w:p>
    <w:p w14:paraId="54010000">
      <w:pPr>
        <w:pStyle w:val="Style_3"/>
        <w:widowControl w:val="0"/>
        <w:spacing w:after="0" w:before="0" w:line="240" w:lineRule="auto"/>
        <w:ind w:firstLine="709" w:left="0"/>
        <w:contextualSpacing w:val="1"/>
        <w:jc w:val="both"/>
      </w:pPr>
      <w:r>
        <w:rPr>
          <w:rFonts w:ascii="Times New Roman" w:hAnsi="Times New Roman"/>
          <w:sz w:val="28"/>
        </w:rPr>
        <w:t>13) ремонт слаботочных сетей;</w:t>
      </w:r>
    </w:p>
    <w:p w14:paraId="55010000">
      <w:pPr>
        <w:pStyle w:val="Style_3"/>
        <w:widowControl w:val="0"/>
        <w:spacing w:after="0" w:before="0" w:line="240" w:lineRule="auto"/>
        <w:ind w:firstLine="709" w:left="0"/>
        <w:contextualSpacing w:val="1"/>
        <w:jc w:val="both"/>
      </w:pPr>
      <w:r>
        <w:rPr>
          <w:rFonts w:ascii="Times New Roman" w:hAnsi="Times New Roman"/>
          <w:sz w:val="28"/>
        </w:rPr>
        <w:t>14) ремонт систем пожаротушения.</w:t>
      </w:r>
    </w:p>
    <w:p w14:paraId="56010000">
      <w:pPr>
        <w:pStyle w:val="Style_3"/>
        <w:widowControl w:val="0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2. Реализация работ, указанных в части 1 настоящего Перечня предполагается во всех помеще</w:t>
      </w:r>
      <w:r>
        <w:rPr>
          <w:rFonts w:ascii="Times New Roman" w:hAnsi="Times New Roman"/>
          <w:sz w:val="28"/>
        </w:rPr>
        <w:t>ниях, расположенных непосредственно в объектах, включая ремонты санитарных узлов, пищеблоков, подвальных помещений и коммуникаций, внутри объектовых спортивных сооружений, в том числе плавательных бассейнов, расположенных непосредственно в контуре объекта.</w:t>
      </w:r>
    </w:p>
    <w:p w14:paraId="57010000">
      <w:p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</w:p>
    <w:p w14:paraId="58010000">
      <w:p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br w:type="page"/>
      </w:r>
    </w:p>
    <w:p w14:paraId="59010000">
      <w:pPr>
        <w:spacing w:after="0" w:line="240" w:lineRule="auto"/>
        <w:ind w:firstLine="0" w:left="52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6 к государственной программе Камчатского края «Развитие образования в Камчатском крае»</w:t>
      </w:r>
    </w:p>
    <w:p w14:paraId="5A010000">
      <w:pPr>
        <w:spacing w:after="0" w:line="240" w:lineRule="auto"/>
        <w:ind w:firstLine="0" w:left="5244"/>
        <w:jc w:val="both"/>
        <w:rPr>
          <w:rFonts w:ascii="Times New Roman" w:hAnsi="Times New Roman"/>
          <w:sz w:val="28"/>
        </w:rPr>
      </w:pPr>
    </w:p>
    <w:p w14:paraId="5B010000">
      <w:p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</w:p>
    <w:p w14:paraId="5C010000">
      <w:pPr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trike w:val="0"/>
          <w:color w:val="000000"/>
          <w:sz w:val="28"/>
          <w:u w:val="none"/>
        </w:rPr>
        <w:t>Порядок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</w:p>
    <w:p w14:paraId="5D010000">
      <w:pPr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 xml:space="preserve">предоставления и распределения субсидий местным бюджетам </w:t>
      </w:r>
      <w:r>
        <w:rPr>
          <w:rFonts w:ascii="Times New Roman" w:hAnsi="Times New Roman"/>
          <w:sz w:val="28"/>
        </w:rPr>
        <w:t>на реализацию регионального проекта «Модернизация школьной спортивной инфраструктуры» в части реализации мероприятий планов социального развития центров эконо</w:t>
      </w:r>
      <w:r>
        <w:rPr>
          <w:rFonts w:ascii="Times New Roman" w:hAnsi="Times New Roman"/>
          <w:sz w:val="28"/>
        </w:rPr>
        <w:t>мического роста субъектов Российской Федерации, входящих в состав Дальневосточного федерального округа (приобретение и монтаж модульных спортивных залов)</w:t>
      </w:r>
    </w:p>
    <w:p w14:paraId="5E010000">
      <w:p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</w:p>
    <w:p w14:paraId="5F01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1. Настоящий Порядок </w:t>
      </w:r>
      <w:r>
        <w:rPr>
          <w:rFonts w:ascii="Times New Roman" w:hAnsi="Times New Roman"/>
          <w:sz w:val="28"/>
        </w:rPr>
        <w:t>разработан в соответствии со статьей 139 Бюджетного кодекса Российской Фед</w:t>
      </w:r>
      <w:r>
        <w:rPr>
          <w:rFonts w:ascii="Times New Roman" w:hAnsi="Times New Roman"/>
          <w:sz w:val="28"/>
        </w:rPr>
        <w:t xml:space="preserve">ерации, Правилами </w:t>
      </w:r>
      <w:r>
        <w:rPr>
          <w:rFonts w:ascii="Times New Roman" w:hAnsi="Times New Roman"/>
          <w:b w:val="0"/>
          <w:sz w:val="28"/>
        </w:rPr>
        <w:t xml:space="preserve">предоставления и распределения субсидий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</w:t>
      </w:r>
      <w:r>
        <w:rPr>
          <w:rFonts w:ascii="Times New Roman" w:hAnsi="Times New Roman"/>
          <w:b w:val="0"/>
          <w:color w:val="000000"/>
          <w:sz w:val="28"/>
        </w:rPr>
        <w:t xml:space="preserve">, </w:t>
      </w:r>
      <w:r>
        <w:rPr>
          <w:rFonts w:ascii="Times New Roman" w:hAnsi="Times New Roman"/>
          <w:b w:val="0"/>
          <w:color w:val="000000"/>
          <w:sz w:val="28"/>
        </w:rPr>
        <w:t>представленными в прило</w:t>
      </w:r>
      <w:r>
        <w:rPr>
          <w:rFonts w:ascii="Times New Roman" w:hAnsi="Times New Roman"/>
          <w:sz w:val="28"/>
        </w:rPr>
        <w:t>жении 1 к государственной программе Российской Федерации «</w:t>
      </w:r>
      <w:r>
        <w:rPr>
          <w:rFonts w:ascii="Times New Roman" w:hAnsi="Times New Roman"/>
          <w:b w:val="0"/>
          <w:sz w:val="28"/>
        </w:rPr>
        <w:t>Социально-экономическое развитие Дальневосточного федерального округа</w:t>
      </w:r>
      <w:r>
        <w:rPr>
          <w:rFonts w:ascii="Times New Roman" w:hAnsi="Times New Roman"/>
          <w:sz w:val="28"/>
        </w:rPr>
        <w:t xml:space="preserve">», утвержденной постановлением Правительства Российской Федерации </w:t>
      </w:r>
      <w:r>
        <w:br/>
      </w:r>
      <w:r>
        <w:rPr>
          <w:rFonts w:ascii="Times New Roman" w:hAnsi="Times New Roman"/>
          <w:sz w:val="28"/>
        </w:rPr>
        <w:t xml:space="preserve">от 15.04.2014 № 308, </w:t>
      </w:r>
      <w:r>
        <w:rPr>
          <w:rFonts w:ascii="Times New Roman" w:hAnsi="Times New Roman"/>
          <w:sz w:val="28"/>
        </w:rPr>
        <w:t>Правилами формирования, предоставления и распределения субсидий из краевого бюджета бюджетам муниципальных образований в Камчатском кра</w:t>
      </w:r>
      <w:r>
        <w:rPr>
          <w:rFonts w:ascii="Times New Roman" w:hAnsi="Times New Roman"/>
          <w:sz w:val="28"/>
        </w:rPr>
        <w:t xml:space="preserve">е, утвержденными постановлением Правительства Камчатского края от 27.12.2019 № 566-П </w:t>
      </w:r>
      <w:r>
        <w:rPr>
          <w:rFonts w:ascii="Times New Roman" w:hAnsi="Times New Roman"/>
          <w:sz w:val="28"/>
        </w:rPr>
        <w:t>(далее – Правила)</w:t>
      </w:r>
      <w:r>
        <w:rPr>
          <w:rFonts w:ascii="Times New Roman" w:hAnsi="Times New Roman"/>
          <w:sz w:val="28"/>
        </w:rPr>
        <w:t xml:space="preserve"> и регулирует вопросы предоставления и распределения субсидий из краево</w:t>
      </w:r>
      <w:r>
        <w:rPr>
          <w:rFonts w:ascii="Times New Roman" w:hAnsi="Times New Roman"/>
          <w:sz w:val="28"/>
        </w:rPr>
        <w:t xml:space="preserve">го бюджета, в том числе за счет средств федерального бюджета, бюджетам муниципальных образований в Камчатском крае на реализацию муниципальных программ, направленных на достижение целей, показателей и результатов государственной программы Камчатского края </w:t>
      </w:r>
      <w:r>
        <w:rPr>
          <w:rFonts w:ascii="Times New Roman" w:hAnsi="Times New Roman"/>
          <w:sz w:val="28"/>
        </w:rPr>
        <w:t xml:space="preserve">«Развитие образования в Камчатском крае», показателей и результатов регионального проекта </w:t>
      </w:r>
      <w:r>
        <w:rPr>
          <w:rFonts w:ascii="Times New Roman" w:hAnsi="Times New Roman"/>
          <w:color w:themeColor="text1" w:val="000000"/>
          <w:sz w:val="28"/>
        </w:rPr>
        <w:t>«Модернизация школьной спортивной инфраструкт</w:t>
      </w:r>
      <w:r>
        <w:rPr>
          <w:rFonts w:ascii="Times New Roman" w:hAnsi="Times New Roman"/>
          <w:color w:themeColor="text1" w:val="000000"/>
          <w:sz w:val="28"/>
        </w:rPr>
        <w:t xml:space="preserve">уры» </w:t>
      </w:r>
      <w:r>
        <w:rPr>
          <w:rFonts w:ascii="Times New Roman" w:hAnsi="Times New Roman"/>
          <w:color w:themeColor="text1" w:val="000000"/>
          <w:sz w:val="28"/>
        </w:rPr>
        <w:t xml:space="preserve">в части реализации мероприятий планов социального развития центров экономического роста </w:t>
      </w:r>
      <w:r>
        <w:rPr>
          <w:rFonts w:ascii="Times New Roman" w:hAnsi="Times New Roman"/>
          <w:sz w:val="28"/>
        </w:rPr>
        <w:t>субъектов Российской Федерации, входящих в состав Дальневосточного федерального округа</w:t>
      </w:r>
      <w:r>
        <w:rPr>
          <w:rFonts w:ascii="Times New Roman" w:hAnsi="Times New Roman"/>
          <w:color w:themeColor="text1" w:val="000000"/>
          <w:sz w:val="28"/>
        </w:rPr>
        <w:t xml:space="preserve">, утвержденного распоряжением Правительства Камчатского края от 25.06.2018 № </w:t>
      </w:r>
      <w:r>
        <w:rPr>
          <w:rFonts w:ascii="Times New Roman" w:hAnsi="Times New Roman"/>
          <w:color w:themeColor="text1" w:val="000000"/>
          <w:sz w:val="28"/>
        </w:rPr>
        <w:t xml:space="preserve">270-РП </w:t>
      </w:r>
      <w:r>
        <w:rPr>
          <w:rFonts w:ascii="Times New Roman" w:hAnsi="Times New Roman"/>
          <w:color w:themeColor="text1" w:val="000000"/>
          <w:sz w:val="28"/>
        </w:rPr>
        <w:t>(далее соответственно –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субсидии</w:t>
      </w:r>
      <w:r>
        <w:rPr>
          <w:rFonts w:ascii="Times New Roman" w:hAnsi="Times New Roman"/>
          <w:color w:themeColor="text1" w:val="000000"/>
          <w:sz w:val="28"/>
        </w:rPr>
        <w:t>, План).</w:t>
      </w:r>
    </w:p>
    <w:p w14:paraId="6001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2. Субсидии предоставляются в целях софинанирования, в том числе в полном объеме, расходных обязательств, возникающих при выполнении полномочий органов местного самоуправления муниципальных образований в Камчатском крае (далее соответственно </w:t>
      </w:r>
      <w:r>
        <w:rPr>
          <w:rFonts w:ascii="Times New Roman" w:hAnsi="Times New Roman"/>
          <w:color w:val="000000"/>
          <w:spacing w:val="0"/>
          <w:sz w:val="28"/>
        </w:rPr>
        <w:t>– органы местного самоуправления, муниципальные образования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color w:val="000000"/>
          <w:sz w:val="28"/>
        </w:rPr>
        <w:t xml:space="preserve">по вопросам </w:t>
      </w:r>
      <w:r>
        <w:rPr>
          <w:rFonts w:ascii="Times New Roman" w:hAnsi="Times New Roman"/>
          <w:color w:themeColor="text1" w:val="000000"/>
          <w:sz w:val="28"/>
        </w:rPr>
        <w:t xml:space="preserve">обеспечения содержания зданий и сооружений муниципальных образовательных организаций, обустройство прилегающих к ним территорий </w:t>
      </w:r>
      <w:r>
        <w:rPr>
          <w:rFonts w:ascii="Times New Roman" w:hAnsi="Times New Roman"/>
          <w:color w:themeColor="text1" w:val="000000"/>
          <w:sz w:val="28"/>
        </w:rPr>
        <w:t xml:space="preserve"> в части реализации мероприятий Плана, направленных на создание модульных спортивных залов в общеобразовательных организациях Камчатского края.</w:t>
      </w:r>
    </w:p>
    <w:p w14:paraId="6101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3. Субсидии предоставляются в пределах лимитов бюджетных обязательств, доведенных в установленном порядке до Министерства образования Камчатского края (далее </w:t>
      </w:r>
      <w:r>
        <w:rPr>
          <w:rFonts w:ascii="Times New Roman" w:hAnsi="Times New Roman"/>
          <w:color w:val="000000"/>
          <w:spacing w:val="0"/>
          <w:sz w:val="28"/>
        </w:rPr>
        <w:t>– Министерство</w:t>
      </w:r>
      <w:r>
        <w:rPr>
          <w:rFonts w:ascii="Times New Roman" w:hAnsi="Times New Roman"/>
          <w:sz w:val="28"/>
        </w:rPr>
        <w:t>) как получателя средств краевого бюджета, на цели, установленные настоящим Порядком.</w:t>
      </w:r>
    </w:p>
    <w:p w14:paraId="62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Критериями отбора муниципальных образований для предоставления </w:t>
      </w:r>
      <w:r>
        <w:rPr>
          <w:rFonts w:ascii="Times New Roman" w:hAnsi="Times New Roman"/>
          <w:sz w:val="28"/>
        </w:rPr>
        <w:t>субсидий является соответствие муниципального образования следующим требованиям:</w:t>
      </w:r>
    </w:p>
    <w:p w14:paraId="63010000">
      <w:pPr>
        <w:spacing w:after="0" w:line="240" w:lineRule="auto"/>
        <w:ind w:firstLine="709" w:left="0"/>
        <w:contextualSpacing w:val="1"/>
        <w:jc w:val="both"/>
        <w:rPr/>
      </w:pPr>
      <w:r>
        <w:rPr>
          <w:rFonts w:ascii="Times New Roman" w:hAnsi="Times New Roman"/>
          <w:color w:themeColor="text1" w:val="000000"/>
          <w:sz w:val="28"/>
        </w:rPr>
        <w:t>1) расположение муниципального образовани</w:t>
      </w:r>
      <w:r>
        <w:rPr>
          <w:rFonts w:ascii="Times New Roman" w:hAnsi="Times New Roman"/>
          <w:color w:themeColor="text1" w:val="000000"/>
          <w:sz w:val="28"/>
        </w:rPr>
        <w:t>я на территории центров экономического роста Камчатского края;</w:t>
      </w:r>
    </w:p>
    <w:p w14:paraId="64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2) наличие муниципального образования в утвержденном перечне мероприятий Плана.</w:t>
      </w:r>
    </w:p>
    <w:p w14:paraId="65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>наличие утвержденной муниципальной программы, направленной на реализацию мероприятий, указанных в части 2 настоящего Порядка.</w:t>
      </w:r>
    </w:p>
    <w:p w14:paraId="6601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b w:val="0"/>
          <w:sz w:val="28"/>
        </w:rPr>
        <w:t xml:space="preserve"> Условием предоставления субсидий местным бюджетам яв</w:t>
      </w:r>
      <w:r>
        <w:rPr>
          <w:rFonts w:ascii="Times New Roman" w:hAnsi="Times New Roman"/>
          <w:b w:val="0"/>
          <w:sz w:val="28"/>
        </w:rPr>
        <w:t xml:space="preserve">ляется заключение соглашения о предоставлении субсидии из краевого бюджета местному бюджету между Министерством и органом местного самоуправления (далее </w:t>
      </w:r>
      <w:r>
        <w:rPr>
          <w:rFonts w:ascii="Times New Roman" w:hAnsi="Times New Roman"/>
          <w:b w:val="0"/>
          <w:color w:val="000000"/>
          <w:spacing w:val="0"/>
          <w:sz w:val="28"/>
        </w:rPr>
        <w:t>–</w:t>
      </w:r>
      <w:r>
        <w:rPr>
          <w:rFonts w:ascii="Times New Roman" w:hAnsi="Times New Roman"/>
          <w:b w:val="0"/>
          <w:sz w:val="28"/>
        </w:rPr>
        <w:t xml:space="preserve"> соглашение о предоставлен</w:t>
      </w:r>
      <w:r>
        <w:rPr>
          <w:rFonts w:ascii="Times New Roman" w:hAnsi="Times New Roman"/>
          <w:b w:val="0"/>
          <w:sz w:val="28"/>
        </w:rPr>
        <w:t>ии субсидии),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обязательств.</w:t>
      </w:r>
    </w:p>
    <w:p w14:paraId="6701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Соглашение о предоставлении субсидии и дополнительные соглашения к соглашению о предоставлении субсидии заключаются в </w:t>
      </w:r>
      <w:r>
        <w:rPr>
          <w:rFonts w:ascii="Times New Roman" w:hAnsi="Times New Roman"/>
          <w:b w:val="0"/>
          <w:sz w:val="28"/>
        </w:rPr>
        <w:t>форме электронного документа посредством государственной интегрированной информационной системы управления общественными финансами «Электронный бюджет» в соответствии с типовыми формами соглашений, утвержденными Министерством финансов Российской Федерации.</w:t>
      </w:r>
    </w:p>
    <w:p w14:paraId="6801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Заключение соглашений о пре</w:t>
      </w:r>
      <w:r>
        <w:rPr>
          <w:rFonts w:ascii="Times New Roman" w:hAnsi="Times New Roman"/>
          <w:b w:val="0"/>
          <w:sz w:val="28"/>
        </w:rPr>
        <w:t>доставлении субсидий, предусмотренных законом Камчатского края о краевом бюджете на очередной финансовый год и плановый период, осуществляется до 15 февраля очередного финансового года, за исключением соглашений о предоставлении субсидий, бюджетные ассигно</w:t>
      </w:r>
      <w:r>
        <w:rPr>
          <w:rFonts w:ascii="Times New Roman" w:hAnsi="Times New Roman"/>
          <w:b w:val="0"/>
          <w:sz w:val="28"/>
        </w:rPr>
        <w:t>вания на предоставление которых предусмотрены в соответствии с законом Камчатского края о внесении изменений в закон Камчатского края о краевом бюджете и которые заключаются не позднее 30 дней после дня вступления в силу указанного закона Камчатского края.</w:t>
      </w:r>
    </w:p>
    <w:p w14:paraId="6901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Соглашение о предоставлении субсидии заключается на срок, который не может быть менее срока, на который в установленном порядке утверждено распределение субсидий между муниципальными образованиями.</w:t>
      </w:r>
    </w:p>
    <w:p w14:paraId="6A01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Соглашение о предоставлении субсидии должно соответствовать требован</w:t>
      </w:r>
      <w:r>
        <w:rPr>
          <w:rFonts w:ascii="Times New Roman" w:hAnsi="Times New Roman"/>
          <w:b w:val="0"/>
          <w:color w:val="000000"/>
          <w:sz w:val="28"/>
          <w:u w:val="none"/>
        </w:rPr>
        <w:t>иям, установленным правилами, предусмотренными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  <w:u w:val="none"/>
        </w:rPr>
        <w:t>абзацем первым пункта 3 статьи 132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u w:val="none"/>
        </w:rPr>
        <w:t>Бюджетного кодекса Российской Федерации.</w:t>
      </w:r>
    </w:p>
    <w:p w14:paraId="6B01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 случаях, предусмотренных </w:t>
      </w:r>
      <w:r>
        <w:rPr>
          <w:rFonts w:ascii="Times New Roman" w:hAnsi="Times New Roman"/>
          <w:b w:val="0"/>
          <w:sz w:val="28"/>
        </w:rPr>
        <w:t>законодательством Российской Федерации и (или) законодательством Камчатского края, в соглашение о предоставлении субсидии могут быть внесены изменения. Внесение изменений в соглашение о предоставлении субсидии оформляется в виде дополнительного соглашения.</w:t>
      </w:r>
    </w:p>
    <w:p w14:paraId="6C010000">
      <w:pPr>
        <w:spacing w:after="0" w:before="0" w:line="240" w:lineRule="auto"/>
        <w:ind w:firstLine="709" w:left="0" w:right="0"/>
        <w:jc w:val="both"/>
        <w:rPr>
          <w:b w:val="0"/>
        </w:rPr>
      </w:pPr>
      <w:r>
        <w:rPr>
          <w:rFonts w:ascii="Times New Roman" w:hAnsi="Times New Roman"/>
          <w:b w:val="0"/>
          <w:sz w:val="28"/>
        </w:rPr>
        <w:t>Вн</w:t>
      </w:r>
      <w:r>
        <w:rPr>
          <w:rFonts w:ascii="Times New Roman" w:hAnsi="Times New Roman"/>
          <w:b w:val="0"/>
          <w:sz w:val="28"/>
        </w:rPr>
        <w:t>есение в Соглашение изменений, предусматривающих ухудшение значений показателей результативности (результатов) использования субсидии, увеличение сроков реализации мероприятий, предусмотренных соглашением, не допускается, за исключением случаев, если испол</w:t>
      </w:r>
      <w:r>
        <w:rPr>
          <w:rFonts w:ascii="Times New Roman" w:hAnsi="Times New Roman"/>
          <w:b w:val="0"/>
          <w:sz w:val="28"/>
        </w:rPr>
        <w:t>нение обязательств по соглашению оказалось невозможным вследствие обстоятельств, предусмотренных частью 28 Правил, изменения значений целевых показателей (индикаторов) государственных программ Камчатского края, а также в случае сокращения размера субсидии.</w:t>
      </w:r>
    </w:p>
    <w:p w14:paraId="6D01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6. Основанием для отказа в предоставлении субсидии является несоответствие муниципального образования требованиям, установленным частью 4 настоящего Порядка и (или) условию предоставления субсидии, установленному частью 5 настоящего Порядка.</w:t>
      </w:r>
    </w:p>
    <w:p w14:paraId="6E010000">
      <w:pPr>
        <w:spacing w:after="0" w:before="0" w:line="240" w:lineRule="auto"/>
        <w:ind w:firstLine="709" w:left="0" w:right="0"/>
        <w:jc w:val="both"/>
      </w:pPr>
      <w:r>
        <w:rPr>
          <w:rFonts w:ascii="Times New Roman" w:hAnsi="Times New Roman"/>
          <w:b w:val="0"/>
          <w:sz w:val="28"/>
        </w:rPr>
        <w:t>7.</w:t>
      </w:r>
      <w:r>
        <w:rPr>
          <w:rFonts w:ascii="Times New Roman" w:hAnsi="Times New Roman"/>
          <w:color w:themeColor="text1" w:val="000000"/>
          <w:sz w:val="28"/>
        </w:rPr>
        <w:t xml:space="preserve"> Размер субсидии местному бюджету определяется по формуле:</w:t>
      </w:r>
    </w:p>
    <w:p w14:paraId="6F010000">
      <w:pPr>
        <w:spacing w:after="0" w:line="240" w:lineRule="auto"/>
        <w:ind w:firstLine="540" w:left="0"/>
        <w:contextualSpacing w:val="1"/>
        <w:jc w:val="both"/>
      </w:pPr>
    </w:p>
    <w:p w14:paraId="70010000">
      <w:pPr>
        <w:spacing w:after="0" w:line="240" w:lineRule="auto"/>
        <w:ind w:firstLine="540" w:left="0"/>
        <w:contextualSpacing w:val="1"/>
        <w:jc w:val="center"/>
      </w:pPr>
      <w:r>
        <w:rPr>
          <w:rFonts w:ascii="Times New Roman" w:hAnsi="Times New Roman"/>
          <w:color w:themeColor="text1" w:val="000000"/>
          <w:sz w:val="28"/>
        </w:rPr>
        <w:t> </w:t>
      </w:r>
      <w:r>
        <w:drawing>
          <wp:inline>
            <wp:extent cx="1657350" cy="676275"/>
            <wp:docPr hidden="false" id="12" name="Picture 12"/>
            <a:graphic>
              <a:graphicData uri="http://schemas.openxmlformats.org/drawingml/2006/picture">
                <pic:pic>
                  <pic:nvPicPr>
                    <pic:cNvPr hidden="false" id="11" name="Picture 11"/>
                    <pic:cNvPicPr preferRelativeResize="true"/>
                  </pic:nvPicPr>
                  <pic:blipFill>
                    <a:blip r:embed="rId8"/>
                    <a:stretch/>
                  </pic:blipFill>
                  <pic:spPr>
                    <a:xfrm flipH="false" flipV="false" rot="0">
                      <a:ext cx="1657350" cy="67627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themeColor="text1" w:val="000000"/>
          <w:sz w:val="28"/>
        </w:rPr>
        <w:t xml:space="preserve">, где: </w:t>
      </w:r>
    </w:p>
    <w:p w14:paraId="71010000">
      <w:pPr>
        <w:spacing w:after="0" w:line="240" w:lineRule="auto"/>
        <w:ind w:firstLine="540" w:left="0"/>
        <w:contextualSpacing w:val="1"/>
        <w:jc w:val="both"/>
      </w:pPr>
      <w:r>
        <w:rPr>
          <w:rFonts w:ascii="Times New Roman" w:hAnsi="Times New Roman"/>
          <w:color w:themeColor="text1" w:val="000000"/>
          <w:sz w:val="28"/>
        </w:rPr>
        <w:t> </w:t>
      </w:r>
    </w:p>
    <w:p w14:paraId="72010000">
      <w:pPr>
        <w:spacing w:after="0" w:line="240" w:lineRule="auto"/>
        <w:ind w:firstLine="709" w:left="0"/>
        <w:contextualSpacing w:val="1"/>
        <w:jc w:val="both"/>
      </w:pPr>
      <w:r>
        <w:rPr>
          <w:rFonts w:ascii="Times New Roman" w:hAnsi="Times New Roman"/>
          <w:color w:themeColor="text1" w:val="000000"/>
          <w:sz w:val="28"/>
        </w:rPr>
        <w:t>S</w:t>
      </w:r>
      <w:r>
        <w:rPr>
          <w:rFonts w:ascii="Times New Roman" w:hAnsi="Times New Roman"/>
          <w:color w:themeColor="text1" w:val="000000"/>
          <w:sz w:val="28"/>
          <w:vertAlign w:val="subscript"/>
        </w:rPr>
        <w:t>j</w:t>
      </w:r>
      <w:r>
        <w:rPr>
          <w:rFonts w:ascii="Times New Roman" w:hAnsi="Times New Roman"/>
          <w:color w:themeColor="text1" w:val="000000"/>
          <w:sz w:val="28"/>
        </w:rPr>
        <w:t xml:space="preserve"> – размер </w:t>
      </w:r>
      <w:r>
        <w:rPr>
          <w:rFonts w:ascii="Times New Roman" w:hAnsi="Times New Roman"/>
          <w:color w:themeColor="text1" w:val="000000"/>
          <w:sz w:val="28"/>
        </w:rPr>
        <w:t>субсидии</w:t>
      </w:r>
      <w:r>
        <w:rPr>
          <w:rFonts w:ascii="Times New Roman" w:hAnsi="Times New Roman"/>
          <w:color w:themeColor="text1" w:val="000000"/>
          <w:sz w:val="28"/>
        </w:rPr>
        <w:t>, предоставляемой бюджету j-</w:t>
      </w:r>
      <w:r>
        <w:rPr>
          <w:rFonts w:ascii="Times New Roman" w:hAnsi="Times New Roman"/>
          <w:color w:themeColor="text1" w:val="000000"/>
          <w:sz w:val="28"/>
        </w:rPr>
        <w:t>го</w:t>
      </w:r>
      <w:r>
        <w:rPr>
          <w:rFonts w:ascii="Times New Roman" w:hAnsi="Times New Roman"/>
          <w:color w:themeColor="text1" w:val="000000"/>
          <w:sz w:val="28"/>
        </w:rPr>
        <w:t xml:space="preserve"> муниципального образования; </w:t>
      </w:r>
    </w:p>
    <w:p w14:paraId="73010000">
      <w:pPr>
        <w:spacing w:after="0" w:line="240" w:lineRule="auto"/>
        <w:ind w:firstLine="709" w:left="0"/>
        <w:contextualSpacing w:val="1"/>
        <w:jc w:val="both"/>
      </w:pPr>
      <w:r>
        <w:rPr>
          <w:rFonts w:ascii="Times New Roman" w:hAnsi="Times New Roman"/>
          <w:color w:themeColor="text1" w:val="000000"/>
          <w:sz w:val="28"/>
        </w:rPr>
        <w:t>S</w:t>
      </w:r>
      <w:r>
        <w:rPr>
          <w:rFonts w:ascii="Times New Roman" w:hAnsi="Times New Roman"/>
          <w:color w:themeColor="text1" w:val="000000"/>
          <w:sz w:val="28"/>
          <w:vertAlign w:val="subscript"/>
        </w:rPr>
        <w:t>общ</w:t>
      </w:r>
      <w:r>
        <w:rPr>
          <w:rFonts w:ascii="Times New Roman" w:hAnsi="Times New Roman"/>
          <w:color w:themeColor="text1" w:val="000000"/>
          <w:sz w:val="28"/>
        </w:rPr>
        <w:t xml:space="preserve"> – общий размер </w:t>
      </w:r>
      <w:r>
        <w:rPr>
          <w:rFonts w:ascii="Times New Roman" w:hAnsi="Times New Roman"/>
          <w:color w:themeColor="text1" w:val="000000"/>
          <w:sz w:val="28"/>
        </w:rPr>
        <w:t>субсидии</w:t>
      </w:r>
      <w:r>
        <w:rPr>
          <w:rFonts w:ascii="Times New Roman" w:hAnsi="Times New Roman"/>
          <w:color w:themeColor="text1" w:val="000000"/>
          <w:sz w:val="28"/>
        </w:rPr>
        <w:t>, предоставляемой бюджетам муниципальных образований, доведенных до Мини</w:t>
      </w:r>
      <w:r>
        <w:rPr>
          <w:rFonts w:ascii="Times New Roman" w:hAnsi="Times New Roman"/>
          <w:color w:themeColor="text1" w:val="000000"/>
          <w:sz w:val="28"/>
        </w:rPr>
        <w:t xml:space="preserve">стерства на цели, указанные в части 2 настоящих Правил в текущем финансовом году; </w:t>
      </w:r>
    </w:p>
    <w:p w14:paraId="74010000">
      <w:pPr>
        <w:spacing w:after="0" w:line="240" w:lineRule="auto"/>
        <w:ind w:firstLine="709" w:left="0"/>
        <w:contextualSpacing w:val="1"/>
        <w:jc w:val="both"/>
      </w:pPr>
      <w:r>
        <w:rPr>
          <w:rFonts w:ascii="Times New Roman" w:hAnsi="Times New Roman"/>
          <w:color w:themeColor="text1" w:val="000000"/>
          <w:sz w:val="28"/>
        </w:rPr>
        <w:t>П</w:t>
      </w:r>
      <w:r>
        <w:rPr>
          <w:rFonts w:ascii="Times New Roman" w:hAnsi="Times New Roman"/>
          <w:color w:themeColor="text1" w:val="000000"/>
          <w:sz w:val="28"/>
          <w:vertAlign w:val="subscript"/>
        </w:rPr>
        <w:t>одобрj</w:t>
      </w:r>
      <w:r>
        <w:rPr>
          <w:rFonts w:ascii="Times New Roman" w:hAnsi="Times New Roman"/>
          <w:color w:themeColor="text1" w:val="000000"/>
          <w:sz w:val="28"/>
          <w:vertAlign w:val="subscript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– одобренный, в соответствии с Планом, размер </w:t>
      </w:r>
      <w:r>
        <w:rPr>
          <w:rFonts w:ascii="Times New Roman" w:hAnsi="Times New Roman"/>
          <w:color w:themeColor="text1" w:val="000000"/>
          <w:sz w:val="28"/>
        </w:rPr>
        <w:t>субсидии</w:t>
      </w:r>
      <w:r>
        <w:rPr>
          <w:rFonts w:ascii="Times New Roman" w:hAnsi="Times New Roman"/>
          <w:color w:themeColor="text1" w:val="000000"/>
          <w:sz w:val="28"/>
        </w:rPr>
        <w:t>, предоставляемой бюджету j-</w:t>
      </w:r>
      <w:r>
        <w:rPr>
          <w:rFonts w:ascii="Times New Roman" w:hAnsi="Times New Roman"/>
          <w:color w:themeColor="text1" w:val="000000"/>
          <w:sz w:val="28"/>
        </w:rPr>
        <w:t>го</w:t>
      </w:r>
      <w:r>
        <w:rPr>
          <w:rFonts w:ascii="Times New Roman" w:hAnsi="Times New Roman"/>
          <w:color w:themeColor="text1" w:val="000000"/>
          <w:sz w:val="28"/>
        </w:rPr>
        <w:t xml:space="preserve"> муниципального образования. </w:t>
      </w:r>
    </w:p>
    <w:p w14:paraId="7501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8.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strike w:val="0"/>
          <w:color w:themeColor="text1" w:val="000000"/>
          <w:sz w:val="28"/>
        </w:rPr>
        <w:t>Распределение субсидий между муниципальными образованиями утверждается законом Камчатского края о краевом бюджете</w:t>
      </w:r>
      <w:r>
        <w:rPr>
          <w:rFonts w:ascii="Times New Roman" w:hAnsi="Times New Roman"/>
          <w:strike w:val="0"/>
          <w:color w:themeColor="text1" w:val="000000"/>
          <w:sz w:val="28"/>
        </w:rPr>
        <w:t xml:space="preserve"> на соответствующий финансовый год и на плановый период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Объем субсидии местному бюджету в соответствующем финансовом году</w:t>
      </w:r>
      <w:r>
        <w:rPr>
          <w:rFonts w:ascii="Times New Roman" w:hAnsi="Times New Roman"/>
          <w:color w:val="000000"/>
          <w:sz w:val="28"/>
        </w:rPr>
        <w:t xml:space="preserve"> не</w:t>
      </w:r>
      <w:r>
        <w:rPr>
          <w:rFonts w:ascii="Times New Roman" w:hAnsi="Times New Roman"/>
          <w:color w:val="000000"/>
          <w:sz w:val="28"/>
        </w:rPr>
        <w:t xml:space="preserve"> может превышать объема средств на исполнение в этом финансовом году расходного обязательства муниципального образования, в це</w:t>
      </w:r>
      <w:r>
        <w:rPr>
          <w:rFonts w:ascii="Times New Roman" w:hAnsi="Times New Roman"/>
          <w:color w:val="000000"/>
          <w:sz w:val="28"/>
        </w:rPr>
        <w:t xml:space="preserve">лях софинансирования которого предоставляется субсидия, с учетом предельного уровня софинансирования расходного обязательства муниципального образования за счет средств краевого бюджета. </w:t>
      </w:r>
    </w:p>
    <w:p w14:paraId="7601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Повторное распределение между муниципальными образованиями с</w:t>
      </w:r>
      <w:r>
        <w:rPr>
          <w:rFonts w:ascii="Times New Roman" w:hAnsi="Times New Roman"/>
          <w:sz w:val="28"/>
        </w:rPr>
        <w:t>убсидий,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абзацем третьим пункта 3 ст</w:t>
      </w:r>
      <w:r>
        <w:rPr>
          <w:rFonts w:ascii="Times New Roman" w:hAnsi="Times New Roman"/>
          <w:sz w:val="28"/>
        </w:rPr>
        <w:t>атьи 95 Бюджетного кодекса Российской Федерации, не осуществляется.</w:t>
      </w:r>
    </w:p>
    <w:p w14:paraId="77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9. </w:t>
      </w:r>
      <w:r>
        <w:rPr>
          <w:rFonts w:ascii="Times New Roman" w:hAnsi="Times New Roman"/>
          <w:sz w:val="28"/>
        </w:rPr>
        <w:t>В случаях и порядке, предусмотренных Законом Камчатского края от 11.09.2008 № 110 «О предоставлении отдельных межбюджетных трансфертов в Камчатском крае», могут быть внесены изменения в распределение объемов субсидий между муниципальными образованиями.</w:t>
      </w:r>
    </w:p>
    <w:p w14:paraId="78010000">
      <w:pPr>
        <w:spacing w:after="0" w:line="240" w:lineRule="auto"/>
        <w:ind w:firstLine="709" w:left="0"/>
        <w:contextualSpacing w:val="1"/>
        <w:jc w:val="both"/>
      </w:pPr>
      <w:r>
        <w:rPr>
          <w:rFonts w:ascii="Times New Roman" w:hAnsi="Times New Roman"/>
          <w:color w:themeColor="text1" w:val="000000"/>
          <w:sz w:val="28"/>
        </w:rPr>
        <w:t xml:space="preserve">10. Результатом предоставления </w:t>
      </w:r>
      <w:r>
        <w:rPr>
          <w:rFonts w:ascii="Times New Roman" w:hAnsi="Times New Roman"/>
          <w:color w:themeColor="text1" w:val="000000"/>
          <w:sz w:val="28"/>
        </w:rPr>
        <w:t>субсидии</w:t>
      </w:r>
      <w:r>
        <w:rPr>
          <w:rFonts w:ascii="Times New Roman" w:hAnsi="Times New Roman"/>
          <w:color w:themeColor="text1" w:val="000000"/>
          <w:sz w:val="28"/>
        </w:rPr>
        <w:t xml:space="preserve"> является количество созданных модульных спортив</w:t>
      </w:r>
      <w:r>
        <w:rPr>
          <w:rFonts w:ascii="Times New Roman" w:hAnsi="Times New Roman"/>
          <w:color w:themeColor="text1" w:val="000000"/>
          <w:sz w:val="28"/>
        </w:rPr>
        <w:t xml:space="preserve">ных залов по состоянию </w:t>
      </w:r>
      <w:r>
        <w:rPr>
          <w:rFonts w:ascii="Times New Roman" w:hAnsi="Times New Roman"/>
          <w:color w:themeColor="text1" w:val="000000"/>
          <w:sz w:val="28"/>
        </w:rPr>
        <w:t>на 31 декабря</w:t>
      </w:r>
      <w:r>
        <w:rPr>
          <w:rFonts w:ascii="Times New Roman" w:hAnsi="Times New Roman"/>
          <w:color w:themeColor="text1" w:val="000000"/>
          <w:sz w:val="28"/>
        </w:rPr>
        <w:t xml:space="preserve"> года предоставления субсидии</w:t>
      </w:r>
      <w:r>
        <w:rPr>
          <w:rFonts w:ascii="Times New Roman" w:hAnsi="Times New Roman"/>
          <w:sz w:val="28"/>
        </w:rPr>
        <w:t>.</w:t>
      </w:r>
    </w:p>
    <w:p w14:paraId="79010000">
      <w:pPr>
        <w:spacing w:after="0" w:line="240" w:lineRule="auto"/>
        <w:ind w:firstLine="709" w:left="0"/>
        <w:contextualSpacing w:val="1"/>
        <w:jc w:val="both"/>
      </w:pPr>
      <w:r>
        <w:rPr>
          <w:rFonts w:ascii="Times New Roman" w:hAnsi="Times New Roman"/>
          <w:color w:themeColor="text1" w:val="000000"/>
          <w:sz w:val="28"/>
        </w:rPr>
        <w:t xml:space="preserve">Значение результата предоставления </w:t>
      </w:r>
      <w:r>
        <w:rPr>
          <w:rFonts w:ascii="Times New Roman" w:hAnsi="Times New Roman"/>
          <w:color w:themeColor="text1" w:val="000000"/>
          <w:sz w:val="28"/>
        </w:rPr>
        <w:t>субсидии</w:t>
      </w:r>
      <w:r>
        <w:rPr>
          <w:rFonts w:ascii="Times New Roman" w:hAnsi="Times New Roman"/>
          <w:color w:themeColor="text1" w:val="000000"/>
          <w:sz w:val="28"/>
        </w:rPr>
        <w:t xml:space="preserve"> устанавливается Соглашением.</w:t>
      </w:r>
    </w:p>
    <w:p w14:paraId="7A01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 xml:space="preserve">11. Оценка эффективности использования субсидии осуществляется Министерством на основании сравнения значений результатов использования </w:t>
      </w:r>
      <w:r>
        <w:rPr>
          <w:rFonts w:ascii="Times New Roman" w:hAnsi="Times New Roman"/>
          <w:b w:val="0"/>
          <w:color w:val="000000"/>
          <w:sz w:val="28"/>
          <w:u w:val="none"/>
        </w:rPr>
        <w:t>субсидии, установленных в соглашении о предоставлении субсидии, и фактически достигнутых по итогам отчетного года значений результатов использования субсидии.</w:t>
      </w:r>
    </w:p>
    <w:p w14:paraId="7B01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>12. Не использованная по состоянию на 1 января текущего финансового года субсидия, подлежит возврату в доход краевого бюджета в соответствии со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  <w:u w:val="none"/>
        </w:rPr>
        <w:t>статьей 242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u w:val="none"/>
        </w:rPr>
        <w:t>Бюджетного кодекса Российской Федерации.</w:t>
      </w:r>
    </w:p>
    <w:p w14:paraId="7C01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>13. При невыполнении условий соглашения о предоставлении субсидии к муниципальному образованию применяются меры финансовой ответственности по основаниям и в порядке, установленными Правилами.</w:t>
      </w:r>
    </w:p>
    <w:p w14:paraId="7D01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>14. К</w:t>
      </w:r>
      <w:r>
        <w:rPr>
          <w:rFonts w:ascii="Times New Roman" w:hAnsi="Times New Roman"/>
          <w:b w:val="0"/>
          <w:color w:val="000000"/>
          <w:sz w:val="28"/>
          <w:u w:val="none"/>
        </w:rPr>
        <w:t>онтроль за соблюдением муниципальными образованиями целей, порядка, условий предоставления и расходования субсидий из краевого бюджета, а также за соблюдением условий Соглашений осуществляется Министерством и органами государственного финансового контроля.</w:t>
      </w:r>
    </w:p>
    <w:p w14:paraId="7E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>15. Министерство оформляет результаты проверок в порядке, установленном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  <w:u w:val="none"/>
        </w:rPr>
        <w:t>разделом IV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u w:val="none"/>
        </w:rPr>
        <w:t>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№ 1235.</w:t>
      </w:r>
    </w:p>
    <w:p w14:paraId="7F01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br w:type="page"/>
      </w:r>
    </w:p>
    <w:p w14:paraId="80010000">
      <w:pPr>
        <w:spacing w:after="0" w:line="240" w:lineRule="auto"/>
        <w:ind w:firstLine="0" w:left="52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7 к государственной программе Камчатского края «Развитие образования в Камчатском крае»</w:t>
      </w:r>
    </w:p>
    <w:p w14:paraId="81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82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83010000">
      <w:pPr>
        <w:pStyle w:val="Style_3"/>
        <w:spacing w:after="0" w:before="0" w:line="240" w:lineRule="auto"/>
        <w:ind/>
        <w:jc w:val="center"/>
      </w:pPr>
      <w:r>
        <w:rPr>
          <w:rFonts w:ascii="Times New Roman" w:hAnsi="Times New Roman"/>
          <w:sz w:val="28"/>
        </w:rPr>
        <w:t>Порядок</w:t>
      </w:r>
    </w:p>
    <w:p w14:paraId="8401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предоставления и распределения </w:t>
      </w:r>
      <w:r>
        <w:rPr>
          <w:rFonts w:ascii="Times New Roman" w:hAnsi="Times New Roman"/>
          <w:sz w:val="28"/>
        </w:rPr>
        <w:t xml:space="preserve">субсидий местным бюджетам на софинансирование капитальных вложений в рамках регионального проекта «Развитие инфраструктуры образования в Камчатском крае» на реализацию мероприятий, направленных на проектирование и строительство образовательных организаций </w:t>
      </w:r>
    </w:p>
    <w:p w14:paraId="85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86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Настоящий Порядок разработан в соответствии со статьей 139 Бюджетного кодекса Российской Федерации, </w:t>
      </w:r>
      <w:r>
        <w:rPr>
          <w:rFonts w:ascii="Times New Roman" w:hAnsi="Times New Roman"/>
          <w:sz w:val="28"/>
        </w:rPr>
        <w:t>Правилами формирования, предоставления и распределе</w:t>
      </w:r>
      <w:r>
        <w:rPr>
          <w:rFonts w:ascii="Times New Roman" w:hAnsi="Times New Roman"/>
          <w:sz w:val="28"/>
        </w:rPr>
        <w:t xml:space="preserve">ния субсидий из краевого бюджета бюджетам муниципальных образований в Камчатском крае, утвержденными постановлением Правительства Камчатского края от 27.12.2019 № 566-П (далее – Правила) </w:t>
      </w:r>
      <w:r>
        <w:rPr>
          <w:rFonts w:ascii="Times New Roman" w:hAnsi="Times New Roman"/>
          <w:sz w:val="28"/>
        </w:rPr>
        <w:t>и регулирует вопрос</w:t>
      </w:r>
      <w:r>
        <w:rPr>
          <w:rFonts w:ascii="Times New Roman" w:hAnsi="Times New Roman"/>
          <w:sz w:val="28"/>
        </w:rPr>
        <w:t xml:space="preserve">ы предоставления и распределения субсидий из краевого бюджета бюджетам муниципальных образований в Камчатском крае на реализацию муниципальных программ, направленных на достижение целей, показателей и результатов государственной программы Камчатского края </w:t>
      </w:r>
      <w:r>
        <w:rPr>
          <w:rFonts w:ascii="Times New Roman" w:hAnsi="Times New Roman"/>
          <w:sz w:val="28"/>
        </w:rPr>
        <w:t>«Развитие образования в Камчатском крае», показателей и результатов регионального проекта «</w:t>
      </w:r>
      <w:r>
        <w:rPr>
          <w:rFonts w:ascii="Times New Roman" w:hAnsi="Times New Roman"/>
          <w:sz w:val="28"/>
        </w:rPr>
        <w:t>Развитие инфраструктуры образования в Камчатском крае» на реализацию мероприятий, направленных на проектирование и строительство образовательных организаций.</w:t>
      </w:r>
    </w:p>
    <w:p w14:paraId="87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Субсидии предоставляются в целях софинанирования расходных обязательств, возникающих при выполнении полномочий органов местного самоуправления муниципальных образований в Камчатском крае (далее соответственно </w:t>
      </w:r>
      <w:r>
        <w:rPr>
          <w:rFonts w:ascii="Times New Roman" w:hAnsi="Times New Roman"/>
          <w:color w:val="000000"/>
          <w:spacing w:val="0"/>
          <w:sz w:val="28"/>
        </w:rPr>
        <w:t>– органы местного самоуправления, муниципальные образования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color w:val="000000"/>
          <w:sz w:val="28"/>
        </w:rPr>
        <w:t xml:space="preserve">по вопросам </w:t>
      </w:r>
      <w:r>
        <w:rPr>
          <w:rFonts w:ascii="Times New Roman" w:hAnsi="Times New Roman"/>
          <w:color w:themeColor="text1" w:val="000000"/>
          <w:sz w:val="28"/>
        </w:rPr>
        <w:t>обеспечения содержания зданий и сооружений муниципальных образовательных организаций, обустройство прилегающих к ним территорий</w:t>
      </w:r>
      <w:r>
        <w:rPr>
          <w:rFonts w:ascii="Times New Roman" w:hAnsi="Times New Roman"/>
          <w:sz w:val="28"/>
        </w:rPr>
        <w:t xml:space="preserve"> на </w:t>
      </w:r>
      <w:r>
        <w:rPr>
          <w:rFonts w:ascii="Times New Roman" w:hAnsi="Times New Roman"/>
          <w:sz w:val="28"/>
        </w:rPr>
        <w:t>реализацию мероприятий, направленных на проектирование и строительство образовательных организаций в части:</w:t>
      </w:r>
    </w:p>
    <w:p w14:paraId="8801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1) строительства зданий для объектов дошкольного, общего и дополнительного образования детей (в том числе проектные работы), за исключением строительства зданий (пристроек к зданиям) в рамках реализации мероприятий национальных проектов «Образование»;</w:t>
      </w:r>
    </w:p>
    <w:p w14:paraId="89010000">
      <w:pPr>
        <w:pStyle w:val="Style_3"/>
        <w:widowControl w:val="0"/>
        <w:spacing w:after="0" w:before="0" w:line="240" w:lineRule="auto"/>
        <w:ind w:firstLine="709" w:left="0"/>
        <w:contextualSpacing w:val="1"/>
        <w:jc w:val="both"/>
      </w:pPr>
      <w:r>
        <w:rPr>
          <w:rFonts w:ascii="Times New Roman" w:hAnsi="Times New Roman"/>
          <w:sz w:val="28"/>
        </w:rPr>
        <w:t>2) осуществления иных мероприятий, связанных с обеспечением предоставления дошкольного, общего и дополнительного образования детей в муниципальных образовательных организациях (снос объекта недвижимости на земельном участке, предназначенном под с</w:t>
      </w:r>
      <w:r>
        <w:rPr>
          <w:rFonts w:ascii="Times New Roman" w:hAnsi="Times New Roman"/>
          <w:sz w:val="28"/>
        </w:rPr>
        <w:t>троительство, выкуп имущества, расположенного на земельных участках, предназначенных под строительство, кадастровые работы по формированию земельных участков по строительство, техническое присоединение к инженерным сетям, реконструкция здания и так далее).</w:t>
      </w:r>
    </w:p>
    <w:p w14:paraId="8A01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3. Субсидии предоставляются в пределах лимитов бюджетных обязательств, доведенных в установленном порядке до Министерства образования Камчатского края (далее </w:t>
      </w:r>
      <w:r>
        <w:rPr>
          <w:rFonts w:ascii="Times New Roman" w:hAnsi="Times New Roman"/>
          <w:color w:val="000000"/>
          <w:spacing w:val="0"/>
          <w:sz w:val="28"/>
        </w:rPr>
        <w:t>– Министерство</w:t>
      </w:r>
      <w:r>
        <w:rPr>
          <w:rFonts w:ascii="Times New Roman" w:hAnsi="Times New Roman"/>
          <w:sz w:val="28"/>
        </w:rPr>
        <w:t>) как получателя средств краевого бюджета, на цели, установленные настоящим Порядком.</w:t>
      </w:r>
    </w:p>
    <w:p w14:paraId="8B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Критериями отбора муниципальных образований для предоставления </w:t>
      </w:r>
      <w:r>
        <w:rPr>
          <w:rFonts w:ascii="Times New Roman" w:hAnsi="Times New Roman"/>
          <w:sz w:val="28"/>
        </w:rPr>
        <w:t xml:space="preserve">субсидий является соответствие муниципального образования следующим </w:t>
      </w:r>
      <w:r>
        <w:rPr>
          <w:rFonts w:ascii="Times New Roman" w:hAnsi="Times New Roman"/>
          <w:sz w:val="28"/>
        </w:rPr>
        <w:t>требованиям:</w:t>
      </w:r>
    </w:p>
    <w:p w14:paraId="8C010000">
      <w:pPr>
        <w:pStyle w:val="Style_3"/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b w:val="0"/>
          <w:sz w:val="28"/>
        </w:rPr>
        <w:t>1) наличие за</w:t>
      </w:r>
      <w:r>
        <w:rPr>
          <w:rFonts w:ascii="Times New Roman" w:hAnsi="Times New Roman"/>
          <w:b w:val="0"/>
          <w:sz w:val="28"/>
        </w:rPr>
        <w:t>явки муниципального образования о предоставлении из краевого бюджета субсидий, подписанной главой муниципального образования либо уполномоченным им должностным лицом, представленной в Министерство до 1 мая года предшествующего году предоставления субсидии;</w:t>
      </w:r>
    </w:p>
    <w:p w14:paraId="8D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shd w:fill="F1C100" w:val="clear"/>
        </w:rPr>
      </w:pPr>
      <w:r>
        <w:rPr>
          <w:rFonts w:ascii="Times New Roman" w:hAnsi="Times New Roman"/>
          <w:sz w:val="28"/>
        </w:rPr>
        <w:t>2) наличие утвержденной муниципальной программы, направленной на реализацию мероприятий, указанных в части 2 настоящего Порядка.</w:t>
      </w:r>
    </w:p>
    <w:p w14:paraId="8E01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b w:val="0"/>
          <w:sz w:val="28"/>
        </w:rPr>
        <w:t xml:space="preserve"> Условием предоставления субсидий местным бюджетам является заключение соглашения о предоставлении субсидии из краевого бюджета местному бюджету между Министерством и органом местного самоуправления (далее </w:t>
      </w:r>
      <w:r>
        <w:rPr>
          <w:rFonts w:ascii="Times New Roman" w:hAnsi="Times New Roman"/>
          <w:b w:val="0"/>
          <w:color w:val="000000"/>
          <w:spacing w:val="0"/>
          <w:sz w:val="28"/>
        </w:rPr>
        <w:t>–</w:t>
      </w:r>
      <w:r>
        <w:rPr>
          <w:rFonts w:ascii="Times New Roman" w:hAnsi="Times New Roman"/>
          <w:b w:val="0"/>
          <w:sz w:val="28"/>
        </w:rPr>
        <w:t xml:space="preserve"> соглашение о предоставлен</w:t>
      </w:r>
      <w:r>
        <w:rPr>
          <w:rFonts w:ascii="Times New Roman" w:hAnsi="Times New Roman"/>
          <w:b w:val="0"/>
          <w:sz w:val="28"/>
        </w:rPr>
        <w:t>ии субсидии),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обязательств.</w:t>
      </w:r>
    </w:p>
    <w:p w14:paraId="8F01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Заключение соглашений о пре</w:t>
      </w:r>
      <w:r>
        <w:rPr>
          <w:rFonts w:ascii="Times New Roman" w:hAnsi="Times New Roman"/>
          <w:b w:val="0"/>
          <w:sz w:val="28"/>
        </w:rPr>
        <w:t>доставлении субсидий, предусмотренных законом Камчатского края о краевом бюджете на очередной финансовый год и плановый период, осуществляется до 15 февраля очередного финансового года, за исключением соглашений о предоставлении субсидий, бюджетные ассигно</w:t>
      </w:r>
      <w:r>
        <w:rPr>
          <w:rFonts w:ascii="Times New Roman" w:hAnsi="Times New Roman"/>
          <w:b w:val="0"/>
          <w:sz w:val="28"/>
        </w:rPr>
        <w:t>вания на предоставление которых предусмотрены в соответствии с законом Камчатского края о внесении изменений в закон Камчатского края о краевом бюджете и которые заключаются не позднее 30 дней после дня вступления в силу указанного закона Камчатского края.</w:t>
      </w:r>
    </w:p>
    <w:p w14:paraId="9001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Соглашение о предоставлении субсидии заключается на срок, который не может быть менее срока, на который в установленном порядке утверждено распределение субсидий между муниципальными образованиями.</w:t>
      </w:r>
    </w:p>
    <w:p w14:paraId="9101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color w:val="0C0C0C"/>
          <w:sz w:val="28"/>
        </w:rPr>
      </w:pPr>
      <w:r>
        <w:rPr>
          <w:rFonts w:ascii="Times New Roman" w:hAnsi="Times New Roman"/>
          <w:b w:val="0"/>
          <w:color w:val="0C0C0C"/>
          <w:sz w:val="28"/>
        </w:rPr>
        <w:t xml:space="preserve">Соглашение о предоставлении субсидии и дополнительные соглашения к </w:t>
      </w:r>
      <w:r>
        <w:rPr>
          <w:rFonts w:ascii="Times New Roman" w:hAnsi="Times New Roman"/>
          <w:b w:val="0"/>
          <w:color w:val="0C0C0C"/>
          <w:sz w:val="28"/>
        </w:rPr>
        <w:t>соглашению о предоставлении субсидии заключаются в соответствии с типовыми формами соглашений, утвержденными Министерством финансов Камчатского края.</w:t>
      </w:r>
    </w:p>
    <w:p w14:paraId="92010000">
      <w:pPr>
        <w:spacing w:after="0" w:before="0"/>
        <w:ind w:firstLine="540" w:left="0" w:right="0"/>
        <w:jc w:val="both"/>
        <w:rPr>
          <w:b w:val="0"/>
        </w:rPr>
      </w:pPr>
      <w:r>
        <w:rPr>
          <w:rFonts w:ascii="Times New Roman" w:hAnsi="Times New Roman"/>
          <w:b w:val="0"/>
          <w:sz w:val="28"/>
        </w:rPr>
        <w:t xml:space="preserve">В случаях, предусмотренных </w:t>
      </w:r>
      <w:r>
        <w:rPr>
          <w:rFonts w:ascii="Times New Roman" w:hAnsi="Times New Roman"/>
          <w:b w:val="0"/>
          <w:sz w:val="28"/>
        </w:rPr>
        <w:t>законодательством Российской Федерации и (или) законодательством Камчатского края, в соглашение о предоставлении субсидии могут быть внесены изменения. Внесение изменений в соглашение о предоставлении субсидии оформляется в виде дополнительного соглашения.</w:t>
      </w:r>
    </w:p>
    <w:p w14:paraId="93010000">
      <w:pPr>
        <w:spacing w:after="0" w:before="0" w:line="240" w:lineRule="auto"/>
        <w:ind w:firstLine="709" w:left="0" w:right="0"/>
        <w:jc w:val="both"/>
        <w:rPr>
          <w:b w:val="0"/>
        </w:rPr>
      </w:pPr>
      <w:r>
        <w:rPr>
          <w:rFonts w:ascii="Times New Roman" w:hAnsi="Times New Roman"/>
          <w:b w:val="0"/>
          <w:sz w:val="28"/>
        </w:rPr>
        <w:t>Вн</w:t>
      </w:r>
      <w:r>
        <w:rPr>
          <w:rFonts w:ascii="Times New Roman" w:hAnsi="Times New Roman"/>
          <w:b w:val="0"/>
          <w:sz w:val="28"/>
        </w:rPr>
        <w:t>есение в Соглашение изменений, предусматривающих ухудшение значений показателей результативности (результатов) использования субсидии, увеличение сроков реализации мероприятий, предусмотренных соглашением, не допускается, за исключением случаев, если испол</w:t>
      </w:r>
      <w:r>
        <w:rPr>
          <w:rFonts w:ascii="Times New Roman" w:hAnsi="Times New Roman"/>
          <w:b w:val="0"/>
          <w:sz w:val="28"/>
        </w:rPr>
        <w:t>нение обязательств по соглашению оказалось невозможным вследствие обстоятельств, предусмотренных частью 28 Правил, изменения значений целевых показателей (индикаторов) государственных программ Камчатского края, а также в случае сокращения размера субсидии.</w:t>
      </w:r>
    </w:p>
    <w:p w14:paraId="9401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>
        <w:rPr>
          <w:rFonts w:ascii="Times New Roman" w:hAnsi="Times New Roman"/>
          <w:b w:val="0"/>
          <w:sz w:val="28"/>
        </w:rPr>
        <w:t>Основанием для заключения соглашений о предоставлении субсидий бюджетам муниципальных образований является утвержденная постановлением Правительства Камчатского края Инвестиционная программа на текущий год и на плановый период.</w:t>
      </w:r>
    </w:p>
    <w:p w14:paraId="9501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7. </w:t>
      </w:r>
      <w:r>
        <w:rPr>
          <w:rFonts w:ascii="Times New Roman" w:hAnsi="Times New Roman"/>
          <w:b w:val="0"/>
          <w:sz w:val="28"/>
        </w:rPr>
        <w:t>Основанием для отказа в предоставлении субсидии является несоответствие муниципального образования требованиям, установленным частью 4 настоящего Порядка и (или) условию предоставления субсидии, установленному частью 5 настоящего Порядка.</w:t>
      </w:r>
    </w:p>
    <w:p w14:paraId="9601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>8. Размер субсидий, предоставляемых из краевого бюджета местным бюджетам на реализацию мероприятий, указанных в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  <w:u w:val="none"/>
        </w:rPr>
        <w:t xml:space="preserve">части 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2 </w:t>
      </w:r>
      <w:r>
        <w:rPr>
          <w:rFonts w:ascii="Times New Roman" w:hAnsi="Times New Roman"/>
          <w:b w:val="0"/>
          <w:color w:val="000000"/>
          <w:sz w:val="28"/>
          <w:u w:val="none"/>
        </w:rPr>
        <w:t>настоящего Порядка, определяется в соответствии с постановлением Правительства Камчатского края об утверждении Инвестиционной программы на текущий год и на плановый период.</w:t>
      </w:r>
    </w:p>
    <w:p w14:paraId="9701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9.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strike w:val="0"/>
          <w:color w:themeColor="text1" w:val="000000"/>
          <w:sz w:val="28"/>
        </w:rPr>
        <w:t>Распределение субсидий между муниципальными образованиями утверждается законом Камчатского края о краевом бюджете</w:t>
      </w:r>
      <w:r>
        <w:rPr>
          <w:rFonts w:ascii="Times New Roman" w:hAnsi="Times New Roman"/>
          <w:strike w:val="0"/>
          <w:color w:themeColor="text1" w:val="000000"/>
          <w:sz w:val="28"/>
        </w:rPr>
        <w:t xml:space="preserve"> на соответствующий финансовый год и на плановый период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Объем субсидии местному бюджету в соответствующем финансовом году</w:t>
      </w:r>
      <w:r>
        <w:rPr>
          <w:rFonts w:ascii="Times New Roman" w:hAnsi="Times New Roman"/>
          <w:color w:val="000000"/>
          <w:sz w:val="28"/>
        </w:rPr>
        <w:t xml:space="preserve"> не</w:t>
      </w:r>
      <w:r>
        <w:rPr>
          <w:rFonts w:ascii="Times New Roman" w:hAnsi="Times New Roman"/>
          <w:color w:val="000000"/>
          <w:sz w:val="28"/>
        </w:rPr>
        <w:t xml:space="preserve"> может превышать объема средств на исполнение в этом финансовом году расходного обязательства муниципального образования, в це</w:t>
      </w:r>
      <w:r>
        <w:rPr>
          <w:rFonts w:ascii="Times New Roman" w:hAnsi="Times New Roman"/>
          <w:color w:val="000000"/>
          <w:sz w:val="28"/>
        </w:rPr>
        <w:t xml:space="preserve">лях софинансирования которого предоставляется субсидия, с учетом предельного уровня софинансирования расходного обязательства муниципального образования за счет средств краевого бюджета. </w:t>
      </w:r>
    </w:p>
    <w:p w14:paraId="9801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Повторное распределение между муниципальными образованиями с</w:t>
      </w:r>
      <w:r>
        <w:rPr>
          <w:rFonts w:ascii="Times New Roman" w:hAnsi="Times New Roman"/>
          <w:sz w:val="28"/>
        </w:rPr>
        <w:t>убсидий,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абзацем третьим пункта 3 ст</w:t>
      </w:r>
      <w:r>
        <w:rPr>
          <w:rFonts w:ascii="Times New Roman" w:hAnsi="Times New Roman"/>
          <w:sz w:val="28"/>
        </w:rPr>
        <w:t>атьи 95 Бюджетного кодекса Российской Федерации, не осуществляется.</w:t>
      </w:r>
    </w:p>
    <w:p w14:paraId="99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10. </w:t>
      </w:r>
      <w:r>
        <w:rPr>
          <w:rFonts w:ascii="Times New Roman" w:hAnsi="Times New Roman"/>
          <w:sz w:val="28"/>
        </w:rPr>
        <w:t>В случаях и порядке, предусмотренных Законом Камчатского края от 11.09.2008 № 110 «О предоставлении отдельных межбюджетных трансфертов в Камчатском крае», могут быть внесены изменения в распределение объемов субсидий между муниципальными образованиями.</w:t>
      </w:r>
    </w:p>
    <w:p w14:paraId="9A010000">
      <w:pPr>
        <w:pStyle w:val="Style_3"/>
        <w:widowControl w:val="0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11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Результатом использования субсидии является количество построенных зданий для объектов дошкольного, общего и дополнительного образования детей, в том числе количество разработанных проектно-сметных документаций по с</w:t>
      </w:r>
      <w:r>
        <w:rPr>
          <w:rFonts w:ascii="Times New Roman" w:hAnsi="Times New Roman"/>
          <w:color w:val="000000"/>
          <w:sz w:val="28"/>
        </w:rPr>
        <w:t>остоянию на 31 декабря года предоставления субсидии.</w:t>
      </w:r>
    </w:p>
    <w:p w14:paraId="9B01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  <w:u w:val="none"/>
          <w:shd w:fill="F1C100" w:val="clear"/>
        </w:rPr>
      </w:pPr>
      <w:r>
        <w:rPr>
          <w:rFonts w:ascii="Times New Roman" w:hAnsi="Times New Roman"/>
          <w:sz w:val="28"/>
        </w:rPr>
        <w:t>Значения результатов использования субсидии устанавливаются в соглашении о предоставлении субсидии.</w:t>
      </w:r>
    </w:p>
    <w:p w14:paraId="9C01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 xml:space="preserve">12. Оценка эффективности использования субсидии осуществляется Министерством на основании сравнения значений результатов использования </w:t>
      </w:r>
      <w:r>
        <w:rPr>
          <w:rFonts w:ascii="Times New Roman" w:hAnsi="Times New Roman"/>
          <w:b w:val="0"/>
          <w:color w:val="000000"/>
          <w:sz w:val="28"/>
          <w:u w:val="none"/>
        </w:rPr>
        <w:t>субсидии, установленных в соглашении о предоставлении субсидии, и фактически достигнутых по итогам отчетного года значений результатов использования субсидии.</w:t>
      </w:r>
    </w:p>
    <w:p w14:paraId="9D01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>13. Не использованная по состоянию на 1 января текущего финансового года субсидия, подлежит возврату в доход краевого бюджета в соответствии со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  <w:u w:val="none"/>
        </w:rPr>
        <w:t>статьей 242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u w:val="none"/>
        </w:rPr>
        <w:t>Бюджетного кодекса Российской Федерации.</w:t>
      </w:r>
    </w:p>
    <w:p w14:paraId="9E01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>14. При невыполнении условий соглашения о предоставлении субсидии к муниципальному образованию применяются меры финансовой ответственности по основаниям и в порядке, установленными Правилами.</w:t>
      </w:r>
    </w:p>
    <w:p w14:paraId="9F01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>15. К</w:t>
      </w:r>
      <w:r>
        <w:rPr>
          <w:rFonts w:ascii="Times New Roman" w:hAnsi="Times New Roman"/>
          <w:b w:val="0"/>
          <w:color w:val="000000"/>
          <w:sz w:val="28"/>
          <w:u w:val="none"/>
        </w:rPr>
        <w:t>онтроль за соблюдением муниципальными образованиями целей, порядка, условий предоставления и расходования субсидий из краевого бюджета, а также за соблюдением условий Соглашений осуществляется Министерством и органами государственного финансового контроля.</w:t>
      </w:r>
    </w:p>
    <w:p w14:paraId="A0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>16. Министерство оформляет результаты проверок в порядке, установленном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  <w:u w:val="none"/>
        </w:rPr>
        <w:t>разделом IV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u w:val="none"/>
        </w:rPr>
        <w:t>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№ 1235.</w:t>
      </w:r>
    </w:p>
    <w:p w14:paraId="A101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  <w:u w:val="none"/>
          <w:shd w:fill="F1C100" w:val="clear"/>
        </w:rPr>
      </w:pPr>
    </w:p>
    <w:p w14:paraId="A201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  <w:u w:val="none"/>
        </w:rPr>
      </w:pPr>
    </w:p>
    <w:p w14:paraId="A3010000">
      <w:pPr>
        <w:spacing w:after="0" w:line="240" w:lineRule="auto"/>
        <w:ind w:firstLine="0" w:left="5244"/>
        <w:jc w:val="both"/>
        <w:rPr>
          <w:rFonts w:ascii="Times New Roman" w:hAnsi="Times New Roman"/>
          <w:sz w:val="28"/>
          <w:shd w:fill="F67600" w:val="clear"/>
        </w:rPr>
      </w:pPr>
      <w:r>
        <w:br w:type="page"/>
      </w:r>
      <w:r>
        <w:rPr>
          <w:rFonts w:ascii="Times New Roman" w:hAnsi="Times New Roman"/>
          <w:sz w:val="28"/>
        </w:rPr>
        <w:t>Приложение 8 к государственной программе Камчатского края «Развитие образования в Камчатском крае»</w:t>
      </w:r>
    </w:p>
    <w:p w14:paraId="A4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shd w:fill="F67600" w:val="clear"/>
        </w:rPr>
      </w:pPr>
    </w:p>
    <w:p w14:paraId="A5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shd w:fill="F67600" w:val="clear"/>
        </w:rPr>
      </w:pPr>
    </w:p>
    <w:p w14:paraId="A6010000">
      <w:pPr>
        <w:spacing w:after="0" w:line="240" w:lineRule="auto"/>
        <w:ind/>
        <w:jc w:val="center"/>
      </w:pPr>
      <w:r>
        <w:rPr>
          <w:rFonts w:ascii="Times New Roman" w:hAnsi="Times New Roman"/>
          <w:sz w:val="28"/>
        </w:rPr>
        <w:t>Порядок</w:t>
      </w:r>
    </w:p>
    <w:p w14:paraId="A701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предоставления и распределения субсидий местным бюджетам на реализацию комплекса процессных мероприятий «Развитие</w:t>
      </w:r>
      <w:r>
        <w:rPr>
          <w:rFonts w:ascii="Times New Roman" w:hAnsi="Times New Roman"/>
          <w:sz w:val="28"/>
        </w:rPr>
        <w:t xml:space="preserve"> образовательной сети, обеспечивающей равный доступ населения Камчатского края к дошкольному, общему образованию и дополнительному образованию детей» в части проведения ремонтных работ в аудиториях, где предполагается установка закупленного оборудования дл</w:t>
      </w:r>
      <w:r>
        <w:rPr>
          <w:rFonts w:ascii="Times New Roman" w:hAnsi="Times New Roman"/>
          <w:sz w:val="28"/>
        </w:rPr>
        <w:t>я центра образования «Точка роста»</w:t>
      </w:r>
    </w:p>
    <w:p w14:paraId="A8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A9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1. Настоящий Порядок разработан в соответствии со статьей 139 Бюджетного кодекса Российской Федерации, Правилами формирования, предоставления и распределения субсидий из краевого бюджета бюджетам муници</w:t>
      </w:r>
      <w:r>
        <w:rPr>
          <w:rFonts w:ascii="Times New Roman" w:hAnsi="Times New Roman"/>
          <w:color w:themeColor="text1" w:val="000000"/>
          <w:sz w:val="28"/>
        </w:rPr>
        <w:t xml:space="preserve">пальных образований в Камчатском крае, утвержденными постановлением Правительства Камчатского края от 27.12.2019 № 566-П </w:t>
      </w:r>
      <w:r>
        <w:br/>
      </w:r>
      <w:r>
        <w:rPr>
          <w:rFonts w:ascii="Times New Roman" w:hAnsi="Times New Roman"/>
          <w:color w:themeColor="text1" w:val="000000"/>
          <w:sz w:val="28"/>
        </w:rPr>
        <w:t>(далее – Правила)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регулирует вопрос</w:t>
      </w:r>
      <w:r>
        <w:rPr>
          <w:rFonts w:ascii="Times New Roman" w:hAnsi="Times New Roman"/>
          <w:sz w:val="28"/>
        </w:rPr>
        <w:t xml:space="preserve">ы предоставления и распределения субсидий из краевого бюджета бюджетам муниципальных образований в Камчатском крае на реализацию муниципальных программ, направленных на достижение целей, показателей и результатов государственной программы Камчатского края </w:t>
      </w:r>
      <w:r>
        <w:rPr>
          <w:rFonts w:ascii="Times New Roman" w:hAnsi="Times New Roman"/>
          <w:sz w:val="28"/>
        </w:rPr>
        <w:t>«Развитие образования в Камчатском крае», на</w:t>
      </w:r>
      <w:r>
        <w:rPr>
          <w:rFonts w:ascii="Times New Roman" w:hAnsi="Times New Roman"/>
          <w:sz w:val="28"/>
        </w:rPr>
        <w:t xml:space="preserve"> реализацию комплекса процессных мероприятий «Развитие</w:t>
      </w:r>
      <w:r>
        <w:rPr>
          <w:rFonts w:ascii="Times New Roman" w:hAnsi="Times New Roman"/>
          <w:sz w:val="28"/>
        </w:rPr>
        <w:t xml:space="preserve"> образовательной сети, обеспечивающей равный доступ населения Камчатского края к дошкольному, общему образованию и дополнительному образованию детей» в части проведения ремонтных работ в аудиториях, где предполагается установка закупленного оборудования дл</w:t>
      </w:r>
      <w:r>
        <w:rPr>
          <w:rFonts w:ascii="Times New Roman" w:hAnsi="Times New Roman"/>
          <w:sz w:val="28"/>
        </w:rPr>
        <w:t>я центра образования «Точка роста».</w:t>
      </w:r>
    </w:p>
    <w:p w14:paraId="AA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Субсидии предоставляются в целях софинанирования расходных обязательств, возникающих при выполнении полномочий органов местного самоуправления муниципальных образований в Камчатском крае (далее соответственно </w:t>
      </w:r>
      <w:r>
        <w:rPr>
          <w:rFonts w:ascii="Times New Roman" w:hAnsi="Times New Roman"/>
          <w:color w:val="000000"/>
          <w:spacing w:val="0"/>
          <w:sz w:val="28"/>
        </w:rPr>
        <w:t>– органы местного самоуправления, муниципальные образования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color w:val="000000"/>
          <w:sz w:val="28"/>
        </w:rPr>
        <w:t xml:space="preserve">по вопросам </w:t>
      </w:r>
      <w:r>
        <w:rPr>
          <w:rFonts w:ascii="Times New Roman" w:hAnsi="Times New Roman"/>
          <w:color w:themeColor="text1" w:val="000000"/>
          <w:sz w:val="28"/>
        </w:rPr>
        <w:t>обеспечения содержания зданий и сооружений муниципальных образовательных организаций, обустройство прилегающих к ним территорий</w:t>
      </w:r>
      <w:r>
        <w:rPr>
          <w:rFonts w:ascii="Times New Roman" w:hAnsi="Times New Roman"/>
          <w:sz w:val="28"/>
        </w:rPr>
        <w:t xml:space="preserve"> в части проведения ремонтных работ в аудиториях, где предполагается установка закупленного оборудования дл</w:t>
      </w:r>
      <w:r>
        <w:rPr>
          <w:rFonts w:ascii="Times New Roman" w:hAnsi="Times New Roman"/>
          <w:sz w:val="28"/>
        </w:rPr>
        <w:t>я центра образования «Точка роста».</w:t>
      </w:r>
    </w:p>
    <w:p w14:paraId="AB01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3. Субсидии предоставляются в пределах лимитов бюджетных обязательств, доведенных в установленном порядке до Министерства образования Камчатского края (далее </w:t>
      </w:r>
      <w:r>
        <w:rPr>
          <w:rFonts w:ascii="Times New Roman" w:hAnsi="Times New Roman"/>
          <w:color w:val="000000"/>
          <w:spacing w:val="0"/>
          <w:sz w:val="28"/>
        </w:rPr>
        <w:t>– Министерство</w:t>
      </w:r>
      <w:r>
        <w:rPr>
          <w:rFonts w:ascii="Times New Roman" w:hAnsi="Times New Roman"/>
          <w:sz w:val="28"/>
        </w:rPr>
        <w:t>) как получателя средств краевого бюджета, на цели, установленные настоящим Порядком.</w:t>
      </w:r>
    </w:p>
    <w:p w14:paraId="AC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Критерием отбора муниципальных образований для предоставления </w:t>
      </w:r>
      <w:r>
        <w:rPr>
          <w:rFonts w:ascii="Times New Roman" w:hAnsi="Times New Roman"/>
          <w:sz w:val="28"/>
        </w:rPr>
        <w:t>субсидий является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наличие утвержденной муниципальной программы, направленной на реализацию мероприятий, указанных в части 2 настоящего Порядка.</w:t>
      </w:r>
    </w:p>
    <w:p w14:paraId="AD01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b w:val="0"/>
          <w:sz w:val="28"/>
        </w:rPr>
        <w:t xml:space="preserve"> Условием предоставления субсидий местным бюджетам является заключение соглашения о предоставлении субсидии из краевого бюджета местному бюджету между Министерством и органом местного самоуправления (далее </w:t>
      </w:r>
      <w:r>
        <w:rPr>
          <w:rFonts w:ascii="Times New Roman" w:hAnsi="Times New Roman"/>
          <w:b w:val="0"/>
          <w:color w:val="000000"/>
          <w:spacing w:val="0"/>
          <w:sz w:val="28"/>
        </w:rPr>
        <w:t>–</w:t>
      </w:r>
      <w:r>
        <w:rPr>
          <w:rFonts w:ascii="Times New Roman" w:hAnsi="Times New Roman"/>
          <w:b w:val="0"/>
          <w:sz w:val="28"/>
        </w:rPr>
        <w:t xml:space="preserve"> соглашение о предоставлен</w:t>
      </w:r>
      <w:r>
        <w:rPr>
          <w:rFonts w:ascii="Times New Roman" w:hAnsi="Times New Roman"/>
          <w:b w:val="0"/>
          <w:sz w:val="28"/>
        </w:rPr>
        <w:t>ии субсидии),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обязательств.</w:t>
      </w:r>
    </w:p>
    <w:p w14:paraId="AE01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Заключение соглашений о пре</w:t>
      </w:r>
      <w:r>
        <w:rPr>
          <w:rFonts w:ascii="Times New Roman" w:hAnsi="Times New Roman"/>
          <w:b w:val="0"/>
          <w:sz w:val="28"/>
        </w:rPr>
        <w:t>доставлении субсидий, предусмотренных законом Камчатского края о краевом бюджете на очередной финансовый год и плановый период, осуществляется до 15 февраля очередного финансового года, за исключением соглашений о предоставлении субсидий, бюджетные ассигно</w:t>
      </w:r>
      <w:r>
        <w:rPr>
          <w:rFonts w:ascii="Times New Roman" w:hAnsi="Times New Roman"/>
          <w:b w:val="0"/>
          <w:sz w:val="28"/>
        </w:rPr>
        <w:t>вания на предоставление которых предусмотрены в соответствии с законом Камчатского края о внесении изменений в закон Камчатского края о краевом бюджете и которые заключаются не позднее 30 дней после дня вступления в силу указанного закона Камчатского края.</w:t>
      </w:r>
    </w:p>
    <w:p w14:paraId="AF01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Соглашение о предоставлении субсидии заключается на срок, который не может быть менее срока, на который в установленном порядке утверждено распределение субсидий между муниципальными образованиями.</w:t>
      </w:r>
    </w:p>
    <w:p w14:paraId="B001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color w:val="0C0C0C"/>
          <w:sz w:val="28"/>
        </w:rPr>
      </w:pPr>
      <w:r>
        <w:rPr>
          <w:rFonts w:ascii="Times New Roman" w:hAnsi="Times New Roman"/>
          <w:b w:val="0"/>
          <w:color w:val="0C0C0C"/>
          <w:sz w:val="28"/>
        </w:rPr>
        <w:t xml:space="preserve">Соглашение о предоставлении субсидии и дополнительные соглашения к </w:t>
      </w:r>
      <w:r>
        <w:rPr>
          <w:rFonts w:ascii="Times New Roman" w:hAnsi="Times New Roman"/>
          <w:b w:val="0"/>
          <w:color w:val="0C0C0C"/>
          <w:sz w:val="28"/>
        </w:rPr>
        <w:t>соглашению о предоставлении субсидии заключаются в соответствии с типовыми формами соглашений, утвержденными Министерством финансов Камчатского края.</w:t>
      </w:r>
    </w:p>
    <w:p w14:paraId="B101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 случаях, предусмотренных </w:t>
      </w:r>
      <w:r>
        <w:rPr>
          <w:rFonts w:ascii="Times New Roman" w:hAnsi="Times New Roman"/>
          <w:b w:val="0"/>
          <w:sz w:val="28"/>
        </w:rPr>
        <w:t>законодательством Российской Федерации и (или) законодательством Камчатского края, в соглашение о предоставлении субсидии могут быть внесены изменения. Внесение изменений в соглашение о предоставлении субсидии оформляется в виде дополнительного соглашения.</w:t>
      </w:r>
    </w:p>
    <w:p w14:paraId="B2010000">
      <w:pPr>
        <w:spacing w:after="0" w:before="0" w:line="240" w:lineRule="auto"/>
        <w:ind w:firstLine="709" w:left="0" w:right="0"/>
        <w:jc w:val="both"/>
        <w:rPr>
          <w:b w:val="0"/>
        </w:rPr>
      </w:pPr>
      <w:r>
        <w:rPr>
          <w:rFonts w:ascii="Times New Roman" w:hAnsi="Times New Roman"/>
          <w:b w:val="0"/>
          <w:sz w:val="28"/>
        </w:rPr>
        <w:t>Вн</w:t>
      </w:r>
      <w:r>
        <w:rPr>
          <w:rFonts w:ascii="Times New Roman" w:hAnsi="Times New Roman"/>
          <w:b w:val="0"/>
          <w:sz w:val="28"/>
        </w:rPr>
        <w:t>есение в Соглашение изменений, предусматривающих ухудшение значений показателей результативности (результатов) использования субсидии, увеличение сроков реализации мероприятий, предусмотренных соглашением, не допускается, за исключением случаев, если испол</w:t>
      </w:r>
      <w:r>
        <w:rPr>
          <w:rFonts w:ascii="Times New Roman" w:hAnsi="Times New Roman"/>
          <w:b w:val="0"/>
          <w:sz w:val="28"/>
        </w:rPr>
        <w:t>нение обязательств по соглашению оказалось невозможным вследствие обстоятельств, предусмотренных частью 28 Правил, изменения значений целевых показателей (индикаторов) государственных программ Камчатского края, а также в случае сокращения размера субсидии.</w:t>
      </w:r>
    </w:p>
    <w:p w14:paraId="B301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6. </w:t>
      </w:r>
      <w:r>
        <w:rPr>
          <w:rFonts w:ascii="Times New Roman" w:hAnsi="Times New Roman"/>
          <w:b w:val="0"/>
          <w:sz w:val="28"/>
        </w:rPr>
        <w:t>Основанием для отказа в предоставлении субсидии является несоответствие муниципального образования требованиям, установленным частью 4 настоящего Порядка и (или) условию предоставления субсидии, установленному частью 5 настоящего Порядка.</w:t>
      </w:r>
    </w:p>
    <w:p w14:paraId="B4010000">
      <w:pPr>
        <w:widowControl w:val="0"/>
        <w:spacing w:after="0" w:line="240" w:lineRule="auto"/>
        <w:ind w:firstLine="709" w:left="0"/>
        <w:contextualSpacing w:val="1"/>
        <w:jc w:val="both"/>
      </w:pPr>
      <w:r>
        <w:rPr>
          <w:rFonts w:ascii="Times New Roman" w:hAnsi="Times New Roman"/>
          <w:sz w:val="28"/>
          <w:highlight w:val="white"/>
        </w:rPr>
        <w:t xml:space="preserve">7. Уровень </w:t>
      </w:r>
      <w:r>
        <w:rPr>
          <w:rFonts w:ascii="Times New Roman" w:hAnsi="Times New Roman"/>
          <w:sz w:val="28"/>
          <w:highlight w:val="white"/>
        </w:rPr>
        <w:t>софинансирования</w:t>
      </w:r>
      <w:r>
        <w:rPr>
          <w:rFonts w:ascii="Times New Roman" w:hAnsi="Times New Roman"/>
          <w:sz w:val="28"/>
          <w:highlight w:val="white"/>
        </w:rPr>
        <w:t xml:space="preserve"> расходного обязательства муниципального образования за счет средств краевого бюджета составляет 70 процентов общего объема расходного обязательства муниципального образования.</w:t>
      </w:r>
    </w:p>
    <w:p w14:paraId="B5010000">
      <w:pPr>
        <w:widowControl w:val="0"/>
        <w:spacing w:after="0" w:line="240" w:lineRule="auto"/>
        <w:ind w:firstLine="709" w:left="0"/>
        <w:contextualSpacing w:val="1"/>
        <w:jc w:val="both"/>
      </w:pPr>
      <w:r>
        <w:rPr>
          <w:rFonts w:ascii="Times New Roman" w:hAnsi="Times New Roman"/>
          <w:sz w:val="28"/>
        </w:rPr>
        <w:t>8. В соглашении о предосталвлении субсидии исходя и</w:t>
      </w:r>
      <w:r>
        <w:rPr>
          <w:rFonts w:ascii="Times New Roman" w:hAnsi="Times New Roman"/>
          <w:sz w:val="28"/>
        </w:rPr>
        <w:t xml:space="preserve">з объема бюджетных ассигнований, предусмотренных в местном бюджете для полного исполнения расходного обязательства муниципального образования, может быть установлен уровень </w:t>
      </w:r>
      <w:r>
        <w:rPr>
          <w:rFonts w:ascii="Times New Roman" w:hAnsi="Times New Roman"/>
          <w:sz w:val="28"/>
        </w:rPr>
        <w:t>софинансирования</w:t>
      </w:r>
      <w:r>
        <w:rPr>
          <w:rFonts w:ascii="Times New Roman" w:hAnsi="Times New Roman"/>
          <w:sz w:val="28"/>
        </w:rPr>
        <w:t xml:space="preserve"> расходного обязательства муниципального образования за счет средст</w:t>
      </w:r>
      <w:r>
        <w:rPr>
          <w:rFonts w:ascii="Times New Roman" w:hAnsi="Times New Roman"/>
          <w:sz w:val="28"/>
        </w:rPr>
        <w:t xml:space="preserve">в местного бюджета с превышением уровня </w:t>
      </w:r>
      <w:r>
        <w:rPr>
          <w:rFonts w:ascii="Times New Roman" w:hAnsi="Times New Roman"/>
          <w:sz w:val="28"/>
        </w:rPr>
        <w:t>софинансирования</w:t>
      </w:r>
      <w:r>
        <w:rPr>
          <w:rFonts w:ascii="Times New Roman" w:hAnsi="Times New Roman"/>
          <w:sz w:val="28"/>
        </w:rPr>
        <w:t xml:space="preserve"> за счет средств местного бюджета, рассчитываемого с учетом уровня </w:t>
      </w:r>
      <w:r>
        <w:rPr>
          <w:rFonts w:ascii="Times New Roman" w:hAnsi="Times New Roman"/>
          <w:sz w:val="28"/>
        </w:rPr>
        <w:t>софинансирования</w:t>
      </w:r>
      <w:r>
        <w:rPr>
          <w:rFonts w:ascii="Times New Roman" w:hAnsi="Times New Roman"/>
          <w:sz w:val="28"/>
        </w:rPr>
        <w:t xml:space="preserve"> за счет средств краевого бюджета, определенного в соответствии с настоящим Порядком. Указанное увеличение уровня </w:t>
      </w:r>
      <w:r>
        <w:rPr>
          <w:rFonts w:ascii="Times New Roman" w:hAnsi="Times New Roman"/>
          <w:sz w:val="28"/>
        </w:rPr>
        <w:t>соф</w:t>
      </w:r>
      <w:r>
        <w:rPr>
          <w:rFonts w:ascii="Times New Roman" w:hAnsi="Times New Roman"/>
          <w:sz w:val="28"/>
        </w:rPr>
        <w:t>инансирования</w:t>
      </w:r>
      <w:r>
        <w:rPr>
          <w:rFonts w:ascii="Times New Roman" w:hAnsi="Times New Roman"/>
          <w:sz w:val="28"/>
        </w:rPr>
        <w:t xml:space="preserve"> расходного обязательства муниципального образования за счет средств местного бюджета не влечет за собой обязательств по увеличению размера субсидии, предоставляемой за счет средств краевого бюджета.</w:t>
      </w:r>
    </w:p>
    <w:p w14:paraId="B6010000">
      <w:pPr>
        <w:widowControl w:val="0"/>
        <w:spacing w:after="0" w:line="240" w:lineRule="auto"/>
        <w:ind w:firstLine="709" w:left="0"/>
        <w:contextualSpacing w:val="1"/>
        <w:jc w:val="both"/>
      </w:pPr>
      <w:r>
        <w:rPr>
          <w:rFonts w:ascii="Times New Roman" w:hAnsi="Times New Roman"/>
          <w:sz w:val="28"/>
        </w:rPr>
        <w:t>9. Размер субсидии, предоставляемой из крае</w:t>
      </w:r>
      <w:r>
        <w:rPr>
          <w:rFonts w:ascii="Times New Roman" w:hAnsi="Times New Roman"/>
          <w:sz w:val="28"/>
        </w:rPr>
        <w:t xml:space="preserve">вого бюджета местному бюджету на реализацию мероприятия </w:t>
      </w:r>
      <w:r>
        <w:rPr>
          <w:rFonts w:ascii="Times New Roman" w:hAnsi="Times New Roman"/>
          <w:color w:themeColor="text1" w:val="000000"/>
          <w:sz w:val="28"/>
        </w:rPr>
        <w:t>определяется по формуле: </w:t>
      </w:r>
    </w:p>
    <w:p w14:paraId="B7010000">
      <w:pPr>
        <w:widowControl w:val="0"/>
        <w:spacing w:after="0" w:line="240" w:lineRule="auto"/>
        <w:ind w:firstLine="540" w:left="0"/>
        <w:contextualSpacing w:val="1"/>
        <w:jc w:val="both"/>
      </w:pPr>
    </w:p>
    <w:p w14:paraId="B8010000">
      <w:pPr>
        <w:spacing w:after="0" w:line="240" w:lineRule="auto"/>
        <w:ind/>
        <w:jc w:val="center"/>
      </w:pPr>
      <w:r>
        <w:drawing>
          <wp:inline>
            <wp:extent cx="1744979" cy="455930"/>
            <wp:docPr hidden="false" id="14" name="Picture 14"/>
            <a:graphic>
              <a:graphicData uri="http://schemas.openxmlformats.org/drawingml/2006/picture">
                <pic:pic>
                  <pic:nvPicPr>
                    <pic:cNvPr hidden="false" id="13" name="Picture 13"/>
                    <pic:cNvPicPr preferRelativeResize="true"/>
                  </pic:nvPicPr>
                  <pic:blipFill>
                    <a:blip r:embed="rId9"/>
                    <a:stretch/>
                  </pic:blipFill>
                  <pic:spPr>
                    <a:xfrm flipH="false" flipV="false" rot="0">
                      <a:ext cx="1744979" cy="45593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themeColor="text1" w:val="000000"/>
          <w:sz w:val="28"/>
        </w:rPr>
        <w:t xml:space="preserve">, где: </w:t>
      </w:r>
    </w:p>
    <w:p w14:paraId="B9010000">
      <w:pPr>
        <w:spacing w:after="0" w:line="240" w:lineRule="auto"/>
        <w:ind/>
        <w:jc w:val="center"/>
      </w:pPr>
    </w:p>
    <w:p w14:paraId="BA010000">
      <w:pPr>
        <w:widowControl w:val="0"/>
        <w:spacing w:after="0" w:line="240" w:lineRule="auto"/>
        <w:ind w:firstLine="709" w:left="0"/>
        <w:contextualSpacing w:val="1"/>
        <w:jc w:val="both"/>
      </w:pPr>
      <w:r>
        <w:rPr>
          <w:rFonts w:ascii="Times New Roman" w:hAnsi="Times New Roman"/>
          <w:color w:themeColor="text1" w:val="000000"/>
          <w:sz w:val="28"/>
        </w:rPr>
        <w:t>C</w:t>
      </w:r>
      <w:r>
        <w:rPr>
          <w:rFonts w:ascii="Times New Roman" w:hAnsi="Times New Roman"/>
          <w:color w:themeColor="text1" w:val="000000"/>
          <w:sz w:val="28"/>
          <w:vertAlign w:val="subscript"/>
        </w:rPr>
        <w:t>ij</w:t>
      </w:r>
      <w:r>
        <w:rPr>
          <w:rFonts w:ascii="Times New Roman" w:hAnsi="Times New Roman"/>
          <w:color w:themeColor="text1" w:val="000000"/>
          <w:sz w:val="28"/>
        </w:rPr>
        <w:t xml:space="preserve"> – размер субсидии, предоставляемой бюджету j-</w:t>
      </w:r>
      <w:r>
        <w:rPr>
          <w:rFonts w:ascii="Times New Roman" w:hAnsi="Times New Roman"/>
          <w:color w:themeColor="text1" w:val="000000"/>
          <w:sz w:val="28"/>
        </w:rPr>
        <w:t>го</w:t>
      </w:r>
      <w:r>
        <w:rPr>
          <w:rFonts w:ascii="Times New Roman" w:hAnsi="Times New Roman"/>
          <w:color w:themeColor="text1" w:val="000000"/>
          <w:sz w:val="28"/>
        </w:rPr>
        <w:t xml:space="preserve"> муниципального образования на реализацию мероприятия;</w:t>
      </w:r>
    </w:p>
    <w:p w14:paraId="BB010000">
      <w:pPr>
        <w:widowControl w:val="0"/>
        <w:spacing w:after="0" w:line="240" w:lineRule="auto"/>
        <w:ind w:firstLine="709" w:left="0"/>
        <w:contextualSpacing w:val="1"/>
        <w:jc w:val="both"/>
      </w:pPr>
      <w:r>
        <w:rPr>
          <w:rFonts w:ascii="Times New Roman" w:hAnsi="Times New Roman"/>
          <w:color w:themeColor="text1" w:val="000000"/>
          <w:sz w:val="28"/>
        </w:rPr>
        <w:t>C</w:t>
      </w:r>
      <w:r>
        <w:rPr>
          <w:rFonts w:ascii="Times New Roman" w:hAnsi="Times New Roman"/>
          <w:color w:themeColor="text1" w:val="000000"/>
          <w:sz w:val="28"/>
          <w:vertAlign w:val="subscript"/>
        </w:rPr>
        <w:t>i</w:t>
      </w:r>
      <w:r>
        <w:rPr>
          <w:rFonts w:ascii="Times New Roman" w:hAnsi="Times New Roman"/>
          <w:color w:themeColor="text1" w:val="000000"/>
          <w:sz w:val="28"/>
          <w:vertAlign w:val="superscript"/>
        </w:rPr>
        <w:t>o</w:t>
      </w:r>
      <w:r>
        <w:rPr>
          <w:rFonts w:ascii="Times New Roman" w:hAnsi="Times New Roman"/>
          <w:color w:themeColor="text1" w:val="000000"/>
          <w:sz w:val="28"/>
        </w:rPr>
        <w:t xml:space="preserve"> – общий объем средств, предусмотренный на реализацию </w:t>
      </w:r>
      <w:r>
        <w:rPr>
          <w:rFonts w:ascii="Times New Roman" w:hAnsi="Times New Roman"/>
          <w:color w:themeColor="text1" w:val="000000"/>
          <w:sz w:val="28"/>
        </w:rPr>
        <w:t>i-</w:t>
      </w:r>
      <w:r>
        <w:rPr>
          <w:rFonts w:ascii="Times New Roman" w:hAnsi="Times New Roman"/>
          <w:color w:themeColor="text1" w:val="000000"/>
          <w:sz w:val="28"/>
        </w:rPr>
        <w:t>го</w:t>
      </w:r>
      <w:r>
        <w:rPr>
          <w:rFonts w:ascii="Times New Roman" w:hAnsi="Times New Roman"/>
          <w:color w:themeColor="text1" w:val="000000"/>
          <w:sz w:val="28"/>
        </w:rPr>
        <w:t xml:space="preserve"> мероприятия, подлежащий распределению между муниципальными образованиями;</w:t>
      </w:r>
    </w:p>
    <w:p w14:paraId="BC010000">
      <w:pPr>
        <w:widowControl w:val="0"/>
        <w:spacing w:after="0" w:line="240" w:lineRule="auto"/>
        <w:ind w:firstLine="709" w:left="0"/>
        <w:contextualSpacing w:val="1"/>
        <w:jc w:val="both"/>
      </w:pPr>
      <w:r>
        <w:rPr>
          <w:rFonts w:ascii="Times New Roman" w:hAnsi="Times New Roman"/>
          <w:color w:themeColor="text1" w:val="000000"/>
          <w:sz w:val="28"/>
        </w:rPr>
        <w:t>K</w:t>
      </w:r>
      <w:r>
        <w:rPr>
          <w:rFonts w:ascii="Times New Roman" w:hAnsi="Times New Roman"/>
          <w:color w:themeColor="text1" w:val="000000"/>
          <w:sz w:val="28"/>
          <w:vertAlign w:val="subscript"/>
        </w:rPr>
        <w:t>ij</w:t>
      </w:r>
      <w:r>
        <w:rPr>
          <w:rFonts w:ascii="Times New Roman" w:hAnsi="Times New Roman"/>
          <w:color w:themeColor="text1" w:val="000000"/>
          <w:sz w:val="28"/>
        </w:rPr>
        <w:t xml:space="preserve"> – потребность j-</w:t>
      </w:r>
      <w:r>
        <w:rPr>
          <w:rFonts w:ascii="Times New Roman" w:hAnsi="Times New Roman"/>
          <w:color w:themeColor="text1" w:val="000000"/>
          <w:sz w:val="28"/>
        </w:rPr>
        <w:t>го</w:t>
      </w:r>
      <w:r>
        <w:rPr>
          <w:rFonts w:ascii="Times New Roman" w:hAnsi="Times New Roman"/>
          <w:color w:themeColor="text1" w:val="000000"/>
          <w:sz w:val="28"/>
        </w:rPr>
        <w:t xml:space="preserve"> муниципального образования на реализацию i-</w:t>
      </w:r>
      <w:r>
        <w:rPr>
          <w:rFonts w:ascii="Times New Roman" w:hAnsi="Times New Roman"/>
          <w:color w:themeColor="text1" w:val="000000"/>
          <w:sz w:val="28"/>
        </w:rPr>
        <w:t>го</w:t>
      </w:r>
      <w:r>
        <w:rPr>
          <w:rFonts w:ascii="Times New Roman" w:hAnsi="Times New Roman"/>
          <w:color w:themeColor="text1" w:val="000000"/>
          <w:sz w:val="28"/>
        </w:rPr>
        <w:t xml:space="preserve"> мероприятия, определяемая на основании документов, представленных органом местного самоуправления муниципаль</w:t>
      </w:r>
      <w:r>
        <w:rPr>
          <w:rFonts w:ascii="Times New Roman" w:hAnsi="Times New Roman"/>
          <w:color w:themeColor="text1" w:val="000000"/>
          <w:sz w:val="28"/>
        </w:rPr>
        <w:t>ного образования для получения субсидии;</w:t>
      </w:r>
    </w:p>
    <w:p w14:paraId="BD010000">
      <w:pPr>
        <w:widowControl w:val="0"/>
        <w:spacing w:after="0" w:line="240" w:lineRule="auto"/>
        <w:ind w:firstLine="709" w:left="0"/>
        <w:contextualSpacing w:val="1"/>
        <w:jc w:val="both"/>
      </w:pPr>
      <w:r>
        <w:rPr>
          <w:rFonts w:ascii="Times New Roman" w:hAnsi="Times New Roman"/>
          <w:color w:themeColor="text1" w:val="000000"/>
          <w:sz w:val="28"/>
        </w:rPr>
        <w:t>n – количество муниципальных образований, соответствующих условию предоставления субсидий, установленному частью 3 настоящего Порядка.</w:t>
      </w:r>
    </w:p>
    <w:p w14:paraId="BE01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10.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strike w:val="0"/>
          <w:color w:themeColor="text1" w:val="000000"/>
          <w:sz w:val="28"/>
        </w:rPr>
        <w:t>Распределение субсидий между муниципальными образованиями утверждается законом Камчатского края о краевом бюджете</w:t>
      </w:r>
      <w:r>
        <w:rPr>
          <w:rFonts w:ascii="Times New Roman" w:hAnsi="Times New Roman"/>
          <w:strike w:val="0"/>
          <w:color w:themeColor="text1" w:val="000000"/>
          <w:sz w:val="28"/>
        </w:rPr>
        <w:t xml:space="preserve"> на соответствующий финансовый год и на плановый период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Объем субсидии местному бюджету в соответствующем финансовом году</w:t>
      </w:r>
      <w:r>
        <w:rPr>
          <w:rFonts w:ascii="Times New Roman" w:hAnsi="Times New Roman"/>
          <w:color w:val="000000"/>
          <w:sz w:val="28"/>
        </w:rPr>
        <w:t xml:space="preserve"> не</w:t>
      </w:r>
      <w:r>
        <w:rPr>
          <w:rFonts w:ascii="Times New Roman" w:hAnsi="Times New Roman"/>
          <w:color w:val="000000"/>
          <w:sz w:val="28"/>
        </w:rPr>
        <w:t xml:space="preserve"> может превышать объема средств на исполнение в этом финансовом году расходного обязательства муниципального образования, в це</w:t>
      </w:r>
      <w:r>
        <w:rPr>
          <w:rFonts w:ascii="Times New Roman" w:hAnsi="Times New Roman"/>
          <w:color w:val="000000"/>
          <w:sz w:val="28"/>
        </w:rPr>
        <w:t xml:space="preserve">лях софинансирования которого предоставляется субсидия, с учетом предельного уровня софинансирования расходного обязательства муниципального образования за счет средств краевого бюджета. </w:t>
      </w:r>
    </w:p>
    <w:p w14:paraId="BF01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Повторное распределение между муниципальными образованиями с</w:t>
      </w:r>
      <w:r>
        <w:rPr>
          <w:rFonts w:ascii="Times New Roman" w:hAnsi="Times New Roman"/>
          <w:sz w:val="28"/>
        </w:rPr>
        <w:t>убсидий,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абзацем третьим пункта 3 ст</w:t>
      </w:r>
      <w:r>
        <w:rPr>
          <w:rFonts w:ascii="Times New Roman" w:hAnsi="Times New Roman"/>
          <w:sz w:val="28"/>
        </w:rPr>
        <w:t>атьи 95 Бюджетного кодекса Российской Федерации, не осуществляется.</w:t>
      </w:r>
    </w:p>
    <w:p w14:paraId="C0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11. </w:t>
      </w:r>
      <w:r>
        <w:rPr>
          <w:rFonts w:ascii="Times New Roman" w:hAnsi="Times New Roman"/>
          <w:sz w:val="28"/>
        </w:rPr>
        <w:t>В случаях и порядке, предусмотренных Законом Камчатского края от 11.09.2008 № 110 «О предоставлении отдельных межбюджетных трансфертов в Камчатском крае», могут быть внесены изменения в распределение объемов субсидий между муниципальными образованиями.</w:t>
      </w:r>
    </w:p>
    <w:p w14:paraId="C101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12.</w:t>
      </w:r>
      <w:r>
        <w:rPr>
          <w:rFonts w:ascii="Times New Roman" w:hAnsi="Times New Roman"/>
          <w:color w:themeColor="text1" w:val="000000"/>
          <w:sz w:val="28"/>
        </w:rPr>
        <w:t xml:space="preserve"> Результатом использования субсидии является количество муниципальных общеобразовательных организаций, в которых проведены ремонтные работы в аудиториях, где пре</w:t>
      </w:r>
      <w:r>
        <w:rPr>
          <w:rFonts w:ascii="Times New Roman" w:hAnsi="Times New Roman"/>
          <w:color w:themeColor="text1" w:val="000000"/>
          <w:sz w:val="28"/>
        </w:rPr>
        <w:t xml:space="preserve">дполагается установка закупленного оборудования для центра образования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color w:themeColor="text1" w:val="000000"/>
          <w:sz w:val="28"/>
        </w:rPr>
        <w:t>Точка роста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по состоянию на 31 декабря года предоставления субсидии</w:t>
      </w:r>
      <w:r>
        <w:rPr>
          <w:rFonts w:ascii="Times New Roman" w:hAnsi="Times New Roman"/>
          <w:color w:themeColor="text1" w:val="000000"/>
          <w:sz w:val="28"/>
        </w:rPr>
        <w:t>.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</w:p>
    <w:p w14:paraId="C2010000">
      <w:pPr>
        <w:widowControl w:val="0"/>
        <w:spacing w:after="0" w:line="240" w:lineRule="auto"/>
        <w:ind w:firstLine="709" w:left="0"/>
        <w:contextualSpacing w:val="1"/>
        <w:jc w:val="both"/>
      </w:pPr>
      <w:r>
        <w:rPr>
          <w:rFonts w:ascii="Times New Roman" w:hAnsi="Times New Roman"/>
          <w:color w:themeColor="text1" w:val="000000"/>
          <w:sz w:val="28"/>
        </w:rPr>
        <w:t>Значение результата использования субсидии устанавливается в соглашении о предоставлении субсидии.</w:t>
      </w:r>
    </w:p>
    <w:p w14:paraId="C301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 xml:space="preserve">13. Оценка эффективности использования субсидии осуществляется Министерством на основании сравнения значений результатов использования </w:t>
      </w:r>
      <w:r>
        <w:rPr>
          <w:rFonts w:ascii="Times New Roman" w:hAnsi="Times New Roman"/>
          <w:b w:val="0"/>
          <w:color w:val="000000"/>
          <w:sz w:val="28"/>
          <w:u w:val="none"/>
        </w:rPr>
        <w:t>субсидии, установленных в соглашении о предоставлении субсидии, и фактически достигнутых по итогам отчетного года значений результатов использования субсидии.</w:t>
      </w:r>
    </w:p>
    <w:p w14:paraId="C401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>14. Не использованная по состоянию на 1 января текущего финансового года субсидия, подлежит возврату в доход краевого бюджета в соответствии со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  <w:u w:val="none"/>
        </w:rPr>
        <w:t>статьей 242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u w:val="none"/>
        </w:rPr>
        <w:t>Бюджетного кодекса Российской Федер</w:t>
      </w:r>
      <w:r>
        <w:rPr>
          <w:rFonts w:ascii="Times New Roman" w:hAnsi="Times New Roman"/>
          <w:b w:val="0"/>
          <w:color w:val="000000"/>
          <w:sz w:val="28"/>
          <w:u w:val="none"/>
        </w:rPr>
        <w:t>ации.</w:t>
      </w:r>
    </w:p>
    <w:p w14:paraId="C501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>15. При невыполнении условий соглашения о предоставлении субсидии к муниципальному образованию применяются меры финансовой ответственности по основаниям и в порядке, установленными Правилами.</w:t>
      </w:r>
    </w:p>
    <w:p w14:paraId="C601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>16. К</w:t>
      </w:r>
      <w:r>
        <w:rPr>
          <w:rFonts w:ascii="Times New Roman" w:hAnsi="Times New Roman"/>
          <w:b w:val="0"/>
          <w:color w:val="000000"/>
          <w:sz w:val="28"/>
          <w:u w:val="none"/>
        </w:rPr>
        <w:t>онтроль за соблюдением муниципальными образованиями целей, порядка, условий предоставления и расходования субсидий из краевого бюджета, а также за соблюдением условий Соглашений осуществляется Министерством и органами государственного финансового контроля.</w:t>
      </w:r>
    </w:p>
    <w:p w14:paraId="C7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>17. Министерство оформляет результаты проверок в порядке, установленном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  <w:u w:val="none"/>
        </w:rPr>
        <w:t>разделом IV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u w:val="none"/>
        </w:rPr>
        <w:t>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№ 1235.».</w:t>
      </w:r>
    </w:p>
    <w:p w14:paraId="C8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C9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14:paraId="CA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br w:type="page"/>
      </w:r>
    </w:p>
    <w:tbl>
      <w:tblPr>
        <w:tblStyle w:val="Style_4"/>
        <w:tblW w:type="auto" w:w="0"/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CB01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CC01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CD01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CE01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CF01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2 </w:t>
            </w:r>
            <w:r>
              <w:rPr>
                <w:rFonts w:ascii="Times New Roman" w:hAnsi="Times New Roman"/>
                <w:sz w:val="28"/>
              </w:rPr>
              <w:t>к постановлению</w:t>
            </w:r>
          </w:p>
        </w:tc>
      </w:tr>
      <w:tr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D001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D101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D201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D301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D401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D501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D601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D701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D801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D901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DA01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DB01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DC01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DD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DE010000">
      <w:pPr>
        <w:spacing w:after="0" w:line="240" w:lineRule="auto"/>
        <w:ind w:firstLine="0" w:left="52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«Приложение 10 к государственной программе Камчатского края «Развитие образования в Камчатском крае»</w:t>
      </w:r>
    </w:p>
    <w:p w14:paraId="DF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E0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E1010000">
      <w:pPr>
        <w:spacing w:after="0" w:line="240" w:lineRule="auto"/>
        <w:ind/>
        <w:jc w:val="center"/>
      </w:pPr>
      <w:r>
        <w:rPr>
          <w:rFonts w:ascii="Times New Roman" w:hAnsi="Times New Roman"/>
          <w:sz w:val="28"/>
        </w:rPr>
        <w:t>Порядо</w:t>
      </w:r>
      <w:r>
        <w:rPr>
          <w:rFonts w:ascii="Times New Roman" w:hAnsi="Times New Roman"/>
          <w:sz w:val="28"/>
        </w:rPr>
        <w:t>к</w:t>
      </w:r>
    </w:p>
    <w:p w14:paraId="E201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предоставления и распределения субсидий местным бюджетам на реализацию комплекса процессных мероприятий «Создание условий для сохранения здоровья, реабилитации, отдыха и оздоровления детей» в части реализации мероприятий, направленных на организацию отды</w:t>
      </w:r>
      <w:r>
        <w:rPr>
          <w:rFonts w:ascii="Times New Roman" w:hAnsi="Times New Roman"/>
          <w:sz w:val="28"/>
        </w:rPr>
        <w:t>ха и оздоровления детей</w:t>
      </w:r>
    </w:p>
    <w:p w14:paraId="E3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E4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1. Настоящий Порядок разработан в соответствии со статьей 139 Бюджетно</w:t>
      </w:r>
      <w:r>
        <w:rPr>
          <w:rFonts w:ascii="Times New Roman" w:hAnsi="Times New Roman"/>
          <w:color w:themeColor="text1" w:val="000000"/>
          <w:sz w:val="28"/>
        </w:rPr>
        <w:t xml:space="preserve">го кодекса Российской Федерации, Правилами формирования, предоставления и распределения субсидий из краевого бюджета бюджетам муниципальных </w:t>
      </w:r>
      <w:r>
        <w:rPr>
          <w:rFonts w:ascii="Times New Roman" w:hAnsi="Times New Roman"/>
          <w:color w:themeColor="text1" w:val="000000"/>
          <w:sz w:val="28"/>
        </w:rPr>
        <w:t xml:space="preserve">образований в Камчатском крае, утвержденными постановлением Правительства Камчатского края от 27.12.2019 № 566-П </w:t>
      </w:r>
      <w:r>
        <w:rPr>
          <w:rFonts w:ascii="Times New Roman" w:hAnsi="Times New Roman"/>
          <w:color w:themeColor="text1" w:val="000000"/>
          <w:sz w:val="28"/>
        </w:rPr>
        <w:br/>
      </w:r>
      <w:r>
        <w:rPr>
          <w:rFonts w:ascii="Times New Roman" w:hAnsi="Times New Roman"/>
          <w:color w:themeColor="text1" w:val="000000"/>
          <w:sz w:val="28"/>
        </w:rPr>
        <w:t xml:space="preserve">(далее – Правила) </w:t>
      </w:r>
      <w:r>
        <w:rPr>
          <w:rFonts w:ascii="Times New Roman" w:hAnsi="Times New Roman"/>
          <w:sz w:val="28"/>
        </w:rPr>
        <w:t>и регулирует вопрос</w:t>
      </w:r>
      <w:r>
        <w:rPr>
          <w:rFonts w:ascii="Times New Roman" w:hAnsi="Times New Roman"/>
          <w:sz w:val="28"/>
        </w:rPr>
        <w:t xml:space="preserve">ы предоставления и распределения субсидий из краевого бюджета бюджетам муниципальных образований в Камчатском крае на реализацию муниципальных программ, направленных на достижение целей, показателей и результатов государственной программы Камчатского края </w:t>
      </w:r>
      <w:r>
        <w:rPr>
          <w:rFonts w:ascii="Times New Roman" w:hAnsi="Times New Roman"/>
          <w:sz w:val="28"/>
        </w:rPr>
        <w:t>«Развитие образования в Камчатском крае», на</w:t>
      </w:r>
      <w:r>
        <w:rPr>
          <w:rFonts w:ascii="Times New Roman" w:hAnsi="Times New Roman"/>
          <w:sz w:val="28"/>
        </w:rPr>
        <w:t xml:space="preserve"> реализацию комплекса процессных мероприятий</w:t>
      </w:r>
      <w:r>
        <w:rPr>
          <w:rFonts w:ascii="Times New Roman" w:hAnsi="Times New Roman"/>
          <w:sz w:val="28"/>
        </w:rPr>
        <w:t xml:space="preserve"> «Создание условий для сохранения здоровья, реабилитации, отдыха и оздоровления детей» в части реализации мероприятий, направленных на организацию отды</w:t>
      </w:r>
      <w:r>
        <w:rPr>
          <w:rFonts w:ascii="Times New Roman" w:hAnsi="Times New Roman"/>
          <w:sz w:val="28"/>
        </w:rPr>
        <w:t xml:space="preserve">ха и оздоровления детей в пришкольных лагерях дневого пребывания (далее </w:t>
      </w:r>
      <w:r>
        <w:rPr>
          <w:rFonts w:ascii="Times New Roman" w:hAnsi="Times New Roman"/>
          <w:color w:val="000000"/>
          <w:spacing w:val="0"/>
          <w:sz w:val="28"/>
        </w:rPr>
        <w:t>– субсидия</w:t>
      </w:r>
      <w:r>
        <w:rPr>
          <w:rFonts w:ascii="Times New Roman" w:hAnsi="Times New Roman"/>
          <w:sz w:val="28"/>
        </w:rPr>
        <w:t>).</w:t>
      </w:r>
    </w:p>
    <w:p w14:paraId="E501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 xml:space="preserve"> Субсидии предоставляются в целях софинанирования расходных обязательств, возникающих при выполнении полномочий органов местного самоуправления муниципальных образований в Камчатском крае (далее соответственно </w:t>
      </w:r>
      <w:r>
        <w:rPr>
          <w:rFonts w:ascii="Times New Roman" w:hAnsi="Times New Roman"/>
          <w:color w:val="000000"/>
          <w:spacing w:val="0"/>
          <w:sz w:val="28"/>
        </w:rPr>
        <w:t>– органы местного самоуправления, муниципальные образования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color w:val="000000"/>
          <w:sz w:val="28"/>
        </w:rPr>
        <w:t>по вопросам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осуществления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 </w:t>
      </w:r>
      <w:r>
        <w:rPr>
          <w:rFonts w:ascii="Times New Roman" w:hAnsi="Times New Roman"/>
          <w:sz w:val="28"/>
        </w:rPr>
        <w:t>в части реализации мероприятий, направленных на организацию отды</w:t>
      </w:r>
      <w:r>
        <w:rPr>
          <w:rFonts w:ascii="Times New Roman" w:hAnsi="Times New Roman"/>
          <w:sz w:val="28"/>
        </w:rPr>
        <w:t>ха и оздоровления детей в пришкольных лагерях дневого пребывания</w:t>
      </w:r>
    </w:p>
    <w:p w14:paraId="E601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3. Субсидии предоставляются в пределах лимитов бюджетных обязательств, доведенных в установленном порядке до Министерства образования Камчатского края (далее </w:t>
      </w:r>
      <w:r>
        <w:rPr>
          <w:rFonts w:ascii="Times New Roman" w:hAnsi="Times New Roman"/>
          <w:color w:val="000000"/>
          <w:spacing w:val="0"/>
          <w:sz w:val="28"/>
        </w:rPr>
        <w:t>– Министерство</w:t>
      </w:r>
      <w:r>
        <w:rPr>
          <w:rFonts w:ascii="Times New Roman" w:hAnsi="Times New Roman"/>
          <w:sz w:val="28"/>
        </w:rPr>
        <w:t>) как получателя средств краевого бюджета, на цели, установленные настоящим Порядком.</w:t>
      </w:r>
    </w:p>
    <w:p w14:paraId="E7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Критериями отбора муниципальных образований для предоставления </w:t>
      </w:r>
      <w:r>
        <w:rPr>
          <w:rFonts w:ascii="Times New Roman" w:hAnsi="Times New Roman"/>
          <w:sz w:val="28"/>
        </w:rPr>
        <w:t>субсидий является соответствие муниципального образования следующим требованиям:</w:t>
      </w:r>
    </w:p>
    <w:p w14:paraId="E8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1) наличие з</w:t>
      </w:r>
      <w:r>
        <w:rPr>
          <w:rFonts w:ascii="Times New Roman" w:hAnsi="Times New Roman"/>
          <w:b w:val="0"/>
          <w:sz w:val="28"/>
        </w:rPr>
        <w:t>а</w:t>
      </w:r>
      <w:r>
        <w:rPr>
          <w:rFonts w:ascii="Times New Roman" w:hAnsi="Times New Roman"/>
          <w:b w:val="0"/>
          <w:sz w:val="28"/>
        </w:rPr>
        <w:t>явки муниципального образования о предоставлении из краевого бюджета субсидий, подписанной главой муниципального образования либо уполномоченным им должностным лицом, представленной в Министерство до 1 мая года предшествующего году предоставления субсидии;</w:t>
      </w:r>
    </w:p>
    <w:p w14:paraId="E9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>наличие утвержденной муниципальной программы, направленной на реализацию мероприятий, указанных в части 2 настоящего Порядка</w:t>
      </w:r>
      <w:r>
        <w:rPr>
          <w:rFonts w:ascii="Times New Roman" w:hAnsi="Times New Roman"/>
          <w:sz w:val="28"/>
        </w:rPr>
        <w:t>;</w:t>
      </w:r>
    </w:p>
    <w:p w14:paraId="EA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color w:themeColor="text1" w:val="000000"/>
          <w:sz w:val="28"/>
        </w:rPr>
        <w:t>наличие на территории муниципального образования крае лагерей с дневным пребыванием детей, организованных при муниципальных образовательных организациях.</w:t>
      </w:r>
    </w:p>
    <w:p w14:paraId="EB01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b w:val="0"/>
          <w:sz w:val="28"/>
        </w:rPr>
        <w:t xml:space="preserve"> Условием предоставления субсидий местным бюджетам является заключение соглашения о предоставлении субсидии из краевого бюджета местному бюджету между Министерством и органом местного самоуправления (далее </w:t>
      </w:r>
      <w:r>
        <w:rPr>
          <w:rFonts w:ascii="Times New Roman" w:hAnsi="Times New Roman"/>
          <w:b w:val="0"/>
          <w:color w:val="000000"/>
          <w:spacing w:val="0"/>
          <w:sz w:val="28"/>
        </w:rPr>
        <w:t>–</w:t>
      </w:r>
      <w:r>
        <w:rPr>
          <w:rFonts w:ascii="Times New Roman" w:hAnsi="Times New Roman"/>
          <w:b w:val="0"/>
          <w:sz w:val="28"/>
        </w:rPr>
        <w:t xml:space="preserve"> соглашение о предоставлен</w:t>
      </w:r>
      <w:r>
        <w:rPr>
          <w:rFonts w:ascii="Times New Roman" w:hAnsi="Times New Roman"/>
          <w:b w:val="0"/>
          <w:sz w:val="28"/>
        </w:rPr>
        <w:t>ии субсидии),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обязательств.</w:t>
      </w:r>
    </w:p>
    <w:p w14:paraId="EC01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Заключение соглашений о пре</w:t>
      </w:r>
      <w:r>
        <w:rPr>
          <w:rFonts w:ascii="Times New Roman" w:hAnsi="Times New Roman"/>
          <w:b w:val="0"/>
          <w:sz w:val="28"/>
        </w:rPr>
        <w:t>доставлении субсидий, предусмотренных законом Камчатского края о краевом бюджете на очередной финансовый год и плановый период, осуществляется до 15 февраля очередного финансового года, за исключением соглашений о предоставлении субсидий, бюджетные ассигно</w:t>
      </w:r>
      <w:r>
        <w:rPr>
          <w:rFonts w:ascii="Times New Roman" w:hAnsi="Times New Roman"/>
          <w:b w:val="0"/>
          <w:sz w:val="28"/>
        </w:rPr>
        <w:t>вания на предоставление которых предусмотрены в соответствии с законом Камчатского края о внесении изменений в закон Камчатского края о краевом бюджете и которые заключаются не позднее 30 дней после дня вступления в силу указанного закона Камчатского края.</w:t>
      </w:r>
    </w:p>
    <w:p w14:paraId="ED01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Соглашение о предоставлении субсидии заключается на срок, который не может быть менее срока, на который в установленном порядке утверждено распределение субсидий между муниципальными образованиями.</w:t>
      </w:r>
    </w:p>
    <w:p w14:paraId="EE01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color w:val="0C0C0C"/>
          <w:sz w:val="28"/>
        </w:rPr>
      </w:pPr>
      <w:r>
        <w:rPr>
          <w:rFonts w:ascii="Times New Roman" w:hAnsi="Times New Roman"/>
          <w:b w:val="0"/>
          <w:color w:val="0C0C0C"/>
          <w:sz w:val="28"/>
        </w:rPr>
        <w:t xml:space="preserve">Соглашение о предоставлении субсидии и дополнительные соглашения к </w:t>
      </w:r>
      <w:r>
        <w:rPr>
          <w:rFonts w:ascii="Times New Roman" w:hAnsi="Times New Roman"/>
          <w:b w:val="0"/>
          <w:color w:val="0C0C0C"/>
          <w:sz w:val="28"/>
        </w:rPr>
        <w:t>соглашению о предоставлении субсидии заключаются в соответствии с типовыми формами соглашений, утвержденными Министерством финансов Камчатского края.</w:t>
      </w:r>
    </w:p>
    <w:p w14:paraId="EF01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 случаях, предусмотренных </w:t>
      </w:r>
      <w:r>
        <w:rPr>
          <w:rFonts w:ascii="Times New Roman" w:hAnsi="Times New Roman"/>
          <w:b w:val="0"/>
          <w:sz w:val="28"/>
        </w:rPr>
        <w:t>законодательством Российской Федерации и (или) законодательством Камчатского края, в соглашение о предоставлении субсидии могут быть внесены изменения. Внесение изменений в соглашение о предоставлении субсидии оформляется в виде дополнительного соглашения.</w:t>
      </w:r>
    </w:p>
    <w:p w14:paraId="F0010000">
      <w:pPr>
        <w:spacing w:after="0" w:before="0" w:line="240" w:lineRule="auto"/>
        <w:ind w:firstLine="709" w:left="0" w:right="0"/>
        <w:jc w:val="both"/>
        <w:rPr>
          <w:b w:val="0"/>
        </w:rPr>
      </w:pPr>
      <w:r>
        <w:rPr>
          <w:rFonts w:ascii="Times New Roman" w:hAnsi="Times New Roman"/>
          <w:b w:val="0"/>
          <w:sz w:val="28"/>
        </w:rPr>
        <w:t>Вн</w:t>
      </w:r>
      <w:r>
        <w:rPr>
          <w:rFonts w:ascii="Times New Roman" w:hAnsi="Times New Roman"/>
          <w:b w:val="0"/>
          <w:sz w:val="28"/>
        </w:rPr>
        <w:t>есение в Соглашение изменений, предусматривающих ухудшение значений показателей результативности (результатов) использования субсидии, увеличение сроков реализации мероприятий, предусмотренных соглашением, не допускается, за исключением случаев, если испол</w:t>
      </w:r>
      <w:r>
        <w:rPr>
          <w:rFonts w:ascii="Times New Roman" w:hAnsi="Times New Roman"/>
          <w:b w:val="0"/>
          <w:sz w:val="28"/>
        </w:rPr>
        <w:t>нение обязательств по соглашению оказалось невозможным вследствие обстоятельств, предусмотренных частью 28 Правил, изменения значений целевых показателей (индикаторов) государственных программ Камчатского края, а также в случае сокращения размера субсидии.</w:t>
      </w:r>
    </w:p>
    <w:p w14:paraId="F1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6. </w:t>
      </w:r>
      <w:r>
        <w:rPr>
          <w:rFonts w:ascii="Times New Roman" w:hAnsi="Times New Roman"/>
          <w:b w:val="0"/>
          <w:sz w:val="28"/>
        </w:rPr>
        <w:t>Основанием для отказа в предоставлении субсидии является несоответствие муниципального образования требованиям, установленным частью 4 настоящего Порядка и (или) условию предоставления субсидии, установленному частью 5 настоящего Порядка.</w:t>
      </w:r>
    </w:p>
    <w:p w14:paraId="F2010000">
      <w:pPr>
        <w:spacing w:after="0" w:line="240" w:lineRule="auto"/>
        <w:ind w:firstLine="709" w:left="0"/>
        <w:contextualSpacing w:val="1"/>
        <w:jc w:val="both"/>
      </w:pPr>
      <w:r>
        <w:rPr>
          <w:rFonts w:ascii="Times New Roman" w:hAnsi="Times New Roman"/>
          <w:color w:themeColor="text1" w:val="000000"/>
          <w:sz w:val="28"/>
        </w:rPr>
        <w:t>7.</w:t>
      </w:r>
      <w:r>
        <w:rPr>
          <w:rFonts w:ascii="Times New Roman" w:hAnsi="Times New Roman"/>
          <w:color w:themeColor="text1" w:val="000000"/>
          <w:sz w:val="28"/>
        </w:rPr>
        <w:t xml:space="preserve"> Уровень софинансирования расходного обязательства муниципального образования, в целях софинансирования которого предоставляется субсидия, за счет средств краевого бюджета составляет:</w:t>
      </w:r>
    </w:p>
    <w:p w14:paraId="F3010000">
      <w:pPr>
        <w:spacing w:after="0" w:line="240" w:lineRule="auto"/>
        <w:ind w:firstLine="709" w:left="0"/>
        <w:contextualSpacing w:val="1"/>
        <w:jc w:val="both"/>
      </w:pPr>
      <w:r>
        <w:rPr>
          <w:rFonts w:ascii="Times New Roman" w:hAnsi="Times New Roman"/>
          <w:color w:themeColor="text1" w:val="000000"/>
          <w:sz w:val="28"/>
        </w:rPr>
        <w:t>1) не более 90 процентов общего объема расходного обязательсвта муниципального образования с численностью населения менее 20 тыс человек;</w:t>
      </w:r>
    </w:p>
    <w:p w14:paraId="F4010000">
      <w:pPr>
        <w:spacing w:after="0" w:line="240" w:lineRule="auto"/>
        <w:ind w:firstLine="709" w:left="0"/>
        <w:contextualSpacing w:val="1"/>
        <w:jc w:val="both"/>
      </w:pPr>
      <w:r>
        <w:rPr>
          <w:rFonts w:ascii="Times New Roman" w:hAnsi="Times New Roman"/>
          <w:color w:themeColor="text1" w:val="000000"/>
          <w:sz w:val="28"/>
        </w:rPr>
        <w:t>2) не более 70 процентов общего объема расходного обязательства муниципального образования.</w:t>
      </w:r>
    </w:p>
    <w:p w14:paraId="F5010000">
      <w:pPr>
        <w:spacing w:after="0" w:line="240" w:lineRule="auto"/>
        <w:ind w:firstLine="0" w:left="0"/>
        <w:contextualSpacing w:val="1"/>
        <w:jc w:val="both"/>
      </w:pPr>
      <w:r>
        <w:rPr>
          <w:rFonts w:ascii="Times New Roman" w:hAnsi="Times New Roman"/>
          <w:color w:themeColor="text1" w:val="000000"/>
          <w:sz w:val="28"/>
        </w:rPr>
        <w:tab/>
      </w:r>
      <w:r>
        <w:rPr>
          <w:rFonts w:ascii="Times New Roman" w:hAnsi="Times New Roman"/>
          <w:color w:themeColor="text1" w:val="000000"/>
          <w:sz w:val="28"/>
        </w:rPr>
        <w:t xml:space="preserve">8. </w:t>
      </w:r>
      <w:r>
        <w:rPr>
          <w:rFonts w:ascii="Times New Roman" w:hAnsi="Times New Roman"/>
          <w:color w:themeColor="text1" w:val="000000"/>
          <w:sz w:val="28"/>
        </w:rPr>
        <w:t>Увеличение уровня софинансирования расходного обязательства муниципального образования за счет средств местного бюджета не влечет за собой обязательств по увеличению размера Субсидии, предоставляемой за счет средств краевого бюджета.</w:t>
      </w:r>
    </w:p>
    <w:p w14:paraId="F6010000">
      <w:pPr>
        <w:spacing w:after="0" w:line="240" w:lineRule="auto"/>
        <w:ind w:firstLine="709" w:left="0"/>
        <w:contextualSpacing w:val="1"/>
        <w:jc w:val="both"/>
      </w:pPr>
      <w:r>
        <w:rPr>
          <w:rFonts w:ascii="Times New Roman" w:hAnsi="Times New Roman"/>
          <w:color w:themeColor="text1" w:val="000000"/>
          <w:sz w:val="28"/>
        </w:rPr>
        <w:t>9. Размер субсидии местным</w:t>
      </w:r>
      <w:r>
        <w:rPr>
          <w:rFonts w:ascii="Times New Roman" w:hAnsi="Times New Roman"/>
          <w:color w:themeColor="text1" w:val="000000"/>
          <w:sz w:val="28"/>
        </w:rPr>
        <w:t xml:space="preserve"> бюджетам определяется по следующей формуле:</w:t>
      </w:r>
    </w:p>
    <w:p w14:paraId="F7010000">
      <w:pPr>
        <w:spacing w:after="0" w:before="0"/>
        <w:ind w:firstLine="0" w:left="0" w:right="0"/>
        <w:jc w:val="center"/>
      </w:pPr>
      <w:r>
        <w:drawing>
          <wp:inline>
            <wp:extent cx="1961961" cy="654440"/>
            <wp:docPr hidden="false" id="16" name="Picture 16"/>
            <a:graphic>
              <a:graphicData uri="http://schemas.openxmlformats.org/drawingml/2006/picture">
                <pic:pic>
                  <pic:nvPicPr>
                    <pic:cNvPr hidden="false" id="15" name="Picture 15"/>
                    <pic:cNvPicPr preferRelativeResize="true"/>
                  </pic:nvPicPr>
                  <pic:blipFill>
                    <a:blip r:embed="rId10"/>
                    <a:stretch/>
                  </pic:blipFill>
                  <pic:spPr>
                    <a:xfrm flipH="false" flipV="false" rot="0">
                      <a:ext cx="1961961" cy="65444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8"/>
        </w:rPr>
        <w:t xml:space="preserve">, где: </w:t>
      </w:r>
    </w:p>
    <w:p w14:paraId="F8010000">
      <w:pPr>
        <w:spacing w:after="0" w:before="0"/>
        <w:ind w:firstLine="0" w:left="0" w:right="0"/>
        <w:jc w:val="center"/>
      </w:pPr>
    </w:p>
    <w:p w14:paraId="F9010000">
      <w:pPr>
        <w:spacing w:after="0" w:line="240" w:lineRule="auto"/>
        <w:ind w:firstLine="708" w:left="0"/>
        <w:contextualSpacing w:val="1"/>
        <w:jc w:val="both"/>
      </w:pPr>
      <w:r>
        <w:rPr>
          <w:rFonts w:ascii="Times New Roman" w:hAnsi="Times New Roman"/>
          <w:color w:themeColor="text1" w:val="000000"/>
          <w:sz w:val="28"/>
        </w:rPr>
        <w:t>C</w:t>
      </w:r>
      <w:r>
        <w:rPr>
          <w:rFonts w:ascii="Times New Roman" w:hAnsi="Times New Roman"/>
          <w:color w:themeColor="text1" w:val="000000"/>
          <w:sz w:val="28"/>
          <w:vertAlign w:val="subscript"/>
        </w:rPr>
        <w:t>j</w:t>
      </w:r>
      <w:r>
        <w:rPr>
          <w:rFonts w:ascii="Times New Roman" w:hAnsi="Times New Roman"/>
          <w:color w:themeColor="text1" w:val="000000"/>
          <w:sz w:val="28"/>
          <w:vertAlign w:val="subscript"/>
        </w:rPr>
        <w:t>r</w:t>
      </w:r>
      <w:r>
        <w:rPr>
          <w:rFonts w:ascii="Times New Roman" w:hAnsi="Times New Roman"/>
          <w:color w:themeColor="text1" w:val="000000"/>
          <w:sz w:val="28"/>
        </w:rPr>
        <w:t xml:space="preserve"> – размер субсидии, предоставляемой бюджету j-</w:t>
      </w:r>
      <w:r>
        <w:rPr>
          <w:rFonts w:ascii="Times New Roman" w:hAnsi="Times New Roman"/>
          <w:color w:themeColor="text1" w:val="000000"/>
          <w:sz w:val="28"/>
        </w:rPr>
        <w:t>го</w:t>
      </w:r>
      <w:r>
        <w:rPr>
          <w:rFonts w:ascii="Times New Roman" w:hAnsi="Times New Roman"/>
          <w:color w:themeColor="text1" w:val="000000"/>
          <w:sz w:val="28"/>
        </w:rPr>
        <w:t xml:space="preserve"> муниципального образования на реализацию мероприятия;</w:t>
      </w:r>
    </w:p>
    <w:p w14:paraId="FA010000">
      <w:pPr>
        <w:spacing w:after="0" w:line="240" w:lineRule="auto"/>
        <w:ind w:firstLine="708" w:left="0"/>
        <w:contextualSpacing w:val="1"/>
        <w:jc w:val="both"/>
      </w:pPr>
      <w:r>
        <w:rPr>
          <w:rFonts w:ascii="Times New Roman" w:hAnsi="Times New Roman"/>
          <w:color w:themeColor="text1" w:val="000000"/>
          <w:sz w:val="28"/>
        </w:rPr>
        <w:t>С</w:t>
      </w:r>
      <w:r>
        <w:rPr>
          <w:rFonts w:ascii="Times New Roman" w:hAnsi="Times New Roman"/>
          <w:color w:themeColor="text1" w:val="000000"/>
          <w:sz w:val="28"/>
          <w:vertAlign w:val="subscript"/>
        </w:rPr>
        <w:t>о</w:t>
      </w:r>
      <w:r>
        <w:rPr>
          <w:rFonts w:ascii="Times New Roman" w:hAnsi="Times New Roman"/>
          <w:color w:themeColor="text1" w:val="000000"/>
          <w:sz w:val="28"/>
        </w:rPr>
        <w:t xml:space="preserve"> – общий объем ассигнований краевого бюджета, предусмотренный на реализацию структурного элемента, подлежащий распределению между муниципальными образованиями;</w:t>
      </w:r>
    </w:p>
    <w:p w14:paraId="FB010000">
      <w:pPr>
        <w:spacing w:after="0" w:line="240" w:lineRule="auto"/>
        <w:ind w:firstLine="708" w:left="0"/>
        <w:contextualSpacing w:val="1"/>
        <w:jc w:val="both"/>
      </w:pPr>
      <w:r>
        <w:rPr>
          <w:rFonts w:ascii="Times New Roman" w:hAnsi="Times New Roman"/>
          <w:color w:themeColor="text1" w:val="000000"/>
          <w:sz w:val="28"/>
        </w:rPr>
        <w:t>j – количество муниципальных образований, соответствующих критерию отбора муниципальных образований и условию предоставлению Субсидий, установленными частями 3 и 4 настоящего Порядка</w:t>
      </w:r>
      <w:r>
        <w:t>;</w:t>
      </w:r>
    </w:p>
    <w:p w14:paraId="FC010000">
      <w:pPr>
        <w:spacing w:after="0" w:line="240" w:lineRule="auto"/>
        <w:ind w:firstLine="708" w:left="0"/>
        <w:contextualSpacing w:val="1"/>
        <w:jc w:val="both"/>
      </w:pPr>
      <w:r>
        <w:rPr>
          <w:rFonts w:ascii="Times New Roman" w:hAnsi="Times New Roman"/>
          <w:color w:themeColor="text1" w:val="000000"/>
          <w:sz w:val="28"/>
        </w:rPr>
        <w:t>N – уровень софинансирования расходного обязательства муниципального образования из краевого бюджета, установленного частью 7 настоящего Порядка (в процентах).</w:t>
      </w:r>
    </w:p>
    <w:p w14:paraId="FD010000">
      <w:pPr>
        <w:spacing w:after="0" w:line="240" w:lineRule="auto"/>
        <w:ind w:firstLine="0" w:left="0"/>
        <w:contextualSpacing w:val="1"/>
        <w:jc w:val="both"/>
      </w:pPr>
      <w:r>
        <w:rPr>
          <w:rFonts w:ascii="Times New Roman" w:hAnsi="Times New Roman"/>
          <w:color w:themeColor="text1" w:val="000000"/>
          <w:sz w:val="28"/>
        </w:rPr>
        <w:tab/>
      </w:r>
      <w:r>
        <w:rPr>
          <w:rFonts w:ascii="Times New Roman" w:hAnsi="Times New Roman"/>
          <w:color w:themeColor="text1" w:val="000000"/>
          <w:sz w:val="28"/>
        </w:rPr>
        <w:t>M</w:t>
      </w:r>
      <w:r>
        <w:rPr>
          <w:rFonts w:ascii="Times New Roman" w:hAnsi="Times New Roman"/>
          <w:color w:themeColor="text1" w:val="000000"/>
          <w:sz w:val="28"/>
          <w:vertAlign w:val="subscript"/>
        </w:rPr>
        <w:t>j</w:t>
      </w:r>
      <w:r>
        <w:rPr>
          <w:rFonts w:ascii="Times New Roman" w:hAnsi="Times New Roman"/>
          <w:color w:themeColor="text1" w:val="000000"/>
          <w:sz w:val="28"/>
        </w:rPr>
        <w:t xml:space="preserve"> – заявленная потребность j-го муниципального образования в софинансировании структурного элемента за счет средств краевого бюджета, определяемая по формуле;</w:t>
      </w:r>
    </w:p>
    <w:p w14:paraId="FE010000">
      <w:pPr>
        <w:spacing w:after="0" w:line="240" w:lineRule="auto"/>
        <w:ind w:firstLine="540" w:left="0"/>
        <w:contextualSpacing w:val="1"/>
        <w:jc w:val="both"/>
      </w:pPr>
      <w:r>
        <w:rPr>
          <w:rFonts w:ascii="Times New Roman" w:hAnsi="Times New Roman"/>
          <w:color w:themeColor="text1" w:val="000000"/>
          <w:sz w:val="28"/>
        </w:rPr>
        <w:t> </w:t>
      </w:r>
    </w:p>
    <w:p w14:paraId="FF010000">
      <w:pPr>
        <w:spacing w:after="0" w:line="240" w:lineRule="auto"/>
        <w:ind/>
        <w:contextualSpacing w:val="1"/>
        <w:jc w:val="center"/>
      </w:pPr>
      <w:r>
        <w:rPr>
          <w:rFonts w:ascii="Times New Roman" w:hAnsi="Times New Roman"/>
          <w:color w:themeColor="text1" w:val="000000"/>
          <w:sz w:val="28"/>
        </w:rPr>
        <w:t>M</w:t>
      </w:r>
      <w:r>
        <w:rPr>
          <w:rFonts w:ascii="Times New Roman" w:hAnsi="Times New Roman"/>
          <w:color w:themeColor="text1" w:val="000000"/>
          <w:sz w:val="28"/>
          <w:vertAlign w:val="subscript"/>
        </w:rPr>
        <w:t>j</w:t>
      </w:r>
      <w:r>
        <w:rPr>
          <w:rFonts w:ascii="Times New Roman" w:hAnsi="Times New Roman"/>
          <w:color w:themeColor="text1" w:val="000000"/>
          <w:sz w:val="28"/>
        </w:rPr>
        <w:t xml:space="preserve"> = </w:t>
      </w:r>
      <w:r>
        <w:rPr>
          <w:rFonts w:ascii="Times New Roman" w:hAnsi="Times New Roman"/>
          <w:color w:themeColor="text1" w:val="000000"/>
          <w:sz w:val="28"/>
        </w:rPr>
        <w:t>N</w:t>
      </w:r>
      <w:r>
        <w:rPr>
          <w:rFonts w:ascii="Times New Roman" w:hAnsi="Times New Roman"/>
          <w:color w:themeColor="text1" w:val="000000"/>
          <w:sz w:val="28"/>
          <w:vertAlign w:val="subscript"/>
        </w:rPr>
        <w:t>j</w:t>
      </w:r>
      <w:r>
        <w:rPr>
          <w:rFonts w:ascii="Times New Roman" w:hAnsi="Times New Roman"/>
          <w:color w:themeColor="text1" w:val="000000"/>
          <w:sz w:val="28"/>
        </w:rPr>
        <w:t xml:space="preserve"> х </w:t>
      </w:r>
      <w:r>
        <w:rPr>
          <w:rFonts w:ascii="Times New Roman" w:hAnsi="Times New Roman"/>
          <w:color w:themeColor="text1" w:val="000000"/>
          <w:sz w:val="28"/>
        </w:rPr>
        <w:t>C</w:t>
      </w:r>
      <w:r>
        <w:rPr>
          <w:rFonts w:ascii="Times New Roman" w:hAnsi="Times New Roman"/>
          <w:color w:themeColor="text1" w:val="000000"/>
          <w:sz w:val="28"/>
          <w:vertAlign w:val="subscript"/>
        </w:rPr>
        <w:t>j</w:t>
      </w:r>
      <w:r>
        <w:rPr>
          <w:rFonts w:ascii="Times New Roman" w:hAnsi="Times New Roman"/>
          <w:color w:themeColor="text1" w:val="000000"/>
          <w:sz w:val="28"/>
        </w:rPr>
        <w:t xml:space="preserve"> х </w:t>
      </w:r>
      <w:r>
        <w:rPr>
          <w:rFonts w:ascii="Times New Roman" w:hAnsi="Times New Roman"/>
          <w:color w:themeColor="text1" w:val="000000"/>
          <w:sz w:val="28"/>
        </w:rPr>
        <w:t>К ,</w:t>
      </w:r>
      <w:r>
        <w:rPr>
          <w:rFonts w:ascii="Times New Roman" w:hAnsi="Times New Roman"/>
          <w:color w:themeColor="text1" w:val="000000"/>
          <w:sz w:val="28"/>
        </w:rPr>
        <w:t xml:space="preserve"> где: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</w:p>
    <w:p w14:paraId="00020000">
      <w:pPr>
        <w:spacing w:after="0" w:line="240" w:lineRule="auto"/>
        <w:ind w:firstLine="540" w:left="0"/>
        <w:contextualSpacing w:val="1"/>
        <w:jc w:val="both"/>
      </w:pPr>
      <w:r>
        <w:rPr>
          <w:rFonts w:ascii="Times New Roman" w:hAnsi="Times New Roman"/>
          <w:color w:themeColor="text1" w:val="000000"/>
          <w:sz w:val="28"/>
        </w:rPr>
        <w:t> </w:t>
      </w:r>
    </w:p>
    <w:p w14:paraId="01020000">
      <w:pPr>
        <w:spacing w:after="0" w:line="240" w:lineRule="auto"/>
        <w:ind w:firstLine="709" w:left="0"/>
        <w:contextualSpacing w:val="1"/>
        <w:jc w:val="both"/>
      </w:pPr>
      <w:r>
        <w:rPr>
          <w:rFonts w:ascii="Times New Roman" w:hAnsi="Times New Roman"/>
          <w:color w:themeColor="text1" w:val="000000"/>
          <w:sz w:val="28"/>
        </w:rPr>
        <w:t>N</w:t>
      </w:r>
      <w:r>
        <w:rPr>
          <w:rFonts w:ascii="Times New Roman" w:hAnsi="Times New Roman"/>
          <w:color w:themeColor="text1" w:val="000000"/>
          <w:sz w:val="28"/>
          <w:vertAlign w:val="subscript"/>
        </w:rPr>
        <w:t>j</w:t>
      </w:r>
      <w:r>
        <w:rPr>
          <w:rFonts w:ascii="Times New Roman" w:hAnsi="Times New Roman"/>
          <w:color w:themeColor="text1" w:val="000000"/>
          <w:sz w:val="28"/>
        </w:rPr>
        <w:t xml:space="preserve"> – прогнозируемая среднегодовая численность детей, нуждающихся в отдыхе и оздоровлении в лагерях с дневным пребыванием детей, организованных при муниципальных образовательных организациях j-ого муниципального образования, в возрасте от 6,5 до 17 лет </w:t>
      </w:r>
      <w:r>
        <w:rPr>
          <w:rFonts w:ascii="Times New Roman" w:hAnsi="Times New Roman"/>
          <w:color w:themeColor="text1" w:val="000000"/>
          <w:sz w:val="28"/>
        </w:rPr>
        <w:t xml:space="preserve">по данным Министерства; </w:t>
      </w:r>
    </w:p>
    <w:p w14:paraId="02020000">
      <w:pPr>
        <w:spacing w:after="0" w:line="240" w:lineRule="auto"/>
        <w:ind w:firstLine="709" w:left="0"/>
        <w:contextualSpacing w:val="1"/>
        <w:jc w:val="both"/>
      </w:pPr>
      <w:r>
        <w:rPr>
          <w:rFonts w:ascii="Times New Roman" w:hAnsi="Times New Roman"/>
          <w:color w:themeColor="text1" w:val="000000"/>
          <w:sz w:val="28"/>
        </w:rPr>
        <w:t>C</w:t>
      </w:r>
      <w:r>
        <w:rPr>
          <w:rFonts w:ascii="Times New Roman" w:hAnsi="Times New Roman"/>
          <w:color w:themeColor="text1" w:val="000000"/>
          <w:sz w:val="28"/>
          <w:vertAlign w:val="subscript"/>
        </w:rPr>
        <w:t>j</w:t>
      </w:r>
      <w:r>
        <w:rPr>
          <w:rFonts w:ascii="Times New Roman" w:hAnsi="Times New Roman"/>
          <w:color w:themeColor="text1" w:val="000000"/>
          <w:sz w:val="28"/>
        </w:rPr>
        <w:t xml:space="preserve"> – стоимость питания одного ребенка в лагерях с дневным пребыванием детей, организованных при муниципальных образовательных организациях j-ого муниципального образования; </w:t>
      </w:r>
    </w:p>
    <w:p w14:paraId="03020000">
      <w:pPr>
        <w:spacing w:after="0" w:line="240" w:lineRule="auto"/>
        <w:ind w:firstLine="709" w:left="0"/>
        <w:contextualSpacing w:val="1"/>
        <w:jc w:val="both"/>
      </w:pPr>
      <w:r>
        <w:rPr>
          <w:rFonts w:ascii="Times New Roman" w:hAnsi="Times New Roman"/>
          <w:color w:themeColor="text1" w:val="000000"/>
          <w:sz w:val="28"/>
        </w:rPr>
        <w:t>К – число дней питания в смену одного ребенка в лагерях с</w:t>
      </w:r>
      <w:r>
        <w:rPr>
          <w:rFonts w:ascii="Times New Roman" w:hAnsi="Times New Roman"/>
          <w:color w:themeColor="text1" w:val="000000"/>
          <w:sz w:val="28"/>
        </w:rPr>
        <w:t xml:space="preserve"> дневным пребыванием детей, организованных при муниципальных образовательных организациях.</w:t>
      </w:r>
    </w:p>
    <w:p w14:paraId="0402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10.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strike w:val="0"/>
          <w:color w:themeColor="text1" w:val="000000"/>
          <w:sz w:val="28"/>
        </w:rPr>
        <w:t>Распределение субсидий между муниципальными образованиями утверждается законом Камчатского края о краевом бюджете</w:t>
      </w:r>
      <w:r>
        <w:rPr>
          <w:rFonts w:ascii="Times New Roman" w:hAnsi="Times New Roman"/>
          <w:strike w:val="0"/>
          <w:color w:themeColor="text1" w:val="000000"/>
          <w:sz w:val="28"/>
        </w:rPr>
        <w:t xml:space="preserve"> на соответствующий финансовый год и на плановый период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Объем субсидии местному бюджету в соответствующем финансовом году</w:t>
      </w:r>
      <w:r>
        <w:rPr>
          <w:rFonts w:ascii="Times New Roman" w:hAnsi="Times New Roman"/>
          <w:color w:val="000000"/>
          <w:sz w:val="28"/>
        </w:rPr>
        <w:t xml:space="preserve"> не</w:t>
      </w:r>
      <w:r>
        <w:rPr>
          <w:rFonts w:ascii="Times New Roman" w:hAnsi="Times New Roman"/>
          <w:color w:val="000000"/>
          <w:sz w:val="28"/>
        </w:rPr>
        <w:t xml:space="preserve"> может превышать объема средств на исполнение в этом финансовом году расходного обязательства муниципального образования, в це</w:t>
      </w:r>
      <w:r>
        <w:rPr>
          <w:rFonts w:ascii="Times New Roman" w:hAnsi="Times New Roman"/>
          <w:color w:val="000000"/>
          <w:sz w:val="28"/>
        </w:rPr>
        <w:t xml:space="preserve">лях софинансирования которого предоставляется субсидия, с учетом предельного уровня софинансирования расходного обязательства муниципального образования за счет средств краевого бюджета. </w:t>
      </w:r>
    </w:p>
    <w:p w14:paraId="0502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Повторное распределение между муниципальными образованиями с</w:t>
      </w:r>
      <w:r>
        <w:rPr>
          <w:rFonts w:ascii="Times New Roman" w:hAnsi="Times New Roman"/>
          <w:sz w:val="28"/>
        </w:rPr>
        <w:t>убсидий,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абзацем третьим пункта 3 ст</w:t>
      </w:r>
      <w:r>
        <w:rPr>
          <w:rFonts w:ascii="Times New Roman" w:hAnsi="Times New Roman"/>
          <w:sz w:val="28"/>
        </w:rPr>
        <w:t>атьи 95 Бюджетного кодекса Российской Федерации, не осуществляется.</w:t>
      </w:r>
    </w:p>
    <w:p w14:paraId="06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11. </w:t>
      </w:r>
      <w:r>
        <w:rPr>
          <w:rFonts w:ascii="Times New Roman" w:hAnsi="Times New Roman"/>
          <w:sz w:val="28"/>
        </w:rPr>
        <w:t>В случаях и порядке, предусмотренных Законом Камчатского края от 11.09.2008 № 110 «О предоставлении отдельных межбюджетных трансфертов в Камчатском крае», могут быть внесены изменения в распределение объемов субсидий между муниципальными образованиями.</w:t>
      </w:r>
    </w:p>
    <w:p w14:paraId="07020000">
      <w:pPr>
        <w:spacing w:after="0" w:line="240" w:lineRule="auto"/>
        <w:ind w:firstLine="709" w:left="0"/>
        <w:contextualSpacing w:val="1"/>
        <w:jc w:val="both"/>
      </w:pPr>
      <w:r>
        <w:rPr>
          <w:rFonts w:ascii="Times New Roman" w:hAnsi="Times New Roman"/>
          <w:color w:themeColor="text1" w:val="000000"/>
          <w:sz w:val="28"/>
        </w:rPr>
        <w:t xml:space="preserve">12. Результатом использования субсидии является количество детей, отдохнувших в лагерях с дневным пребыванием детей, организованных при муниципальных образовательных организациях, </w:t>
      </w:r>
      <w:r>
        <w:rPr>
          <w:rFonts w:ascii="Times New Roman" w:hAnsi="Times New Roman"/>
          <w:color w:themeColor="text1" w:val="000000"/>
          <w:sz w:val="28"/>
        </w:rPr>
        <w:t>на 31 декабря года предоставления субсидии.</w:t>
      </w:r>
    </w:p>
    <w:p w14:paraId="08020000">
      <w:pPr>
        <w:spacing w:after="0" w:line="240" w:lineRule="auto"/>
        <w:ind w:firstLine="709" w:left="0"/>
        <w:contextualSpacing w:val="1"/>
        <w:jc w:val="both"/>
      </w:pPr>
      <w:r>
        <w:rPr>
          <w:rFonts w:ascii="Times New Roman" w:hAnsi="Times New Roman"/>
          <w:color w:themeColor="text1" w:val="000000"/>
          <w:sz w:val="28"/>
        </w:rPr>
        <w:t>Значения результатов использования субсидии устанавливаются в согл</w:t>
      </w:r>
      <w:r>
        <w:rPr>
          <w:rFonts w:ascii="Times New Roman" w:hAnsi="Times New Roman"/>
          <w:color w:themeColor="text1" w:val="000000"/>
          <w:sz w:val="28"/>
        </w:rPr>
        <w:t>ашении о предоставлении субсидии.</w:t>
      </w:r>
    </w:p>
    <w:p w14:paraId="0902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>13. Оценка эффективности использования субсидии осуществляется Министерством на основании сравнения значений результа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тов использования </w:t>
      </w:r>
      <w:r>
        <w:rPr>
          <w:rFonts w:ascii="Times New Roman" w:hAnsi="Times New Roman"/>
          <w:b w:val="0"/>
          <w:color w:val="000000"/>
          <w:sz w:val="28"/>
          <w:u w:val="none"/>
        </w:rPr>
        <w:t>субсидии, установленных в соглашении о предоставлении субсидии, и фактически достигнутых по итогам отчетного года значений результатов использования субсидии.</w:t>
      </w:r>
    </w:p>
    <w:p w14:paraId="0A02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>14. Не использованная по состоянию на 1 января текущего финансового года субсидия, подлежит возврату в доход краевого бюджета в соответствии со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  <w:u w:val="none"/>
        </w:rPr>
        <w:t>статьей 242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u w:val="none"/>
        </w:rPr>
        <w:t>Бюджетного кодекса Российской Федер</w:t>
      </w:r>
      <w:r>
        <w:rPr>
          <w:rFonts w:ascii="Times New Roman" w:hAnsi="Times New Roman"/>
          <w:b w:val="0"/>
          <w:color w:val="000000"/>
          <w:sz w:val="28"/>
          <w:u w:val="none"/>
        </w:rPr>
        <w:t>ации.</w:t>
      </w:r>
    </w:p>
    <w:p w14:paraId="0B02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>15. При невыполнении условий соглашения о предоставлении субсидии к муниципальному образованию применяются меры финансовой ответственности по основаниям и в порядке, установленными Правилами.</w:t>
      </w:r>
    </w:p>
    <w:p w14:paraId="0C02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>16. К</w:t>
      </w:r>
      <w:r>
        <w:rPr>
          <w:rFonts w:ascii="Times New Roman" w:hAnsi="Times New Roman"/>
          <w:b w:val="0"/>
          <w:color w:val="000000"/>
          <w:sz w:val="28"/>
          <w:u w:val="none"/>
        </w:rPr>
        <w:t>онтроль за соблюдением муниципальными образованиями целей, порядка, условий предоставления и расходования субсидий из краевого бюджета, а также за соблюдением условий Соглашений осуществляется Министерством и органами государственного финансового контроля.</w:t>
      </w:r>
    </w:p>
    <w:p w14:paraId="0D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>17. Министерство оформляет результаты проверок в порядке, установленном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  <w:u w:val="none"/>
        </w:rPr>
        <w:t>разделом IV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u w:val="none"/>
        </w:rPr>
        <w:t>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№ 1235.</w:t>
      </w:r>
    </w:p>
    <w:p w14:paraId="0E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F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0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1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20000">
      <w:pPr>
        <w:spacing w:after="0" w:line="240" w:lineRule="auto"/>
        <w:ind w:firstLine="0" w:left="5244"/>
        <w:jc w:val="both"/>
        <w:rPr>
          <w:rFonts w:ascii="Times New Roman" w:hAnsi="Times New Roman"/>
          <w:sz w:val="28"/>
          <w:shd w:fill="F67600" w:val="clear"/>
        </w:rPr>
      </w:pPr>
      <w:r>
        <w:br w:type="page"/>
      </w:r>
      <w:r>
        <w:rPr>
          <w:rFonts w:ascii="Times New Roman" w:hAnsi="Times New Roman"/>
          <w:sz w:val="28"/>
        </w:rPr>
        <w:t>Приложение 11 к государственной программе Камчатского края «Развитие образования в Камчатском крае»</w:t>
      </w:r>
    </w:p>
    <w:p w14:paraId="14020000">
      <w:p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</w:p>
    <w:p w14:paraId="15020000">
      <w:p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</w:p>
    <w:p w14:paraId="1602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Порядок</w:t>
      </w:r>
    </w:p>
    <w:p w14:paraId="1702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предоставления и распределения субсидий из краевого бюджета местным</w:t>
      </w:r>
    </w:p>
    <w:p w14:paraId="18020000">
      <w:pPr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бюджетам в рамках комплекса процессных мероприятий «Развитие инфраструктуры образования для сохранения здоровья ребенка» на реализацию мероприятий, направленных н</w:t>
      </w:r>
      <w:r>
        <w:rPr>
          <w:rFonts w:ascii="Times New Roman" w:hAnsi="Times New Roman"/>
          <w:b w:val="0"/>
          <w:sz w:val="28"/>
        </w:rPr>
        <w:t>а проведение текущих, капитальных ремонтов образовательных организаций и разработку проектно-сметной документации</w:t>
      </w:r>
      <w:r>
        <w:rPr>
          <w:rFonts w:ascii="Times New Roman" w:hAnsi="Times New Roman"/>
          <w:b w:val="0"/>
          <w:sz w:val="28"/>
        </w:rPr>
        <w:t xml:space="preserve"> </w:t>
      </w:r>
    </w:p>
    <w:p w14:paraId="19020000">
      <w:p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</w:p>
    <w:p w14:paraId="1A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Настоящий Порядок разработан в соответствии со статьей 1</w:t>
      </w:r>
      <w:r>
        <w:rPr>
          <w:rFonts w:ascii="Times New Roman" w:hAnsi="Times New Roman"/>
          <w:sz w:val="28"/>
        </w:rPr>
        <w:t xml:space="preserve">39 Бюджетного кодекса Российской Федерации, Правилами формирования, предоставления и распределения субсидий из краевого бюджета бюджетам муниципальных образований в Камчатском крае, утвержденными постановлением Правительства Камчатского края от 27.12.2019 </w:t>
      </w:r>
      <w:r>
        <w:rPr>
          <w:rFonts w:ascii="Times New Roman" w:hAnsi="Times New Roman"/>
          <w:color w:themeColor="text1" w:val="000000"/>
          <w:sz w:val="28"/>
        </w:rPr>
        <w:t>№</w:t>
      </w:r>
      <w:r>
        <w:rPr>
          <w:rFonts w:ascii="Times New Roman" w:hAnsi="Times New Roman"/>
          <w:sz w:val="28"/>
        </w:rPr>
        <w:t xml:space="preserve"> 56</w:t>
      </w:r>
      <w:r>
        <w:rPr>
          <w:rFonts w:ascii="Times New Roman" w:hAnsi="Times New Roman"/>
          <w:sz w:val="28"/>
        </w:rPr>
        <w:t xml:space="preserve">6-П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(далее – Правила)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и регулирует вопрос</w:t>
      </w:r>
      <w:r>
        <w:rPr>
          <w:rFonts w:ascii="Times New Roman" w:hAnsi="Times New Roman"/>
          <w:sz w:val="28"/>
        </w:rPr>
        <w:t xml:space="preserve">ы предоставления и распределения субсидий из краевого бюджета бюджетам муниципальных образований в Камчатском крае на реализацию муниципальных программ, направленных на достижение целей, показателей и результатов государственной программы Камчатского края </w:t>
      </w:r>
      <w:r>
        <w:rPr>
          <w:rFonts w:ascii="Times New Roman" w:hAnsi="Times New Roman"/>
          <w:sz w:val="28"/>
        </w:rPr>
        <w:t>«Развитие образования в Камчатском крае», на</w:t>
      </w:r>
      <w:r>
        <w:rPr>
          <w:rFonts w:ascii="Times New Roman" w:hAnsi="Times New Roman"/>
          <w:sz w:val="28"/>
        </w:rPr>
        <w:t xml:space="preserve"> реализацию комплекса процессных мероприятий </w:t>
      </w:r>
      <w:r>
        <w:rPr>
          <w:rFonts w:ascii="Times New Roman" w:hAnsi="Times New Roman"/>
          <w:b w:val="0"/>
          <w:sz w:val="28"/>
        </w:rPr>
        <w:t>«Развитие инфраструктуры образования для сохранения здоровья ребенка» на реализацию мероприятий, направленных н</w:t>
      </w:r>
      <w:r>
        <w:rPr>
          <w:rFonts w:ascii="Times New Roman" w:hAnsi="Times New Roman"/>
          <w:b w:val="0"/>
          <w:sz w:val="28"/>
        </w:rPr>
        <w:t>а проведение текущих, капитальных ремонтов образовательных организаций и разработку проектно-сметной документации.</w:t>
      </w:r>
    </w:p>
    <w:p w14:paraId="1B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Субсидии предоставляются в целях софинанирования расходных обязательств, возникающих при выполнении полномочий органов местного самоуправления муниципальных образований в Камчатском крае (далее соответственно </w:t>
      </w:r>
      <w:r>
        <w:rPr>
          <w:rFonts w:ascii="Times New Roman" w:hAnsi="Times New Roman"/>
          <w:color w:val="000000"/>
          <w:spacing w:val="0"/>
          <w:sz w:val="28"/>
        </w:rPr>
        <w:t>– органы местного самоуправления, муниципальные образования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color w:val="000000"/>
          <w:sz w:val="28"/>
        </w:rPr>
        <w:t xml:space="preserve">по вопросам </w:t>
      </w:r>
      <w:r>
        <w:rPr>
          <w:rFonts w:ascii="Times New Roman" w:hAnsi="Times New Roman"/>
          <w:color w:themeColor="text1" w:val="000000"/>
          <w:sz w:val="28"/>
        </w:rPr>
        <w:t xml:space="preserve">обеспечения содержания зданий и сооружений муниципальных образовательных организаций, обустройство прилегающих к ним территорий на </w:t>
      </w:r>
      <w:r>
        <w:rPr>
          <w:rFonts w:ascii="Times New Roman" w:hAnsi="Times New Roman"/>
          <w:b w:val="0"/>
          <w:sz w:val="28"/>
        </w:rPr>
        <w:t>реализацию мероприятий, направленных н</w:t>
      </w:r>
      <w:r>
        <w:rPr>
          <w:rFonts w:ascii="Times New Roman" w:hAnsi="Times New Roman"/>
          <w:b w:val="0"/>
          <w:sz w:val="28"/>
        </w:rPr>
        <w:t xml:space="preserve">а проведение </w:t>
      </w:r>
      <w:r>
        <w:rPr>
          <w:rFonts w:ascii="Times New Roman" w:hAnsi="Times New Roman"/>
          <w:b w:val="0"/>
          <w:sz w:val="28"/>
        </w:rPr>
        <w:t>текущих, капитальных ремонтов муниципальных образовательных организаций и разработку проектно-сметной документации</w:t>
      </w:r>
      <w:r>
        <w:rPr>
          <w:rFonts w:ascii="Times New Roman" w:hAnsi="Times New Roman"/>
          <w:sz w:val="28"/>
        </w:rPr>
        <w:t>, в части:</w:t>
      </w:r>
    </w:p>
    <w:p w14:paraId="1C02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проведения текущего и капитального ремонта зданий муниципальных образовательных организаций, в том числе их оснащения санитарно-гигиеническими помещениями, </w:t>
      </w:r>
      <w:r>
        <w:rPr>
          <w:rFonts w:ascii="Times New Roman" w:hAnsi="Times New Roman"/>
          <w:sz w:val="28"/>
        </w:rPr>
        <w:t>и разработки проектно-сметной документации</w:t>
      </w:r>
      <w:r>
        <w:rPr>
          <w:rFonts w:ascii="Times New Roman" w:hAnsi="Times New Roman"/>
          <w:sz w:val="28"/>
        </w:rPr>
        <w:t>;</w:t>
      </w:r>
    </w:p>
    <w:p w14:paraId="1D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>оснащения вновь вводимых в эксплуатацию зданий муниципальных образовательных организаций средствами обучения и воспитания в соответствии с современными условиями обучения.</w:t>
      </w:r>
    </w:p>
    <w:p w14:paraId="1E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Критериями отбора муниципальных образований для предоставления </w:t>
      </w:r>
      <w:r>
        <w:rPr>
          <w:rFonts w:ascii="Times New Roman" w:hAnsi="Times New Roman"/>
          <w:sz w:val="28"/>
        </w:rPr>
        <w:t xml:space="preserve">субсидий является соответствие муниципального образования следующим </w:t>
      </w:r>
      <w:r>
        <w:rPr>
          <w:rFonts w:ascii="Times New Roman" w:hAnsi="Times New Roman"/>
          <w:sz w:val="28"/>
        </w:rPr>
        <w:t>требованиям:</w:t>
      </w:r>
    </w:p>
    <w:p w14:paraId="1F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1) наличие з</w:t>
      </w:r>
      <w:r>
        <w:rPr>
          <w:rFonts w:ascii="Times New Roman" w:hAnsi="Times New Roman"/>
          <w:b w:val="0"/>
          <w:sz w:val="28"/>
        </w:rPr>
        <w:t>аявки муниципального образования о предоставлении из краевого бюджета субсидий, подписанной главой муниципального образования либо уполномоченным им должностным лицом, представленной в Министерство до 1 мая года предшествующего году предоставления субсидии;</w:t>
      </w:r>
    </w:p>
    <w:p w14:paraId="20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>наличие утвержденной муниципальной программы, направленной на реализацию мероприятий, указанных в части 2 настоящего Порядка</w:t>
      </w:r>
      <w:r>
        <w:rPr>
          <w:rFonts w:ascii="Times New Roman" w:hAnsi="Times New Roman"/>
          <w:sz w:val="28"/>
        </w:rPr>
        <w:t>.</w:t>
      </w:r>
    </w:p>
    <w:p w14:paraId="2102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b w:val="0"/>
          <w:sz w:val="28"/>
        </w:rPr>
        <w:t xml:space="preserve"> Условием предоставления субсидий местным бюджетам является заключение соглашения о предоставлении субсидии из краевого бюджета местному бюджету между Министерством и органом местного самоуправления (далее </w:t>
      </w:r>
      <w:r>
        <w:rPr>
          <w:rFonts w:ascii="Times New Roman" w:hAnsi="Times New Roman"/>
          <w:b w:val="0"/>
          <w:color w:val="000000"/>
          <w:spacing w:val="0"/>
          <w:sz w:val="28"/>
        </w:rPr>
        <w:t>–</w:t>
      </w:r>
      <w:r>
        <w:rPr>
          <w:rFonts w:ascii="Times New Roman" w:hAnsi="Times New Roman"/>
          <w:b w:val="0"/>
          <w:sz w:val="28"/>
        </w:rPr>
        <w:t xml:space="preserve"> соглашение о предоставлен</w:t>
      </w:r>
      <w:r>
        <w:rPr>
          <w:rFonts w:ascii="Times New Roman" w:hAnsi="Times New Roman"/>
          <w:b w:val="0"/>
          <w:sz w:val="28"/>
        </w:rPr>
        <w:t>ии субсидии),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обязательств.</w:t>
      </w:r>
    </w:p>
    <w:p w14:paraId="2202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Заключение соглашений о пре</w:t>
      </w:r>
      <w:r>
        <w:rPr>
          <w:rFonts w:ascii="Times New Roman" w:hAnsi="Times New Roman"/>
          <w:b w:val="0"/>
          <w:sz w:val="28"/>
        </w:rPr>
        <w:t>доставлении субсидий, предусмотренных законом Камчатского края о краевом бюджете на очередной финансовый год и плановый период, осуществляется до 15 февраля очередного финансового года, за исключением соглашений о предоставлении субсидий, бюджетные ассигно</w:t>
      </w:r>
      <w:r>
        <w:rPr>
          <w:rFonts w:ascii="Times New Roman" w:hAnsi="Times New Roman"/>
          <w:b w:val="0"/>
          <w:sz w:val="28"/>
        </w:rPr>
        <w:t>вания на предоставление которых предусмотрены в соответствии с законом Камчатского края о внесении изменений в закон Камчатского края о краевом бюджете и которые заключаются не позднее 30 дней после дня вступления в силу указанного закона Камчатского края.</w:t>
      </w:r>
    </w:p>
    <w:p w14:paraId="2302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Соглашение о предоставлении субсидии заключается на срок, который не может быть менее срока, на который в установленном порядке утверждено распределение субсидий между муниципальными образованиями.</w:t>
      </w:r>
    </w:p>
    <w:p w14:paraId="2402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color w:val="0C0C0C"/>
          <w:sz w:val="28"/>
        </w:rPr>
      </w:pPr>
      <w:r>
        <w:rPr>
          <w:rFonts w:ascii="Times New Roman" w:hAnsi="Times New Roman"/>
          <w:b w:val="0"/>
          <w:color w:val="0C0C0C"/>
          <w:sz w:val="28"/>
        </w:rPr>
        <w:t xml:space="preserve">Соглашение о предоставлении субсидии и дополнительные соглашения к </w:t>
      </w:r>
      <w:r>
        <w:rPr>
          <w:rFonts w:ascii="Times New Roman" w:hAnsi="Times New Roman"/>
          <w:b w:val="0"/>
          <w:color w:val="0C0C0C"/>
          <w:sz w:val="28"/>
        </w:rPr>
        <w:t>соглашению о предоставлении субсидии заключаются в соответствии с типовыми формами соглашений, утвержденными Министерством финансов Камчатского края.</w:t>
      </w:r>
    </w:p>
    <w:p w14:paraId="2502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 случаях, предусмотренных </w:t>
      </w:r>
      <w:r>
        <w:rPr>
          <w:rFonts w:ascii="Times New Roman" w:hAnsi="Times New Roman"/>
          <w:b w:val="0"/>
          <w:sz w:val="28"/>
        </w:rPr>
        <w:t>законодательством Российской Федерации и (или) законодательством Камчатского края, в соглашение о предоставлении субсидии могут быть внесены изменения. Внесение изменений в соглашение о предоставлении субсидии оформляется в виде дополнительного соглашения.</w:t>
      </w:r>
    </w:p>
    <w:p w14:paraId="26020000">
      <w:pPr>
        <w:spacing w:after="0" w:before="0" w:line="240" w:lineRule="auto"/>
        <w:ind w:firstLine="709" w:left="0" w:right="0"/>
        <w:jc w:val="both"/>
        <w:rPr>
          <w:b w:val="0"/>
        </w:rPr>
      </w:pPr>
      <w:r>
        <w:rPr>
          <w:rFonts w:ascii="Times New Roman" w:hAnsi="Times New Roman"/>
          <w:b w:val="0"/>
          <w:sz w:val="28"/>
        </w:rPr>
        <w:t>Вн</w:t>
      </w:r>
      <w:r>
        <w:rPr>
          <w:rFonts w:ascii="Times New Roman" w:hAnsi="Times New Roman"/>
          <w:b w:val="0"/>
          <w:sz w:val="28"/>
        </w:rPr>
        <w:t>есение в Соглашение изменений, предусматривающих ухудшение значений показателей результативности (результатов) использования субсидии, увеличение сроков реализации мероприятий, предусмотренных соглашением, не допускается, за исключением случаев, если испол</w:t>
      </w:r>
      <w:r>
        <w:rPr>
          <w:rFonts w:ascii="Times New Roman" w:hAnsi="Times New Roman"/>
          <w:b w:val="0"/>
          <w:sz w:val="28"/>
        </w:rPr>
        <w:t>нение обязательств по соглашению оказалось невозможным вследствие обстоятельств, предусмотренных частью 28 Правил, изменения значений целевых показателей (индикаторов) государственных программ Камчатского края, а также в случае сокращения размера субсидии.</w:t>
      </w:r>
    </w:p>
    <w:p w14:paraId="27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6. </w:t>
      </w:r>
      <w:r>
        <w:rPr>
          <w:rFonts w:ascii="Times New Roman" w:hAnsi="Times New Roman"/>
          <w:b w:val="0"/>
          <w:sz w:val="28"/>
        </w:rPr>
        <w:t>Основанием для отказа в предоставлении субсидии является несоответствие муниципального образования требованиям, установленным частью 4 настоящего Порядка и (или) условию предоставления субсидии, установленному частью 5 настоящего Порядка.</w:t>
      </w:r>
    </w:p>
    <w:p w14:paraId="28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</w:t>
      </w:r>
      <w:r>
        <w:rPr>
          <w:rFonts w:ascii="Times New Roman" w:hAnsi="Times New Roman"/>
          <w:sz w:val="28"/>
        </w:rPr>
        <w:t>Уровень</w:t>
      </w:r>
      <w:r>
        <w:rPr>
          <w:rFonts w:ascii="Times New Roman" w:hAnsi="Times New Roman"/>
          <w:sz w:val="28"/>
        </w:rPr>
        <w:t xml:space="preserve"> софинансирования расходного обязательства муниципального образования, в целях софинансирования которого предоставляется субсидия, за счет средств краевого бюджета составляет 99,5 процентов общего объема расходного обязательства муниципального образования.</w:t>
      </w:r>
    </w:p>
    <w:p w14:paraId="2902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В с</w:t>
      </w:r>
      <w:r>
        <w:rPr>
          <w:rFonts w:ascii="Times New Roman" w:hAnsi="Times New Roman"/>
          <w:sz w:val="28"/>
        </w:rPr>
        <w:t>оглашении о предоставлении субсидии исходя из объема бюджетных ассигнований, предусмотренных в местном бюджете для полного исполнения расходного обязательства муниципального образования, может быть установлен уровень софинансирования расходного обязательст</w:t>
      </w:r>
      <w:r>
        <w:rPr>
          <w:rFonts w:ascii="Times New Roman" w:hAnsi="Times New Roman"/>
          <w:sz w:val="28"/>
        </w:rPr>
        <w:t>ва муниципального образования за счет средств местного бюджета с превышением уровня софинансирования за счет средств местного бюджета, рассчитываемого с учетом уровня софинансирования за счет средств краевого бюджета, определенного в соответствии с настоящ</w:t>
      </w:r>
      <w:r>
        <w:rPr>
          <w:rFonts w:ascii="Times New Roman" w:hAnsi="Times New Roman"/>
          <w:sz w:val="28"/>
        </w:rPr>
        <w:t>им Порядком. Указанное увеличение уровня софинансирования расходного обязательства муниципального образования за счет средств местного бюджета не влечет за собой обязательств по увеличению размера субсидии, предоставляемой за счет средств краевого бюджета.</w:t>
      </w:r>
    </w:p>
    <w:p w14:paraId="2A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</w:t>
      </w:r>
      <w:r>
        <w:rPr>
          <w:rFonts w:ascii="Times New Roman" w:hAnsi="Times New Roman"/>
          <w:sz w:val="28"/>
        </w:rPr>
        <w:t>Размер субсидии местному бюджету определяется по формуле:</w:t>
      </w:r>
    </w:p>
    <w:p w14:paraId="2B02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2C02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  <w:vertAlign w:val="subscript"/>
        </w:rPr>
        <w:t>j</w:t>
      </w:r>
      <w:r>
        <w:rPr>
          <w:rFonts w:ascii="Times New Roman" w:hAnsi="Times New Roman"/>
          <w:sz w:val="28"/>
        </w:rPr>
        <w:t xml:space="preserve"> = C</w:t>
      </w:r>
      <w:r>
        <w:rPr>
          <w:rFonts w:ascii="Times New Roman" w:hAnsi="Times New Roman"/>
          <w:sz w:val="28"/>
          <w:vertAlign w:val="subscript"/>
        </w:rPr>
        <w:t>j</w:t>
      </w:r>
      <w:r>
        <w:rPr>
          <w:rFonts w:ascii="Times New Roman" w:hAnsi="Times New Roman"/>
          <w:sz w:val="28"/>
          <w:vertAlign w:val="superscript"/>
        </w:rPr>
        <w:t>пр</w:t>
      </w:r>
      <w:r>
        <w:rPr>
          <w:rFonts w:ascii="Times New Roman" w:hAnsi="Times New Roman"/>
          <w:sz w:val="28"/>
        </w:rPr>
        <w:t xml:space="preserve"> х 0,995 , где:</w:t>
      </w:r>
    </w:p>
    <w:p w14:paraId="2D02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E020000">
      <w:pPr>
        <w:widowControl w:val="0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  <w:vertAlign w:val="subscript"/>
        </w:rPr>
        <w:t>j</w:t>
      </w:r>
      <w:r>
        <w:rPr>
          <w:rFonts w:ascii="Times New Roman" w:hAnsi="Times New Roman"/>
          <w:sz w:val="28"/>
        </w:rPr>
        <w:t xml:space="preserve"> – размер субсидии, предоставляемой бюджету j-го муниципального образования на реализацию мероприятия;</w:t>
      </w:r>
    </w:p>
    <w:p w14:paraId="2F02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  <w:vertAlign w:val="subscript"/>
        </w:rPr>
        <w:t>j</w:t>
      </w:r>
      <w:r>
        <w:rPr>
          <w:rFonts w:ascii="Times New Roman" w:hAnsi="Times New Roman"/>
          <w:sz w:val="28"/>
          <w:vertAlign w:val="superscript"/>
        </w:rPr>
        <w:t>пр</w:t>
      </w:r>
      <w:r>
        <w:rPr>
          <w:rFonts w:ascii="Times New Roman" w:hAnsi="Times New Roman"/>
          <w:sz w:val="28"/>
        </w:rPr>
        <w:t xml:space="preserve"> – общий объем средств, необходимых на реализацию мероприятия в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j-м муниципальном образовании.</w:t>
      </w:r>
    </w:p>
    <w:p w14:paraId="3002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0,995 – коэффициент софинансирования из краевого бюджета.</w:t>
      </w:r>
    </w:p>
    <w:p w14:paraId="3102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</w:t>
      </w:r>
      <w:r>
        <w:rPr>
          <w:rFonts w:ascii="Times New Roman" w:hAnsi="Times New Roman"/>
          <w:strike w:val="0"/>
          <w:color w:themeColor="text1" w:val="000000"/>
          <w:sz w:val="28"/>
        </w:rPr>
        <w:t>Распределение субсидий между муниципальными образованиями утверждается законом Камчатского края о краевом бюджете</w:t>
      </w:r>
      <w:r>
        <w:rPr>
          <w:rFonts w:ascii="Times New Roman" w:hAnsi="Times New Roman"/>
          <w:strike w:val="0"/>
          <w:color w:themeColor="text1" w:val="000000"/>
          <w:sz w:val="28"/>
        </w:rPr>
        <w:t xml:space="preserve"> на соответствующий финансовый год и на плановый период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Объем субсидии местному бюджету в соответствующем финансовом году</w:t>
      </w:r>
      <w:r>
        <w:rPr>
          <w:rFonts w:ascii="Times New Roman" w:hAnsi="Times New Roman"/>
          <w:color w:val="000000"/>
          <w:sz w:val="28"/>
        </w:rPr>
        <w:t xml:space="preserve"> не</w:t>
      </w:r>
      <w:r>
        <w:rPr>
          <w:rFonts w:ascii="Times New Roman" w:hAnsi="Times New Roman"/>
          <w:color w:val="000000"/>
          <w:sz w:val="28"/>
        </w:rPr>
        <w:t xml:space="preserve"> может превышать объема средств на исполнение в этом финансовом году расходного обязательства муниципального образования, в це</w:t>
      </w:r>
      <w:r>
        <w:rPr>
          <w:rFonts w:ascii="Times New Roman" w:hAnsi="Times New Roman"/>
          <w:color w:val="000000"/>
          <w:sz w:val="28"/>
        </w:rPr>
        <w:t xml:space="preserve">лях софинансирования которого предоставляется субсидия, с учетом предельного уровня софинансирования расходного обязательства муниципального образования за счет средств краевого бюджета. </w:t>
      </w:r>
    </w:p>
    <w:p w14:paraId="3202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Повторное распределение между муниципальными образованиями с</w:t>
      </w:r>
      <w:r>
        <w:rPr>
          <w:rFonts w:ascii="Times New Roman" w:hAnsi="Times New Roman"/>
          <w:sz w:val="28"/>
        </w:rPr>
        <w:t>убсидий,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абзацем третьим пункта 3 ст</w:t>
      </w:r>
      <w:r>
        <w:rPr>
          <w:rFonts w:ascii="Times New Roman" w:hAnsi="Times New Roman"/>
          <w:sz w:val="28"/>
        </w:rPr>
        <w:t>атьи 95 Бюджетного кодекса Российской Федерации, не осуществляется.</w:t>
      </w:r>
    </w:p>
    <w:p w14:paraId="3302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10. </w:t>
      </w:r>
      <w:r>
        <w:rPr>
          <w:rFonts w:ascii="Times New Roman" w:hAnsi="Times New Roman"/>
          <w:sz w:val="28"/>
        </w:rPr>
        <w:t>В случаях и порядке, предусмотренных Законом Камчатского края от 11.09</w:t>
      </w:r>
      <w:r>
        <w:rPr>
          <w:rFonts w:ascii="Times New Roman" w:hAnsi="Times New Roman"/>
          <w:sz w:val="28"/>
        </w:rPr>
        <w:t>.2008 № 110 «О предоставлении отдельных межбюджетных трансфертов в Камчатском крае», могут быть внесены изменения в распределение объемов субсидий между муниципальными образованиями.</w:t>
      </w:r>
    </w:p>
    <w:p w14:paraId="3402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Результатом использования субсидии является количество зданий образовательных организаций, в которых проведен капитальный или текущий ремон</w:t>
      </w:r>
      <w:r>
        <w:rPr>
          <w:rFonts w:ascii="Times New Roman" w:hAnsi="Times New Roman"/>
          <w:sz w:val="28"/>
        </w:rPr>
        <w:t xml:space="preserve">т, в том числе </w:t>
      </w:r>
      <w:r>
        <w:rPr>
          <w:rFonts w:ascii="Times New Roman" w:hAnsi="Times New Roman"/>
          <w:sz w:val="28"/>
        </w:rPr>
        <w:t>количество разработанн</w:t>
      </w:r>
      <w:r>
        <w:rPr>
          <w:rFonts w:ascii="Times New Roman" w:hAnsi="Times New Roman"/>
          <w:sz w:val="28"/>
        </w:rPr>
        <w:t>ых</w:t>
      </w:r>
      <w:r>
        <w:rPr>
          <w:rFonts w:ascii="Times New Roman" w:hAnsi="Times New Roman"/>
          <w:sz w:val="28"/>
        </w:rPr>
        <w:t xml:space="preserve"> проектно-сметн</w:t>
      </w:r>
      <w:r>
        <w:rPr>
          <w:rFonts w:ascii="Times New Roman" w:hAnsi="Times New Roman"/>
          <w:sz w:val="28"/>
        </w:rPr>
        <w:t>ых</w:t>
      </w:r>
      <w:r>
        <w:rPr>
          <w:rFonts w:ascii="Times New Roman" w:hAnsi="Times New Roman"/>
          <w:sz w:val="28"/>
        </w:rPr>
        <w:t xml:space="preserve"> документаци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по состоянию на 31 декабря года, в котором  предоставляется субсидия.</w:t>
      </w:r>
    </w:p>
    <w:p w14:paraId="35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Значения результатов использования субсидии устанавливаются в Соглашении о предоставлении субсидии.</w:t>
      </w:r>
    </w:p>
    <w:p w14:paraId="3602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sz w:val="28"/>
        </w:rPr>
        <w:t xml:space="preserve">12. </w:t>
      </w:r>
      <w:r>
        <w:rPr>
          <w:rFonts w:ascii="Times New Roman" w:hAnsi="Times New Roman"/>
          <w:b w:val="0"/>
          <w:color w:val="000000"/>
          <w:sz w:val="28"/>
          <w:u w:val="none"/>
        </w:rPr>
        <w:t>Оценка эффективности использования субсидии осуществляется Министерством на основании сравнения значений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результатов использования </w:t>
      </w:r>
      <w:r>
        <w:rPr>
          <w:rFonts w:ascii="Times New Roman" w:hAnsi="Times New Roman"/>
          <w:b w:val="0"/>
          <w:color w:val="000000"/>
          <w:sz w:val="28"/>
          <w:u w:val="none"/>
        </w:rPr>
        <w:t>субсидии, установленных в соглашении о предоставлении субсидии, и фактически достигнутых по итогам отчетного года значений результатов использования субсидии.</w:t>
      </w:r>
    </w:p>
    <w:p w14:paraId="3702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>13. Не использованная по состоянию на 1 января текущего финансового года субсидия, подлежит возврату в доход краевого бюджета в соответствии со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  <w:u w:val="none"/>
        </w:rPr>
        <w:t>статьей 242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u w:val="none"/>
        </w:rPr>
        <w:t>Бюджетного кодекса Российской Федер</w:t>
      </w:r>
      <w:r>
        <w:rPr>
          <w:rFonts w:ascii="Times New Roman" w:hAnsi="Times New Roman"/>
          <w:b w:val="0"/>
          <w:color w:val="000000"/>
          <w:sz w:val="28"/>
          <w:u w:val="none"/>
        </w:rPr>
        <w:t>ации.</w:t>
      </w:r>
    </w:p>
    <w:p w14:paraId="3802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>14. При невыполнении условий соглашения о предоставлении субсидии к муниципальному образованию применяются меры финансовой ответственности по основаниям и в порядке, установленными Правилами.</w:t>
      </w:r>
    </w:p>
    <w:p w14:paraId="3902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>15. К</w:t>
      </w:r>
      <w:r>
        <w:rPr>
          <w:rFonts w:ascii="Times New Roman" w:hAnsi="Times New Roman"/>
          <w:b w:val="0"/>
          <w:color w:val="000000"/>
          <w:sz w:val="28"/>
          <w:u w:val="none"/>
        </w:rPr>
        <w:t>онтроль за соблюдением муниципальными образованиями целей, порядка, условий предоставления и расходования субсидий из краевого бюджета, а также за соблюдением условий Соглашений осуществляется Министерством и органами государственного финансового контроля.</w:t>
      </w:r>
    </w:p>
    <w:p w14:paraId="3A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>16. Министерство оформляет результаты проверок в порядке, установленном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  <w:u w:val="none"/>
        </w:rPr>
        <w:t>разделом IV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u w:val="none"/>
        </w:rPr>
        <w:t>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№ 1235.».</w:t>
      </w:r>
    </w:p>
    <w:p w14:paraId="3B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C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D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E020000">
      <w:p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br w:type="page"/>
      </w:r>
    </w:p>
    <w:tbl>
      <w:tblPr>
        <w:tblStyle w:val="Style_4"/>
        <w:tblW w:type="auto" w:w="0"/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3F02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4002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4102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4202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4302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3 </w:t>
            </w:r>
            <w:r>
              <w:rPr>
                <w:rFonts w:ascii="Times New Roman" w:hAnsi="Times New Roman"/>
                <w:sz w:val="28"/>
              </w:rPr>
              <w:t>к постановлению</w:t>
            </w:r>
          </w:p>
        </w:tc>
      </w:tr>
      <w:tr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4402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4502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4602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4702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4802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4902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4A02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4B02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4C02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4D02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4E02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4F02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5002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51020000">
      <w:p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</w:p>
    <w:p w14:paraId="52020000">
      <w:p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</w:p>
    <w:p w14:paraId="53020000">
      <w:pPr>
        <w:spacing w:after="0" w:line="240" w:lineRule="auto"/>
        <w:ind w:firstLine="0" w:left="52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Приложение 12 к государственной программе Камчатского края «Развитие образования в Камчатском крае»</w:t>
      </w:r>
    </w:p>
    <w:p w14:paraId="54020000">
      <w:p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</w:p>
    <w:p w14:paraId="55020000">
      <w:p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</w:p>
    <w:p w14:paraId="56020000">
      <w:pPr>
        <w:pStyle w:val="Style_3"/>
        <w:spacing w:after="0" w:before="0" w:line="240" w:lineRule="auto"/>
        <w:ind/>
        <w:jc w:val="center"/>
        <w:rPr/>
      </w:pPr>
      <w:r>
        <w:rPr>
          <w:rFonts w:ascii="Times New Roman" w:hAnsi="Times New Roman"/>
          <w:sz w:val="28"/>
        </w:rPr>
        <w:t xml:space="preserve">Правила </w:t>
      </w:r>
    </w:p>
    <w:p w14:paraId="57020000">
      <w:pPr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предоставления и распределения иных межбюджетных трансфертов в 2024 году местным бюджетам из краевого бюджета на реализацию комплекса процессных мероприятий «Развитие инфраструктуры образования для сохранения зд</w:t>
      </w:r>
      <w:r>
        <w:rPr>
          <w:rFonts w:ascii="Times New Roman" w:hAnsi="Times New Roman"/>
          <w:sz w:val="28"/>
        </w:rPr>
        <w:t>оровья ребен</w:t>
      </w:r>
      <w:r>
        <w:rPr>
          <w:rFonts w:ascii="Times New Roman" w:hAnsi="Times New Roman"/>
          <w:sz w:val="28"/>
        </w:rPr>
        <w:t>ка» в части реализации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(Детский сад по ул. Вилюйская, 60 в г. Петропавловске-Камчатском)</w:t>
      </w:r>
    </w:p>
    <w:p w14:paraId="58020000">
      <w:p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</w:p>
    <w:p w14:paraId="5902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color w:val="000000"/>
          <w:sz w:val="28"/>
          <w:u w:val="none"/>
        </w:rPr>
        <w:t>1. Настоящие Правила р</w:t>
      </w:r>
      <w:r>
        <w:rPr>
          <w:rFonts w:ascii="Times New Roman" w:hAnsi="Times New Roman"/>
          <w:color w:val="000000"/>
          <w:sz w:val="28"/>
          <w:u w:val="none"/>
        </w:rPr>
        <w:t>азработаны в соответствии с пунктом 2 части 1 статьи 139</w:t>
      </w:r>
      <w:r>
        <w:rPr>
          <w:rFonts w:ascii="Times New Roman" w:hAnsi="Times New Roman"/>
          <w:color w:val="000000"/>
          <w:sz w:val="28"/>
          <w:u w:val="none"/>
          <w:vertAlign w:val="superscript"/>
        </w:rPr>
        <w:t>1</w:t>
      </w:r>
      <w:r>
        <w:rPr>
          <w:rFonts w:ascii="Times New Roman" w:hAnsi="Times New Roman"/>
          <w:color w:val="000000"/>
          <w:sz w:val="28"/>
          <w:u w:val="none"/>
        </w:rPr>
        <w:t xml:space="preserve"> Бюджетного кодекса Российской Федерации, </w:t>
      </w:r>
      <w:r>
        <w:rPr>
          <w:rFonts w:ascii="Times New Roman" w:hAnsi="Times New Roman"/>
          <w:b w:val="0"/>
          <w:strike w:val="0"/>
          <w:color w:val="000000"/>
          <w:sz w:val="28"/>
          <w:u w:val="none"/>
        </w:rPr>
        <w:t>Правилами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u w:val="none"/>
        </w:rPr>
        <w:t>предоставления и распределения иных межбюджетных трансферто</w:t>
      </w:r>
      <w:r>
        <w:rPr>
          <w:rFonts w:ascii="Times New Roman" w:hAnsi="Times New Roman"/>
          <w:b w:val="0"/>
          <w:color w:val="000000"/>
          <w:sz w:val="28"/>
          <w:u w:val="none"/>
        </w:rPr>
        <w:t>в на реализацию мероприятий планов социального развития цент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ров экономического роста субъектов Российской Федерации, входящих в состав Дальневосточного федерального округа и Арктической зоны Российской Федерации, утвержденными постановлением Правительства 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Российской Федерации от 14.03.2018, в целях достижения результата комплекса </w:t>
      </w:r>
      <w:r>
        <w:rPr>
          <w:rFonts w:ascii="Times New Roman" w:hAnsi="Times New Roman"/>
          <w:b w:val="0"/>
          <w:color w:val="000000"/>
          <w:sz w:val="28"/>
          <w:u w:val="none"/>
        </w:rPr>
        <w:t>процессных мероприятий «</w:t>
      </w:r>
      <w:r>
        <w:rPr>
          <w:rFonts w:ascii="Times New Roman" w:hAnsi="Times New Roman"/>
          <w:sz w:val="28"/>
        </w:rPr>
        <w:t>Развитие инфраструктуры образования для сохранения зд</w:t>
      </w:r>
      <w:r>
        <w:rPr>
          <w:rFonts w:ascii="Times New Roman" w:hAnsi="Times New Roman"/>
          <w:sz w:val="28"/>
        </w:rPr>
        <w:t>оровья ребенка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» </w:t>
      </w:r>
      <w:r>
        <w:rPr>
          <w:rFonts w:ascii="Times New Roman" w:hAnsi="Times New Roman"/>
          <w:sz w:val="28"/>
        </w:rPr>
        <w:t>в части реализации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(Детский сад по ул. Вилюйская, 60 в г. Петропавловске-Камчатском)</w:t>
      </w:r>
      <w:r>
        <w:rPr>
          <w:rFonts w:ascii="Times New Roman" w:hAnsi="Times New Roman"/>
          <w:color w:themeColor="text1" w:val="000000"/>
          <w:sz w:val="28"/>
        </w:rPr>
        <w:t>, утвержденных распоряжением Правительства Камчатского края от 25.06.2018 № 270-РП (далее соответственно – иные межбюджетные трансферты, Планы).</w:t>
      </w:r>
    </w:p>
    <w:p w14:paraId="5A02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2. Иные межбюджетные трансферты предоставляются в 2024 году в целях софинансирования в полном объеме расходных обязательств, возникающих при </w:t>
      </w:r>
      <w:r>
        <w:rPr>
          <w:rFonts w:ascii="Times New Roman" w:hAnsi="Times New Roman"/>
          <w:sz w:val="28"/>
        </w:rPr>
        <w:t xml:space="preserve">выполнении полномочий </w:t>
      </w:r>
      <w:r>
        <w:rPr>
          <w:rFonts w:ascii="Times New Roman" w:hAnsi="Times New Roman"/>
          <w:b w:val="0"/>
          <w:sz w:val="28"/>
        </w:rPr>
        <w:t xml:space="preserve">органов местного самоуправления муниципальных образований в Камчатском крае (далее </w:t>
      </w:r>
      <w:r>
        <w:rPr>
          <w:rFonts w:ascii="Times New Roman" w:hAnsi="Times New Roman"/>
          <w:b w:val="0"/>
          <w:color w:val="000000"/>
          <w:spacing w:val="0"/>
          <w:sz w:val="28"/>
        </w:rPr>
        <w:t>–</w:t>
      </w:r>
      <w:r>
        <w:rPr>
          <w:rFonts w:ascii="Times New Roman" w:hAnsi="Times New Roman"/>
          <w:b w:val="0"/>
          <w:sz w:val="28"/>
        </w:rPr>
        <w:t xml:space="preserve"> соответственно органы местного самоуправления, муниципальные образования)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по вопросам </w:t>
      </w:r>
      <w:r>
        <w:rPr>
          <w:rFonts w:ascii="Times New Roman" w:hAnsi="Times New Roman"/>
          <w:color w:themeColor="text1" w:val="000000"/>
          <w:sz w:val="28"/>
        </w:rPr>
        <w:t xml:space="preserve">обеспечения содержания зданий и сооружений муниципальных образовательных организаций, обустройство прилегающих к ним территорий </w:t>
      </w:r>
      <w:r>
        <w:rPr>
          <w:rFonts w:ascii="Times New Roman" w:hAnsi="Times New Roman"/>
          <w:color w:themeColor="text1" w:val="000000"/>
          <w:sz w:val="28"/>
        </w:rPr>
        <w:t xml:space="preserve">в части выполнения мероприятий Планов, направленных на возмещение фактически произведенных расходов по оплате муниципальных контрактов на </w:t>
      </w:r>
      <w:r>
        <w:rPr>
          <w:rFonts w:ascii="Times New Roman" w:hAnsi="Times New Roman"/>
          <w:color w:themeColor="text1" w:val="000000"/>
          <w:sz w:val="28"/>
        </w:rPr>
        <w:t xml:space="preserve">приобретение оборудования и мебели введенного в эксплуатацию объекта «Детский сад </w:t>
      </w:r>
      <w:r>
        <w:rPr>
          <w:rFonts w:ascii="Times New Roman" w:hAnsi="Times New Roman"/>
          <w:sz w:val="28"/>
        </w:rPr>
        <w:t xml:space="preserve">по ул. Вилюйская, 60 в г. </w:t>
      </w:r>
      <w:r>
        <w:rPr>
          <w:rFonts w:ascii="Times New Roman" w:hAnsi="Times New Roman"/>
          <w:sz w:val="28"/>
        </w:rPr>
        <w:t>Петропавловске-Камчатском».</w:t>
      </w:r>
    </w:p>
    <w:p w14:paraId="5B02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>3. Иные межбюджетные трансферты предоставляются в пределах лимит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ов бюджетных обязательств, доведенных в установленном порядке до Министерства образования Камчатского края (далее </w:t>
      </w:r>
      <w:r>
        <w:rPr>
          <w:rFonts w:ascii="Times New Roman" w:hAnsi="Times New Roman"/>
          <w:b w:val="0"/>
          <w:color w:val="000000"/>
          <w:spacing w:val="0"/>
          <w:sz w:val="28"/>
          <w:u w:val="none"/>
        </w:rPr>
        <w:t>–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Министерство) на цели, указанные в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  <w:u w:val="none"/>
        </w:rPr>
        <w:t>части 2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u w:val="none"/>
        </w:rPr>
        <w:t>настоящих Правил.</w:t>
      </w:r>
    </w:p>
    <w:p w14:paraId="5C020000">
      <w:pPr>
        <w:pStyle w:val="Style_3"/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sz w:val="28"/>
        </w:rPr>
        <w:t>4. Критерием отбора муниципальных образований для предоставления иного межбюджетного трансферта является соответствие муниципальных образований  следующим требованиям:</w:t>
      </w:r>
    </w:p>
    <w:p w14:paraId="5D020000">
      <w:pPr>
        <w:pStyle w:val="Style_3"/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sz w:val="28"/>
        </w:rPr>
        <w:t>1) расположение муниципального образования на территории центров экономического роста Камчатского края;</w:t>
      </w:r>
    </w:p>
    <w:p w14:paraId="5E020000">
      <w:pPr>
        <w:pStyle w:val="Style_3"/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sz w:val="28"/>
        </w:rPr>
        <w:t>2) наличие муниципального образования в утвержденных мероприятиях Планов.</w:t>
      </w:r>
    </w:p>
    <w:p w14:paraId="5F020000">
      <w:pPr>
        <w:pStyle w:val="Style_3"/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sz w:val="28"/>
        </w:rPr>
        <w:t>3) оплата по контрактам, поставка оборудования на условиях которых должна была быть произведена в 2023 году, произведена муниципальным образованием в 2024 году</w:t>
      </w:r>
      <w:r>
        <w:rPr>
          <w:rFonts w:ascii="Times New Roman" w:hAnsi="Times New Roman"/>
          <w:b w:val="0"/>
          <w:sz w:val="28"/>
        </w:rPr>
        <w:t>.</w:t>
      </w:r>
    </w:p>
    <w:p w14:paraId="60020000">
      <w:pPr>
        <w:pStyle w:val="Style_3"/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sz w:val="28"/>
        </w:rPr>
        <w:t>5. Условиями предоставления иных межбюджетных трансфертов являются:</w:t>
      </w:r>
    </w:p>
    <w:p w14:paraId="61020000">
      <w:pPr>
        <w:pStyle w:val="Style_3"/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sz w:val="28"/>
        </w:rPr>
        <w:t>1) наличие у муниципал</w:t>
      </w:r>
      <w:r>
        <w:rPr>
          <w:rFonts w:ascii="Times New Roman" w:hAnsi="Times New Roman"/>
          <w:sz w:val="28"/>
        </w:rPr>
        <w:t>ьного образования в Камчатском крае утвержденной муниципальной программы, содержащей мероприятия Планов либо обязательства муниципального образования в Камчатском крае о разработке (внесении соответствующих изменений в действующую муниципальную программу);</w:t>
      </w:r>
    </w:p>
    <w:p w14:paraId="62020000">
      <w:pPr>
        <w:pStyle w:val="Style_3"/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b w:val="0"/>
          <w:sz w:val="28"/>
        </w:rPr>
        <w:t xml:space="preserve">2) наличие </w:t>
      </w:r>
      <w:r>
        <w:rPr>
          <w:rFonts w:ascii="Times New Roman" w:hAnsi="Times New Roman"/>
          <w:b w:val="0"/>
          <w:sz w:val="28"/>
        </w:rPr>
        <w:t>у муниципального образования, принятого в установленном порядке муниципального нормативного правового акта, устанавливающего расходное обязательство муниципального образования, в целях софинансирования которого предоставляются иные межбюджетные трансферты;</w:t>
      </w:r>
    </w:p>
    <w:p w14:paraId="6302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3) заключение между Министерством и органом местного самоуправления муниципального образования соглашения о предоставлении иного межбюджетного трансферта из бюджета Камчатского края местному бюджету.</w:t>
      </w:r>
    </w:p>
    <w:p w14:paraId="6402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7. Предоставление иных межбюджетных трансфертов о</w:t>
      </w:r>
      <w:r>
        <w:rPr>
          <w:rFonts w:ascii="Times New Roman" w:hAnsi="Times New Roman"/>
          <w:b w:val="0"/>
          <w:sz w:val="28"/>
        </w:rPr>
        <w:t xml:space="preserve">существляется на основании соглашения о предоставлении иного межбюджетного трансферта, заключенного между Министерством и органом местного самоуправления муниципального образования (далее </w:t>
      </w:r>
      <w:r>
        <w:rPr>
          <w:rFonts w:ascii="Times New Roman" w:hAnsi="Times New Roman"/>
          <w:b w:val="0"/>
          <w:color w:val="000000"/>
          <w:spacing w:val="0"/>
          <w:sz w:val="28"/>
        </w:rPr>
        <w:t>–</w:t>
      </w:r>
      <w:r>
        <w:rPr>
          <w:rFonts w:ascii="Times New Roman" w:hAnsi="Times New Roman"/>
          <w:b w:val="0"/>
          <w:sz w:val="28"/>
        </w:rPr>
        <w:t xml:space="preserve"> Соглашение).</w:t>
      </w:r>
    </w:p>
    <w:p w14:paraId="6502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Соглашение и дополнительные соглашения к Соглашению, предусматривающие внесение в них изменений или их расторжение, </w:t>
      </w:r>
      <w:r>
        <w:rPr>
          <w:rFonts w:ascii="Times New Roman" w:hAnsi="Times New Roman"/>
          <w:b w:val="0"/>
          <w:sz w:val="28"/>
        </w:rPr>
        <w:t>заключаются в форме электронного документа посредством государственной интегрированной информационной системы управления общественными финансами «Электронный бюджет» в соответствии с типовой формой, утверждаемой Министерством финансов Российской Федерации.</w:t>
      </w:r>
    </w:p>
    <w:p w14:paraId="6602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Соглашение о предоставлении иного межбюджетного трансферта заключается на срок, который не может быть менее срока, на который в установленном порядке утверждено распределение иных межбюджетных трансфертов между муниципальными образованиями.</w:t>
      </w:r>
    </w:p>
    <w:p w14:paraId="6702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При заключении Соглашения органом местного самоуправления муниципального образования представляется в Министерство отчетность об исполнении условий предоставления иного межбюджетного трансферта.</w:t>
      </w:r>
    </w:p>
    <w:p w14:paraId="6802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8. </w:t>
      </w:r>
      <w:r>
        <w:rPr>
          <w:rFonts w:ascii="Times New Roman" w:hAnsi="Times New Roman"/>
          <w:color w:themeColor="text1" w:val="000000"/>
          <w:sz w:val="28"/>
        </w:rPr>
        <w:t xml:space="preserve">Результатом предоставления иных межбюджетных трансфертов является уровень достижения значений показателей плана социального развития центров экономического роста </w:t>
      </w:r>
      <w:r>
        <w:rPr>
          <w:rFonts w:ascii="Times New Roman" w:hAnsi="Times New Roman"/>
          <w:color w:themeColor="text1" w:val="000000"/>
          <w:sz w:val="28"/>
        </w:rPr>
        <w:t>на 31 декабря 2024 года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6902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Значение результата предоставления иных межбюджетных трансфертов </w:t>
      </w:r>
      <w:r>
        <w:rPr>
          <w:rFonts w:ascii="Times New Roman" w:hAnsi="Times New Roman"/>
          <w:color w:themeColor="text1" w:val="000000"/>
          <w:sz w:val="28"/>
        </w:rPr>
        <w:t>устанавливается Соглашением.</w:t>
      </w:r>
    </w:p>
    <w:p w14:paraId="6A02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9.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Распределение</w:t>
      </w:r>
      <w:r>
        <w:rPr>
          <w:rFonts w:ascii="Times New Roman" w:hAnsi="Times New Roman"/>
          <w:color w:themeColor="text1" w:val="000000"/>
          <w:sz w:val="28"/>
        </w:rPr>
        <w:t xml:space="preserve"> иных межбюджетных трансфертов осуществляется в соответствии с распоряжением Правительства Камчатского края от 25.06.2018 № 270-РП.</w:t>
      </w:r>
    </w:p>
    <w:p w14:paraId="6B020000">
      <w:pPr>
        <w:pStyle w:val="Style_3"/>
        <w:spacing w:after="0" w:before="0" w:line="240" w:lineRule="auto"/>
        <w:ind w:firstLine="709" w:left="0" w:right="0"/>
        <w:contextualSpacing w:val="1"/>
        <w:jc w:val="both"/>
      </w:pPr>
      <w:r>
        <w:rPr>
          <w:rFonts w:ascii="Times New Roman" w:hAnsi="Times New Roman"/>
          <w:color w:themeColor="text1" w:val="000000"/>
          <w:sz w:val="28"/>
        </w:rPr>
        <w:t xml:space="preserve">10. </w:t>
      </w:r>
      <w:r>
        <w:rPr>
          <w:rFonts w:ascii="Times New Roman" w:hAnsi="Times New Roman"/>
          <w:color w:themeColor="text1" w:val="000000"/>
          <w:sz w:val="28"/>
        </w:rPr>
        <w:t>Оценка эффективности использования иного межбюджетного трансферта осуществляется путем сравнения фактически достигнутого и установленного Соглашением значения результата использования иного межбюджетного трансферта, предусмотренных Соглашением.</w:t>
      </w:r>
    </w:p>
    <w:p w14:paraId="6C020000">
      <w:pPr>
        <w:pStyle w:val="Style_3"/>
        <w:spacing w:after="0" w:before="0" w:line="240" w:lineRule="auto"/>
        <w:ind w:firstLine="709" w:left="0" w:right="0"/>
        <w:contextualSpacing w:val="1"/>
        <w:jc w:val="both"/>
      </w:pPr>
      <w:r>
        <w:rPr>
          <w:rFonts w:ascii="Times New Roman" w:hAnsi="Times New Roman"/>
          <w:color w:themeColor="text1" w:val="000000"/>
          <w:sz w:val="28"/>
        </w:rPr>
        <w:t>В случае, если муниципальным образованием по состоянию на 31 декабря 2024 года</w:t>
      </w:r>
      <w:r>
        <w:rPr>
          <w:rFonts w:ascii="Times New Roman" w:hAnsi="Times New Roman"/>
          <w:color w:themeColor="text1" w:val="000000"/>
          <w:sz w:val="28"/>
        </w:rPr>
        <w:t xml:space="preserve"> допущены нарушения, связанные с выполнением обязательств по обеспечению достижения значений результатов предоставления иного межбюджетного трансферта, предусмотренных Соглашением, и до 1 апреля года, следующего за годом предоставл</w:t>
      </w:r>
      <w:r>
        <w:rPr>
          <w:rFonts w:ascii="Times New Roman" w:hAnsi="Times New Roman"/>
          <w:color w:themeColor="text1" w:val="000000"/>
          <w:sz w:val="28"/>
        </w:rPr>
        <w:t>ения иного межбюджетного трансферта, указанные нарушения не устранены, размер средств, подлежащих возврату из бюджета муниципального образования в краевой бюджет в срок до 20 апреля года, следующего за годом предоставления иного межбюджетного трансферта (V</w:t>
      </w:r>
      <w:r>
        <w:rPr>
          <w:rFonts w:ascii="Times New Roman" w:hAnsi="Times New Roman"/>
          <w:color w:themeColor="text1" w:val="000000"/>
          <w:sz w:val="28"/>
          <w:vertAlign w:val="subscript"/>
        </w:rPr>
        <w:t>возвратаi</w:t>
      </w:r>
      <w:r>
        <w:rPr>
          <w:rFonts w:ascii="Times New Roman" w:hAnsi="Times New Roman"/>
          <w:color w:themeColor="text1" w:val="000000"/>
          <w:sz w:val="28"/>
        </w:rPr>
        <w:t xml:space="preserve">), рассчитывается по формуле: </w:t>
      </w:r>
    </w:p>
    <w:p w14:paraId="6D020000">
      <w:pPr>
        <w:pStyle w:val="Style_3"/>
        <w:spacing w:after="0" w:before="0" w:line="240" w:lineRule="auto"/>
        <w:ind w:firstLine="709" w:left="0" w:right="0"/>
        <w:jc w:val="both"/>
      </w:pPr>
    </w:p>
    <w:p w14:paraId="6E020000">
      <w:pPr>
        <w:pStyle w:val="Style_3"/>
        <w:spacing w:after="0" w:before="0" w:line="240" w:lineRule="auto"/>
        <w:ind/>
        <w:jc w:val="center"/>
      </w:pPr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color w:themeColor="text1" w:val="000000"/>
          <w:sz w:val="28"/>
          <w:vertAlign w:val="subscript"/>
        </w:rPr>
        <w:t>возвратаi</w:t>
      </w:r>
      <w:r>
        <w:rPr>
          <w:rFonts w:ascii="Times New Roman" w:hAnsi="Times New Roman"/>
          <w:sz w:val="28"/>
        </w:rPr>
        <w:t xml:space="preserve"> = </w:t>
      </w:r>
      <w:r>
        <w:rPr>
          <w:rFonts w:ascii="Times New Roman" w:hAnsi="Times New Roman"/>
          <w:color w:themeColor="text1" w:val="000000"/>
          <w:sz w:val="28"/>
        </w:rPr>
        <w:t>V</w:t>
      </w:r>
      <w:r>
        <w:rPr>
          <w:rFonts w:ascii="Times New Roman" w:hAnsi="Times New Roman"/>
          <w:color w:themeColor="text1" w:val="000000"/>
          <w:sz w:val="28"/>
          <w:vertAlign w:val="subscript"/>
        </w:rPr>
        <w:t>имбт</w:t>
      </w:r>
      <w:r>
        <w:rPr>
          <w:rFonts w:ascii="Times New Roman" w:hAnsi="Times New Roman"/>
          <w:sz w:val="28"/>
        </w:rPr>
        <w:t xml:space="preserve"> × k × m / n, где:</w:t>
      </w:r>
    </w:p>
    <w:p w14:paraId="6F020000">
      <w:pPr>
        <w:pStyle w:val="Style_3"/>
        <w:spacing w:after="0" w:before="0" w:line="240" w:lineRule="auto"/>
        <w:ind w:firstLine="709" w:left="0" w:right="0"/>
        <w:jc w:val="both"/>
      </w:pPr>
    </w:p>
    <w:p w14:paraId="70020000">
      <w:pPr>
        <w:pStyle w:val="Style_3"/>
        <w:spacing w:after="0" w:before="0" w:line="240" w:lineRule="auto"/>
        <w:ind w:firstLine="709" w:left="0" w:right="0"/>
        <w:contextualSpacing w:val="1"/>
        <w:jc w:val="both"/>
      </w:pPr>
      <w:r>
        <w:rPr>
          <w:rFonts w:ascii="Times New Roman" w:hAnsi="Times New Roman"/>
          <w:color w:themeColor="text1" w:val="000000"/>
          <w:sz w:val="28"/>
        </w:rPr>
        <w:t>V</w:t>
      </w:r>
      <w:r>
        <w:rPr>
          <w:rFonts w:ascii="Times New Roman" w:hAnsi="Times New Roman"/>
          <w:color w:themeColor="text1" w:val="000000"/>
          <w:sz w:val="28"/>
          <w:vertAlign w:val="subscript"/>
        </w:rPr>
        <w:t>имбт</w:t>
      </w:r>
      <w:r>
        <w:rPr>
          <w:rFonts w:ascii="Times New Roman" w:hAnsi="Times New Roman"/>
          <w:color w:themeColor="text1" w:val="000000"/>
          <w:sz w:val="28"/>
        </w:rPr>
        <w:t xml:space="preserve"> – размер иного межбюджетного трансферта, предоставленного бюджету муниципального образования в Камчатском крае, без учета остатка иного межбюджетного трансферта, не использованного по состоянию на </w:t>
      </w:r>
      <w:r>
        <w:br/>
      </w:r>
      <w:r>
        <w:rPr>
          <w:rFonts w:ascii="Times New Roman" w:hAnsi="Times New Roman"/>
          <w:color w:themeColor="text1" w:val="000000"/>
          <w:sz w:val="28"/>
        </w:rPr>
        <w:t xml:space="preserve">1 января текущего финансового года; </w:t>
      </w:r>
    </w:p>
    <w:p w14:paraId="71020000">
      <w:pPr>
        <w:pStyle w:val="Style_3"/>
        <w:spacing w:after="0" w:before="0" w:line="240" w:lineRule="auto"/>
        <w:ind w:firstLine="709" w:left="0" w:right="0"/>
        <w:contextualSpacing w:val="1"/>
        <w:jc w:val="both"/>
      </w:pPr>
      <w:r>
        <w:rPr>
          <w:rFonts w:ascii="Times New Roman" w:hAnsi="Times New Roman"/>
          <w:color w:themeColor="text1" w:val="000000"/>
          <w:sz w:val="28"/>
        </w:rPr>
        <w:t>k – коэффициент возврата иного межбюджетного трансферта;</w:t>
      </w:r>
    </w:p>
    <w:p w14:paraId="72020000">
      <w:pPr>
        <w:pStyle w:val="Style_3"/>
        <w:spacing w:after="0" w:before="0" w:line="240" w:lineRule="auto"/>
        <w:ind w:firstLine="709" w:left="0" w:right="0"/>
        <w:contextualSpacing w:val="1"/>
        <w:jc w:val="both"/>
      </w:pPr>
      <w:r>
        <w:rPr>
          <w:rFonts w:ascii="Times New Roman" w:hAnsi="Times New Roman"/>
          <w:color w:themeColor="text1" w:val="000000"/>
          <w:sz w:val="28"/>
        </w:rPr>
        <w:t>m – количество результатов предоставления иного межбюджетного трансферта, по которым индекс, отражающий уровень недостижения i-го результата предоставления иного межбюджетного трансферта, имеет положительное значение;</w:t>
      </w:r>
    </w:p>
    <w:p w14:paraId="73020000">
      <w:pPr>
        <w:pStyle w:val="Style_3"/>
        <w:spacing w:after="0" w:before="0" w:line="240" w:lineRule="auto"/>
        <w:ind w:firstLine="709" w:left="0" w:right="0"/>
        <w:contextualSpacing w:val="1"/>
        <w:jc w:val="both"/>
      </w:pPr>
      <w:r>
        <w:rPr>
          <w:rFonts w:ascii="Times New Roman" w:hAnsi="Times New Roman"/>
          <w:color w:themeColor="text1" w:val="000000"/>
          <w:sz w:val="28"/>
        </w:rPr>
        <w:t>n – общее количество результатов предоставления иного межбюджетного трансферта.</w:t>
      </w:r>
    </w:p>
    <w:p w14:paraId="74020000">
      <w:pPr>
        <w:pStyle w:val="Style_3"/>
        <w:spacing w:after="0" w:before="0" w:line="240" w:lineRule="auto"/>
        <w:ind w:firstLine="709" w:left="0" w:right="0"/>
        <w:contextualSpacing w:val="1"/>
        <w:jc w:val="both"/>
      </w:pPr>
      <w:r>
        <w:rPr>
          <w:rFonts w:ascii="Times New Roman" w:hAnsi="Times New Roman"/>
          <w:color w:themeColor="text1" w:val="000000"/>
          <w:sz w:val="28"/>
        </w:rPr>
        <w:t>Коэффициент возврата иного межбюджетного трансферта рассчитывается по формуле:</w:t>
      </w:r>
    </w:p>
    <w:p w14:paraId="75020000">
      <w:pPr>
        <w:pStyle w:val="Style_3"/>
        <w:spacing w:after="0" w:before="0" w:line="240" w:lineRule="auto"/>
        <w:ind w:firstLine="709" w:left="0" w:right="0"/>
        <w:jc w:val="center"/>
      </w:pPr>
    </w:p>
    <w:p w14:paraId="76020000">
      <w:pPr>
        <w:pStyle w:val="Style_3"/>
        <w:spacing w:after="0" w:before="0" w:line="240" w:lineRule="auto"/>
        <w:ind w:firstLine="709" w:left="0" w:right="0"/>
        <w:jc w:val="center"/>
      </w:pPr>
      <w:r>
        <w:rPr>
          <w:rFonts w:ascii="Times New Roman" w:hAnsi="Times New Roman"/>
          <w:color w:themeColor="text1" w:val="000000"/>
          <w:sz w:val="28"/>
        </w:rPr>
        <w:t xml:space="preserve">k </w:t>
      </w:r>
      <w:r>
        <w:rPr>
          <w:rFonts w:ascii="Times New Roman" w:hAnsi="Times New Roman"/>
          <w:sz w:val="28"/>
        </w:rPr>
        <w:t xml:space="preserve">= SUM </w:t>
      </w:r>
      <w:r>
        <w:rPr>
          <w:rFonts w:ascii="Times New Roman" w:hAnsi="Times New Roman"/>
          <w:color w:themeColor="text1" w:val="000000"/>
          <w:sz w:val="28"/>
        </w:rPr>
        <w:t>D</w:t>
      </w:r>
      <w:r>
        <w:rPr>
          <w:rFonts w:ascii="Times New Roman" w:hAnsi="Times New Roman"/>
          <w:color w:themeColor="text1" w:val="000000"/>
          <w:sz w:val="28"/>
          <w:vertAlign w:val="subscript"/>
        </w:rPr>
        <w:t>i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/ m , где:</w:t>
      </w:r>
    </w:p>
    <w:p w14:paraId="77020000">
      <w:pPr>
        <w:pStyle w:val="Style_3"/>
        <w:spacing w:after="0" w:before="0" w:line="240" w:lineRule="auto"/>
        <w:ind w:firstLine="709" w:left="0" w:right="0"/>
        <w:jc w:val="both"/>
      </w:pPr>
    </w:p>
    <w:p w14:paraId="78020000">
      <w:pPr>
        <w:pStyle w:val="Style_3"/>
        <w:spacing w:after="0" w:before="0" w:line="240" w:lineRule="auto"/>
        <w:ind w:firstLine="709" w:left="0" w:right="0"/>
        <w:contextualSpacing w:val="1"/>
        <w:jc w:val="both"/>
      </w:pPr>
      <w:r>
        <w:rPr>
          <w:rFonts w:ascii="Times New Roman" w:hAnsi="Times New Roman"/>
          <w:color w:themeColor="text1" w:val="000000"/>
          <w:sz w:val="28"/>
        </w:rPr>
        <w:t>D</w:t>
      </w:r>
      <w:r>
        <w:rPr>
          <w:rFonts w:ascii="Times New Roman" w:hAnsi="Times New Roman"/>
          <w:color w:themeColor="text1" w:val="000000"/>
          <w:sz w:val="28"/>
          <w:vertAlign w:val="subscript"/>
        </w:rPr>
        <w:t>i</w:t>
      </w:r>
      <w:r>
        <w:rPr>
          <w:rFonts w:ascii="Times New Roman" w:hAnsi="Times New Roman"/>
          <w:color w:themeColor="text1" w:val="000000"/>
          <w:sz w:val="28"/>
        </w:rPr>
        <w:t xml:space="preserve"> – индекс, отражающий уровень недостижения i-го результата предоставления иного межбюджетного трансферта. </w:t>
      </w:r>
    </w:p>
    <w:p w14:paraId="79020000">
      <w:pPr>
        <w:pStyle w:val="Style_3"/>
        <w:spacing w:after="0" w:before="0" w:line="240" w:lineRule="auto"/>
        <w:ind w:firstLine="709" w:left="0" w:right="0"/>
        <w:contextualSpacing w:val="1"/>
        <w:jc w:val="both"/>
      </w:pPr>
      <w:r>
        <w:rPr>
          <w:rFonts w:ascii="Times New Roman" w:hAnsi="Times New Roman"/>
          <w:color w:themeColor="text1" w:val="000000"/>
          <w:sz w:val="28"/>
        </w:rPr>
        <w:t>При расчете коэффициента возврата иного межбюджетного трансферта используются только положительные значения индекса, отражающего уровень недостижения i-го результата предоставления иного межбюджетного трансферта.</w:t>
      </w:r>
    </w:p>
    <w:p w14:paraId="7A020000">
      <w:pPr>
        <w:pStyle w:val="Style_3"/>
        <w:spacing w:after="0" w:before="0" w:line="240" w:lineRule="auto"/>
        <w:ind w:firstLine="709" w:left="0" w:right="0"/>
        <w:contextualSpacing w:val="1"/>
        <w:jc w:val="both"/>
      </w:pPr>
      <w:r>
        <w:rPr>
          <w:rFonts w:ascii="Times New Roman" w:hAnsi="Times New Roman"/>
          <w:color w:themeColor="text1" w:val="000000"/>
          <w:sz w:val="28"/>
        </w:rPr>
        <w:t>Индекс, отражающий уровень недостижения i-го результата предоставления иного межбюджетного трансферта (D</w:t>
      </w:r>
      <w:r>
        <w:rPr>
          <w:rFonts w:ascii="Times New Roman" w:hAnsi="Times New Roman"/>
          <w:color w:themeColor="text1" w:val="000000"/>
          <w:sz w:val="28"/>
          <w:vertAlign w:val="subscript"/>
        </w:rPr>
        <w:t>i</w:t>
      </w:r>
      <w:r>
        <w:rPr>
          <w:rFonts w:ascii="Times New Roman" w:hAnsi="Times New Roman"/>
          <w:color w:themeColor="text1" w:val="000000"/>
          <w:sz w:val="28"/>
        </w:rPr>
        <w:t xml:space="preserve">), рассчитывается по формуле: </w:t>
      </w:r>
    </w:p>
    <w:p w14:paraId="7B020000">
      <w:pPr>
        <w:pStyle w:val="Style_3"/>
        <w:spacing w:after="0" w:before="0" w:line="240" w:lineRule="auto"/>
        <w:ind w:firstLine="709" w:left="0" w:right="0"/>
        <w:jc w:val="both"/>
      </w:pPr>
    </w:p>
    <w:p w14:paraId="7C020000">
      <w:pPr>
        <w:pStyle w:val="Style_3"/>
        <w:spacing w:after="0" w:before="0" w:line="240" w:lineRule="auto"/>
        <w:ind/>
        <w:jc w:val="center"/>
      </w:pPr>
      <w:r>
        <w:rPr>
          <w:rFonts w:ascii="Times New Roman" w:hAnsi="Times New Roman"/>
          <w:color w:themeColor="text1" w:val="000000"/>
          <w:sz w:val="28"/>
        </w:rPr>
        <w:t>D</w:t>
      </w:r>
      <w:r>
        <w:rPr>
          <w:rFonts w:ascii="Times New Roman" w:hAnsi="Times New Roman"/>
          <w:color w:themeColor="text1" w:val="000000"/>
          <w:sz w:val="28"/>
          <w:vertAlign w:val="subscript"/>
        </w:rPr>
        <w:t xml:space="preserve">i </w:t>
      </w:r>
      <w:r>
        <w:rPr>
          <w:rFonts w:ascii="Times New Roman" w:hAnsi="Times New Roman"/>
          <w:sz w:val="28"/>
        </w:rPr>
        <w:t>= 1 – T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/ S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, где:</w:t>
      </w:r>
    </w:p>
    <w:p w14:paraId="7D020000">
      <w:pPr>
        <w:pStyle w:val="Style_3"/>
        <w:spacing w:after="0" w:before="0" w:line="240" w:lineRule="auto"/>
        <w:ind w:firstLine="709" w:left="0" w:right="0"/>
        <w:jc w:val="both"/>
      </w:pPr>
    </w:p>
    <w:p w14:paraId="7E020000">
      <w:pPr>
        <w:pStyle w:val="Style_3"/>
        <w:spacing w:after="0" w:before="0" w:line="240" w:lineRule="auto"/>
        <w:ind w:firstLine="709" w:left="0" w:right="0"/>
        <w:contextualSpacing w:val="1"/>
        <w:jc w:val="both"/>
      </w:pPr>
      <w:r>
        <w:rPr>
          <w:rFonts w:ascii="Times New Roman" w:hAnsi="Times New Roman"/>
          <w:sz w:val="28"/>
        </w:rPr>
        <w:t>T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– фактически достигнутое значение i-го результата предоставления иного межбюджетного трансферта на отчетную дату; </w:t>
      </w:r>
    </w:p>
    <w:p w14:paraId="7F020000">
      <w:pPr>
        <w:pStyle w:val="Style_3"/>
        <w:spacing w:after="0" w:before="0" w:line="240" w:lineRule="auto"/>
        <w:ind w:firstLine="709" w:left="0" w:right="0"/>
        <w:contextualSpacing w:val="1"/>
        <w:jc w:val="both"/>
      </w:pPr>
      <w:r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– плановое значение i-го результата предоставления иного межбюджетного трансферта, установленное Соглашением. </w:t>
      </w:r>
    </w:p>
    <w:p w14:paraId="8002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sz w:val="28"/>
        </w:rPr>
        <w:t xml:space="preserve">11. Органы местного самоуправления муниципальных образований не позднее 15 января года, следующего за отчетным годом, представляют в интегрированной информационной системе управления общественными </w:t>
      </w:r>
      <w:r>
        <w:rPr>
          <w:rFonts w:ascii="Times New Roman" w:hAnsi="Times New Roman"/>
          <w:b w:val="0"/>
          <w:color w:val="000000"/>
          <w:sz w:val="28"/>
          <w:u w:val="none"/>
        </w:rPr>
        <w:t>финансами «Электронный бюджет» отчетность о расходах местных бюджетов и достижении значения результата предоставления иного межбюджетного трансферта, установленного Соглашением.</w:t>
      </w:r>
    </w:p>
    <w:p w14:paraId="8102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>12. Не использованные по состоянию на 1 января 2025 года иные межбюджетные трансферты подлежат возврату в краевой бюджет в соответствии со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  <w:u w:val="none"/>
        </w:rPr>
        <w:t>статьей 242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u w:val="none"/>
        </w:rPr>
        <w:t>Бюджетного кодекса Российской Федерации.</w:t>
      </w:r>
    </w:p>
    <w:p w14:paraId="8202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>13. В случае нецелевого использования иного межбюджетного трансферта муниципальным образованием к нему применяются бюджетные меры принуждения, предусмотренные бюджетным законодательством Российской Федерации.</w:t>
      </w:r>
    </w:p>
    <w:p w14:paraId="8302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>14. Основанием для освобождения муниципального образования от применения мер ответственности, предусмотренных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  <w:u w:val="none"/>
        </w:rPr>
        <w:t>частью 12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u w:val="none"/>
        </w:rPr>
        <w:t>настоящих Правил, является документально подтвержденное наступление следующих обстоятельств непреодолимой силы:</w:t>
      </w:r>
    </w:p>
    <w:p w14:paraId="8402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1) установление регионального (межмуниципального) и (или) местного уровня реагирования на чрезвычайную ситуацию, подтвержденное правовым актом органа государственной власти и (или) органа местного самоуправления;</w:t>
      </w:r>
    </w:p>
    <w:p w14:paraId="8502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2) установление карантина и (или) иных ограничений, направленных на предотвращение распространения и ликвидацию очагов заразных и иных болезней животных, подтвержденное правовым актом органа государственной власти и (или) органа местного самоуправления;</w:t>
      </w:r>
    </w:p>
    <w:p w14:paraId="8602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3) аномальные погодные условия, подтвержденные справкой территориального органа федерального органа исполнительной власти, осуществляющего функции по оказанию государственных услуг в области гидрометеорологии и смежных с ней областях.</w:t>
      </w:r>
    </w:p>
    <w:p w14:paraId="8702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sz w:val="28"/>
        </w:rPr>
        <w:t xml:space="preserve">15. Ответственность за достоверность представляемых в Министерство информации и документов, предусмотренных настоящими Правилами, </w:t>
      </w:r>
      <w:r>
        <w:rPr>
          <w:rFonts w:ascii="Times New Roman" w:hAnsi="Times New Roman"/>
          <w:b w:val="0"/>
          <w:color w:val="000000"/>
          <w:sz w:val="28"/>
          <w:u w:val="none"/>
        </w:rPr>
        <w:t>возлагается на орган местного самоуправления муниципального образования.</w:t>
      </w:r>
    </w:p>
    <w:p w14:paraId="8802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>16. Конт</w:t>
      </w:r>
      <w:r>
        <w:rPr>
          <w:rFonts w:ascii="Times New Roman" w:hAnsi="Times New Roman"/>
          <w:b w:val="0"/>
          <w:color w:val="000000"/>
          <w:sz w:val="28"/>
          <w:u w:val="none"/>
        </w:rPr>
        <w:t>роль за соблюдением муниципальными образованиями целей, условий и порядка предоставления и распределения иных межбюджетных трансфертов, а также за соблюдением условий Соглашений осуществляется Министерством и органами государственного финансового контроля.</w:t>
      </w:r>
    </w:p>
    <w:p w14:paraId="8902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>Министерство оформляет результаты проверок в порядке, установленном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  <w:u w:val="none"/>
        </w:rPr>
        <w:t>пунктами 48</w:t>
      </w:r>
      <w:r>
        <w:rPr>
          <w:rFonts w:ascii="Times New Roman" w:hAnsi="Times New Roman"/>
          <w:b w:val="0"/>
          <w:strike w:val="0"/>
          <w:color w:val="000000"/>
          <w:spacing w:val="0"/>
          <w:sz w:val="28"/>
          <w:u w:val="none"/>
        </w:rPr>
        <w:t>–</w:t>
      </w:r>
      <w:r>
        <w:rPr>
          <w:rFonts w:ascii="Times New Roman" w:hAnsi="Times New Roman"/>
          <w:b w:val="0"/>
          <w:strike w:val="0"/>
          <w:color w:val="000000"/>
          <w:sz w:val="28"/>
          <w:u w:val="none"/>
        </w:rPr>
        <w:t>59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u w:val="none"/>
        </w:rPr>
        <w:t>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№ 1235.</w:t>
      </w:r>
      <w:r>
        <w:rPr>
          <w:rFonts w:ascii="Times New Roman" w:hAnsi="Times New Roman"/>
          <w:sz w:val="28"/>
        </w:rPr>
        <w:t>».</w:t>
      </w:r>
    </w:p>
    <w:sectPr>
      <w:headerReference r:id="rId2" w:type="default"/>
      <w:footerReference r:id="rId1" w:type="first"/>
      <w:type w:val="nextPage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ft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/>
      <w:jc w:val="center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>PAGE \* Arabic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t xml:space="preserve"> </w:t>
    </w:r>
    <w:r>
      <w:rPr>
        <w:rFonts w:ascii="Times New Roman" w:hAnsi="Times New Roman"/>
        <w:sz w:val="28"/>
      </w:rPr>
      <w:fldChar w:fldCharType="end"/>
    </w:r>
  </w:p>
  <w:p w14:paraId="03000000">
    <w:pPr>
      <w:pStyle w:val="Style_1"/>
      <w:ind/>
      <w:jc w:val="center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5" w:type="paragraph">
    <w:name w:val="Обычный1"/>
    <w:link w:val="Style_5_ch"/>
  </w:style>
  <w:style w:styleId="Style_5_ch" w:type="character">
    <w:name w:val="Обычный1"/>
    <w:link w:val="Style_5"/>
  </w:style>
  <w:style w:styleId="Style_6" w:type="paragraph">
    <w:name w:val="toc 2"/>
    <w:next w:val="Style_3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Footer"/>
    <w:basedOn w:val="Style_3"/>
    <w:link w:val="Style_7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7_ch" w:type="character">
    <w:name w:val="Footer"/>
    <w:basedOn w:val="Style_3_ch"/>
    <w:link w:val="Style_7"/>
    <w:rPr>
      <w:rFonts w:ascii="Times New Roman" w:hAnsi="Times New Roman"/>
      <w:sz w:val="28"/>
    </w:rPr>
  </w:style>
  <w:style w:styleId="Style_8" w:type="paragraph">
    <w:name w:val="toc 4"/>
    <w:next w:val="Style_3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heading 7"/>
    <w:basedOn w:val="Style_3"/>
    <w:next w:val="Style_3"/>
    <w:link w:val="Style_9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9_ch" w:type="character">
    <w:name w:val="heading 7"/>
    <w:basedOn w:val="Style_3_ch"/>
    <w:link w:val="Style_9"/>
    <w:rPr>
      <w:rFonts w:ascii="Arial" w:hAnsi="Arial"/>
      <w:b w:val="1"/>
      <w:i w:val="1"/>
      <w:sz w:val="22"/>
    </w:rPr>
  </w:style>
  <w:style w:styleId="Style_10" w:type="paragraph">
    <w:name w:val="Heading 2 Char"/>
    <w:basedOn w:val="Style_11"/>
    <w:link w:val="Style_10_ch"/>
    <w:rPr>
      <w:rFonts w:ascii="Arial" w:hAnsi="Arial"/>
      <w:sz w:val="34"/>
    </w:rPr>
  </w:style>
  <w:style w:styleId="Style_10_ch" w:type="character">
    <w:name w:val="Heading 2 Char"/>
    <w:basedOn w:val="Style_11_ch"/>
    <w:link w:val="Style_10"/>
    <w:rPr>
      <w:rFonts w:ascii="Arial" w:hAnsi="Arial"/>
      <w:sz w:val="34"/>
    </w:rPr>
  </w:style>
  <w:style w:styleId="Style_12" w:type="paragraph">
    <w:name w:val="toc 6"/>
    <w:next w:val="Style_3"/>
    <w:link w:val="Style_12_ch"/>
    <w:uiPriority w:val="39"/>
    <w:pPr>
      <w:ind w:firstLine="0" w:left="1000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3"/>
    <w:link w:val="Style_13_ch"/>
    <w:uiPriority w:val="39"/>
    <w:pPr>
      <w:ind w:firstLine="0" w:left="1200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Endnote"/>
    <w:basedOn w:val="Style_3"/>
    <w:link w:val="Style_14_ch"/>
    <w:pPr>
      <w:spacing w:after="0" w:line="240" w:lineRule="auto"/>
      <w:ind/>
    </w:pPr>
    <w:rPr>
      <w:sz w:val="20"/>
    </w:rPr>
  </w:style>
  <w:style w:styleId="Style_14_ch" w:type="character">
    <w:name w:val="Endnote"/>
    <w:basedOn w:val="Style_3_ch"/>
    <w:link w:val="Style_14"/>
    <w:rPr>
      <w:sz w:val="20"/>
    </w:rPr>
  </w:style>
  <w:style w:styleId="Style_15" w:type="paragraph">
    <w:name w:val="heading 3"/>
    <w:next w:val="Style_3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16" w:type="paragraph">
    <w:name w:val="footnote reference"/>
    <w:basedOn w:val="Style_11"/>
    <w:link w:val="Style_16_ch"/>
    <w:rPr>
      <w:vertAlign w:val="superscript"/>
    </w:rPr>
  </w:style>
  <w:style w:styleId="Style_16_ch" w:type="character">
    <w:name w:val="footnote reference"/>
    <w:basedOn w:val="Style_11_ch"/>
    <w:link w:val="Style_16"/>
    <w:rPr>
      <w:vertAlign w:val="superscript"/>
    </w:rPr>
  </w:style>
  <w:style w:styleId="Style_17" w:type="paragraph">
    <w:name w:val="Quote"/>
    <w:basedOn w:val="Style_3"/>
    <w:next w:val="Style_3"/>
    <w:link w:val="Style_17_ch"/>
    <w:pPr>
      <w:ind w:firstLine="0" w:left="720" w:right="720"/>
    </w:pPr>
    <w:rPr>
      <w:i w:val="1"/>
    </w:rPr>
  </w:style>
  <w:style w:styleId="Style_17_ch" w:type="character">
    <w:name w:val="Quote"/>
    <w:basedOn w:val="Style_3_ch"/>
    <w:link w:val="Style_17"/>
    <w:rPr>
      <w:i w:val="1"/>
    </w:rPr>
  </w:style>
  <w:style w:styleId="Style_18" w:type="paragraph">
    <w:name w:val="Гиперссылка1"/>
    <w:basedOn w:val="Style_19"/>
    <w:link w:val="Style_18_ch"/>
    <w:rPr>
      <w:color w:themeColor="hyperlink" w:val="0563C1"/>
      <w:u w:val="single"/>
    </w:rPr>
  </w:style>
  <w:style w:styleId="Style_18_ch" w:type="character">
    <w:name w:val="Гиперссылка1"/>
    <w:basedOn w:val="Style_19_ch"/>
    <w:link w:val="Style_18"/>
    <w:rPr>
      <w:color w:themeColor="hyperlink" w:val="0563C1"/>
      <w:u w:val="single"/>
    </w:rPr>
  </w:style>
  <w:style w:styleId="Style_20" w:type="paragraph">
    <w:name w:val="endnote reference"/>
    <w:basedOn w:val="Style_11"/>
    <w:link w:val="Style_20_ch"/>
    <w:rPr>
      <w:vertAlign w:val="superscript"/>
    </w:rPr>
  </w:style>
  <w:style w:styleId="Style_20_ch" w:type="character">
    <w:name w:val="endnote reference"/>
    <w:basedOn w:val="Style_11_ch"/>
    <w:link w:val="Style_20"/>
    <w:rPr>
      <w:vertAlign w:val="superscript"/>
    </w:rPr>
  </w:style>
  <w:style w:styleId="Style_21" w:type="paragraph">
    <w:name w:val="heading 9"/>
    <w:basedOn w:val="Style_3"/>
    <w:next w:val="Style_3"/>
    <w:link w:val="Style_21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21_ch" w:type="character">
    <w:name w:val="heading 9"/>
    <w:basedOn w:val="Style_3_ch"/>
    <w:link w:val="Style_21"/>
    <w:rPr>
      <w:rFonts w:ascii="Arial" w:hAnsi="Arial"/>
      <w:i w:val="1"/>
      <w:sz w:val="21"/>
    </w:rPr>
  </w:style>
  <w:style w:styleId="Style_22" w:type="paragraph">
    <w:name w:val="Heading 1 Char"/>
    <w:basedOn w:val="Style_11"/>
    <w:link w:val="Style_22_ch"/>
    <w:rPr>
      <w:rFonts w:ascii="Arial" w:hAnsi="Arial"/>
      <w:sz w:val="40"/>
    </w:rPr>
  </w:style>
  <w:style w:styleId="Style_22_ch" w:type="character">
    <w:name w:val="Heading 1 Char"/>
    <w:basedOn w:val="Style_11_ch"/>
    <w:link w:val="Style_22"/>
    <w:rPr>
      <w:rFonts w:ascii="Arial" w:hAnsi="Arial"/>
      <w:sz w:val="40"/>
    </w:rPr>
  </w:style>
  <w:style w:styleId="Style_23" w:type="paragraph">
    <w:name w:val="Caption"/>
    <w:basedOn w:val="Style_3"/>
    <w:next w:val="Style_3"/>
    <w:link w:val="Style_23_ch"/>
    <w:pPr>
      <w:spacing w:line="276" w:lineRule="auto"/>
      <w:ind/>
    </w:pPr>
    <w:rPr>
      <w:b w:val="1"/>
      <w:color w:themeColor="accent1" w:val="5B9BD5"/>
      <w:sz w:val="18"/>
    </w:rPr>
  </w:style>
  <w:style w:styleId="Style_23_ch" w:type="character">
    <w:name w:val="Caption"/>
    <w:basedOn w:val="Style_3_ch"/>
    <w:link w:val="Style_23"/>
    <w:rPr>
      <w:b w:val="1"/>
      <w:color w:themeColor="accent1" w:val="5B9BD5"/>
      <w:sz w:val="18"/>
    </w:rPr>
  </w:style>
  <w:style w:styleId="Style_24" w:type="paragraph">
    <w:name w:val="Balloon Text"/>
    <w:basedOn w:val="Style_3"/>
    <w:link w:val="Style_24_ch"/>
    <w:pPr>
      <w:spacing w:after="0" w:line="240" w:lineRule="auto"/>
      <w:ind/>
    </w:pPr>
    <w:rPr>
      <w:rFonts w:ascii="Segoe UI" w:hAnsi="Segoe UI"/>
      <w:sz w:val="18"/>
    </w:rPr>
  </w:style>
  <w:style w:styleId="Style_24_ch" w:type="character">
    <w:name w:val="Balloon Text"/>
    <w:basedOn w:val="Style_3_ch"/>
    <w:link w:val="Style_24"/>
    <w:rPr>
      <w:rFonts w:ascii="Segoe UI" w:hAnsi="Segoe UI"/>
      <w:sz w:val="18"/>
    </w:rPr>
  </w:style>
  <w:style w:styleId="Style_25" w:type="paragraph">
    <w:name w:val="Footnote"/>
    <w:link w:val="Style_25_ch"/>
    <w:pPr>
      <w:ind w:firstLine="851" w:left="0"/>
      <w:jc w:val="both"/>
    </w:pPr>
    <w:rPr>
      <w:rFonts w:ascii="XO Thames" w:hAnsi="XO Thames"/>
    </w:rPr>
  </w:style>
  <w:style w:styleId="Style_25_ch" w:type="character">
    <w:name w:val="Footnote"/>
    <w:link w:val="Style_25"/>
    <w:rPr>
      <w:rFonts w:ascii="XO Thames" w:hAnsi="XO Thames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9" w:type="paragraph">
    <w:name w:val="Основной шрифт абзаца1"/>
    <w:link w:val="Style_19_ch"/>
  </w:style>
  <w:style w:styleId="Style_19_ch" w:type="character">
    <w:name w:val="Основной шрифт абзаца1"/>
    <w:link w:val="Style_19"/>
  </w:style>
  <w:style w:styleId="Style_26" w:type="paragraph">
    <w:name w:val="toc 3"/>
    <w:next w:val="Style_3"/>
    <w:link w:val="Style_26_ch"/>
    <w:uiPriority w:val="39"/>
    <w:pPr>
      <w:ind w:firstLine="0" w:left="400"/>
    </w:pPr>
    <w:rPr>
      <w:rFonts w:ascii="XO Thames" w:hAnsi="XO Thames"/>
      <w:sz w:val="28"/>
    </w:rPr>
  </w:style>
  <w:style w:styleId="Style_26_ch" w:type="character">
    <w:name w:val="toc 3"/>
    <w:link w:val="Style_26"/>
    <w:rPr>
      <w:rFonts w:ascii="XO Thames" w:hAnsi="XO Thames"/>
      <w:sz w:val="28"/>
    </w:rPr>
  </w:style>
  <w:style w:styleId="Style_27" w:type="paragraph">
    <w:name w:val="heading 5"/>
    <w:next w:val="Style_3"/>
    <w:link w:val="Style_2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27_ch" w:type="character">
    <w:name w:val="heading 5"/>
    <w:link w:val="Style_27"/>
    <w:rPr>
      <w:rFonts w:ascii="XO Thames" w:hAnsi="XO Thames"/>
      <w:b w:val="1"/>
    </w:rPr>
  </w:style>
  <w:style w:styleId="Style_28" w:type="paragraph">
    <w:name w:val="List Paragraph"/>
    <w:basedOn w:val="Style_3"/>
    <w:link w:val="Style_28_ch"/>
    <w:pPr>
      <w:ind w:firstLine="0" w:left="720"/>
      <w:contextualSpacing w:val="1"/>
    </w:pPr>
  </w:style>
  <w:style w:styleId="Style_28_ch" w:type="character">
    <w:name w:val="List Paragraph"/>
    <w:basedOn w:val="Style_3_ch"/>
    <w:link w:val="Style_28"/>
  </w:style>
  <w:style w:styleId="Style_29" w:type="paragraph">
    <w:name w:val="heading 1"/>
    <w:next w:val="Style_3"/>
    <w:link w:val="Style_2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9_ch" w:type="character">
    <w:name w:val="heading 1"/>
    <w:link w:val="Style_29"/>
    <w:rPr>
      <w:rFonts w:ascii="XO Thames" w:hAnsi="XO Thames"/>
      <w:b w:val="1"/>
      <w:sz w:val="32"/>
    </w:rPr>
  </w:style>
  <w:style w:styleId="Style_30" w:type="paragraph">
    <w:name w:val="Plain Text"/>
    <w:basedOn w:val="Style_3"/>
    <w:link w:val="Style_30_ch"/>
    <w:pPr>
      <w:spacing w:after="0" w:line="240" w:lineRule="auto"/>
      <w:ind/>
    </w:pPr>
    <w:rPr>
      <w:rFonts w:ascii="Calibri" w:hAnsi="Calibri"/>
    </w:rPr>
  </w:style>
  <w:style w:styleId="Style_30_ch" w:type="character">
    <w:name w:val="Plain Text"/>
    <w:basedOn w:val="Style_3_ch"/>
    <w:link w:val="Style_30"/>
    <w:rPr>
      <w:rFonts w:ascii="Calibri" w:hAnsi="Calibri"/>
    </w:rPr>
  </w:style>
  <w:style w:styleId="Style_31" w:type="paragraph">
    <w:name w:val="Hyperlink"/>
    <w:link w:val="Style_31_ch"/>
    <w:rPr>
      <w:color w:val="0000FF"/>
      <w:u w:val="single"/>
    </w:rPr>
  </w:style>
  <w:style w:styleId="Style_31_ch" w:type="character">
    <w:name w:val="Hyperlink"/>
    <w:link w:val="Style_31"/>
    <w:rPr>
      <w:color w:val="0000FF"/>
      <w:u w:val="single"/>
    </w:rPr>
  </w:style>
  <w:style w:styleId="Style_32" w:type="paragraph">
    <w:name w:val="Footnote"/>
    <w:basedOn w:val="Style_3"/>
    <w:link w:val="Style_32_ch"/>
    <w:pPr>
      <w:spacing w:after="40" w:line="240" w:lineRule="auto"/>
      <w:ind/>
    </w:pPr>
    <w:rPr>
      <w:sz w:val="18"/>
    </w:rPr>
  </w:style>
  <w:style w:styleId="Style_32_ch" w:type="character">
    <w:name w:val="Footnote"/>
    <w:basedOn w:val="Style_3_ch"/>
    <w:link w:val="Style_32"/>
    <w:rPr>
      <w:sz w:val="18"/>
    </w:rPr>
  </w:style>
  <w:style w:styleId="Style_33" w:type="paragraph">
    <w:name w:val="heading 8"/>
    <w:basedOn w:val="Style_3"/>
    <w:next w:val="Style_3"/>
    <w:link w:val="Style_33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33_ch" w:type="character">
    <w:name w:val="heading 8"/>
    <w:basedOn w:val="Style_3_ch"/>
    <w:link w:val="Style_33"/>
    <w:rPr>
      <w:rFonts w:ascii="Arial" w:hAnsi="Arial"/>
      <w:i w:val="1"/>
      <w:sz w:val="22"/>
    </w:rPr>
  </w:style>
  <w:style w:styleId="Style_34" w:type="paragraph">
    <w:name w:val="toc 1"/>
    <w:next w:val="Style_3"/>
    <w:link w:val="Style_34_ch"/>
    <w:uiPriority w:val="39"/>
    <w:rPr>
      <w:rFonts w:ascii="XO Thames" w:hAnsi="XO Thames"/>
      <w:b w:val="1"/>
      <w:sz w:val="28"/>
    </w:rPr>
  </w:style>
  <w:style w:styleId="Style_34_ch" w:type="character">
    <w:name w:val="toc 1"/>
    <w:link w:val="Style_34"/>
    <w:rPr>
      <w:rFonts w:ascii="XO Thames" w:hAnsi="XO Thames"/>
      <w:b w:val="1"/>
      <w:sz w:val="28"/>
    </w:rPr>
  </w:style>
  <w:style w:styleId="Style_1" w:type="paragraph">
    <w:name w:val="Header and Footer"/>
    <w:link w:val="Style_1_ch"/>
    <w:pPr>
      <w:spacing w:line="240" w:lineRule="auto"/>
      <w:ind/>
      <w:jc w:val="both"/>
    </w:pPr>
    <w:rPr>
      <w:rFonts w:ascii="XO Thames" w:hAnsi="XO Thames"/>
      <w:sz w:val="20"/>
    </w:rPr>
  </w:style>
  <w:style w:styleId="Style_1_ch" w:type="character">
    <w:name w:val="Header and Footer"/>
    <w:link w:val="Style_1"/>
    <w:rPr>
      <w:rFonts w:ascii="XO Thames" w:hAnsi="XO Thames"/>
      <w:sz w:val="20"/>
    </w:rPr>
  </w:style>
  <w:style w:styleId="Style_35" w:type="paragraph">
    <w:name w:val="toc 9"/>
    <w:next w:val="Style_3"/>
    <w:link w:val="Style_35_ch"/>
    <w:uiPriority w:val="39"/>
    <w:pPr>
      <w:ind w:firstLine="0" w:left="1600"/>
    </w:pPr>
    <w:rPr>
      <w:rFonts w:ascii="XO Thames" w:hAnsi="XO Thames"/>
      <w:sz w:val="28"/>
    </w:rPr>
  </w:style>
  <w:style w:styleId="Style_35_ch" w:type="character">
    <w:name w:val="toc 9"/>
    <w:link w:val="Style_35"/>
    <w:rPr>
      <w:rFonts w:ascii="XO Thames" w:hAnsi="XO Thames"/>
      <w:sz w:val="28"/>
    </w:rPr>
  </w:style>
  <w:style w:styleId="Style_36" w:type="paragraph">
    <w:name w:val="Intense Quote"/>
    <w:basedOn w:val="Style_3"/>
    <w:next w:val="Style_3"/>
    <w:link w:val="Style_36_ch"/>
    <w:pPr>
      <w:ind w:firstLine="0" w:left="720" w:right="720"/>
      <w:contextualSpacing w:val="0"/>
    </w:pPr>
    <w:rPr>
      <w:i w:val="1"/>
    </w:rPr>
  </w:style>
  <w:style w:styleId="Style_36_ch" w:type="character">
    <w:name w:val="Intense Quote"/>
    <w:basedOn w:val="Style_3_ch"/>
    <w:link w:val="Style_36"/>
    <w:rPr>
      <w:i w:val="1"/>
    </w:rPr>
  </w:style>
  <w:style w:styleId="Style_37" w:type="paragraph">
    <w:name w:val="Header Char"/>
    <w:basedOn w:val="Style_11"/>
    <w:link w:val="Style_37_ch"/>
  </w:style>
  <w:style w:styleId="Style_37_ch" w:type="character">
    <w:name w:val="Header Char"/>
    <w:basedOn w:val="Style_11_ch"/>
    <w:link w:val="Style_37"/>
  </w:style>
  <w:style w:styleId="Style_38" w:type="paragraph">
    <w:name w:val="toc 8"/>
    <w:next w:val="Style_3"/>
    <w:link w:val="Style_38_ch"/>
    <w:uiPriority w:val="39"/>
    <w:pPr>
      <w:ind w:firstLine="0" w:left="1400"/>
    </w:pPr>
    <w:rPr>
      <w:rFonts w:ascii="XO Thames" w:hAnsi="XO Thames"/>
      <w:sz w:val="28"/>
    </w:rPr>
  </w:style>
  <w:style w:styleId="Style_38_ch" w:type="character">
    <w:name w:val="toc 8"/>
    <w:link w:val="Style_38"/>
    <w:rPr>
      <w:rFonts w:ascii="XO Thames" w:hAnsi="XO Thames"/>
      <w:sz w:val="28"/>
    </w:rPr>
  </w:style>
  <w:style w:styleId="Style_39" w:type="paragraph">
    <w:name w:val="Heading 4 Char"/>
    <w:basedOn w:val="Style_11"/>
    <w:link w:val="Style_39_ch"/>
    <w:rPr>
      <w:rFonts w:ascii="Arial" w:hAnsi="Arial"/>
      <w:b w:val="1"/>
      <w:sz w:val="26"/>
    </w:rPr>
  </w:style>
  <w:style w:styleId="Style_39_ch" w:type="character">
    <w:name w:val="Heading 4 Char"/>
    <w:basedOn w:val="Style_11_ch"/>
    <w:link w:val="Style_39"/>
    <w:rPr>
      <w:rFonts w:ascii="Arial" w:hAnsi="Arial"/>
      <w:b w:val="1"/>
      <w:sz w:val="26"/>
    </w:rPr>
  </w:style>
  <w:style w:styleId="Style_40" w:type="paragraph">
    <w:name w:val="Title Char"/>
    <w:basedOn w:val="Style_11"/>
    <w:link w:val="Style_40_ch"/>
    <w:rPr>
      <w:sz w:val="48"/>
    </w:rPr>
  </w:style>
  <w:style w:styleId="Style_40_ch" w:type="character">
    <w:name w:val="Title Char"/>
    <w:basedOn w:val="Style_11_ch"/>
    <w:link w:val="Style_40"/>
    <w:rPr>
      <w:sz w:val="48"/>
    </w:rPr>
  </w:style>
  <w:style w:styleId="Style_41" w:type="paragraph">
    <w:name w:val="Endnote"/>
    <w:link w:val="Style_41_ch"/>
    <w:pPr>
      <w:ind w:firstLine="851" w:left="0"/>
      <w:jc w:val="both"/>
    </w:pPr>
    <w:rPr>
      <w:rFonts w:ascii="XO Thames" w:hAnsi="XO Thames"/>
      <w:sz w:val="22"/>
    </w:rPr>
  </w:style>
  <w:style w:styleId="Style_41_ch" w:type="character">
    <w:name w:val="Endnote"/>
    <w:link w:val="Style_41"/>
    <w:rPr>
      <w:rFonts w:ascii="XO Thames" w:hAnsi="XO Thames"/>
      <w:sz w:val="22"/>
    </w:rPr>
  </w:style>
  <w:style w:styleId="Style_42" w:type="paragraph">
    <w:name w:val="toc 5"/>
    <w:next w:val="Style_3"/>
    <w:link w:val="Style_42_ch"/>
    <w:uiPriority w:val="39"/>
    <w:pPr>
      <w:ind w:firstLine="0" w:left="800"/>
    </w:pPr>
    <w:rPr>
      <w:rFonts w:ascii="XO Thames" w:hAnsi="XO Thames"/>
      <w:sz w:val="28"/>
    </w:rPr>
  </w:style>
  <w:style w:styleId="Style_42_ch" w:type="character">
    <w:name w:val="toc 5"/>
    <w:link w:val="Style_42"/>
    <w:rPr>
      <w:rFonts w:ascii="XO Thames" w:hAnsi="XO Thames"/>
      <w:sz w:val="28"/>
    </w:rPr>
  </w:style>
  <w:style w:styleId="Style_43" w:type="paragraph">
    <w:name w:val="Footer Char"/>
    <w:basedOn w:val="Style_11"/>
    <w:link w:val="Style_43_ch"/>
  </w:style>
  <w:style w:styleId="Style_43_ch" w:type="character">
    <w:name w:val="Footer Char"/>
    <w:basedOn w:val="Style_11_ch"/>
    <w:link w:val="Style_43"/>
  </w:style>
  <w:style w:styleId="Style_44" w:type="paragraph">
    <w:name w:val="TOC Heading"/>
    <w:link w:val="Style_44_ch"/>
  </w:style>
  <w:style w:styleId="Style_44_ch" w:type="character">
    <w:name w:val="TOC Heading"/>
    <w:link w:val="Style_44"/>
  </w:style>
  <w:style w:styleId="Style_45" w:type="paragraph">
    <w:name w:val="Caption Char"/>
    <w:basedOn w:val="Style_23"/>
    <w:link w:val="Style_45_ch"/>
  </w:style>
  <w:style w:styleId="Style_45_ch" w:type="character">
    <w:name w:val="Caption Char"/>
    <w:basedOn w:val="Style_23_ch"/>
    <w:link w:val="Style_45"/>
  </w:style>
  <w:style w:styleId="Style_46" w:type="paragraph">
    <w:name w:val="Subtitle Char"/>
    <w:basedOn w:val="Style_11"/>
    <w:link w:val="Style_46_ch"/>
    <w:rPr>
      <w:sz w:val="24"/>
    </w:rPr>
  </w:style>
  <w:style w:styleId="Style_46_ch" w:type="character">
    <w:name w:val="Subtitle Char"/>
    <w:basedOn w:val="Style_11_ch"/>
    <w:link w:val="Style_46"/>
    <w:rPr>
      <w:sz w:val="24"/>
    </w:rPr>
  </w:style>
  <w:style w:styleId="Style_47" w:type="paragraph">
    <w:name w:val="Heading 3 Char"/>
    <w:basedOn w:val="Style_11"/>
    <w:link w:val="Style_47_ch"/>
    <w:rPr>
      <w:rFonts w:ascii="Arial" w:hAnsi="Arial"/>
      <w:sz w:val="30"/>
    </w:rPr>
  </w:style>
  <w:style w:styleId="Style_47_ch" w:type="character">
    <w:name w:val="Heading 3 Char"/>
    <w:basedOn w:val="Style_11_ch"/>
    <w:link w:val="Style_47"/>
    <w:rPr>
      <w:rFonts w:ascii="Arial" w:hAnsi="Arial"/>
      <w:sz w:val="30"/>
    </w:rPr>
  </w:style>
  <w:style w:styleId="Style_48" w:type="paragraph">
    <w:name w:val="Subtitle"/>
    <w:next w:val="Style_3"/>
    <w:link w:val="Style_4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8_ch" w:type="character">
    <w:name w:val="Subtitle"/>
    <w:link w:val="Style_48"/>
    <w:rPr>
      <w:rFonts w:ascii="XO Thames" w:hAnsi="XO Thames"/>
      <w:i w:val="1"/>
      <w:sz w:val="24"/>
    </w:rPr>
  </w:style>
  <w:style w:styleId="Style_49" w:type="paragraph">
    <w:name w:val="Header"/>
    <w:basedOn w:val="Style_3"/>
    <w:link w:val="Style_49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49_ch" w:type="character">
    <w:name w:val="Header"/>
    <w:basedOn w:val="Style_3_ch"/>
    <w:link w:val="Style_49"/>
  </w:style>
  <w:style w:styleId="Style_50" w:type="paragraph">
    <w:name w:val="Title"/>
    <w:next w:val="Style_3"/>
    <w:link w:val="Style_5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0_ch" w:type="character">
    <w:name w:val="Title"/>
    <w:link w:val="Style_50"/>
    <w:rPr>
      <w:rFonts w:ascii="XO Thames" w:hAnsi="XO Thames"/>
      <w:b w:val="1"/>
      <w:caps w:val="1"/>
      <w:sz w:val="40"/>
    </w:rPr>
  </w:style>
  <w:style w:styleId="Style_51" w:type="paragraph">
    <w:name w:val="heading 4"/>
    <w:next w:val="Style_3"/>
    <w:link w:val="Style_5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1_ch" w:type="character">
    <w:name w:val="heading 4"/>
    <w:link w:val="Style_51"/>
    <w:rPr>
      <w:rFonts w:ascii="XO Thames" w:hAnsi="XO Thames"/>
      <w:b w:val="1"/>
      <w:sz w:val="24"/>
    </w:rPr>
  </w:style>
  <w:style w:styleId="Style_52" w:type="paragraph">
    <w:name w:val="No Spacing"/>
    <w:link w:val="Style_52_ch"/>
    <w:pPr>
      <w:spacing w:after="0" w:before="0" w:line="240" w:lineRule="auto"/>
      <w:ind/>
    </w:pPr>
  </w:style>
  <w:style w:styleId="Style_52_ch" w:type="character">
    <w:name w:val="No Spacing"/>
    <w:link w:val="Style_52"/>
  </w:style>
  <w:style w:styleId="Style_53" w:type="paragraph">
    <w:name w:val="heading 2"/>
    <w:next w:val="Style_3"/>
    <w:link w:val="Style_5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3_ch" w:type="character">
    <w:name w:val="heading 2"/>
    <w:link w:val="Style_53"/>
    <w:rPr>
      <w:rFonts w:ascii="XO Thames" w:hAnsi="XO Thames"/>
      <w:b w:val="1"/>
      <w:sz w:val="28"/>
    </w:rPr>
  </w:style>
  <w:style w:styleId="Style_54" w:type="paragraph">
    <w:name w:val="Heading 5 Char"/>
    <w:basedOn w:val="Style_11"/>
    <w:link w:val="Style_54_ch"/>
    <w:rPr>
      <w:rFonts w:ascii="Arial" w:hAnsi="Arial"/>
      <w:b w:val="1"/>
      <w:sz w:val="24"/>
    </w:rPr>
  </w:style>
  <w:style w:styleId="Style_54_ch" w:type="character">
    <w:name w:val="Heading 5 Char"/>
    <w:basedOn w:val="Style_11_ch"/>
    <w:link w:val="Style_54"/>
    <w:rPr>
      <w:rFonts w:ascii="Arial" w:hAnsi="Arial"/>
      <w:b w:val="1"/>
      <w:sz w:val="24"/>
    </w:rPr>
  </w:style>
  <w:style w:styleId="Style_55" w:type="paragraph">
    <w:name w:val="table of figures"/>
    <w:basedOn w:val="Style_3"/>
    <w:next w:val="Style_3"/>
    <w:link w:val="Style_55_ch"/>
    <w:pPr>
      <w:spacing w:after="0"/>
      <w:ind/>
    </w:pPr>
  </w:style>
  <w:style w:styleId="Style_55_ch" w:type="character">
    <w:name w:val="table of figures"/>
    <w:basedOn w:val="Style_3_ch"/>
    <w:link w:val="Style_55"/>
  </w:style>
  <w:style w:styleId="Style_56" w:type="paragraph">
    <w:name w:val="heading 6"/>
    <w:basedOn w:val="Style_3"/>
    <w:next w:val="Style_3"/>
    <w:link w:val="Style_56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56_ch" w:type="character">
    <w:name w:val="heading 6"/>
    <w:basedOn w:val="Style_3_ch"/>
    <w:link w:val="Style_56"/>
    <w:rPr>
      <w:rFonts w:ascii="Arial" w:hAnsi="Arial"/>
      <w:b w:val="1"/>
      <w:sz w:val="22"/>
    </w:rPr>
  </w:style>
  <w:style w:styleId="Style_57" w:type="table">
    <w:name w:val="Grid Table 2"/>
    <w:basedOn w:val="Style_2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58" w:type="table">
    <w:name w:val="List Table 4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59" w:type="table">
    <w:name w:val="List Table 3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60" w:type="table">
    <w:name w:val="List Table 3 - Accent 1"/>
    <w:basedOn w:val="Style_2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61" w:type="table">
    <w:name w:val="List Table 3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62" w:type="table">
    <w:name w:val="List Table 6 Colorful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63" w:type="table">
    <w:name w:val="List Table 7 Colorful - Accent 2"/>
    <w:basedOn w:val="Style_2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64" w:type="table">
    <w:name w:val="List Table 4"/>
    <w:basedOn w:val="Style_2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65" w:type="table">
    <w:name w:val="List Table 1 Light - Accent 3"/>
    <w:basedOn w:val="Style_2"/>
    <w:pPr>
      <w:spacing w:after="0" w:line="240" w:lineRule="auto"/>
      <w:ind/>
    </w:pPr>
    <w:tblPr>
      <w:tblInd w:type="dxa" w:w="0"/>
    </w:tblPr>
  </w:style>
  <w:style w:styleId="Style_66" w:type="table">
    <w:name w:val="Bordered &amp; Lined - Accent 4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67" w:type="table">
    <w:name w:val="List Table 7 Colorful - Accent 5"/>
    <w:basedOn w:val="Style_2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68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9" w:type="table">
    <w:name w:val="Lined - Accent 5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70" w:type="table">
    <w:name w:val="Grid Table 3 - Accent 2"/>
    <w:basedOn w:val="Style_2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71" w:type="table">
    <w:name w:val="Grid Table 5 Dark - Accent 2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72" w:type="table">
    <w:name w:val="List Table 5 Dark - Accent 1"/>
    <w:basedOn w:val="Style_2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73" w:type="table">
    <w:name w:val="List Table 6 Colorful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74" w:type="table">
    <w:name w:val="Bordered &amp; Lined - Accent 3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75" w:type="table">
    <w:name w:val="Grid Table 4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76" w:type="table">
    <w:name w:val="List Table 1 Light - Accent 5"/>
    <w:basedOn w:val="Style_2"/>
    <w:pPr>
      <w:spacing w:after="0" w:line="240" w:lineRule="auto"/>
      <w:ind/>
    </w:pPr>
    <w:tblPr>
      <w:tblInd w:type="dxa" w:w="0"/>
    </w:tblPr>
  </w:style>
  <w:style w:styleId="Style_77" w:type="table">
    <w:name w:val="Grid Table 5 Dark- Accent 4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78" w:type="table">
    <w:name w:val="Grid Table 4 - Accent 1"/>
    <w:basedOn w:val="Style_2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79" w:type="table">
    <w:name w:val="List Table 6 Colorful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80" w:type="table">
    <w:name w:val="Bordered"/>
    <w:basedOn w:val="Style_2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81" w:type="table">
    <w:name w:val="List Table 1 Light - Accent 1"/>
    <w:basedOn w:val="Style_2"/>
    <w:pPr>
      <w:spacing w:after="0" w:line="240" w:lineRule="auto"/>
      <w:ind/>
    </w:pPr>
    <w:tblPr>
      <w:tblInd w:type="dxa" w:w="0"/>
    </w:tblPr>
  </w:style>
  <w:style w:styleId="Style_82" w:type="table">
    <w:name w:val="Grid Table 6 Colorful"/>
    <w:basedOn w:val="Style_2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83" w:type="table">
    <w:name w:val="Grid Table 3 - Accent 3"/>
    <w:basedOn w:val="Style_2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84" w:type="table">
    <w:name w:val="Grid Table 3"/>
    <w:basedOn w:val="Style_2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85" w:type="table">
    <w:name w:val="List Table 4 - Accent 1"/>
    <w:basedOn w:val="Style_2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86" w:type="table">
    <w:name w:val="Plain Table 5"/>
    <w:basedOn w:val="Style_2"/>
    <w:pPr>
      <w:spacing w:after="0" w:line="240" w:lineRule="auto"/>
      <w:ind/>
    </w:pPr>
    <w:tblPr>
      <w:tblInd w:type="dxa" w:w="0"/>
    </w:tblPr>
  </w:style>
  <w:style w:styleId="Style_87" w:type="table">
    <w:name w:val="Lined - Accent 1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88" w:type="table">
    <w:name w:val="Bordered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89" w:type="table">
    <w:name w:val="Grid Table 5 Dark- Accent 1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90" w:type="table">
    <w:name w:val="Grid Table 6 Colorful - Accent 1"/>
    <w:basedOn w:val="Style_2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91" w:type="table">
    <w:name w:val="List Table 5 Dark - Accent 5"/>
    <w:basedOn w:val="Style_2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92" w:type="table">
    <w:name w:val="Grid Table 2 - Accent 5"/>
    <w:basedOn w:val="Style_2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93" w:type="table">
    <w:name w:val="List Table 1 Light - Accent 2"/>
    <w:basedOn w:val="Style_2"/>
    <w:pPr>
      <w:spacing w:after="0" w:line="240" w:lineRule="auto"/>
      <w:ind/>
    </w:pPr>
    <w:tblPr>
      <w:tblInd w:type="dxa" w:w="0"/>
    </w:tblPr>
  </w:style>
  <w:style w:styleId="Style_94" w:type="table">
    <w:name w:val="List Table 3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95" w:type="table">
    <w:name w:val="Grid Table 2 - Accent 3"/>
    <w:basedOn w:val="Style_2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96" w:type="table">
    <w:name w:val="Lined - Accent 6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97" w:type="table">
    <w:name w:val="List Table 2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98" w:type="table">
    <w:name w:val="Bordered - Accent 1"/>
    <w:basedOn w:val="Style_2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99" w:type="table">
    <w:name w:val="List Table 4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00" w:type="table">
    <w:name w:val="Grid Table 2 - Accent 2"/>
    <w:basedOn w:val="Style_2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01" w:type="table">
    <w:name w:val="Grid Table 7 Colorful - Accent 2"/>
    <w:basedOn w:val="Style_2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02" w:type="table">
    <w:name w:val="Table Grid Light"/>
    <w:basedOn w:val="Style_2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3" w:type="table">
    <w:name w:val="Lined - Accent 4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104" w:type="table">
    <w:name w:val="Grid Table 1 Light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05" w:type="table">
    <w:name w:val="Bordered &amp; Lined - Accent 1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106" w:type="table">
    <w:name w:val="Bordered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07" w:type="table">
    <w:name w:val="Grid Table 7 Colorful - Accent 1"/>
    <w:basedOn w:val="Style_2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08" w:type="table">
    <w:name w:val="List Table 2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09" w:type="table">
    <w:name w:val="List Table 1 Light - Accent 4"/>
    <w:basedOn w:val="Style_2"/>
    <w:pPr>
      <w:spacing w:after="0" w:line="240" w:lineRule="auto"/>
      <w:ind/>
    </w:pPr>
    <w:tblPr>
      <w:tblInd w:type="dxa" w:w="0"/>
    </w:tblPr>
  </w:style>
  <w:style w:styleId="Style_110" w:type="table">
    <w:name w:val="Grid Table 4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11" w:type="table">
    <w:name w:val="Grid Table 1 Light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12" w:type="table">
    <w:name w:val="Bordered &amp; Lined - Accent 2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13" w:type="table">
    <w:name w:val="Bordered &amp; Lined - Accent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14" w:type="table">
    <w:name w:val="Grid Table 7 Colorful - Accent 3"/>
    <w:basedOn w:val="Style_2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15" w:type="table">
    <w:name w:val="Grid Table 6 Colorful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16" w:type="table">
    <w:name w:val="List Table 7 Colorful"/>
    <w:basedOn w:val="Style_2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117" w:type="table">
    <w:name w:val="Plain Table 4"/>
    <w:basedOn w:val="Style_2"/>
    <w:pPr>
      <w:spacing w:after="0" w:line="240" w:lineRule="auto"/>
      <w:ind/>
    </w:pPr>
    <w:tblPr>
      <w:tblInd w:type="dxa" w:w="0"/>
    </w:tblPr>
  </w:style>
  <w:style w:styleId="Style_118" w:type="table">
    <w:name w:val="List Table 5 Dark - Accent 6"/>
    <w:basedOn w:val="Style_2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19" w:type="table">
    <w:name w:val="List Table 2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20" w:type="table">
    <w:name w:val="Grid Table 6 Colorful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21" w:type="table">
    <w:name w:val="List Table 4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22" w:type="table">
    <w:name w:val="List Table 5 Dark"/>
    <w:basedOn w:val="Style_2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23" w:type="table">
    <w:name w:val="List Table 2"/>
    <w:basedOn w:val="Style_2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24" w:type="table">
    <w:name w:val="Grid Table 7 Colorful - Accent 4"/>
    <w:basedOn w:val="Style_2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25" w:type="table">
    <w:name w:val="Grid Table 6 Colorful - Accent 5"/>
    <w:basedOn w:val="Style_2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26" w:type="table">
    <w:name w:val="Grid Table 6 Colorful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27" w:type="table">
    <w:name w:val="Grid Table 4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28" w:type="table">
    <w:name w:val="List Table 2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29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30" w:type="table">
    <w:name w:val="List Table 4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31" w:type="table">
    <w:name w:val="Grid Table 3 - Accent 6"/>
    <w:basedOn w:val="Style_2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32" w:type="table">
    <w:name w:val="Grid Table 4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33" w:type="table">
    <w:name w:val="Grid Table 5 Dark - Accent 5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34" w:type="table">
    <w:name w:val="Bordered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35" w:type="table">
    <w:name w:val="Grid Table 4"/>
    <w:basedOn w:val="Style_2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36" w:type="table">
    <w:name w:val="List Table 5 Dark - Accent 3"/>
    <w:basedOn w:val="Style_2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37" w:type="table">
    <w:name w:val="Grid Table 6 Colorful - Accent 6"/>
    <w:basedOn w:val="Style_2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38" w:type="table">
    <w:name w:val="List Table 5 Dark - Accent 4"/>
    <w:basedOn w:val="Style_2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39" w:type="table">
    <w:name w:val="Grid Table 2 - Accent 6"/>
    <w:basedOn w:val="Style_2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40" w:type="table">
    <w:name w:val="Bordered &amp; Lined - Accent 5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141" w:type="table">
    <w:name w:val="List Table 5 Dark - Accent 2"/>
    <w:basedOn w:val="Style_2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42" w:type="table">
    <w:name w:val="Grid Table 1 Light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43" w:type="table">
    <w:name w:val="List Table 7 Colorful - Accent 3"/>
    <w:basedOn w:val="Style_2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144" w:type="table">
    <w:name w:val="List Table 1 Light"/>
    <w:basedOn w:val="Style_2"/>
    <w:pPr>
      <w:spacing w:after="0" w:line="240" w:lineRule="auto"/>
      <w:ind/>
    </w:pPr>
    <w:tblPr>
      <w:tblInd w:type="dxa" w:w="0"/>
    </w:tblPr>
  </w:style>
  <w:style w:styleId="Style_145" w:type="table">
    <w:name w:val="Lined - Accent 3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146" w:type="table">
    <w:name w:val="List Table 7 Colorful - Accent 6"/>
    <w:basedOn w:val="Style_2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147" w:type="table">
    <w:name w:val="Bordered &amp; Lined - Accent 6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48" w:type="table">
    <w:name w:val="Grid Table 5 Dark - Accent 6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49" w:type="table">
    <w:name w:val="Grid Table 7 Colorful - Accent 6"/>
    <w:basedOn w:val="Style_2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50" w:type="table">
    <w:name w:val="Grid Table 4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51" w:type="table">
    <w:name w:val="List Table 2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4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52" w:type="table">
    <w:name w:val="Grid Table 3 - Accent 1"/>
    <w:basedOn w:val="Style_2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53" w:type="table">
    <w:name w:val="List Table 2 - Accent 1"/>
    <w:basedOn w:val="Style_2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54" w:type="table">
    <w:name w:val="List Table 7 Colorful - Accent 1"/>
    <w:basedOn w:val="Style_2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155" w:type="table">
    <w:name w:val="Grid Table 1 Light"/>
    <w:basedOn w:val="Style_2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56" w:type="table">
    <w:name w:val="Plain Table 2"/>
    <w:basedOn w:val="Style_2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7" w:type="table">
    <w:name w:val="Bordered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58" w:type="table">
    <w:name w:val="Lined - Accent 2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159" w:type="table">
    <w:name w:val="List Table 6 Colorful - Accent 1"/>
    <w:basedOn w:val="Style_2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styleId="Style_160" w:type="table">
    <w:name w:val="List Table 3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61" w:type="table">
    <w:name w:val="Grid Table 7 Colorful"/>
    <w:basedOn w:val="Style_2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62" w:type="table">
    <w:name w:val="List Table 6 Colorful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163" w:type="table">
    <w:name w:val="List Table 7 Colorful - Accent 4"/>
    <w:basedOn w:val="Style_2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164" w:type="table">
    <w:name w:val="Bordered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65" w:type="table">
    <w:name w:val="Grid Table 2 - Accent 4"/>
    <w:basedOn w:val="Style_2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66" w:type="table">
    <w:name w:val="List Table 6 Colorful"/>
    <w:basedOn w:val="Style_2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167" w:type="table">
    <w:name w:val="Grid Table 3 - Accent 5"/>
    <w:basedOn w:val="Style_2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68" w:type="table">
    <w:name w:val="Grid Table 2 - Accent 1"/>
    <w:basedOn w:val="Style_2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69" w:type="table">
    <w:name w:val="List Table 1 Light - Accent 6"/>
    <w:basedOn w:val="Style_2"/>
    <w:pPr>
      <w:spacing w:after="0" w:line="240" w:lineRule="auto"/>
      <w:ind/>
    </w:pPr>
    <w:tblPr>
      <w:tblInd w:type="dxa" w:w="0"/>
    </w:tblPr>
  </w:style>
  <w:style w:styleId="Style_170" w:type="table">
    <w:name w:val="Grid Table 5 Dark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71" w:type="table">
    <w:name w:val="List Table 3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72" w:type="table">
    <w:name w:val="Plain Table 3"/>
    <w:basedOn w:val="Style_2"/>
    <w:pPr>
      <w:spacing w:after="0" w:line="240" w:lineRule="auto"/>
      <w:ind/>
    </w:pPr>
    <w:tblPr>
      <w:tblInd w:type="dxa" w:w="0"/>
    </w:tblPr>
  </w:style>
  <w:style w:styleId="Style_173" w:type="table">
    <w:name w:val="Grid Table 1 Light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74" w:type="table">
    <w:name w:val="Grid Table 5 Dark - Accent 3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75" w:type="table">
    <w:name w:val="Plain Table 1"/>
    <w:basedOn w:val="Style_2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6" w:type="table">
    <w:name w:val="Grid Table 3 - Accent 4"/>
    <w:basedOn w:val="Style_2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77" w:type="table">
    <w:name w:val="List Table 3"/>
    <w:basedOn w:val="Style_2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78" w:type="table">
    <w:name w:val="Grid Table 7 Colorful - Accent 5"/>
    <w:basedOn w:val="Style_2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79" w:type="table">
    <w:name w:val="Grid Table 1 Light - Accent 1"/>
    <w:basedOn w:val="Style_2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80" w:type="table">
    <w:name w:val="Lined - Accent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181" w:type="table">
    <w:name w:val="List Table 4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82" w:type="table">
    <w:name w:val="List Table 6 Colorful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183" w:type="table">
    <w:name w:val="Grid Table 1 Light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media/5.png" Type="http://schemas.openxmlformats.org/officeDocument/2006/relationships/image"/>
  <Relationship Id="rId6" Target="media/4.png" Type="http://schemas.openxmlformats.org/officeDocument/2006/relationships/image"/>
  <Relationship Id="rId14" Target="stylesWithEffects.xml" Type="http://schemas.microsoft.com/office/2007/relationships/stylesWithEffects"/>
  <Relationship Id="rId13" Target="styles.xml" Type="http://schemas.openxmlformats.org/officeDocument/2006/relationships/styles"/>
  <Relationship Id="rId4" Target="media/2.png" Type="http://schemas.openxmlformats.org/officeDocument/2006/relationships/image"/>
  <Relationship Id="rId3" Target="media/1.jpeg" Type="http://schemas.openxmlformats.org/officeDocument/2006/relationships/image"/>
  <Relationship Id="rId12" Target="settings.xml" Type="http://schemas.openxmlformats.org/officeDocument/2006/relationships/settings"/>
  <Relationship Id="rId10" Target="media/8.png" Type="http://schemas.openxmlformats.org/officeDocument/2006/relationships/image"/>
  <Relationship Id="rId5" Target="media/3.png" Type="http://schemas.openxmlformats.org/officeDocument/2006/relationships/image"/>
  <Relationship Id="rId11" Target="fontTable.xml" Type="http://schemas.openxmlformats.org/officeDocument/2006/relationships/fontTable"/>
  <Relationship Id="rId8" Target="media/6.png" Type="http://schemas.openxmlformats.org/officeDocument/2006/relationships/image"/>
  <Relationship Id="rId16" Target="theme/theme1.xml" Type="http://schemas.openxmlformats.org/officeDocument/2006/relationships/theme"/>
  <Relationship Id="rId2" Target="header2.xml" Type="http://schemas.openxmlformats.org/officeDocument/2006/relationships/header"/>
  <Relationship Id="rId9" Target="media/7.png" Type="http://schemas.openxmlformats.org/officeDocument/2006/relationships/image"/>
  <Relationship Id="rId15" Target="webSettings.xml" Type="http://schemas.openxmlformats.org/officeDocument/2006/relationships/webSettings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2024-06-12T23:40:30Z</dcterms:modified>
</cp:coreProperties>
</file>