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2000000">
            <w:pPr>
              <w:spacing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постановлению Правительства Камчатского края от 22.04.2013 № 161-П «Об утверждении Примерного положения о системе оплаты труда работников краевых государственных учреждений, подведомственных Министерству образования Камч</w:t>
            </w:r>
            <w:r>
              <w:rPr>
                <w:rFonts w:ascii="Times New Roman" w:hAnsi="Times New Roman"/>
                <w:b w:val="1"/>
                <w:sz w:val="28"/>
              </w:rPr>
              <w:t>атского края»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pStyle w:val="Style_4"/>
        <w:tabs>
          <w:tab w:leader="none" w:pos="992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Внести в приложение к </w:t>
      </w:r>
      <w:r>
        <w:rPr>
          <w:rFonts w:ascii="Times New Roman" w:hAnsi="Times New Roman"/>
          <w:color w:val="000000"/>
          <w:sz w:val="28"/>
        </w:rPr>
        <w:t>постановлению Правительства Камчатского края от 22.04.2013 № 161-П «Об утверждении Примерного положения о системе оплаты труда работников краевых государственных учреждений, подведомственных Министерству образования Камчатского края» следующие изменения:</w:t>
      </w:r>
    </w:p>
    <w:p w14:paraId="1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часть 36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дополнить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пунктом 5 следующего содержания:</w:t>
      </w:r>
    </w:p>
    <w:p w14:paraId="1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«5) повышающий коэффициент к окладу (должностному окладу, ставке заработной платы) за наличие</w:t>
      </w:r>
      <w:r>
        <w:rPr>
          <w:rFonts w:ascii="Times New Roman" w:hAnsi="Times New Roman"/>
          <w:color w:val="000000"/>
          <w:sz w:val="28"/>
        </w:rPr>
        <w:t xml:space="preserve"> квалификационных категорий «педагог-наставник» и (или) «педагог-методист.»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1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абзаце третьем части 37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цифры «41</w:t>
      </w:r>
      <w:r>
        <w:rPr>
          <w:rFonts w:ascii="Times New Roman" w:hAnsi="Times New Roman"/>
          <w:b w:val="0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b w:val="0"/>
          <w:color w:val="000000"/>
          <w:sz w:val="28"/>
        </w:rPr>
        <w:t>» заменить цифрами «41</w:t>
      </w:r>
      <w:r>
        <w:rPr>
          <w:rFonts w:ascii="Times New Roman" w:hAnsi="Times New Roman"/>
          <w:b w:val="0"/>
          <w:color w:val="000000"/>
          <w:sz w:val="28"/>
          <w:vertAlign w:val="superscript"/>
        </w:rPr>
        <w:t>2</w:t>
      </w:r>
      <w:r>
        <w:rPr>
          <w:rFonts w:ascii="Times New Roman" w:hAnsi="Times New Roman"/>
          <w:b w:val="0"/>
          <w:color w:val="000000"/>
          <w:sz w:val="28"/>
        </w:rPr>
        <w:t>»;</w:t>
      </w:r>
    </w:p>
    <w:p w14:paraId="1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дополнить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частью 41</w:t>
      </w:r>
      <w:r>
        <w:rPr>
          <w:rFonts w:ascii="Times New Roman" w:hAnsi="Times New Roman"/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следующего содержания:</w:t>
      </w:r>
    </w:p>
    <w:p w14:paraId="1B000000">
      <w:pPr>
        <w:spacing w:after="0" w:before="0" w:line="240" w:lineRule="auto"/>
        <w:ind w:firstLine="709" w:left="0" w:righ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«41</w:t>
      </w:r>
      <w:r>
        <w:rPr>
          <w:rFonts w:ascii="Times New Roman" w:hAnsi="Times New Roman"/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Выплаты с</w:t>
      </w:r>
      <w:r>
        <w:rPr>
          <w:rFonts w:ascii="Times New Roman" w:hAnsi="Times New Roman"/>
          <w:color w:val="000000"/>
          <w:sz w:val="28"/>
        </w:rPr>
        <w:t>тимулирующего характера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 наличие квалификационных категорий «педагог-наставник» и (или) «педагог-методист» устанавливаются при условии выполнения дополнительной работы, связанной с методической работой или наставнической деятельностью</w:t>
      </w:r>
      <w:r>
        <w:rPr>
          <w:rFonts w:ascii="Times New Roman" w:hAnsi="Times New Roman"/>
          <w:color w:val="000000"/>
          <w:sz w:val="28"/>
        </w:rPr>
        <w:t>.</w:t>
      </w:r>
    </w:p>
    <w:p w14:paraId="1C000000">
      <w:pPr>
        <w:spacing w:after="0" w:before="0" w:line="240" w:lineRule="auto"/>
        <w:ind w:firstLine="709" w:left="0" w:righ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Рекомендуемый предельный размер повышающего коэффициента к окладу (должностному окладу, ставке заработной платы) за наличие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квалификационных категорий «педагог-наставник» и (или) «педагог-методист» –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0,3.»;</w:t>
      </w:r>
    </w:p>
    <w:p w14:paraId="1D000000">
      <w:pPr>
        <w:tabs>
          <w:tab w:leader="none" w:pos="992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приложение 1 к Примерному положению о</w:t>
      </w:r>
      <w:r>
        <w:rPr>
          <w:rFonts w:ascii="Times New Roman" w:hAnsi="Times New Roman"/>
          <w:sz w:val="28"/>
        </w:rPr>
        <w:t xml:space="preserve"> системе оплаты труда работников краевых государственных учреждений, подведо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 xml:space="preserve">венных Министерству образования </w:t>
      </w:r>
      <w:r>
        <w:rPr>
          <w:rFonts w:ascii="Times New Roman" w:hAnsi="Times New Roman"/>
          <w:sz w:val="28"/>
        </w:rPr>
        <w:t xml:space="preserve">Камчатского края изложить </w:t>
      </w:r>
      <w:r>
        <w:rPr>
          <w:rFonts w:ascii="Times New Roman" w:hAnsi="Times New Roman"/>
          <w:sz w:val="28"/>
        </w:rPr>
        <w:t>в редакции согласно прилож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 к настоящему постановлению</w:t>
      </w:r>
      <w:r>
        <w:rPr>
          <w:rFonts w:ascii="Times New Roman" w:hAnsi="Times New Roman"/>
          <w:color w:val="000000"/>
          <w:sz w:val="28"/>
        </w:rPr>
        <w:t>.</w:t>
      </w:r>
    </w:p>
    <w:p w14:paraId="1E000000">
      <w:pPr>
        <w:tabs>
          <w:tab w:leader="none" w:pos="992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2. Настоящее постановление вступает в силу после дня его официального опубликования, за исключением пункта 4 части 1 настоящего постановления, который р</w:t>
      </w:r>
      <w:r>
        <w:rPr>
          <w:rFonts w:ascii="Times New Roman" w:hAnsi="Times New Roman"/>
          <w:color w:val="000000"/>
          <w:sz w:val="28"/>
        </w:rPr>
        <w:t>аспространяется на правоотношения, возни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шие с 1 декабря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 xml:space="preserve">24 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Style w:val="Style_5_ch"/>
          <w:rFonts w:ascii="Times New Roman" w:hAnsi="Times New Roman"/>
          <w:color w:val="000000"/>
          <w:sz w:val="28"/>
        </w:rPr>
        <w:t>.</w:t>
      </w:r>
    </w:p>
    <w:p w14:paraId="1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2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2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5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8000000"/>
    <w:p w14:paraId="29000000"/>
    <w:p w14:paraId="2A000000"/>
    <w:p w14:paraId="2B000000"/>
    <w:p w14:paraId="2C000000"/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/>
    <w:p w14:paraId="3B000000"/>
    <w:p w14:paraId="3C000000"/>
    <w:p w14:paraId="3D000000"/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50000000">
      <w:pPr>
        <w:spacing w:after="0" w:line="240" w:lineRule="auto"/>
        <w:ind w:firstLine="0" w:left="5244"/>
        <w:jc w:val="both"/>
        <w:rPr>
          <w:rFonts w:ascii="Times New Roman" w:hAnsi="Times New Roman"/>
          <w:b w:val="0"/>
          <w:sz w:val="28"/>
        </w:rPr>
      </w:pPr>
    </w:p>
    <w:p w14:paraId="51000000">
      <w:pPr>
        <w:spacing w:after="0" w:line="240" w:lineRule="auto"/>
        <w:ind w:firstLine="0" w:left="5244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 xml:space="preserve">Приложение </w:t>
      </w:r>
      <w:r>
        <w:rPr>
          <w:rFonts w:ascii="Times New Roman" w:hAnsi="Times New Roman"/>
          <w:b w:val="0"/>
          <w:color w:val="000000"/>
          <w:sz w:val="28"/>
        </w:rPr>
        <w:t>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к </w:t>
      </w:r>
      <w:r>
        <w:rPr>
          <w:rFonts w:ascii="Times New Roman" w:hAnsi="Times New Roman"/>
          <w:b w:val="0"/>
          <w:color w:val="000000"/>
          <w:sz w:val="28"/>
        </w:rPr>
        <w:t>Примерному</w:t>
      </w:r>
      <w:r>
        <w:rPr>
          <w:rFonts w:ascii="Times New Roman" w:hAnsi="Times New Roman"/>
          <w:b w:val="0"/>
          <w:color w:val="000000"/>
          <w:sz w:val="28"/>
        </w:rPr>
        <w:t xml:space="preserve"> положению </w:t>
      </w:r>
      <w:r>
        <w:rPr>
          <w:rFonts w:ascii="Times New Roman" w:hAnsi="Times New Roman"/>
          <w:b w:val="0"/>
          <w:color w:val="000000"/>
          <w:sz w:val="28"/>
        </w:rPr>
        <w:t xml:space="preserve">о системе оплаты </w:t>
      </w:r>
      <w:r>
        <w:rPr>
          <w:rFonts w:ascii="Times New Roman" w:hAnsi="Times New Roman"/>
          <w:b w:val="0"/>
          <w:color w:val="000000"/>
          <w:sz w:val="28"/>
        </w:rPr>
        <w:t>труда работников</w:t>
      </w:r>
      <w:r>
        <w:rPr>
          <w:rFonts w:ascii="Times New Roman" w:hAnsi="Times New Roman"/>
          <w:b w:val="0"/>
          <w:color w:val="000000"/>
          <w:sz w:val="28"/>
        </w:rPr>
        <w:t xml:space="preserve"> краевых государственных учреждений, подведомственных Министерству образования Камчатского края</w:t>
      </w:r>
    </w:p>
    <w:p w14:paraId="5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3000000">
      <w:pPr>
        <w:pStyle w:val="Style_6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Рекомендуемые размеры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основных окладов (основных должностных окладов, основных ставок</w:t>
      </w:r>
    </w:p>
    <w:p w14:paraId="54000000">
      <w:pPr>
        <w:pStyle w:val="Style_6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заработной платы) работников краевых государственных учреждений,</w:t>
      </w:r>
    </w:p>
    <w:p w14:paraId="55000000">
      <w:pPr>
        <w:pStyle w:val="Style_6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подведомственных Министерству образования Камчатского края </w:t>
      </w:r>
    </w:p>
    <w:p w14:paraId="56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57000000">
      <w:pPr>
        <w:numPr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Рекомендуемые размеры основных окладов (основных должностных окладов, основных ставок зар</w:t>
      </w:r>
      <w:r>
        <w:rPr>
          <w:rFonts w:ascii="Times New Roman" w:hAnsi="Times New Roman"/>
          <w:sz w:val="28"/>
        </w:rPr>
        <w:t>аботной платы) работников краевых государственных учреждений, подведомственных Министерству образования Камчатского края, устанавливаются на основе отнесения занимаемых ими должностей к профессиональным квалификационным группам (далее – ПКГ), утвержденным:</w:t>
      </w:r>
    </w:p>
    <w:p w14:paraId="58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</w:r>
    </w:p>
    <w:p w14:paraId="59000000">
      <w:pPr>
        <w:widowControl w:val="0"/>
        <w:tabs>
          <w:tab w:leader="none" w:pos="993" w:val="left"/>
        </w:tabs>
        <w:spacing w:after="0" w:line="240" w:lineRule="auto"/>
        <w:ind w:firstLine="0" w:left="-697"/>
        <w:jc w:val="right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 w:firstLine="0" w:left="709"/>
        <w:jc w:val="both"/>
        <w:rPr>
          <w:rFonts w:ascii="Times New Roman" w:hAnsi="Times New Roman"/>
          <w:sz w:val="4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6215"/>
        <w:gridCol w:w="2855"/>
      </w:tblGrid>
      <w:tr>
        <w:trPr>
          <w:trHeight w:hRule="atLeast" w:val="156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widowControl w:val="0"/>
              <w:spacing w:after="0" w:line="240" w:lineRule="auto"/>
              <w:ind w:firstLine="0" w:lef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групп должностей медицинских и фармацевтических работников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>
        <w:trPr>
          <w:trHeight w:hRule="atLeast" w:val="30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widowControl w:val="0"/>
              <w:spacing w:after="0" w:line="240" w:lineRule="auto"/>
              <w:ind w:firstLine="0" w:lef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47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spacing w:after="0" w:line="240" w:lineRule="auto"/>
              <w:ind w:firstLine="0" w:lef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"garantf1://12056056.1001/" \o "garantf1://12056056.1001/"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«Медицинский и </w:t>
            </w:r>
          </w:p>
          <w:p w14:paraId="6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фармацевтический персонал первого уровня»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5975</w:t>
            </w:r>
            <w:r>
              <w:rPr>
                <w:rFonts w:ascii="Times New Roman" w:hAnsi="Times New Roman"/>
                <w:sz w:val="24"/>
              </w:rPr>
              <w:t>–6607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spacing w:after="0" w:line="240" w:lineRule="auto"/>
              <w:ind w:firstLine="0" w:lef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"garantf1://12056056.1002/" \o "garantf1://12056056.1002/"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«Средний медицинский и </w:t>
            </w:r>
          </w:p>
          <w:p w14:paraId="6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фармацевтический персонал»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7775–12470</w:t>
            </w:r>
          </w:p>
        </w:tc>
      </w:tr>
      <w:tr>
        <w:trPr>
          <w:trHeight w:hRule="atLeast" w:val="30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spacing w:after="0" w:line="240" w:lineRule="auto"/>
              <w:ind w:firstLine="0" w:lef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"garantf1://12056056.1003/" \o "garantf1://12056056.1003/"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«Врачи и провизоры»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11834–16306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40" w:lineRule="auto"/>
              <w:ind w:firstLine="0" w:lef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6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"garantf1://12056056.1004/" \o "garantf1://12056056.1004/"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9560–13506</w:t>
            </w:r>
          </w:p>
        </w:tc>
      </w:tr>
    </w:tbl>
    <w:p w14:paraId="6F000000">
      <w:pPr>
        <w:spacing w:after="0" w:line="240" w:lineRule="auto"/>
        <w:ind w:firstLine="708" w:left="0" w:right="-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70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приказом Министерства здравоохранения и социального развития Российской Федерации от 31.08.2007 № 570 «Об утверждении </w:t>
      </w:r>
      <w:r>
        <w:rPr>
          <w:rFonts w:ascii="Times New Roman" w:hAnsi="Times New Roman"/>
          <w:sz w:val="28"/>
        </w:rPr>
        <w:t>профессиональных квалификационных групп должностей работников культуры, искусства и кинематографии»:</w:t>
      </w:r>
    </w:p>
    <w:p w14:paraId="71000000">
      <w:pPr>
        <w:tabs>
          <w:tab w:leader="none" w:pos="993" w:val="left"/>
        </w:tabs>
        <w:spacing w:after="0" w:line="240" w:lineRule="auto"/>
        <w:ind w:firstLine="0" w:left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2"/>
        <w:gridCol w:w="6080"/>
        <w:gridCol w:w="2995"/>
      </w:tblGrid>
      <w:tr>
        <w:trPr>
          <w:trHeight w:hRule="atLeast" w:val="28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групп должностей работников культуры, искусства и кинематографии</w:t>
            </w:r>
          </w:p>
        </w:tc>
        <w:tc>
          <w:tcPr>
            <w:tcW w:type="dxa" w:w="2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>
        <w:trPr>
          <w:trHeight w:hRule="atLeast" w:val="311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widowControl w:val="0"/>
              <w:tabs>
                <w:tab w:leader="none" w:pos="58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widowControl w:val="0"/>
              <w:tabs>
                <w:tab w:leader="none" w:pos="58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410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tabs>
                <w:tab w:leader="none" w:pos="58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tabs>
                <w:tab w:leader="none" w:pos="582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"garantf1://91912.1200/" \o "garantf1://91912.1200/"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«Должности работников </w:t>
            </w:r>
          </w:p>
          <w:p w14:paraId="7A000000">
            <w:pPr>
              <w:widowControl w:val="0"/>
              <w:tabs>
                <w:tab w:leader="none" w:pos="582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культуры, искусства и кинематографии среднего звена»</w:t>
            </w:r>
          </w:p>
        </w:tc>
        <w:tc>
          <w:tcPr>
            <w:tcW w:type="dxa" w:w="2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5175–8355</w:t>
            </w:r>
          </w:p>
        </w:tc>
      </w:tr>
      <w:tr>
        <w:trPr>
          <w:trHeight w:hRule="atLeast" w:val="41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tabs>
                <w:tab w:leader="none" w:pos="582" w:val="left"/>
              </w:tabs>
              <w:spacing w:after="0" w:line="240" w:lineRule="auto"/>
              <w:ind w:hanging="15"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tabs>
                <w:tab w:leader="none" w:pos="582" w:val="left"/>
              </w:tabs>
              <w:spacing w:after="0" w:line="240" w:lineRule="auto"/>
              <w:ind w:hanging="15" w:lef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"garantf1://91912.1300/" \o "garantf1://91912.1300/"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«Должности работников</w:t>
            </w:r>
          </w:p>
          <w:p w14:paraId="7E000000">
            <w:pPr>
              <w:widowControl w:val="0"/>
              <w:tabs>
                <w:tab w:leader="none" w:pos="582" w:val="left"/>
              </w:tabs>
              <w:spacing w:after="0" w:line="240" w:lineRule="auto"/>
              <w:ind w:hanging="15" w:lef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культуры, искусства и кинематографии ведущего звена»</w:t>
            </w:r>
          </w:p>
        </w:tc>
        <w:tc>
          <w:tcPr>
            <w:tcW w:type="dxa" w:w="2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5719–11114</w:t>
            </w:r>
          </w:p>
        </w:tc>
      </w:tr>
      <w:tr>
        <w:trPr>
          <w:trHeight w:hRule="atLeast" w:val="373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tabs>
                <w:tab w:leader="none" w:pos="582" w:val="left"/>
              </w:tabs>
              <w:spacing w:after="0" w:line="240" w:lineRule="auto"/>
              <w:ind w:hanging="15"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0"/>
              <w:tabs>
                <w:tab w:leader="none" w:pos="582" w:val="left"/>
              </w:tabs>
              <w:spacing w:after="0" w:line="240" w:lineRule="auto"/>
              <w:ind w:hanging="15" w:lef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"garantf1://91912.1400/" \o "garantf1://91912.1400/"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«Должности руководящего состава учреждений культуры, искусства и кинематографии»</w:t>
            </w:r>
          </w:p>
        </w:tc>
        <w:tc>
          <w:tcPr>
            <w:tcW w:type="dxa" w:w="2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7593–10668</w:t>
            </w:r>
          </w:p>
        </w:tc>
      </w:tr>
    </w:tbl>
    <w:p w14:paraId="83000000">
      <w:pPr>
        <w:tabs>
          <w:tab w:leader="none" w:pos="9637" w:val="right"/>
        </w:tabs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;</w:t>
      </w:r>
    </w:p>
    <w:p w14:paraId="84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14:paraId="85000000">
      <w:pPr>
        <w:widowControl w:val="0"/>
        <w:tabs>
          <w:tab w:leader="none" w:pos="993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6060"/>
        <w:gridCol w:w="3010"/>
      </w:tblGrid>
      <w:tr>
        <w:trPr>
          <w:trHeight w:hRule="atLeast" w:val="27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групп должностей работников образования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>
        <w:trPr>
          <w:trHeight w:hRule="atLeast" w:val="25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widowControl w:val="0"/>
              <w:tabs>
                <w:tab w:leader="none" w:pos="58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widowControl w:val="0"/>
              <w:tabs>
                <w:tab w:leader="none" w:pos="58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5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widowControl w:val="0"/>
              <w:tabs>
                <w:tab w:leader="none" w:pos="58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0"/>
              <w:tabs>
                <w:tab w:leader="none" w:pos="58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"garantf1://93313.1100/" \o "garantf1://93313.1100/"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4398–5719</w:t>
            </w:r>
          </w:p>
        </w:tc>
      </w:tr>
      <w:tr>
        <w:trPr>
          <w:trHeight w:hRule="atLeast" w:val="25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widowControl w:val="0"/>
              <w:tabs>
                <w:tab w:leader="none" w:pos="58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tabs>
                <w:tab w:leader="none" w:pos="58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"garantf1://93313.1200/" \o "garantf1://93313.1200/"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должностей работников учебно-вспомогательного персонала второго уровня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4860–6909</w:t>
            </w:r>
          </w:p>
        </w:tc>
      </w:tr>
      <w:tr>
        <w:trPr>
          <w:trHeight w:hRule="atLeast" w:val="26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 w:firstLine="0" w:lef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 w:firstLine="0" w:left="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"garantf1://93313.1300/" \o "garantf1://93313.1300/"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должностей педагогических работников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7175–7805</w:t>
            </w:r>
          </w:p>
        </w:tc>
      </w:tr>
      <w:tr>
        <w:trPr>
          <w:trHeight w:hRule="atLeast" w:val="27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widowControl w:val="0"/>
              <w:spacing w:after="0" w:line="240" w:lineRule="auto"/>
              <w:ind w:firstLine="0" w:lef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6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0"/>
              <w:spacing w:after="0" w:line="240" w:lineRule="auto"/>
              <w:ind w:firstLine="0" w:left="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"garantf1://93313.1400/" \o "garantf1://93313.1400/"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должностей руководителей структурных подразделений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10685–11744</w:t>
            </w:r>
          </w:p>
        </w:tc>
      </w:tr>
    </w:tbl>
    <w:p w14:paraId="98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99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9A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2"/>
        <w:gridCol w:w="6089"/>
        <w:gridCol w:w="2958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групп должностей руководителей, специалистов и служащих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</w:tbl>
    <w:p w14:paraId="9E000000">
      <w:pPr>
        <w:widowControl w:val="0"/>
        <w:tabs>
          <w:tab w:leader="none" w:pos="993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2"/>
        <w:gridCol w:w="6089"/>
        <w:gridCol w:w="2958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spacing w:after="0" w:line="240" w:lineRule="auto"/>
              <w:ind w:firstLine="0" w:lef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spacing w:after="0" w:line="240" w:lineRule="auto"/>
              <w:ind w:firstLine="0" w:left="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"garantf1://93459.1100/" \o "garantf1://93459.1100/"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«Общеотраслевые должности служащих первого уровня»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4398–5395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"garantf1://93459.1200/" \o "garantf1://93459.1200/"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«Общеотраслевые должности служащих второго уровня»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4841–9167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spacing w:after="0" w:line="240" w:lineRule="auto"/>
              <w:ind w:firstLine="0" w:lef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spacing w:after="0" w:line="240" w:lineRule="auto"/>
              <w:ind w:firstLine="0" w:left="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"garantf1://93459.1300/" \o "garantf1://93459.1300/"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6562–10685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6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"garantf1://93459.1400/" \o "garantf1://93459.1400/"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6562–12955</w:t>
            </w:r>
          </w:p>
        </w:tc>
      </w:tr>
    </w:tbl>
    <w:p w14:paraId="AE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AF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приказом Министерства здравоохранения и социального развития Российской Федерации от 29.05.2008 № 248н «Об утверждении профессиональных квалификационных групп общеотраслевых профессий рабочих»:</w:t>
      </w:r>
    </w:p>
    <w:p w14:paraId="B0000000">
      <w:pPr>
        <w:widowControl w:val="0"/>
        <w:tabs>
          <w:tab w:leader="none" w:pos="993" w:val="left"/>
        </w:tabs>
        <w:spacing w:after="0" w:line="240" w:lineRule="auto"/>
        <w:ind w:firstLine="0" w:left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2"/>
        <w:gridCol w:w="6114"/>
        <w:gridCol w:w="2961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групп общеотраслевых профессий рабочих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"garantf1://93507.1100/" \o "garantf1://93507.1100/"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«Общеотраслевые профессии рабочих первого уровня»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4123–4398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"garantf1://93507.1200/" \o "garantf1://93507.1200/"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«Общеотраслевые профессии рабочих второго уровня»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4852–8346</w:t>
            </w:r>
          </w:p>
        </w:tc>
      </w:tr>
    </w:tbl>
    <w:p w14:paraId="BD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BE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приказом Министерства здравоохранения и социального развития Российской Федерации от 05.05.2008 № 217н «Об утверждении профессиональных квалификационных групп должностей работников высшего и дополнительного профессионального образования»:</w:t>
      </w:r>
    </w:p>
    <w:p w14:paraId="BF000000">
      <w:pPr>
        <w:widowControl w:val="0"/>
        <w:tabs>
          <w:tab w:leader="none" w:pos="993" w:val="left"/>
        </w:tabs>
        <w:spacing w:after="0" w:line="240" w:lineRule="auto"/>
        <w:ind w:firstLine="0" w:left="709"/>
        <w:jc w:val="right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2"/>
        <w:gridCol w:w="5801"/>
        <w:gridCol w:w="3274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групп должностей работников высшего и дополнительного профессионального образования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</w:tbl>
    <w:p w14:paraId="C3000000">
      <w:pPr>
        <w:spacing w:after="0" w:line="240" w:lineRule="auto"/>
        <w:ind/>
        <w:rPr>
          <w:rFonts w:ascii="Calibri" w:hAnsi="Calibri"/>
          <w:sz w:val="2"/>
        </w:rPr>
      </w:pPr>
    </w:p>
    <w:p w14:paraId="C4000000">
      <w:pPr>
        <w:spacing w:after="0" w:line="240" w:lineRule="auto"/>
        <w:ind/>
        <w:rPr>
          <w:rFonts w:ascii="Calibri" w:hAnsi="Calibri"/>
          <w:sz w:val="2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2"/>
        <w:gridCol w:w="5801"/>
        <w:gridCol w:w="3274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 w:firstLine="18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 w:firstLine="18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 w:firstLine="18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 w:firstLine="18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"garantf1://93312.1100/" \o "garantf1://93312.1100/"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ПКГ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должностей </w:t>
            </w:r>
            <w:r>
              <w:rPr>
                <w:rFonts w:ascii="Times New Roman" w:hAnsi="Times New Roman"/>
                <w:sz w:val="24"/>
              </w:rPr>
              <w:t>работников административно-хозяйственного и учебно-вспомогательного персонала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11973–13183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"garantf1://93312.1200/" \o "garantf1://93312.1200/"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должностей </w:t>
            </w:r>
          </w:p>
          <w:p w14:paraId="CD00000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профессорско-преподавательского состава и </w:t>
            </w:r>
          </w:p>
          <w:p w14:paraId="CE00000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руководителей структурных подразделений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11973–22941</w:t>
            </w:r>
          </w:p>
        </w:tc>
      </w:tr>
    </w:tbl>
    <w:p w14:paraId="D0000000">
      <w:pPr>
        <w:widowControl w:val="0"/>
        <w:tabs>
          <w:tab w:leader="none" w:pos="990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.</w:t>
      </w:r>
    </w:p>
    <w:p w14:paraId="D1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Рекомендуемые размеры основных окладов (основных</w:t>
      </w:r>
      <w:r>
        <w:rPr>
          <w:rFonts w:ascii="Times New Roman" w:hAnsi="Times New Roman"/>
          <w:sz w:val="28"/>
        </w:rPr>
        <w:t xml:space="preserve"> должностных окладов, основных ставок заработной платы) по должностям работников краевых государственных учреждений, подведомственных Министерству образования Камчатского края, устанавливаются на основе отнесения занимаемых ими должностей в соответствии с:</w:t>
      </w:r>
    </w:p>
    <w:p w14:paraId="D2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приказом Министерства здравоохранения и социального </w:t>
      </w:r>
      <w:r>
        <w:rPr>
          <w:rFonts w:ascii="Times New Roman" w:hAnsi="Times New Roman"/>
          <w:sz w:val="28"/>
        </w:rPr>
        <w:t>развития Российской Федерации от 30.03.2011 № 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кинематографии»:</w:t>
      </w:r>
    </w:p>
    <w:p w14:paraId="D3000000">
      <w:pPr>
        <w:tabs>
          <w:tab w:leader="none" w:pos="993" w:val="left"/>
        </w:tabs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5671"/>
        <w:gridCol w:w="3259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3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в соответствии с</w:t>
            </w:r>
          </w:p>
          <w:p w14:paraId="D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квалификационными характеристиками должностей </w:t>
            </w:r>
          </w:p>
          <w:p w14:paraId="D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работников, занятых в библиотеках, к категории «Должности руководителей» </w:t>
            </w:r>
          </w:p>
        </w:tc>
        <w:tc>
          <w:tcPr>
            <w:tcW w:type="dxa" w:w="3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11989–12271</w:t>
            </w:r>
          </w:p>
        </w:tc>
      </w:tr>
    </w:tbl>
    <w:p w14:paraId="DF000000">
      <w:pPr>
        <w:widowControl w:val="0"/>
        <w:spacing w:after="0" w:line="240" w:lineRule="auto"/>
        <w:ind w:firstLine="709" w:left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приказом Министерства здравоохранения и социального развития Российской Федерац</w:t>
      </w:r>
      <w:r>
        <w:rPr>
          <w:rFonts w:ascii="Times New Roman" w:hAnsi="Times New Roman"/>
          <w:sz w:val="28"/>
        </w:rPr>
        <w:t>ии от 17.05.2012 № 559н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специалистов, осуществляющих работы в области охраны труда»:</w:t>
      </w:r>
    </w:p>
    <w:p w14:paraId="E1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5948"/>
        <w:gridCol w:w="2970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окладов, основных ставок заработной платы)</w:t>
            </w:r>
            <w:r>
              <w:rPr>
                <w:rFonts w:ascii="Times New Roman" w:hAnsi="Times New Roman"/>
              </w:rPr>
              <w:t>, рублей</w:t>
            </w:r>
          </w:p>
        </w:tc>
      </w:tr>
      <w:tr>
        <w:trPr>
          <w:trHeight w:hRule="atLeast" w:val="332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32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службы охраны труда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9560</w:t>
            </w:r>
          </w:p>
        </w:tc>
      </w:tr>
      <w:tr>
        <w:trPr>
          <w:trHeight w:hRule="atLeast" w:val="246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охране труда 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6562–7593</w:t>
            </w:r>
          </w:p>
        </w:tc>
      </w:tr>
    </w:tbl>
    <w:p w14:paraId="EE000000">
      <w:pPr>
        <w:widowControl w:val="0"/>
        <w:spacing w:after="0" w:line="240" w:lineRule="auto"/>
        <w:ind w:firstLine="720" w:left="0"/>
        <w:contextualSpacing w:val="1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EF000000">
      <w:pPr>
        <w:widowControl w:val="0"/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приказом Министерства труда и социальной защиты Российской Федерации от 10.09.2015 № 625н «Об утверждении профессионального стандарта «Специалист в сфере закупок»:</w:t>
      </w:r>
    </w:p>
    <w:p w14:paraId="F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4816"/>
        <w:gridCol w:w="4114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окладов, основных ставок заработной платы)</w:t>
            </w:r>
            <w:r>
              <w:rPr>
                <w:rFonts w:ascii="Times New Roman" w:hAnsi="Times New Roman"/>
              </w:rPr>
              <w:t>, рублей</w:t>
            </w:r>
          </w:p>
        </w:tc>
      </w:tr>
      <w:tr>
        <w:trPr>
          <w:trHeight w:hRule="atLeast" w:val="332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32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6909</w:t>
            </w:r>
          </w:p>
        </w:tc>
      </w:tr>
      <w:tr>
        <w:trPr>
          <w:trHeight w:hRule="atLeast" w:val="31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Контрактный управляющий</w:t>
            </w:r>
          </w:p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9888</w:t>
            </w:r>
          </w:p>
        </w:tc>
      </w:tr>
    </w:tbl>
    <w:p w14:paraId="FD000000">
      <w:pPr>
        <w:widowControl w:val="0"/>
        <w:tabs>
          <w:tab w:leader="none" w:pos="993" w:val="left"/>
        </w:tabs>
        <w:spacing w:after="0" w:line="240" w:lineRule="auto"/>
        <w:ind w:firstLine="709" w:left="0"/>
        <w:contextualSpacing w:val="1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FE000000">
      <w:pPr>
        <w:widowControl w:val="0"/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общероссийским классификатором профессий рабочих, должностей служащих и тарифных разрядов (ОКПДТР), принятым постановлением Госстандарта Российской Федерации от 26.12.1994 № 367:</w:t>
      </w:r>
    </w:p>
    <w:p w14:paraId="F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6227"/>
        <w:gridCol w:w="2703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по стирке и ремонту спецодежды; кухонный       рабочий; швея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4123</w:t>
            </w:r>
          </w:p>
        </w:tc>
      </w:tr>
      <w:tr>
        <w:trPr>
          <w:trHeight w:hRule="atLeast" w:val="24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Костюмер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4123–</w:t>
            </w:r>
            <w:r>
              <w:rPr>
                <w:rFonts w:ascii="Times New Roman" w:hAnsi="Times New Roman"/>
                <w:sz w:val="24"/>
              </w:rPr>
              <w:t>5719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электронно-вычислительных и вычислительных машин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4123–</w:t>
            </w:r>
            <w:r>
              <w:rPr>
                <w:rFonts w:ascii="Times New Roman" w:hAnsi="Times New Roman"/>
                <w:sz w:val="24"/>
              </w:rPr>
              <w:t>4667</w:t>
            </w:r>
          </w:p>
        </w:tc>
      </w:tr>
      <w:tr>
        <w:trPr>
          <w:trHeight w:hRule="atLeast" w:val="28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6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Художественный руководитель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9888–10668</w:t>
            </w:r>
          </w:p>
        </w:tc>
      </w:tr>
    </w:tbl>
    <w:p w14:paraId="12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13010000">
      <w:pPr>
        <w:tabs>
          <w:tab w:leader="none" w:pos="99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постановлением Правительства Российской Федерации от 21.02.2022 </w:t>
      </w:r>
      <w:r>
        <w:br/>
      </w:r>
      <w:r>
        <w:rPr>
          <w:rFonts w:ascii="Times New Roman" w:hAnsi="Times New Roman"/>
          <w:color w:val="000000"/>
          <w:sz w:val="28"/>
          <w:highlight w:val="white"/>
        </w:rPr>
        <w:t>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Fonts w:ascii="Times New Roman" w:hAnsi="Times New Roman"/>
          <w:color w:val="000000"/>
          <w:sz w:val="28"/>
        </w:rPr>
        <w:t>»:</w:t>
      </w:r>
    </w:p>
    <w:p w14:paraId="14010000">
      <w:pPr>
        <w:tabs>
          <w:tab w:leader="none" w:pos="99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5671"/>
        <w:gridCol w:w="3259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должности</w:t>
            </w:r>
          </w:p>
        </w:tc>
        <w:tc>
          <w:tcPr>
            <w:tcW w:type="dxa" w:w="3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type="dxa" w:w="3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7805</w:t>
            </w:r>
          </w:p>
        </w:tc>
      </w:tr>
    </w:tbl>
    <w:p w14:paraId="1E010000">
      <w:pPr>
        <w:widowControl w:val="0"/>
        <w:spacing w:after="0" w:line="240" w:lineRule="auto"/>
        <w:ind w:firstLine="720" w:left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p w14:paraId="1F010000">
      <w:pPr>
        <w:widowControl w:val="0"/>
        <w:spacing w:after="0" w:line="240" w:lineRule="auto"/>
        <w:ind w:firstLine="72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 должностям служащих и профессиям рабочих, не вошедших в ПКГ и ОКПДТР, размеры основных окладов (основных должностных окладов, основных ставок заработной платы) устанавливаются по решению руководителя учреждения.».</w:t>
      </w:r>
    </w:p>
    <w:p w14:paraId="20010000"/>
    <w:sectPr>
      <w:headerReference r:id="rId1" w:type="default"/>
      <w:footerReference r:id="rId2" w:type="first"/>
      <w:type w:val="nextPage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endnote reference"/>
    <w:basedOn w:val="Style_9"/>
    <w:link w:val="Style_8_ch"/>
    <w:rPr>
      <w:vertAlign w:val="superscript"/>
    </w:rPr>
  </w:style>
  <w:style w:styleId="Style_8_ch" w:type="character">
    <w:name w:val="endnote reference"/>
    <w:basedOn w:val="Style_9_ch"/>
    <w:link w:val="Style_8"/>
    <w:rPr>
      <w:vertAlign w:val="superscript"/>
    </w:rPr>
  </w:style>
  <w:style w:styleId="Style_10" w:type="paragraph">
    <w:name w:val="Intense Emphasis"/>
    <w:basedOn w:val="Style_9"/>
    <w:link w:val="Style_10_ch"/>
    <w:rPr>
      <w:i w:val="1"/>
      <w:color w:themeColor="accent1" w:themeShade="BF" w:val="2E75B5"/>
    </w:rPr>
  </w:style>
  <w:style w:styleId="Style_10_ch" w:type="character">
    <w:name w:val="Intense Emphasis"/>
    <w:basedOn w:val="Style_9_ch"/>
    <w:link w:val="Style_10"/>
    <w:rPr>
      <w:i w:val="1"/>
      <w:color w:themeColor="accent1" w:themeShade="BF" w:val="2E75B5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Footer"/>
    <w:basedOn w:val="Style_5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5_ch"/>
    <w:link w:val="Style_12"/>
    <w:rPr>
      <w:rFonts w:ascii="Times New Roman" w:hAnsi="Times New Roman"/>
      <w:sz w:val="28"/>
    </w:rPr>
  </w:style>
  <w:style w:styleId="Style_13" w:type="paragraph">
    <w:name w:val="toc 4"/>
    <w:next w:val="Style_5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heading 7"/>
    <w:basedOn w:val="Style_5"/>
    <w:next w:val="Style_5"/>
    <w:link w:val="Style_14_ch"/>
    <w:uiPriority w:val="9"/>
    <w:qFormat/>
    <w:pPr>
      <w:keepNext w:val="1"/>
      <w:keepLines w:val="1"/>
      <w:spacing w:after="0" w:before="40"/>
      <w:ind/>
      <w:outlineLvl w:val="6"/>
    </w:pPr>
    <w:rPr>
      <w:rFonts w:ascii="Arial" w:hAnsi="Arial"/>
      <w:color w:themeColor="text1" w:themeTint="A6" w:val="595959"/>
    </w:rPr>
  </w:style>
  <w:style w:styleId="Style_14_ch" w:type="character">
    <w:name w:val="heading 7"/>
    <w:basedOn w:val="Style_5_ch"/>
    <w:link w:val="Style_14"/>
    <w:rPr>
      <w:rFonts w:ascii="Arial" w:hAnsi="Arial"/>
      <w:color w:themeColor="text1" w:themeTint="A6" w:val="595959"/>
    </w:rPr>
  </w:style>
  <w:style w:styleId="Style_15" w:type="paragraph">
    <w:name w:val="toc 6"/>
    <w:next w:val="Style_5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5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Header"/>
    <w:basedOn w:val="Style_5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Header"/>
    <w:basedOn w:val="Style_5_ch"/>
    <w:link w:val="Style_17"/>
  </w:style>
  <w:style w:styleId="Style_18" w:type="paragraph">
    <w:name w:val="Endnote"/>
    <w:basedOn w:val="Style_5"/>
    <w:link w:val="Style_18_ch"/>
    <w:pPr>
      <w:spacing w:after="0" w:line="240" w:lineRule="auto"/>
      <w:ind/>
    </w:pPr>
    <w:rPr>
      <w:sz w:val="20"/>
    </w:rPr>
  </w:style>
  <w:style w:styleId="Style_18_ch" w:type="character">
    <w:name w:val="Endnote"/>
    <w:basedOn w:val="Style_5_ch"/>
    <w:link w:val="Style_18"/>
    <w:rPr>
      <w:sz w:val="20"/>
    </w:rPr>
  </w:style>
  <w:style w:styleId="Style_19" w:type="paragraph">
    <w:name w:val="heading 3"/>
    <w:next w:val="Style_5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Caption Char"/>
    <w:basedOn w:val="Style_21"/>
    <w:link w:val="Style_20_ch"/>
  </w:style>
  <w:style w:styleId="Style_20_ch" w:type="character">
    <w:name w:val="Caption Char"/>
    <w:basedOn w:val="Style_21_ch"/>
    <w:link w:val="Style_20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2" w:type="paragraph">
    <w:name w:val="Balloon Text"/>
    <w:basedOn w:val="Style_5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5_ch"/>
    <w:link w:val="Style_22"/>
    <w:rPr>
      <w:rFonts w:ascii="Segoe UI" w:hAnsi="Segoe UI"/>
      <w:sz w:val="18"/>
    </w:rPr>
  </w:style>
  <w:style w:styleId="Style_23" w:type="paragraph">
    <w:name w:val="Heading 8 Char"/>
    <w:basedOn w:val="Style_9"/>
    <w:link w:val="Style_23_ch"/>
    <w:rPr>
      <w:rFonts w:ascii="Arial" w:hAnsi="Arial"/>
      <w:i w:val="1"/>
      <w:sz w:val="22"/>
    </w:rPr>
  </w:style>
  <w:style w:styleId="Style_23_ch" w:type="character">
    <w:name w:val="Heading 8 Char"/>
    <w:basedOn w:val="Style_9_ch"/>
    <w:link w:val="Style_23"/>
    <w:rPr>
      <w:rFonts w:ascii="Arial" w:hAnsi="Arial"/>
      <w:i w:val="1"/>
      <w:sz w:val="22"/>
    </w:rPr>
  </w:style>
  <w:style w:styleId="Style_24" w:type="paragraph">
    <w:name w:val="Book Title"/>
    <w:basedOn w:val="Style_9"/>
    <w:link w:val="Style_24_ch"/>
    <w:rPr>
      <w:b w:val="1"/>
      <w:i w:val="1"/>
      <w:spacing w:val="5"/>
    </w:rPr>
  </w:style>
  <w:style w:styleId="Style_24_ch" w:type="character">
    <w:name w:val="Book Title"/>
    <w:basedOn w:val="Style_9_ch"/>
    <w:link w:val="Style_24"/>
    <w:rPr>
      <w:b w:val="1"/>
      <w:i w:val="1"/>
      <w:spacing w:val="5"/>
    </w:rPr>
  </w:style>
  <w:style w:styleId="Style_25" w:type="paragraph">
    <w:name w:val="footnote reference"/>
    <w:basedOn w:val="Style_9"/>
    <w:link w:val="Style_25_ch"/>
    <w:rPr>
      <w:vertAlign w:val="superscript"/>
    </w:rPr>
  </w:style>
  <w:style w:styleId="Style_25_ch" w:type="character">
    <w:name w:val="footnote reference"/>
    <w:basedOn w:val="Style_9_ch"/>
    <w:link w:val="Style_25"/>
    <w:rPr>
      <w:vertAlign w:val="superscript"/>
    </w:rPr>
  </w:style>
  <w:style w:styleId="Style_26" w:type="paragraph">
    <w:name w:val="heading 9"/>
    <w:basedOn w:val="Style_5"/>
    <w:next w:val="Style_5"/>
    <w:link w:val="Style_26_ch"/>
    <w:uiPriority w:val="9"/>
    <w:qFormat/>
    <w:pPr>
      <w:keepNext w:val="1"/>
      <w:keepLines w:val="1"/>
      <w:spacing w:after="0"/>
      <w:ind/>
      <w:outlineLvl w:val="8"/>
    </w:pPr>
    <w:rPr>
      <w:rFonts w:ascii="Arial" w:hAnsi="Arial"/>
      <w:i w:val="1"/>
      <w:color w:themeColor="text1" w:themeTint="D8" w:val="272727"/>
    </w:rPr>
  </w:style>
  <w:style w:styleId="Style_26_ch" w:type="character">
    <w:name w:val="heading 9"/>
    <w:basedOn w:val="Style_5_ch"/>
    <w:link w:val="Style_26"/>
    <w:rPr>
      <w:rFonts w:ascii="Arial" w:hAnsi="Arial"/>
      <w:i w:val="1"/>
      <w:color w:themeColor="text1" w:themeTint="D8" w:val="272727"/>
    </w:rPr>
  </w:style>
  <w:style w:styleId="Style_27" w:type="paragraph">
    <w:name w:val="TOC Heading"/>
    <w:link w:val="Style_27_ch"/>
  </w:style>
  <w:style w:styleId="Style_27_ch" w:type="character">
    <w:name w:val="TOC Heading"/>
    <w:link w:val="Style_27"/>
  </w:style>
  <w:style w:styleId="Style_28" w:type="paragraph">
    <w:name w:val="Subtle Reference"/>
    <w:basedOn w:val="Style_9"/>
    <w:link w:val="Style_28_ch"/>
    <w:rPr>
      <w:smallCaps w:val="1"/>
      <w:color w:themeColor="text1" w:themeTint="A5" w:val="595959"/>
    </w:rPr>
  </w:style>
  <w:style w:styleId="Style_28_ch" w:type="character">
    <w:name w:val="Subtle Reference"/>
    <w:basedOn w:val="Style_9_ch"/>
    <w:link w:val="Style_28"/>
    <w:rPr>
      <w:smallCaps w:val="1"/>
      <w:color w:themeColor="text1" w:themeTint="A5" w:val="595959"/>
    </w:rPr>
  </w:style>
  <w:style w:styleId="Style_29" w:type="paragraph">
    <w:name w:val="Heading 3 Char"/>
    <w:basedOn w:val="Style_9"/>
    <w:link w:val="Style_29_ch"/>
    <w:rPr>
      <w:rFonts w:ascii="Arial" w:hAnsi="Arial"/>
      <w:color w:themeColor="accent1" w:themeShade="BF" w:val="2E75B5"/>
      <w:sz w:val="28"/>
    </w:rPr>
  </w:style>
  <w:style w:styleId="Style_29_ch" w:type="character">
    <w:name w:val="Heading 3 Char"/>
    <w:basedOn w:val="Style_9_ch"/>
    <w:link w:val="Style_29"/>
    <w:rPr>
      <w:rFonts w:ascii="Arial" w:hAnsi="Arial"/>
      <w:color w:themeColor="accent1" w:themeShade="BF" w:val="2E75B5"/>
      <w:sz w:val="28"/>
    </w:rPr>
  </w:style>
  <w:style w:styleId="Style_30" w:type="paragraph">
    <w:name w:val="Subtitle Char"/>
    <w:basedOn w:val="Style_9"/>
    <w:link w:val="Style_30_ch"/>
    <w:rPr>
      <w:color w:themeColor="text1" w:themeTint="A6" w:val="595959"/>
      <w:spacing w:val="15"/>
      <w:sz w:val="28"/>
    </w:rPr>
  </w:style>
  <w:style w:styleId="Style_30_ch" w:type="character">
    <w:name w:val="Subtitle Char"/>
    <w:basedOn w:val="Style_9_ch"/>
    <w:link w:val="Style_30"/>
    <w:rPr>
      <w:color w:themeColor="text1" w:themeTint="A6" w:val="595959"/>
      <w:spacing w:val="15"/>
      <w:sz w:val="28"/>
    </w:rPr>
  </w:style>
  <w:style w:styleId="Style_31" w:type="paragraph">
    <w:name w:val="Heading 1 Char"/>
    <w:basedOn w:val="Style_9"/>
    <w:link w:val="Style_31_ch"/>
    <w:rPr>
      <w:rFonts w:ascii="Arial" w:hAnsi="Arial"/>
      <w:color w:themeColor="accent1" w:themeShade="BF" w:val="2E75B5"/>
      <w:sz w:val="40"/>
    </w:rPr>
  </w:style>
  <w:style w:styleId="Style_31_ch" w:type="character">
    <w:name w:val="Heading 1 Char"/>
    <w:basedOn w:val="Style_9_ch"/>
    <w:link w:val="Style_31"/>
    <w:rPr>
      <w:rFonts w:ascii="Arial" w:hAnsi="Arial"/>
      <w:color w:themeColor="accent1" w:themeShade="BF" w:val="2E75B5"/>
      <w:sz w:val="40"/>
    </w:rPr>
  </w:style>
  <w:style w:styleId="Style_32" w:type="paragraph">
    <w:name w:val="Intense Quote Char"/>
    <w:link w:val="Style_32_ch"/>
    <w:rPr>
      <w:i w:val="1"/>
    </w:rPr>
  </w:style>
  <w:style w:styleId="Style_32_ch" w:type="character">
    <w:name w:val="Intense Quote Char"/>
    <w:link w:val="Style_32"/>
    <w:rPr>
      <w:i w:val="1"/>
    </w:rPr>
  </w:style>
  <w:style w:styleId="Style_33" w:type="paragraph">
    <w:name w:val="FollowedHyperlink"/>
    <w:basedOn w:val="Style_9"/>
    <w:link w:val="Style_33_ch"/>
    <w:rPr>
      <w:color w:themeColor="followedHyperlink" w:val="954F72"/>
      <w:u w:val="single"/>
    </w:rPr>
  </w:style>
  <w:style w:styleId="Style_33_ch" w:type="character">
    <w:name w:val="FollowedHyperlink"/>
    <w:basedOn w:val="Style_9_ch"/>
    <w:link w:val="Style_33"/>
    <w:rPr>
      <w:color w:themeColor="followedHyperlink" w:val="954F72"/>
      <w:u w:val="single"/>
    </w:rPr>
  </w:style>
  <w:style w:styleId="Style_34" w:type="paragraph">
    <w:name w:val="toc 3"/>
    <w:next w:val="Style_5"/>
    <w:link w:val="Style_34_ch"/>
    <w:uiPriority w:val="39"/>
    <w:pPr>
      <w:ind w:firstLine="0" w:left="400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35" w:type="paragraph">
    <w:name w:val="table of figures"/>
    <w:basedOn w:val="Style_5"/>
    <w:next w:val="Style_5"/>
    <w:link w:val="Style_35_ch"/>
    <w:pPr>
      <w:spacing w:after="0"/>
      <w:ind/>
    </w:pPr>
  </w:style>
  <w:style w:styleId="Style_35_ch" w:type="character">
    <w:name w:val="table of figures"/>
    <w:basedOn w:val="Style_5_ch"/>
    <w:link w:val="Style_35"/>
  </w:style>
  <w:style w:styleId="Style_36" w:type="paragraph">
    <w:name w:val="Heading 6 Char"/>
    <w:basedOn w:val="Style_9"/>
    <w:link w:val="Style_36_ch"/>
    <w:rPr>
      <w:rFonts w:ascii="Arial" w:hAnsi="Arial"/>
      <w:b w:val="1"/>
      <w:sz w:val="22"/>
    </w:rPr>
  </w:style>
  <w:style w:styleId="Style_36_ch" w:type="character">
    <w:name w:val="Heading 6 Char"/>
    <w:basedOn w:val="Style_9_ch"/>
    <w:link w:val="Style_36"/>
    <w:rPr>
      <w:rFonts w:ascii="Arial" w:hAnsi="Arial"/>
      <w:b w:val="1"/>
      <w:sz w:val="22"/>
    </w:rPr>
  </w:style>
  <w:style w:styleId="Style_37" w:type="paragraph">
    <w:name w:val="Endnote Text Char"/>
    <w:link w:val="Style_37_ch"/>
    <w:rPr>
      <w:sz w:val="20"/>
    </w:rPr>
  </w:style>
  <w:style w:styleId="Style_37_ch" w:type="character">
    <w:name w:val="Endnote Text Char"/>
    <w:link w:val="Style_37"/>
    <w:rPr>
      <w:sz w:val="20"/>
    </w:rPr>
  </w:style>
  <w:style w:styleId="Style_38" w:type="paragraph">
    <w:name w:val="Title Char"/>
    <w:basedOn w:val="Style_9"/>
    <w:link w:val="Style_38_ch"/>
    <w:rPr>
      <w:rFonts w:ascii="Arial" w:hAnsi="Arial"/>
      <w:spacing w:val="-10"/>
      <w:sz w:val="56"/>
    </w:rPr>
  </w:style>
  <w:style w:styleId="Style_38_ch" w:type="character">
    <w:name w:val="Title Char"/>
    <w:basedOn w:val="Style_9_ch"/>
    <w:link w:val="Style_38"/>
    <w:rPr>
      <w:rFonts w:ascii="Arial" w:hAnsi="Arial"/>
      <w:spacing w:val="-10"/>
      <w:sz w:val="56"/>
    </w:rPr>
  </w:style>
  <w:style w:styleId="Style_39" w:type="paragraph">
    <w:name w:val="Heading 4 Char"/>
    <w:basedOn w:val="Style_9"/>
    <w:link w:val="Style_39_ch"/>
    <w:rPr>
      <w:rFonts w:ascii="Arial" w:hAnsi="Arial"/>
      <w:i w:val="1"/>
      <w:color w:themeColor="accent1" w:themeShade="BF" w:val="2E75B5"/>
    </w:rPr>
  </w:style>
  <w:style w:styleId="Style_39_ch" w:type="character">
    <w:name w:val="Heading 4 Char"/>
    <w:basedOn w:val="Style_9_ch"/>
    <w:link w:val="Style_39"/>
    <w:rPr>
      <w:rFonts w:ascii="Arial" w:hAnsi="Arial"/>
      <w:i w:val="1"/>
      <w:color w:themeColor="accent1" w:themeShade="BF" w:val="2E75B5"/>
    </w:rPr>
  </w:style>
  <w:style w:styleId="Style_40" w:type="paragraph">
    <w:name w:val="Subtle Emphasis"/>
    <w:basedOn w:val="Style_9"/>
    <w:link w:val="Style_40_ch"/>
    <w:rPr>
      <w:i w:val="1"/>
      <w:color w:themeColor="text1" w:themeTint="BF" w:val="404040"/>
    </w:rPr>
  </w:style>
  <w:style w:styleId="Style_40_ch" w:type="character">
    <w:name w:val="Subtle Emphasis"/>
    <w:basedOn w:val="Style_9_ch"/>
    <w:link w:val="Style_40"/>
    <w:rPr>
      <w:i w:val="1"/>
      <w:color w:themeColor="text1" w:themeTint="BF" w:val="404040"/>
    </w:rPr>
  </w:style>
  <w:style w:styleId="Style_41" w:type="paragraph">
    <w:name w:val="Heading 5 Char"/>
    <w:basedOn w:val="Style_9"/>
    <w:link w:val="Style_41_ch"/>
    <w:rPr>
      <w:rFonts w:ascii="Arial" w:hAnsi="Arial"/>
      <w:color w:themeColor="accent1" w:themeShade="BF" w:val="2E75B5"/>
    </w:rPr>
  </w:style>
  <w:style w:styleId="Style_41_ch" w:type="character">
    <w:name w:val="Heading 5 Char"/>
    <w:basedOn w:val="Style_9_ch"/>
    <w:link w:val="Style_41"/>
    <w:rPr>
      <w:rFonts w:ascii="Arial" w:hAnsi="Arial"/>
      <w:color w:themeColor="accent1" w:themeShade="BF" w:val="2E75B5"/>
    </w:rPr>
  </w:style>
  <w:style w:styleId="Style_42" w:type="paragraph">
    <w:name w:val="heading 5"/>
    <w:next w:val="Style_5"/>
    <w:link w:val="Style_4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2_ch" w:type="character">
    <w:name w:val="heading 5"/>
    <w:link w:val="Style_42"/>
    <w:rPr>
      <w:rFonts w:ascii="XO Thames" w:hAnsi="XO Thames"/>
      <w:b w:val="1"/>
    </w:rPr>
  </w:style>
  <w:style w:styleId="Style_43" w:type="paragraph">
    <w:name w:val="Quote Char"/>
    <w:link w:val="Style_43_ch"/>
    <w:rPr>
      <w:i w:val="1"/>
    </w:rPr>
  </w:style>
  <w:style w:styleId="Style_43_ch" w:type="character">
    <w:name w:val="Quote Char"/>
    <w:link w:val="Style_43"/>
    <w:rPr>
      <w:i w:val="1"/>
    </w:rPr>
  </w:style>
  <w:style w:styleId="Style_21" w:type="paragraph">
    <w:name w:val="Caption"/>
    <w:basedOn w:val="Style_5"/>
    <w:next w:val="Style_5"/>
    <w:link w:val="Style_21_ch"/>
    <w:pPr>
      <w:spacing w:after="200" w:line="240" w:lineRule="auto"/>
      <w:ind/>
    </w:pPr>
    <w:rPr>
      <w:i w:val="1"/>
      <w:color w:themeColor="text2" w:val="44546A"/>
      <w:sz w:val="18"/>
    </w:rPr>
  </w:style>
  <w:style w:styleId="Style_21_ch" w:type="character">
    <w:name w:val="Caption"/>
    <w:basedOn w:val="Style_5_ch"/>
    <w:link w:val="Style_21"/>
    <w:rPr>
      <w:i w:val="1"/>
      <w:color w:themeColor="text2" w:val="44546A"/>
      <w:sz w:val="18"/>
    </w:rPr>
  </w:style>
  <w:style w:styleId="Style_44" w:type="paragraph">
    <w:name w:val="Footnote"/>
    <w:basedOn w:val="Style_5"/>
    <w:link w:val="Style_44_ch"/>
    <w:pPr>
      <w:spacing w:after="0" w:line="240" w:lineRule="auto"/>
      <w:ind/>
    </w:pPr>
    <w:rPr>
      <w:sz w:val="20"/>
    </w:rPr>
  </w:style>
  <w:style w:styleId="Style_44_ch" w:type="character">
    <w:name w:val="Footnote"/>
    <w:basedOn w:val="Style_5_ch"/>
    <w:link w:val="Style_44"/>
    <w:rPr>
      <w:sz w:val="20"/>
    </w:rPr>
  </w:style>
  <w:style w:styleId="Style_45" w:type="paragraph">
    <w:name w:val="Footer Char"/>
    <w:basedOn w:val="Style_9"/>
    <w:link w:val="Style_45_ch"/>
  </w:style>
  <w:style w:styleId="Style_45_ch" w:type="character">
    <w:name w:val="Footer Char"/>
    <w:basedOn w:val="Style_9_ch"/>
    <w:link w:val="Style_45"/>
  </w:style>
  <w:style w:styleId="Style_6" w:type="paragraph">
    <w:name w:val="heading 1"/>
    <w:next w:val="Style_5"/>
    <w:link w:val="Style_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_ch" w:type="character">
    <w:name w:val="heading 1"/>
    <w:link w:val="Style_6"/>
    <w:rPr>
      <w:rFonts w:ascii="XO Thames" w:hAnsi="XO Thames"/>
      <w:b w:val="1"/>
      <w:sz w:val="32"/>
    </w:rPr>
  </w:style>
  <w:style w:styleId="Style_46" w:type="paragraph">
    <w:name w:val="Основной шрифт абзаца1"/>
    <w:link w:val="Style_46_ch"/>
  </w:style>
  <w:style w:styleId="Style_46_ch" w:type="character">
    <w:name w:val="Основной шрифт абзаца1"/>
    <w:link w:val="Style_46"/>
  </w:style>
  <w:style w:styleId="Style_47" w:type="paragraph">
    <w:name w:val="Emphasis"/>
    <w:basedOn w:val="Style_9"/>
    <w:link w:val="Style_47_ch"/>
    <w:rPr>
      <w:i w:val="1"/>
    </w:rPr>
  </w:style>
  <w:style w:styleId="Style_47_ch" w:type="character">
    <w:name w:val="Emphasis"/>
    <w:basedOn w:val="Style_9_ch"/>
    <w:link w:val="Style_47"/>
    <w:rPr>
      <w:i w:val="1"/>
    </w:rPr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basedOn w:val="Style_5"/>
    <w:link w:val="Style_49_ch"/>
    <w:pPr>
      <w:spacing w:after="40" w:line="240" w:lineRule="auto"/>
      <w:ind/>
    </w:pPr>
    <w:rPr>
      <w:sz w:val="18"/>
    </w:rPr>
  </w:style>
  <w:style w:styleId="Style_49_ch" w:type="character">
    <w:name w:val="Footnote"/>
    <w:basedOn w:val="Style_5_ch"/>
    <w:link w:val="Style_49"/>
    <w:rPr>
      <w:sz w:val="18"/>
    </w:rPr>
  </w:style>
  <w:style w:styleId="Style_50" w:type="paragraph">
    <w:name w:val="heading 8"/>
    <w:basedOn w:val="Style_5"/>
    <w:next w:val="Style_5"/>
    <w:link w:val="Style_50_ch"/>
    <w:uiPriority w:val="9"/>
    <w:qFormat/>
    <w:pPr>
      <w:keepNext w:val="1"/>
      <w:keepLines w:val="1"/>
      <w:spacing w:after="0"/>
      <w:ind/>
      <w:outlineLvl w:val="7"/>
    </w:pPr>
    <w:rPr>
      <w:rFonts w:ascii="Arial" w:hAnsi="Arial"/>
      <w:i w:val="1"/>
      <w:color w:themeColor="text1" w:themeTint="D8" w:val="272727"/>
    </w:rPr>
  </w:style>
  <w:style w:styleId="Style_50_ch" w:type="character">
    <w:name w:val="heading 8"/>
    <w:basedOn w:val="Style_5_ch"/>
    <w:link w:val="Style_50"/>
    <w:rPr>
      <w:rFonts w:ascii="Arial" w:hAnsi="Arial"/>
      <w:i w:val="1"/>
      <w:color w:themeColor="text1" w:themeTint="D8" w:val="272727"/>
    </w:rPr>
  </w:style>
  <w:style w:styleId="Style_51" w:type="paragraph">
    <w:name w:val="Intense Quote"/>
    <w:basedOn w:val="Style_5"/>
    <w:next w:val="Style_5"/>
    <w:link w:val="Style_51_ch"/>
    <w:pPr>
      <w:spacing w:after="360" w:before="360"/>
      <w:ind w:firstLine="0" w:left="864" w:right="864"/>
      <w:jc w:val="center"/>
    </w:pPr>
    <w:rPr>
      <w:i w:val="1"/>
      <w:color w:themeColor="accent1" w:themeShade="BF" w:val="2E75B5"/>
    </w:rPr>
  </w:style>
  <w:style w:styleId="Style_51_ch" w:type="character">
    <w:name w:val="Intense Quote"/>
    <w:basedOn w:val="Style_5_ch"/>
    <w:link w:val="Style_51"/>
    <w:rPr>
      <w:i w:val="1"/>
      <w:color w:themeColor="accent1" w:themeShade="BF" w:val="2E75B5"/>
    </w:rPr>
  </w:style>
  <w:style w:styleId="Style_52" w:type="paragraph">
    <w:name w:val="toc 1"/>
    <w:next w:val="Style_5"/>
    <w:link w:val="Style_52_ch"/>
    <w:uiPriority w:val="39"/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Intense Reference"/>
    <w:basedOn w:val="Style_9"/>
    <w:link w:val="Style_53_ch"/>
    <w:rPr>
      <w:b w:val="1"/>
      <w:smallCaps w:val="1"/>
      <w:color w:themeColor="accent1" w:themeShade="BF" w:val="2E75B5"/>
      <w:spacing w:val="5"/>
    </w:rPr>
  </w:style>
  <w:style w:styleId="Style_53_ch" w:type="character">
    <w:name w:val="Intense Reference"/>
    <w:basedOn w:val="Style_9_ch"/>
    <w:link w:val="Style_53"/>
    <w:rPr>
      <w:b w:val="1"/>
      <w:smallCaps w:val="1"/>
      <w:color w:themeColor="accent1" w:themeShade="BF" w:val="2E75B5"/>
      <w:spacing w:val="5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54" w:type="paragraph">
    <w:name w:val="No Spacing"/>
    <w:basedOn w:val="Style_5"/>
    <w:link w:val="Style_54_ch"/>
    <w:pPr>
      <w:spacing w:after="0" w:line="240" w:lineRule="auto"/>
      <w:ind/>
    </w:pPr>
  </w:style>
  <w:style w:styleId="Style_54_ch" w:type="character">
    <w:name w:val="No Spacing"/>
    <w:basedOn w:val="Style_5_ch"/>
    <w:link w:val="Style_54"/>
  </w:style>
  <w:style w:styleId="Style_55" w:type="paragraph">
    <w:name w:val="Plain Text"/>
    <w:basedOn w:val="Style_5"/>
    <w:link w:val="Style_55_ch"/>
    <w:pPr>
      <w:spacing w:after="0" w:line="240" w:lineRule="auto"/>
      <w:ind/>
    </w:pPr>
    <w:rPr>
      <w:rFonts w:ascii="Calibri" w:hAnsi="Calibri"/>
    </w:rPr>
  </w:style>
  <w:style w:styleId="Style_55_ch" w:type="character">
    <w:name w:val="Plain Text"/>
    <w:basedOn w:val="Style_5_ch"/>
    <w:link w:val="Style_55"/>
    <w:rPr>
      <w:rFonts w:ascii="Calibri" w:hAnsi="Calibri"/>
    </w:rPr>
  </w:style>
  <w:style w:styleId="Style_56" w:type="paragraph">
    <w:name w:val="toc 9"/>
    <w:next w:val="Style_5"/>
    <w:link w:val="Style_56_ch"/>
    <w:uiPriority w:val="39"/>
    <w:pPr>
      <w:ind w:firstLine="0" w:left="1600"/>
    </w:pPr>
    <w:rPr>
      <w:rFonts w:ascii="XO Thames" w:hAnsi="XO Thames"/>
      <w:sz w:val="28"/>
    </w:rPr>
  </w:style>
  <w:style w:styleId="Style_56_ch" w:type="character">
    <w:name w:val="toc 9"/>
    <w:link w:val="Style_56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57" w:type="paragraph">
    <w:name w:val="Footnote"/>
    <w:link w:val="Style_57_ch"/>
    <w:pPr>
      <w:ind w:firstLine="851" w:left="0"/>
      <w:jc w:val="both"/>
    </w:pPr>
    <w:rPr>
      <w:rFonts w:ascii="XO Thames" w:hAnsi="XO Thames"/>
    </w:rPr>
  </w:style>
  <w:style w:styleId="Style_57_ch" w:type="character">
    <w:name w:val="Footnote"/>
    <w:link w:val="Style_57"/>
    <w:rPr>
      <w:rFonts w:ascii="XO Thames" w:hAnsi="XO Thames"/>
    </w:rPr>
  </w:style>
  <w:style w:styleId="Style_58" w:type="paragraph">
    <w:name w:val="toc 8"/>
    <w:next w:val="Style_5"/>
    <w:link w:val="Style_58_ch"/>
    <w:uiPriority w:val="39"/>
    <w:pPr>
      <w:ind w:firstLine="0" w:left="1400"/>
    </w:pPr>
    <w:rPr>
      <w:rFonts w:ascii="XO Thames" w:hAnsi="XO Thames"/>
      <w:sz w:val="28"/>
    </w:rPr>
  </w:style>
  <w:style w:styleId="Style_58_ch" w:type="character">
    <w:name w:val="toc 8"/>
    <w:link w:val="Style_58"/>
    <w:rPr>
      <w:rFonts w:ascii="XO Thames" w:hAnsi="XO Thames"/>
      <w:sz w:val="28"/>
    </w:rPr>
  </w:style>
  <w:style w:styleId="Style_59" w:type="paragraph">
    <w:name w:val="Гиперссылка1"/>
    <w:basedOn w:val="Style_46"/>
    <w:link w:val="Style_59_ch"/>
    <w:rPr>
      <w:color w:themeColor="hyperlink" w:val="0563C1"/>
      <w:u w:val="single"/>
    </w:rPr>
  </w:style>
  <w:style w:styleId="Style_59_ch" w:type="character">
    <w:name w:val="Гиперссылка1"/>
    <w:basedOn w:val="Style_46_ch"/>
    <w:link w:val="Style_59"/>
    <w:rPr>
      <w:color w:themeColor="hyperlink" w:val="0563C1"/>
      <w:u w:val="single"/>
    </w:rPr>
  </w:style>
  <w:style w:styleId="Style_60" w:type="paragraph">
    <w:name w:val="Strong"/>
    <w:basedOn w:val="Style_9"/>
    <w:link w:val="Style_60_ch"/>
    <w:rPr>
      <w:b w:val="1"/>
    </w:rPr>
  </w:style>
  <w:style w:styleId="Style_60_ch" w:type="character">
    <w:name w:val="Strong"/>
    <w:basedOn w:val="Style_9_ch"/>
    <w:link w:val="Style_60"/>
    <w:rPr>
      <w:b w:val="1"/>
    </w:rPr>
  </w:style>
  <w:style w:styleId="Style_61" w:type="paragraph">
    <w:name w:val="Heading 7 Char"/>
    <w:basedOn w:val="Style_9"/>
    <w:link w:val="Style_61_ch"/>
    <w:rPr>
      <w:rFonts w:ascii="Arial" w:hAnsi="Arial"/>
      <w:b w:val="1"/>
      <w:i w:val="1"/>
      <w:sz w:val="22"/>
    </w:rPr>
  </w:style>
  <w:style w:styleId="Style_61_ch" w:type="character">
    <w:name w:val="Heading 7 Char"/>
    <w:basedOn w:val="Style_9_ch"/>
    <w:link w:val="Style_61"/>
    <w:rPr>
      <w:rFonts w:ascii="Arial" w:hAnsi="Arial"/>
      <w:b w:val="1"/>
      <w:i w:val="1"/>
      <w:sz w:val="22"/>
    </w:rPr>
  </w:style>
  <w:style w:styleId="Style_62" w:type="paragraph">
    <w:name w:val="Heading 9 Char"/>
    <w:basedOn w:val="Style_9"/>
    <w:link w:val="Style_62_ch"/>
    <w:rPr>
      <w:rFonts w:ascii="Arial" w:hAnsi="Arial"/>
      <w:i w:val="1"/>
      <w:sz w:val="21"/>
    </w:rPr>
  </w:style>
  <w:style w:styleId="Style_62_ch" w:type="character">
    <w:name w:val="Heading 9 Char"/>
    <w:basedOn w:val="Style_9_ch"/>
    <w:link w:val="Style_62"/>
    <w:rPr>
      <w:rFonts w:ascii="Arial" w:hAnsi="Arial"/>
      <w:i w:val="1"/>
      <w:sz w:val="21"/>
    </w:rPr>
  </w:style>
  <w:style w:styleId="Style_63" w:type="paragraph">
    <w:name w:val="Heading 2 Char"/>
    <w:basedOn w:val="Style_9"/>
    <w:link w:val="Style_63_ch"/>
    <w:rPr>
      <w:rFonts w:ascii="Arial" w:hAnsi="Arial"/>
      <w:color w:themeColor="accent1" w:themeShade="BF" w:val="2E75B5"/>
      <w:sz w:val="32"/>
    </w:rPr>
  </w:style>
  <w:style w:styleId="Style_63_ch" w:type="character">
    <w:name w:val="Heading 2 Char"/>
    <w:basedOn w:val="Style_9_ch"/>
    <w:link w:val="Style_63"/>
    <w:rPr>
      <w:rFonts w:ascii="Arial" w:hAnsi="Arial"/>
      <w:color w:themeColor="accent1" w:themeShade="BF" w:val="2E75B5"/>
      <w:sz w:val="32"/>
    </w:rPr>
  </w:style>
  <w:style w:styleId="Style_64" w:type="paragraph">
    <w:name w:val="Header Char"/>
    <w:basedOn w:val="Style_9"/>
    <w:link w:val="Style_64_ch"/>
  </w:style>
  <w:style w:styleId="Style_64_ch" w:type="character">
    <w:name w:val="Header Char"/>
    <w:basedOn w:val="Style_9_ch"/>
    <w:link w:val="Style_64"/>
  </w:style>
  <w:style w:styleId="Style_65" w:type="paragraph">
    <w:name w:val="toc 5"/>
    <w:next w:val="Style_5"/>
    <w:link w:val="Style_65_ch"/>
    <w:uiPriority w:val="39"/>
    <w:pPr>
      <w:ind w:firstLine="0" w:left="800"/>
    </w:pPr>
    <w:rPr>
      <w:rFonts w:ascii="XO Thames" w:hAnsi="XO Thames"/>
      <w:sz w:val="28"/>
    </w:rPr>
  </w:style>
  <w:style w:styleId="Style_65_ch" w:type="character">
    <w:name w:val="toc 5"/>
    <w:link w:val="Style_65"/>
    <w:rPr>
      <w:rFonts w:ascii="XO Thames" w:hAnsi="XO Thames"/>
      <w:sz w:val="28"/>
    </w:rPr>
  </w:style>
  <w:style w:styleId="Style_66" w:type="paragraph">
    <w:name w:val="Subtitle"/>
    <w:next w:val="Style_5"/>
    <w:link w:val="Style_6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6_ch" w:type="character">
    <w:name w:val="Subtitle"/>
    <w:link w:val="Style_66"/>
    <w:rPr>
      <w:rFonts w:ascii="XO Thames" w:hAnsi="XO Thames"/>
      <w:i w:val="1"/>
      <w:sz w:val="24"/>
    </w:rPr>
  </w:style>
  <w:style w:styleId="Style_67" w:type="paragraph">
    <w:name w:val="Title"/>
    <w:next w:val="Style_5"/>
    <w:link w:val="Style_6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7_ch" w:type="character">
    <w:name w:val="Title"/>
    <w:link w:val="Style_67"/>
    <w:rPr>
      <w:rFonts w:ascii="XO Thames" w:hAnsi="XO Thames"/>
      <w:b w:val="1"/>
      <w:caps w:val="1"/>
      <w:sz w:val="40"/>
    </w:rPr>
  </w:style>
  <w:style w:styleId="Style_68" w:type="paragraph">
    <w:name w:val="heading 4"/>
    <w:next w:val="Style_5"/>
    <w:link w:val="Style_6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8_ch" w:type="character">
    <w:name w:val="heading 4"/>
    <w:link w:val="Style_68"/>
    <w:rPr>
      <w:rFonts w:ascii="XO Thames" w:hAnsi="XO Thames"/>
      <w:b w:val="1"/>
      <w:sz w:val="24"/>
    </w:rPr>
  </w:style>
  <w:style w:styleId="Style_69" w:type="paragraph">
    <w:name w:val="heading 2"/>
    <w:next w:val="Style_5"/>
    <w:link w:val="Style_6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9_ch" w:type="character">
    <w:name w:val="heading 2"/>
    <w:link w:val="Style_69"/>
    <w:rPr>
      <w:rFonts w:ascii="XO Thames" w:hAnsi="XO Thames"/>
      <w:b w:val="1"/>
      <w:sz w:val="28"/>
    </w:rPr>
  </w:style>
  <w:style w:styleId="Style_70" w:type="paragraph">
    <w:name w:val="heading 6"/>
    <w:basedOn w:val="Style_5"/>
    <w:next w:val="Style_5"/>
    <w:link w:val="Style_70_ch"/>
    <w:uiPriority w:val="9"/>
    <w:qFormat/>
    <w:pPr>
      <w:keepNext w:val="1"/>
      <w:keepLines w:val="1"/>
      <w:spacing w:after="0" w:before="40"/>
      <w:ind/>
      <w:outlineLvl w:val="5"/>
    </w:pPr>
    <w:rPr>
      <w:rFonts w:ascii="Arial" w:hAnsi="Arial"/>
      <w:i w:val="1"/>
      <w:color w:themeColor="text1" w:themeTint="A6" w:val="595959"/>
    </w:rPr>
  </w:style>
  <w:style w:styleId="Style_70_ch" w:type="character">
    <w:name w:val="heading 6"/>
    <w:basedOn w:val="Style_5_ch"/>
    <w:link w:val="Style_70"/>
    <w:rPr>
      <w:rFonts w:ascii="Arial" w:hAnsi="Arial"/>
      <w:i w:val="1"/>
      <w:color w:themeColor="text1" w:themeTint="A6" w:val="595959"/>
    </w:rPr>
  </w:style>
  <w:style w:styleId="Style_71" w:type="paragraph">
    <w:name w:val="Quote"/>
    <w:basedOn w:val="Style_5"/>
    <w:next w:val="Style_5"/>
    <w:link w:val="Style_71_ch"/>
    <w:pPr>
      <w:spacing w:before="160"/>
      <w:ind/>
      <w:jc w:val="center"/>
    </w:pPr>
    <w:rPr>
      <w:i w:val="1"/>
      <w:color w:themeColor="text1" w:themeTint="BF" w:val="404040"/>
    </w:rPr>
  </w:style>
  <w:style w:styleId="Style_71_ch" w:type="character">
    <w:name w:val="Quote"/>
    <w:basedOn w:val="Style_5_ch"/>
    <w:link w:val="Style_71"/>
    <w:rPr>
      <w:i w:val="1"/>
      <w:color w:themeColor="text1" w:themeTint="BF" w:val="404040"/>
    </w:rPr>
  </w:style>
  <w:style w:styleId="Style_72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3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4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75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6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7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78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0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1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2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4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5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86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7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8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9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1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2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3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4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95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6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7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8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9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0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1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2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03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4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6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7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8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09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0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1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12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3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4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5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6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7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18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9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0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1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22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3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4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5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6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7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8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9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0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1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2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3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4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5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36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7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8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9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40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1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2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4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5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6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7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8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9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0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51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2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3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4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5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6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57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58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59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0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1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2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64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5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6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7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8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9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0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1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72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4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5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76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7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78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9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0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1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82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83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84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85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6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7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8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9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90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91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92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93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94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5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96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97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98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2024-11-13T23:25:45Z</dcterms:modified>
</cp:coreProperties>
</file>