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wmf" ContentType="image/x-wmf"/>
  <Override PartName="/word/media/image4.png" ContentType="image/png"/>
  <Override PartName="/word/media/image5.png" ContentType="image/png"/>
  <Override PartName="/word/media/image6.png" ContentType="image/png"/>
  <Override PartName="/word/media/image10.png" ContentType="image/png"/>
  <Override PartName="/word/media/image7.png" ContentType="image/png"/>
  <Override PartName="/word/media/image11.png" ContentType="image/png"/>
  <Override PartName="/word/media/image8.png" ContentType="image/png"/>
  <Override PartName="/word/media/image9.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360" w:before="0" w:after="0"/>
        <w:jc w:val="center"/>
        <w:outlineLvl w:val="9"/>
        <w:rPr/>
      </w:pPr>
      <w:r>
        <w:rPr>
          <w:rFonts w:ascii="Times New Roman" w:hAnsi="Times New Roman"/>
          <w:b w:val="false"/>
          <w:color w:val="000000"/>
          <w:sz w:val="28"/>
        </w:rPr>
        <w:t>Министерство образования Камчатского края</w:t>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rFonts w:ascii="Times New Roman" w:hAnsi="Times New Roman"/>
          <w:b/>
          <w:color w:themeColor="accent1" w:themeShade="bf" w:val="000000"/>
          <w:sz w:val="28"/>
        </w:rPr>
      </w:pPr>
      <w:r>
        <w:rPr>
          <w:rFonts w:ascii="Times New Roman" w:hAnsi="Times New Roman"/>
          <w:b/>
          <w:color w:themeColor="accent1" w:themeShade="bf" w:val="000000"/>
          <w:sz w:val="28"/>
        </w:rPr>
      </w:r>
    </w:p>
    <w:p>
      <w:pPr>
        <w:pStyle w:val="Heading1"/>
        <w:spacing w:lineRule="auto" w:line="360" w:before="0" w:after="0"/>
        <w:jc w:val="center"/>
        <w:outlineLvl w:val="9"/>
        <w:rPr/>
      </w:pPr>
      <w:r>
        <w:rPr>
          <w:rFonts w:ascii="Times New Roman" w:hAnsi="Times New Roman"/>
          <w:b/>
          <w:color w:val="000000"/>
          <w:sz w:val="28"/>
        </w:rPr>
        <w:t>ИТОГИ ГОСУДАРСТВЕННОЙ ИТОГОВОЙ АТТЕСТАЦИИ ПО ОБРАЗОВАТЕЛЬНЫМ ПРОГРАММАМ ОСНОВНОГО ОБЩЕГО И СРЕДНЕГО ОБЩЕГО ОБРАЗОВАНИЯ</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spacing w:lineRule="auto" w:line="240" w:before="0" w:after="0"/>
        <w:jc w:val="center"/>
        <w:outlineLvl w:val="9"/>
        <w:rPr/>
      </w:pPr>
      <w:r>
        <w:rPr>
          <w:rFonts w:ascii="Times New Roman" w:hAnsi="Times New Roman"/>
          <w:b w:val="false"/>
          <w:color w:val="000000"/>
          <w:sz w:val="28"/>
        </w:rPr>
        <w:t>Петропавловск-Камчатский городской округ</w:t>
      </w:r>
    </w:p>
    <w:p>
      <w:pPr>
        <w:pStyle w:val="Heading1"/>
        <w:spacing w:lineRule="auto" w:line="240" w:before="0" w:after="0"/>
        <w:jc w:val="center"/>
        <w:outlineLvl w:val="9"/>
        <w:rPr/>
      </w:pPr>
      <w:r>
        <w:rPr>
          <w:rFonts w:ascii="Times New Roman" w:hAnsi="Times New Roman"/>
          <w:b w:val="false"/>
          <w:color w:val="000000"/>
          <w:sz w:val="28"/>
        </w:rPr>
        <w:t>2024 год</w:t>
      </w:r>
      <w:r>
        <w:br w:type="page"/>
      </w:r>
    </w:p>
    <w:p>
      <w:pPr>
        <w:pStyle w:val="211211"/>
        <w:numPr>
          <w:ilvl w:val="0"/>
          <w:numId w:val="0"/>
        </w:numPr>
        <w:tabs>
          <w:tab w:val="clear" w:pos="708"/>
          <w:tab w:val="left" w:pos="688" w:leader="none"/>
          <w:tab w:val="left" w:pos="1134" w:leader="none"/>
        </w:tabs>
        <w:spacing w:lineRule="auto" w:line="240" w:before="0" w:after="0"/>
        <w:ind w:hanging="0" w:left="0" w:right="0"/>
        <w:jc w:val="center"/>
        <w:outlineLvl w:val="0"/>
        <w:rPr/>
      </w:pPr>
      <w:r>
        <w:rPr>
          <w:b/>
          <w:sz w:val="32"/>
        </w:rPr>
        <w:t>Рейтинг Камчатского края</w:t>
      </w:r>
    </w:p>
    <w:p>
      <w:pPr>
        <w:pStyle w:val="211211"/>
        <w:tabs>
          <w:tab w:val="clear" w:pos="708"/>
          <w:tab w:val="left" w:pos="688" w:leader="none"/>
          <w:tab w:val="left" w:pos="1134" w:leader="none"/>
        </w:tabs>
        <w:spacing w:lineRule="auto" w:line="240" w:before="0" w:after="0"/>
        <w:ind w:hanging="0" w:left="0" w:right="0"/>
        <w:jc w:val="center"/>
        <w:rPr>
          <w:b/>
          <w:sz w:val="36"/>
        </w:rPr>
      </w:pPr>
      <w:r>
        <w:rPr>
          <w:b/>
          <w:sz w:val="36"/>
        </w:rPr>
      </w:r>
    </w:p>
    <w:p>
      <w:pPr>
        <w:pStyle w:val="211211"/>
        <w:tabs>
          <w:tab w:val="clear" w:pos="708"/>
          <w:tab w:val="left" w:pos="688" w:leader="none"/>
          <w:tab w:val="left" w:pos="1134" w:leader="none"/>
        </w:tabs>
        <w:spacing w:lineRule="auto" w:line="240" w:before="0" w:after="0"/>
        <w:ind w:firstLine="709" w:left="0" w:right="0"/>
        <w:rPr/>
      </w:pPr>
      <w:r>
        <w:rPr/>
        <w:t>На традиционной Всероссийской конференции по оценке качества образования, которая прошла 13-14 ноября 2024 года, Рособрнадзором были представлены качественные показатели проведения единого государственного экзамена и иных оценочных процедур в субъектах Российской Федерации за 2024 год.</w:t>
      </w:r>
    </w:p>
    <w:p>
      <w:pPr>
        <w:pStyle w:val="211211"/>
        <w:tabs>
          <w:tab w:val="clear" w:pos="708"/>
          <w:tab w:val="left" w:pos="688" w:leader="none"/>
          <w:tab w:val="left" w:pos="1134" w:leader="none"/>
        </w:tabs>
        <w:spacing w:lineRule="auto" w:line="240" w:before="0" w:after="0"/>
        <w:ind w:firstLine="709" w:left="0" w:right="0"/>
        <w:rPr/>
      </w:pPr>
      <w:r>
        <w:rPr/>
        <w:t xml:space="preserve">В общей оценке Камчатский край находится в «зеленой» зоне, занимает 57 позицию в рейтинге (в 2023 году – </w:t>
      </w:r>
      <w:r>
        <w:rPr>
          <w:color w:themeColor="text1" w:val="000000"/>
        </w:rPr>
        <w:t>43-44</w:t>
      </w:r>
      <w:r>
        <w:rPr/>
        <w:t xml:space="preserve"> место). По результатам оценки эффективности организационно-технологического обеспечения проведения ЕГЭ Камчатский край набрал 61 из возможных 100 баллов.</w:t>
      </w:r>
    </w:p>
    <w:p>
      <w:pPr>
        <w:pStyle w:val="211211"/>
        <w:tabs>
          <w:tab w:val="clear" w:pos="708"/>
          <w:tab w:val="left" w:pos="688" w:leader="none"/>
          <w:tab w:val="left" w:pos="1134" w:leader="none"/>
        </w:tabs>
        <w:spacing w:lineRule="auto" w:line="240" w:before="0" w:after="0"/>
        <w:ind w:hanging="0" w:left="0" w:right="0"/>
        <w:jc w:val="center"/>
        <w:rPr>
          <w:b/>
          <w:sz w:val="32"/>
        </w:rPr>
      </w:pPr>
      <w:r>
        <w:rPr>
          <w:b/>
          <w:sz w:val="32"/>
        </w:rPr>
      </w:r>
    </w:p>
    <w:p>
      <w:pPr>
        <w:pStyle w:val="211211"/>
        <w:numPr>
          <w:ilvl w:val="0"/>
          <w:numId w:val="0"/>
        </w:numPr>
        <w:tabs>
          <w:tab w:val="clear" w:pos="708"/>
          <w:tab w:val="left" w:pos="688" w:leader="none"/>
          <w:tab w:val="left" w:pos="1134" w:leader="none"/>
        </w:tabs>
        <w:spacing w:lineRule="auto" w:line="240" w:before="0" w:after="0"/>
        <w:ind w:hanging="0" w:left="0" w:right="0"/>
        <w:jc w:val="center"/>
        <w:outlineLvl w:val="0"/>
        <w:rPr/>
      </w:pPr>
      <w:r>
        <w:rPr>
          <w:b/>
          <w:sz w:val="32"/>
        </w:rPr>
        <w:t>1. Особенности, порядок проведения ГИА в 2024 году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Экзаменационная волна 2024 года – это первая волна государственной итоговой аттестации, цикл которой в полной мере был охвачен правовыми нормами приказов Федеральной службы по надзору в сфере образования и науки (Рособрнадзор) и Министерства просвещения Российской Федерации (Минпросвещения России) от 04.04.2023 № 232/551 «Об утверждении Порядка проведения государственной итоговой аттестации по образовательным программам основного общего образования» и №233/552 «Об утверждении Порядка проведения Государственной итоговой аттестации по образовательным программам среднего общего образования».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Одно из наиболее значимых событий экзаменационной волны 2024 года – изменение расписания экзаменов: по поручению Президента Российской Федерации приказом Министерства просвещения Российской Федерации и Федеральной службы по надзору в сфере образования и науки от 12.04.2024 № 244/803 расписание ГИА было изменено таким образом, чтобы ввести дополнительные экзаменационные дни. В 2024 году они пришлись на 4 и 5 июля.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Дополнительные дни предназначены для выпускников 11-х классов текущего года, желающих улучшить свои результаты экзаменов для поступления в вуз. Сдача экзаменов в дополнительные дни носит исключительно заявительный характер, пересдать возможно любой из предметов ЕГЭ. Пересдача экзамена в один из дополнительных дней никак не влияет на оценку выпускника в полученном им аттестате, но при этом влияет на баллы, отображаемые в региональной информационной системе обеспечения проведения государственной итоговой аттестации обучающихся, освоивших основные образовательные программы среднего общего образования (РИС ГИА-11),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и, соответственно, влияют на поступление в вуз.</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Как и в предыдущие годы для получения аттестата необходимо было сдать определённое количество предметов:</w:t>
      </w:r>
    </w:p>
    <w:p>
      <w:pPr>
        <w:pStyle w:val="Normal"/>
        <w:numPr>
          <w:ilvl w:val="0"/>
          <w:numId w:val="1"/>
        </w:numPr>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аттестат об основном общем образовании – 4 экзамена: два обязательных — по русскому языку и математике, и два предмета по выбору (участники с ограниченными возможностями здоровья по своему желанию проходили государственную итоговую аттестацию только по обязательным предметам).</w:t>
      </w:r>
    </w:p>
    <w:p>
      <w:pPr>
        <w:pStyle w:val="Normal"/>
        <w:numPr>
          <w:ilvl w:val="0"/>
          <w:numId w:val="1"/>
        </w:numPr>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аттестат о среднем общем образовании – 2 обязательных экзамена – по русскому языку и математике, по выбору (для поступления в вуз) – до 10 предметов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numPr>
          <w:ilvl w:val="0"/>
          <w:numId w:val="0"/>
        </w:numPr>
        <w:spacing w:lineRule="auto" w:line="240" w:before="0" w:after="0"/>
        <w:ind w:hanging="0" w:left="0" w:right="0"/>
        <w:jc w:val="center"/>
        <w:outlineLvl w:val="0"/>
        <w:rPr/>
      </w:pPr>
      <w:r>
        <w:rPr>
          <w:rFonts w:ascii="Times New Roman" w:hAnsi="Times New Roman"/>
          <w:b/>
          <w:color w:themeColor="text1" w:val="000000"/>
          <w:sz w:val="32"/>
        </w:rPr>
        <w:t>2. Общие статистические данные</w:t>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numPr>
          <w:ilvl w:val="0"/>
          <w:numId w:val="0"/>
        </w:numPr>
        <w:spacing w:lineRule="auto" w:line="240" w:before="0" w:after="0"/>
        <w:ind w:firstLine="567" w:left="0" w:right="0"/>
        <w:jc w:val="both"/>
        <w:outlineLvl w:val="1"/>
        <w:rPr/>
      </w:pPr>
      <w:r>
        <w:rPr>
          <w:rFonts w:ascii="Times New Roman" w:hAnsi="Times New Roman"/>
          <w:b/>
          <w:sz w:val="28"/>
        </w:rPr>
        <w:t>2.1. Участники ГИА</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Количество участников ГИА-11 по категориям.</w:t>
      </w:r>
    </w:p>
    <w:tbl>
      <w:tblPr>
        <w:tblStyle w:val="Style_5"/>
        <w:tblW w:w="10013" w:type="dxa"/>
        <w:jc w:val="left"/>
        <w:tblInd w:w="0" w:type="dxa"/>
        <w:tblLayout w:type="fixed"/>
        <w:tblCellMar>
          <w:top w:w="0" w:type="dxa"/>
          <w:left w:w="108" w:type="dxa"/>
          <w:bottom w:w="0" w:type="dxa"/>
          <w:right w:w="108" w:type="dxa"/>
        </w:tblCellMar>
      </w:tblPr>
      <w:tblGrid>
        <w:gridCol w:w="3162"/>
        <w:gridCol w:w="1416"/>
        <w:gridCol w:w="1706"/>
        <w:gridCol w:w="1745"/>
        <w:gridCol w:w="1984"/>
      </w:tblGrid>
      <w:tr>
        <w:trPr/>
        <w:tc>
          <w:tcPr>
            <w:tcW w:w="3162"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Категория участника</w:t>
            </w:r>
          </w:p>
        </w:tc>
        <w:tc>
          <w:tcPr>
            <w:tcW w:w="1416" w:type="dxa"/>
            <w:tcBorders/>
          </w:tcPr>
          <w:p>
            <w:pPr>
              <w:pStyle w:val="NormalWeb1121"/>
              <w:widowControl/>
              <w:spacing w:before="0" w:after="280"/>
              <w:ind w:hanging="0" w:left="0" w:right="0"/>
              <w:jc w:val="center"/>
              <w:rPr>
                <w:b/>
              </w:rPr>
            </w:pPr>
            <w:r>
              <w:rPr>
                <w:b/>
                <w:kern w:val="0"/>
                <w:szCs w:val="20"/>
              </w:rPr>
            </w:r>
          </w:p>
          <w:p>
            <w:pPr>
              <w:pStyle w:val="NormalWeb1121"/>
              <w:widowControl/>
              <w:spacing w:before="280" w:after="0"/>
              <w:ind w:hanging="0" w:left="0" w:right="0"/>
              <w:jc w:val="center"/>
              <w:rPr>
                <w:b/>
              </w:rPr>
            </w:pPr>
            <w:r>
              <w:rPr>
                <w:b/>
                <w:color w:val="000000"/>
                <w:spacing w:val="0"/>
                <w:kern w:val="0"/>
                <w:szCs w:val="20"/>
              </w:rPr>
              <w:t>Форма экзамена</w:t>
            </w:r>
          </w:p>
        </w:tc>
        <w:tc>
          <w:tcPr>
            <w:tcW w:w="1706" w:type="dxa"/>
            <w:tcBorders/>
          </w:tcPr>
          <w:p>
            <w:pPr>
              <w:pStyle w:val="NormalWeb1121"/>
              <w:widowControl/>
              <w:spacing w:before="0" w:after="280"/>
              <w:ind w:hanging="0" w:left="0" w:right="0"/>
              <w:jc w:val="center"/>
              <w:rPr>
                <w:b/>
              </w:rPr>
            </w:pPr>
            <w:r>
              <w:rPr>
                <w:b/>
                <w:kern w:val="0"/>
                <w:szCs w:val="20"/>
              </w:rPr>
            </w:r>
          </w:p>
          <w:p>
            <w:pPr>
              <w:pStyle w:val="NormalWeb1121"/>
              <w:widowControl/>
              <w:spacing w:before="280" w:after="0"/>
              <w:ind w:hanging="0" w:left="0" w:right="0"/>
              <w:jc w:val="center"/>
              <w:rPr>
                <w:b/>
              </w:rPr>
            </w:pPr>
            <w:r>
              <w:rPr>
                <w:b/>
                <w:color w:val="000000"/>
                <w:spacing w:val="0"/>
                <w:kern w:val="0"/>
                <w:szCs w:val="20"/>
              </w:rPr>
              <w:t>Количество участников</w:t>
            </w:r>
          </w:p>
        </w:tc>
        <w:tc>
          <w:tcPr>
            <w:tcW w:w="1745" w:type="dxa"/>
            <w:tcBorders/>
          </w:tcPr>
          <w:p>
            <w:pPr>
              <w:pStyle w:val="NormalWeb1121"/>
              <w:widowControl/>
              <w:spacing w:before="0" w:after="0"/>
              <w:ind w:hanging="0" w:left="0" w:right="0"/>
              <w:jc w:val="left"/>
              <w:rPr>
                <w:b/>
              </w:rPr>
            </w:pPr>
            <w:r>
              <w:rPr>
                <w:b/>
                <w:color w:val="000000"/>
                <w:spacing w:val="0"/>
                <w:kern w:val="0"/>
                <w:szCs w:val="20"/>
              </w:rPr>
              <w:t>Участники с ОВЗ, инвалиды и дети-инвалиды</w:t>
            </w:r>
          </w:p>
        </w:tc>
        <w:tc>
          <w:tcPr>
            <w:tcW w:w="1984" w:type="dxa"/>
            <w:tcBorders/>
          </w:tcPr>
          <w:p>
            <w:pPr>
              <w:pStyle w:val="NormalWeb1121"/>
              <w:widowControl/>
              <w:spacing w:before="0" w:after="0"/>
              <w:ind w:hanging="0" w:left="0" w:right="0"/>
              <w:jc w:val="left"/>
              <w:rPr>
                <w:b/>
              </w:rPr>
            </w:pPr>
            <w:r>
              <w:rPr>
                <w:b/>
                <w:color w:val="000000"/>
                <w:spacing w:val="0"/>
                <w:kern w:val="0"/>
                <w:szCs w:val="20"/>
              </w:rPr>
              <w:t>Обучающиеся учреждений Федеральной службы исполнения наказаний</w:t>
            </w:r>
          </w:p>
        </w:tc>
      </w:tr>
      <w:tr>
        <w:trPr>
          <w:trHeight w:val="371" w:hRule="atLeast"/>
        </w:trPr>
        <w:tc>
          <w:tcPr>
            <w:tcW w:w="3162" w:type="dxa"/>
            <w:vMerge w:val="restart"/>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4"/>
                <w:szCs w:val="20"/>
              </w:rPr>
              <w:t xml:space="preserve">Выпускники текущего года </w:t>
              <w:br/>
              <w:t>(в том числе экстерны)</w:t>
            </w:r>
          </w:p>
        </w:tc>
        <w:tc>
          <w:tcPr>
            <w:tcW w:w="1416" w:type="dxa"/>
            <w:tcBorders/>
          </w:tcPr>
          <w:p>
            <w:pPr>
              <w:pStyle w:val="NormalWeb1121"/>
              <w:widowControl/>
              <w:spacing w:before="0" w:after="0"/>
              <w:ind w:hanging="0" w:left="0" w:right="0"/>
              <w:jc w:val="center"/>
              <w:rPr>
                <w:color w:val="000000"/>
                <w:spacing w:val="0"/>
              </w:rPr>
            </w:pPr>
            <w:r>
              <w:rPr>
                <w:color w:val="000000"/>
                <w:spacing w:val="0"/>
                <w:kern w:val="0"/>
                <w:szCs w:val="20"/>
              </w:rPr>
              <w:t>ЕГЭ</w:t>
            </w:r>
          </w:p>
        </w:tc>
        <w:tc>
          <w:tcPr>
            <w:tcW w:w="1706" w:type="dxa"/>
            <w:tcBorders/>
          </w:tcPr>
          <w:p>
            <w:pPr>
              <w:pStyle w:val="NormalWeb1121"/>
              <w:widowControl/>
              <w:spacing w:before="0" w:after="0"/>
              <w:ind w:hanging="0" w:left="0" w:right="0"/>
              <w:jc w:val="center"/>
              <w:rPr>
                <w:color w:val="000000"/>
                <w:spacing w:val="0"/>
              </w:rPr>
            </w:pPr>
            <w:r>
              <w:rPr>
                <w:color w:val="000000"/>
                <w:spacing w:val="0"/>
                <w:kern w:val="0"/>
                <w:szCs w:val="20"/>
              </w:rPr>
              <w:t>1523</w:t>
            </w:r>
          </w:p>
        </w:tc>
        <w:tc>
          <w:tcPr>
            <w:tcW w:w="1745" w:type="dxa"/>
            <w:tcBorders/>
          </w:tcPr>
          <w:p>
            <w:pPr>
              <w:pStyle w:val="NormalWeb1121"/>
              <w:widowControl/>
              <w:spacing w:before="0" w:after="0"/>
              <w:ind w:hanging="0" w:left="0" w:right="0"/>
              <w:jc w:val="center"/>
              <w:rPr>
                <w:color w:val="000000"/>
                <w:spacing w:val="0"/>
              </w:rPr>
            </w:pPr>
            <w:r>
              <w:rPr>
                <w:color w:val="000000"/>
                <w:spacing w:val="0"/>
                <w:kern w:val="0"/>
                <w:szCs w:val="20"/>
              </w:rPr>
              <w:t>9</w:t>
            </w:r>
          </w:p>
        </w:tc>
        <w:tc>
          <w:tcPr>
            <w:tcW w:w="1984" w:type="dxa"/>
            <w:tcBorders/>
          </w:tcPr>
          <w:p>
            <w:pPr>
              <w:pStyle w:val="NormalWeb1121"/>
              <w:widowControl/>
              <w:spacing w:before="0" w:after="0"/>
              <w:ind w:hanging="0" w:left="0" w:right="0"/>
              <w:jc w:val="center"/>
              <w:rPr>
                <w:color w:val="000000"/>
                <w:spacing w:val="0"/>
              </w:rPr>
            </w:pPr>
            <w:r>
              <w:rPr>
                <w:color w:val="000000"/>
                <w:spacing w:val="0"/>
                <w:kern w:val="0"/>
                <w:szCs w:val="20"/>
              </w:rPr>
              <w:t>0</w:t>
            </w:r>
          </w:p>
        </w:tc>
      </w:tr>
      <w:tr>
        <w:trPr>
          <w:trHeight w:val="419" w:hRule="atLeast"/>
        </w:trPr>
        <w:tc>
          <w:tcPr>
            <w:tcW w:w="3162" w:type="dxa"/>
            <w:vMerge w:val="continue"/>
            <w:tcBorders/>
          </w:tcPr>
          <w:p>
            <w:pPr>
              <w:pStyle w:val="Normal"/>
              <w:spacing w:before="0" w:after="160"/>
              <w:jc w:val="left"/>
              <w:rPr>
                <w:kern w:val="0"/>
                <w:sz w:val="22"/>
                <w:szCs w:val="20"/>
              </w:rPr>
            </w:pPr>
            <w:r>
              <w:rPr>
                <w:kern w:val="0"/>
                <w:sz w:val="22"/>
                <w:szCs w:val="20"/>
              </w:rPr>
            </w:r>
          </w:p>
        </w:tc>
        <w:tc>
          <w:tcPr>
            <w:tcW w:w="1416" w:type="dxa"/>
            <w:tcBorders/>
          </w:tcPr>
          <w:p>
            <w:pPr>
              <w:pStyle w:val="NormalWeb1121"/>
              <w:widowControl/>
              <w:spacing w:before="0" w:after="0"/>
              <w:ind w:hanging="0" w:left="0" w:right="0"/>
              <w:jc w:val="center"/>
              <w:rPr>
                <w:color w:val="000000"/>
                <w:spacing w:val="0"/>
              </w:rPr>
            </w:pPr>
            <w:r>
              <w:rPr>
                <w:color w:val="000000"/>
                <w:spacing w:val="0"/>
                <w:kern w:val="0"/>
                <w:szCs w:val="20"/>
              </w:rPr>
              <w:t>ГВЭ</w:t>
            </w:r>
          </w:p>
        </w:tc>
        <w:tc>
          <w:tcPr>
            <w:tcW w:w="1706" w:type="dxa"/>
            <w:tcBorders/>
          </w:tcPr>
          <w:p>
            <w:pPr>
              <w:pStyle w:val="NormalWeb1121"/>
              <w:widowControl/>
              <w:spacing w:before="0" w:after="0"/>
              <w:ind w:hanging="0" w:left="0" w:right="0"/>
              <w:jc w:val="center"/>
              <w:rPr>
                <w:color w:val="000000"/>
                <w:spacing w:val="0"/>
              </w:rPr>
            </w:pPr>
            <w:r>
              <w:rPr>
                <w:color w:val="000000"/>
                <w:spacing w:val="0"/>
                <w:kern w:val="0"/>
                <w:szCs w:val="20"/>
              </w:rPr>
              <w:t>7</w:t>
            </w:r>
          </w:p>
        </w:tc>
        <w:tc>
          <w:tcPr>
            <w:tcW w:w="1745" w:type="dxa"/>
            <w:tcBorders/>
          </w:tcPr>
          <w:p>
            <w:pPr>
              <w:pStyle w:val="NormalWeb1121"/>
              <w:widowControl/>
              <w:spacing w:before="0" w:after="0"/>
              <w:ind w:hanging="0" w:left="0" w:right="0"/>
              <w:jc w:val="center"/>
              <w:rPr>
                <w:color w:val="000000"/>
                <w:spacing w:val="0"/>
              </w:rPr>
            </w:pPr>
            <w:r>
              <w:rPr>
                <w:color w:val="000000"/>
                <w:spacing w:val="0"/>
                <w:kern w:val="0"/>
                <w:szCs w:val="20"/>
              </w:rPr>
              <w:t>2</w:t>
            </w:r>
          </w:p>
        </w:tc>
        <w:tc>
          <w:tcPr>
            <w:tcW w:w="1984" w:type="dxa"/>
            <w:tcBorders/>
          </w:tcPr>
          <w:p>
            <w:pPr>
              <w:pStyle w:val="NormalWeb1121"/>
              <w:widowControl/>
              <w:spacing w:before="0" w:after="0"/>
              <w:ind w:hanging="0" w:left="0" w:right="0"/>
              <w:jc w:val="center"/>
              <w:rPr>
                <w:color w:val="000000"/>
                <w:spacing w:val="0"/>
              </w:rPr>
            </w:pPr>
            <w:r>
              <w:rPr>
                <w:color w:val="000000"/>
                <w:spacing w:val="0"/>
                <w:kern w:val="0"/>
                <w:szCs w:val="20"/>
              </w:rPr>
              <w:t>5</w:t>
            </w:r>
          </w:p>
        </w:tc>
      </w:tr>
      <w:tr>
        <w:trPr>
          <w:trHeight w:val="369" w:hRule="atLeast"/>
        </w:trPr>
        <w:tc>
          <w:tcPr>
            <w:tcW w:w="3162"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4"/>
                <w:szCs w:val="20"/>
              </w:rPr>
              <w:t>Обучающиеся учреждений среднего профессионального образования</w:t>
            </w:r>
          </w:p>
        </w:tc>
        <w:tc>
          <w:tcPr>
            <w:tcW w:w="1416" w:type="dxa"/>
            <w:tcBorders/>
          </w:tcPr>
          <w:p>
            <w:pPr>
              <w:pStyle w:val="Normal"/>
              <w:widowControl/>
              <w:spacing w:lineRule="auto" w:line="240" w:before="0" w:after="0"/>
              <w:ind w:hanging="0" w:left="0" w:right="0"/>
              <w:jc w:val="center"/>
              <w:rPr>
                <w:rFonts w:ascii="Times New Roman" w:hAnsi="Times New Roman"/>
                <w:b/>
                <w:sz w:val="28"/>
              </w:rPr>
            </w:pPr>
            <w:r>
              <w:rPr>
                <w:rFonts w:ascii="Times New Roman" w:hAnsi="Times New Roman"/>
                <w:color w:val="000000"/>
                <w:spacing w:val="0"/>
                <w:kern w:val="0"/>
                <w:sz w:val="24"/>
                <w:szCs w:val="20"/>
              </w:rPr>
              <w:t>ЕГЭ</w:t>
            </w:r>
          </w:p>
        </w:tc>
        <w:tc>
          <w:tcPr>
            <w:tcW w:w="1706"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17</w:t>
            </w:r>
          </w:p>
        </w:tc>
        <w:tc>
          <w:tcPr>
            <w:tcW w:w="1745"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984"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rHeight w:val="369" w:hRule="atLeast"/>
        </w:trPr>
        <w:tc>
          <w:tcPr>
            <w:tcW w:w="3162"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kern w:val="0"/>
                <w:sz w:val="24"/>
                <w:szCs w:val="20"/>
              </w:rPr>
              <w:t>Выпускники прошлых лет</w:t>
            </w:r>
          </w:p>
        </w:tc>
        <w:tc>
          <w:tcPr>
            <w:tcW w:w="1416" w:type="dxa"/>
            <w:tcBorders/>
          </w:tcPr>
          <w:p>
            <w:pPr>
              <w:pStyle w:val="Normal"/>
              <w:widowControl/>
              <w:spacing w:lineRule="auto" w:line="240" w:before="0" w:after="0"/>
              <w:ind w:hanging="0" w:left="0" w:right="0"/>
              <w:jc w:val="center"/>
              <w:rPr>
                <w:rFonts w:ascii="Times New Roman" w:hAnsi="Times New Roman"/>
                <w:b w:val="false"/>
                <w:sz w:val="28"/>
              </w:rPr>
            </w:pPr>
            <w:r>
              <w:rPr>
                <w:rFonts w:ascii="Times New Roman" w:hAnsi="Times New Roman"/>
                <w:b w:val="false"/>
                <w:kern w:val="0"/>
                <w:sz w:val="28"/>
                <w:szCs w:val="20"/>
              </w:rPr>
              <w:t>ЕГЭ</w:t>
            </w:r>
          </w:p>
        </w:tc>
        <w:tc>
          <w:tcPr>
            <w:tcW w:w="1706"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kern w:val="0"/>
                <w:sz w:val="24"/>
                <w:szCs w:val="20"/>
              </w:rPr>
              <w:t>76</w:t>
            </w:r>
          </w:p>
        </w:tc>
        <w:tc>
          <w:tcPr>
            <w:tcW w:w="1745"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kern w:val="0"/>
                <w:sz w:val="24"/>
                <w:szCs w:val="20"/>
              </w:rPr>
              <w:t>0</w:t>
            </w:r>
          </w:p>
        </w:tc>
        <w:tc>
          <w:tcPr>
            <w:tcW w:w="1984"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kern w:val="0"/>
                <w:sz w:val="24"/>
                <w:szCs w:val="20"/>
              </w:rPr>
              <w:t>0</w:t>
            </w:r>
          </w:p>
        </w:tc>
      </w:tr>
      <w:tr>
        <w:trPr>
          <w:trHeight w:val="423" w:hRule="atLeast"/>
        </w:trPr>
        <w:tc>
          <w:tcPr>
            <w:tcW w:w="3162"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4"/>
                <w:szCs w:val="20"/>
              </w:rPr>
              <w:t>Участники ГИА, не завершившие среднее общее образование (не прошедшие ГИА) в предыдущие годы</w:t>
            </w:r>
          </w:p>
        </w:tc>
        <w:tc>
          <w:tcPr>
            <w:tcW w:w="1416" w:type="dxa"/>
            <w:tcBorders/>
          </w:tcPr>
          <w:p>
            <w:pPr>
              <w:pStyle w:val="Normal"/>
              <w:widowControl/>
              <w:spacing w:lineRule="auto" w:line="240" w:before="0" w:after="0"/>
              <w:ind w:hanging="0" w:left="0" w:right="0"/>
              <w:jc w:val="center"/>
              <w:rPr>
                <w:rFonts w:ascii="Times New Roman" w:hAnsi="Times New Roman"/>
                <w:b/>
                <w:sz w:val="28"/>
              </w:rPr>
            </w:pPr>
            <w:r>
              <w:rPr>
                <w:rFonts w:ascii="Times New Roman" w:hAnsi="Times New Roman"/>
                <w:color w:val="000000"/>
                <w:spacing w:val="0"/>
                <w:kern w:val="0"/>
                <w:sz w:val="24"/>
                <w:szCs w:val="20"/>
              </w:rPr>
              <w:t>ЕГЭ</w:t>
            </w:r>
          </w:p>
        </w:tc>
        <w:tc>
          <w:tcPr>
            <w:tcW w:w="1706"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w:t>
            </w:r>
          </w:p>
        </w:tc>
        <w:tc>
          <w:tcPr>
            <w:tcW w:w="1745"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984"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rHeight w:val="324" w:hRule="atLeast"/>
        </w:trPr>
        <w:tc>
          <w:tcPr>
            <w:tcW w:w="4578" w:type="dxa"/>
            <w:gridSpan w:val="2"/>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Итого</w:t>
            </w:r>
          </w:p>
        </w:tc>
        <w:tc>
          <w:tcPr>
            <w:tcW w:w="1706"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1624</w:t>
            </w:r>
          </w:p>
        </w:tc>
        <w:tc>
          <w:tcPr>
            <w:tcW w:w="1745"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11</w:t>
            </w:r>
          </w:p>
        </w:tc>
        <w:tc>
          <w:tcPr>
            <w:tcW w:w="1984"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w:t>
            </w:r>
          </w:p>
        </w:tc>
      </w:tr>
    </w:tbl>
    <w:p>
      <w:pPr>
        <w:pStyle w:val="Normal"/>
        <w:spacing w:lineRule="auto" w:line="240" w:before="0" w:after="0"/>
        <w:ind w:firstLine="425" w:left="0" w:right="0"/>
        <w:jc w:val="both"/>
        <w:rPr>
          <w:rFonts w:ascii="Times New Roman" w:hAnsi="Times New Roman"/>
          <w:b/>
          <w:sz w:val="12"/>
        </w:rPr>
      </w:pPr>
      <w:r>
        <w:rPr>
          <w:rFonts w:ascii="Times New Roman" w:hAnsi="Times New Roman"/>
          <w:b/>
          <w:sz w:val="12"/>
        </w:rPr>
      </w:r>
    </w:p>
    <w:p>
      <w:pPr>
        <w:pStyle w:val="Normal"/>
        <w:spacing w:lineRule="auto" w:line="240" w:before="0" w:after="0"/>
        <w:ind w:firstLine="425" w:left="0" w:right="0"/>
        <w:jc w:val="both"/>
        <w:rPr>
          <w:rFonts w:ascii="Times New Roman" w:hAnsi="Times New Roman"/>
          <w:b/>
          <w:sz w:val="28"/>
        </w:rPr>
      </w:pPr>
      <w:r>
        <w:rPr>
          <w:rFonts w:ascii="Times New Roman" w:hAnsi="Times New Roman"/>
          <w:sz w:val="28"/>
        </w:rPr>
        <w:t>Количество участников ГИА-9 по категориям.</w:t>
      </w:r>
    </w:p>
    <w:tbl>
      <w:tblPr>
        <w:tblStyle w:val="Style_5"/>
        <w:tblW w:w="10200" w:type="dxa"/>
        <w:jc w:val="left"/>
        <w:tblInd w:w="0" w:type="dxa"/>
        <w:tblLayout w:type="fixed"/>
        <w:tblCellMar>
          <w:top w:w="0" w:type="dxa"/>
          <w:left w:w="108" w:type="dxa"/>
          <w:bottom w:w="0" w:type="dxa"/>
          <w:right w:w="108" w:type="dxa"/>
        </w:tblCellMar>
      </w:tblPr>
      <w:tblGrid>
        <w:gridCol w:w="3900"/>
        <w:gridCol w:w="960"/>
        <w:gridCol w:w="1518"/>
        <w:gridCol w:w="1839"/>
        <w:gridCol w:w="1983"/>
      </w:tblGrid>
      <w:tr>
        <w:trPr>
          <w:trHeight w:val="1624" w:hRule="atLeast"/>
        </w:trPr>
        <w:tc>
          <w:tcPr>
            <w:tcW w:w="3900" w:type="dxa"/>
            <w:tcBorders/>
          </w:tcPr>
          <w:p>
            <w:pPr>
              <w:pStyle w:val="Normal"/>
              <w:widowControl w:val="false"/>
              <w:spacing w:lineRule="auto" w:line="240" w:before="0" w:after="0"/>
              <w:ind w:hanging="0" w:left="0" w:right="0"/>
              <w:jc w:val="center"/>
              <w:rPr>
                <w:sz w:val="22"/>
              </w:rPr>
            </w:pPr>
            <w:r>
              <w:rPr>
                <w:rFonts w:ascii="Times New Roman" w:hAnsi="Times New Roman"/>
                <w:b/>
                <w:color w:val="000000"/>
                <w:spacing w:val="0"/>
                <w:kern w:val="0"/>
                <w:sz w:val="24"/>
                <w:szCs w:val="20"/>
              </w:rPr>
              <w:t>Категория участника</w:t>
            </w:r>
          </w:p>
        </w:tc>
        <w:tc>
          <w:tcPr>
            <w:tcW w:w="960" w:type="dxa"/>
            <w:tcBorders/>
          </w:tcPr>
          <w:p>
            <w:pPr>
              <w:pStyle w:val="Normal"/>
              <w:widowControl/>
              <w:spacing w:lineRule="auto" w:line="240" w:before="0" w:after="0"/>
              <w:ind w:hanging="0" w:left="0" w:right="0"/>
              <w:jc w:val="center"/>
              <w:rPr>
                <w:sz w:val="22"/>
              </w:rPr>
            </w:pPr>
            <w:r>
              <w:rPr>
                <w:rFonts w:ascii="Times New Roman" w:hAnsi="Times New Roman"/>
                <w:b/>
                <w:color w:val="000000"/>
                <w:spacing w:val="0"/>
                <w:kern w:val="0"/>
                <w:sz w:val="24"/>
                <w:szCs w:val="20"/>
              </w:rPr>
              <w:t>Форма экзамена</w:t>
            </w:r>
          </w:p>
        </w:tc>
        <w:tc>
          <w:tcPr>
            <w:tcW w:w="1518" w:type="dxa"/>
            <w:tcBorders/>
          </w:tcPr>
          <w:p>
            <w:pPr>
              <w:pStyle w:val="Normal"/>
              <w:widowControl/>
              <w:spacing w:lineRule="auto" w:line="240" w:before="0" w:after="0"/>
              <w:ind w:hanging="0" w:left="0" w:right="0"/>
              <w:jc w:val="center"/>
              <w:rPr>
                <w:sz w:val="22"/>
              </w:rPr>
            </w:pPr>
            <w:r>
              <w:rPr>
                <w:rFonts w:ascii="Times New Roman" w:hAnsi="Times New Roman"/>
                <w:b/>
                <w:color w:val="000000"/>
                <w:spacing w:val="0"/>
                <w:kern w:val="0"/>
                <w:sz w:val="24"/>
                <w:szCs w:val="20"/>
              </w:rPr>
              <w:t>Количество участников</w:t>
            </w:r>
          </w:p>
        </w:tc>
        <w:tc>
          <w:tcPr>
            <w:tcW w:w="1839" w:type="dxa"/>
            <w:tcBorders/>
          </w:tcPr>
          <w:p>
            <w:pPr>
              <w:pStyle w:val="Normal"/>
              <w:widowControl/>
              <w:spacing w:lineRule="auto" w:line="240" w:before="0" w:after="0"/>
              <w:ind w:hanging="0" w:left="0" w:right="0"/>
              <w:jc w:val="center"/>
              <w:rPr>
                <w:sz w:val="22"/>
              </w:rPr>
            </w:pPr>
            <w:r>
              <w:rPr>
                <w:rFonts w:ascii="Times New Roman" w:hAnsi="Times New Roman"/>
                <w:b/>
                <w:color w:val="000000"/>
                <w:spacing w:val="0"/>
                <w:kern w:val="0"/>
                <w:sz w:val="24"/>
                <w:szCs w:val="20"/>
              </w:rPr>
              <w:t>Участники с ОВЗ, инвалиды и дети-инвалиды</w:t>
            </w:r>
          </w:p>
        </w:tc>
        <w:tc>
          <w:tcPr>
            <w:tcW w:w="1983" w:type="dxa"/>
            <w:tcBorders/>
          </w:tcPr>
          <w:p>
            <w:pPr>
              <w:pStyle w:val="Normal"/>
              <w:widowControl/>
              <w:spacing w:lineRule="auto" w:line="240" w:before="0" w:after="0"/>
              <w:ind w:hanging="0" w:left="0" w:right="0"/>
              <w:jc w:val="center"/>
              <w:rPr>
                <w:sz w:val="22"/>
              </w:rPr>
            </w:pPr>
            <w:r>
              <w:rPr>
                <w:rFonts w:ascii="Times New Roman" w:hAnsi="Times New Roman"/>
                <w:b/>
                <w:color w:val="000000"/>
                <w:spacing w:val="0"/>
                <w:kern w:val="0"/>
                <w:sz w:val="24"/>
                <w:szCs w:val="20"/>
              </w:rPr>
              <w:t>Обучающиеся учреждений Федеральной службы исполнения наказаний</w:t>
            </w:r>
          </w:p>
        </w:tc>
      </w:tr>
      <w:tr>
        <w:trPr>
          <w:trHeight w:val="387" w:hRule="atLeast"/>
        </w:trPr>
        <w:tc>
          <w:tcPr>
            <w:tcW w:w="3900" w:type="dxa"/>
            <w:vMerge w:val="restart"/>
            <w:tcBorders/>
          </w:tcPr>
          <w:p>
            <w:pPr>
              <w:pStyle w:val="Normal"/>
              <w:widowControl w:val="false"/>
              <w:spacing w:lineRule="auto" w:line="240" w:before="0" w:after="0"/>
              <w:ind w:hanging="0" w:left="0" w:right="0"/>
              <w:jc w:val="both"/>
              <w:rPr>
                <w:rFonts w:ascii="Times New Roman" w:hAnsi="Times New Roman"/>
              </w:rPr>
            </w:pPr>
            <w:r>
              <w:rPr>
                <w:rFonts w:ascii="Times New Roman" w:hAnsi="Times New Roman"/>
                <w:color w:val="000000"/>
                <w:spacing w:val="0"/>
                <w:kern w:val="0"/>
                <w:sz w:val="24"/>
                <w:szCs w:val="20"/>
              </w:rPr>
              <w:t xml:space="preserve">Выпускники текущего года </w:t>
              <w:br/>
              <w:t>(в том числе экстерны)</w:t>
            </w:r>
          </w:p>
        </w:tc>
        <w:tc>
          <w:tcPr>
            <w:tcW w:w="960"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ОГЭ</w:t>
            </w:r>
          </w:p>
        </w:tc>
        <w:tc>
          <w:tcPr>
            <w:tcW w:w="1518"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3180</w:t>
            </w:r>
          </w:p>
        </w:tc>
        <w:tc>
          <w:tcPr>
            <w:tcW w:w="1839"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25</w:t>
            </w:r>
          </w:p>
        </w:tc>
        <w:tc>
          <w:tcPr>
            <w:tcW w:w="1983"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rHeight w:val="406" w:hRule="atLeast"/>
        </w:trPr>
        <w:tc>
          <w:tcPr>
            <w:tcW w:w="3900" w:type="dxa"/>
            <w:vMerge w:val="continue"/>
            <w:tcBorders/>
          </w:tcPr>
          <w:p>
            <w:pPr>
              <w:pStyle w:val="Normal"/>
              <w:spacing w:before="0" w:after="160"/>
              <w:jc w:val="left"/>
              <w:rPr>
                <w:kern w:val="0"/>
                <w:sz w:val="22"/>
                <w:szCs w:val="20"/>
              </w:rPr>
            </w:pPr>
            <w:r>
              <w:rPr>
                <w:kern w:val="0"/>
                <w:sz w:val="22"/>
                <w:szCs w:val="20"/>
              </w:rPr>
            </w:r>
          </w:p>
        </w:tc>
        <w:tc>
          <w:tcPr>
            <w:tcW w:w="960"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ГВЭ-9</w:t>
            </w:r>
          </w:p>
        </w:tc>
        <w:tc>
          <w:tcPr>
            <w:tcW w:w="1518"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196</w:t>
            </w:r>
          </w:p>
        </w:tc>
        <w:tc>
          <w:tcPr>
            <w:tcW w:w="1839"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193</w:t>
            </w:r>
          </w:p>
        </w:tc>
        <w:tc>
          <w:tcPr>
            <w:tcW w:w="1983"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w:t>
            </w:r>
          </w:p>
        </w:tc>
      </w:tr>
      <w:tr>
        <w:trPr>
          <w:trHeight w:val="316" w:hRule="atLeast"/>
        </w:trPr>
        <w:tc>
          <w:tcPr>
            <w:tcW w:w="3900" w:type="dxa"/>
            <w:vMerge w:val="restart"/>
            <w:tcBorders/>
          </w:tcPr>
          <w:p>
            <w:pPr>
              <w:pStyle w:val="Normal"/>
              <w:widowControl w:val="false"/>
              <w:spacing w:lineRule="auto" w:line="240" w:before="0" w:after="0"/>
              <w:ind w:hanging="0" w:left="0" w:right="0"/>
              <w:jc w:val="both"/>
              <w:rPr>
                <w:rFonts w:ascii="Times New Roman" w:hAnsi="Times New Roman"/>
              </w:rPr>
            </w:pPr>
            <w:r>
              <w:rPr>
                <w:rFonts w:ascii="Times New Roman" w:hAnsi="Times New Roman"/>
                <w:color w:val="000000"/>
                <w:spacing w:val="0"/>
                <w:kern w:val="0"/>
                <w:sz w:val="24"/>
                <w:szCs w:val="20"/>
              </w:rPr>
              <w:t>Участники ГИА, не завершившие основное общее образование (не прошедшие ГИА) в предыдущие годы</w:t>
            </w:r>
          </w:p>
        </w:tc>
        <w:tc>
          <w:tcPr>
            <w:tcW w:w="960" w:type="dxa"/>
            <w:tcBorders/>
          </w:tcPr>
          <w:p>
            <w:pPr>
              <w:pStyle w:val="Normal"/>
              <w:widowControl/>
              <w:spacing w:lineRule="auto" w:line="240" w:before="0" w:after="0"/>
              <w:ind w:hanging="0" w:left="0" w:right="0"/>
              <w:jc w:val="center"/>
              <w:rPr>
                <w:rFonts w:ascii="Times New Roman" w:hAnsi="Times New Roman"/>
                <w:b/>
                <w:sz w:val="28"/>
              </w:rPr>
            </w:pPr>
            <w:r>
              <w:rPr>
                <w:rFonts w:ascii="Times New Roman" w:hAnsi="Times New Roman"/>
                <w:color w:val="000000"/>
                <w:spacing w:val="0"/>
                <w:kern w:val="0"/>
                <w:sz w:val="24"/>
                <w:szCs w:val="20"/>
              </w:rPr>
              <w:t>ОГЭ</w:t>
            </w:r>
          </w:p>
        </w:tc>
        <w:tc>
          <w:tcPr>
            <w:tcW w:w="1518"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159</w:t>
            </w:r>
          </w:p>
        </w:tc>
        <w:tc>
          <w:tcPr>
            <w:tcW w:w="1839"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w:t>
            </w:r>
          </w:p>
        </w:tc>
        <w:tc>
          <w:tcPr>
            <w:tcW w:w="1983"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rHeight w:val="450" w:hRule="atLeast"/>
        </w:trPr>
        <w:tc>
          <w:tcPr>
            <w:tcW w:w="3900" w:type="dxa"/>
            <w:vMerge w:val="continue"/>
            <w:tcBorders/>
          </w:tcPr>
          <w:p>
            <w:pPr>
              <w:pStyle w:val="Normal"/>
              <w:spacing w:before="0" w:after="160"/>
              <w:jc w:val="left"/>
              <w:rPr>
                <w:kern w:val="0"/>
                <w:sz w:val="22"/>
                <w:szCs w:val="20"/>
              </w:rPr>
            </w:pPr>
            <w:r>
              <w:rPr>
                <w:kern w:val="0"/>
                <w:sz w:val="22"/>
                <w:szCs w:val="20"/>
              </w:rPr>
            </w:r>
          </w:p>
        </w:tc>
        <w:tc>
          <w:tcPr>
            <w:tcW w:w="960"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ГВЭ-9</w:t>
            </w:r>
          </w:p>
        </w:tc>
        <w:tc>
          <w:tcPr>
            <w:tcW w:w="1518"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7</w:t>
            </w:r>
          </w:p>
        </w:tc>
        <w:tc>
          <w:tcPr>
            <w:tcW w:w="1839"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w:t>
            </w:r>
          </w:p>
        </w:tc>
        <w:tc>
          <w:tcPr>
            <w:tcW w:w="1983"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w:t>
            </w:r>
          </w:p>
        </w:tc>
      </w:tr>
      <w:tr>
        <w:trPr>
          <w:trHeight w:val="315" w:hRule="atLeast"/>
        </w:trPr>
        <w:tc>
          <w:tcPr>
            <w:tcW w:w="4860" w:type="dxa"/>
            <w:gridSpan w:val="2"/>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Итого</w:t>
            </w:r>
          </w:p>
        </w:tc>
        <w:tc>
          <w:tcPr>
            <w:tcW w:w="1518"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3542</w:t>
            </w:r>
          </w:p>
        </w:tc>
        <w:tc>
          <w:tcPr>
            <w:tcW w:w="1839"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224</w:t>
            </w:r>
          </w:p>
        </w:tc>
        <w:tc>
          <w:tcPr>
            <w:tcW w:w="1983"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w:t>
            </w:r>
          </w:p>
        </w:tc>
      </w:tr>
    </w:tbl>
    <w:p>
      <w:pPr>
        <w:pStyle w:val="Normal"/>
        <w:widowControl w:val="false"/>
        <w:numPr>
          <w:ilvl w:val="0"/>
          <w:numId w:val="0"/>
        </w:numPr>
        <w:spacing w:before="0" w:after="160"/>
        <w:ind w:firstLine="850" w:left="0" w:right="0"/>
        <w:jc w:val="both"/>
        <w:outlineLvl w:val="1"/>
        <w:rPr/>
      </w:pPr>
      <w:r>
        <w:rPr>
          <w:rFonts w:ascii="Times New Roman" w:hAnsi="Times New Roman"/>
          <w:b/>
          <w:sz w:val="28"/>
        </w:rPr>
        <w:t>2.2. Лица, привлекаемые к проведению экзаменов, эксперты предметных комиссий.</w:t>
      </w:r>
    </w:p>
    <w:p>
      <w:pPr>
        <w:pStyle w:val="Normal"/>
        <w:widowControl w:val="false"/>
        <w:ind w:firstLine="567" w:left="0" w:right="0"/>
        <w:jc w:val="both"/>
        <w:rPr>
          <w:rFonts w:ascii="Times New Roman" w:hAnsi="Times New Roman"/>
          <w:sz w:val="28"/>
        </w:rPr>
      </w:pPr>
      <w:r>
        <w:rPr>
          <w:rFonts w:ascii="Times New Roman" w:hAnsi="Times New Roman"/>
          <w:sz w:val="28"/>
        </w:rPr>
        <w:t>Всего для проведения экзаменационной кампании в 2024 году было привлечено 1418 человек с различными ролями в ППЭ ГИА-9 и 1106 работников с различными ролями в ППЭ ГИА-11.</w:t>
      </w:r>
    </w:p>
    <w:p>
      <w:pPr>
        <w:pStyle w:val="Normal"/>
        <w:widowControl w:val="false"/>
        <w:ind w:firstLine="567" w:left="0" w:right="0"/>
        <w:jc w:val="both"/>
        <w:rPr>
          <w:rFonts w:ascii="Times New Roman" w:hAnsi="Times New Roman"/>
          <w:sz w:val="12"/>
        </w:rPr>
      </w:pPr>
      <w:r>
        <w:rPr>
          <w:rFonts w:ascii="Times New Roman" w:hAnsi="Times New Roman"/>
          <w:sz w:val="12"/>
        </w:rPr>
      </w:r>
    </w:p>
    <w:tbl>
      <w:tblPr>
        <w:tblStyle w:val="Style_5"/>
        <w:tblW w:w="10203" w:type="dxa"/>
        <w:jc w:val="left"/>
        <w:tblInd w:w="1" w:type="dxa"/>
        <w:tblLayout w:type="fixed"/>
        <w:tblCellMar>
          <w:top w:w="0" w:type="dxa"/>
          <w:left w:w="108" w:type="dxa"/>
          <w:bottom w:w="0" w:type="dxa"/>
          <w:right w:w="108" w:type="dxa"/>
        </w:tblCellMar>
      </w:tblPr>
      <w:tblGrid>
        <w:gridCol w:w="1784"/>
        <w:gridCol w:w="1396"/>
        <w:gridCol w:w="1545"/>
        <w:gridCol w:w="1260"/>
        <w:gridCol w:w="2249"/>
        <w:gridCol w:w="1968"/>
      </w:tblGrid>
      <w:tr>
        <w:trPr/>
        <w:tc>
          <w:tcPr>
            <w:tcW w:w="1784"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ГИА-9/11</w:t>
            </w:r>
          </w:p>
        </w:tc>
        <w:tc>
          <w:tcPr>
            <w:tcW w:w="1396"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4"/>
                <w:szCs w:val="20"/>
              </w:rPr>
              <w:t>Член ГЭК</w:t>
            </w:r>
          </w:p>
        </w:tc>
        <w:tc>
          <w:tcPr>
            <w:tcW w:w="1545"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4"/>
                <w:szCs w:val="20"/>
              </w:rPr>
              <w:t>Организатор ППЭ</w:t>
            </w:r>
          </w:p>
        </w:tc>
        <w:tc>
          <w:tcPr>
            <w:tcW w:w="1260" w:type="dxa"/>
            <w:tcBorders/>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Руководители ППЭ</w:t>
            </w:r>
          </w:p>
        </w:tc>
        <w:tc>
          <w:tcPr>
            <w:tcW w:w="2249" w:type="dxa"/>
            <w:tcBorders/>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Технический специалист</w:t>
            </w:r>
          </w:p>
        </w:tc>
        <w:tc>
          <w:tcPr>
            <w:tcW w:w="1968" w:type="dxa"/>
            <w:tcBorders/>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Ассистент для участников с ОВЗ</w:t>
            </w:r>
          </w:p>
        </w:tc>
      </w:tr>
      <w:tr>
        <w:trPr/>
        <w:tc>
          <w:tcPr>
            <w:tcW w:w="178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ГИА-9</w:t>
            </w:r>
          </w:p>
        </w:tc>
        <w:tc>
          <w:tcPr>
            <w:tcW w:w="1396"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100</w:t>
            </w:r>
          </w:p>
        </w:tc>
        <w:tc>
          <w:tcPr>
            <w:tcW w:w="1545"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1126</w:t>
            </w:r>
          </w:p>
        </w:tc>
        <w:tc>
          <w:tcPr>
            <w:tcW w:w="1260"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81</w:t>
            </w:r>
          </w:p>
        </w:tc>
        <w:tc>
          <w:tcPr>
            <w:tcW w:w="2249"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107</w:t>
            </w:r>
          </w:p>
        </w:tc>
        <w:tc>
          <w:tcPr>
            <w:tcW w:w="1968"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w:t>
            </w:r>
          </w:p>
        </w:tc>
      </w:tr>
      <w:tr>
        <w:trPr/>
        <w:tc>
          <w:tcPr>
            <w:tcW w:w="178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ГИА-11</w:t>
            </w:r>
          </w:p>
        </w:tc>
        <w:tc>
          <w:tcPr>
            <w:tcW w:w="1396"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99</w:t>
            </w:r>
          </w:p>
        </w:tc>
        <w:tc>
          <w:tcPr>
            <w:tcW w:w="1545"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855</w:t>
            </w:r>
          </w:p>
        </w:tc>
        <w:tc>
          <w:tcPr>
            <w:tcW w:w="1260"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53</w:t>
            </w:r>
          </w:p>
        </w:tc>
        <w:tc>
          <w:tcPr>
            <w:tcW w:w="2249"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98</w:t>
            </w:r>
          </w:p>
        </w:tc>
        <w:tc>
          <w:tcPr>
            <w:tcW w:w="1968" w:type="dxa"/>
            <w:tcBorders/>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w:t>
            </w:r>
          </w:p>
        </w:tc>
      </w:tr>
    </w:tbl>
    <w:p>
      <w:pPr>
        <w:pStyle w:val="Normal"/>
        <w:spacing w:lineRule="auto" w:line="240" w:before="0" w:after="0"/>
        <w:ind w:hanging="0" w:left="0" w:right="-1"/>
        <w:jc w:val="both"/>
        <w:rPr>
          <w:rFonts w:ascii="Times New Roman" w:hAnsi="Times New Roman"/>
          <w:sz w:val="28"/>
        </w:rPr>
      </w:pPr>
      <w:r>
        <w:rPr>
          <w:rFonts w:ascii="Times New Roman" w:hAnsi="Times New Roman"/>
          <w:sz w:val="28"/>
        </w:rPr>
      </w:r>
    </w:p>
    <w:p>
      <w:pPr>
        <w:pStyle w:val="Normal"/>
        <w:spacing w:lineRule="auto" w:line="240" w:before="0" w:after="0"/>
        <w:ind w:firstLine="708" w:left="0" w:right="-1"/>
        <w:jc w:val="both"/>
        <w:rPr>
          <w:rFonts w:ascii="Times New Roman" w:hAnsi="Times New Roman"/>
          <w:sz w:val="28"/>
        </w:rPr>
      </w:pPr>
      <w:r>
        <w:rPr>
          <w:rFonts w:ascii="Times New Roman" w:hAnsi="Times New Roman"/>
          <w:sz w:val="28"/>
        </w:rPr>
        <w:t xml:space="preserve">Всего в 2024 году при проверке экзаменационных работ ГИА-9 и ГИА-11 было задействовано 163 эксперта предметных комиссий. </w:t>
      </w:r>
    </w:p>
    <w:p>
      <w:pPr>
        <w:pStyle w:val="NormalWeb1121"/>
        <w:widowControl w:val="false"/>
        <w:spacing w:before="280" w:after="0"/>
        <w:jc w:val="center"/>
        <w:rPr>
          <w:b/>
          <w:sz w:val="12"/>
        </w:rPr>
      </w:pPr>
      <w:r>
        <w:rPr>
          <w:b/>
          <w:sz w:val="12"/>
        </w:rPr>
      </w:r>
    </w:p>
    <w:p>
      <w:pPr>
        <w:pStyle w:val="NormalWeb1121"/>
        <w:widowControl w:val="false"/>
        <w:numPr>
          <w:ilvl w:val="0"/>
          <w:numId w:val="0"/>
        </w:numPr>
        <w:spacing w:before="280" w:after="0"/>
        <w:ind w:hanging="0" w:left="0" w:right="0"/>
        <w:jc w:val="center"/>
        <w:outlineLvl w:val="0"/>
        <w:rPr/>
      </w:pPr>
      <w:r>
        <w:rPr>
          <w:b/>
          <w:sz w:val="32"/>
        </w:rPr>
        <w:t xml:space="preserve">3. Допуск к ГИА </w:t>
      </w:r>
    </w:p>
    <w:p>
      <w:pPr>
        <w:pStyle w:val="NormalWeb1121"/>
        <w:widowControl w:val="false"/>
        <w:numPr>
          <w:ilvl w:val="0"/>
          <w:numId w:val="0"/>
        </w:numPr>
        <w:spacing w:before="280" w:after="0"/>
        <w:ind w:hanging="0" w:left="709" w:right="0"/>
        <w:jc w:val="left"/>
        <w:outlineLvl w:val="1"/>
        <w:rPr/>
      </w:pPr>
      <w:r>
        <w:rPr>
          <w:b/>
          <w:sz w:val="28"/>
        </w:rPr>
        <w:t>3.1. Итоговое сочинение (изложение).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2023/2024 учебном году при написании итогового сочинения наиболее популярным направлением у выпускников 11-х классов стало направление «Семья, общество, Отечество в жизни человека», его выбрали 46,37 % выпускников, 44,22 % выпускников Камчатского края выбрали для написания итогового сочинения тему направления «Духовно-нравственные ориентиры в жизни человека», 9,51 % выпускников писали сочинение по теме из направления «Природа и культура в жизни человека».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Итоговое изложение в 2024 году писали 18 человек.</w:t>
      </w:r>
    </w:p>
    <w:p>
      <w:pPr>
        <w:pStyle w:val="Normal"/>
        <w:spacing w:lineRule="auto" w:line="240" w:before="0" w:after="0"/>
        <w:rPr>
          <w:rFonts w:ascii="Times New Roman" w:hAnsi="Times New Roman"/>
          <w:color w:themeColor="background1" w:themeShade="bf" w:val="BFBFBF"/>
        </w:rPr>
      </w:pPr>
      <w:r>
        <w:rPr>
          <w:rFonts w:ascii="Times New Roman" w:hAnsi="Times New Roman"/>
          <w:color w:themeColor="background1" w:themeShade="bf" w:val="BFBFBF"/>
        </w:rPr>
      </w:r>
    </w:p>
    <w:p>
      <w:pPr>
        <w:pStyle w:val="Normal"/>
        <w:numPr>
          <w:ilvl w:val="0"/>
          <w:numId w:val="0"/>
        </w:numPr>
        <w:spacing w:lineRule="auto" w:line="240" w:before="0" w:after="0"/>
        <w:ind w:firstLine="709" w:left="0" w:right="0"/>
        <w:jc w:val="left"/>
        <w:outlineLvl w:val="1"/>
        <w:rPr/>
      </w:pPr>
      <w:r>
        <w:rPr>
          <w:rFonts w:ascii="Times New Roman" w:hAnsi="Times New Roman"/>
          <w:b/>
          <w:sz w:val="28"/>
        </w:rPr>
        <w:t>3.2. Итоговое собеседование.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2024 году участие в итоговом собеседовании приняли 3331 выпускников девятых классов. </w:t>
      </w:r>
    </w:p>
    <w:p>
      <w:pPr>
        <w:pStyle w:val="Normal"/>
        <w:spacing w:lineRule="auto" w:line="240" w:before="0" w:after="0"/>
        <w:ind w:firstLine="709" w:left="0" w:right="0"/>
        <w:jc w:val="both"/>
        <w:rPr>
          <w:rFonts w:ascii="Times New Roman" w:hAnsi="Times New Roman"/>
        </w:rPr>
      </w:pPr>
      <w:r>
        <w:rPr>
          <w:rFonts w:ascii="Times New Roman" w:hAnsi="Times New Roman"/>
          <w:sz w:val="28"/>
        </w:rPr>
        <w:t>По результатам проведения итогового собеседования все выпускники были допущены к прохождению ГИА в текущем году.</w:t>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numPr>
          <w:ilvl w:val="0"/>
          <w:numId w:val="0"/>
        </w:numPr>
        <w:ind w:firstLine="709" w:left="0" w:right="0"/>
        <w:jc w:val="center"/>
        <w:outlineLvl w:val="0"/>
        <w:rPr/>
      </w:pPr>
      <w:r>
        <w:rPr>
          <w:rFonts w:ascii="Times New Roman" w:hAnsi="Times New Roman"/>
          <w:b/>
          <w:color w:val="1A1A1A"/>
          <w:sz w:val="32"/>
        </w:rPr>
        <w:t>4. Модели контрольно-измерительных материалов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2024 году были обновлены кодификаторы проверяемых требований к результатам освоения основных образовательных программ основного общего и среднего общего образования и элементов содержания для проведения ЕГЭ и ОГЭ, а также спецификации КИМ ЕГЭ и ОГЭ 2024 года по учебным предметам. При этом сохранена и проиллюстрирована преемственность с кодификаторами прошлых лет.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Изменения коснулись КИМ ЕГЭ по следующим предметам: «Русский язык», «Литература», «Математика» (профильный уровень), «Информатика», «Физика», «Биология», «История», «География», «Обществознание», «Иностранные языки». Для проведения экзаменов в 9-х классах были скорректированы КИМ по предметам «Русский язык», «Литература».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Все изменения в КИМ ЕГЭ и ОГЭ, в том числе включение новых заданий, из года в год направлены на усиление деятельностной составляющей экзаменационных моделей: применение умений и навыков анализа различной информации, решения задач, в том числе практических, развернутого объяснения, аргументации и др.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КИМ ГВЭ также подверглись ряду корректировок.</w:t>
      </w:r>
    </w:p>
    <w:p>
      <w:pPr>
        <w:pStyle w:val="Normal"/>
        <w:spacing w:lineRule="auto" w:line="240" w:before="0" w:after="0"/>
        <w:ind w:hanging="0" w:left="709" w:right="0"/>
        <w:jc w:val="center"/>
        <w:rPr>
          <w:rFonts w:ascii="Times New Roman" w:hAnsi="Times New Roman"/>
          <w:b/>
          <w:sz w:val="36"/>
        </w:rPr>
      </w:pPr>
      <w:r>
        <w:rPr>
          <w:rFonts w:ascii="Times New Roman" w:hAnsi="Times New Roman"/>
          <w:b/>
          <w:sz w:val="36"/>
        </w:rPr>
      </w:r>
    </w:p>
    <w:p>
      <w:pPr>
        <w:pStyle w:val="Normal"/>
        <w:numPr>
          <w:ilvl w:val="0"/>
          <w:numId w:val="0"/>
        </w:numPr>
        <w:spacing w:lineRule="auto" w:line="240" w:before="0" w:after="0"/>
        <w:ind w:hanging="0" w:left="709" w:right="0"/>
        <w:jc w:val="center"/>
        <w:outlineLvl w:val="0"/>
        <w:rPr/>
      </w:pPr>
      <w:r>
        <w:rPr>
          <w:rFonts w:ascii="Times New Roman" w:hAnsi="Times New Roman"/>
          <w:b/>
          <w:sz w:val="32"/>
        </w:rPr>
        <w:t>5.Технологии, применяемые при проведении ГИА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2024 году во всех пунктах проведения экзаменов (ППЭ) ОГЭ применялась технология печати полного комплекта экзаменационных материалов (ЭМ) и сканирования ЭМ в штабе ППЭ, предполагающая передачу экзаменационных материалов по защищённой сети. </w:t>
      </w:r>
    </w:p>
    <w:p>
      <w:pPr>
        <w:pStyle w:val="Normal"/>
        <w:spacing w:lineRule="auto" w:line="240" w:before="0" w:after="0"/>
        <w:ind w:firstLine="709" w:left="0" w:right="0"/>
        <w:jc w:val="both"/>
        <w:rPr>
          <w:rFonts w:ascii="Times New Roman" w:hAnsi="Times New Roman"/>
        </w:rPr>
      </w:pPr>
      <w:r>
        <w:rPr>
          <w:rFonts w:ascii="Times New Roman" w:hAnsi="Times New Roman"/>
          <w:sz w:val="28"/>
        </w:rPr>
        <w:t>В текущем году экзамен по информатике в 9-х классах был проведён в компьютерной форме (КОГЭ). Также при проведении ГИА-9 была использована система демонстрации результатов ОГЭ с изображениями бланков в сети Интернет.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ГИА-11 в текущем году по-прежнему проводилась с применением технологии печати полного комплекта экзаменационных материалов (ЭМ) и сканирования ЭМ в аудитории ППЭ и передачи экзаменационных материалов по сети «Интернет». </w:t>
      </w:r>
    </w:p>
    <w:p>
      <w:pPr>
        <w:pStyle w:val="Header"/>
        <w:widowControl w:val="false"/>
        <w:tabs>
          <w:tab w:val="clear" w:pos="4153"/>
          <w:tab w:val="clear" w:pos="8306"/>
        </w:tabs>
        <w:ind w:firstLine="708" w:left="0" w:right="0"/>
        <w:jc w:val="center"/>
        <w:rPr>
          <w:b/>
          <w:sz w:val="32"/>
        </w:rPr>
      </w:pPr>
      <w:r>
        <w:rPr>
          <w:b/>
          <w:sz w:val="32"/>
        </w:rPr>
      </w:r>
    </w:p>
    <w:p>
      <w:pPr>
        <w:pStyle w:val="Header"/>
        <w:widowControl w:val="false"/>
        <w:numPr>
          <w:ilvl w:val="0"/>
          <w:numId w:val="0"/>
        </w:numPr>
        <w:tabs>
          <w:tab w:val="clear" w:pos="4153"/>
          <w:tab w:val="clear" w:pos="8306"/>
        </w:tabs>
        <w:spacing w:before="0" w:after="0"/>
        <w:ind w:firstLine="708" w:left="0" w:right="0"/>
        <w:jc w:val="center"/>
        <w:outlineLvl w:val="0"/>
        <w:rPr/>
      </w:pPr>
      <w:r>
        <w:rPr>
          <w:b/>
          <w:sz w:val="32"/>
        </w:rPr>
        <w:t>6.Обучающие мероприятия</w:t>
      </w:r>
    </w:p>
    <w:p>
      <w:pPr>
        <w:pStyle w:val="Normal"/>
        <w:widowControl w:val="false"/>
        <w:numPr>
          <w:ilvl w:val="0"/>
          <w:numId w:val="0"/>
        </w:numPr>
        <w:ind w:firstLine="567" w:left="0" w:right="0"/>
        <w:jc w:val="center"/>
        <w:outlineLvl w:val="1"/>
        <w:rPr/>
      </w:pPr>
      <w:r>
        <w:rPr>
          <w:rFonts w:ascii="Times New Roman" w:hAnsi="Times New Roman"/>
          <w:b/>
          <w:sz w:val="28"/>
        </w:rPr>
        <w:t>6.1.Обучение лиц, привлекаемых к подготовке и проведению ГИА в ППЭ.</w:t>
      </w:r>
    </w:p>
    <w:p>
      <w:pPr>
        <w:pStyle w:val="Normal"/>
        <w:widowControl w:val="false"/>
        <w:spacing w:lineRule="auto" w:line="240" w:before="0" w:after="0"/>
        <w:ind w:firstLine="708" w:left="0" w:right="0"/>
        <w:contextualSpacing/>
        <w:jc w:val="both"/>
        <w:rPr>
          <w:rFonts w:ascii="Times New Roman" w:hAnsi="Times New Roman"/>
          <w:sz w:val="28"/>
        </w:rPr>
      </w:pPr>
      <w:bookmarkStart w:id="0" w:name="undefined"/>
      <w:bookmarkEnd w:id="0"/>
      <w:r>
        <w:rPr>
          <w:rFonts w:ascii="Times New Roman" w:hAnsi="Times New Roman"/>
          <w:sz w:val="28"/>
        </w:rPr>
        <w:t>В конце марта 2024 года КГАУ «Камчатский центр информатизации и оценки качества образования» были организованы инструктивные семинары для лиц, задействованных в организации и проведении ГИА. На вебинарах были рассмотрены актуальные вопросы проведения ГИА в Камчатском крае в 2024 году, касающиеся технологического обеспечения ГИА в части применения новых технологий проведения ГИА и развития уже применявшихся технологий на территории Камчатского края. Инструктивные семинары проводились для руководителей ППЭ, членов ГЭК, технических специалистов. В семинарах ГИА-11 и ГИА-9 приняли участие 252 человека.</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Ежегодно на федеральном уровне организуется дистанционное обучение для всех лиц, задействованных при проведении ГИА-11. В 2024 году дистанционное обучение прошли 1105 человек (100%) для 1966 различных ролей в ППЭ (некоторые специалисты были задействованы на ГИА в нескольких должностях в ППЭ).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Особо качественная работа была проведена сотрудниками Управления образования Петропавловск-Камчатского городского округа в части организации обучения работников ППЭ на учебной платформе</w:t>
      </w:r>
      <w:r>
        <w:rPr>
          <w:rFonts w:ascii="Times New Roman" w:hAnsi="Times New Roman"/>
          <w:sz w:val="30"/>
        </w:rPr>
        <w:t xml:space="preserve"> edu.rustest.ru. </w:t>
      </w:r>
      <w:r>
        <w:rPr>
          <w:rFonts w:ascii="Times New Roman" w:hAnsi="Times New Roman"/>
          <w:sz w:val="28"/>
        </w:rPr>
        <w:t>Несмотря на самое большое количество занятых в проведении ГИА специалистов, обучение прошли все 100% сотрудников ППЭ.</w:t>
      </w:r>
    </w:p>
    <w:p>
      <w:pPr>
        <w:pStyle w:val="Normal"/>
        <w:widowControl w:val="false"/>
        <w:spacing w:lineRule="auto" w:line="240" w:before="0" w:after="0"/>
        <w:ind w:firstLine="709" w:left="0" w:right="0"/>
        <w:contextualSpacing/>
        <w:jc w:val="both"/>
        <w:rPr>
          <w:rFonts w:ascii="Times New Roman" w:hAnsi="Times New Roman"/>
        </w:rPr>
      </w:pPr>
      <w:r>
        <w:rPr>
          <w:rFonts w:ascii="Times New Roman" w:hAnsi="Times New Roman"/>
          <w:sz w:val="28"/>
        </w:rPr>
        <w:t xml:space="preserve">Одновременно с дистанционным обучением специалистами Федерального центра тестирования был организован телефонный опрос технических специалистов ГИА-11. Из 96 внесенных в региональную информационную систему технических специалистов в 2024 году все были успешно опрошены, за исключением 1 технического специалиста из ППЭ 044 (Пенжинский район). </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По итогам опроса технических специалистов средняя оценка готовности к ЕГЭ в Камчатском крае составляла 4,5 (по шкале от 0 до 5).</w:t>
      </w:r>
    </w:p>
    <w:p>
      <w:pPr>
        <w:pStyle w:val="Normal"/>
        <w:spacing w:lineRule="auto" w:line="240" w:before="0" w:after="0"/>
        <w:ind w:firstLine="708" w:left="0" w:right="-1"/>
        <w:contextualSpacing/>
        <w:jc w:val="both"/>
        <w:rPr>
          <w:rFonts w:ascii="Times New Roman" w:hAnsi="Times New Roman"/>
          <w:sz w:val="28"/>
        </w:rPr>
      </w:pPr>
      <w:r>
        <w:rPr>
          <w:rFonts w:ascii="Times New Roman" w:hAnsi="Times New Roman"/>
          <w:sz w:val="28"/>
        </w:rPr>
      </w:r>
    </w:p>
    <w:p>
      <w:pPr>
        <w:pStyle w:val="Normal"/>
        <w:numPr>
          <w:ilvl w:val="0"/>
          <w:numId w:val="0"/>
        </w:numPr>
        <w:spacing w:lineRule="auto" w:line="240" w:before="0" w:after="0"/>
        <w:ind w:hanging="0" w:left="709" w:right="0"/>
        <w:jc w:val="left"/>
        <w:outlineLvl w:val="1"/>
        <w:rPr/>
      </w:pPr>
      <w:r>
        <w:rPr>
          <w:rFonts w:ascii="Times New Roman" w:hAnsi="Times New Roman"/>
          <w:b/>
          <w:sz w:val="28"/>
        </w:rPr>
        <w:t>6.2.Обучение экспертов предметных комиссий.</w:t>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r>
    </w:p>
    <w:p>
      <w:pPr>
        <w:pStyle w:val="Normal"/>
        <w:spacing w:lineRule="auto" w:line="240" w:before="0" w:after="0"/>
        <w:ind w:firstLine="708" w:left="0" w:right="-1"/>
        <w:jc w:val="both"/>
        <w:rPr>
          <w:rFonts w:ascii="Times New Roman" w:hAnsi="Times New Roman"/>
          <w:sz w:val="28"/>
        </w:rPr>
      </w:pPr>
      <w:r>
        <w:rPr>
          <w:rFonts w:ascii="Times New Roman" w:hAnsi="Times New Roman"/>
          <w:sz w:val="28"/>
        </w:rPr>
        <w:t>В рамках подготовительной кампании к проведению ГИА КГАУ ДПО «Камчатский институт развития образования» проведены курсы повышения квалификации для 320 экспертов предметных комиссий ГИА-11 и ГИА-9.</w:t>
      </w:r>
    </w:p>
    <w:p>
      <w:pPr>
        <w:pStyle w:val="Normal"/>
        <w:spacing w:lineRule="auto" w:line="240" w:before="0" w:after="0"/>
        <w:ind w:firstLine="708" w:left="0" w:right="-1"/>
        <w:jc w:val="both"/>
        <w:rPr>
          <w:rFonts w:ascii="Times New Roman" w:hAnsi="Times New Roman"/>
          <w:sz w:val="28"/>
        </w:rPr>
      </w:pPr>
      <w:r>
        <w:rPr>
          <w:rFonts w:ascii="Times New Roman" w:hAnsi="Times New Roman"/>
          <w:sz w:val="28"/>
        </w:rPr>
        <w:t>Также Федеральным институтом педагогических измерений в дистанционном формате были проведены курсы повышения квалификации по теме: «Подготовка экспертов для работы в региональной предметной комиссии при проведении ГИА по образовательным программам основного общего и среднего общего образования», в которых приняли участие 28 экспертов предметных комиссий.</w:t>
      </w:r>
    </w:p>
    <w:p>
      <w:pPr>
        <w:pStyle w:val="Normal"/>
        <w:spacing w:lineRule="auto" w:line="240" w:before="0" w:after="0"/>
        <w:ind w:firstLine="708" w:left="0" w:right="-1"/>
        <w:jc w:val="both"/>
        <w:rPr>
          <w:rFonts w:ascii="Times New Roman" w:hAnsi="Times New Roman"/>
          <w:sz w:val="28"/>
        </w:rPr>
      </w:pPr>
      <w:r>
        <w:rPr>
          <w:rFonts w:ascii="Times New Roman" w:hAnsi="Times New Roman"/>
          <w:sz w:val="28"/>
        </w:rPr>
      </w:r>
    </w:p>
    <w:p>
      <w:pPr>
        <w:pStyle w:val="Normal"/>
        <w:numPr>
          <w:ilvl w:val="0"/>
          <w:numId w:val="0"/>
        </w:numPr>
        <w:spacing w:lineRule="auto" w:line="240" w:before="0" w:after="0"/>
        <w:ind w:firstLine="567" w:left="0" w:right="0"/>
        <w:jc w:val="left"/>
        <w:outlineLvl w:val="1"/>
        <w:rPr/>
      </w:pPr>
      <w:r>
        <w:rPr>
          <w:rFonts w:ascii="Times New Roman" w:hAnsi="Times New Roman"/>
          <w:b/>
          <w:color w:themeColor="text1" w:val="000000"/>
          <w:sz w:val="28"/>
        </w:rPr>
        <w:t>6.3. Повышение квалификации педагогических работников, по вопросам государственной итоговой аттестации.</w:t>
      </w:r>
    </w:p>
    <w:p>
      <w:pPr>
        <w:pStyle w:val="Normal"/>
        <w:spacing w:lineRule="auto" w:line="240" w:before="0" w:after="0"/>
        <w:ind w:firstLine="708" w:left="0" w:right="-1"/>
        <w:jc w:val="both"/>
        <w:rPr>
          <w:rFonts w:ascii="Times New Roman" w:hAnsi="Times New Roman"/>
        </w:rPr>
      </w:pPr>
      <w:r>
        <w:rPr>
          <w:rFonts w:ascii="Times New Roman" w:hAnsi="Times New Roman"/>
          <w:sz w:val="28"/>
        </w:rPr>
        <w:t>В течение 2024/2025 учебного года КГАУ ДПО «Камчатский институт развития образования» организовал и провёл 28 курсов повышения квалификации для учителей-предметников, в содержание программ которых были включены вопросы совершенствования методики преподавания предметов и организации подготовки обучающихся к государственной итоговой аттестации. Обучение прошли 595 учителей-предметников (из них 297 педагогов прошли повышение квалификации по теме «Совершенствование предметно-методической подготовки учителей (авторская школа)» по русскому языку и литературе, математике, биологии, химии, физике).</w:t>
      </w:r>
    </w:p>
    <w:p>
      <w:pPr>
        <w:pStyle w:val="Header"/>
        <w:tabs>
          <w:tab w:val="clear" w:pos="4153"/>
          <w:tab w:val="clear" w:pos="8306"/>
        </w:tabs>
        <w:ind w:firstLine="708" w:left="0" w:right="0"/>
        <w:jc w:val="both"/>
        <w:rPr/>
      </w:pPr>
      <w:r>
        <w:rPr>
          <w:sz w:val="28"/>
        </w:rPr>
        <w:t>В течение учебного года сотрудниками ЦНППМ проводилась процедура оценки профессиональных компетенций учителей, по результатам которой было сформировано 640 индивидуальных образовательных маршрутов. С учетом выявленных профессиональных дефицитов педагогов и анализа итогов ГИА-9 и ГИА-11 2024 года была проведена корректировка содержания дополнительных профессиональных программ курсов повышения квалификации, в том числе 9 программ – в части образовательных технологий и современных методов преподавания всех учебных предметов.</w:t>
      </w:r>
    </w:p>
    <w:p>
      <w:pPr>
        <w:pStyle w:val="Normal"/>
        <w:spacing w:lineRule="auto" w:line="240" w:before="0" w:after="0"/>
        <w:ind w:firstLine="708" w:left="0" w:right="-1"/>
        <w:jc w:val="both"/>
        <w:rPr>
          <w:rFonts w:ascii="Times New Roman" w:hAnsi="Times New Roman"/>
          <w:sz w:val="28"/>
        </w:rPr>
      </w:pPr>
      <w:r>
        <w:rPr>
          <w:rFonts w:ascii="Times New Roman" w:hAnsi="Times New Roman"/>
          <w:sz w:val="28"/>
        </w:rPr>
        <w:t>За истекший период Институтом развития образования проведено 183 методических мероприятия по вопросам эффективной подготовки обучающихся к ГИА, повышения качества образовательных результатов. На данных мероприятиях проводился детализированный анализ результатов ОГЭ, ЕГЭ с определением направлений работы и выработкой практических мер по улучшению практики преподавания предмета.</w:t>
      </w:r>
    </w:p>
    <w:p>
      <w:pPr>
        <w:pStyle w:val="Normal"/>
        <w:spacing w:lineRule="auto" w:line="240" w:before="0" w:after="0"/>
        <w:ind w:firstLine="708" w:left="0" w:right="-1"/>
        <w:jc w:val="both"/>
        <w:rPr>
          <w:rFonts w:ascii="Times New Roman" w:hAnsi="Times New Roman"/>
          <w:sz w:val="28"/>
        </w:rPr>
      </w:pPr>
      <w:r>
        <w:rPr>
          <w:rFonts w:ascii="Times New Roman" w:hAnsi="Times New Roman"/>
          <w:sz w:val="28"/>
        </w:rPr>
        <w:t>Для учителей-предметников по русскому языку и литературе, математике, химии, биологии и физике Институтом организовано и проведено 119 обучающих вебинаров «Повышение качества образования». В 2023/2024 учебном году участниками мероприятий стали 4202 педагогических работника.</w:t>
      </w:r>
    </w:p>
    <w:p>
      <w:pPr>
        <w:pStyle w:val="ListParagraph1121"/>
        <w:spacing w:lineRule="auto" w:line="240" w:before="0" w:after="0"/>
        <w:ind w:firstLine="708" w:left="0" w:right="0"/>
        <w:contextualSpacing/>
        <w:jc w:val="both"/>
        <w:rPr>
          <w:rFonts w:ascii="Times New Roman" w:hAnsi="Times New Roman"/>
        </w:rPr>
      </w:pPr>
      <w:r>
        <w:rPr>
          <w:rFonts w:ascii="Times New Roman" w:hAnsi="Times New Roman"/>
          <w:sz w:val="28"/>
        </w:rPr>
        <w:t>Для учителей, работающих в территориально отдаленных местностях, по всем учебным предметам в течение года курсы повышения квалификации по подготовке к ГИА проводились в дистанционном формате, вебинары и практические семинары по актуальным вопросам подготовки обучающихся к ГИА –  в формате ВКС.</w:t>
      </w:r>
    </w:p>
    <w:p>
      <w:pPr>
        <w:pStyle w:val="ListParagraph1121"/>
        <w:spacing w:lineRule="auto" w:line="240" w:before="0" w:after="0"/>
        <w:ind w:firstLine="709" w:left="0" w:right="0"/>
        <w:contextualSpacing/>
        <w:jc w:val="both"/>
        <w:rPr>
          <w:rFonts w:ascii="Times New Roman" w:hAnsi="Times New Roman"/>
        </w:rPr>
      </w:pPr>
      <w:r>
        <w:rPr>
          <w:rFonts w:ascii="Times New Roman" w:hAnsi="Times New Roman"/>
          <w:sz w:val="28"/>
        </w:rPr>
        <w:t>В 2023/2024 учебном году для учителей русского языка и литературы, экспертов, участвующих в проверке итоговых сочинений Институтом организован и проведен обучающий семинар, участниками которого стали 68 учителей.</w:t>
      </w:r>
    </w:p>
    <w:p>
      <w:pPr>
        <w:pStyle w:val="Normal"/>
        <w:spacing w:lineRule="auto" w:line="240" w:before="0" w:after="0"/>
        <w:ind w:firstLine="708" w:left="0" w:right="0"/>
        <w:jc w:val="both"/>
        <w:rPr>
          <w:rFonts w:ascii="Times New Roman" w:hAnsi="Times New Roman"/>
        </w:rPr>
      </w:pPr>
      <w:r>
        <w:rPr>
          <w:rFonts w:ascii="Times New Roman" w:hAnsi="Times New Roman"/>
          <w:sz w:val="28"/>
        </w:rPr>
        <w:t xml:space="preserve">На сайте КГАУ ДПО «Камчатский ИРО» в разделе «Методическая деятельность» ежегодно размещаются методические рекомендации по совершенствованию методики преподавания учебных предметов на основании анализа результатов ГИА, типичных затруднений участников ЕГЭ, ОГЭ, методические разработки учебных занятий, решение трудных заданий ГИА, вызвавшие наибольшие затруднения при их выполнении. </w:t>
      </w:r>
    </w:p>
    <w:p>
      <w:pPr>
        <w:pStyle w:val="Normal"/>
        <w:spacing w:lineRule="auto" w:line="240" w:before="0" w:after="0"/>
        <w:ind w:firstLine="708" w:left="0" w:right="-1"/>
        <w:jc w:val="both"/>
        <w:rPr>
          <w:rFonts w:ascii="Times New Roman" w:hAnsi="Times New Roman"/>
          <w:sz w:val="28"/>
        </w:rPr>
      </w:pPr>
      <w:r>
        <w:rPr>
          <w:rFonts w:ascii="Times New Roman" w:hAnsi="Times New Roman"/>
          <w:sz w:val="28"/>
        </w:rPr>
      </w:r>
    </w:p>
    <w:p>
      <w:pPr>
        <w:pStyle w:val="Normal"/>
        <w:numPr>
          <w:ilvl w:val="0"/>
          <w:numId w:val="0"/>
        </w:numPr>
        <w:spacing w:lineRule="auto" w:line="240" w:before="0" w:after="0"/>
        <w:ind w:firstLine="709" w:left="0" w:right="0"/>
        <w:jc w:val="left"/>
        <w:outlineLvl w:val="1"/>
        <w:rPr/>
      </w:pPr>
      <w:r>
        <w:rPr>
          <w:rFonts w:ascii="Times New Roman" w:hAnsi="Times New Roman"/>
          <w:b/>
          <w:sz w:val="28"/>
        </w:rPr>
        <w:t>6.4. Обучение общественных наблюдателей.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Ежегодно в Камчатском крае ведётся работа по привлечению граждан к общественному наблюдению при проведении ГИА.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Прежде чем получить аккредитацию в качестве общественного наблюдателя граждане проходят соответствующее обучение.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2024 году обучение прошли 162 общественных наблюдателя из числа представителей родительской общественности и студентов профессиональных образовательных организаций.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очном формате на базе Камчатского центра информатизации и оценки качества образования обучение прошли 65 человек. Для граждан, не имеющих возможности пройти обучение очно, обучающие и тестовые материалы размещаются на сайте государственной итоговой аттестации выпускников Камчатского края gia41.ru в разделе «Методические материалы».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Кроме того, перед началом экзаменов в «Камчатском центре информатизации и оценки качества образования» ежегодно организуется обучение наблюдателей, задействованных в работе регионального ситуационного центра онлайн видеонаблюдения (СИЦ). В 2024 году обучение для наблюдения в СИЦ прошли 32 студента КГПОБУ «Камчатский педагогический колледж».</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r>
      <w:r>
        <w:br w:type="page"/>
      </w:r>
    </w:p>
    <w:p>
      <w:pPr>
        <w:pStyle w:val="Normal"/>
        <w:numPr>
          <w:ilvl w:val="0"/>
          <w:numId w:val="0"/>
        </w:numPr>
        <w:spacing w:lineRule="auto" w:line="240" w:before="0" w:after="0"/>
        <w:ind w:firstLine="709" w:left="0" w:right="0"/>
        <w:jc w:val="center"/>
        <w:outlineLvl w:val="0"/>
        <w:rPr/>
      </w:pPr>
      <w:r>
        <w:rPr>
          <w:rFonts w:ascii="Times New Roman" w:hAnsi="Times New Roman"/>
          <w:b/>
          <w:sz w:val="32"/>
        </w:rPr>
        <w:t>7. Тренировочные мероприятия (апробации)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С целью отработки действий работников ППЭ при проведении ГИА в Камчатском крае были проведены федеральные и региональные апробации. </w:t>
      </w:r>
    </w:p>
    <w:tbl>
      <w:tblPr>
        <w:tblStyle w:val="Style_5"/>
        <w:tblW w:w="10219" w:type="dxa"/>
        <w:jc w:val="left"/>
        <w:tblInd w:w="-14" w:type="dxa"/>
        <w:tblLayout w:type="fixed"/>
        <w:tblCellMar>
          <w:top w:w="0" w:type="dxa"/>
          <w:left w:w="108" w:type="dxa"/>
          <w:bottom w:w="0" w:type="dxa"/>
          <w:right w:w="108" w:type="dxa"/>
        </w:tblCellMar>
      </w:tblPr>
      <w:tblGrid>
        <w:gridCol w:w="2100"/>
        <w:gridCol w:w="1830"/>
        <w:gridCol w:w="2954"/>
        <w:gridCol w:w="3334"/>
      </w:tblGrid>
      <w:tr>
        <w:trPr/>
        <w:tc>
          <w:tcPr>
            <w:tcW w:w="2100" w:type="dxa"/>
            <w:tcBorders/>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Дата проведения тренировочного мероприятия (апробации)</w:t>
            </w:r>
          </w:p>
        </w:tc>
        <w:tc>
          <w:tcPr>
            <w:tcW w:w="1830" w:type="dxa"/>
            <w:tcBorders/>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Всероссийская/региональная апробация</w:t>
            </w:r>
          </w:p>
        </w:tc>
        <w:tc>
          <w:tcPr>
            <w:tcW w:w="2954" w:type="dxa"/>
            <w:tcBorders/>
          </w:tcPr>
          <w:p>
            <w:pPr>
              <w:pStyle w:val="211211"/>
              <w:spacing w:before="240" w:after="0"/>
              <w:ind w:hanging="0" w:left="0" w:right="0"/>
              <w:jc w:val="center"/>
              <w:rPr>
                <w:rFonts w:ascii="Times New Roman" w:hAnsi="Times New Roman"/>
                <w:sz w:val="24"/>
              </w:rPr>
            </w:pPr>
            <w:r>
              <w:rPr>
                <w:color w:val="000000"/>
                <w:spacing w:val="0"/>
                <w:kern w:val="0"/>
                <w:sz w:val="24"/>
                <w:szCs w:val="20"/>
              </w:rPr>
              <w:t>Цель апробации</w:t>
            </w:r>
          </w:p>
        </w:tc>
        <w:tc>
          <w:tcPr>
            <w:tcW w:w="3334" w:type="dxa"/>
            <w:tcBorders/>
          </w:tcPr>
          <w:p>
            <w:pPr>
              <w:pStyle w:val="211211"/>
              <w:spacing w:before="240" w:after="0"/>
              <w:ind w:hanging="0" w:left="0" w:right="0"/>
              <w:jc w:val="center"/>
              <w:rPr>
                <w:rFonts w:ascii="Times New Roman" w:hAnsi="Times New Roman"/>
                <w:sz w:val="24"/>
              </w:rPr>
            </w:pPr>
            <w:r>
              <w:rPr>
                <w:color w:val="000000"/>
                <w:spacing w:val="0"/>
                <w:kern w:val="0"/>
                <w:sz w:val="24"/>
                <w:szCs w:val="20"/>
              </w:rPr>
              <w:t>Нарушения/недочёты, выявленные в ходе апробации</w:t>
            </w:r>
          </w:p>
        </w:tc>
      </w:tr>
      <w:tr>
        <w:trPr/>
        <w:tc>
          <w:tcPr>
            <w:tcW w:w="210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05.03.2024</w:t>
            </w:r>
          </w:p>
        </w:tc>
        <w:tc>
          <w:tcPr>
            <w:tcW w:w="183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Всероссийская ГИА-11</w:t>
            </w:r>
          </w:p>
        </w:tc>
        <w:tc>
          <w:tcPr>
            <w:tcW w:w="295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Тренировочный экзамен с участниками, направленный на организационно-технологическую подготовку работников ППЭ перед проведением досрочного периода ЕГЭ</w:t>
            </w:r>
          </w:p>
        </w:tc>
        <w:tc>
          <w:tcPr>
            <w:tcW w:w="333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Не выявлено</w:t>
            </w:r>
          </w:p>
        </w:tc>
      </w:tr>
      <w:tr>
        <w:trPr/>
        <w:tc>
          <w:tcPr>
            <w:tcW w:w="210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20.02.2024</w:t>
            </w:r>
          </w:p>
        </w:tc>
        <w:tc>
          <w:tcPr>
            <w:tcW w:w="183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Региональная ГИА-9</w:t>
            </w:r>
          </w:p>
        </w:tc>
        <w:tc>
          <w:tcPr>
            <w:tcW w:w="295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Тренировочный экзамен с участниками, направленный на организационно-технологическую подготовку работников ППЭ перед проведением основного периода ОГЭ</w:t>
            </w:r>
          </w:p>
        </w:tc>
        <w:tc>
          <w:tcPr>
            <w:tcW w:w="333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Не выявлено</w:t>
            </w:r>
          </w:p>
        </w:tc>
      </w:tr>
      <w:tr>
        <w:trPr/>
        <w:tc>
          <w:tcPr>
            <w:tcW w:w="210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25.04.2024</w:t>
            </w:r>
          </w:p>
        </w:tc>
        <w:tc>
          <w:tcPr>
            <w:tcW w:w="183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Региональная ГИА-11</w:t>
            </w:r>
          </w:p>
        </w:tc>
        <w:tc>
          <w:tcPr>
            <w:tcW w:w="295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Тренировочный экзамен без участников направленный на техническую подготовку работников ППЭ Камчатского края</w:t>
            </w:r>
          </w:p>
        </w:tc>
        <w:tc>
          <w:tcPr>
            <w:tcW w:w="333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Не выявлено</w:t>
            </w:r>
          </w:p>
        </w:tc>
      </w:tr>
      <w:tr>
        <w:trPr>
          <w:trHeight w:val="4013" w:hRule="atLeast"/>
        </w:trPr>
        <w:tc>
          <w:tcPr>
            <w:tcW w:w="210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17.05.2024</w:t>
            </w:r>
          </w:p>
        </w:tc>
        <w:tc>
          <w:tcPr>
            <w:tcW w:w="1830" w:type="dxa"/>
            <w:tcBorders/>
            <w:vAlign w:val="center"/>
          </w:tcPr>
          <w:p>
            <w:pPr>
              <w:pStyle w:val="211211"/>
              <w:spacing w:lineRule="auto" w:line="240" w:before="0" w:after="0"/>
              <w:ind w:hanging="0" w:left="0" w:right="0"/>
              <w:jc w:val="center"/>
              <w:rPr>
                <w:rFonts w:ascii="Times New Roman" w:hAnsi="Times New Roman"/>
                <w:sz w:val="24"/>
              </w:rPr>
            </w:pPr>
            <w:r>
              <w:rPr>
                <w:color w:val="000000"/>
                <w:spacing w:val="0"/>
                <w:kern w:val="0"/>
                <w:sz w:val="24"/>
                <w:szCs w:val="20"/>
              </w:rPr>
              <w:t>Всероссийская ГИА-11</w:t>
            </w:r>
          </w:p>
        </w:tc>
        <w:tc>
          <w:tcPr>
            <w:tcW w:w="295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Тренировочный экзамен с участниками, направленный на организационно-технологическую подготовку работников ППЭ перед проведением основного периода ЕГЭ</w:t>
            </w:r>
          </w:p>
        </w:tc>
        <w:tc>
          <w:tcPr>
            <w:tcW w:w="3334" w:type="dxa"/>
            <w:tcBorders/>
            <w:vAlign w:val="center"/>
          </w:tcPr>
          <w:p>
            <w:pPr>
              <w:pStyle w:val="211211"/>
              <w:spacing w:before="240" w:after="0"/>
              <w:ind w:hanging="0" w:left="0" w:right="0"/>
              <w:jc w:val="center"/>
              <w:rPr>
                <w:rFonts w:ascii="Times New Roman" w:hAnsi="Times New Roman"/>
                <w:sz w:val="24"/>
              </w:rPr>
            </w:pPr>
            <w:r>
              <w:rPr>
                <w:color w:val="000000"/>
                <w:spacing w:val="0"/>
                <w:kern w:val="0"/>
                <w:sz w:val="24"/>
                <w:szCs w:val="20"/>
              </w:rPr>
              <w:t>Не выявлено</w:t>
            </w:r>
          </w:p>
        </w:tc>
      </w:tr>
    </w:tbl>
    <w:p>
      <w:pPr>
        <w:pStyle w:val="NormalWeb1121"/>
        <w:widowControl w:val="false"/>
        <w:spacing w:before="0" w:after="0"/>
        <w:ind w:firstLine="1276" w:left="0" w:right="0"/>
        <w:jc w:val="both"/>
        <w:rPr/>
      </w:pPr>
      <w:r>
        <w:br w:type="page"/>
      </w:r>
      <w:r>
        <w:rPr>
          <w:sz w:val="28"/>
        </w:rPr>
        <w:tab/>
        <w:t>Письмом Управления организации и проведения государственной итоговой аттестации от 16.10.2024 №10-707 «О проведении всероссийских тренировочных мероприятий» определён график проведения всероссийских тренировочных мероприятий на 2025 год.</w:t>
      </w:r>
    </w:p>
    <w:p>
      <w:pPr>
        <w:pStyle w:val="NormalWeb1121"/>
        <w:widowControl w:val="false"/>
        <w:spacing w:before="280" w:after="0"/>
        <w:ind w:firstLine="709" w:left="0" w:right="0"/>
        <w:jc w:val="center"/>
        <w:rPr>
          <w:b/>
          <w:color w:themeColor="text1" w:val="000000"/>
          <w:sz w:val="28"/>
        </w:rPr>
      </w:pPr>
      <w:r>
        <w:rPr>
          <w:b/>
          <w:color w:themeColor="text1" w:val="000000"/>
          <w:sz w:val="28"/>
        </w:rPr>
      </w:r>
    </w:p>
    <w:p>
      <w:pPr>
        <w:pStyle w:val="NormalWeb1121"/>
        <w:widowControl w:val="false"/>
        <w:spacing w:before="0" w:after="0"/>
        <w:ind w:firstLine="709" w:left="0" w:right="0"/>
        <w:jc w:val="center"/>
        <w:rPr>
          <w:b/>
          <w:color w:themeColor="text1" w:val="000000"/>
          <w:sz w:val="28"/>
        </w:rPr>
      </w:pPr>
      <w:r>
        <w:rPr>
          <w:b/>
          <w:color w:themeColor="text1" w:val="000000"/>
          <w:sz w:val="28"/>
        </w:rPr>
        <w:t xml:space="preserve">График проведения всероссийских тренировочных мероприятий </w:t>
        <w:br/>
        <w:t>на 2025 год</w:t>
      </w:r>
    </w:p>
    <w:tbl>
      <w:tblPr>
        <w:tblStyle w:val="Style_5"/>
        <w:tblW w:w="10204" w:type="dxa"/>
        <w:jc w:val="left"/>
        <w:tblInd w:w="1" w:type="dxa"/>
        <w:tblLayout w:type="fixed"/>
        <w:tblCellMar>
          <w:top w:w="0" w:type="dxa"/>
          <w:left w:w="108" w:type="dxa"/>
          <w:bottom w:w="0" w:type="dxa"/>
          <w:right w:w="108" w:type="dxa"/>
        </w:tblCellMar>
      </w:tblPr>
      <w:tblGrid>
        <w:gridCol w:w="810"/>
        <w:gridCol w:w="1755"/>
        <w:gridCol w:w="1095"/>
        <w:gridCol w:w="1995"/>
        <w:gridCol w:w="1679"/>
        <w:gridCol w:w="1455"/>
        <w:gridCol w:w="1414"/>
      </w:tblGrid>
      <w:tr>
        <w:trPr/>
        <w:tc>
          <w:tcPr>
            <w:tcW w:w="810" w:type="dxa"/>
            <w:tcBorders/>
            <w:vAlign w:val="center"/>
          </w:tcPr>
          <w:p>
            <w:pPr>
              <w:pStyle w:val="211211"/>
              <w:spacing w:before="240" w:after="0"/>
              <w:ind w:hanging="0" w:left="0" w:right="0"/>
              <w:jc w:val="center"/>
              <w:rPr>
                <w:rFonts w:ascii="Times New Roman" w:hAnsi="Times New Roman"/>
                <w:sz w:val="24"/>
              </w:rPr>
            </w:pPr>
            <w:r>
              <w:rPr>
                <w:b/>
                <w:color w:val="000000"/>
                <w:spacing w:val="0"/>
                <w:kern w:val="0"/>
                <w:sz w:val="24"/>
                <w:szCs w:val="20"/>
              </w:rPr>
              <w:t xml:space="preserve">№ </w:t>
            </w:r>
            <w:r>
              <w:rPr>
                <w:b/>
                <w:color w:val="000000"/>
                <w:spacing w:val="0"/>
                <w:kern w:val="0"/>
                <w:sz w:val="24"/>
                <w:szCs w:val="20"/>
              </w:rPr>
              <w:t>п/п</w:t>
            </w:r>
          </w:p>
        </w:tc>
        <w:tc>
          <w:tcPr>
            <w:tcW w:w="1755" w:type="dxa"/>
            <w:tcBorders/>
            <w:vAlign w:val="center"/>
          </w:tcPr>
          <w:p>
            <w:pPr>
              <w:pStyle w:val="211211"/>
              <w:spacing w:lineRule="auto" w:line="240" w:before="0" w:after="0"/>
              <w:ind w:hanging="0" w:left="0" w:right="0"/>
              <w:jc w:val="center"/>
              <w:rPr>
                <w:rFonts w:ascii="Times New Roman" w:hAnsi="Times New Roman"/>
                <w:sz w:val="24"/>
              </w:rPr>
            </w:pPr>
            <w:r>
              <w:rPr>
                <w:b/>
                <w:color w:val="000000"/>
                <w:spacing w:val="0"/>
                <w:kern w:val="0"/>
                <w:sz w:val="24"/>
                <w:szCs w:val="20"/>
              </w:rPr>
              <w:t>Дата проведения тренировочного мероприятия (апробации)</w:t>
            </w:r>
          </w:p>
        </w:tc>
        <w:tc>
          <w:tcPr>
            <w:tcW w:w="1095" w:type="dxa"/>
            <w:tcBorders/>
            <w:vAlign w:val="center"/>
          </w:tcPr>
          <w:p>
            <w:pPr>
              <w:pStyle w:val="NormalWeb1121"/>
              <w:widowControl w:val="false"/>
              <w:spacing w:before="0" w:after="0"/>
              <w:ind w:hanging="0" w:left="0" w:right="0"/>
              <w:jc w:val="center"/>
              <w:rPr>
                <w:rFonts w:ascii="Times New Roman" w:hAnsi="Times New Roman"/>
                <w:sz w:val="24"/>
              </w:rPr>
            </w:pPr>
            <w:r>
              <w:rPr>
                <w:b/>
                <w:color w:val="000000"/>
                <w:spacing w:val="0"/>
                <w:kern w:val="0"/>
                <w:sz w:val="24"/>
                <w:szCs w:val="20"/>
              </w:rPr>
              <w:t>Статус</w:t>
            </w:r>
          </w:p>
        </w:tc>
        <w:tc>
          <w:tcPr>
            <w:tcW w:w="1995" w:type="dxa"/>
            <w:tcBorders/>
            <w:vAlign w:val="center"/>
          </w:tcPr>
          <w:p>
            <w:pPr>
              <w:pStyle w:val="NormalWeb1121"/>
              <w:widowControl w:val="false"/>
              <w:spacing w:before="0" w:after="0"/>
              <w:ind w:hanging="0" w:left="0" w:right="0"/>
              <w:jc w:val="center"/>
              <w:rPr>
                <w:rFonts w:ascii="Times New Roman" w:hAnsi="Times New Roman"/>
                <w:sz w:val="24"/>
              </w:rPr>
            </w:pPr>
            <w:r>
              <w:rPr>
                <w:b/>
                <w:color w:val="000000"/>
                <w:spacing w:val="0"/>
                <w:kern w:val="0"/>
                <w:sz w:val="24"/>
                <w:szCs w:val="20"/>
              </w:rPr>
              <w:t>Применяемые технологии</w:t>
            </w:r>
          </w:p>
        </w:tc>
        <w:tc>
          <w:tcPr>
            <w:tcW w:w="1679" w:type="dxa"/>
            <w:tcBorders/>
            <w:vAlign w:val="center"/>
          </w:tcPr>
          <w:p>
            <w:pPr>
              <w:pStyle w:val="NormalWeb1121"/>
              <w:widowControl/>
              <w:spacing w:before="0" w:after="0"/>
              <w:ind w:hanging="0" w:left="0" w:right="0"/>
              <w:jc w:val="center"/>
              <w:rPr>
                <w:rFonts w:ascii="Times New Roman" w:hAnsi="Times New Roman"/>
                <w:sz w:val="24"/>
              </w:rPr>
            </w:pPr>
            <w:r>
              <w:rPr>
                <w:b/>
                <w:color w:val="000000"/>
                <w:spacing w:val="0"/>
                <w:kern w:val="0"/>
                <w:sz w:val="24"/>
                <w:szCs w:val="20"/>
              </w:rPr>
              <w:t>Информация об аудиториях ППЭ</w:t>
            </w:r>
          </w:p>
        </w:tc>
        <w:tc>
          <w:tcPr>
            <w:tcW w:w="1455" w:type="dxa"/>
            <w:tcBorders/>
            <w:vAlign w:val="center"/>
          </w:tcPr>
          <w:p>
            <w:pPr>
              <w:pStyle w:val="NormalWeb1121"/>
              <w:widowControl w:val="false"/>
              <w:spacing w:before="0" w:after="0"/>
              <w:ind w:hanging="0" w:left="0" w:right="0"/>
              <w:jc w:val="center"/>
              <w:rPr>
                <w:rFonts w:ascii="Times New Roman" w:hAnsi="Times New Roman"/>
                <w:sz w:val="24"/>
              </w:rPr>
            </w:pPr>
            <w:r>
              <w:rPr>
                <w:b/>
                <w:color w:val="000000"/>
                <w:spacing w:val="0"/>
                <w:kern w:val="0"/>
                <w:sz w:val="24"/>
                <w:szCs w:val="20"/>
              </w:rPr>
              <w:t>Информация об участниках</w:t>
            </w:r>
          </w:p>
        </w:tc>
        <w:tc>
          <w:tcPr>
            <w:tcW w:w="1414" w:type="dxa"/>
            <w:tcBorders/>
            <w:vAlign w:val="center"/>
          </w:tcPr>
          <w:p>
            <w:pPr>
              <w:pStyle w:val="NormalWeb1121"/>
              <w:widowControl/>
              <w:spacing w:before="0" w:after="0"/>
              <w:ind w:hanging="0" w:left="0" w:right="0"/>
              <w:jc w:val="center"/>
              <w:rPr>
                <w:rFonts w:ascii="Times New Roman" w:hAnsi="Times New Roman"/>
                <w:sz w:val="24"/>
              </w:rPr>
            </w:pPr>
            <w:r>
              <w:rPr>
                <w:b/>
                <w:color w:val="000000"/>
                <w:spacing w:val="0"/>
                <w:kern w:val="0"/>
                <w:sz w:val="24"/>
                <w:szCs w:val="20"/>
              </w:rPr>
              <w:t>Учебный предмет</w:t>
            </w:r>
          </w:p>
        </w:tc>
      </w:tr>
      <w:tr>
        <w:trPr>
          <w:trHeight w:val="2010" w:hRule="atLeast"/>
        </w:trPr>
        <w:tc>
          <w:tcPr>
            <w:tcW w:w="810" w:type="dxa"/>
            <w:vMerge w:val="restart"/>
            <w:tcBorders/>
            <w:vAlign w:val="center"/>
          </w:tcPr>
          <w:p>
            <w:pPr>
              <w:pStyle w:val="NormalWeb1121"/>
              <w:widowControl/>
              <w:spacing w:before="0" w:after="0"/>
              <w:ind w:hanging="0" w:left="0" w:right="0"/>
              <w:jc w:val="center"/>
              <w:rPr>
                <w:rFonts w:ascii="Times New Roman" w:hAnsi="Times New Roman"/>
                <w:sz w:val="24"/>
              </w:rPr>
            </w:pPr>
            <w:r>
              <w:rPr>
                <w:color w:val="000000"/>
                <w:spacing w:val="0"/>
                <w:kern w:val="0"/>
                <w:sz w:val="24"/>
                <w:szCs w:val="20"/>
              </w:rPr>
              <w:t>1</w:t>
            </w:r>
          </w:p>
        </w:tc>
        <w:tc>
          <w:tcPr>
            <w:tcW w:w="1755" w:type="dxa"/>
            <w:vMerge w:val="restart"/>
            <w:tcBorders/>
            <w:vAlign w:val="center"/>
          </w:tcPr>
          <w:p>
            <w:pPr>
              <w:pStyle w:val="NormalWeb1121"/>
              <w:widowControl w:val="false"/>
              <w:spacing w:before="0" w:after="0"/>
              <w:ind w:hanging="0" w:left="0" w:right="0"/>
              <w:jc w:val="center"/>
              <w:rPr>
                <w:rFonts w:ascii="Times New Roman" w:hAnsi="Times New Roman"/>
                <w:sz w:val="24"/>
              </w:rPr>
            </w:pPr>
            <w:r>
              <w:rPr>
                <w:color w:val="000000"/>
                <w:spacing w:val="0"/>
                <w:kern w:val="0"/>
                <w:sz w:val="24"/>
                <w:szCs w:val="20"/>
              </w:rPr>
              <w:t>05.03.2025 (среда)</w:t>
            </w:r>
          </w:p>
        </w:tc>
        <w:tc>
          <w:tcPr>
            <w:tcW w:w="1095" w:type="dxa"/>
            <w:vMerge w:val="restart"/>
            <w:tcBorders/>
            <w:textDirection w:val="btLr"/>
            <w:vAlign w:val="center"/>
          </w:tcPr>
          <w:p>
            <w:pPr>
              <w:pStyle w:val="NormalWeb1121"/>
              <w:widowControl w:val="false"/>
              <w:spacing w:before="0" w:after="280"/>
              <w:ind w:hanging="0" w:left="113" w:right="113"/>
              <w:jc w:val="center"/>
              <w:rPr>
                <w:rFonts w:ascii="Times New Roman" w:hAnsi="Times New Roman"/>
                <w:sz w:val="24"/>
              </w:rPr>
            </w:pPr>
            <w:r>
              <w:rPr>
                <w:color w:val="000000"/>
                <w:spacing w:val="0"/>
                <w:kern w:val="0"/>
                <w:sz w:val="24"/>
                <w:szCs w:val="20"/>
              </w:rPr>
              <w:t>всероссийский</w:t>
            </w:r>
          </w:p>
        </w:tc>
        <w:tc>
          <w:tcPr>
            <w:tcW w:w="1995" w:type="dxa"/>
            <w:tcBorders/>
          </w:tcPr>
          <w:p>
            <w:pPr>
              <w:pStyle w:val="NormalWeb1121"/>
              <w:widowControl w:val="false"/>
              <w:spacing w:before="0" w:after="0"/>
              <w:ind w:hanging="0" w:left="0" w:right="0"/>
              <w:jc w:val="center"/>
              <w:rPr>
                <w:rFonts w:ascii="Times New Roman" w:hAnsi="Times New Roman"/>
                <w:sz w:val="24"/>
              </w:rPr>
            </w:pPr>
            <w:r>
              <w:rPr>
                <w:color w:val="000000"/>
                <w:spacing w:val="0"/>
                <w:kern w:val="0"/>
                <w:sz w:val="24"/>
                <w:szCs w:val="20"/>
              </w:rPr>
              <w:t>Технология передачи полного комплекта ЭМ по сети «Интернет», печати и сканирования  ЭМ в аудиториях ППЭ</w:t>
            </w:r>
          </w:p>
        </w:tc>
        <w:tc>
          <w:tcPr>
            <w:tcW w:w="1679" w:type="dxa"/>
            <w:tcBorders/>
            <w:vAlign w:val="center"/>
          </w:tcPr>
          <w:p>
            <w:pPr>
              <w:pStyle w:val="NormalWeb1121"/>
              <w:widowControl/>
              <w:spacing w:before="0" w:after="0"/>
              <w:ind w:hanging="0" w:left="0" w:right="0"/>
              <w:jc w:val="center"/>
              <w:rPr>
                <w:rFonts w:ascii="Times New Roman" w:hAnsi="Times New Roman"/>
                <w:sz w:val="24"/>
              </w:rPr>
            </w:pPr>
            <w:r>
              <w:rPr>
                <w:color w:val="000000"/>
                <w:spacing w:val="0"/>
                <w:kern w:val="0"/>
                <w:sz w:val="24"/>
                <w:szCs w:val="20"/>
              </w:rPr>
              <w:t>Все аудитории ППЭ досрочного периода ЕГЭ</w:t>
            </w:r>
          </w:p>
        </w:tc>
        <w:tc>
          <w:tcPr>
            <w:tcW w:w="1455" w:type="dxa"/>
            <w:tcBorders/>
            <w:vAlign w:val="center"/>
          </w:tcPr>
          <w:p>
            <w:pPr>
              <w:pStyle w:val="NormalWeb1121"/>
              <w:widowControl w:val="false"/>
              <w:spacing w:before="0" w:after="0"/>
              <w:ind w:hanging="0" w:left="0" w:right="0"/>
              <w:jc w:val="center"/>
              <w:rPr>
                <w:rFonts w:ascii="Times New Roman" w:hAnsi="Times New Roman"/>
                <w:sz w:val="24"/>
              </w:rPr>
            </w:pPr>
            <w:r>
              <w:rPr>
                <w:color w:val="000000"/>
                <w:spacing w:val="0"/>
                <w:kern w:val="0"/>
                <w:sz w:val="24"/>
                <w:szCs w:val="20"/>
              </w:rPr>
              <w:t>с участниками (по решению ОИВ)</w:t>
            </w:r>
          </w:p>
        </w:tc>
        <w:tc>
          <w:tcPr>
            <w:tcW w:w="1414" w:type="dxa"/>
            <w:vMerge w:val="restart"/>
            <w:tcBorders/>
            <w:vAlign w:val="center"/>
          </w:tcPr>
          <w:p>
            <w:pPr>
              <w:pStyle w:val="NormalWeb1121"/>
              <w:widowControl/>
              <w:spacing w:before="0" w:after="0"/>
              <w:ind w:hanging="0" w:left="0" w:right="0"/>
              <w:jc w:val="center"/>
              <w:rPr>
                <w:rFonts w:ascii="Times New Roman" w:hAnsi="Times New Roman"/>
                <w:sz w:val="24"/>
              </w:rPr>
            </w:pPr>
            <w:r>
              <w:rPr>
                <w:color w:val="000000"/>
                <w:spacing w:val="0"/>
                <w:kern w:val="0"/>
                <w:sz w:val="24"/>
                <w:szCs w:val="20"/>
              </w:rPr>
              <w:t>Биология, Английский язык П, английский язык У, информатика в компьютерной форме (КЕГЭ)</w:t>
            </w:r>
          </w:p>
        </w:tc>
      </w:tr>
      <w:tr>
        <w:trPr>
          <w:trHeight w:val="269" w:hRule="atLeast"/>
        </w:trPr>
        <w:tc>
          <w:tcPr>
            <w:tcW w:w="810" w:type="dxa"/>
            <w:vMerge w:val="continue"/>
            <w:tcBorders/>
            <w:vAlign w:val="center"/>
          </w:tcPr>
          <w:p>
            <w:pPr>
              <w:pStyle w:val="Normal"/>
              <w:spacing w:before="0" w:after="160"/>
              <w:jc w:val="left"/>
              <w:rPr>
                <w:kern w:val="0"/>
                <w:sz w:val="22"/>
                <w:szCs w:val="20"/>
              </w:rPr>
            </w:pPr>
            <w:r>
              <w:rPr>
                <w:kern w:val="0"/>
                <w:sz w:val="22"/>
                <w:szCs w:val="20"/>
              </w:rPr>
            </w:r>
          </w:p>
        </w:tc>
        <w:tc>
          <w:tcPr>
            <w:tcW w:w="1755" w:type="dxa"/>
            <w:vMerge w:val="continue"/>
            <w:tcBorders/>
            <w:vAlign w:val="center"/>
          </w:tcPr>
          <w:p>
            <w:pPr>
              <w:pStyle w:val="Normal"/>
              <w:spacing w:before="0" w:after="160"/>
              <w:jc w:val="left"/>
              <w:rPr>
                <w:kern w:val="0"/>
                <w:sz w:val="22"/>
                <w:szCs w:val="20"/>
              </w:rPr>
            </w:pPr>
            <w:r>
              <w:rPr>
                <w:kern w:val="0"/>
                <w:sz w:val="22"/>
                <w:szCs w:val="20"/>
              </w:rPr>
            </w:r>
          </w:p>
        </w:tc>
        <w:tc>
          <w:tcPr>
            <w:tcW w:w="1095" w:type="dxa"/>
            <w:vMerge w:val="continue"/>
            <w:tcBorders/>
            <w:textDirection w:val="btLr"/>
            <w:vAlign w:val="center"/>
          </w:tcPr>
          <w:p>
            <w:pPr>
              <w:pStyle w:val="Normal"/>
              <w:spacing w:before="0" w:after="160"/>
              <w:jc w:val="left"/>
              <w:rPr>
                <w:kern w:val="0"/>
                <w:sz w:val="22"/>
                <w:szCs w:val="20"/>
              </w:rPr>
            </w:pPr>
            <w:r>
              <w:rPr>
                <w:kern w:val="0"/>
                <w:sz w:val="22"/>
                <w:szCs w:val="20"/>
              </w:rPr>
            </w:r>
          </w:p>
        </w:tc>
        <w:tc>
          <w:tcPr>
            <w:tcW w:w="1995" w:type="dxa"/>
            <w:tcBorders/>
          </w:tcPr>
          <w:p>
            <w:pPr>
              <w:pStyle w:val="NormalWeb1121"/>
              <w:widowControl w:val="false"/>
              <w:spacing w:before="0" w:after="0"/>
              <w:ind w:hanging="0" w:left="0" w:right="0"/>
              <w:jc w:val="center"/>
              <w:rPr>
                <w:rFonts w:ascii="Times New Roman" w:hAnsi="Times New Roman"/>
                <w:sz w:val="24"/>
              </w:rPr>
            </w:pPr>
            <w:r>
              <w:rPr>
                <w:color w:val="000000"/>
                <w:spacing w:val="0"/>
                <w:kern w:val="0"/>
                <w:sz w:val="24"/>
                <w:szCs w:val="20"/>
              </w:rPr>
              <w:t>Тестирование системы видеонаблюдения</w:t>
            </w:r>
          </w:p>
        </w:tc>
        <w:tc>
          <w:tcPr>
            <w:tcW w:w="1679" w:type="dxa"/>
            <w:tcBorders/>
            <w:vAlign w:val="center"/>
          </w:tcPr>
          <w:p>
            <w:pPr>
              <w:pStyle w:val="Normal"/>
              <w:spacing w:lineRule="atLeast" w:line="200" w:before="0" w:after="160"/>
              <w:ind w:hanging="0" w:left="0" w:right="0"/>
              <w:jc w:val="center"/>
              <w:rPr>
                <w:sz w:val="24"/>
              </w:rPr>
            </w:pPr>
            <w:r>
              <w:rPr>
                <w:rFonts w:ascii="Times New Roman" w:hAnsi="Times New Roman"/>
                <w:color w:val="000000"/>
                <w:spacing w:val="0"/>
                <w:kern w:val="0"/>
                <w:sz w:val="24"/>
                <w:szCs w:val="20"/>
              </w:rPr>
              <w:t>Аудитории ППЭ 009 (КГАУ КЦИОКО)</w:t>
            </w:r>
          </w:p>
        </w:tc>
        <w:tc>
          <w:tcPr>
            <w:tcW w:w="1455" w:type="dxa"/>
            <w:tcBorders/>
            <w:vAlign w:val="center"/>
          </w:tcPr>
          <w:p>
            <w:pPr>
              <w:pStyle w:val="Normal"/>
              <w:spacing w:before="0" w:after="160"/>
              <w:jc w:val="center"/>
              <w:rPr>
                <w:rFonts w:ascii="Times New Roman" w:hAnsi="Times New Roman"/>
                <w:sz w:val="24"/>
              </w:rPr>
            </w:pPr>
            <w:r>
              <w:rPr>
                <w:rFonts w:ascii="Times New Roman" w:hAnsi="Times New Roman"/>
                <w:kern w:val="0"/>
                <w:sz w:val="24"/>
                <w:szCs w:val="20"/>
              </w:rPr>
              <w:t>Без участников</w:t>
            </w:r>
          </w:p>
        </w:tc>
        <w:tc>
          <w:tcPr>
            <w:tcW w:w="1414" w:type="dxa"/>
            <w:vMerge w:val="continue"/>
            <w:tcBorders/>
            <w:vAlign w:val="center"/>
          </w:tcPr>
          <w:p>
            <w:pPr>
              <w:pStyle w:val="Normal"/>
              <w:spacing w:before="0" w:after="160"/>
              <w:jc w:val="left"/>
              <w:rPr>
                <w:kern w:val="0"/>
                <w:sz w:val="22"/>
                <w:szCs w:val="20"/>
              </w:rPr>
            </w:pPr>
            <w:r>
              <w:rPr>
                <w:kern w:val="0"/>
                <w:sz w:val="22"/>
                <w:szCs w:val="20"/>
              </w:rPr>
            </w:r>
          </w:p>
        </w:tc>
      </w:tr>
      <w:tr>
        <w:trPr>
          <w:trHeight w:val="1134" w:hRule="atLeast"/>
        </w:trPr>
        <w:tc>
          <w:tcPr>
            <w:tcW w:w="810" w:type="dxa"/>
            <w:vMerge w:val="restart"/>
            <w:tcBorders/>
            <w:vAlign w:val="center"/>
          </w:tcPr>
          <w:p>
            <w:pPr>
              <w:pStyle w:val="NormalWeb1121"/>
              <w:widowControl/>
              <w:spacing w:before="0" w:after="0"/>
              <w:ind w:hanging="0" w:left="0" w:right="0"/>
              <w:jc w:val="center"/>
              <w:rPr>
                <w:rFonts w:ascii="Times New Roman" w:hAnsi="Times New Roman"/>
                <w:sz w:val="24"/>
              </w:rPr>
            </w:pPr>
            <w:r>
              <w:rPr>
                <w:color w:val="000000"/>
                <w:spacing w:val="0"/>
                <w:kern w:val="0"/>
                <w:sz w:val="24"/>
                <w:szCs w:val="20"/>
              </w:rPr>
              <w:t>2</w:t>
            </w:r>
          </w:p>
        </w:tc>
        <w:tc>
          <w:tcPr>
            <w:tcW w:w="1755" w:type="dxa"/>
            <w:vMerge w:val="restart"/>
            <w:tcBorders/>
            <w:vAlign w:val="center"/>
          </w:tcPr>
          <w:p>
            <w:pPr>
              <w:pStyle w:val="NormalWeb1121"/>
              <w:widowControl w:val="false"/>
              <w:spacing w:before="0" w:after="0"/>
              <w:ind w:hanging="0" w:left="0" w:right="0"/>
              <w:jc w:val="center"/>
              <w:rPr>
                <w:rFonts w:ascii="Times New Roman" w:hAnsi="Times New Roman"/>
                <w:sz w:val="24"/>
              </w:rPr>
            </w:pPr>
            <w:r>
              <w:rPr>
                <w:color w:val="000000"/>
                <w:spacing w:val="0"/>
                <w:kern w:val="0"/>
                <w:sz w:val="24"/>
                <w:szCs w:val="20"/>
              </w:rPr>
              <w:t>14.05.2025</w:t>
            </w:r>
          </w:p>
          <w:p>
            <w:pPr>
              <w:pStyle w:val="NormalWeb1121"/>
              <w:widowControl w:val="false"/>
              <w:spacing w:before="0" w:after="0"/>
              <w:ind w:hanging="0" w:left="0" w:right="0"/>
              <w:jc w:val="center"/>
              <w:rPr>
                <w:rFonts w:ascii="Times New Roman" w:hAnsi="Times New Roman"/>
                <w:sz w:val="24"/>
              </w:rPr>
            </w:pPr>
            <w:r>
              <w:rPr>
                <w:color w:val="000000"/>
                <w:spacing w:val="0"/>
                <w:kern w:val="0"/>
                <w:sz w:val="24"/>
                <w:szCs w:val="20"/>
              </w:rPr>
              <w:t>(среда)</w:t>
            </w:r>
          </w:p>
        </w:tc>
        <w:tc>
          <w:tcPr>
            <w:tcW w:w="1095" w:type="dxa"/>
            <w:vMerge w:val="restart"/>
            <w:tcBorders/>
            <w:textDirection w:val="btLr"/>
            <w:vAlign w:val="center"/>
          </w:tcPr>
          <w:p>
            <w:pPr>
              <w:pStyle w:val="NormalWeb1121"/>
              <w:widowControl w:val="false"/>
              <w:spacing w:before="0" w:after="280"/>
              <w:ind w:hanging="0" w:left="113" w:right="113"/>
              <w:jc w:val="center"/>
              <w:rPr>
                <w:rFonts w:ascii="Times New Roman" w:hAnsi="Times New Roman"/>
                <w:sz w:val="24"/>
              </w:rPr>
            </w:pPr>
            <w:r>
              <w:rPr>
                <w:color w:val="000000"/>
                <w:spacing w:val="0"/>
                <w:kern w:val="0"/>
                <w:sz w:val="24"/>
                <w:szCs w:val="20"/>
              </w:rPr>
              <w:t>всероссийский</w:t>
            </w:r>
          </w:p>
        </w:tc>
        <w:tc>
          <w:tcPr>
            <w:tcW w:w="1995" w:type="dxa"/>
            <w:tcBorders/>
            <w:vAlign w:val="center"/>
          </w:tcPr>
          <w:p>
            <w:pPr>
              <w:pStyle w:val="NormalWeb1121"/>
              <w:widowControl w:val="false"/>
              <w:spacing w:before="0" w:after="0"/>
              <w:ind w:hanging="0" w:left="0" w:right="0"/>
              <w:jc w:val="center"/>
              <w:rPr>
                <w:rFonts w:ascii="Times New Roman" w:hAnsi="Times New Roman"/>
                <w:sz w:val="24"/>
              </w:rPr>
            </w:pPr>
            <w:r>
              <w:rPr>
                <w:color w:val="000000"/>
                <w:spacing w:val="0"/>
                <w:kern w:val="0"/>
                <w:sz w:val="24"/>
                <w:szCs w:val="20"/>
              </w:rPr>
              <w:t>Технология передачи полного комплекта ЭМ по сети «Интернет», печати и сканирования  ЭМ в аудиториях ППЭ</w:t>
            </w:r>
          </w:p>
        </w:tc>
        <w:tc>
          <w:tcPr>
            <w:tcW w:w="1679" w:type="dxa"/>
            <w:vMerge w:val="restart"/>
            <w:tcBorders/>
            <w:vAlign w:val="center"/>
          </w:tcPr>
          <w:p>
            <w:pPr>
              <w:pStyle w:val="NormalWeb1121"/>
              <w:widowControl/>
              <w:spacing w:before="0" w:after="0"/>
              <w:ind w:hanging="0" w:left="0" w:right="0"/>
              <w:jc w:val="center"/>
              <w:rPr>
                <w:rFonts w:ascii="Times New Roman" w:hAnsi="Times New Roman"/>
                <w:sz w:val="24"/>
              </w:rPr>
            </w:pPr>
            <w:r>
              <w:rPr>
                <w:color w:val="000000"/>
                <w:spacing w:val="0"/>
                <w:kern w:val="0"/>
                <w:sz w:val="24"/>
                <w:szCs w:val="20"/>
              </w:rPr>
              <w:t>Все аудитории ППЭ основного периода ЕГЭ</w:t>
            </w:r>
          </w:p>
        </w:tc>
        <w:tc>
          <w:tcPr>
            <w:tcW w:w="1455" w:type="dxa"/>
            <w:vMerge w:val="restart"/>
            <w:tcBorders/>
            <w:textDirection w:val="btLr"/>
            <w:vAlign w:val="center"/>
          </w:tcPr>
          <w:p>
            <w:pPr>
              <w:pStyle w:val="NormalWeb1121"/>
              <w:widowControl w:val="false"/>
              <w:spacing w:before="0" w:after="0"/>
              <w:ind w:hanging="0" w:left="113" w:right="113"/>
              <w:jc w:val="center"/>
              <w:rPr>
                <w:rFonts w:ascii="Times New Roman" w:hAnsi="Times New Roman"/>
                <w:sz w:val="24"/>
              </w:rPr>
            </w:pPr>
            <w:r>
              <w:rPr>
                <w:color w:val="000000"/>
                <w:spacing w:val="0"/>
                <w:kern w:val="0"/>
                <w:sz w:val="24"/>
                <w:szCs w:val="20"/>
              </w:rPr>
              <w:t>с участниками</w:t>
            </w:r>
          </w:p>
        </w:tc>
        <w:tc>
          <w:tcPr>
            <w:tcW w:w="1414" w:type="dxa"/>
            <w:vMerge w:val="restart"/>
            <w:tcBorders/>
            <w:vAlign w:val="center"/>
          </w:tcPr>
          <w:p>
            <w:pPr>
              <w:pStyle w:val="NormalWeb1121"/>
              <w:widowControl/>
              <w:spacing w:before="0" w:after="0"/>
              <w:ind w:hanging="0" w:left="0" w:right="0"/>
              <w:jc w:val="center"/>
              <w:rPr>
                <w:rFonts w:ascii="Times New Roman" w:hAnsi="Times New Roman"/>
                <w:sz w:val="24"/>
              </w:rPr>
            </w:pPr>
            <w:r>
              <w:rPr>
                <w:color w:val="000000"/>
                <w:spacing w:val="0"/>
                <w:kern w:val="0"/>
                <w:sz w:val="24"/>
                <w:szCs w:val="20"/>
              </w:rPr>
              <w:t>Русский язык, английский язык У, информатика в компьютерной форме (КЕГЭ)</w:t>
            </w:r>
          </w:p>
        </w:tc>
      </w:tr>
      <w:tr>
        <w:trPr>
          <w:trHeight w:val="269" w:hRule="atLeast"/>
        </w:trPr>
        <w:tc>
          <w:tcPr>
            <w:tcW w:w="810" w:type="dxa"/>
            <w:vMerge w:val="continue"/>
            <w:tcBorders/>
            <w:vAlign w:val="center"/>
          </w:tcPr>
          <w:p>
            <w:pPr>
              <w:pStyle w:val="Normal"/>
              <w:spacing w:before="0" w:after="160"/>
              <w:jc w:val="left"/>
              <w:rPr>
                <w:kern w:val="0"/>
                <w:sz w:val="22"/>
                <w:szCs w:val="20"/>
              </w:rPr>
            </w:pPr>
            <w:r>
              <w:rPr>
                <w:kern w:val="0"/>
                <w:sz w:val="22"/>
                <w:szCs w:val="20"/>
              </w:rPr>
            </w:r>
          </w:p>
        </w:tc>
        <w:tc>
          <w:tcPr>
            <w:tcW w:w="1755" w:type="dxa"/>
            <w:vMerge w:val="continue"/>
            <w:tcBorders/>
            <w:vAlign w:val="center"/>
          </w:tcPr>
          <w:p>
            <w:pPr>
              <w:pStyle w:val="Normal"/>
              <w:spacing w:before="0" w:after="160"/>
              <w:jc w:val="left"/>
              <w:rPr>
                <w:kern w:val="0"/>
                <w:sz w:val="22"/>
                <w:szCs w:val="20"/>
              </w:rPr>
            </w:pPr>
            <w:r>
              <w:rPr>
                <w:kern w:val="0"/>
                <w:sz w:val="22"/>
                <w:szCs w:val="20"/>
              </w:rPr>
            </w:r>
          </w:p>
        </w:tc>
        <w:tc>
          <w:tcPr>
            <w:tcW w:w="1095" w:type="dxa"/>
            <w:vMerge w:val="continue"/>
            <w:tcBorders/>
            <w:textDirection w:val="btLr"/>
            <w:vAlign w:val="center"/>
          </w:tcPr>
          <w:p>
            <w:pPr>
              <w:pStyle w:val="Normal"/>
              <w:spacing w:before="0" w:after="160"/>
              <w:jc w:val="left"/>
              <w:rPr>
                <w:kern w:val="0"/>
                <w:sz w:val="22"/>
                <w:szCs w:val="20"/>
              </w:rPr>
            </w:pPr>
            <w:r>
              <w:rPr>
                <w:kern w:val="0"/>
                <w:sz w:val="22"/>
                <w:szCs w:val="20"/>
              </w:rPr>
            </w:r>
          </w:p>
        </w:tc>
        <w:tc>
          <w:tcPr>
            <w:tcW w:w="1995" w:type="dxa"/>
            <w:tcBorders/>
            <w:vAlign w:val="center"/>
          </w:tcPr>
          <w:p>
            <w:pPr>
              <w:pStyle w:val="NormalWeb1121"/>
              <w:widowControl w:val="false"/>
              <w:spacing w:before="0" w:after="0"/>
              <w:ind w:hanging="0" w:left="0" w:right="0"/>
              <w:jc w:val="center"/>
              <w:rPr>
                <w:sz w:val="22"/>
              </w:rPr>
            </w:pPr>
            <w:r>
              <w:rPr>
                <w:color w:val="000000"/>
                <w:spacing w:val="0"/>
                <w:kern w:val="0"/>
                <w:sz w:val="22"/>
                <w:szCs w:val="20"/>
              </w:rPr>
              <w:t>Тестирование системы видеонаблюдения</w:t>
            </w:r>
          </w:p>
        </w:tc>
        <w:tc>
          <w:tcPr>
            <w:tcW w:w="1679" w:type="dxa"/>
            <w:vMerge w:val="continue"/>
            <w:tcBorders/>
            <w:vAlign w:val="center"/>
          </w:tcPr>
          <w:p>
            <w:pPr>
              <w:pStyle w:val="Normal"/>
              <w:spacing w:before="0" w:after="160"/>
              <w:jc w:val="left"/>
              <w:rPr>
                <w:kern w:val="0"/>
                <w:sz w:val="22"/>
                <w:szCs w:val="20"/>
              </w:rPr>
            </w:pPr>
            <w:r>
              <w:rPr>
                <w:kern w:val="0"/>
                <w:sz w:val="22"/>
                <w:szCs w:val="20"/>
              </w:rPr>
            </w:r>
          </w:p>
        </w:tc>
        <w:tc>
          <w:tcPr>
            <w:tcW w:w="1455" w:type="dxa"/>
            <w:vMerge w:val="continue"/>
            <w:tcBorders/>
            <w:textDirection w:val="btLr"/>
            <w:vAlign w:val="center"/>
          </w:tcPr>
          <w:p>
            <w:pPr>
              <w:pStyle w:val="Normal"/>
              <w:spacing w:before="0" w:after="160"/>
              <w:jc w:val="left"/>
              <w:rPr>
                <w:kern w:val="0"/>
                <w:sz w:val="22"/>
                <w:szCs w:val="20"/>
              </w:rPr>
            </w:pPr>
            <w:r>
              <w:rPr>
                <w:kern w:val="0"/>
                <w:sz w:val="22"/>
                <w:szCs w:val="20"/>
              </w:rPr>
            </w:r>
          </w:p>
        </w:tc>
        <w:tc>
          <w:tcPr>
            <w:tcW w:w="1414" w:type="dxa"/>
            <w:vMerge w:val="continue"/>
            <w:tcBorders/>
            <w:vAlign w:val="center"/>
          </w:tcPr>
          <w:p>
            <w:pPr>
              <w:pStyle w:val="Normal"/>
              <w:spacing w:before="0" w:after="160"/>
              <w:jc w:val="left"/>
              <w:rPr>
                <w:kern w:val="0"/>
                <w:sz w:val="22"/>
                <w:szCs w:val="20"/>
              </w:rPr>
            </w:pPr>
            <w:r>
              <w:rPr>
                <w:kern w:val="0"/>
                <w:sz w:val="22"/>
                <w:szCs w:val="20"/>
              </w:rPr>
            </w:r>
          </w:p>
        </w:tc>
      </w:tr>
    </w:tbl>
    <w:p>
      <w:pPr>
        <w:pStyle w:val="NormalWeb1121"/>
        <w:widowControl w:val="false"/>
        <w:spacing w:before="280" w:after="0"/>
        <w:ind w:firstLine="709" w:left="0" w:right="0"/>
        <w:jc w:val="both"/>
        <w:rPr>
          <w:sz w:val="28"/>
        </w:rPr>
      </w:pPr>
      <w:r>
        <w:rPr>
          <w:sz w:val="28"/>
        </w:rPr>
        <w:t>Дополнительно в Камчатском крае планируется провести региональные тренировки.</w:t>
      </w:r>
    </w:p>
    <w:p>
      <w:pPr>
        <w:pStyle w:val="NormalWeb1121"/>
        <w:widowControl w:val="false"/>
        <w:spacing w:before="280" w:after="0"/>
        <w:ind w:firstLine="709" w:left="0" w:right="0"/>
        <w:jc w:val="both"/>
        <w:rPr>
          <w:b/>
          <w:sz w:val="28"/>
          <w:u w:val="single"/>
        </w:rPr>
      </w:pPr>
      <w:r>
        <w:rPr>
          <w:b/>
          <w:sz w:val="28"/>
          <w:u w:val="single"/>
        </w:rPr>
        <w:t>Все лица, которые планируются к участию в экзаменационной кампании, должны пройти все федеральные и региональные апробации.</w:t>
      </w:r>
    </w:p>
    <w:p>
      <w:pPr>
        <w:pStyle w:val="Normal"/>
        <w:spacing w:lineRule="auto" w:line="240" w:before="0" w:after="0"/>
        <w:jc w:val="both"/>
        <w:rPr>
          <w:rFonts w:ascii="Times New Roman" w:hAnsi="Times New Roman"/>
          <w:sz w:val="28"/>
          <w:u w:val="single"/>
        </w:rPr>
      </w:pPr>
      <w:r>
        <w:rPr>
          <w:rFonts w:ascii="Times New Roman" w:hAnsi="Times New Roman"/>
          <w:sz w:val="28"/>
          <w:u w:val="single"/>
        </w:rPr>
      </w:r>
      <w:r>
        <w:br w:type="page"/>
      </w:r>
    </w:p>
    <w:p>
      <w:pPr>
        <w:pStyle w:val="Normal"/>
        <w:numPr>
          <w:ilvl w:val="0"/>
          <w:numId w:val="0"/>
        </w:numPr>
        <w:spacing w:lineRule="auto" w:line="240" w:before="0" w:after="0"/>
        <w:ind w:firstLine="709" w:left="0" w:right="0"/>
        <w:jc w:val="center"/>
        <w:outlineLvl w:val="0"/>
        <w:rPr/>
      </w:pPr>
      <w:r>
        <w:rPr>
          <w:rFonts w:ascii="Times New Roman" w:hAnsi="Times New Roman"/>
          <w:b/>
          <w:sz w:val="32"/>
        </w:rPr>
        <w:t>8. Информационное освещение ГИА</w:t>
      </w:r>
    </w:p>
    <w:p>
      <w:pPr>
        <w:pStyle w:val="Normal"/>
        <w:spacing w:lineRule="auto" w:line="240" w:before="0" w:after="0"/>
        <w:ind w:firstLine="709" w:left="0" w:right="0"/>
        <w:jc w:val="both"/>
        <w:rPr>
          <w:rFonts w:ascii="Times New Roman" w:hAnsi="Times New Roman"/>
          <w:b/>
          <w:sz w:val="28"/>
        </w:rPr>
      </w:pPr>
      <w:r>
        <w:rPr>
          <w:rFonts w:ascii="Times New Roman" w:hAnsi="Times New Roman"/>
          <w:b/>
          <w:sz w:val="28"/>
        </w:rPr>
      </w:r>
    </w:p>
    <w:p>
      <w:pPr>
        <w:pStyle w:val="Normal"/>
        <w:spacing w:before="0" w:after="0"/>
        <w:ind w:firstLine="709" w:left="0" w:right="0"/>
        <w:jc w:val="both"/>
        <w:rPr>
          <w:rFonts w:ascii="Times New Roman" w:hAnsi="Times New Roman"/>
          <w:sz w:val="28"/>
        </w:rPr>
      </w:pPr>
      <w:r>
        <w:rPr>
          <w:rFonts w:ascii="Times New Roman" w:hAnsi="Times New Roman"/>
          <w:sz w:val="28"/>
        </w:rPr>
        <w:t xml:space="preserve">Ежегодно освещение ГИА получает широкое распространение в медиа-пространстве региона. Информация размещается на официальных ресурсах Правительства Камчатского края, Министерства образования Камчатского края, активно привлекаются СМИ. В период экзаменационной кампании 2024 года в ППЭ были аккредитованы 14 представителей региональных СМИ. В местных СМИ вышло более 300 материалов, посвященных проведению ГИА. </w:t>
      </w:r>
    </w:p>
    <w:p>
      <w:pPr>
        <w:pStyle w:val="Normal"/>
        <w:spacing w:before="0" w:after="0"/>
        <w:ind w:firstLine="709" w:left="0" w:right="0"/>
        <w:jc w:val="both"/>
        <w:rPr>
          <w:rFonts w:ascii="Times New Roman" w:hAnsi="Times New Roman"/>
          <w:sz w:val="28"/>
        </w:rPr>
      </w:pPr>
      <w:r>
        <w:rPr>
          <w:rFonts w:ascii="Times New Roman" w:hAnsi="Times New Roman"/>
          <w:sz w:val="28"/>
        </w:rPr>
        <w:t>В пресс-релизах фиксируются мероприятия досрочного, основного дополнительного периода проведения ГИА. Особенно уделяется внимание акциям, проводимым в регионах по линии Рособрнадзора.</w:t>
      </w:r>
    </w:p>
    <w:p>
      <w:pPr>
        <w:pStyle w:val="Normal"/>
        <w:spacing w:before="0" w:after="0"/>
        <w:ind w:firstLine="709" w:left="0" w:right="0"/>
        <w:jc w:val="both"/>
        <w:rPr>
          <w:rFonts w:ascii="Times New Roman" w:hAnsi="Times New Roman"/>
          <w:sz w:val="28"/>
        </w:rPr>
      </w:pPr>
      <w:r>
        <w:rPr>
          <w:rFonts w:ascii="Times New Roman" w:hAnsi="Times New Roman"/>
          <w:sz w:val="28"/>
        </w:rPr>
        <w:t xml:space="preserve">Акция «Сдаем вместе. День сдачи ЕГЭ родителями» в 2024 году на Камчатке акция проходила уже в седьмой раз. Участие приняли все муниципальные районы с охватом более 300 родителей, которые сдавали ЕГЭ по истории. </w:t>
      </w:r>
    </w:p>
    <w:p>
      <w:pPr>
        <w:pStyle w:val="Normal"/>
        <w:spacing w:before="0" w:after="0"/>
        <w:ind w:firstLine="709" w:left="0" w:right="0"/>
        <w:jc w:val="both"/>
        <w:rPr>
          <w:rFonts w:ascii="Times New Roman" w:hAnsi="Times New Roman"/>
          <w:sz w:val="28"/>
        </w:rPr>
      </w:pPr>
      <w:r>
        <w:rPr>
          <w:rFonts w:ascii="Times New Roman" w:hAnsi="Times New Roman"/>
          <w:sz w:val="28"/>
        </w:rPr>
        <w:t xml:space="preserve">Широко освещалась акция Рособрнадзора – серия онлайн-консультации «ЕГЭ на все 100». На интернет-портале и социальных сетях Министерства, региональных СМИ, информагентствах выходили материалы о проведении акции, цель которой помочь выпускникам разобраться в заданиях ЕГЭ, проверить себя, понять, как эффективнее выстроить стратегию подготовки и действовать во время экзаменов. Молодежные региональные организации приняли участие во Всероссийском онлайн-марафоне «ЕГЭ на все 100» с привлечением выпускников. </w:t>
      </w:r>
    </w:p>
    <w:p>
      <w:pPr>
        <w:pStyle w:val="Normal"/>
        <w:spacing w:before="0" w:after="0"/>
        <w:ind w:firstLine="709" w:left="0" w:right="0"/>
        <w:jc w:val="both"/>
        <w:rPr>
          <w:rFonts w:ascii="Times New Roman" w:hAnsi="Times New Roman"/>
          <w:sz w:val="28"/>
        </w:rPr>
      </w:pPr>
      <w:r>
        <w:rPr>
          <w:rFonts w:ascii="Times New Roman" w:hAnsi="Times New Roman"/>
          <w:sz w:val="28"/>
        </w:rPr>
        <w:t>Новости о ходе ГИА регулярно размещались на официальных аккаунтах Министерства. Активное распространение получали посты и релизы о ребятах, получивших наивысший результат. Каждого отличника на своей странице в соцсети поздравляла Министр образования.</w:t>
      </w:r>
    </w:p>
    <w:p>
      <w:pPr>
        <w:pStyle w:val="Normal"/>
        <w:spacing w:before="0" w:after="0"/>
        <w:ind w:firstLine="709" w:left="0" w:right="0"/>
        <w:jc w:val="both"/>
        <w:rPr>
          <w:rFonts w:ascii="Times New Roman" w:hAnsi="Times New Roman"/>
          <w:sz w:val="28"/>
        </w:rPr>
      </w:pPr>
      <w:r>
        <w:rPr>
          <w:rFonts w:ascii="Times New Roman" w:hAnsi="Times New Roman"/>
          <w:sz w:val="28"/>
        </w:rPr>
        <w:t>В Камчатском крае в 2024 году проведены несколько региональных инициативных проектов по продвижению ЕГЭ. Была продолжена реализация проекта по освещению экзаменационной кампании «Курс на ЕГЭ» – это серия видеоинтервью и информационных карточек. В проекте эксперты рассказали камчатским школьникам о проведении ЕГЭ. Поделились советами, на что следует обратить особое внимание при подготовке и при выполнении заданий ЕГЭ-2024 по разным предметам. Спикерами выступили действующие преподаватели Камчатского края и специалисты Камчатского института развития образования.</w:t>
      </w:r>
    </w:p>
    <w:p>
      <w:pPr>
        <w:pStyle w:val="Normal"/>
        <w:spacing w:before="0" w:after="0"/>
        <w:ind w:firstLine="709" w:left="0" w:right="0"/>
        <w:jc w:val="both"/>
        <w:rPr>
          <w:rFonts w:ascii="Times New Roman" w:hAnsi="Times New Roman"/>
          <w:sz w:val="28"/>
        </w:rPr>
      </w:pPr>
      <w:r>
        <w:rPr>
          <w:rFonts w:ascii="Times New Roman" w:hAnsi="Times New Roman"/>
          <w:sz w:val="28"/>
        </w:rPr>
        <w:t>Акция проводилась в период с 5 апреля по 4 июня и была направлена на снятие напряженности у выпускников и родителей перед ЕГЭ. Цель акции – рассказать участникам о новшествах экзаменационной кампании, морально подготовить ребят к процессу, дать полезные советы. Цикл «Курс на ЕГЭ» посмотрели порядка 11 000 человек.</w:t>
      </w:r>
    </w:p>
    <w:p>
      <w:pPr>
        <w:pStyle w:val="Normal"/>
        <w:spacing w:before="0" w:after="0"/>
        <w:ind w:firstLine="709" w:left="0" w:right="0"/>
        <w:jc w:val="both"/>
        <w:rPr>
          <w:rFonts w:ascii="Times New Roman" w:hAnsi="Times New Roman"/>
          <w:sz w:val="28"/>
        </w:rPr>
      </w:pPr>
      <w:r>
        <w:rPr>
          <w:rFonts w:ascii="Times New Roman" w:hAnsi="Times New Roman"/>
          <w:sz w:val="28"/>
        </w:rPr>
        <w:t>Также в прямых эфирах в социальных сетях ВКонтакте и Одноклассники совместно с Центром управления регионом Камчатского края прошли передачи, посвященные подготовке и проведению ЕГЭ-2024 в Камчатском крае.</w:t>
      </w:r>
    </w:p>
    <w:p>
      <w:pPr>
        <w:pStyle w:val="Normal"/>
        <w:spacing w:before="0" w:after="0"/>
        <w:ind w:firstLine="709" w:left="0" w:right="0"/>
        <w:jc w:val="both"/>
        <w:rPr>
          <w:rFonts w:ascii="Times New Roman" w:hAnsi="Times New Roman"/>
          <w:sz w:val="28"/>
        </w:rPr>
      </w:pPr>
      <w:r>
        <w:rPr>
          <w:rFonts w:ascii="Times New Roman" w:hAnsi="Times New Roman"/>
          <w:sz w:val="28"/>
        </w:rPr>
        <w:t>В ходе реализации регионального проекта «Мы в вас верим!» директора школ, родители, ученики младших классов и сами выпускники записывали мотивирующие видеоролики с добрыми пожеланиями и напутствиями перед сдачей ГИА. Цель проекта – настроить ребят на успех, помочь им найти способы преодоления психологического барьера, внушить уверенности в собственных силах.</w:t>
      </w:r>
    </w:p>
    <w:p>
      <w:pPr>
        <w:pStyle w:val="Normal"/>
        <w:spacing w:before="0" w:after="0"/>
        <w:ind w:firstLine="709" w:left="0" w:right="0"/>
        <w:jc w:val="both"/>
        <w:rPr>
          <w:rFonts w:ascii="Times New Roman" w:hAnsi="Times New Roman"/>
          <w:sz w:val="28"/>
        </w:rPr>
      </w:pPr>
      <w:r>
        <w:rPr>
          <w:rFonts w:ascii="Times New Roman" w:hAnsi="Times New Roman"/>
          <w:sz w:val="28"/>
        </w:rPr>
        <w:t>В рейтинге Рособрнадзора по информационному освещению ЕГЭ у Камчатского края 100 из 100 возможных баллов.</w:t>
      </w:r>
    </w:p>
    <w:p>
      <w:pPr>
        <w:pStyle w:val="Normal"/>
        <w:spacing w:before="0" w:after="0"/>
        <w:ind w:firstLine="709" w:left="0" w:right="0"/>
        <w:jc w:val="both"/>
        <w:rPr>
          <w:rFonts w:ascii="Times New Roman" w:hAnsi="Times New Roman"/>
          <w:sz w:val="28"/>
        </w:rPr>
      </w:pPr>
      <w:r>
        <w:rPr>
          <w:rFonts w:ascii="Times New Roman" w:hAnsi="Times New Roman"/>
          <w:sz w:val="28"/>
        </w:rPr>
      </w:r>
    </w:p>
    <w:p>
      <w:pPr>
        <w:pStyle w:val="NormalWeb1121"/>
        <w:widowControl w:val="false"/>
        <w:numPr>
          <w:ilvl w:val="0"/>
          <w:numId w:val="0"/>
        </w:numPr>
        <w:spacing w:before="280" w:after="0"/>
        <w:ind w:hanging="0" w:left="0" w:right="0"/>
        <w:jc w:val="center"/>
        <w:outlineLvl w:val="0"/>
        <w:rPr/>
      </w:pPr>
      <w:r>
        <w:rPr>
          <w:b/>
          <w:color w:themeColor="text1" w:val="000000"/>
          <w:sz w:val="32"/>
        </w:rPr>
        <w:t>9. П</w:t>
      </w:r>
      <w:r>
        <w:rPr>
          <w:b/>
          <w:sz w:val="32"/>
        </w:rPr>
        <w:t>ункты проведения экзаменов в 2024 году</w:t>
      </w:r>
    </w:p>
    <w:p>
      <w:pPr>
        <w:pStyle w:val="NormalWeb1121"/>
        <w:widowControl w:val="false"/>
        <w:spacing w:before="280" w:after="0"/>
        <w:ind w:firstLine="708" w:left="0" w:right="0"/>
        <w:jc w:val="both"/>
        <w:rPr>
          <w:sz w:val="28"/>
        </w:rPr>
      </w:pPr>
      <w:r>
        <w:rPr>
          <w:sz w:val="28"/>
        </w:rPr>
        <w:t xml:space="preserve">В 2024 году для проведения ГИА-11 на территории Камчатского края было открыто 50 пунктов проведения экзаменов (ППЭ), в том числе 3 ППЭ – на базе учреждений, исполняющих наказание в виде лишения свободы, и 4 ППЭ – на дому. </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 xml:space="preserve">Для проведения ГИА-9 на территории Камчатского края было открыто 76 пунктов проведения экзаменов (ППЭ), в том числе 3 ППЭ – на базе учреждений, исполняющих наказание в виде лишения свободы, и 12 ППЭ – на дому. </w:t>
      </w:r>
    </w:p>
    <w:tbl>
      <w:tblPr>
        <w:tblStyle w:val="Style_5"/>
        <w:tblW w:w="10191" w:type="dxa"/>
        <w:jc w:val="left"/>
        <w:tblInd w:w="15" w:type="dxa"/>
        <w:tblLayout w:type="fixed"/>
        <w:tblCellMar>
          <w:top w:w="0" w:type="dxa"/>
          <w:left w:w="7" w:type="dxa"/>
          <w:bottom w:w="0" w:type="dxa"/>
          <w:right w:w="7" w:type="dxa"/>
        </w:tblCellMar>
      </w:tblPr>
      <w:tblGrid>
        <w:gridCol w:w="982"/>
        <w:gridCol w:w="2409"/>
        <w:gridCol w:w="1845"/>
        <w:gridCol w:w="1419"/>
        <w:gridCol w:w="1276"/>
        <w:gridCol w:w="994"/>
        <w:gridCol w:w="1265"/>
      </w:tblGrid>
      <w:tr>
        <w:trPr>
          <w:trHeight w:val="705" w:hRule="atLeast"/>
        </w:trPr>
        <w:tc>
          <w:tcPr>
            <w:tcW w:w="9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ГИА-9/ГИА-11</w:t>
            </w:r>
          </w:p>
        </w:tc>
        <w:tc>
          <w:tcPr>
            <w:tcW w:w="7943"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Пункты проведения экзаменов</w:t>
            </w:r>
          </w:p>
        </w:tc>
        <w:tc>
          <w:tcPr>
            <w:tcW w:w="12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Итого ППЭ, открытых для проведения ГИА</w:t>
            </w:r>
          </w:p>
        </w:tc>
      </w:tr>
      <w:tr>
        <w:trPr>
          <w:trHeight w:val="315" w:hRule="atLeast"/>
        </w:trPr>
        <w:tc>
          <w:tcPr>
            <w:tcW w:w="98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160"/>
              <w:jc w:val="left"/>
              <w:rPr>
                <w:kern w:val="0"/>
                <w:sz w:val="22"/>
                <w:szCs w:val="20"/>
              </w:rPr>
            </w:pPr>
            <w:r>
              <w:rPr>
                <w:kern w:val="0"/>
                <w:sz w:val="22"/>
                <w:szCs w:val="20"/>
              </w:rPr>
            </w:r>
          </w:p>
        </w:tc>
        <w:tc>
          <w:tcPr>
            <w:tcW w:w="240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На базе общеобразовательных организаций</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На базе краевых и муниципальных организаций</w:t>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На базе учреждений, исполняющих наказание в виде лишения свободы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На базе учреждений здравоохранения</w:t>
            </w:r>
          </w:p>
        </w:tc>
        <w:tc>
          <w:tcPr>
            <w:tcW w:w="994"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На дому</w:t>
            </w:r>
          </w:p>
        </w:tc>
        <w:tc>
          <w:tcPr>
            <w:tcW w:w="126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160"/>
              <w:jc w:val="left"/>
              <w:rPr>
                <w:kern w:val="0"/>
                <w:sz w:val="22"/>
                <w:szCs w:val="20"/>
              </w:rPr>
            </w:pPr>
            <w:r>
              <w:rPr>
                <w:kern w:val="0"/>
                <w:sz w:val="22"/>
                <w:szCs w:val="20"/>
              </w:rPr>
            </w:r>
          </w:p>
        </w:tc>
      </w:tr>
      <w:tr>
        <w:trPr>
          <w:trHeight w:val="315" w:hRule="atLeast"/>
        </w:trPr>
        <w:tc>
          <w:tcPr>
            <w:tcW w:w="982"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142" w:right="0"/>
              <w:jc w:val="left"/>
              <w:rPr>
                <w:rFonts w:ascii="Times New Roman" w:hAnsi="Times New Roman"/>
              </w:rPr>
            </w:pPr>
            <w:r>
              <w:rPr>
                <w:rFonts w:ascii="Times New Roman" w:hAnsi="Times New Roman"/>
                <w:color w:val="000000"/>
                <w:spacing w:val="0"/>
                <w:kern w:val="0"/>
                <w:sz w:val="22"/>
                <w:szCs w:val="20"/>
              </w:rPr>
              <w:t>ГИА-11</w:t>
            </w:r>
          </w:p>
        </w:tc>
        <w:tc>
          <w:tcPr>
            <w:tcW w:w="2409"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41</w:t>
            </w:r>
          </w:p>
        </w:tc>
        <w:tc>
          <w:tcPr>
            <w:tcW w:w="1845"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w:t>
            </w:r>
          </w:p>
        </w:tc>
        <w:tc>
          <w:tcPr>
            <w:tcW w:w="1419"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3</w:t>
            </w:r>
          </w:p>
        </w:tc>
        <w:tc>
          <w:tcPr>
            <w:tcW w:w="1276"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0</w:t>
            </w:r>
          </w:p>
        </w:tc>
        <w:tc>
          <w:tcPr>
            <w:tcW w:w="994" w:type="dxa"/>
            <w:tcBorders>
              <w:top w:val="single" w:sz="6" w:space="0" w:color="000000"/>
              <w:left w:val="single" w:sz="6" w:space="0" w:color="000000"/>
              <w:bottom w:val="single" w:sz="6" w:space="0" w:color="000000"/>
              <w:right w:val="single" w:sz="6" w:space="0" w:color="000000"/>
            </w:tcBorders>
            <w:tcMar>
              <w:left w:w="108" w:type="dxa"/>
              <w:right w:w="108" w:type="dxa"/>
            </w:tcMa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4</w:t>
            </w:r>
          </w:p>
        </w:tc>
        <w:tc>
          <w:tcPr>
            <w:tcW w:w="1265"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50</w:t>
            </w:r>
          </w:p>
        </w:tc>
      </w:tr>
      <w:tr>
        <w:trPr>
          <w:trHeight w:val="315" w:hRule="atLeast"/>
        </w:trPr>
        <w:tc>
          <w:tcPr>
            <w:tcW w:w="982"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142" w:right="0"/>
              <w:jc w:val="left"/>
              <w:rPr>
                <w:rFonts w:ascii="Times New Roman" w:hAnsi="Times New Roman"/>
              </w:rPr>
            </w:pPr>
            <w:r>
              <w:rPr>
                <w:rFonts w:ascii="Times New Roman" w:hAnsi="Times New Roman"/>
                <w:color w:val="000000"/>
                <w:spacing w:val="0"/>
                <w:kern w:val="0"/>
                <w:sz w:val="22"/>
                <w:szCs w:val="20"/>
              </w:rPr>
              <w:t>ГИА-9</w:t>
            </w:r>
          </w:p>
        </w:tc>
        <w:tc>
          <w:tcPr>
            <w:tcW w:w="2409"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59</w:t>
            </w:r>
          </w:p>
        </w:tc>
        <w:tc>
          <w:tcPr>
            <w:tcW w:w="1845"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w:t>
            </w:r>
          </w:p>
        </w:tc>
        <w:tc>
          <w:tcPr>
            <w:tcW w:w="1419"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3</w:t>
            </w:r>
          </w:p>
        </w:tc>
        <w:tc>
          <w:tcPr>
            <w:tcW w:w="1276"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0</w:t>
            </w:r>
          </w:p>
        </w:tc>
        <w:tc>
          <w:tcPr>
            <w:tcW w:w="994" w:type="dxa"/>
            <w:tcBorders>
              <w:top w:val="single" w:sz="6" w:space="0" w:color="000000"/>
              <w:left w:val="single" w:sz="6" w:space="0" w:color="000000"/>
              <w:bottom w:val="single" w:sz="6" w:space="0" w:color="000000"/>
              <w:right w:val="single" w:sz="6" w:space="0" w:color="000000"/>
            </w:tcBorders>
            <w:tcMar>
              <w:left w:w="108" w:type="dxa"/>
              <w:right w:w="108" w:type="dxa"/>
            </w:tcMa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12</w:t>
            </w:r>
          </w:p>
        </w:tc>
        <w:tc>
          <w:tcPr>
            <w:tcW w:w="1265" w:type="dxa"/>
            <w:tcBorders>
              <w:top w:val="single" w:sz="6" w:space="0" w:color="000000"/>
              <w:left w:val="single" w:sz="6" w:space="0" w:color="000000"/>
              <w:bottom w:val="single" w:sz="6" w:space="0" w:color="000000"/>
              <w:right w:val="single" w:sz="6" w:space="0" w:color="000000"/>
            </w:tcBorders>
            <w:vAlign w:val="bottom"/>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76</w:t>
            </w:r>
          </w:p>
        </w:tc>
      </w:tr>
    </w:tbl>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Системой видеонаблюдения в режиме онлайн в текущем году было оснащено 190 аудиторий (91 % от общего количества аудиторий ППЭ ГИА-11 Камчатского края. По сравнению с прошлым годом показатель оснащенности изменился в меньшую сторону (в 2023 году – 94,5 %) ввиду увеличения количества офлайн ППЭ, которые не участвовали в 2023 году, но участвовали в 2024 году.</w:t>
      </w:r>
    </w:p>
    <w:p>
      <w:pPr>
        <w:pStyle w:val="211211"/>
        <w:tabs>
          <w:tab w:val="clear" w:pos="708"/>
          <w:tab w:val="left" w:pos="688" w:leader="none"/>
          <w:tab w:val="left" w:pos="1134" w:leader="none"/>
        </w:tabs>
        <w:spacing w:lineRule="auto" w:line="240" w:before="0" w:after="0"/>
        <w:ind w:firstLine="709" w:left="0" w:right="0"/>
        <w:contextualSpacing/>
        <w:rPr/>
      </w:pPr>
      <w:r>
        <w:rPr/>
        <w:t>При проведении экзаменов всего было отмечено 28 прерываний видеонаблюдения в течение 10 дней экзаменов в 9 пунктах, в том числе с 9:00 до 15:00 – 10 прерываний. Основными причинами прерываний являлись проблемы, связанные с работой канала связи и оборудованием на стороне Ростелекома.</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Немаловажную роль при осуществлении видеонаблюдения в ППЭ играет человеческий фактор. В соответствии с методическими рекомендациями Рособрнадзора трансляция на портал smotriege.ru должна осуществляться в день экзамена в онлайн режиме с 7:30 до 19:00 в штабе ППЭ и с 8:00 до 17:00 в аудиториях ППЭ. Однако, после окончания проведения экзаменов (а в отдельных случаях и во время экзаменов) были принудительно отключены PoE коммутаторы или электропитание в образовательной организации, что создавало прерывания в трансляции и, как следствие, нарушение режима онлайн трансляции. Такие прерывания были зафиксированы в следующих пунктах: 39 ППЭ (Алеутский МО), 40 ППЭ (Соболевский МР), 56 ППЭ (ПКГО).</w:t>
      </w:r>
    </w:p>
    <w:p>
      <w:pPr>
        <w:pStyle w:val="Normal"/>
        <w:widowControl w:val="false"/>
        <w:spacing w:lineRule="auto" w:line="240" w:before="0" w:after="0"/>
        <w:ind w:firstLine="708" w:left="0" w:right="0"/>
        <w:jc w:val="both"/>
        <w:rPr>
          <w:rFonts w:ascii="Times New Roman" w:hAnsi="Times New Roman"/>
          <w:b/>
          <w:sz w:val="28"/>
          <w:u w:val="none"/>
        </w:rPr>
      </w:pPr>
      <w:r>
        <w:rPr>
          <w:rFonts w:ascii="Times New Roman" w:hAnsi="Times New Roman"/>
          <w:b/>
          <w:sz w:val="28"/>
          <w:u w:val="none"/>
        </w:rPr>
        <w:t>Актуальная задача в части организации видеонаблюдения в 2025 году – не допускать принудительного отключения оборудования видеонаблюдения в период онлайн трансляции, обеспечить наличие источников резервного энергоснабжения в каждом ППЭ.</w:t>
      </w:r>
    </w:p>
    <w:p>
      <w:pPr>
        <w:pStyle w:val="Normal"/>
        <w:rPr>
          <w:rFonts w:ascii="Times New Roman" w:hAnsi="Times New Roman"/>
        </w:rPr>
      </w:pPr>
      <w:r>
        <w:rPr>
          <w:rFonts w:ascii="Times New Roman" w:hAnsi="Times New Roman"/>
        </w:rPr>
      </w:r>
    </w:p>
    <w:p>
      <w:pPr>
        <w:pStyle w:val="Normal"/>
        <w:numPr>
          <w:ilvl w:val="0"/>
          <w:numId w:val="0"/>
        </w:numPr>
        <w:tabs>
          <w:tab w:val="clear" w:pos="708"/>
          <w:tab w:val="left" w:pos="283" w:leader="none"/>
        </w:tabs>
        <w:spacing w:lineRule="auto" w:line="240" w:before="0" w:after="0"/>
        <w:ind w:firstLine="709" w:left="0" w:right="0"/>
        <w:jc w:val="center"/>
        <w:outlineLvl w:val="0"/>
        <w:rPr/>
      </w:pPr>
      <w:r>
        <w:rPr>
          <w:rFonts w:ascii="Times New Roman" w:hAnsi="Times New Roman"/>
          <w:b/>
          <w:sz w:val="32"/>
        </w:rPr>
        <w:t xml:space="preserve">10. Меры безопасности и медицинское сопровождение в ППЭ. </w:t>
      </w:r>
    </w:p>
    <w:p>
      <w:pPr>
        <w:pStyle w:val="Normal"/>
        <w:widowControl w:val="false"/>
        <w:ind w:firstLine="709" w:left="0" w:right="0"/>
        <w:jc w:val="both"/>
        <w:rPr>
          <w:rFonts w:ascii="Times New Roman" w:hAnsi="Times New Roman"/>
          <w:sz w:val="28"/>
        </w:rPr>
      </w:pPr>
      <w:r>
        <w:rPr>
          <w:rFonts w:ascii="Times New Roman" w:hAnsi="Times New Roman"/>
          <w:sz w:val="28"/>
        </w:rPr>
        <w:t xml:space="preserve">Ежегодно в пунктах проведения экзаменов для обеспечения безопасности и охраны правопорядка при проведении экзаменов организуется дежурство сотрудников органов внутренних дел. </w:t>
      </w:r>
    </w:p>
    <w:p>
      <w:pPr>
        <w:pStyle w:val="Normal"/>
        <w:widowControl w:val="false"/>
        <w:ind w:firstLine="709" w:left="0" w:right="0"/>
        <w:jc w:val="both"/>
        <w:rPr>
          <w:rFonts w:ascii="Times New Roman" w:hAnsi="Times New Roman"/>
          <w:b/>
          <w:sz w:val="28"/>
        </w:rPr>
      </w:pPr>
      <w:r>
        <w:rPr>
          <w:rFonts w:ascii="Times New Roman" w:hAnsi="Times New Roman"/>
          <w:sz w:val="28"/>
        </w:rPr>
        <w:t>Как и в предыдущем 2023 году, в 2024 году в связи со сложившейся внешнеполитической обстановкой по запросу Министерства образования Камчатского края сотрудниками ЦКС УМВД России по Камчатскому краю и ОМОН Управления Росгвардии по Камчатскому краю была проведена проверка ППЭ ГИА с целью выявления взрывоопасных веществ. Данная проверка осуществлялась в день проведения каждого экзамена до 9.00.</w:t>
      </w:r>
      <w:r>
        <w:rPr>
          <w:rFonts w:ascii="Times New Roman" w:hAnsi="Times New Roman"/>
          <w:b/>
          <w:sz w:val="28"/>
        </w:rPr>
        <w:t xml:space="preserve"> </w:t>
      </w:r>
    </w:p>
    <w:p>
      <w:pPr>
        <w:pStyle w:val="Normal"/>
        <w:widowControl w:val="false"/>
        <w:ind w:firstLine="708" w:left="0" w:right="0"/>
        <w:jc w:val="both"/>
        <w:rPr>
          <w:rFonts w:ascii="Times New Roman" w:hAnsi="Times New Roman"/>
          <w:b/>
          <w:sz w:val="32"/>
        </w:rPr>
      </w:pPr>
      <w:r>
        <w:rPr>
          <w:rFonts w:ascii="Times New Roman" w:hAnsi="Times New Roman"/>
          <w:sz w:val="28"/>
        </w:rPr>
        <w:t>С целью возможного оказания медицинской помощи экзаменуемым Министерством здравоохранения Камчатского края ежегодно по запросу Министерства образования Камчатского края организуется дежурство медицинских работников в ППЭ. В 2024 году количество медицинских работников, дежуривших в ППЭ, составило 110 человек.</w:t>
      </w:r>
    </w:p>
    <w:p>
      <w:pPr>
        <w:pStyle w:val="Normal"/>
        <w:widowControl w:val="false"/>
        <w:ind w:firstLine="708" w:left="0" w:right="0"/>
        <w:jc w:val="center"/>
        <w:rPr>
          <w:rFonts w:ascii="Times New Roman" w:hAnsi="Times New Roman"/>
          <w:sz w:val="28"/>
        </w:rPr>
      </w:pPr>
      <w:r>
        <w:rPr>
          <w:rFonts w:ascii="Times New Roman" w:hAnsi="Times New Roman"/>
          <w:sz w:val="28"/>
        </w:rPr>
      </w:r>
    </w:p>
    <w:p>
      <w:pPr>
        <w:pStyle w:val="Normal"/>
        <w:widowControl w:val="false"/>
        <w:numPr>
          <w:ilvl w:val="0"/>
          <w:numId w:val="0"/>
        </w:numPr>
        <w:spacing w:before="0" w:after="160"/>
        <w:ind w:firstLine="708" w:left="0" w:right="0"/>
        <w:jc w:val="center"/>
        <w:outlineLvl w:val="0"/>
        <w:rPr/>
      </w:pPr>
      <w:r>
        <w:rPr>
          <w:rFonts w:ascii="Times New Roman" w:hAnsi="Times New Roman"/>
          <w:b/>
          <w:sz w:val="32"/>
        </w:rPr>
        <w:t xml:space="preserve">11.Обеспечение ППЭ электроснабжением, бесперебойным выходом в сеть </w:t>
      </w:r>
      <w:r>
        <w:rPr>
          <w:rFonts w:ascii="Times New Roman" w:hAnsi="Times New Roman"/>
          <w:sz w:val="28"/>
        </w:rPr>
        <w:t>«</w:t>
      </w:r>
      <w:r>
        <w:rPr>
          <w:rFonts w:ascii="Times New Roman" w:hAnsi="Times New Roman"/>
          <w:b/>
          <w:sz w:val="32"/>
        </w:rPr>
        <w:t>Интернет</w:t>
      </w:r>
      <w:r>
        <w:rPr>
          <w:rFonts w:ascii="Times New Roman" w:hAnsi="Times New Roman"/>
          <w:sz w:val="28"/>
        </w:rPr>
        <w:t>»</w:t>
      </w:r>
    </w:p>
    <w:p>
      <w:pPr>
        <w:pStyle w:val="Normal"/>
        <w:spacing w:lineRule="auto" w:line="240" w:before="0" w:after="0"/>
        <w:ind w:firstLine="708" w:left="0" w:right="0"/>
        <w:jc w:val="both"/>
        <w:rPr>
          <w:rFonts w:ascii="Times New Roman" w:hAnsi="Times New Roman"/>
          <w:sz w:val="28"/>
        </w:rPr>
      </w:pPr>
      <w:r>
        <w:rPr>
          <w:rFonts w:ascii="Times New Roman" w:hAnsi="Times New Roman"/>
          <w:sz w:val="28"/>
        </w:rPr>
        <w:t>В целях недопущения срыва экзаменационной кампании ПАО Камчатскэнерго по запросу Министерства образования Камчатского края в ППЭ было обеспечено непрерывное электроснабжение. В соответствии с Приказами Министерства образования Камчатского края от 22.02.2024 № 152 и от 26.03.2024 № 253 в пунктах проведения экзаменов за две недели до каждого экзамена была проведена проверка, включающая в том числе проверку обеспеченности пункта резервными источниками электроснабжения. В период экзаменационной волны 2024 года зафиксирован единственный случай, потребовавший задействовать резервный источник электроснабжения, в связи с поломкой на электростанции (04.06.2024, п. Пахачи Олюторского муниципального района).</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В Камчатском крае экзамены проводятся с применением технологии доставки экзаменационных материалов по сети «Интернет». Одним из требований при реализации новой технологии является круглосуточный и бесперебойный доступ в сеть «Интернет» в пункте проведения экзаменов. В целях эффективного проведения экзаменационной кампании в 2024 году ПАО «Ростелеком» по запросу Министерства образования Камчатского края обеспечивал бесперебойный круглосуточный доступ в сеть «Интернет» с максимально возможным увеличением скорости.</w:t>
      </w:r>
    </w:p>
    <w:p>
      <w:pPr>
        <w:pStyle w:val="Normal"/>
        <w:widowControl w:val="false"/>
        <w:spacing w:lineRule="auto" w:line="240" w:before="0" w:after="0"/>
        <w:ind w:firstLine="709" w:left="0" w:right="0"/>
        <w:jc w:val="center"/>
        <w:rPr>
          <w:rFonts w:ascii="Times New Roman" w:hAnsi="Times New Roman"/>
          <w:b/>
          <w:sz w:val="28"/>
        </w:rPr>
      </w:pPr>
      <w:r>
        <w:rPr>
          <w:rFonts w:ascii="Times New Roman" w:hAnsi="Times New Roman"/>
          <w:b/>
          <w:sz w:val="28"/>
        </w:rPr>
      </w:r>
    </w:p>
    <w:p>
      <w:pPr>
        <w:pStyle w:val="Normal"/>
        <w:widowControl w:val="false"/>
        <w:numPr>
          <w:ilvl w:val="0"/>
          <w:numId w:val="0"/>
        </w:numPr>
        <w:spacing w:lineRule="auto" w:line="240" w:before="0" w:after="0"/>
        <w:ind w:firstLine="709" w:left="0" w:right="0"/>
        <w:jc w:val="center"/>
        <w:outlineLvl w:val="0"/>
        <w:rPr/>
      </w:pPr>
      <w:r>
        <w:rPr>
          <w:rFonts w:ascii="Times New Roman" w:hAnsi="Times New Roman"/>
          <w:b/>
          <w:sz w:val="32"/>
        </w:rPr>
        <w:t>12. Контроль за соблюдением объективности процедуры проведения ГИА.</w:t>
      </w:r>
      <w:r>
        <w:rPr>
          <w:rFonts w:ascii="Times New Roman" w:hAnsi="Times New Roman"/>
          <w:b/>
          <w:sz w:val="36"/>
        </w:rPr>
        <w:t xml:space="preserve"> </w:t>
      </w:r>
      <w:r>
        <w:rPr>
          <w:rFonts w:ascii="Times New Roman" w:hAnsi="Times New Roman"/>
          <w:b/>
          <w:sz w:val="32"/>
        </w:rPr>
        <w:t>Нарушения при проведении ГИА.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Контроль за соблюдением процедуры проведения ЕГЭ-2024 в ППЭ осуществляли члены ГЭК, сотрудники отдела надзора и контроля в сфере образования Минобразования Камчатского края (контроль со стороны Рособрнадзора), а также общественные наблюдатели.</w:t>
      </w:r>
    </w:p>
    <w:p>
      <w:pPr>
        <w:pStyle w:val="211211"/>
        <w:tabs>
          <w:tab w:val="clear" w:pos="708"/>
          <w:tab w:val="left" w:pos="1134" w:leader="none"/>
        </w:tabs>
        <w:spacing w:lineRule="auto" w:line="240" w:before="0" w:after="0"/>
        <w:ind w:firstLine="709" w:left="0" w:right="0"/>
        <w:rPr>
          <w:i/>
          <w:i/>
        </w:rPr>
      </w:pPr>
      <w:r>
        <w:rPr>
          <w:i/>
        </w:rPr>
      </w:r>
    </w:p>
    <w:p>
      <w:pPr>
        <w:pStyle w:val="211211"/>
        <w:tabs>
          <w:tab w:val="clear" w:pos="708"/>
          <w:tab w:val="left" w:pos="1134" w:leader="none"/>
        </w:tabs>
        <w:spacing w:lineRule="auto" w:line="240" w:before="0" w:after="0"/>
        <w:ind w:firstLine="709" w:left="0" w:right="0"/>
        <w:rPr>
          <w:i/>
          <w:i/>
        </w:rPr>
      </w:pPr>
      <w:r>
        <w:rPr>
          <w:i/>
        </w:rPr>
      </w:r>
    </w:p>
    <w:p>
      <w:pPr>
        <w:pStyle w:val="211211"/>
        <w:numPr>
          <w:ilvl w:val="0"/>
          <w:numId w:val="0"/>
        </w:numPr>
        <w:tabs>
          <w:tab w:val="clear" w:pos="708"/>
          <w:tab w:val="left" w:pos="1134" w:leader="none"/>
        </w:tabs>
        <w:spacing w:lineRule="auto" w:line="240" w:before="0" w:after="0"/>
        <w:ind w:firstLine="709" w:left="0" w:right="0"/>
        <w:jc w:val="left"/>
        <w:outlineLvl w:val="1"/>
        <w:rPr/>
      </w:pPr>
      <w:r>
        <w:rPr>
          <w:b/>
        </w:rPr>
        <w:t>12.1.Общественное наблюдение.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В целях обеспечения открытости и прозрачности процедуры проведения ЕГЭ на базе КГПОБУ «Камчатский педагогический колледж» ежегодно приказом Министерства образования Камчатского края создаётся региональный ситуационный центр онлайн видеонаблюдения (СИЦ) и утверждается порядок его функционирования (в 2024 году – приказ от 13.02.2024 № 127).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Из 32 студентов КГПОБУ «Камчатский педагогический колледж», прошедших обучение и составивших региональный резерв общественных онлайн-наблюдателей, непосредственное наблюдение за ходом процедуры ЕГЭ в СИЦ осуществляли 11 человек из числа студентов КГПОБУ «Камчатский педагогический колледж».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Эффективность работы регионального СИЦ в 2024 году была оценена Рособрнадзором до 89%. В 2023 году – эффективность работы СИЦ была оценена в 95 %. Причина низкого показаттеля работы СИЦ – не соблюдение требования к наблюдению экзаменационных аудиторий – не менее 1 часа на 1 аудиторию.</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Всего для проведения ГИА в 2024 году в пунктах проведения экзаменов было аккредитовано 162 общественных наблюдателя: 151 представитель родительской общественности и 11 студентов СПО (КГПО АУ «Камчатский колледж технологии и сервиса»).</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Оценка Камчатского края по охвату ППЭ общественным наблюдением: 77% (в 2023 году -  90,65%, в 2022 году – 91%, в 2021 году – 84,28 %).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Несмотря на то, что в региональной информационной системе к началу экзаменационного периода общественные наблюдатели распределены на все пункты, часто наблюдатели не являются на экзамены. Особенно высока неявка в следующих муниципалитетах:</w:t>
      </w:r>
    </w:p>
    <w:p>
      <w:pPr>
        <w:pStyle w:val="Normal"/>
        <w:widowControl w:val="false"/>
        <w:numPr>
          <w:ilvl w:val="0"/>
          <w:numId w:val="2"/>
        </w:numPr>
        <w:spacing w:lineRule="auto" w:line="240" w:before="0" w:after="0"/>
        <w:ind w:hanging="360" w:left="1080" w:right="0"/>
        <w:jc w:val="both"/>
        <w:rPr>
          <w:sz w:val="28"/>
        </w:rPr>
      </w:pPr>
      <w:r>
        <w:rPr>
          <w:rFonts w:ascii="Times New Roman" w:hAnsi="Times New Roman"/>
          <w:sz w:val="28"/>
        </w:rPr>
        <w:t>Елизовский муниципальный район;</w:t>
      </w:r>
    </w:p>
    <w:p>
      <w:pPr>
        <w:pStyle w:val="Normal"/>
        <w:widowControl w:val="false"/>
        <w:numPr>
          <w:ilvl w:val="0"/>
          <w:numId w:val="2"/>
        </w:numPr>
        <w:spacing w:lineRule="auto" w:line="240" w:before="0" w:after="0"/>
        <w:ind w:hanging="360" w:left="1080" w:right="0"/>
        <w:jc w:val="both"/>
        <w:rPr>
          <w:sz w:val="28"/>
        </w:rPr>
      </w:pPr>
      <w:r>
        <w:rPr>
          <w:rFonts w:ascii="Times New Roman" w:hAnsi="Times New Roman"/>
          <w:sz w:val="28"/>
        </w:rPr>
        <w:t>Мильковский муниципальный округ;</w:t>
      </w:r>
    </w:p>
    <w:p>
      <w:pPr>
        <w:pStyle w:val="Normal"/>
        <w:widowControl w:val="false"/>
        <w:numPr>
          <w:ilvl w:val="0"/>
          <w:numId w:val="2"/>
        </w:numPr>
        <w:spacing w:lineRule="auto" w:line="240" w:before="0" w:after="0"/>
        <w:ind w:hanging="360" w:left="1080" w:right="0"/>
        <w:jc w:val="both"/>
        <w:rPr>
          <w:sz w:val="28"/>
        </w:rPr>
      </w:pPr>
      <w:r>
        <w:rPr>
          <w:rFonts w:ascii="Times New Roman" w:hAnsi="Times New Roman"/>
          <w:sz w:val="28"/>
        </w:rPr>
        <w:t>Усть-Камчатский муниципальный округ;</w:t>
      </w:r>
    </w:p>
    <w:p>
      <w:pPr>
        <w:pStyle w:val="Normal"/>
        <w:widowControl w:val="false"/>
        <w:numPr>
          <w:ilvl w:val="0"/>
          <w:numId w:val="2"/>
        </w:numPr>
        <w:spacing w:lineRule="auto" w:line="240" w:before="0" w:after="0"/>
        <w:ind w:hanging="360" w:left="1080" w:right="0"/>
        <w:jc w:val="both"/>
        <w:rPr>
          <w:sz w:val="28"/>
        </w:rPr>
      </w:pPr>
      <w:r>
        <w:rPr>
          <w:rFonts w:ascii="Times New Roman" w:hAnsi="Times New Roman"/>
          <w:sz w:val="28"/>
        </w:rPr>
        <w:t>Усть-Большерецкий муниципальный округ;</w:t>
      </w:r>
    </w:p>
    <w:p>
      <w:pPr>
        <w:pStyle w:val="Normal"/>
        <w:widowControl w:val="false"/>
        <w:numPr>
          <w:ilvl w:val="0"/>
          <w:numId w:val="2"/>
        </w:numPr>
        <w:spacing w:lineRule="auto" w:line="240" w:before="0" w:after="0"/>
        <w:ind w:hanging="360" w:left="1080" w:right="0"/>
        <w:jc w:val="both"/>
        <w:rPr>
          <w:sz w:val="28"/>
        </w:rPr>
      </w:pPr>
      <w:r>
        <w:rPr>
          <w:rFonts w:ascii="Times New Roman" w:hAnsi="Times New Roman"/>
          <w:sz w:val="28"/>
        </w:rPr>
        <w:t>ГО «посёлок Палана»;</w:t>
      </w:r>
    </w:p>
    <w:p>
      <w:pPr>
        <w:pStyle w:val="Normal"/>
        <w:widowControl w:val="false"/>
        <w:numPr>
          <w:ilvl w:val="0"/>
          <w:numId w:val="2"/>
        </w:numPr>
        <w:spacing w:lineRule="auto" w:line="240" w:before="0" w:after="0"/>
        <w:ind w:hanging="360" w:left="1080" w:right="0"/>
        <w:jc w:val="both"/>
        <w:rPr>
          <w:sz w:val="28"/>
        </w:rPr>
      </w:pPr>
      <w:r>
        <w:rPr>
          <w:rFonts w:ascii="Times New Roman" w:hAnsi="Times New Roman"/>
          <w:sz w:val="28"/>
        </w:rPr>
        <w:t>Олюторский  муниципальный район.</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В указанных муниципалитетах необходимо усилить работу по обеспечению явки наблюдателей в ППЭ.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Не последнюю роль в данном вопросе играет мотивация. Общественное наблюдение – это волонтёрская деятельность, а значит осуществляется на безвозмездной основе. В целях поощрения общественных наблюдателей, с 2024 года их деятельность была подключена к проекту Министерства цифрового развития КамБалл, представляющему собой камчатскую систему социальных баллов. За каждый день общественного наблюдения гражданину начисляются баллы, которые впоследствии можно потратить на всевозможные скидки от партнеров проекта, а также, например, обменять на билет в музей, театр, путевку в лагерь ЭкоКэмп, мастер-класс по живописи и многое другое.</w:t>
      </w:r>
    </w:p>
    <w:p>
      <w:pPr>
        <w:pStyle w:val="Heading1"/>
        <w:spacing w:lineRule="auto" w:line="240" w:before="0" w:after="0"/>
        <w:ind w:firstLine="709" w:left="0" w:right="0"/>
        <w:jc w:val="left"/>
        <w:outlineLvl w:val="9"/>
        <w:rPr>
          <w:rFonts w:ascii="Times New Roman" w:hAnsi="Times New Roman"/>
        </w:rPr>
      </w:pPr>
      <w:r>
        <w:rPr>
          <w:rFonts w:ascii="Times New Roman" w:hAnsi="Times New Roman"/>
        </w:rPr>
      </w:r>
    </w:p>
    <w:p>
      <w:pPr>
        <w:pStyle w:val="Heading1"/>
        <w:numPr>
          <w:ilvl w:val="0"/>
          <w:numId w:val="0"/>
        </w:numPr>
        <w:spacing w:lineRule="auto" w:line="240" w:before="0" w:after="0"/>
        <w:ind w:firstLine="709" w:left="0" w:right="0"/>
        <w:jc w:val="left"/>
        <w:outlineLvl w:val="1"/>
        <w:rPr/>
      </w:pPr>
      <w:r>
        <w:rPr>
          <w:rFonts w:ascii="Times New Roman" w:hAnsi="Times New Roman"/>
          <w:b/>
          <w:color w:themeColor="text1" w:val="000000"/>
          <w:sz w:val="28"/>
        </w:rPr>
        <w:t>12.2.Нарушения при проведении ГИА.</w:t>
      </w:r>
    </w:p>
    <w:p>
      <w:pPr>
        <w:pStyle w:val="Normal"/>
        <w:widowControl w:val="false"/>
        <w:numPr>
          <w:ilvl w:val="0"/>
          <w:numId w:val="0"/>
        </w:numPr>
        <w:spacing w:before="0" w:after="0"/>
        <w:ind w:firstLine="708" w:left="0" w:right="0"/>
        <w:jc w:val="left"/>
        <w:outlineLvl w:val="2"/>
        <w:rPr/>
      </w:pPr>
      <w:r>
        <w:rPr>
          <w:rFonts w:ascii="Times New Roman" w:hAnsi="Times New Roman"/>
          <w:b/>
          <w:sz w:val="28"/>
        </w:rPr>
        <w:t>12.2.1.Нарушения, зафиксированные на портале Смотри.ЕГЭ</w:t>
      </w:r>
    </w:p>
    <w:p>
      <w:pPr>
        <w:pStyle w:val="Normal"/>
        <w:widowControl w:val="false"/>
        <w:spacing w:before="0" w:after="0"/>
        <w:ind w:firstLine="708" w:left="0" w:right="0"/>
        <w:jc w:val="both"/>
        <w:rPr>
          <w:rFonts w:ascii="Times New Roman" w:hAnsi="Times New Roman"/>
          <w:sz w:val="28"/>
        </w:rPr>
      </w:pPr>
      <w:r>
        <w:rPr>
          <w:rFonts w:ascii="Times New Roman" w:hAnsi="Times New Roman"/>
          <w:sz w:val="28"/>
        </w:rPr>
        <w:t>На портале Смотри.ЕГЭ в текущем году было проставлено 22 метки о нарушениях в ходе проведения экзаменов, одобренных модератором (все метки были проставлены региональными наблюдателями).</w:t>
      </w:r>
    </w:p>
    <w:p>
      <w:pPr>
        <w:pStyle w:val="Normal"/>
        <w:widowControl w:val="false"/>
        <w:spacing w:lineRule="auto" w:line="240" w:before="0" w:after="0"/>
        <w:ind w:firstLine="708" w:left="0" w:right="0"/>
        <w:rPr>
          <w:rFonts w:ascii="Times New Roman" w:hAnsi="Times New Roman"/>
        </w:rPr>
      </w:pPr>
      <w:r>
        <w:rPr>
          <w:rFonts w:ascii="Times New Roman" w:hAnsi="Times New Roman"/>
          <w:sz w:val="28"/>
        </w:rPr>
        <w:t>Наиболее частые нарушения, фиксируемые на портале:</w:t>
      </w:r>
    </w:p>
    <w:p>
      <w:pPr>
        <w:pStyle w:val="Normal"/>
        <w:widowControl w:val="false"/>
        <w:tabs>
          <w:tab w:val="clear" w:pos="708"/>
          <w:tab w:val="left" w:pos="992" w:leader="none"/>
        </w:tabs>
        <w:spacing w:lineRule="auto" w:line="240" w:before="0" w:after="0"/>
        <w:ind w:firstLine="708" w:left="0" w:right="0"/>
        <w:jc w:val="both"/>
        <w:rPr>
          <w:rFonts w:ascii="Times New Roman" w:hAnsi="Times New Roman"/>
        </w:rPr>
      </w:pPr>
      <w:r>
        <w:rPr>
          <w:rFonts w:ascii="Times New Roman" w:hAnsi="Times New Roman"/>
          <w:sz w:val="28"/>
        </w:rPr>
        <w:t>1. Отсутствует нумерация мест в ППЭ;</w:t>
      </w:r>
    </w:p>
    <w:p>
      <w:pPr>
        <w:pStyle w:val="Normal"/>
        <w:widowControl w:val="false"/>
        <w:tabs>
          <w:tab w:val="clear" w:pos="708"/>
          <w:tab w:val="left" w:pos="992" w:leader="none"/>
          <w:tab w:val="left" w:pos="1276" w:leader="none"/>
        </w:tabs>
        <w:spacing w:lineRule="auto" w:line="240" w:before="0" w:after="0"/>
        <w:ind w:firstLine="708" w:left="0" w:right="0"/>
        <w:jc w:val="both"/>
        <w:rPr>
          <w:rFonts w:ascii="Times New Roman" w:hAnsi="Times New Roman"/>
        </w:rPr>
      </w:pPr>
      <w:r>
        <w:rPr>
          <w:rFonts w:ascii="Times New Roman" w:hAnsi="Times New Roman"/>
          <w:sz w:val="28"/>
        </w:rPr>
        <w:t>2. Подозрение на использование смарт-часов, телефона в аудитории организатором ППЭ;</w:t>
      </w:r>
    </w:p>
    <w:p>
      <w:pPr>
        <w:pStyle w:val="Normal"/>
        <w:widowControl w:val="false"/>
        <w:tabs>
          <w:tab w:val="clear" w:pos="708"/>
          <w:tab w:val="left" w:pos="992" w:leader="none"/>
        </w:tabs>
        <w:spacing w:lineRule="auto" w:line="240" w:before="0" w:after="0"/>
        <w:ind w:firstLine="708" w:left="0" w:right="0"/>
        <w:jc w:val="both"/>
        <w:rPr>
          <w:rFonts w:ascii="Times New Roman" w:hAnsi="Times New Roman"/>
        </w:rPr>
      </w:pPr>
      <w:r>
        <w:rPr>
          <w:rFonts w:ascii="Times New Roman" w:hAnsi="Times New Roman"/>
          <w:sz w:val="28"/>
        </w:rPr>
        <w:t>3. Наличие справочных материалов на стендах в аудитории проведения экзамена</w:t>
      </w:r>
      <w:r>
        <w:rPr>
          <w:rFonts w:ascii="Times New Roman" w:hAnsi="Times New Roman"/>
        </w:rPr>
        <w:t>;</w:t>
      </w:r>
    </w:p>
    <w:p>
      <w:pPr>
        <w:pStyle w:val="Normal"/>
        <w:widowControl w:val="false"/>
        <w:tabs>
          <w:tab w:val="clear" w:pos="708"/>
          <w:tab w:val="left" w:pos="992" w:leader="none"/>
        </w:tabs>
        <w:spacing w:lineRule="auto" w:line="240" w:before="0" w:after="0"/>
        <w:ind w:firstLine="708" w:left="0" w:right="0"/>
        <w:jc w:val="both"/>
        <w:rPr>
          <w:rFonts w:ascii="Times New Roman" w:hAnsi="Times New Roman"/>
        </w:rPr>
      </w:pPr>
      <w:r>
        <w:rPr>
          <w:rFonts w:ascii="Times New Roman" w:hAnsi="Times New Roman"/>
          <w:sz w:val="28"/>
        </w:rPr>
        <w:t>4. Подозрение на шпаргалку у участника.</w:t>
      </w:r>
    </w:p>
    <w:p>
      <w:pPr>
        <w:pStyle w:val="Normal"/>
        <w:widowControl w:val="false"/>
        <w:spacing w:lineRule="auto" w:line="240" w:before="0" w:after="0"/>
        <w:ind w:firstLine="708" w:left="0" w:right="0"/>
        <w:jc w:val="both"/>
        <w:rPr>
          <w:rFonts w:ascii="Times New Roman" w:hAnsi="Times New Roman"/>
        </w:rPr>
      </w:pPr>
      <w:r>
        <w:rPr>
          <w:rFonts w:ascii="Times New Roman" w:hAnsi="Times New Roman"/>
          <w:sz w:val="28"/>
        </w:rPr>
        <w:t>Значительная часть указанных нарушений не подтвердилась после проверки модератором.</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Важно отметить, что на отработку меток на портале Смотри.ЕГЭ для ППЭ определено не более 20 минут. При этом следует отметить, что 14 из 22 (65,2 %) предполагаемых нарушений не были отработаны в срок, что напрямую влияет на итоговую оценку региона.</w:t>
      </w:r>
    </w:p>
    <w:tbl>
      <w:tblPr>
        <w:tblStyle w:val="Style_8"/>
        <w:tblW w:w="10246" w:type="dxa"/>
        <w:jc w:val="left"/>
        <w:tblInd w:w="-46" w:type="dxa"/>
        <w:tblLayout w:type="fixed"/>
        <w:tblCellMar>
          <w:top w:w="72" w:type="dxa"/>
          <w:left w:w="142" w:type="dxa"/>
          <w:bottom w:w="72" w:type="dxa"/>
          <w:right w:w="142" w:type="dxa"/>
        </w:tblCellMar>
      </w:tblPr>
      <w:tblGrid>
        <w:gridCol w:w="1140"/>
        <w:gridCol w:w="4365"/>
        <w:gridCol w:w="2251"/>
        <w:gridCol w:w="2489"/>
      </w:tblGrid>
      <w:tr>
        <w:trPr>
          <w:trHeight w:val="554" w:hRule="atLeast"/>
        </w:trPr>
        <w:tc>
          <w:tcPr>
            <w:tcW w:w="1140"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Код АТЕ</w:t>
            </w:r>
          </w:p>
        </w:tc>
        <w:tc>
          <w:tcPr>
            <w:tcW w:w="4365"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firstLine="708" w:left="0" w:right="0"/>
              <w:jc w:val="center"/>
              <w:rPr>
                <w:rFonts w:ascii="Times New Roman" w:hAnsi="Times New Roman"/>
                <w:sz w:val="20"/>
              </w:rPr>
            </w:pPr>
            <w:r>
              <w:rPr>
                <w:rFonts w:ascii="Times New Roman" w:hAnsi="Times New Roman"/>
                <w:color w:val="000000"/>
                <w:spacing w:val="0"/>
                <w:kern w:val="0"/>
                <w:sz w:val="20"/>
                <w:szCs w:val="20"/>
              </w:rPr>
              <w:t>Наименование АТЕ</w:t>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Код ППЭ</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Количество отработанных меток с нарушением сроков</w:t>
            </w:r>
          </w:p>
        </w:tc>
      </w:tr>
      <w:tr>
        <w:trPr/>
        <w:tc>
          <w:tcPr>
            <w:tcW w:w="1140" w:type="dxa"/>
            <w:vMerge w:val="restart"/>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226" w:left="226" w:right="0"/>
              <w:jc w:val="center"/>
              <w:rPr>
                <w:rFonts w:ascii="Times New Roman" w:hAnsi="Times New Roman"/>
                <w:sz w:val="20"/>
              </w:rPr>
            </w:pPr>
            <w:r>
              <w:rPr>
                <w:rFonts w:ascii="Times New Roman" w:hAnsi="Times New Roman"/>
                <w:color w:val="000000"/>
                <w:spacing w:val="0"/>
                <w:kern w:val="0"/>
                <w:sz w:val="20"/>
                <w:szCs w:val="20"/>
              </w:rPr>
              <w:t>1</w:t>
            </w:r>
          </w:p>
        </w:tc>
        <w:tc>
          <w:tcPr>
            <w:tcW w:w="4365" w:type="dxa"/>
            <w:vMerge w:val="restart"/>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firstLine="87" w:left="0" w:right="0"/>
              <w:jc w:val="center"/>
              <w:rPr>
                <w:rFonts w:ascii="Times New Roman" w:hAnsi="Times New Roman"/>
                <w:sz w:val="20"/>
              </w:rPr>
            </w:pPr>
            <w:r>
              <w:rPr>
                <w:rFonts w:ascii="Times New Roman" w:hAnsi="Times New Roman"/>
                <w:color w:val="000000"/>
                <w:spacing w:val="0"/>
                <w:kern w:val="0"/>
                <w:sz w:val="20"/>
                <w:szCs w:val="20"/>
              </w:rPr>
              <w:t>Петропавловск-Камчатский городской округ</w:t>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0002</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2</w:t>
            </w:r>
          </w:p>
        </w:tc>
      </w:tr>
      <w:tr>
        <w:trPr>
          <w:trHeight w:val="178" w:hRule="atLeast"/>
        </w:trPr>
        <w:tc>
          <w:tcPr>
            <w:tcW w:w="1140"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4365"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0003</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2</w:t>
            </w:r>
          </w:p>
        </w:tc>
      </w:tr>
      <w:tr>
        <w:trPr>
          <w:trHeight w:val="178" w:hRule="atLeast"/>
        </w:trPr>
        <w:tc>
          <w:tcPr>
            <w:tcW w:w="1140"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4365"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0056</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2</w:t>
            </w:r>
          </w:p>
        </w:tc>
      </w:tr>
      <w:tr>
        <w:trPr>
          <w:trHeight w:val="26" w:hRule="atLeast"/>
        </w:trPr>
        <w:tc>
          <w:tcPr>
            <w:tcW w:w="1140" w:type="dxa"/>
            <w:vMerge w:val="restart"/>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226" w:left="226" w:right="0"/>
              <w:jc w:val="center"/>
              <w:rPr>
                <w:rFonts w:ascii="Times New Roman" w:hAnsi="Times New Roman"/>
                <w:sz w:val="20"/>
              </w:rPr>
            </w:pPr>
            <w:r>
              <w:rPr>
                <w:rFonts w:ascii="Times New Roman" w:hAnsi="Times New Roman"/>
                <w:color w:val="000000"/>
                <w:spacing w:val="0"/>
                <w:kern w:val="0"/>
                <w:sz w:val="20"/>
                <w:szCs w:val="20"/>
              </w:rPr>
              <w:t>4</w:t>
            </w:r>
          </w:p>
        </w:tc>
        <w:tc>
          <w:tcPr>
            <w:tcW w:w="4365" w:type="dxa"/>
            <w:vMerge w:val="restart"/>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firstLine="87" w:left="0" w:right="0"/>
              <w:jc w:val="center"/>
              <w:rPr>
                <w:rFonts w:ascii="Times New Roman" w:hAnsi="Times New Roman"/>
                <w:sz w:val="20"/>
              </w:rPr>
            </w:pPr>
            <w:r>
              <w:rPr>
                <w:rFonts w:ascii="Times New Roman" w:hAnsi="Times New Roman"/>
                <w:color w:val="000000"/>
                <w:spacing w:val="0"/>
                <w:kern w:val="0"/>
                <w:sz w:val="20"/>
                <w:szCs w:val="20"/>
              </w:rPr>
              <w:t>Елизовский муниципальный район</w:t>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0017</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1</w:t>
            </w:r>
          </w:p>
        </w:tc>
      </w:tr>
      <w:tr>
        <w:trPr>
          <w:trHeight w:val="20" w:hRule="atLeast"/>
        </w:trPr>
        <w:tc>
          <w:tcPr>
            <w:tcW w:w="1140"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4365"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0018</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1</w:t>
            </w:r>
          </w:p>
        </w:tc>
      </w:tr>
      <w:tr>
        <w:trPr>
          <w:trHeight w:val="20" w:hRule="atLeast"/>
        </w:trPr>
        <w:tc>
          <w:tcPr>
            <w:tcW w:w="1140"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4365" w:type="dxa"/>
            <w:vMerge w:val="continue"/>
            <w:tcBorders>
              <w:top w:val="single" w:sz="6" w:space="0" w:color="032E61"/>
              <w:left w:val="single" w:sz="6" w:space="0" w:color="032E61"/>
              <w:bottom w:val="single" w:sz="6" w:space="0" w:color="032E61"/>
              <w:right w:val="single" w:sz="6" w:space="0" w:color="032E61"/>
            </w:tcBorders>
            <w:shd w:fill="FFFFFF" w:val="clear"/>
          </w:tcPr>
          <w:p>
            <w:pPr>
              <w:pStyle w:val="Normal"/>
              <w:spacing w:before="0" w:after="160"/>
              <w:jc w:val="left"/>
              <w:rPr>
                <w:kern w:val="0"/>
                <w:sz w:val="22"/>
                <w:szCs w:val="20"/>
              </w:rPr>
            </w:pPr>
            <w:r>
              <w:rPr>
                <w:kern w:val="0"/>
                <w:sz w:val="22"/>
                <w:szCs w:val="20"/>
              </w:rPr>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0019</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2</w:t>
            </w:r>
          </w:p>
        </w:tc>
      </w:tr>
      <w:tr>
        <w:trPr>
          <w:trHeight w:val="141" w:hRule="atLeast"/>
        </w:trPr>
        <w:tc>
          <w:tcPr>
            <w:tcW w:w="1140"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226" w:left="226" w:right="0"/>
              <w:jc w:val="center"/>
              <w:rPr>
                <w:rFonts w:ascii="Times New Roman" w:hAnsi="Times New Roman"/>
                <w:sz w:val="20"/>
              </w:rPr>
            </w:pPr>
            <w:r>
              <w:rPr>
                <w:rFonts w:ascii="Times New Roman" w:hAnsi="Times New Roman"/>
                <w:color w:val="000000"/>
                <w:spacing w:val="0"/>
                <w:kern w:val="0"/>
                <w:sz w:val="20"/>
                <w:szCs w:val="20"/>
              </w:rPr>
              <w:t>8</w:t>
            </w:r>
          </w:p>
        </w:tc>
        <w:tc>
          <w:tcPr>
            <w:tcW w:w="4365"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firstLine="87" w:left="0" w:right="0"/>
              <w:jc w:val="center"/>
              <w:rPr>
                <w:rFonts w:ascii="Times New Roman" w:hAnsi="Times New Roman"/>
                <w:sz w:val="20"/>
              </w:rPr>
            </w:pPr>
            <w:r>
              <w:rPr>
                <w:rFonts w:ascii="Times New Roman" w:hAnsi="Times New Roman"/>
                <w:color w:val="000000"/>
                <w:spacing w:val="0"/>
                <w:kern w:val="0"/>
                <w:sz w:val="20"/>
                <w:szCs w:val="20"/>
              </w:rPr>
              <w:t>Соболевский муниципальный район</w:t>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0040</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3</w:t>
            </w:r>
          </w:p>
        </w:tc>
      </w:tr>
      <w:tr>
        <w:trPr>
          <w:trHeight w:val="101" w:hRule="atLeast"/>
        </w:trPr>
        <w:tc>
          <w:tcPr>
            <w:tcW w:w="1140"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226" w:left="226" w:right="0"/>
              <w:jc w:val="center"/>
              <w:rPr>
                <w:rFonts w:ascii="Times New Roman" w:hAnsi="Times New Roman"/>
                <w:sz w:val="20"/>
              </w:rPr>
            </w:pPr>
            <w:r>
              <w:rPr>
                <w:rFonts w:ascii="Times New Roman" w:hAnsi="Times New Roman"/>
                <w:color w:val="000000"/>
                <w:spacing w:val="0"/>
                <w:kern w:val="0"/>
                <w:sz w:val="20"/>
                <w:szCs w:val="20"/>
              </w:rPr>
              <w:t>12</w:t>
            </w:r>
          </w:p>
        </w:tc>
        <w:tc>
          <w:tcPr>
            <w:tcW w:w="4365"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firstLine="87" w:left="0" w:right="0"/>
              <w:jc w:val="center"/>
              <w:rPr>
                <w:rFonts w:ascii="Times New Roman" w:hAnsi="Times New Roman"/>
                <w:sz w:val="20"/>
              </w:rPr>
            </w:pPr>
            <w:r>
              <w:rPr>
                <w:rFonts w:ascii="Times New Roman" w:hAnsi="Times New Roman"/>
                <w:color w:val="000000"/>
                <w:spacing w:val="0"/>
                <w:kern w:val="0"/>
                <w:sz w:val="20"/>
                <w:szCs w:val="20"/>
              </w:rPr>
              <w:t>Тигильский муниципальный округ</w:t>
            </w:r>
          </w:p>
        </w:tc>
        <w:tc>
          <w:tcPr>
            <w:tcW w:w="2251"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0036</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1" w:left="1" w:right="0"/>
              <w:jc w:val="center"/>
              <w:rPr>
                <w:rFonts w:ascii="Times New Roman" w:hAnsi="Times New Roman"/>
                <w:sz w:val="20"/>
              </w:rPr>
            </w:pPr>
            <w:r>
              <w:rPr>
                <w:rFonts w:ascii="Times New Roman" w:hAnsi="Times New Roman"/>
                <w:color w:val="000000"/>
                <w:spacing w:val="0"/>
                <w:kern w:val="0"/>
                <w:sz w:val="20"/>
                <w:szCs w:val="20"/>
              </w:rPr>
              <w:t>1</w:t>
            </w:r>
          </w:p>
        </w:tc>
      </w:tr>
      <w:tr>
        <w:trPr>
          <w:trHeight w:val="19" w:hRule="atLeast"/>
        </w:trPr>
        <w:tc>
          <w:tcPr>
            <w:tcW w:w="7756" w:type="dxa"/>
            <w:gridSpan w:val="3"/>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0" w:left="0" w:right="0"/>
              <w:jc w:val="center"/>
              <w:rPr>
                <w:rFonts w:ascii="Times New Roman" w:hAnsi="Times New Roman"/>
                <w:sz w:val="20"/>
              </w:rPr>
            </w:pPr>
            <w:r>
              <w:rPr>
                <w:rFonts w:ascii="Times New Roman" w:hAnsi="Times New Roman"/>
                <w:b/>
                <w:color w:val="000000"/>
                <w:spacing w:val="0"/>
                <w:kern w:val="0"/>
                <w:sz w:val="20"/>
                <w:szCs w:val="20"/>
              </w:rPr>
              <w:t>Общий итог</w:t>
            </w:r>
          </w:p>
        </w:tc>
        <w:tc>
          <w:tcPr>
            <w:tcW w:w="2489"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val="false"/>
              <w:spacing w:lineRule="auto" w:line="240" w:before="0" w:after="0"/>
              <w:ind w:hanging="4" w:left="4" w:right="0"/>
              <w:jc w:val="center"/>
              <w:rPr>
                <w:rFonts w:ascii="Times New Roman" w:hAnsi="Times New Roman"/>
                <w:b/>
                <w:sz w:val="20"/>
              </w:rPr>
            </w:pPr>
            <w:r>
              <w:rPr>
                <w:rFonts w:ascii="Times New Roman" w:hAnsi="Times New Roman"/>
                <w:b/>
                <w:color w:val="000000"/>
                <w:spacing w:val="0"/>
                <w:kern w:val="0"/>
                <w:sz w:val="20"/>
                <w:szCs w:val="20"/>
              </w:rPr>
              <w:t>1</w:t>
            </w:r>
            <w:r>
              <w:rPr>
                <w:rFonts w:ascii="Times New Roman" w:hAnsi="Times New Roman"/>
                <w:b/>
                <w:kern w:val="0"/>
                <w:sz w:val="20"/>
                <w:szCs w:val="20"/>
              </w:rPr>
              <w:t>4</w:t>
            </w:r>
          </w:p>
        </w:tc>
      </w:tr>
    </w:tbl>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Наибольшее количество нарушений сроков отработки нарушений отмечено в Соболевском МР (ППЭ № 40), ПКГО (ППЭ № 2, № 3), Елизовском МР (ППЭ № 19).</w:t>
      </w:r>
    </w:p>
    <w:p>
      <w:pPr>
        <w:pStyle w:val="Normal"/>
        <w:widowControl w:val="false"/>
        <w:spacing w:lineRule="auto" w:line="240" w:before="0" w:after="0"/>
        <w:ind w:firstLine="709" w:left="0" w:right="28"/>
        <w:jc w:val="both"/>
        <w:rPr>
          <w:rFonts w:ascii="Times New Roman" w:hAnsi="Times New Roman"/>
          <w:strike/>
          <w:sz w:val="28"/>
        </w:rPr>
      </w:pPr>
      <w:r>
        <w:rPr>
          <w:rFonts w:ascii="Times New Roman" w:hAnsi="Times New Roman"/>
          <w:sz w:val="28"/>
        </w:rPr>
        <w:t xml:space="preserve">После завершения основного периода в Камчатском крае по итогам анализа отчетной формы 12-04-МАШ (выходах участников) была проведена перепроверка работ и просмотр видеозаписей участников, совершивших большое количество выходов во время экзамена, а также отсутствовавших в аудитории суммарно долго. Работа была проведена в отношении 71 человека, в результате нарушений не выявлено. </w:t>
      </w:r>
    </w:p>
    <w:p>
      <w:pPr>
        <w:pStyle w:val="Normal"/>
        <w:widowControl w:val="false"/>
        <w:spacing w:lineRule="auto" w:line="240" w:before="0" w:after="0"/>
        <w:ind w:firstLine="708" w:left="0" w:right="0"/>
        <w:jc w:val="both"/>
        <w:rPr>
          <w:rFonts w:ascii="Times New Roman" w:hAnsi="Times New Roman"/>
          <w:b/>
          <w:sz w:val="28"/>
        </w:rPr>
      </w:pPr>
      <w:r>
        <w:rPr>
          <w:rFonts w:ascii="Times New Roman" w:hAnsi="Times New Roman"/>
          <w:b/>
          <w:sz w:val="28"/>
        </w:rPr>
        <w:t>В 2025 году необходимо продолжить вести разъяснительную работу, относительно того, что частый выход экзаменуемых из аудитории (а значит – заполнение ведомости 12-04-МАШ) анализируется на федеральном уровне и может привести к дополнительной проверке работы.</w:t>
      </w:r>
    </w:p>
    <w:p>
      <w:pPr>
        <w:pStyle w:val="Normal"/>
        <w:widowControl w:val="false"/>
        <w:spacing w:lineRule="auto" w:line="240" w:before="0" w:after="0"/>
        <w:ind w:firstLine="708" w:left="0" w:right="0"/>
        <w:jc w:val="both"/>
        <w:rPr>
          <w:rFonts w:ascii="Times New Roman" w:hAnsi="Times New Roman"/>
          <w:b/>
          <w:sz w:val="28"/>
        </w:rPr>
      </w:pPr>
      <w:r>
        <w:rPr>
          <w:rFonts w:ascii="Times New Roman" w:hAnsi="Times New Roman"/>
          <w:b/>
          <w:sz w:val="28"/>
        </w:rPr>
      </w:r>
    </w:p>
    <w:p>
      <w:pPr>
        <w:pStyle w:val="Normal"/>
        <w:numPr>
          <w:ilvl w:val="0"/>
          <w:numId w:val="0"/>
        </w:numPr>
        <w:spacing w:before="0" w:after="0"/>
        <w:ind w:firstLine="709" w:left="0" w:right="0"/>
        <w:outlineLvl w:val="2"/>
        <w:rPr/>
      </w:pPr>
      <w:r>
        <w:rPr>
          <w:rFonts w:ascii="Times New Roman" w:hAnsi="Times New Roman"/>
          <w:b/>
          <w:sz w:val="28"/>
        </w:rPr>
        <w:t>12.2.2.Нарушения, повлекшие удаление с экзамена.</w:t>
      </w:r>
    </w:p>
    <w:p>
      <w:pPr>
        <w:pStyle w:val="Normal"/>
        <w:spacing w:before="0" w:after="0"/>
        <w:ind w:firstLine="709" w:left="0" w:right="0"/>
        <w:rPr>
          <w:rFonts w:ascii="Times New Roman" w:hAnsi="Times New Roman"/>
          <w:sz w:val="28"/>
        </w:rPr>
      </w:pPr>
      <w:r>
        <w:rPr>
          <w:rFonts w:ascii="Times New Roman" w:hAnsi="Times New Roman"/>
          <w:sz w:val="28"/>
        </w:rPr>
        <w:t xml:space="preserve">В 2024 году в ППЭ было зафиксировано 5 нарушений (в 2023 году – 6), повлекших удаление с экзамена и аннулирование результата, из них 3 – в ППЭ </w:t>
        <w:br/>
        <w:t>ГИА-9, 2 – в ППЭ ГИА-11.</w:t>
      </w:r>
    </w:p>
    <w:p>
      <w:pPr>
        <w:pStyle w:val="Normal"/>
        <w:ind w:firstLine="708" w:left="0" w:right="0"/>
        <w:rPr>
          <w:rFonts w:ascii="Times New Roman" w:hAnsi="Times New Roman"/>
          <w:b/>
        </w:rPr>
      </w:pPr>
      <w:r>
        <w:rPr>
          <w:rFonts w:ascii="Times New Roman" w:hAnsi="Times New Roman"/>
          <w:b/>
        </w:rPr>
      </w:r>
    </w:p>
    <w:p>
      <w:pPr>
        <w:pStyle w:val="Normal"/>
        <w:ind w:firstLine="708" w:left="0" w:right="0"/>
        <w:rPr>
          <w:rFonts w:ascii="Times New Roman" w:hAnsi="Times New Roman"/>
          <w:b/>
        </w:rPr>
      </w:pPr>
      <w:r>
        <w:rPr>
          <w:rFonts w:ascii="Times New Roman" w:hAnsi="Times New Roman"/>
          <w:b/>
          <w:sz w:val="28"/>
        </w:rPr>
        <w:t xml:space="preserve">ГИА-11 </w:t>
      </w:r>
    </w:p>
    <w:tbl>
      <w:tblPr>
        <w:tblStyle w:val="Style_8"/>
        <w:tblW w:w="10208" w:type="dxa"/>
        <w:jc w:val="left"/>
        <w:tblInd w:w="-46" w:type="dxa"/>
        <w:tblLayout w:type="fixed"/>
        <w:tblCellMar>
          <w:top w:w="72" w:type="dxa"/>
          <w:left w:w="142" w:type="dxa"/>
          <w:bottom w:w="72" w:type="dxa"/>
          <w:right w:w="142" w:type="dxa"/>
        </w:tblCellMar>
      </w:tblPr>
      <w:tblGrid>
        <w:gridCol w:w="750"/>
        <w:gridCol w:w="1530"/>
        <w:gridCol w:w="1605"/>
        <w:gridCol w:w="1694"/>
        <w:gridCol w:w="1680"/>
        <w:gridCol w:w="2948"/>
      </w:tblGrid>
      <w:tr>
        <w:trPr>
          <w:trHeight w:val="1000" w:hRule="atLeast"/>
        </w:trPr>
        <w:tc>
          <w:tcPr>
            <w:tcW w:w="750" w:type="dxa"/>
            <w:tcBorders>
              <w:top w:val="single" w:sz="6" w:space="0" w:color="032E61"/>
              <w:left w:val="single" w:sz="6" w:space="0" w:color="032E61"/>
              <w:bottom w:val="single" w:sz="6" w:space="0" w:color="032E61"/>
              <w:right w:val="single" w:sz="6" w:space="0" w:color="032E61"/>
            </w:tcBorders>
            <w:shd w:fill="auto" w:val="clear"/>
          </w:tcPr>
          <w:p>
            <w:pPr>
              <w:pStyle w:val="Normal"/>
              <w:widowControl/>
              <w:spacing w:lineRule="auto" w:line="240" w:before="0" w:after="0"/>
              <w:ind w:hanging="0" w:left="0" w:right="0"/>
              <w:jc w:val="center"/>
              <w:rPr>
                <w:rFonts w:ascii="Times New Roman" w:hAnsi="Times New Roman"/>
                <w:b/>
                <w:sz w:val="24"/>
              </w:rPr>
            </w:pPr>
            <w:r>
              <w:rPr>
                <w:rFonts w:ascii="Times New Roman" w:hAnsi="Times New Roman"/>
                <w:b/>
                <w:color w:themeColor="text1" w:val="000000"/>
                <w:spacing w:val="0"/>
                <w:kern w:val="0"/>
                <w:sz w:val="24"/>
                <w:szCs w:val="20"/>
              </w:rPr>
              <w:t>№№</w:t>
            </w:r>
          </w:p>
        </w:tc>
        <w:tc>
          <w:tcPr>
            <w:tcW w:w="1530" w:type="dxa"/>
            <w:tcBorders>
              <w:top w:val="single" w:sz="6" w:space="0" w:color="032E61"/>
              <w:left w:val="single" w:sz="6" w:space="0" w:color="032E61"/>
              <w:bottom w:val="single" w:sz="6" w:space="0" w:color="032E61"/>
              <w:right w:val="single" w:sz="6" w:space="0" w:color="032E61"/>
            </w:tcBorders>
            <w:shd w:fill="auto" w:val="clear"/>
          </w:tcPr>
          <w:p>
            <w:pPr>
              <w:pStyle w:val="Normal"/>
              <w:widowControl/>
              <w:spacing w:lineRule="auto" w:line="240" w:before="0" w:after="0"/>
              <w:ind w:hanging="0" w:left="0" w:right="0"/>
              <w:jc w:val="center"/>
              <w:rPr>
                <w:rFonts w:ascii="Times New Roman" w:hAnsi="Times New Roman"/>
                <w:b/>
                <w:sz w:val="24"/>
              </w:rPr>
            </w:pPr>
            <w:r>
              <w:rPr>
                <w:rFonts w:ascii="Times New Roman" w:hAnsi="Times New Roman"/>
                <w:b/>
                <w:color w:themeColor="text1" w:val="000000"/>
                <w:spacing w:val="0"/>
                <w:kern w:val="0"/>
                <w:sz w:val="24"/>
                <w:szCs w:val="20"/>
              </w:rPr>
              <w:t>Дата</w:t>
            </w:r>
          </w:p>
        </w:tc>
        <w:tc>
          <w:tcPr>
            <w:tcW w:w="1605" w:type="dxa"/>
            <w:tcBorders>
              <w:top w:val="single" w:sz="6" w:space="0" w:color="032E61"/>
              <w:left w:val="single" w:sz="6" w:space="0" w:color="032E61"/>
              <w:bottom w:val="single" w:sz="6" w:space="0" w:color="032E61"/>
              <w:right w:val="single" w:sz="6" w:space="0" w:color="032E61"/>
            </w:tcBorders>
            <w:shd w:fill="auto" w:val="clear"/>
          </w:tcPr>
          <w:p>
            <w:pPr>
              <w:pStyle w:val="Normal"/>
              <w:widowControl/>
              <w:spacing w:lineRule="auto" w:line="240" w:before="0" w:after="0"/>
              <w:ind w:hanging="0" w:left="0" w:right="0"/>
              <w:jc w:val="center"/>
              <w:rPr>
                <w:rFonts w:ascii="Times New Roman" w:hAnsi="Times New Roman"/>
                <w:b/>
                <w:sz w:val="24"/>
              </w:rPr>
            </w:pPr>
            <w:r>
              <w:rPr>
                <w:rFonts w:ascii="Times New Roman" w:hAnsi="Times New Roman"/>
                <w:b/>
                <w:color w:themeColor="text1" w:val="000000"/>
                <w:spacing w:val="0"/>
                <w:kern w:val="0"/>
                <w:sz w:val="24"/>
                <w:szCs w:val="20"/>
              </w:rPr>
              <w:t>Предмет</w:t>
            </w:r>
          </w:p>
        </w:tc>
        <w:tc>
          <w:tcPr>
            <w:tcW w:w="1694" w:type="dxa"/>
            <w:tcBorders>
              <w:top w:val="single" w:sz="6" w:space="0" w:color="032E61"/>
              <w:left w:val="single" w:sz="6" w:space="0" w:color="032E61"/>
              <w:bottom w:val="single" w:sz="6" w:space="0" w:color="032E61"/>
              <w:right w:val="single" w:sz="6" w:space="0" w:color="032E61"/>
            </w:tcBorders>
            <w:tcMar>
              <w:top w:w="0" w:type="dxa"/>
              <w:left w:w="0" w:type="dxa"/>
              <w:bottom w:w="0" w:type="dxa"/>
              <w:right w:w="0" w:type="dxa"/>
            </w:tcMar>
          </w:tcPr>
          <w:p>
            <w:pPr>
              <w:pStyle w:val="Normal"/>
              <w:widowControl/>
              <w:spacing w:lineRule="auto" w:line="240" w:before="0" w:after="0"/>
              <w:ind w:hanging="0" w:left="0" w:right="0"/>
              <w:jc w:val="center"/>
              <w:rPr>
                <w:rFonts w:ascii="Times New Roman" w:hAnsi="Times New Roman"/>
                <w:b/>
                <w:color w:themeColor="text1" w:val="000000"/>
                <w:sz w:val="24"/>
              </w:rPr>
            </w:pPr>
            <w:r>
              <w:rPr>
                <w:rFonts w:ascii="Times New Roman" w:hAnsi="Times New Roman"/>
                <w:b/>
                <w:color w:themeColor="text1" w:val="000000"/>
                <w:spacing w:val="0"/>
                <w:kern w:val="0"/>
                <w:sz w:val="24"/>
                <w:szCs w:val="20"/>
              </w:rPr>
              <w:t>Муниципалитет</w:t>
            </w:r>
          </w:p>
        </w:tc>
        <w:tc>
          <w:tcPr>
            <w:tcW w:w="1680" w:type="dxa"/>
            <w:tcBorders>
              <w:top w:val="single" w:sz="6" w:space="0" w:color="032E61"/>
              <w:left w:val="single" w:sz="6" w:space="0" w:color="032E61"/>
              <w:bottom w:val="single" w:sz="6" w:space="0" w:color="032E61"/>
              <w:right w:val="single" w:sz="4" w:space="0" w:color="000000"/>
            </w:tcBorders>
            <w:shd w:fill="auto" w:val="clear"/>
          </w:tcPr>
          <w:p>
            <w:pPr>
              <w:pStyle w:val="Normal"/>
              <w:widowControl/>
              <w:spacing w:lineRule="auto" w:line="240" w:before="0" w:after="0"/>
              <w:ind w:hanging="0" w:left="0" w:right="0"/>
              <w:jc w:val="center"/>
              <w:rPr>
                <w:rFonts w:ascii="Times New Roman" w:hAnsi="Times New Roman"/>
                <w:b/>
                <w:sz w:val="24"/>
              </w:rPr>
            </w:pPr>
            <w:r>
              <w:rPr>
                <w:rFonts w:ascii="Times New Roman" w:hAnsi="Times New Roman"/>
                <w:b/>
                <w:color w:themeColor="text1" w:val="000000"/>
                <w:spacing w:val="0"/>
                <w:kern w:val="0"/>
                <w:sz w:val="24"/>
                <w:szCs w:val="20"/>
              </w:rPr>
              <w:t>Вид нарушения</w:t>
            </w:r>
          </w:p>
        </w:tc>
        <w:tc>
          <w:tcPr>
            <w:tcW w:w="2948" w:type="dxa"/>
            <w:tcBorders>
              <w:top w:val="single" w:sz="6" w:space="0" w:color="032E61"/>
              <w:left w:val="single" w:sz="4" w:space="0" w:color="000000"/>
              <w:bottom w:val="single" w:sz="6" w:space="0" w:color="032E61"/>
              <w:right w:val="single" w:sz="6" w:space="0" w:color="032E61"/>
            </w:tcBorders>
            <w:shd w:fill="auto" w:val="clear"/>
          </w:tcPr>
          <w:p>
            <w:pPr>
              <w:pStyle w:val="Normal"/>
              <w:widowControl/>
              <w:spacing w:lineRule="auto" w:line="240" w:before="0" w:after="0"/>
              <w:ind w:hanging="0" w:left="0" w:right="0"/>
              <w:jc w:val="center"/>
              <w:rPr>
                <w:rFonts w:ascii="Times New Roman" w:hAnsi="Times New Roman"/>
                <w:b/>
                <w:sz w:val="24"/>
              </w:rPr>
            </w:pPr>
            <w:r>
              <w:rPr>
                <w:rFonts w:ascii="Times New Roman" w:hAnsi="Times New Roman"/>
                <w:b/>
                <w:color w:themeColor="text1" w:val="000000"/>
                <w:spacing w:val="0"/>
                <w:kern w:val="0"/>
                <w:sz w:val="24"/>
                <w:szCs w:val="20"/>
              </w:rPr>
              <w:t>Принятые меры</w:t>
            </w:r>
          </w:p>
        </w:tc>
      </w:tr>
      <w:tr>
        <w:trPr>
          <w:trHeight w:val="658" w:hRule="atLeast"/>
        </w:trPr>
        <w:tc>
          <w:tcPr>
            <w:tcW w:w="750"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40" w:before="0" w:after="0"/>
              <w:ind w:hanging="0" w:left="0" w:right="0"/>
              <w:jc w:val="center"/>
              <w:rPr>
                <w:rFonts w:ascii="Times New Roman" w:hAnsi="Times New Roman"/>
                <w:color w:themeColor="text1" w:val="000000"/>
                <w:sz w:val="24"/>
              </w:rPr>
            </w:pPr>
            <w:r>
              <w:rPr>
                <w:rFonts w:ascii="Times New Roman" w:hAnsi="Times New Roman"/>
                <w:color w:themeColor="text1" w:val="000000"/>
                <w:spacing w:val="0"/>
                <w:kern w:val="0"/>
                <w:sz w:val="24"/>
                <w:szCs w:val="20"/>
              </w:rPr>
              <w:t>1</w:t>
            </w:r>
          </w:p>
        </w:tc>
        <w:tc>
          <w:tcPr>
            <w:tcW w:w="1530"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40" w:before="0" w:after="0"/>
              <w:ind w:hanging="0" w:left="0" w:right="0"/>
              <w:jc w:val="center"/>
              <w:rPr>
                <w:rFonts w:ascii="Times New Roman" w:hAnsi="Times New Roman"/>
                <w:color w:themeColor="text1" w:val="000000"/>
                <w:sz w:val="24"/>
              </w:rPr>
            </w:pPr>
            <w:r>
              <w:rPr>
                <w:rFonts w:ascii="Times New Roman" w:hAnsi="Times New Roman"/>
                <w:color w:themeColor="text1" w:val="000000"/>
                <w:spacing w:val="0"/>
                <w:kern w:val="0"/>
                <w:sz w:val="24"/>
                <w:szCs w:val="20"/>
              </w:rPr>
              <w:t>28.05.2024</w:t>
            </w:r>
          </w:p>
        </w:tc>
        <w:tc>
          <w:tcPr>
            <w:tcW w:w="1605"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40" w:before="0" w:after="0"/>
              <w:ind w:hanging="0" w:left="0" w:right="0"/>
              <w:jc w:val="center"/>
              <w:rPr>
                <w:rFonts w:ascii="Times New Roman" w:hAnsi="Times New Roman"/>
                <w:color w:themeColor="text1" w:val="000000"/>
                <w:sz w:val="24"/>
              </w:rPr>
            </w:pPr>
            <w:r>
              <w:rPr>
                <w:rFonts w:ascii="Times New Roman" w:hAnsi="Times New Roman"/>
                <w:color w:themeColor="text1" w:val="000000"/>
                <w:spacing w:val="0"/>
                <w:kern w:val="0"/>
                <w:sz w:val="24"/>
                <w:szCs w:val="20"/>
              </w:rPr>
              <w:t>Русский язык</w:t>
            </w:r>
          </w:p>
        </w:tc>
        <w:tc>
          <w:tcPr>
            <w:tcW w:w="1694" w:type="dxa"/>
            <w:tcBorders>
              <w:top w:val="single" w:sz="6" w:space="0" w:color="032E61"/>
              <w:left w:val="single" w:sz="6" w:space="0" w:color="032E61"/>
              <w:bottom w:val="single" w:sz="6" w:space="0" w:color="032E61"/>
              <w:right w:val="single" w:sz="6" w:space="0" w:color="032E61"/>
            </w:tcBorders>
            <w:tcMar>
              <w:top w:w="0" w:type="dxa"/>
              <w:left w:w="0" w:type="dxa"/>
              <w:bottom w:w="0" w:type="dxa"/>
              <w:right w:w="0" w:type="dxa"/>
            </w:tcMar>
            <w:vAlign w:val="center"/>
          </w:tcPr>
          <w:p>
            <w:pPr>
              <w:pStyle w:val="Normal"/>
              <w:widowControl/>
              <w:spacing w:lineRule="auto" w:line="240" w:before="0" w:after="0"/>
              <w:ind w:hanging="0" w:left="0" w:right="0"/>
              <w:jc w:val="center"/>
              <w:rPr>
                <w:rFonts w:ascii="Times New Roman" w:hAnsi="Times New Roman"/>
                <w:color w:themeColor="text1" w:val="000000"/>
                <w:sz w:val="24"/>
              </w:rPr>
            </w:pPr>
            <w:r>
              <w:rPr>
                <w:rFonts w:ascii="Times New Roman" w:hAnsi="Times New Roman"/>
                <w:color w:themeColor="text1" w:val="000000"/>
                <w:spacing w:val="0"/>
                <w:kern w:val="0"/>
                <w:sz w:val="24"/>
                <w:szCs w:val="20"/>
              </w:rPr>
              <w:t>Усть-Большерецкий муниципальный район</w:t>
            </w:r>
          </w:p>
        </w:tc>
        <w:tc>
          <w:tcPr>
            <w:tcW w:w="1680" w:type="dxa"/>
            <w:tcBorders>
              <w:top w:val="single" w:sz="6" w:space="0" w:color="032E61"/>
              <w:left w:val="single" w:sz="6" w:space="0" w:color="032E61"/>
              <w:bottom w:val="single" w:sz="6" w:space="0" w:color="032E61"/>
              <w:right w:val="single" w:sz="4" w:space="0" w:color="000000"/>
            </w:tcBorders>
            <w:shd w:fill="auto" w:val="clear"/>
            <w:vAlign w:val="cente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Наличие средства связи (телефона)</w:t>
            </w:r>
          </w:p>
        </w:tc>
        <w:tc>
          <w:tcPr>
            <w:tcW w:w="2948" w:type="dxa"/>
            <w:tcBorders>
              <w:top w:val="single" w:sz="6" w:space="0" w:color="032E61"/>
              <w:left w:val="single" w:sz="4" w:space="0" w:color="000000"/>
              <w:bottom w:val="single" w:sz="6" w:space="0" w:color="032E61"/>
              <w:right w:val="single" w:sz="6" w:space="0" w:color="032E61"/>
            </w:tcBorders>
            <w:shd w:fill="auto" w:val="clear"/>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themeColor="text1" w:val="000000"/>
                <w:spacing w:val="0"/>
                <w:kern w:val="0"/>
                <w:sz w:val="24"/>
                <w:szCs w:val="20"/>
              </w:rPr>
              <w:t>Удаление с экзамена, аннулирование результата экзамена. Протокол об административном правонарушении по ч. 4 ст.19.30 КоАП РФ. Штраф в размере 3000</w:t>
            </w:r>
          </w:p>
        </w:tc>
      </w:tr>
      <w:tr>
        <w:trPr>
          <w:trHeight w:val="658" w:hRule="atLeast"/>
        </w:trPr>
        <w:tc>
          <w:tcPr>
            <w:tcW w:w="750"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themeColor="text1" w:val="000000"/>
                <w:spacing w:val="0"/>
                <w:kern w:val="0"/>
                <w:sz w:val="24"/>
                <w:szCs w:val="20"/>
              </w:rPr>
              <w:t>2</w:t>
            </w:r>
          </w:p>
        </w:tc>
        <w:tc>
          <w:tcPr>
            <w:tcW w:w="1530"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themeColor="text1" w:val="000000"/>
                <w:spacing w:val="0"/>
                <w:kern w:val="0"/>
                <w:sz w:val="24"/>
                <w:szCs w:val="20"/>
              </w:rPr>
              <w:t>04.06.2024</w:t>
            </w:r>
          </w:p>
        </w:tc>
        <w:tc>
          <w:tcPr>
            <w:tcW w:w="1605"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themeColor="text1" w:val="000000"/>
                <w:spacing w:val="0"/>
                <w:kern w:val="0"/>
                <w:sz w:val="24"/>
                <w:szCs w:val="20"/>
              </w:rPr>
              <w:t>Обществознание</w:t>
            </w:r>
          </w:p>
        </w:tc>
        <w:tc>
          <w:tcPr>
            <w:tcW w:w="1694" w:type="dxa"/>
            <w:tcBorders>
              <w:top w:val="single" w:sz="6" w:space="0" w:color="032E61"/>
              <w:left w:val="single" w:sz="6" w:space="0" w:color="032E61"/>
              <w:bottom w:val="single" w:sz="6" w:space="0" w:color="032E61"/>
              <w:right w:val="single" w:sz="6" w:space="0" w:color="032E61"/>
            </w:tcBorders>
            <w:tcMar>
              <w:top w:w="0" w:type="dxa"/>
              <w:left w:w="0" w:type="dxa"/>
              <w:bottom w:w="0" w:type="dxa"/>
              <w:right w:w="0" w:type="dxa"/>
            </w:tcMar>
            <w:vAlign w:val="center"/>
          </w:tcPr>
          <w:p>
            <w:pPr>
              <w:pStyle w:val="Normal"/>
              <w:widowControl/>
              <w:spacing w:lineRule="auto" w:line="240" w:before="0" w:after="0"/>
              <w:ind w:hanging="0" w:left="0" w:right="0"/>
              <w:jc w:val="center"/>
              <w:rPr>
                <w:rFonts w:ascii="Times New Roman" w:hAnsi="Times New Roman"/>
                <w:color w:themeColor="text1" w:val="000000"/>
                <w:sz w:val="24"/>
              </w:rPr>
            </w:pPr>
            <w:r>
              <w:rPr>
                <w:rFonts w:ascii="Times New Roman" w:hAnsi="Times New Roman"/>
                <w:color w:themeColor="text1" w:val="000000"/>
                <w:spacing w:val="0"/>
                <w:kern w:val="0"/>
                <w:sz w:val="24"/>
                <w:szCs w:val="20"/>
              </w:rPr>
              <w:t>Вилючинский городской округ</w:t>
            </w:r>
          </w:p>
        </w:tc>
        <w:tc>
          <w:tcPr>
            <w:tcW w:w="1680" w:type="dxa"/>
            <w:tcBorders>
              <w:top w:val="single" w:sz="6" w:space="0" w:color="032E61"/>
              <w:left w:val="single" w:sz="6" w:space="0" w:color="032E61"/>
              <w:bottom w:val="single" w:sz="6" w:space="0" w:color="032E61"/>
              <w:right w:val="single" w:sz="4" w:space="0" w:color="000000"/>
            </w:tcBorders>
            <w:shd w:fill="auto" w:val="clear"/>
            <w:vAlign w:val="cente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Наличие письменных заметок</w:t>
            </w:r>
          </w:p>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(шпаргалка)</w:t>
            </w:r>
          </w:p>
          <w:p>
            <w:pPr>
              <w:pStyle w:val="Normal"/>
              <w:widowControl/>
              <w:spacing w:lineRule="auto" w:line="240" w:before="0" w:after="0"/>
              <w:ind w:hanging="0" w:left="0" w:right="0"/>
              <w:jc w:val="center"/>
              <w:rPr>
                <w:rFonts w:ascii="Times New Roman" w:hAnsi="Times New Roman"/>
                <w:sz w:val="24"/>
              </w:rPr>
            </w:pPr>
            <w:r>
              <w:rPr>
                <w:rFonts w:ascii="Times New Roman" w:hAnsi="Times New Roman"/>
                <w:kern w:val="0"/>
                <w:sz w:val="24"/>
                <w:szCs w:val="20"/>
              </w:rPr>
            </w:r>
          </w:p>
        </w:tc>
        <w:tc>
          <w:tcPr>
            <w:tcW w:w="2948" w:type="dxa"/>
            <w:tcBorders>
              <w:top w:val="single" w:sz="6" w:space="0" w:color="032E61"/>
              <w:left w:val="single" w:sz="4" w:space="0" w:color="000000"/>
              <w:bottom w:val="single" w:sz="6" w:space="0" w:color="032E61"/>
              <w:right w:val="single" w:sz="4" w:space="0" w:color="000000"/>
            </w:tcBorders>
            <w:shd w:fill="auto" w:val="clear"/>
            <w:tcMar>
              <w:top w:w="0" w:type="dxa"/>
              <w:left w:w="0" w:type="dxa"/>
              <w:bottom w:w="0" w:type="dxa"/>
              <w:right w:w="0" w:type="dxa"/>
            </w:tcMar>
            <w:vAlign w:val="center"/>
          </w:tcPr>
          <w:p>
            <w:pPr>
              <w:pStyle w:val="Normal"/>
              <w:widowControl/>
              <w:spacing w:lineRule="auto" w:line="240" w:before="0" w:after="0"/>
              <w:ind w:hanging="0" w:left="0" w:right="0"/>
              <w:jc w:val="center"/>
              <w:rPr>
                <w:rFonts w:ascii="Times New Roman" w:hAnsi="Times New Roman"/>
                <w:sz w:val="24"/>
              </w:rPr>
            </w:pPr>
            <w:r>
              <w:rPr>
                <w:rFonts w:ascii="Times New Roman" w:hAnsi="Times New Roman"/>
                <w:color w:themeColor="text1" w:val="000000"/>
                <w:spacing w:val="0"/>
                <w:kern w:val="0"/>
                <w:sz w:val="24"/>
                <w:szCs w:val="20"/>
              </w:rPr>
              <w:t>Удаление с экзамена, аннулирование результата экзамена. Протокол об административном правонарушении по ч. 4 ст.19.30 КоАП РФ. Штраф в размере 3000</w:t>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ind w:firstLine="709" w:left="0" w:right="0"/>
        <w:rPr>
          <w:rFonts w:ascii="Times New Roman" w:hAnsi="Times New Roman"/>
          <w:b/>
        </w:rPr>
      </w:pPr>
      <w:r>
        <w:rPr>
          <w:rFonts w:ascii="Times New Roman" w:hAnsi="Times New Roman"/>
          <w:b/>
          <w:sz w:val="28"/>
        </w:rPr>
        <w:t>ГИА-9</w:t>
      </w:r>
    </w:p>
    <w:tbl>
      <w:tblPr>
        <w:tblStyle w:val="Style_8"/>
        <w:tblW w:w="10170" w:type="dxa"/>
        <w:jc w:val="left"/>
        <w:tblInd w:w="29" w:type="dxa"/>
        <w:tblLayout w:type="fixed"/>
        <w:tblCellMar>
          <w:top w:w="72" w:type="dxa"/>
          <w:left w:w="142" w:type="dxa"/>
          <w:bottom w:w="72" w:type="dxa"/>
          <w:right w:w="142" w:type="dxa"/>
        </w:tblCellMar>
      </w:tblPr>
      <w:tblGrid>
        <w:gridCol w:w="675"/>
        <w:gridCol w:w="1394"/>
        <w:gridCol w:w="1680"/>
        <w:gridCol w:w="2205"/>
        <w:gridCol w:w="1815"/>
        <w:gridCol w:w="2400"/>
      </w:tblGrid>
      <w:tr>
        <w:trPr>
          <w:trHeight w:val="1009" w:hRule="atLeast"/>
        </w:trPr>
        <w:tc>
          <w:tcPr>
            <w:tcW w:w="675"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w:t>
            </w:r>
          </w:p>
        </w:tc>
        <w:tc>
          <w:tcPr>
            <w:tcW w:w="1394"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Дата</w:t>
            </w:r>
          </w:p>
        </w:tc>
        <w:tc>
          <w:tcPr>
            <w:tcW w:w="1680"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Предмет</w:t>
            </w:r>
          </w:p>
        </w:tc>
        <w:tc>
          <w:tcPr>
            <w:tcW w:w="2205" w:type="dxa"/>
            <w:tcBorders>
              <w:top w:val="single" w:sz="6" w:space="0" w:color="032E61"/>
              <w:left w:val="single" w:sz="6" w:space="0" w:color="032E61"/>
              <w:bottom w:val="single" w:sz="6" w:space="0" w:color="032E61"/>
              <w:right w:val="single" w:sz="6" w:space="0" w:color="032E61"/>
            </w:tcBorders>
            <w:tcMar>
              <w:top w:w="0" w:type="dxa"/>
              <w:left w:w="0" w:type="dxa"/>
              <w:bottom w:w="0" w:type="dxa"/>
              <w:right w:w="0" w:type="dxa"/>
            </w:tcMar>
            <w:vAlign w:val="center"/>
          </w:tcPr>
          <w:p>
            <w:pPr>
              <w:pStyle w:val="Normal"/>
              <w:widowControl/>
              <w:spacing w:lineRule="auto" w:line="264" w:before="0" w:after="160"/>
              <w:ind w:hanging="0" w:left="141" w:right="149"/>
              <w:jc w:val="center"/>
              <w:rPr>
                <w:rFonts w:ascii="Times New Roman" w:hAnsi="Times New Roman"/>
                <w:sz w:val="24"/>
              </w:rPr>
            </w:pPr>
            <w:r>
              <w:rPr>
                <w:rFonts w:ascii="Times New Roman" w:hAnsi="Times New Roman"/>
                <w:color w:val="000000"/>
                <w:spacing w:val="0"/>
                <w:kern w:val="0"/>
                <w:sz w:val="24"/>
                <w:szCs w:val="20"/>
              </w:rPr>
              <w:t>Муниципалитет</w:t>
            </w:r>
          </w:p>
        </w:tc>
        <w:tc>
          <w:tcPr>
            <w:tcW w:w="1815"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Вид нарушения</w:t>
            </w:r>
          </w:p>
        </w:tc>
        <w:tc>
          <w:tcPr>
            <w:tcW w:w="2400" w:type="dxa"/>
            <w:tcBorders>
              <w:top w:val="single" w:sz="6" w:space="0" w:color="032E61"/>
              <w:left w:val="single" w:sz="6" w:space="0" w:color="032E61"/>
              <w:bottom w:val="single" w:sz="6" w:space="0" w:color="032E61"/>
              <w:right w:val="single" w:sz="6" w:space="0" w:color="032E61"/>
            </w:tcBorders>
            <w:shd w:fill="auto" w:val="clear"/>
            <w:vAlign w:val="cente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Принятые меры</w:t>
            </w:r>
          </w:p>
        </w:tc>
      </w:tr>
      <w:tr>
        <w:trPr>
          <w:trHeight w:val="1011" w:hRule="atLeast"/>
        </w:trPr>
        <w:tc>
          <w:tcPr>
            <w:tcW w:w="675"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1.</w:t>
            </w:r>
          </w:p>
        </w:tc>
        <w:tc>
          <w:tcPr>
            <w:tcW w:w="1394"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03.06.2024</w:t>
            </w:r>
          </w:p>
        </w:tc>
        <w:tc>
          <w:tcPr>
            <w:tcW w:w="1680"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Русский язык</w:t>
            </w:r>
          </w:p>
        </w:tc>
        <w:tc>
          <w:tcPr>
            <w:tcW w:w="2205" w:type="dxa"/>
            <w:tcBorders>
              <w:top w:val="single" w:sz="6" w:space="0" w:color="032E61"/>
              <w:left w:val="single" w:sz="6" w:space="0" w:color="032E61"/>
              <w:bottom w:val="single" w:sz="6" w:space="0" w:color="032E61"/>
              <w:right w:val="single" w:sz="6" w:space="0" w:color="032E61"/>
            </w:tcBorders>
            <w:tcMar>
              <w:top w:w="0" w:type="dxa"/>
              <w:left w:w="0" w:type="dxa"/>
              <w:bottom w:w="0" w:type="dxa"/>
              <w:right w:w="0" w:type="dxa"/>
            </w:tcMar>
            <w:vAlign w:val="center"/>
          </w:tcPr>
          <w:p>
            <w:pPr>
              <w:pStyle w:val="Normal"/>
              <w:widowControl/>
              <w:spacing w:lineRule="auto" w:line="264" w:before="0" w:after="160"/>
              <w:ind w:hanging="0" w:left="34" w:right="0"/>
              <w:jc w:val="left"/>
              <w:rPr>
                <w:rFonts w:ascii="Times New Roman" w:hAnsi="Times New Roman"/>
                <w:sz w:val="24"/>
              </w:rPr>
            </w:pPr>
            <w:r>
              <w:rPr>
                <w:rFonts w:ascii="Times New Roman" w:hAnsi="Times New Roman"/>
                <w:color w:val="000000"/>
                <w:spacing w:val="0"/>
                <w:kern w:val="0"/>
                <w:sz w:val="24"/>
                <w:szCs w:val="20"/>
              </w:rPr>
              <w:t>Петропавловск-Камчатский городской округ</w:t>
            </w:r>
          </w:p>
        </w:tc>
        <w:tc>
          <w:tcPr>
            <w:tcW w:w="1815"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Наличие письменных заметок (шпаргалка)</w:t>
            </w:r>
          </w:p>
        </w:tc>
        <w:tc>
          <w:tcPr>
            <w:tcW w:w="2400" w:type="dxa"/>
            <w:vMerge w:val="restart"/>
            <w:tcBorders>
              <w:top w:val="single" w:sz="6" w:space="0" w:color="032E61"/>
              <w:left w:val="single" w:sz="6" w:space="0" w:color="032E61"/>
              <w:bottom w:val="single" w:sz="6" w:space="0" w:color="032E61"/>
              <w:right w:val="single" w:sz="6" w:space="0" w:color="032E61"/>
            </w:tcBorders>
            <w:shd w:fill="FFFFFF" w:val="clear"/>
            <w:vAlign w:val="cente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Удаление с экзамена, аннулирование результата экзамена.</w:t>
            </w:r>
          </w:p>
        </w:tc>
      </w:tr>
      <w:tr>
        <w:trPr>
          <w:trHeight w:val="710" w:hRule="atLeast"/>
        </w:trPr>
        <w:tc>
          <w:tcPr>
            <w:tcW w:w="675"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2.</w:t>
            </w:r>
          </w:p>
        </w:tc>
        <w:tc>
          <w:tcPr>
            <w:tcW w:w="1394"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06.06.2024</w:t>
            </w:r>
          </w:p>
        </w:tc>
        <w:tc>
          <w:tcPr>
            <w:tcW w:w="1680"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Математика</w:t>
            </w:r>
          </w:p>
        </w:tc>
        <w:tc>
          <w:tcPr>
            <w:tcW w:w="2205" w:type="dxa"/>
            <w:tcBorders>
              <w:top w:val="single" w:sz="6" w:space="0" w:color="032E61"/>
              <w:left w:val="single" w:sz="6" w:space="0" w:color="032E61"/>
              <w:bottom w:val="single" w:sz="6" w:space="0" w:color="032E61"/>
              <w:right w:val="single" w:sz="6" w:space="0" w:color="032E61"/>
            </w:tcBorders>
            <w:tcMar>
              <w:top w:w="0" w:type="dxa"/>
              <w:left w:w="0" w:type="dxa"/>
              <w:bottom w:w="0" w:type="dxa"/>
              <w:right w:w="0" w:type="dxa"/>
            </w:tcMar>
            <w:vAlign w:val="center"/>
          </w:tcPr>
          <w:p>
            <w:pPr>
              <w:pStyle w:val="Normal"/>
              <w:widowControl/>
              <w:spacing w:lineRule="auto" w:line="264" w:before="0" w:after="160"/>
              <w:ind w:hanging="0" w:left="142" w:right="0"/>
              <w:jc w:val="left"/>
              <w:rPr>
                <w:rFonts w:ascii="Times New Roman" w:hAnsi="Times New Roman"/>
                <w:sz w:val="24"/>
              </w:rPr>
            </w:pPr>
            <w:r>
              <w:rPr>
                <w:rFonts w:ascii="Times New Roman" w:hAnsi="Times New Roman"/>
                <w:color w:val="000000"/>
                <w:spacing w:val="0"/>
                <w:kern w:val="0"/>
                <w:sz w:val="24"/>
                <w:szCs w:val="20"/>
              </w:rPr>
              <w:t>Елизовский муниципальный район</w:t>
            </w:r>
          </w:p>
        </w:tc>
        <w:tc>
          <w:tcPr>
            <w:tcW w:w="1815" w:type="dxa"/>
            <w:tcBorders>
              <w:top w:val="single" w:sz="6" w:space="0" w:color="032E61"/>
              <w:left w:val="single" w:sz="6" w:space="0" w:color="032E61"/>
              <w:bottom w:val="single" w:sz="6" w:space="0" w:color="032E61"/>
              <w:right w:val="single" w:sz="6" w:space="0" w:color="032E61"/>
            </w:tcBorders>
            <w:shd w:fill="FFFFFF"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Наличие письменных заметок (шпаргалка)</w:t>
            </w:r>
          </w:p>
        </w:tc>
        <w:tc>
          <w:tcPr>
            <w:tcW w:w="2400" w:type="dxa"/>
            <w:vMerge w:val="continue"/>
            <w:tcBorders>
              <w:top w:val="single" w:sz="6" w:space="0" w:color="032E61"/>
              <w:left w:val="single" w:sz="6" w:space="0" w:color="032E61"/>
              <w:bottom w:val="single" w:sz="6" w:space="0" w:color="032E61"/>
              <w:right w:val="single" w:sz="6" w:space="0" w:color="032E61"/>
            </w:tcBorders>
            <w:shd w:fill="FFFFFF" w:val="clear"/>
            <w:vAlign w:val="center"/>
          </w:tcPr>
          <w:p>
            <w:pPr>
              <w:pStyle w:val="Normal"/>
              <w:spacing w:before="0" w:after="160"/>
              <w:jc w:val="left"/>
              <w:rPr>
                <w:kern w:val="0"/>
                <w:sz w:val="22"/>
                <w:szCs w:val="20"/>
              </w:rPr>
            </w:pPr>
            <w:r>
              <w:rPr>
                <w:kern w:val="0"/>
                <w:sz w:val="22"/>
                <w:szCs w:val="20"/>
              </w:rPr>
            </w:r>
          </w:p>
        </w:tc>
      </w:tr>
      <w:tr>
        <w:trPr>
          <w:trHeight w:val="710" w:hRule="atLeast"/>
        </w:trPr>
        <w:tc>
          <w:tcPr>
            <w:tcW w:w="675" w:type="dxa"/>
            <w:tcBorders>
              <w:top w:val="single" w:sz="6" w:space="0" w:color="032E61"/>
              <w:left w:val="single" w:sz="6" w:space="0" w:color="032E61"/>
              <w:bottom w:val="single" w:sz="6" w:space="0" w:color="032E61"/>
              <w:right w:val="single" w:sz="6" w:space="0" w:color="032E61"/>
            </w:tcBorders>
            <w:shd w:fill="auto" w:val="clear"/>
          </w:tcPr>
          <w:p>
            <w:pPr>
              <w:pStyle w:val="Normal"/>
              <w:widowControl/>
              <w:spacing w:lineRule="auto" w:line="264" w:before="0" w:after="160"/>
              <w:ind w:hanging="0" w:left="-51" w:right="0"/>
              <w:jc w:val="center"/>
              <w:rPr>
                <w:rFonts w:ascii="Times New Roman" w:hAnsi="Times New Roman"/>
                <w:sz w:val="24"/>
              </w:rPr>
            </w:pPr>
            <w:r>
              <w:rPr>
                <w:rFonts w:ascii="Times New Roman" w:hAnsi="Times New Roman"/>
                <w:color w:val="000000"/>
                <w:spacing w:val="0"/>
                <w:kern w:val="0"/>
                <w:sz w:val="24"/>
                <w:szCs w:val="20"/>
              </w:rPr>
              <w:t>3.</w:t>
            </w:r>
          </w:p>
        </w:tc>
        <w:tc>
          <w:tcPr>
            <w:tcW w:w="1394" w:type="dxa"/>
            <w:tcBorders>
              <w:top w:val="single" w:sz="6" w:space="0" w:color="032E61"/>
              <w:left w:val="single" w:sz="6" w:space="0" w:color="032E61"/>
              <w:bottom w:val="single" w:sz="6" w:space="0" w:color="032E61"/>
              <w:right w:val="single" w:sz="6" w:space="0" w:color="032E61"/>
            </w:tcBorders>
            <w:shd w:fill="auto"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27.06.2024</w:t>
            </w:r>
          </w:p>
        </w:tc>
        <w:tc>
          <w:tcPr>
            <w:tcW w:w="1680" w:type="dxa"/>
            <w:tcBorders>
              <w:top w:val="single" w:sz="6" w:space="0" w:color="032E61"/>
              <w:left w:val="single" w:sz="6" w:space="0" w:color="032E61"/>
              <w:bottom w:val="single" w:sz="6" w:space="0" w:color="032E61"/>
              <w:right w:val="single" w:sz="6" w:space="0" w:color="032E61"/>
            </w:tcBorders>
            <w:shd w:fill="auto"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Математика</w:t>
            </w:r>
          </w:p>
        </w:tc>
        <w:tc>
          <w:tcPr>
            <w:tcW w:w="2205" w:type="dxa"/>
            <w:tcBorders>
              <w:top w:val="single" w:sz="6" w:space="0" w:color="032E61"/>
              <w:left w:val="single" w:sz="6" w:space="0" w:color="032E61"/>
              <w:bottom w:val="single" w:sz="6" w:space="0" w:color="032E61"/>
              <w:right w:val="single" w:sz="6" w:space="0" w:color="032E61"/>
            </w:tcBorders>
            <w:tcMar>
              <w:top w:w="0" w:type="dxa"/>
              <w:left w:w="0" w:type="dxa"/>
              <w:bottom w:w="0" w:type="dxa"/>
              <w:right w:w="0" w:type="dxa"/>
            </w:tcMar>
          </w:tcPr>
          <w:p>
            <w:pPr>
              <w:pStyle w:val="Normal"/>
              <w:widowControl/>
              <w:spacing w:lineRule="auto" w:line="264" w:before="0" w:after="160"/>
              <w:ind w:hanging="0" w:left="34" w:right="0"/>
              <w:jc w:val="both"/>
              <w:rPr>
                <w:rFonts w:ascii="Times New Roman" w:hAnsi="Times New Roman"/>
                <w:sz w:val="24"/>
              </w:rPr>
            </w:pPr>
            <w:r>
              <w:rPr>
                <w:rFonts w:ascii="Times New Roman" w:hAnsi="Times New Roman"/>
                <w:color w:val="000000"/>
                <w:spacing w:val="0"/>
                <w:kern w:val="0"/>
                <w:sz w:val="24"/>
                <w:szCs w:val="20"/>
              </w:rPr>
              <w:t>Петропавловск-Камчатский городской округ</w:t>
            </w:r>
          </w:p>
        </w:tc>
        <w:tc>
          <w:tcPr>
            <w:tcW w:w="1815" w:type="dxa"/>
            <w:tcBorders>
              <w:top w:val="single" w:sz="6" w:space="0" w:color="032E61"/>
              <w:left w:val="single" w:sz="6" w:space="0" w:color="032E61"/>
              <w:bottom w:val="single" w:sz="6" w:space="0" w:color="032E61"/>
              <w:right w:val="single" w:sz="6" w:space="0" w:color="032E61"/>
            </w:tcBorders>
            <w:shd w:fill="auto" w:val="clear"/>
          </w:tcPr>
          <w:p>
            <w:pPr>
              <w:pStyle w:val="Normal"/>
              <w:widowControl/>
              <w:spacing w:lineRule="auto" w:line="264" w:before="0" w:after="160"/>
              <w:ind w:hanging="0" w:left="-51" w:right="0"/>
              <w:jc w:val="left"/>
              <w:rPr>
                <w:rFonts w:ascii="Times New Roman" w:hAnsi="Times New Roman"/>
                <w:sz w:val="24"/>
              </w:rPr>
            </w:pPr>
            <w:r>
              <w:rPr>
                <w:rFonts w:ascii="Times New Roman" w:hAnsi="Times New Roman"/>
                <w:color w:val="000000"/>
                <w:spacing w:val="0"/>
                <w:kern w:val="0"/>
                <w:sz w:val="24"/>
                <w:szCs w:val="20"/>
              </w:rPr>
              <w:t>Наличие средства связи (телефон)</w:t>
            </w:r>
          </w:p>
        </w:tc>
        <w:tc>
          <w:tcPr>
            <w:tcW w:w="2400" w:type="dxa"/>
            <w:vMerge w:val="continue"/>
            <w:tcBorders>
              <w:top w:val="single" w:sz="6" w:space="0" w:color="032E61"/>
              <w:left w:val="single" w:sz="6" w:space="0" w:color="032E61"/>
              <w:bottom w:val="single" w:sz="6" w:space="0" w:color="032E61"/>
              <w:right w:val="single" w:sz="6" w:space="0" w:color="032E61"/>
            </w:tcBorders>
            <w:shd w:fill="FFFFFF" w:val="clear"/>
            <w:vAlign w:val="center"/>
          </w:tcPr>
          <w:p>
            <w:pPr>
              <w:pStyle w:val="Normal"/>
              <w:spacing w:before="0" w:after="160"/>
              <w:jc w:val="left"/>
              <w:rPr>
                <w:kern w:val="0"/>
                <w:sz w:val="22"/>
                <w:szCs w:val="20"/>
              </w:rPr>
            </w:pPr>
            <w:r>
              <w:rPr>
                <w:kern w:val="0"/>
                <w:sz w:val="22"/>
                <w:szCs w:val="20"/>
              </w:rPr>
            </w:r>
          </w:p>
        </w:tc>
      </w:tr>
    </w:tbl>
    <w:p>
      <w:pPr>
        <w:pStyle w:val="Normal"/>
        <w:tabs>
          <w:tab w:val="clear" w:pos="708"/>
          <w:tab w:val="left" w:pos="1134" w:leader="none"/>
        </w:tabs>
        <w:spacing w:lineRule="auto" w:line="240"/>
        <w:ind w:firstLine="709" w:left="0" w:right="0"/>
        <w:rPr>
          <w:rFonts w:ascii="Times New Roman" w:hAnsi="Times New Roman"/>
          <w:b/>
        </w:rPr>
      </w:pPr>
      <w:r>
        <w:rPr>
          <w:rFonts w:ascii="Times New Roman" w:hAnsi="Times New Roman"/>
          <w:b/>
        </w:rPr>
      </w:r>
    </w:p>
    <w:p>
      <w:pPr>
        <w:pStyle w:val="Normal"/>
        <w:tabs>
          <w:tab w:val="clear" w:pos="708"/>
          <w:tab w:val="left" w:pos="1134" w:leader="none"/>
        </w:tabs>
        <w:spacing w:lineRule="auto" w:line="240" w:before="0" w:after="0"/>
        <w:ind w:firstLine="709" w:left="0" w:right="0"/>
        <w:rPr>
          <w:rFonts w:ascii="Times New Roman" w:hAnsi="Times New Roman"/>
          <w:b/>
          <w:sz w:val="28"/>
        </w:rPr>
      </w:pPr>
      <w:r>
        <w:rPr>
          <w:rFonts w:ascii="Times New Roman" w:hAnsi="Times New Roman"/>
          <w:b/>
          <w:sz w:val="28"/>
        </w:rPr>
      </w:r>
    </w:p>
    <w:p>
      <w:pPr>
        <w:pStyle w:val="Normal"/>
        <w:numPr>
          <w:ilvl w:val="0"/>
          <w:numId w:val="0"/>
        </w:numPr>
        <w:tabs>
          <w:tab w:val="clear" w:pos="708"/>
          <w:tab w:val="left" w:pos="1134" w:leader="none"/>
        </w:tabs>
        <w:spacing w:lineRule="auto" w:line="240" w:before="0" w:after="0"/>
        <w:ind w:firstLine="709" w:left="0" w:right="0"/>
        <w:outlineLvl w:val="2"/>
        <w:rPr/>
      </w:pPr>
      <w:r>
        <w:rPr>
          <w:rFonts w:ascii="Times New Roman" w:hAnsi="Times New Roman"/>
          <w:b/>
          <w:sz w:val="28"/>
        </w:rPr>
        <w:t>12.3. Деятельность Отдела контроля и надзора Министерства образования Камчатского края.</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В период проведения государственной итоговой аттестации должностными лицами Министерства осуществлено 39 выездов в пункты проведения ЕГЭ и 55 выездов в пункты проведения ОГЭ. Также проведены контрольно-надзорные мероприятия в отношении работы конфликтной комиссии, предметных комиссий и в отношении работы регионального центра обработки информации (РЦОИ), по итогам которых нарушений не выявлено.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связи с нарушением установленного порядка проведения экзаменов со стороны участников ЕГЭ в отношении 2 участников составлены протоколы об административном правонарушении по части 4 статьи 19.30 Кодекса Российской Федерации об административных правонарушениях. По результатам рассмотрения протоколов по всем трём случаям назначен штраф в размере 3 000 рублей (общая сумма наложенных штрафов – 6 000 рублей).</w:t>
      </w:r>
    </w:p>
    <w:p>
      <w:pPr>
        <w:pStyle w:val="Normal"/>
        <w:spacing w:before="0" w:after="0"/>
        <w:ind w:firstLine="567" w:left="0" w:right="0"/>
        <w:jc w:val="both"/>
        <w:rPr>
          <w:rFonts w:ascii="Times New Roman" w:hAnsi="Times New Roman"/>
          <w:b w:val="false"/>
        </w:rPr>
      </w:pPr>
      <w:r>
        <w:rPr>
          <w:rFonts w:ascii="Times New Roman" w:hAnsi="Times New Roman"/>
          <w:b w:val="false"/>
          <w:sz w:val="28"/>
        </w:rPr>
        <w:t>В 2025 году необходимо продолжить широкое информирование работников ППЭ, обучающихся и родителей о необходимости соблюдения Порядка проведения ГИА, об ответственности за использование на экзамене запрещенных средств/устройств!</w:t>
      </w:r>
    </w:p>
    <w:p>
      <w:pPr>
        <w:pStyle w:val="Normal"/>
        <w:tabs>
          <w:tab w:val="clear" w:pos="708"/>
          <w:tab w:val="left" w:pos="1134" w:leader="none"/>
        </w:tabs>
        <w:spacing w:lineRule="auto" w:line="240" w:before="0" w:after="0"/>
        <w:ind w:firstLine="567" w:left="0" w:right="0"/>
        <w:jc w:val="both"/>
        <w:rPr>
          <w:rFonts w:ascii="Times New Roman" w:hAnsi="Times New Roman"/>
          <w:b w:val="false"/>
        </w:rPr>
      </w:pPr>
      <w:r>
        <w:rPr>
          <w:rFonts w:ascii="Times New Roman" w:hAnsi="Times New Roman"/>
          <w:b w:val="false"/>
          <w:sz w:val="28"/>
        </w:rPr>
        <w:t>Также, учитывая негативный опыт 2023 года (перепутаны бланки участников ЕГЭ) необходимо продолжить разъяснительную работу с лицами, привлекаемыми к проведению ГИА о последствиях, связанных с некорректной комплектацией бланков участников.</w:t>
      </w:r>
    </w:p>
    <w:p>
      <w:pPr>
        <w:pStyle w:val="Normal"/>
        <w:widowControl w:val="false"/>
        <w:tabs>
          <w:tab w:val="clear" w:pos="708"/>
          <w:tab w:val="left" w:pos="993" w:leader="none"/>
        </w:tabs>
        <w:spacing w:lineRule="auto" w:line="240" w:before="0" w:after="0"/>
        <w:ind w:firstLine="708" w:left="0" w:right="0"/>
        <w:jc w:val="both"/>
        <w:rPr>
          <w:rFonts w:ascii="Times New Roman" w:hAnsi="Times New Roman"/>
          <w:b w:val="false"/>
          <w:sz w:val="28"/>
        </w:rPr>
      </w:pPr>
      <w:r>
        <w:rPr>
          <w:rFonts w:ascii="Times New Roman" w:hAnsi="Times New Roman"/>
          <w:b w:val="false"/>
          <w:sz w:val="28"/>
        </w:rPr>
        <w:t>В целях обеспечения информационной безопасности при проведении ГИА в 2025 году необходимо:</w:t>
      </w:r>
    </w:p>
    <w:p>
      <w:pPr>
        <w:pStyle w:val="Normal"/>
        <w:widowControl w:val="false"/>
        <w:tabs>
          <w:tab w:val="clear" w:pos="708"/>
          <w:tab w:val="left" w:pos="993" w:leader="none"/>
        </w:tabs>
        <w:spacing w:lineRule="auto" w:line="240" w:before="0" w:after="0"/>
        <w:ind w:firstLine="708" w:left="0" w:right="0"/>
        <w:jc w:val="both"/>
        <w:rPr>
          <w:rFonts w:ascii="Times New Roman" w:hAnsi="Times New Roman"/>
          <w:b w:val="false"/>
        </w:rPr>
      </w:pPr>
      <w:r>
        <w:rPr>
          <w:rFonts w:ascii="Times New Roman" w:hAnsi="Times New Roman"/>
          <w:b w:val="false"/>
          <w:sz w:val="28"/>
        </w:rPr>
        <w:t>- усилить контроль на входе в ППЭ;</w:t>
      </w:r>
    </w:p>
    <w:p>
      <w:pPr>
        <w:pStyle w:val="Normal"/>
        <w:widowControl w:val="false"/>
        <w:tabs>
          <w:tab w:val="clear" w:pos="708"/>
          <w:tab w:val="left" w:pos="993" w:leader="none"/>
        </w:tabs>
        <w:spacing w:lineRule="auto" w:line="240" w:before="0" w:after="0"/>
        <w:ind w:firstLine="708" w:left="0" w:right="0"/>
        <w:jc w:val="both"/>
        <w:rPr>
          <w:rFonts w:ascii="Times New Roman" w:hAnsi="Times New Roman"/>
          <w:b w:val="false"/>
        </w:rPr>
      </w:pPr>
      <w:r>
        <w:rPr>
          <w:rFonts w:ascii="Times New Roman" w:hAnsi="Times New Roman"/>
          <w:b w:val="false"/>
          <w:sz w:val="28"/>
        </w:rPr>
        <w:t>- провести разъяснительную работу со школами, участниками ЕГЭ и их родителями (законными представителями).</w:t>
      </w:r>
    </w:p>
    <w:p>
      <w:pPr>
        <w:pStyle w:val="Normal"/>
        <w:rPr>
          <w:rFonts w:ascii="Times New Roman" w:hAnsi="Times New Roman"/>
          <w:b/>
          <w:color w:themeColor="text1" w:val="000000"/>
          <w:sz w:val="32"/>
        </w:rPr>
      </w:pPr>
      <w:r>
        <w:rPr>
          <w:rFonts w:ascii="Times New Roman" w:hAnsi="Times New Roman"/>
          <w:b/>
          <w:color w:themeColor="text1" w:val="000000"/>
          <w:sz w:val="32"/>
        </w:rPr>
      </w:r>
    </w:p>
    <w:p>
      <w:pPr>
        <w:pStyle w:val="ListParagraph1121"/>
        <w:widowControl w:val="false"/>
        <w:numPr>
          <w:ilvl w:val="0"/>
          <w:numId w:val="0"/>
        </w:numPr>
        <w:tabs>
          <w:tab w:val="clear" w:pos="708"/>
          <w:tab w:val="left" w:pos="851" w:leader="none"/>
        </w:tabs>
        <w:spacing w:lineRule="auto" w:line="240" w:before="0" w:after="0"/>
        <w:ind w:hanging="360" w:left="720" w:right="0"/>
        <w:contextualSpacing/>
        <w:jc w:val="center"/>
        <w:rPr>
          <w:rFonts w:ascii="Times New Roman" w:hAnsi="Times New Roman"/>
          <w:b/>
          <w:color w:val="000000"/>
          <w:sz w:val="32"/>
        </w:rPr>
      </w:pPr>
      <w:r>
        <w:rPr>
          <w:rFonts w:ascii="Times New Roman" w:hAnsi="Times New Roman"/>
          <w:b/>
          <w:color w:val="000000"/>
          <w:sz w:val="32"/>
        </w:rPr>
      </w:r>
      <w:r>
        <w:br w:type="page"/>
      </w:r>
    </w:p>
    <w:p>
      <w:pPr>
        <w:pStyle w:val="ListParagraph1121"/>
        <w:widowControl w:val="false"/>
        <w:numPr>
          <w:ilvl w:val="0"/>
          <w:numId w:val="0"/>
        </w:numPr>
        <w:tabs>
          <w:tab w:val="clear" w:pos="708"/>
          <w:tab w:val="left" w:pos="851" w:leader="none"/>
        </w:tabs>
        <w:spacing w:lineRule="auto" w:line="240" w:before="0" w:after="0"/>
        <w:ind w:hanging="360" w:left="720" w:right="0"/>
        <w:contextualSpacing/>
        <w:jc w:val="center"/>
        <w:outlineLvl w:val="0"/>
        <w:rPr/>
      </w:pPr>
      <w:r>
        <w:rPr>
          <w:rFonts w:ascii="Times New Roman" w:hAnsi="Times New Roman"/>
          <w:b/>
          <w:color w:val="000000"/>
          <w:sz w:val="32"/>
        </w:rPr>
        <w:t>13. Апелляции</w:t>
      </w:r>
    </w:p>
    <w:p>
      <w:pPr>
        <w:pStyle w:val="Normal"/>
        <w:spacing w:lineRule="auto" w:line="240" w:before="240" w:after="0"/>
        <w:ind w:firstLine="567" w:left="0" w:right="0"/>
        <w:jc w:val="both"/>
        <w:rPr>
          <w:rFonts w:ascii="Times New Roman" w:hAnsi="Times New Roman"/>
          <w:sz w:val="28"/>
        </w:rPr>
      </w:pPr>
      <w:r>
        <w:rPr>
          <w:rFonts w:ascii="Times New Roman" w:hAnsi="Times New Roman"/>
          <w:sz w:val="28"/>
        </w:rPr>
        <w:t>Участниками экзаменов было подано 2 апелляции о нарушении установленного Порядка проведения ГИА в форме ЕГЭ по предметам: информатика (по техническим причинам) и английский язык (нарушение со стороны сотрудников ППЭ). Решением Апелляционной комиссии обе апелляции были удовлетворены, участникам была предоставлена возможность сдать экзамены в резервные дни основного периода проведения ГИА.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В ходе проведения государственной итоговой аттестации в 2024 году апелляционной комиссией Камчатского края было рассмотрено 302 апелляции о несогласии с выставленными баллами.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По результатам ГИА-11 было подано 67 апелляций, из которых 18 (26,87 %) были удовлетворены (11 с повышением баллов и 5 с понижением, в двух случаях количественное значение баллов не изменилось).</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Из 235 апелляций по результатам ГИА-9 были удовлетворены 16 апелляций (6,80 % от общего количества), из них 10 с повышением баллов, 6 с понижением.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Сравнительная информация по апелляциям о несогласии с выставленными баллами:</w:t>
      </w:r>
    </w:p>
    <w:tbl>
      <w:tblPr>
        <w:tblStyle w:val="Style_5"/>
        <w:tblW w:w="10065" w:type="dxa"/>
        <w:jc w:val="left"/>
        <w:tblInd w:w="16" w:type="dxa"/>
        <w:tblLayout w:type="fixed"/>
        <w:tblCellMar>
          <w:top w:w="0" w:type="dxa"/>
          <w:left w:w="108" w:type="dxa"/>
          <w:bottom w:w="0" w:type="dxa"/>
          <w:right w:w="108" w:type="dxa"/>
        </w:tblCellMar>
      </w:tblPr>
      <w:tblGrid>
        <w:gridCol w:w="1799"/>
        <w:gridCol w:w="1366"/>
        <w:gridCol w:w="1304"/>
        <w:gridCol w:w="1185"/>
        <w:gridCol w:w="1410"/>
        <w:gridCol w:w="1456"/>
        <w:gridCol w:w="1544"/>
      </w:tblGrid>
      <w:tr>
        <w:trPr/>
        <w:tc>
          <w:tcPr>
            <w:tcW w:w="1799" w:type="dxa"/>
            <w:vMerge w:val="restart"/>
            <w:tcBorders/>
          </w:tcPr>
          <w:p>
            <w:pPr>
              <w:pStyle w:val="Normal"/>
              <w:widowControl w:val="false"/>
              <w:spacing w:lineRule="auto" w:line="240" w:before="0" w:after="0"/>
              <w:ind w:firstLine="709" w:left="0" w:right="0"/>
              <w:jc w:val="both"/>
              <w:rPr>
                <w:rFonts w:ascii="Times New Roman" w:hAnsi="Times New Roman"/>
                <w:b/>
                <w:sz w:val="28"/>
              </w:rPr>
            </w:pPr>
            <w:r>
              <w:rPr>
                <w:rFonts w:ascii="Times New Roman" w:hAnsi="Times New Roman"/>
                <w:b/>
                <w:kern w:val="0"/>
                <w:sz w:val="28"/>
                <w:szCs w:val="20"/>
              </w:rPr>
            </w:r>
          </w:p>
        </w:tc>
        <w:tc>
          <w:tcPr>
            <w:tcW w:w="3855" w:type="dxa"/>
            <w:gridSpan w:val="3"/>
            <w:tcBorders/>
          </w:tcPr>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color w:val="000000"/>
                <w:spacing w:val="0"/>
                <w:kern w:val="0"/>
                <w:sz w:val="28"/>
                <w:szCs w:val="20"/>
              </w:rPr>
              <w:t>Рассмотрено</w:t>
            </w:r>
          </w:p>
        </w:tc>
        <w:tc>
          <w:tcPr>
            <w:tcW w:w="4410" w:type="dxa"/>
            <w:gridSpan w:val="3"/>
            <w:tcBorders/>
          </w:tcPr>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color w:val="000000"/>
                <w:spacing w:val="0"/>
                <w:kern w:val="0"/>
                <w:sz w:val="28"/>
                <w:szCs w:val="20"/>
              </w:rPr>
              <w:t>Удовлетворено</w:t>
            </w:r>
          </w:p>
        </w:tc>
      </w:tr>
      <w:tr>
        <w:trPr/>
        <w:tc>
          <w:tcPr>
            <w:tcW w:w="1799" w:type="dxa"/>
            <w:vMerge w:val="continue"/>
            <w:tcBorders/>
          </w:tcPr>
          <w:p>
            <w:pPr>
              <w:pStyle w:val="Normal"/>
              <w:spacing w:before="0" w:after="160"/>
              <w:jc w:val="left"/>
              <w:rPr>
                <w:kern w:val="0"/>
                <w:sz w:val="22"/>
                <w:szCs w:val="20"/>
              </w:rPr>
            </w:pPr>
            <w:r>
              <w:rPr>
                <w:kern w:val="0"/>
                <w:sz w:val="22"/>
                <w:szCs w:val="20"/>
              </w:rPr>
            </w:r>
          </w:p>
        </w:tc>
        <w:tc>
          <w:tcPr>
            <w:tcW w:w="1366" w:type="dxa"/>
            <w:tcBorders/>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2024</w:t>
            </w:r>
          </w:p>
        </w:tc>
        <w:tc>
          <w:tcPr>
            <w:tcW w:w="1304" w:type="dxa"/>
            <w:tcBorders/>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2023</w:t>
            </w:r>
          </w:p>
        </w:tc>
        <w:tc>
          <w:tcPr>
            <w:tcW w:w="1185" w:type="dxa"/>
            <w:tcBorders/>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2022</w:t>
            </w:r>
          </w:p>
        </w:tc>
        <w:tc>
          <w:tcPr>
            <w:tcW w:w="1410" w:type="dxa"/>
            <w:tcBorders/>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2024</w:t>
            </w:r>
          </w:p>
        </w:tc>
        <w:tc>
          <w:tcPr>
            <w:tcW w:w="1456" w:type="dxa"/>
            <w:tcBorders/>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2023</w:t>
            </w:r>
          </w:p>
        </w:tc>
        <w:tc>
          <w:tcPr>
            <w:tcW w:w="1544" w:type="dxa"/>
            <w:tcBorders/>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2022</w:t>
            </w:r>
          </w:p>
        </w:tc>
      </w:tr>
      <w:tr>
        <w:trPr/>
        <w:tc>
          <w:tcPr>
            <w:tcW w:w="1799" w:type="dxa"/>
            <w:tcBorders/>
            <w:vAlign w:val="center"/>
          </w:tcPr>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ГИА-11</w:t>
            </w:r>
          </w:p>
        </w:tc>
        <w:tc>
          <w:tcPr>
            <w:tcW w:w="1366"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67</w:t>
            </w:r>
          </w:p>
        </w:tc>
        <w:tc>
          <w:tcPr>
            <w:tcW w:w="1304"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64</w:t>
            </w:r>
          </w:p>
        </w:tc>
        <w:tc>
          <w:tcPr>
            <w:tcW w:w="1185"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84</w:t>
            </w:r>
          </w:p>
        </w:tc>
        <w:tc>
          <w:tcPr>
            <w:tcW w:w="1410"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18</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(26,87%)</w:t>
            </w:r>
          </w:p>
        </w:tc>
        <w:tc>
          <w:tcPr>
            <w:tcW w:w="1456"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14</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(21,88%)</w:t>
            </w:r>
          </w:p>
        </w:tc>
        <w:tc>
          <w:tcPr>
            <w:tcW w:w="1544"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10</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(11,90%)</w:t>
            </w:r>
          </w:p>
        </w:tc>
      </w:tr>
      <w:tr>
        <w:trPr/>
        <w:tc>
          <w:tcPr>
            <w:tcW w:w="1799" w:type="dxa"/>
            <w:tcBorders/>
            <w:vAlign w:val="center"/>
          </w:tcPr>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ГИА-9</w:t>
            </w:r>
          </w:p>
        </w:tc>
        <w:tc>
          <w:tcPr>
            <w:tcW w:w="1366"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235</w:t>
            </w:r>
          </w:p>
        </w:tc>
        <w:tc>
          <w:tcPr>
            <w:tcW w:w="1304"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131</w:t>
            </w:r>
          </w:p>
        </w:tc>
        <w:tc>
          <w:tcPr>
            <w:tcW w:w="1185"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317</w:t>
            </w:r>
          </w:p>
        </w:tc>
        <w:tc>
          <w:tcPr>
            <w:tcW w:w="1410"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16</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(6,81%)</w:t>
            </w:r>
          </w:p>
        </w:tc>
        <w:tc>
          <w:tcPr>
            <w:tcW w:w="1456"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12</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(9,16%)</w:t>
            </w:r>
          </w:p>
        </w:tc>
        <w:tc>
          <w:tcPr>
            <w:tcW w:w="1544" w:type="dxa"/>
            <w:tcBorders/>
            <w:vAlign w:val="cente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6</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(1,89%)</w:t>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numPr>
          <w:ilvl w:val="0"/>
          <w:numId w:val="0"/>
        </w:numPr>
        <w:spacing w:lineRule="auto" w:line="240" w:before="0" w:after="0"/>
        <w:ind w:hanging="0" w:left="0" w:right="0"/>
        <w:jc w:val="center"/>
        <w:outlineLvl w:val="0"/>
        <w:rPr/>
      </w:pPr>
      <w:r>
        <w:rPr>
          <w:rFonts w:ascii="Times New Roman" w:hAnsi="Times New Roman"/>
          <w:b/>
          <w:sz w:val="32"/>
        </w:rPr>
        <w:t>14.Результаты ЕГЭ</w:t>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numPr>
          <w:ilvl w:val="0"/>
          <w:numId w:val="0"/>
        </w:numPr>
        <w:spacing w:lineRule="auto" w:line="240" w:before="0" w:after="0"/>
        <w:ind w:firstLine="709" w:left="0" w:right="0"/>
        <w:jc w:val="both"/>
        <w:outlineLvl w:val="1"/>
        <w:rPr/>
      </w:pPr>
      <w:r>
        <w:rPr>
          <w:rFonts w:ascii="Times New Roman" w:hAnsi="Times New Roman"/>
          <w:b/>
          <w:sz w:val="28"/>
        </w:rPr>
        <w:t>14.1. Общие результаты ЕГЭ.</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Наиболее массовыми экзаменами традиционно являются экзамены по русскому языку, обществознанию и математике профильного уровня. Русский язык необходим для получения аттестата о среднем общем образовании, обществознание и математика профильного уровня – наиболее часто используемые предметы в качестве вступительных испытаний в образовательные организации высшего образования. Меньше всего участников ЕГЭ отмечается по литературе и по географии.</w:t>
      </w:r>
    </w:p>
    <w:p>
      <w:pPr>
        <w:pStyle w:val="Normal"/>
        <w:widowControl w:val="false"/>
        <w:spacing w:before="0" w:after="0"/>
        <w:ind w:firstLine="567" w:left="0" w:right="0"/>
        <w:jc w:val="both"/>
        <w:rPr>
          <w:rFonts w:ascii="Times New Roman" w:hAnsi="Times New Roman"/>
          <w:sz w:val="28"/>
        </w:rPr>
      </w:pPr>
      <w:r>
        <w:rPr>
          <w:rFonts w:ascii="Times New Roman" w:hAnsi="Times New Roman"/>
          <w:sz w:val="28"/>
        </w:rPr>
      </w:r>
    </w:p>
    <w:p>
      <w:pPr>
        <w:pStyle w:val="Normal"/>
        <w:widowControl w:val="false"/>
        <w:spacing w:before="0" w:after="0"/>
        <w:ind w:firstLine="567" w:left="0" w:right="0"/>
        <w:jc w:val="both"/>
        <w:rPr>
          <w:rFonts w:ascii="Times New Roman" w:hAnsi="Times New Roman"/>
          <w:sz w:val="28"/>
        </w:rPr>
      </w:pPr>
      <w:r>
        <w:rPr>
          <w:rFonts w:ascii="Times New Roman" w:hAnsi="Times New Roman"/>
          <w:sz w:val="28"/>
        </w:rPr>
        <w:t>Рейтинг выбора предметов ЕГЭ (все категории участников)</w:t>
      </w:r>
    </w:p>
    <w:tbl>
      <w:tblPr>
        <w:tblStyle w:val="Style_5"/>
        <w:tblW w:w="9776" w:type="dxa"/>
        <w:jc w:val="left"/>
        <w:tblInd w:w="1" w:type="dxa"/>
        <w:tblLayout w:type="fixed"/>
        <w:tblCellMar>
          <w:top w:w="0" w:type="dxa"/>
          <w:left w:w="108" w:type="dxa"/>
          <w:bottom w:w="0" w:type="dxa"/>
          <w:right w:w="108" w:type="dxa"/>
        </w:tblCellMar>
      </w:tblPr>
      <w:tblGrid>
        <w:gridCol w:w="1080"/>
        <w:gridCol w:w="3899"/>
        <w:gridCol w:w="2026"/>
        <w:gridCol w:w="2770"/>
      </w:tblGrid>
      <w:tr>
        <w:trPr>
          <w:trHeight w:val="655" w:hRule="atLeast"/>
        </w:trPr>
        <w:tc>
          <w:tcPr>
            <w:tcW w:w="1080" w:type="dxa"/>
            <w:tcBorders/>
            <w:vAlign w:val="center"/>
          </w:tcPr>
          <w:p>
            <w:pPr>
              <w:pStyle w:val="NormalWeb1121"/>
              <w:widowControl/>
              <w:spacing w:before="0" w:after="0"/>
              <w:ind w:hanging="0" w:left="0" w:right="0"/>
              <w:jc w:val="center"/>
              <w:rPr>
                <w:kern w:val="0"/>
                <w:szCs w:val="20"/>
              </w:rPr>
            </w:pPr>
            <w:r>
              <w:rPr>
                <w:color w:val="000000"/>
                <w:spacing w:val="0"/>
                <w:kern w:val="0"/>
                <w:szCs w:val="20"/>
              </w:rPr>
              <w:t>Рейтинг в выборе предметов (место)</w:t>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Предмет</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Количество выбравших предмет</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w:t>
              <w:br/>
              <w:t>(от общего количества участников ЕГЭ)</w:t>
            </w:r>
          </w:p>
        </w:tc>
      </w:tr>
      <w:tr>
        <w:trPr>
          <w:trHeight w:val="243" w:hRule="atLeast"/>
        </w:trPr>
        <w:tc>
          <w:tcPr>
            <w:tcW w:w="1080" w:type="dxa"/>
            <w:tcBorders/>
            <w:vAlign w:val="center"/>
          </w:tcPr>
          <w:p>
            <w:pPr>
              <w:pStyle w:val="ListParagraph1121"/>
              <w:widowControl/>
              <w:numPr>
                <w:ilvl w:val="0"/>
                <w:numId w:val="3"/>
              </w:numPr>
              <w:spacing w:lineRule="auto" w:line="240" w:before="0" w:after="0"/>
              <w:ind w:hanging="360" w:left="720" w:right="0"/>
              <w:contextualSpacing/>
              <w:jc w:val="center"/>
              <w:rPr>
                <w:rFonts w:ascii="Times New Roman" w:hAnsi="Times New Roman"/>
              </w:rPr>
            </w:pPr>
            <w:r>
              <w:rPr>
                <w:rFonts w:ascii="Times New Roman" w:hAnsi="Times New Roman"/>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Русский язык</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1565</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96,72%</w:t>
            </w:r>
          </w:p>
        </w:tc>
      </w:tr>
      <w:tr>
        <w:trPr/>
        <w:tc>
          <w:tcPr>
            <w:tcW w:w="1080" w:type="dxa"/>
            <w:tcBorders/>
            <w:vAlign w:val="center"/>
          </w:tcPr>
          <w:p>
            <w:pPr>
              <w:pStyle w:val="ListParagraph1121"/>
              <w:widowControl/>
              <w:numPr>
                <w:ilvl w:val="0"/>
                <w:numId w:val="3"/>
              </w:numPr>
              <w:spacing w:lineRule="auto" w:line="240" w:before="0" w:after="0"/>
              <w:ind w:hanging="360" w:left="720" w:right="0"/>
              <w:contextualSpacing/>
              <w:jc w:val="center"/>
              <w:rPr>
                <w:rFonts w:ascii="Times New Roman" w:hAnsi="Times New Roman"/>
              </w:rPr>
            </w:pPr>
            <w:r>
              <w:rPr>
                <w:rFonts w:ascii="Times New Roman" w:hAnsi="Times New Roman"/>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Математика базовая</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912</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56,37%</w:t>
            </w:r>
          </w:p>
        </w:tc>
      </w:tr>
      <w:tr>
        <w:trPr>
          <w:trHeight w:val="253" w:hRule="atLeast"/>
        </w:trPr>
        <w:tc>
          <w:tcPr>
            <w:tcW w:w="1080" w:type="dxa"/>
            <w:tcBorders/>
            <w:vAlign w:val="center"/>
          </w:tcPr>
          <w:p>
            <w:pPr>
              <w:pStyle w:val="ListParagraph1121"/>
              <w:widowControl/>
              <w:numPr>
                <w:ilvl w:val="0"/>
                <w:numId w:val="3"/>
              </w:numPr>
              <w:spacing w:lineRule="auto" w:line="240" w:before="0" w:after="0"/>
              <w:ind w:hanging="360" w:left="720" w:right="0"/>
              <w:contextualSpacing/>
              <w:jc w:val="center"/>
              <w:rPr>
                <w:rFonts w:ascii="Times New Roman" w:hAnsi="Times New Roman"/>
              </w:rPr>
            </w:pPr>
            <w:r>
              <w:rPr>
                <w:rFonts w:ascii="Times New Roman" w:hAnsi="Times New Roman"/>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Обществознание</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797</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49,26%</w:t>
            </w:r>
          </w:p>
        </w:tc>
      </w:tr>
      <w:tr>
        <w:trPr>
          <w:trHeight w:val="227" w:hRule="atLeast"/>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Математика профильная</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643</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39,74%</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Биология</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321</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19,84%</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История</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307</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18,97%</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Информатика (КЕГЭ)</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286</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17,68%</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Физика</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261</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16,13%</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Химия</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207</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12,79%</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Английский язык</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206</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12,73%</w:t>
            </w:r>
          </w:p>
        </w:tc>
      </w:tr>
      <w:tr>
        <w:trPr>
          <w:trHeight w:val="411" w:hRule="atLeast"/>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Литература</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106</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6,55%</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География</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89</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5,50%</w:t>
            </w:r>
          </w:p>
        </w:tc>
      </w:tr>
      <w:tr>
        <w:trPr/>
        <w:tc>
          <w:tcPr>
            <w:tcW w:w="1080" w:type="dxa"/>
            <w:tcBorders/>
            <w:vAlign w:val="center"/>
          </w:tcPr>
          <w:p>
            <w:pPr>
              <w:pStyle w:val="NormalWeb1121"/>
              <w:widowControl/>
              <w:numPr>
                <w:ilvl w:val="0"/>
                <w:numId w:val="3"/>
              </w:numPr>
              <w:spacing w:before="0" w:after="280"/>
              <w:ind w:hanging="360" w:left="720" w:right="0"/>
              <w:jc w:val="center"/>
              <w:rPr>
                <w:color w:val="000000"/>
                <w:spacing w:val="0"/>
              </w:rPr>
            </w:pPr>
            <w:r>
              <w:rPr>
                <w:color w:val="000000"/>
                <w:spacing w:val="0"/>
                <w:kern w:val="0"/>
                <w:szCs w:val="20"/>
              </w:rPr>
            </w:r>
          </w:p>
        </w:tc>
        <w:tc>
          <w:tcPr>
            <w:tcW w:w="3899"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Китайский язык</w:t>
            </w:r>
          </w:p>
        </w:tc>
        <w:tc>
          <w:tcPr>
            <w:tcW w:w="2026" w:type="dxa"/>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w:t>
            </w:r>
          </w:p>
        </w:tc>
        <w:tc>
          <w:tcPr>
            <w:tcW w:w="2770" w:type="dxa"/>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0,12%</w:t>
            </w:r>
          </w:p>
        </w:tc>
      </w:tr>
    </w:tbl>
    <w:p>
      <w:pPr>
        <w:pStyle w:val="Normal"/>
        <w:widowControl w:val="false"/>
        <w:spacing w:before="0" w:after="0"/>
        <w:ind w:firstLine="567" w:left="0" w:right="0"/>
        <w:jc w:val="both"/>
        <w:rPr>
          <w:rFonts w:ascii="Times New Roman" w:hAnsi="Times New Roman"/>
          <w:sz w:val="28"/>
        </w:rPr>
      </w:pPr>
      <w:r>
        <w:rPr>
          <w:rFonts w:ascii="Times New Roman" w:hAnsi="Times New Roman"/>
          <w:sz w:val="28"/>
        </w:rPr>
      </w:r>
    </w:p>
    <w:p>
      <w:pPr>
        <w:pStyle w:val="Normal"/>
        <w:widowControl w:val="false"/>
        <w:spacing w:before="0" w:after="0"/>
        <w:ind w:firstLine="567" w:left="0" w:right="0"/>
        <w:jc w:val="both"/>
        <w:rPr>
          <w:rFonts w:ascii="Times New Roman" w:hAnsi="Times New Roman"/>
          <w:sz w:val="28"/>
        </w:rPr>
      </w:pPr>
      <w:r>
        <w:rPr>
          <w:rFonts w:ascii="Times New Roman" w:hAnsi="Times New Roman"/>
          <w:sz w:val="28"/>
        </w:rPr>
        <w:t>Рейтинг выбора предметов ЕГЭ (категория «выпускник текущего года»)</w:t>
      </w:r>
    </w:p>
    <w:p>
      <w:pPr>
        <w:pStyle w:val="Normal"/>
        <w:spacing w:lineRule="auto" w:line="240" w:before="0" w:after="0"/>
        <w:jc w:val="both"/>
        <w:rPr>
          <w:rFonts w:ascii="Times New Roman" w:hAnsi="Times New Roman"/>
          <w:sz w:val="28"/>
        </w:rPr>
      </w:pPr>
      <w:r>
        <w:rPr/>
        <w:drawing>
          <wp:inline distT="0" distB="0" distL="0" distR="0">
            <wp:extent cx="6308090" cy="435864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308090" cy="4358640"/>
                    </a:xfrm>
                    <a:prstGeom prst="rect">
                      <a:avLst/>
                    </a:prstGeom>
                  </pic:spPr>
                </pic:pic>
              </a:graphicData>
            </a:graphic>
          </wp:inline>
        </w:drawing>
      </w:r>
    </w:p>
    <w:p>
      <w:pPr>
        <w:pStyle w:val="Normal"/>
        <w:spacing w:lineRule="auto" w:line="240" w:before="0" w:after="0"/>
        <w:ind w:firstLine="709" w:left="0" w:right="0"/>
        <w:jc w:val="center"/>
        <w:rPr>
          <w:rFonts w:ascii="Times New Roman" w:hAnsi="Times New Roman"/>
          <w:color w:themeColor="background1" w:themeShade="bf" w:val="BFBFBF"/>
          <w:sz w:val="28"/>
        </w:rPr>
      </w:pPr>
      <w:r>
        <w:rPr>
          <w:rFonts w:ascii="Times New Roman" w:hAnsi="Times New Roman"/>
          <w:color w:themeColor="background1" w:themeShade="bf" w:val="BFBFBF"/>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среднем результаты анализа ЕГЭ демонстрируют постоянную долю участников по каждому предмету итоговой аттестации. В общем выборе предметов в 2024 году преобладает интерес выпускников 11-х классов к сфере предметов гуманитарного цикла. В то же время следует отметить рост количества выпускников, выбирающих для сдачи предметы естественно-научного цикла.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сравнении с 2023 годом снизилось количество выпускников, которые при выборе уровня экзамена по предмету «Математика» отдают предпочтение  профильному уровню, а не базовому. </w:t>
      </w:r>
    </w:p>
    <w:p>
      <w:pPr>
        <w:pStyle w:val="Normal"/>
        <w:spacing w:lineRule="auto" w:line="240" w:before="0" w:after="0"/>
        <w:jc w:val="both"/>
        <w:rPr>
          <w:rFonts w:ascii="Times New Roman" w:hAnsi="Times New Roman"/>
          <w:color w:themeColor="background1" w:themeShade="bf" w:val="BFBFBF"/>
          <w:sz w:val="28"/>
        </w:rPr>
      </w:pPr>
      <w:r>
        <w:rPr/>
        <w:drawing>
          <wp:inline distT="0" distB="0" distL="0" distR="0">
            <wp:extent cx="6289040" cy="291211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6289040" cy="2912110"/>
                    </a:xfrm>
                    <a:prstGeom prst="rect">
                      <a:avLst/>
                    </a:prstGeom>
                  </pic:spPr>
                </pic:pic>
              </a:graphicData>
            </a:graphic>
          </wp:inline>
        </w:drawing>
      </w:r>
    </w:p>
    <w:p>
      <w:pPr>
        <w:pStyle w:val="Normal"/>
        <w:widowControl w:val="false"/>
        <w:spacing w:lineRule="auto" w:line="240" w:before="0" w:after="0"/>
        <w:jc w:val="both"/>
        <w:rPr>
          <w:rFonts w:ascii="Times New Roman" w:hAnsi="Times New Roman"/>
          <w:color w:themeColor="background1" w:themeShade="bf" w:val="BFBFBF"/>
          <w:sz w:val="28"/>
        </w:rPr>
      </w:pPr>
      <w:r>
        <w:rPr>
          <w:rFonts w:ascii="Times New Roman" w:hAnsi="Times New Roman"/>
          <w:color w:themeColor="background1" w:themeShade="bf" w:val="BFBFBF"/>
          <w:sz w:val="28"/>
        </w:rPr>
      </w:r>
    </w:p>
    <w:p>
      <w:pPr>
        <w:pStyle w:val="Normal"/>
        <w:spacing w:lineRule="auto" w:line="240" w:before="0" w:after="0"/>
        <w:ind w:firstLine="709" w:left="0" w:right="0"/>
        <w:jc w:val="both"/>
        <w:rPr>
          <w:rFonts w:ascii="Times New Roman" w:hAnsi="Times New Roman"/>
          <w:sz w:val="28"/>
        </w:rPr>
      </w:pPr>
      <w:r>
        <w:drawing>
          <wp:anchor behindDoc="0" distT="0" distB="0" distL="0" distR="0" simplePos="0" locked="0" layoutInCell="0" allowOverlap="1" relativeHeight="12">
            <wp:simplePos x="0" y="0"/>
            <wp:positionH relativeFrom="column">
              <wp:posOffset>10795</wp:posOffset>
            </wp:positionH>
            <wp:positionV relativeFrom="paragraph">
              <wp:posOffset>27305</wp:posOffset>
            </wp:positionV>
            <wp:extent cx="6478905" cy="4229735"/>
            <wp:effectExtent l="0" t="0" r="0" b="0"/>
            <wp:wrapSquare wrapText="largest"/>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6478905" cy="4229735"/>
                    </a:xfrm>
                    <a:prstGeom prst="rect">
                      <a:avLst/>
                    </a:prstGeom>
                  </pic:spPr>
                </pic:pic>
              </a:graphicData>
            </a:graphic>
          </wp:anchor>
        </w:drawing>
      </w:r>
      <w:r>
        <w:rPr>
          <w:rFonts w:ascii="Times New Roman" w:hAnsi="Times New Roman"/>
          <w:sz w:val="28"/>
        </w:rPr>
        <w:t xml:space="preserve">В целом, по Камчатскому краю по итогам основного периода ЕГЭ в 2024 году самые высокие средние баллы зафиксированы по предмету русский язык (60,3), самые низкие — по информатике (48,3). </w:t>
      </w:r>
    </w:p>
    <w:p>
      <w:pPr>
        <w:pStyle w:val="Normal"/>
        <w:widowControl w:val="false"/>
        <w:spacing w:lineRule="auto" w:line="240" w:before="0" w:after="0"/>
        <w:ind w:firstLine="708" w:left="0" w:right="0"/>
        <w:jc w:val="both"/>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708" w:left="0" w:right="0"/>
        <w:jc w:val="both"/>
        <w:rPr>
          <w:rFonts w:ascii="Times New Roman" w:hAnsi="Times New Roman"/>
          <w:color w:val="000000"/>
          <w:sz w:val="28"/>
        </w:rPr>
      </w:pPr>
      <w:r>
        <w:rPr>
          <w:rFonts w:ascii="Times New Roman" w:hAnsi="Times New Roman"/>
          <w:b w:val="false"/>
          <w:i w:val="false"/>
          <w:caps w:val="false"/>
          <w:smallCaps w:val="false"/>
          <w:color w:val="000000"/>
          <w:spacing w:val="0"/>
          <w:sz w:val="28"/>
          <w:highlight w:val="white"/>
        </w:rPr>
        <w:t>По предметам «Химия», «Математика» профильного уровня, «Физика» и «История»</w:t>
      </w:r>
      <w:r>
        <w:rPr>
          <w:rFonts w:ascii="Times New Roman" w:hAnsi="Times New Roman"/>
          <w:color w:val="000000"/>
          <w:sz w:val="28"/>
        </w:rPr>
        <w:t xml:space="preserve"> зафиксировано </w:t>
      </w:r>
      <w:r>
        <w:rPr>
          <w:rFonts w:ascii="Times New Roman" w:hAnsi="Times New Roman"/>
          <w:b w:val="false"/>
          <w:i w:val="false"/>
          <w:caps w:val="false"/>
          <w:smallCaps w:val="false"/>
          <w:color w:val="000000"/>
          <w:spacing w:val="0"/>
          <w:sz w:val="28"/>
          <w:highlight w:val="white"/>
        </w:rPr>
        <w:t>увеличение количества выпускников, получивших высокие результаты от 81 до 99 баллов и изменение среднего балла в большую сторону. По предметам «Информатика» и «Английский язык» результаты несколько хуже по сравнению с прошлым годом: увеличилась доля выпускников, не преодолевших минимальный порог, снизились показатели по высокобалльным работам, и, как следствие, снизился средний балл.</w:t>
      </w:r>
    </w:p>
    <w:p>
      <w:pPr>
        <w:pStyle w:val="Normal"/>
        <w:widowControl w:val="false"/>
        <w:spacing w:lineRule="auto" w:line="240" w:before="0" w:after="0"/>
        <w:ind w:firstLine="708" w:left="0" w:right="0"/>
        <w:jc w:val="both"/>
        <w:rPr>
          <w:rFonts w:ascii="Times New Roman" w:hAnsi="Times New Roman"/>
          <w:color w:val="000000"/>
          <w:sz w:val="28"/>
        </w:rPr>
      </w:pPr>
      <w:r>
        <w:rPr>
          <w:rFonts w:ascii="Times New Roman" w:hAnsi="Times New Roman"/>
          <w:b w:val="false"/>
          <w:i w:val="false"/>
          <w:caps w:val="false"/>
          <w:smallCaps w:val="false"/>
          <w:color w:val="000000"/>
          <w:spacing w:val="0"/>
          <w:sz w:val="28"/>
          <w:highlight w:val="white"/>
        </w:rPr>
        <w:t xml:space="preserve">Отрицательная динамика отмечена по русскому языку – незначительно увеличилась доля участников, не преодолевших минимальный порог в 24 балла, при этом на 10% сократилась доля высокобалльных работ, а средний балл снизился на 7%.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Основной проблемой на региональном уровне остаются низкие показатели среднего балла ЕГЭ в сравнении со среднероссийскими значениями по всем предметам.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drawing>
          <wp:inline distT="0" distB="0" distL="0" distR="0">
            <wp:extent cx="6269990" cy="3633470"/>
            <wp:effectExtent l="0" t="0" r="0" b="0"/>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tretch>
                      <a:fillRect/>
                    </a:stretch>
                  </pic:blipFill>
                  <pic:spPr bwMode="auto">
                    <a:xfrm>
                      <a:off x="0" y="0"/>
                      <a:ext cx="6269990" cy="3633470"/>
                    </a:xfrm>
                    <a:prstGeom prst="rect">
                      <a:avLst/>
                    </a:prstGeom>
                  </pic:spPr>
                </pic:pic>
              </a:graphicData>
            </a:graphic>
          </wp:inline>
        </w:drawing>
      </w:r>
    </w:p>
    <w:p>
      <w:pPr>
        <w:pStyle w:val="Normal"/>
        <w:widowControl w:val="false"/>
        <w:spacing w:lineRule="auto" w:line="240" w:before="0" w:after="0"/>
        <w:ind w:firstLine="567" w:left="0" w:right="0"/>
        <w:jc w:val="both"/>
        <w:rPr>
          <w:rFonts w:ascii="Times New Roman" w:hAnsi="Times New Roman"/>
          <w:color w:themeColor="background1" w:themeShade="bf" w:val="BFBFBF"/>
          <w:sz w:val="28"/>
        </w:rPr>
      </w:pPr>
      <w:r>
        <w:rPr>
          <w:rFonts w:ascii="Times New Roman" w:hAnsi="Times New Roman"/>
          <w:color w:themeColor="background1" w:themeShade="bf" w:val="BFBFBF"/>
          <w:sz w:val="28"/>
        </w:rPr>
      </w:r>
    </w:p>
    <w:p>
      <w:pPr>
        <w:pStyle w:val="Normal"/>
        <w:widowControl w:val="false"/>
        <w:spacing w:lineRule="auto" w:line="240" w:before="0" w:after="0"/>
        <w:ind w:firstLine="567" w:left="0" w:right="0"/>
        <w:jc w:val="both"/>
        <w:rPr>
          <w:rFonts w:ascii="Times New Roman" w:hAnsi="Times New Roman"/>
          <w:sz w:val="28"/>
        </w:rPr>
      </w:pPr>
      <w:r>
        <w:rPr>
          <w:rFonts w:ascii="Times New Roman" w:hAnsi="Times New Roman"/>
          <w:sz w:val="28"/>
        </w:rPr>
        <w:t xml:space="preserve">Существенный разрыв общероссийского и регионального среднего балла отмечается по предметам: английский язык (разница составляет 13,1 баллов), литература (разница составляет 8,4 баллов), физика (разница 6,4 балла), информатика (разница 6,2 балла).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2024 году проведен сопоставительный анализ средних баллов по муниципалитетам в сравнении со средними значениями по региону по обязательным предметам.</w:t>
      </w:r>
    </w:p>
    <w:p>
      <w:pPr>
        <w:pStyle w:val="Normal"/>
        <w:widowControl w:val="false"/>
        <w:spacing w:lineRule="auto" w:line="240" w:before="0" w:after="0"/>
        <w:ind w:firstLine="567" w:left="0" w:right="0"/>
        <w:jc w:val="both"/>
        <w:rPr>
          <w:rFonts w:ascii="Times New Roman" w:hAnsi="Times New Roman"/>
          <w:sz w:val="28"/>
        </w:rPr>
      </w:pPr>
      <w:r>
        <w:rPr>
          <w:rFonts w:ascii="Times New Roman" w:hAnsi="Times New Roman"/>
          <w:sz w:val="28"/>
        </w:rPr>
        <w:t>В результатах ЕГЭ отмечено:</w:t>
      </w:r>
    </w:p>
    <w:p>
      <w:pPr>
        <w:pStyle w:val="Normal"/>
        <w:widowControl w:val="false"/>
        <w:numPr>
          <w:ilvl w:val="0"/>
          <w:numId w:val="4"/>
        </w:numPr>
        <w:spacing w:lineRule="auto" w:line="240" w:before="0" w:after="0"/>
        <w:ind w:firstLine="567" w:left="0" w:right="0"/>
        <w:jc w:val="both"/>
        <w:rPr>
          <w:rFonts w:ascii="Times New Roman" w:hAnsi="Times New Roman"/>
          <w:sz w:val="28"/>
        </w:rPr>
      </w:pPr>
      <w:r>
        <w:rPr>
          <w:rFonts w:ascii="Times New Roman" w:hAnsi="Times New Roman"/>
          <w:sz w:val="28"/>
        </w:rPr>
        <w:t>в Елизовском муниципальном районе по восьми предметам муниципальный результат выше краевого, в Петропавловск-Камчатском городском округе отмечены высокие результаты по восьми предметам, в Усть-Камчатском муниципальном округе по шести предметам, в отдаленных районах наиболее высокие или наиболее низкие значения средних баллов объясняются незначительным количеством участников ЕГЭ.</w:t>
      </w:r>
    </w:p>
    <w:p>
      <w:pPr>
        <w:pStyle w:val="Normal"/>
        <w:spacing w:lineRule="auto" w:line="240" w:before="0" w:after="0"/>
        <w:jc w:val="both"/>
        <w:rPr>
          <w:rFonts w:ascii="Times New Roman" w:hAnsi="Times New Roman"/>
          <w:color w:themeColor="background1" w:themeShade="bf" w:val="BFBFBF"/>
          <w:sz w:val="28"/>
        </w:rPr>
      </w:pPr>
      <w:r>
        <w:rPr/>
        <w:drawing>
          <wp:inline distT="0" distB="0" distL="0" distR="0">
            <wp:extent cx="6346190" cy="3987165"/>
            <wp:effectExtent l="0" t="0" r="0" b="0"/>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6"/>
                    <a:stretch>
                      <a:fillRect/>
                    </a:stretch>
                  </pic:blipFill>
                  <pic:spPr bwMode="auto">
                    <a:xfrm>
                      <a:off x="0" y="0"/>
                      <a:ext cx="6346190" cy="3987165"/>
                    </a:xfrm>
                    <a:prstGeom prst="rect">
                      <a:avLst/>
                    </a:prstGeom>
                  </pic:spPr>
                </pic:pic>
              </a:graphicData>
            </a:graphic>
          </wp:inline>
        </w:drawing>
      </w:r>
    </w:p>
    <w:p>
      <w:pPr>
        <w:pStyle w:val="Normal"/>
        <w:spacing w:lineRule="auto" w:line="240" w:before="0" w:after="0"/>
        <w:ind w:firstLine="709" w:left="0" w:right="0"/>
        <w:jc w:val="both"/>
        <w:rPr>
          <w:rFonts w:ascii="Times New Roman" w:hAnsi="Times New Roman"/>
          <w:color w:themeColor="background1" w:themeShade="bf" w:val="BFBFBF"/>
          <w:sz w:val="28"/>
        </w:rPr>
      </w:pPr>
      <w:r>
        <w:rPr>
          <w:rFonts w:ascii="Times New Roman" w:hAnsi="Times New Roman"/>
          <w:color w:themeColor="background1" w:themeShade="bf" w:val="BFBFBF"/>
          <w:sz w:val="28"/>
        </w:rPr>
      </w:r>
    </w:p>
    <w:p>
      <w:pPr>
        <w:pStyle w:val="Normal"/>
        <w:spacing w:lineRule="auto" w:line="240" w:before="0" w:after="0"/>
        <w:jc w:val="both"/>
        <w:rPr>
          <w:rFonts w:ascii="Times New Roman" w:hAnsi="Times New Roman"/>
          <w:color w:themeColor="background1" w:themeShade="bf" w:val="BFBFBF"/>
          <w:sz w:val="28"/>
        </w:rPr>
      </w:pPr>
      <w:r>
        <w:rPr/>
        <w:drawing>
          <wp:inline distT="0" distB="0" distL="0" distR="0">
            <wp:extent cx="6289040" cy="3839845"/>
            <wp:effectExtent l="0" t="0" r="0" b="0"/>
            <wp:docPr id="6"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
                    <pic:cNvPicPr>
                      <a:picLocks noChangeAspect="1" noChangeArrowheads="1"/>
                    </pic:cNvPicPr>
                  </pic:nvPicPr>
                  <pic:blipFill>
                    <a:blip r:embed="rId7"/>
                    <a:stretch>
                      <a:fillRect/>
                    </a:stretch>
                  </pic:blipFill>
                  <pic:spPr bwMode="auto">
                    <a:xfrm>
                      <a:off x="0" y="0"/>
                      <a:ext cx="6289040" cy="3839845"/>
                    </a:xfrm>
                    <a:prstGeom prst="rect">
                      <a:avLst/>
                    </a:prstGeom>
                  </pic:spPr>
                </pic:pic>
              </a:graphicData>
            </a:graphic>
          </wp:inline>
        </w:drawing>
      </w:r>
    </w:p>
    <w:p>
      <w:pPr>
        <w:pStyle w:val="Normal"/>
        <w:spacing w:lineRule="auto" w:line="240" w:before="0" w:after="0"/>
        <w:jc w:val="both"/>
        <w:rPr>
          <w:rFonts w:ascii="Times New Roman" w:hAnsi="Times New Roman"/>
          <w:color w:themeColor="background1" w:themeShade="bf" w:val="BFBFBF"/>
          <w:sz w:val="28"/>
        </w:rPr>
      </w:pPr>
      <w:r>
        <w:rPr>
          <w:rFonts w:ascii="Times New Roman" w:hAnsi="Times New Roman"/>
          <w:color w:themeColor="background1" w:themeShade="bf" w:val="BFBFBF"/>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2024 году в Камчатском крае 8 выпускников 11 классов набрали по 100 баллов на ЕГЭ:</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5"/>
        <w:tblW w:w="10090" w:type="dxa"/>
        <w:jc w:val="left"/>
        <w:tblInd w:w="114" w:type="dxa"/>
        <w:tblLayout w:type="fixed"/>
        <w:tblCellMar>
          <w:top w:w="0" w:type="dxa"/>
          <w:left w:w="108" w:type="dxa"/>
          <w:bottom w:w="0" w:type="dxa"/>
          <w:right w:w="108" w:type="dxa"/>
        </w:tblCellMar>
      </w:tblPr>
      <w:tblGrid>
        <w:gridCol w:w="683"/>
        <w:gridCol w:w="4583"/>
        <w:gridCol w:w="2287"/>
        <w:gridCol w:w="2536"/>
      </w:tblGrid>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п/п</w:t>
            </w:r>
          </w:p>
        </w:tc>
        <w:tc>
          <w:tcPr>
            <w:tcW w:w="45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Образовательная организация</w:t>
            </w:r>
          </w:p>
        </w:tc>
        <w:tc>
          <w:tcPr>
            <w:tcW w:w="2287"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Выпускник 11 класса</w:t>
            </w:r>
          </w:p>
        </w:tc>
        <w:tc>
          <w:tcPr>
            <w:tcW w:w="2536"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Предмет</w:t>
            </w:r>
          </w:p>
        </w:tc>
      </w:tr>
      <w:tr>
        <w:trPr/>
        <w:tc>
          <w:tcPr>
            <w:tcW w:w="10089" w:type="dxa"/>
            <w:gridSpan w:val="4"/>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Петропавловск-Камчатский городской округ</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1</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МАОУ «Средняя школа № 33 с углублённым изучением отдельных предметов» Петропавловск-Камчатского городского округа</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Рябых Алексей</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русский язык</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2</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МБОУ «Лицей № 46» Петропавловск-Камчатского городского округа</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Побережный Максим</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математика (профильный уровень)</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3</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МАОУ «Средняя школа № 33 с углублённым изучением отдельных предметов» Петропавловск-Камчатского городского округа</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Фоменко Вероника</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литература</w:t>
            </w:r>
          </w:p>
        </w:tc>
      </w:tr>
      <w:tr>
        <w:trPr/>
        <w:tc>
          <w:tcPr>
            <w:tcW w:w="10089" w:type="dxa"/>
            <w:gridSpan w:val="4"/>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Елизовский муниципальный район</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4</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МБОУ «Пионерская средняя школа имени М.А.Евсюковой»</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Чиркова Милана</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химия</w:t>
            </w:r>
          </w:p>
        </w:tc>
      </w:tr>
      <w:tr>
        <w:trPr/>
        <w:tc>
          <w:tcPr>
            <w:tcW w:w="10089" w:type="dxa"/>
            <w:gridSpan w:val="4"/>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Усть-Камчатский муниципальный округ</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5</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МБОУ «Средняя школа № 5 п. Ключи-1»</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Лебедева Полина</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химия</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6</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МБОУ «Средняя школа № 5 п. Ключи-1»</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Шубина Варвара</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литература</w:t>
            </w:r>
          </w:p>
        </w:tc>
      </w:tr>
      <w:tr>
        <w:trPr/>
        <w:tc>
          <w:tcPr>
            <w:tcW w:w="10089" w:type="dxa"/>
            <w:gridSpan w:val="4"/>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Карагинский муниципальный район</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7</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МБОУ «Оссорская средняя школа»</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Сиомко Мария</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русский язык</w:t>
            </w:r>
          </w:p>
        </w:tc>
      </w:tr>
      <w:tr>
        <w:trPr/>
        <w:tc>
          <w:tcPr>
            <w:tcW w:w="683" w:type="dxa"/>
            <w:tcBorders/>
          </w:tcPr>
          <w:p>
            <w:pPr>
              <w:pStyle w:val="Normal"/>
              <w:widowControl/>
              <w:spacing w:lineRule="auto" w:line="240" w:before="0" w:after="0"/>
              <w:ind w:hanging="0" w:left="0" w:right="0"/>
              <w:jc w:val="center"/>
              <w:rPr>
                <w:rFonts w:ascii="Times New Roman" w:hAnsi="Times New Roman"/>
                <w:sz w:val="28"/>
              </w:rPr>
            </w:pPr>
            <w:r>
              <w:rPr>
                <w:rFonts w:ascii="Times New Roman" w:hAnsi="Times New Roman"/>
                <w:color w:val="000000"/>
                <w:spacing w:val="0"/>
                <w:kern w:val="0"/>
                <w:sz w:val="28"/>
                <w:szCs w:val="20"/>
              </w:rPr>
              <w:t>8</w:t>
            </w:r>
          </w:p>
        </w:tc>
        <w:tc>
          <w:tcPr>
            <w:tcW w:w="4583"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МБОУ «Оссорская средняя школа»</w:t>
            </w:r>
          </w:p>
        </w:tc>
        <w:tc>
          <w:tcPr>
            <w:tcW w:w="2287"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Юрин Ярослав</w:t>
            </w:r>
          </w:p>
        </w:tc>
        <w:tc>
          <w:tcPr>
            <w:tcW w:w="2536" w:type="dxa"/>
            <w:tcBorders/>
          </w:tcPr>
          <w:p>
            <w:pPr>
              <w:pStyle w:val="Normal"/>
              <w:widowControl/>
              <w:spacing w:lineRule="auto" w:line="240" w:before="0" w:after="0"/>
              <w:ind w:hanging="0" w:left="0" w:right="0"/>
              <w:jc w:val="both"/>
              <w:rPr>
                <w:rFonts w:ascii="Times New Roman" w:hAnsi="Times New Roman"/>
                <w:sz w:val="28"/>
              </w:rPr>
            </w:pPr>
            <w:r>
              <w:rPr>
                <w:rFonts w:ascii="Times New Roman" w:hAnsi="Times New Roman"/>
                <w:color w:val="000000"/>
                <w:spacing w:val="0"/>
                <w:kern w:val="0"/>
                <w:sz w:val="28"/>
                <w:szCs w:val="20"/>
              </w:rPr>
              <w:t>география</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 xml:space="preserve">Анализ индивидуальных результатов школьников позволяет констатировать, что из общего числа выпускников 3 одиннадцатиклассника суммарно по трем предметам получили высокие баллы в диапазоне значений 278-295. </w:t>
      </w:r>
    </w:p>
    <w:p>
      <w:pPr>
        <w:pStyle w:val="Normal"/>
        <w:spacing w:lineRule="auto" w:line="240" w:before="0" w:after="0"/>
        <w:ind w:firstLine="567" w:left="0" w:right="0"/>
        <w:jc w:val="both"/>
        <w:rPr>
          <w:rFonts w:ascii="Times New Roman" w:hAnsi="Times New Roman"/>
          <w:color w:val="000000"/>
          <w:sz w:val="28"/>
        </w:rPr>
      </w:pPr>
      <w:r>
        <w:rPr>
          <w:rFonts w:ascii="Times New Roman" w:hAnsi="Times New Roman"/>
          <w:color w:val="000000"/>
          <w:sz w:val="28"/>
        </w:rPr>
        <w:t>Лучший максимальный результат ЕГЭ – 2024 по Камчатскому краю продемонстрировал Рыжиков Никита, выпускник МАОУ «Средняя школа № 33 с углубленным изучением отдельных предметов», получивший в совокупности по трём предметам 295 баллов, набрав по русскому языку, математике (профильный уровень), физике от 96 до 99 баллов.</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На протяжении нескольких лет наилучшие результаты отмечены у школьников МБОУ «Елизовская средняя школа №8», МБОУ «Елизовская средняя школа № 9 имени Романа Васильевича Федины».</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 xml:space="preserve">В Петропавловск-Камчатском городском округе стабильно высокие баллы демонстрируют выпускники школ: МАОУ «Средняя школа № 33 с углубленным изучением отдельных предметов», МАОУ «Гимназия № 39», МАОУ «Средняя школа № 42». </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По итогам проведения ГИА-11 9 выпускников текущего года не сдали экзамены (0,6% от общего количества выпускников), из них 5 выпускников не явились на сдачу экзаменов в дополнительный период. По сравнению с прошлым годом количество выпускников, не прошедших ГИА, практически не изменилось (2023 г. – 10 чел.).</w:t>
      </w:r>
    </w:p>
    <w:p>
      <w:pPr>
        <w:pStyle w:val="Normal"/>
        <w:spacing w:lineRule="auto" w:line="240" w:before="0" w:after="0"/>
        <w:ind w:firstLine="567" w:left="0" w:right="0"/>
        <w:rPr>
          <w:rFonts w:ascii="Times New Roman" w:hAnsi="Times New Roman"/>
          <w:b/>
          <w:sz w:val="28"/>
        </w:rPr>
      </w:pPr>
      <w:r>
        <w:rPr>
          <w:rFonts w:ascii="Times New Roman" w:hAnsi="Times New Roman"/>
          <w:b/>
          <w:sz w:val="28"/>
        </w:rPr>
      </w:r>
    </w:p>
    <w:p>
      <w:pPr>
        <w:pStyle w:val="Normal"/>
        <w:numPr>
          <w:ilvl w:val="0"/>
          <w:numId w:val="0"/>
        </w:numPr>
        <w:spacing w:lineRule="auto" w:line="240" w:before="0" w:after="0"/>
        <w:ind w:hanging="0" w:left="850" w:right="0"/>
        <w:jc w:val="left"/>
        <w:outlineLvl w:val="1"/>
        <w:rPr/>
      </w:pPr>
      <w:r>
        <w:rPr>
          <w:rFonts w:ascii="Times New Roman" w:hAnsi="Times New Roman"/>
          <w:b/>
          <w:sz w:val="28"/>
        </w:rPr>
        <w:t>14.2. Результаты ЕГЭ по итогам «президентских» дней 4 и 5 июля.</w:t>
      </w:r>
    </w:p>
    <w:p>
      <w:pPr>
        <w:pStyle w:val="Normal"/>
        <w:spacing w:lineRule="auto" w:line="240" w:before="0" w:after="0"/>
        <w:ind w:firstLine="850" w:left="0" w:right="0"/>
        <w:jc w:val="both"/>
        <w:rPr>
          <w:rFonts w:ascii="Times New Roman" w:hAnsi="Times New Roman"/>
          <w:b/>
          <w:sz w:val="28"/>
        </w:rPr>
      </w:pPr>
      <w:r>
        <w:rPr>
          <w:rFonts w:ascii="Times New Roman" w:hAnsi="Times New Roman"/>
          <w:b/>
          <w:sz w:val="28"/>
        </w:rPr>
      </w:r>
    </w:p>
    <w:p>
      <w:pPr>
        <w:pStyle w:val="Normal"/>
        <w:spacing w:lineRule="auto" w:line="240" w:before="0" w:after="0"/>
        <w:ind w:firstLine="850" w:left="0" w:right="0"/>
        <w:jc w:val="both"/>
        <w:rPr>
          <w:rFonts w:ascii="Times New Roman" w:hAnsi="Times New Roman"/>
          <w:sz w:val="28"/>
        </w:rPr>
      </w:pPr>
      <w:r>
        <w:rPr>
          <w:rFonts w:ascii="Times New Roman" w:hAnsi="Times New Roman"/>
          <w:sz w:val="28"/>
        </w:rPr>
        <w:t>По итогам «президентских» дней 4 и 5 июля 63,5% выпускников смогли улучшить свой результат, 25,5% ухудшили результат, у 8,6% результат остался без изменений.</w:t>
      </w:r>
    </w:p>
    <w:tbl>
      <w:tblPr>
        <w:tblStyle w:val="Style_5"/>
        <w:tblW w:w="10089" w:type="dxa"/>
        <w:jc w:val="left"/>
        <w:tblInd w:w="114" w:type="dxa"/>
        <w:tblLayout w:type="fixed"/>
        <w:tblCellMar>
          <w:top w:w="0" w:type="dxa"/>
          <w:left w:w="108" w:type="dxa"/>
          <w:bottom w:w="0" w:type="dxa"/>
          <w:right w:w="108" w:type="dxa"/>
        </w:tblCellMar>
      </w:tblPr>
      <w:tblGrid>
        <w:gridCol w:w="1660"/>
        <w:gridCol w:w="1544"/>
        <w:gridCol w:w="698"/>
        <w:gridCol w:w="1692"/>
        <w:gridCol w:w="845"/>
        <w:gridCol w:w="1395"/>
        <w:gridCol w:w="846"/>
        <w:gridCol w:w="1407"/>
      </w:tblGrid>
      <w:tr>
        <w:trPr/>
        <w:tc>
          <w:tcPr>
            <w:tcW w:w="1660" w:type="dxa"/>
            <w:vMerge w:val="restart"/>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Ученый предмет</w:t>
            </w:r>
          </w:p>
        </w:tc>
        <w:tc>
          <w:tcPr>
            <w:tcW w:w="1544" w:type="dxa"/>
            <w:vMerge w:val="restart"/>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Количество ВТГ, сдававших 4 и 5 июля 2024 года</w:t>
            </w:r>
          </w:p>
        </w:tc>
        <w:tc>
          <w:tcPr>
            <w:tcW w:w="2390" w:type="dxa"/>
            <w:gridSpan w:val="2"/>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 из них улучшили результат</w:t>
            </w:r>
          </w:p>
        </w:tc>
        <w:tc>
          <w:tcPr>
            <w:tcW w:w="2240" w:type="dxa"/>
            <w:gridSpan w:val="2"/>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 из них ухудшили результат</w:t>
            </w:r>
          </w:p>
        </w:tc>
        <w:tc>
          <w:tcPr>
            <w:tcW w:w="2253" w:type="dxa"/>
            <w:gridSpan w:val="2"/>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-из них результат без изменений</w:t>
            </w:r>
          </w:p>
        </w:tc>
      </w:tr>
      <w:tr>
        <w:trPr/>
        <w:tc>
          <w:tcPr>
            <w:tcW w:w="1660" w:type="dxa"/>
            <w:vMerge w:val="continue"/>
            <w:tcBorders/>
          </w:tcPr>
          <w:p>
            <w:pPr>
              <w:pStyle w:val="Normal"/>
              <w:spacing w:before="0" w:after="160"/>
              <w:jc w:val="left"/>
              <w:rPr>
                <w:kern w:val="0"/>
                <w:sz w:val="22"/>
                <w:szCs w:val="20"/>
              </w:rPr>
            </w:pPr>
            <w:r>
              <w:rPr>
                <w:kern w:val="0"/>
                <w:sz w:val="22"/>
                <w:szCs w:val="20"/>
              </w:rPr>
            </w:r>
          </w:p>
        </w:tc>
        <w:tc>
          <w:tcPr>
            <w:tcW w:w="1544" w:type="dxa"/>
            <w:vMerge w:val="continue"/>
            <w:tcBorders/>
          </w:tcPr>
          <w:p>
            <w:pPr>
              <w:pStyle w:val="Normal"/>
              <w:spacing w:before="0" w:after="160"/>
              <w:jc w:val="left"/>
              <w:rPr>
                <w:kern w:val="0"/>
                <w:sz w:val="22"/>
                <w:szCs w:val="20"/>
              </w:rPr>
            </w:pPr>
            <w:r>
              <w:rPr>
                <w:kern w:val="0"/>
                <w:sz w:val="22"/>
                <w:szCs w:val="20"/>
              </w:rPr>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Кол-во</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 от кол-ва участников 4 и 5 июля</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Кол-во</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 от кол-ва участников 4 и 5 июля</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Кол-во</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 от кол-ва участников 4 и 5 июля</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Русский язык</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36</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30</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83,3%</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13,8%</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2,8%</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Математика профильная</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33</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22</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66,7%</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6</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1,8%</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12,1%</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Физика</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100%</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Химия</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29</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18</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62,1%</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7</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24,1%</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13,8%</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Биология</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31</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26</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83,9%</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12,9%</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3,2%</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История</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12</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66,7%</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16,6%</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16,7%</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География</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100%</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Английский язык</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20</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17</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85%</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15%</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Обществознание</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84</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23</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27,4%</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55</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65,5%</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6</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7,1%</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Литература</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100%</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Математика базовая</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23</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9</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39,1%</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0</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7</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30,4%</w:t>
            </w:r>
          </w:p>
        </w:tc>
      </w:tr>
      <w:tr>
        <w:trPr/>
        <w:tc>
          <w:tcPr>
            <w:tcW w:w="1660"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Информатика (КЕГЭ)</w:t>
            </w:r>
          </w:p>
        </w:tc>
        <w:tc>
          <w:tcPr>
            <w:tcW w:w="1544"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55</w:t>
            </w:r>
          </w:p>
        </w:tc>
        <w:tc>
          <w:tcPr>
            <w:tcW w:w="698"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47</w:t>
            </w:r>
          </w:p>
        </w:tc>
        <w:tc>
          <w:tcPr>
            <w:tcW w:w="1692"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85,5%</w:t>
            </w:r>
          </w:p>
        </w:tc>
        <w:tc>
          <w:tcPr>
            <w:tcW w:w="84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w:t>
            </w:r>
          </w:p>
        </w:tc>
        <w:tc>
          <w:tcPr>
            <w:tcW w:w="13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7,3%</w:t>
            </w:r>
          </w:p>
        </w:tc>
        <w:tc>
          <w:tcPr>
            <w:tcW w:w="846"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4</w:t>
            </w:r>
          </w:p>
        </w:tc>
        <w:tc>
          <w:tcPr>
            <w:tcW w:w="1407"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7,3%</w:t>
            </w:r>
          </w:p>
        </w:tc>
      </w:tr>
      <w:tr>
        <w:trPr/>
        <w:tc>
          <w:tcPr>
            <w:tcW w:w="1660"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Итого</w:t>
            </w:r>
          </w:p>
        </w:tc>
        <w:tc>
          <w:tcPr>
            <w:tcW w:w="1544"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337</w:t>
            </w:r>
          </w:p>
        </w:tc>
        <w:tc>
          <w:tcPr>
            <w:tcW w:w="698"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214</w:t>
            </w:r>
          </w:p>
        </w:tc>
        <w:tc>
          <w:tcPr>
            <w:tcW w:w="1692"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63,5%</w:t>
            </w:r>
          </w:p>
        </w:tc>
        <w:tc>
          <w:tcPr>
            <w:tcW w:w="845"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86</w:t>
            </w:r>
          </w:p>
        </w:tc>
        <w:tc>
          <w:tcPr>
            <w:tcW w:w="1395"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25,5%</w:t>
            </w:r>
          </w:p>
        </w:tc>
        <w:tc>
          <w:tcPr>
            <w:tcW w:w="846"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29</w:t>
            </w:r>
          </w:p>
        </w:tc>
        <w:tc>
          <w:tcPr>
            <w:tcW w:w="1407" w:type="dxa"/>
            <w:tcBorders/>
          </w:tcPr>
          <w:p>
            <w:pPr>
              <w:pStyle w:val="Normal"/>
              <w:widowControl w:val="false"/>
              <w:spacing w:lineRule="auto" w:line="240" w:before="0" w:after="0"/>
              <w:ind w:hanging="0" w:left="0" w:right="0"/>
              <w:jc w:val="center"/>
              <w:rPr>
                <w:rFonts w:ascii="Times New Roman" w:hAnsi="Times New Roman"/>
                <w:b/>
                <w:sz w:val="24"/>
              </w:rPr>
            </w:pPr>
            <w:r>
              <w:rPr>
                <w:rFonts w:ascii="Times New Roman" w:hAnsi="Times New Roman"/>
                <w:b/>
                <w:color w:val="000000"/>
                <w:spacing w:val="0"/>
                <w:kern w:val="0"/>
                <w:sz w:val="24"/>
                <w:szCs w:val="20"/>
              </w:rPr>
              <w:t>8,6%</w:t>
            </w:r>
          </w:p>
        </w:tc>
      </w:tr>
    </w:tbl>
    <w:p>
      <w:pPr>
        <w:pStyle w:val="Normal"/>
        <w:widowControl w:val="false"/>
        <w:spacing w:before="0" w:after="0"/>
        <w:ind w:firstLine="567" w:left="0" w:right="0"/>
        <w:jc w:val="both"/>
        <w:rPr>
          <w:rFonts w:ascii="Times New Roman" w:hAnsi="Times New Roman"/>
          <w:b/>
          <w:sz w:val="28"/>
        </w:rPr>
      </w:pPr>
      <w:r>
        <w:rPr>
          <w:rFonts w:ascii="Times New Roman" w:hAnsi="Times New Roman"/>
          <w:b/>
          <w:sz w:val="28"/>
        </w:rPr>
      </w:r>
    </w:p>
    <w:p>
      <w:pPr>
        <w:pStyle w:val="Normal"/>
        <w:widowControl w:val="false"/>
        <w:spacing w:before="0" w:after="0"/>
        <w:ind w:firstLine="567" w:left="0" w:right="0"/>
        <w:jc w:val="both"/>
        <w:rPr>
          <w:rFonts w:ascii="Times New Roman" w:hAnsi="Times New Roman"/>
          <w:b/>
          <w:sz w:val="28"/>
        </w:rPr>
      </w:pPr>
      <w:r>
        <w:rPr>
          <w:rFonts w:ascii="Times New Roman" w:hAnsi="Times New Roman"/>
          <w:b/>
          <w:sz w:val="28"/>
        </w:rPr>
        <w:t xml:space="preserve">Необходимо продолжить разъяснительную работу с выпускниками образовательных организаций относительно влияния результатов пересдачи экзаменов 4 и 5 июля на аттестат и возможность поступить в вуз, а именно: </w:t>
      </w:r>
    </w:p>
    <w:p>
      <w:pPr>
        <w:pStyle w:val="Normal"/>
        <w:widowControl w:val="false"/>
        <w:spacing w:before="0" w:after="0"/>
        <w:ind w:firstLine="567" w:left="0" w:right="0"/>
        <w:jc w:val="both"/>
        <w:rPr>
          <w:rFonts w:ascii="Times New Roman" w:hAnsi="Times New Roman"/>
          <w:b/>
          <w:sz w:val="28"/>
        </w:rPr>
      </w:pPr>
      <w:r>
        <w:rPr>
          <w:rFonts w:ascii="Times New Roman" w:hAnsi="Times New Roman"/>
          <w:b/>
          <w:sz w:val="28"/>
        </w:rPr>
        <w:t xml:space="preserve">1. Пересдача экзаменов в «президентские дни» не влияет на оценки в аттестате. </w:t>
      </w:r>
    </w:p>
    <w:p>
      <w:pPr>
        <w:pStyle w:val="Normal"/>
        <w:widowControl w:val="false"/>
        <w:spacing w:before="0" w:after="0"/>
        <w:ind w:firstLine="567" w:left="0" w:right="0"/>
        <w:jc w:val="both"/>
        <w:rPr>
          <w:rFonts w:ascii="Times New Roman" w:hAnsi="Times New Roman"/>
          <w:b/>
          <w:sz w:val="28"/>
        </w:rPr>
      </w:pPr>
      <w:r>
        <w:rPr>
          <w:rFonts w:ascii="Times New Roman" w:hAnsi="Times New Roman"/>
          <w:b/>
          <w:sz w:val="28"/>
        </w:rPr>
        <w:t xml:space="preserve">2. Результаты пересдачи повлияют на количество баллов, отображаемых в региональной информационной системе (РИС ГИА) и, соответственно, в федеральной информационной системе (ФИС ГИА и приёма). Это в свою очередь напрямую скажется на возможности поступить в вуз на выбранную специальность. </w:t>
      </w:r>
    </w:p>
    <w:p>
      <w:pPr>
        <w:pStyle w:val="Heading1"/>
        <w:spacing w:lineRule="auto" w:line="240" w:before="0" w:after="0"/>
        <w:ind w:firstLine="567" w:left="0" w:right="0"/>
        <w:outlineLvl w:val="9"/>
        <w:rPr/>
      </w:pPr>
      <w:r>
        <w:rPr>
          <w:rFonts w:ascii="Times New Roman" w:hAnsi="Times New Roman"/>
          <w:b/>
          <w:color w:themeColor="text1" w:val="000000"/>
          <w:sz w:val="28"/>
        </w:rPr>
        <w:t xml:space="preserve">Поэтому выпускникам следует очень трезво оценивать свои силы при подаче заявлений на пересдачу. </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r>
    </w:p>
    <w:p>
      <w:pPr>
        <w:pStyle w:val="Normal"/>
        <w:numPr>
          <w:ilvl w:val="0"/>
          <w:numId w:val="0"/>
        </w:numPr>
        <w:spacing w:lineRule="auto" w:line="240" w:before="0" w:after="0"/>
        <w:ind w:hanging="0" w:left="709" w:right="0"/>
        <w:jc w:val="left"/>
        <w:outlineLvl w:val="1"/>
        <w:rPr>
          <w:rFonts w:ascii="Times New Roman" w:hAnsi="Times New Roman"/>
          <w:b/>
          <w:sz w:val="28"/>
        </w:rPr>
      </w:pPr>
      <w:r>
        <w:rPr/>
      </w:r>
      <w:r>
        <w:br w:type="page"/>
      </w:r>
    </w:p>
    <w:p>
      <w:pPr>
        <w:pStyle w:val="Normal"/>
        <w:numPr>
          <w:ilvl w:val="0"/>
          <w:numId w:val="0"/>
        </w:numPr>
        <w:spacing w:lineRule="auto" w:line="240" w:before="0" w:after="0"/>
        <w:ind w:hanging="0" w:left="709" w:right="0"/>
        <w:jc w:val="left"/>
        <w:outlineLvl w:val="1"/>
        <w:rPr/>
      </w:pPr>
      <w:r>
        <w:rPr>
          <w:rFonts w:ascii="Times New Roman" w:hAnsi="Times New Roman"/>
          <w:b/>
          <w:sz w:val="28"/>
        </w:rPr>
        <w:t>14.3. Медали, денежное поощрение</w:t>
      </w:r>
    </w:p>
    <w:p>
      <w:pPr>
        <w:pStyle w:val="Normal"/>
        <w:widowControl w:val="false"/>
        <w:spacing w:lineRule="auto" w:line="240" w:before="0" w:after="0"/>
        <w:ind w:firstLine="708" w:left="0" w:right="0"/>
        <w:jc w:val="both"/>
        <w:rPr>
          <w:rFonts w:ascii="Times New Roman" w:hAnsi="Times New Roman"/>
          <w:color w:val="000000"/>
          <w:sz w:val="28"/>
        </w:rPr>
      </w:pPr>
      <w:r>
        <w:rPr>
          <w:rFonts w:ascii="Times New Roman" w:hAnsi="Times New Roman"/>
          <w:b w:val="false"/>
          <w:i w:val="false"/>
          <w:caps w:val="false"/>
          <w:smallCaps w:val="false"/>
          <w:color w:val="000000"/>
          <w:spacing w:val="0"/>
          <w:sz w:val="28"/>
          <w:highlight w:val="white"/>
        </w:rPr>
        <w:t>В текущем году в Камчатском крае в целях поддержки и поощрения успешности школьного обучения стартовала выплата единовременного вознаграждения выпускникам школ, набравшим по итогам ЕГЭ от 95 до 100 баллов.</w:t>
      </w:r>
      <w:r>
        <w:rPr>
          <w:rFonts w:ascii="Times New Roman" w:hAnsi="Times New Roman"/>
          <w:color w:val="000000"/>
          <w:sz w:val="28"/>
        </w:rPr>
        <w:t xml:space="preserve"> </w:t>
      </w:r>
      <w:r>
        <w:rPr>
          <w:rFonts w:ascii="Times New Roman" w:hAnsi="Times New Roman"/>
          <w:b w:val="false"/>
          <w:i w:val="false"/>
          <w:caps w:val="false"/>
          <w:smallCaps w:val="false"/>
          <w:color w:val="000000"/>
          <w:spacing w:val="0"/>
          <w:sz w:val="28"/>
          <w:highlight w:val="white"/>
        </w:rPr>
        <w:t xml:space="preserve">По итогам экзаменационной кампании в регионе 26 человек показали высокие результаты: </w:t>
      </w:r>
    </w:p>
    <w:p>
      <w:pPr>
        <w:pStyle w:val="Normal"/>
        <w:widowControl w:val="false"/>
        <w:spacing w:lineRule="auto" w:line="240" w:before="0" w:after="0"/>
        <w:ind w:firstLine="708" w:left="0" w:right="0"/>
        <w:jc w:val="both"/>
        <w:rPr>
          <w:rFonts w:ascii="Times New Roman" w:hAnsi="Times New Roman"/>
          <w:color w:val="000000"/>
          <w:sz w:val="28"/>
        </w:rPr>
      </w:pPr>
      <w:r>
        <w:rPr>
          <w:rFonts w:ascii="Times New Roman" w:hAnsi="Times New Roman"/>
          <w:b w:val="false"/>
          <w:i w:val="false"/>
          <w:caps w:val="false"/>
          <w:smallCaps w:val="false"/>
          <w:color w:val="000000"/>
          <w:spacing w:val="0"/>
          <w:sz w:val="28"/>
          <w:highlight w:val="white"/>
        </w:rPr>
        <w:t>- 8 выпускников получили единовременные выплаты по 100 тысяч рублей за результат 100 баллов;</w:t>
      </w:r>
      <w:r>
        <w:rPr>
          <w:rFonts w:ascii="Times New Roman" w:hAnsi="Times New Roman"/>
          <w:color w:val="000000"/>
          <w:sz w:val="28"/>
        </w:rPr>
        <w:t xml:space="preserve"> </w:t>
      </w:r>
    </w:p>
    <w:p>
      <w:pPr>
        <w:pStyle w:val="Normal"/>
        <w:widowControl w:val="false"/>
        <w:spacing w:lineRule="auto" w:line="240" w:before="0" w:after="0"/>
        <w:ind w:firstLine="708" w:left="0" w:right="0"/>
        <w:jc w:val="both"/>
        <w:rPr>
          <w:rFonts w:ascii="Times New Roman" w:hAnsi="Times New Roman"/>
          <w:color w:val="000000"/>
          <w:sz w:val="28"/>
        </w:rPr>
      </w:pPr>
      <w:r>
        <w:rPr>
          <w:rFonts w:ascii="Times New Roman" w:hAnsi="Times New Roman"/>
          <w:b w:val="false"/>
          <w:i w:val="false"/>
          <w:caps w:val="false"/>
          <w:smallCaps w:val="false"/>
          <w:color w:val="000000"/>
          <w:spacing w:val="0"/>
          <w:sz w:val="28"/>
          <w:highlight w:val="white"/>
        </w:rPr>
        <w:t>- 17 ребят, результат которых за ЕГЭ составил 95-99 баллов по одному учебному предмету, получили выплаты по 50 тысяч рублей;</w:t>
      </w:r>
      <w:r>
        <w:rPr>
          <w:rFonts w:ascii="Times New Roman" w:hAnsi="Times New Roman"/>
          <w:color w:val="000000"/>
          <w:sz w:val="28"/>
        </w:rPr>
        <w:t xml:space="preserve"> </w:t>
      </w:r>
    </w:p>
    <w:p>
      <w:pPr>
        <w:pStyle w:val="Normal"/>
        <w:widowControl w:val="false"/>
        <w:spacing w:lineRule="auto" w:line="240" w:before="0" w:after="0"/>
        <w:ind w:firstLine="708" w:left="0" w:right="0"/>
        <w:jc w:val="both"/>
        <w:rPr>
          <w:rFonts w:ascii="Times New Roman" w:hAnsi="Times New Roman"/>
          <w:color w:val="000000"/>
          <w:sz w:val="28"/>
        </w:rPr>
      </w:pPr>
      <w:r>
        <w:rPr>
          <w:rFonts w:ascii="Times New Roman" w:hAnsi="Times New Roman"/>
          <w:b w:val="false"/>
          <w:i w:val="false"/>
          <w:caps w:val="false"/>
          <w:smallCaps w:val="false"/>
          <w:color w:val="000000"/>
          <w:spacing w:val="0"/>
          <w:sz w:val="28"/>
          <w:highlight w:val="white"/>
        </w:rPr>
        <w:t>- 1 участнику ЕГЭ выплата составила 75 тысяч рублей за результат экзаменов по двум предметам в 96 и 97 баллов.</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По итогам проведения ГИА-11 9 выпускников текущего года не сдали экзамены (0,6% от общего количества выпускников), из них 5 выпускников не явились на сдачу экзаменов в дополнительный период. По сравнению с прошлым годом количество выпускников, не прошедших ГИА, практически не изменилось (2023 г. – 10 чел.).</w:t>
      </w:r>
    </w:p>
    <w:p>
      <w:pPr>
        <w:pStyle w:val="Normal"/>
        <w:widowControl w:val="false"/>
        <w:spacing w:lineRule="auto" w:line="240" w:before="0" w:after="0"/>
        <w:ind w:firstLine="567" w:left="0" w:right="0"/>
        <w:jc w:val="both"/>
        <w:rPr>
          <w:rFonts w:ascii="Times New Roman" w:hAnsi="Times New Roman"/>
          <w:sz w:val="28"/>
        </w:rPr>
      </w:pPr>
      <w:r>
        <w:rPr>
          <w:rFonts w:ascii="Times New Roman" w:hAnsi="Times New Roman"/>
          <w:sz w:val="28"/>
        </w:rPr>
        <w:t xml:space="preserve">Общее количество медалистов в Камчатском крае в 2024 году составило 189 человек, что больше показателя прошлого года на 80 человек (в 2023 году –109 медалистов). Это, в первую очередь связано с введением выдачи медали II степени. Из 189 выпускников, получивших медали, 117 получили медали I степени и 72 медали II степени. </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В 2025 году необходимо продолжить работу по контролю руководителей общеобразовательных организаций в части выдачи медалей «За</w:t>
      </w:r>
      <w:r>
        <w:rPr>
          <w:rFonts w:ascii="Times New Roman" w:hAnsi="Times New Roman"/>
        </w:rPr>
        <w:t xml:space="preserve"> </w:t>
      </w:r>
      <w:r>
        <w:rPr>
          <w:rFonts w:ascii="Times New Roman" w:hAnsi="Times New Roman"/>
          <w:sz w:val="28"/>
        </w:rPr>
        <w:t xml:space="preserve">особые успехи в учении» на предмет соотнесения полученных результатов ЕГЭ с порядком и условиями выдачи медалей, утвержденным приказом Минпросвещения России от </w:t>
        <w:br/>
        <w:t xml:space="preserve">29 сентября 2023 г. № 730. </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r>
      <w:r>
        <w:br w:type="page"/>
      </w:r>
    </w:p>
    <w:p>
      <w:pPr>
        <w:pStyle w:val="ListParagraph1121"/>
        <w:widowControl w:val="false"/>
        <w:numPr>
          <w:ilvl w:val="0"/>
          <w:numId w:val="3"/>
        </w:numPr>
        <w:tabs>
          <w:tab w:val="clear" w:pos="708"/>
          <w:tab w:val="left" w:pos="851" w:leader="none"/>
        </w:tabs>
        <w:spacing w:lineRule="auto" w:line="240" w:before="0" w:after="0"/>
        <w:ind w:firstLine="567" w:left="0" w:right="0"/>
        <w:contextualSpacing/>
        <w:jc w:val="center"/>
        <w:outlineLvl w:val="0"/>
        <w:rPr>
          <w:rFonts w:ascii="Times New Roman" w:hAnsi="Times New Roman"/>
          <w:b/>
          <w:sz w:val="28"/>
        </w:rPr>
      </w:pPr>
      <w:r>
        <w:rPr>
          <w:rFonts w:ascii="Times New Roman" w:hAnsi="Times New Roman"/>
          <w:b/>
          <w:sz w:val="32"/>
        </w:rPr>
        <w:t>Поступление выпускников 11-х классов</w:t>
      </w:r>
    </w:p>
    <w:p>
      <w:pPr>
        <w:pStyle w:val="Normal"/>
        <w:widowControl w:val="false"/>
        <w:spacing w:lineRule="auto" w:line="240" w:before="0" w:after="0"/>
        <w:ind w:firstLine="851" w:left="0" w:right="0"/>
        <w:jc w:val="both"/>
        <w:rPr>
          <w:rFonts w:ascii="Times New Roman" w:hAnsi="Times New Roman"/>
          <w:sz w:val="28"/>
        </w:rPr>
      </w:pPr>
      <w:r>
        <w:rPr>
          <w:rFonts w:ascii="Times New Roman" w:hAnsi="Times New Roman"/>
          <w:sz w:val="28"/>
        </w:rPr>
        <w:t xml:space="preserve">В текущем году после успешной сдачи ЕГЭ и получения аттестата о среднем общем образовании в образовательные организации высшего образования поступили 72% выпускников 11-х классов (в 2023 году – 69%). В региональные вузы поступили учиться 19% выпускников  (в 2023 году – 21%), 53% выпускников продолжили обучение в вузах других регионов. Приоритетными и наиболее востребованными для выбора камчатских выпускников традиционно остаются институты, академии, университеты Санкт-Петербурга, Владивостока, Москвы. </w:t>
      </w:r>
    </w:p>
    <w:p>
      <w:pPr>
        <w:pStyle w:val="Normal"/>
        <w:widowControl w:val="false"/>
        <w:spacing w:lineRule="auto" w:line="240" w:before="0" w:after="0"/>
        <w:ind w:firstLine="851" w:left="0" w:right="0"/>
        <w:jc w:val="both"/>
        <w:rPr>
          <w:rFonts w:ascii="Times New Roman" w:hAnsi="Times New Roman"/>
          <w:sz w:val="28"/>
        </w:rPr>
      </w:pPr>
      <w:r>
        <w:rPr>
          <w:rFonts w:ascii="Times New Roman" w:hAnsi="Times New Roman"/>
          <w:sz w:val="28"/>
        </w:rPr>
        <w:t xml:space="preserve">На протяжении ряда лет среди камчатских выпускников лидерами являются вузы России из списка ТОП-100: Дальневосточный федеральный университет, Всероссийская академия внешней торговли Министерства экономического развития РФ, Санкт-Петербургский государственный экономический университет, Санкт-Петербургский политехнический университет Петра Великого, Российская академия народного хозяйства и государственной службы при Президенте РФ, Санкт-Петербургский государственный университет. </w:t>
      </w:r>
    </w:p>
    <w:p>
      <w:pPr>
        <w:pStyle w:val="Normal"/>
        <w:widowControl w:val="false"/>
        <w:spacing w:lineRule="auto" w:line="240" w:before="0" w:after="0"/>
        <w:ind w:firstLine="851" w:left="0" w:right="0"/>
        <w:jc w:val="both"/>
        <w:rPr>
          <w:rFonts w:ascii="Times New Roman" w:hAnsi="Times New Roman"/>
          <w:sz w:val="28"/>
        </w:rPr>
      </w:pPr>
      <w:r>
        <w:rPr>
          <w:rFonts w:ascii="Times New Roman" w:hAnsi="Times New Roman"/>
          <w:sz w:val="28"/>
        </w:rPr>
        <w:t>Наиболее востребованными направлениями являются экономика, управление и юриспруденция, сфера информационных технологий, педагогика, медицина.</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r>
    </w:p>
    <w:p>
      <w:pPr>
        <w:pStyle w:val="ListParagraph1121"/>
        <w:numPr>
          <w:ilvl w:val="0"/>
          <w:numId w:val="0"/>
        </w:numPr>
        <w:tabs>
          <w:tab w:val="clear" w:pos="708"/>
          <w:tab w:val="left" w:pos="1560" w:leader="none"/>
        </w:tabs>
        <w:spacing w:lineRule="auto" w:line="240" w:before="0" w:after="0"/>
        <w:ind w:hanging="0" w:left="720" w:right="0"/>
        <w:contextualSpacing/>
        <w:jc w:val="center"/>
        <w:outlineLvl w:val="0"/>
        <w:rPr/>
      </w:pPr>
      <w:r>
        <w:rPr>
          <w:rFonts w:ascii="Times New Roman" w:hAnsi="Times New Roman"/>
          <w:b/>
          <w:sz w:val="32"/>
        </w:rPr>
        <w:t>15.Результаты ГИА-9</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Наиболее востребованным из перечня учебных предметов по выбору является география – 1730 девятиклассников (51,81 %). Меньше всего участников ОГЭ отмечено по литературе (36 чел., 1,08 %) и по истории (96 чел., 2,88 %).</w:t>
      </w:r>
    </w:p>
    <w:p>
      <w:pPr>
        <w:pStyle w:val="Normal"/>
        <w:rPr>
          <w:rFonts w:ascii="Times New Roman" w:hAnsi="Times New Roman"/>
          <w:sz w:val="12"/>
        </w:rPr>
      </w:pPr>
      <w:r>
        <w:rPr>
          <w:rFonts w:ascii="Times New Roman" w:hAnsi="Times New Roman"/>
          <w:sz w:val="12"/>
        </w:rPr>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Распределение участников ОГЭ по предметам</w:t>
      </w:r>
    </w:p>
    <w:tbl>
      <w:tblPr>
        <w:tblStyle w:val="Style_8"/>
        <w:tblW w:w="10060" w:type="dxa"/>
        <w:jc w:val="left"/>
        <w:tblInd w:w="144" w:type="dxa"/>
        <w:tblLayout w:type="fixed"/>
        <w:tblCellMar>
          <w:top w:w="0" w:type="dxa"/>
          <w:left w:w="108" w:type="dxa"/>
          <w:bottom w:w="0" w:type="dxa"/>
          <w:right w:w="108" w:type="dxa"/>
        </w:tblCellMar>
      </w:tblPr>
      <w:tblGrid>
        <w:gridCol w:w="2496"/>
        <w:gridCol w:w="3095"/>
        <w:gridCol w:w="4469"/>
      </w:tblGrid>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Предмет</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Количество сдававших предмет</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w:t>
              <w:br/>
              <w:t>(от общего количества участников ОГЭ)</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Математика</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3300</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98,83%</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Русский язык</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3196</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95,72%</w:t>
            </w:r>
          </w:p>
        </w:tc>
      </w:tr>
      <w:tr>
        <w:trPr>
          <w:trHeight w:val="365"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География</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1730</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51,81%</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Обществознание</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1615</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48,37%</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Информатика (КОГЭ)</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1471</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44,06%</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Биология</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759</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22,73%</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Химия</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259</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7,76%</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Английский язык</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246</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7,37%</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Физика</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242</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7,25%</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История</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96</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2,88%</w:t>
            </w:r>
          </w:p>
        </w:tc>
      </w:tr>
      <w:tr>
        <w:trPr>
          <w:trHeight w:val="360" w:hRule="atLeast"/>
        </w:trPr>
        <w:tc>
          <w:tcPr>
            <w:tcW w:w="2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Литература</w:t>
            </w:r>
          </w:p>
        </w:tc>
        <w:tc>
          <w:tcPr>
            <w:tcW w:w="30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36</w:t>
            </w:r>
          </w:p>
        </w:tc>
        <w:tc>
          <w:tcPr>
            <w:tcW w:w="446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right="0"/>
              <w:jc w:val="center"/>
              <w:rPr>
                <w:rFonts w:ascii="Times New Roman" w:hAnsi="Times New Roman"/>
              </w:rPr>
            </w:pPr>
            <w:r>
              <w:rPr>
                <w:rFonts w:ascii="Times New Roman" w:hAnsi="Times New Roman"/>
                <w:color w:val="000000"/>
                <w:spacing w:val="0"/>
                <w:kern w:val="0"/>
                <w:sz w:val="22"/>
                <w:szCs w:val="20"/>
              </w:rPr>
              <w:t>1,08%</w:t>
            </w:r>
          </w:p>
        </w:tc>
      </w:tr>
    </w:tbl>
    <w:p>
      <w:pPr>
        <w:pStyle w:val="Normal"/>
        <w:widowControl w:val="false"/>
        <w:spacing w:lineRule="auto" w:line="240" w:before="0" w:after="0"/>
        <w:ind w:firstLine="708" w:left="0" w:right="0"/>
        <w:jc w:val="both"/>
        <w:rPr>
          <w:rFonts w:ascii="Times New Roman" w:hAnsi="Times New Roman"/>
        </w:rPr>
      </w:pPr>
      <w:r>
        <w:rPr>
          <w:rFonts w:ascii="Times New Roman" w:hAnsi="Times New Roman"/>
        </w:rPr>
      </w:r>
    </w:p>
    <w:p>
      <w:pPr>
        <w:pStyle w:val="Normal"/>
        <w:widowControl w:val="false"/>
        <w:spacing w:lineRule="auto" w:line="240" w:before="0" w:after="0"/>
        <w:ind w:hanging="0" w:left="0" w:right="0"/>
        <w:jc w:val="both"/>
        <w:rPr>
          <w:rFonts w:ascii="Times New Roman" w:hAnsi="Times New Roman"/>
          <w:sz w:val="28"/>
        </w:rPr>
      </w:pPr>
      <w:r>
        <w:rPr/>
        <w:drawing>
          <wp:inline distT="0" distB="0" distL="0" distR="0">
            <wp:extent cx="6298565" cy="3619500"/>
            <wp:effectExtent l="0" t="0" r="0" b="0"/>
            <wp:docPr id="7"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
                    <pic:cNvPicPr>
                      <a:picLocks noChangeAspect="1" noChangeArrowheads="1"/>
                    </pic:cNvPicPr>
                  </pic:nvPicPr>
                  <pic:blipFill>
                    <a:blip r:embed="rId8"/>
                    <a:stretch>
                      <a:fillRect/>
                    </a:stretch>
                  </pic:blipFill>
                  <pic:spPr bwMode="auto">
                    <a:xfrm>
                      <a:off x="0" y="0"/>
                      <a:ext cx="6298565" cy="3619500"/>
                    </a:xfrm>
                    <a:prstGeom prst="rect">
                      <a:avLst/>
                    </a:prstGeom>
                  </pic:spPr>
                </pic:pic>
              </a:graphicData>
            </a:graphic>
          </wp:inline>
        </w:drawing>
      </w:r>
    </w:p>
    <w:p>
      <w:pPr>
        <w:pStyle w:val="Normal"/>
        <w:widowControl w:val="false"/>
        <w:spacing w:lineRule="auto" w:line="240" w:before="0" w:after="0"/>
        <w:ind w:firstLine="567"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567" w:left="0" w:right="0"/>
        <w:jc w:val="both"/>
        <w:rPr>
          <w:rFonts w:ascii="Times New Roman" w:hAnsi="Times New Roman"/>
          <w:sz w:val="28"/>
        </w:rPr>
      </w:pPr>
      <w:r>
        <w:rPr>
          <w:rFonts w:ascii="Times New Roman" w:hAnsi="Times New Roman"/>
          <w:sz w:val="28"/>
        </w:rPr>
        <w:t>Результаты основного государственного экзамена выпускников 9-х классов Камчатского края демонстрируют высокую мотивацию школьников при выборе учебных предметов и достаточный уровень подготовки по отдельным предметам.</w:t>
      </w:r>
    </w:p>
    <w:p>
      <w:pPr>
        <w:pStyle w:val="Normal"/>
        <w:widowControl w:val="false"/>
        <w:tabs>
          <w:tab w:val="clear" w:pos="708"/>
          <w:tab w:val="left" w:pos="851" w:leader="none"/>
        </w:tabs>
        <w:spacing w:lineRule="auto" w:line="240" w:before="0" w:after="0"/>
        <w:ind w:firstLine="567" w:left="0" w:right="0"/>
        <w:jc w:val="both"/>
        <w:rPr>
          <w:rFonts w:ascii="Times New Roman" w:hAnsi="Times New Roman"/>
          <w:sz w:val="28"/>
        </w:rPr>
      </w:pPr>
      <w:r>
        <w:rPr>
          <w:rFonts w:ascii="Times New Roman" w:hAnsi="Times New Roman"/>
          <w:sz w:val="28"/>
        </w:rPr>
        <w:t>Анализ результатов основного экзамена позволяет констатировать, что:</w:t>
      </w:r>
    </w:p>
    <w:p>
      <w:pPr>
        <w:pStyle w:val="ListParagraph1121"/>
        <w:widowControl w:val="false"/>
        <w:numPr>
          <w:ilvl w:val="0"/>
          <w:numId w:val="5"/>
        </w:numPr>
        <w:tabs>
          <w:tab w:val="clear" w:pos="708"/>
          <w:tab w:val="left" w:pos="851" w:leader="none"/>
        </w:tabs>
        <w:spacing w:lineRule="auto" w:line="240" w:before="0" w:after="0"/>
        <w:ind w:firstLine="567" w:left="0" w:right="0"/>
        <w:contextualSpacing/>
        <w:jc w:val="both"/>
        <w:rPr>
          <w:rFonts w:ascii="Times New Roman" w:hAnsi="Times New Roman"/>
          <w:sz w:val="28"/>
        </w:rPr>
      </w:pPr>
      <w:r>
        <w:rPr>
          <w:rFonts w:ascii="Times New Roman" w:hAnsi="Times New Roman"/>
          <w:sz w:val="28"/>
        </w:rPr>
        <w:t>по обязательному предмету «Математика» зафиксировано наибольшее количество неудовлетворительных отметок: 164 участника (5%) получили по итогам экзамена отметку «2». Качественную подготовку (отметки «4», «5») продемонстрировали 45% участников ГИА-9, справились с экзаменом на уровне удовлетворительного результата 50% участников;</w:t>
      </w:r>
    </w:p>
    <w:p>
      <w:pPr>
        <w:pStyle w:val="ListParagraph1121"/>
        <w:widowControl w:val="false"/>
        <w:numPr>
          <w:ilvl w:val="0"/>
          <w:numId w:val="5"/>
        </w:numPr>
        <w:tabs>
          <w:tab w:val="clear" w:pos="708"/>
          <w:tab w:val="left" w:pos="851" w:leader="none"/>
        </w:tabs>
        <w:spacing w:lineRule="auto" w:line="240" w:before="0" w:after="0"/>
        <w:ind w:firstLine="567" w:left="0" w:right="0"/>
        <w:contextualSpacing/>
        <w:jc w:val="both"/>
        <w:rPr>
          <w:rFonts w:ascii="Times New Roman" w:hAnsi="Times New Roman"/>
          <w:sz w:val="28"/>
        </w:rPr>
      </w:pPr>
      <w:r>
        <w:rPr>
          <w:rFonts w:ascii="Times New Roman" w:hAnsi="Times New Roman"/>
          <w:sz w:val="28"/>
        </w:rPr>
        <w:t>по обязательному предмету русский язык успешно справились с содержанием работы 98% участников экзамена, 65 участников (2%) получили неудовлетворительные результаты. 50,5% участников ГИА-9 освоили основную образовательную программу по русскому языку на высоком уровне (отметки «4», «5»). Значение удовлетворительных результатов составляет 47,4%;</w:t>
      </w:r>
    </w:p>
    <w:p>
      <w:pPr>
        <w:pStyle w:val="ListParagraph1121"/>
        <w:widowControl w:val="false"/>
        <w:numPr>
          <w:ilvl w:val="0"/>
          <w:numId w:val="5"/>
        </w:numPr>
        <w:tabs>
          <w:tab w:val="clear" w:pos="708"/>
          <w:tab w:val="left" w:pos="851" w:leader="none"/>
        </w:tabs>
        <w:spacing w:lineRule="auto" w:line="240" w:before="0" w:after="0"/>
        <w:ind w:firstLine="567" w:left="0" w:right="0"/>
        <w:contextualSpacing/>
        <w:jc w:val="both"/>
        <w:rPr>
          <w:rFonts w:ascii="Times New Roman" w:hAnsi="Times New Roman"/>
          <w:sz w:val="28"/>
        </w:rPr>
      </w:pPr>
      <w:r>
        <w:rPr>
          <w:rFonts w:ascii="Times New Roman" w:hAnsi="Times New Roman"/>
          <w:sz w:val="28"/>
        </w:rPr>
        <w:t xml:space="preserve">лучше всего справились с заданиями по физике и литературе – по итогам экзаменов доля неудовлетворительных результатов составляет 0%; на «4», «5» выполнили задания 52,1% и 58,3% участников экзаменов соответственно. </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103 человека получили неудовлетворительный результат по одному предмету (в 2023 году – 117 человек), 34 человека – по двум предметам (в 2023 году - 52 человека), 68 человек – по трем предметам, 29 человек – по четырем предметам. Количество обучающихся 9-х классов, не прошед</w:t>
      </w:r>
      <w:bookmarkStart w:id="1" w:name="_GoBack"/>
      <w:bookmarkEnd w:id="1"/>
      <w:r>
        <w:rPr>
          <w:rFonts w:ascii="Times New Roman" w:hAnsi="Times New Roman"/>
          <w:sz w:val="28"/>
        </w:rPr>
        <w:t>ших ГИА, в сравнении с 2023 годом увеличилось на 0,1%.</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r>
    </w:p>
    <w:tbl>
      <w:tblPr>
        <w:tblStyle w:val="Style_5"/>
        <w:tblW w:w="9405" w:type="dxa"/>
        <w:jc w:val="left"/>
        <w:tblInd w:w="212" w:type="dxa"/>
        <w:tblLayout w:type="fixed"/>
        <w:tblCellMar>
          <w:top w:w="0" w:type="dxa"/>
          <w:left w:w="108" w:type="dxa"/>
          <w:bottom w:w="0" w:type="dxa"/>
          <w:right w:w="108" w:type="dxa"/>
        </w:tblCellMar>
      </w:tblPr>
      <w:tblGrid>
        <w:gridCol w:w="1290"/>
        <w:gridCol w:w="5520"/>
        <w:gridCol w:w="2595"/>
      </w:tblGrid>
      <w:tr>
        <w:trPr/>
        <w:tc>
          <w:tcPr>
            <w:tcW w:w="129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п\п</w:t>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4"/>
                <w:szCs w:val="20"/>
              </w:rPr>
              <w:t>Предмет</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Кол-во оценок «2»</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Английский язык</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Биология</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14</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География</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99</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Информатика (КОГЭ)</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52</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История</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3</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Математика</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164</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Обществознание</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76</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Русский язык</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65</w:t>
            </w:r>
          </w:p>
        </w:tc>
      </w:tr>
      <w:tr>
        <w:trPr/>
        <w:tc>
          <w:tcPr>
            <w:tcW w:w="1290" w:type="dxa"/>
            <w:tcBorders/>
          </w:tcPr>
          <w:p>
            <w:pPr>
              <w:pStyle w:val="ListParagraph1121"/>
              <w:widowControl w:val="false"/>
              <w:numPr>
                <w:ilvl w:val="0"/>
                <w:numId w:val="6"/>
              </w:numPr>
              <w:spacing w:lineRule="auto" w:line="240" w:before="0" w:after="0"/>
              <w:ind w:hanging="360" w:left="360" w:right="0"/>
              <w:contextualSpacing/>
              <w:jc w:val="both"/>
              <w:rPr>
                <w:rFonts w:ascii="Times New Roman" w:hAnsi="Times New Roman"/>
                <w:sz w:val="24"/>
              </w:rPr>
            </w:pPr>
            <w:r>
              <w:rPr>
                <w:rFonts w:ascii="Times New Roman" w:hAnsi="Times New Roman"/>
                <w:kern w:val="0"/>
                <w:sz w:val="24"/>
                <w:szCs w:val="20"/>
              </w:rPr>
            </w:r>
          </w:p>
        </w:tc>
        <w:tc>
          <w:tcPr>
            <w:tcW w:w="5520" w:type="dxa"/>
            <w:tcBorders/>
          </w:tcPr>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2"/>
                <w:szCs w:val="20"/>
              </w:rPr>
              <w:t>Химия</w:t>
            </w:r>
          </w:p>
        </w:tc>
        <w:tc>
          <w:tcPr>
            <w:tcW w:w="2595" w:type="dxa"/>
            <w:tcBorders/>
          </w:tcPr>
          <w:p>
            <w:pPr>
              <w:pStyle w:val="Normal"/>
              <w:widowControl w:val="fals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2"/>
                <w:szCs w:val="20"/>
              </w:rPr>
              <w:t>5</w:t>
            </w:r>
          </w:p>
        </w:tc>
      </w:tr>
    </w:tbl>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jc w:val="both"/>
        <w:rPr>
          <w:rFonts w:ascii="Times New Roman" w:hAnsi="Times New Roman"/>
          <w:sz w:val="28"/>
        </w:rPr>
      </w:pPr>
      <w:r>
        <w:rPr/>
        <w:drawing>
          <wp:inline distT="0" distB="0" distL="0" distR="0">
            <wp:extent cx="6289040" cy="2606675"/>
            <wp:effectExtent l="0" t="0" r="0" b="0"/>
            <wp:docPr id="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
                    <pic:cNvPicPr>
                      <a:picLocks noChangeAspect="1" noChangeArrowheads="1"/>
                    </pic:cNvPicPr>
                  </pic:nvPicPr>
                  <pic:blipFill>
                    <a:blip r:embed="rId9"/>
                    <a:stretch>
                      <a:fillRect/>
                    </a:stretch>
                  </pic:blipFill>
                  <pic:spPr bwMode="auto">
                    <a:xfrm>
                      <a:off x="0" y="0"/>
                      <a:ext cx="6289040" cy="2606675"/>
                    </a:xfrm>
                    <a:prstGeom prst="rect">
                      <a:avLst/>
                    </a:prstGeom>
                  </pic:spPr>
                </pic:pic>
              </a:graphicData>
            </a:graphic>
          </wp:inline>
        </w:drawing>
      </w:r>
    </w:p>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целом по Камчатскому краю по итогам ГИА в 9-х классах в 2024 году самый высокий средний балл (4,08) зафиксирован по предмету «Английский язык», самый низкий по предмету «Обществознание» (3,31 балла).</w:t>
      </w:r>
    </w:p>
    <w:p>
      <w:pPr>
        <w:pStyle w:val="Normal"/>
        <w:widowControl w:val="false"/>
        <w:spacing w:lineRule="auto" w:line="240" w:before="0" w:after="0"/>
        <w:jc w:val="both"/>
        <w:rPr>
          <w:rFonts w:ascii="Times New Roman" w:hAnsi="Times New Roman"/>
          <w:sz w:val="28"/>
        </w:rPr>
      </w:pPr>
      <w:r>
        <w:rPr/>
        <w:drawing>
          <wp:inline distT="0" distB="0" distL="0" distR="0">
            <wp:extent cx="6298565" cy="2560320"/>
            <wp:effectExtent l="0" t="0" r="0" b="0"/>
            <wp:docPr id="9"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descr=""/>
                    <pic:cNvPicPr>
                      <a:picLocks noChangeAspect="1" noChangeArrowheads="1"/>
                    </pic:cNvPicPr>
                  </pic:nvPicPr>
                  <pic:blipFill>
                    <a:blip r:embed="rId10"/>
                    <a:stretch>
                      <a:fillRect/>
                    </a:stretch>
                  </pic:blipFill>
                  <pic:spPr bwMode="auto">
                    <a:xfrm>
                      <a:off x="0" y="0"/>
                      <a:ext cx="6298565" cy="2560320"/>
                    </a:xfrm>
                    <a:prstGeom prst="rect">
                      <a:avLst/>
                    </a:prstGeom>
                  </pic:spPr>
                </pic:pic>
              </a:graphicData>
            </a:graphic>
          </wp:inline>
        </w:drawing>
      </w:r>
    </w:p>
    <w:p>
      <w:pPr>
        <w:pStyle w:val="Normal"/>
        <w:widowControl w:val="false"/>
        <w:spacing w:lineRule="auto" w:line="240" w:before="0" w:after="0"/>
        <w:jc w:val="both"/>
        <w:rPr>
          <w:rFonts w:ascii="Times New Roman" w:hAnsi="Times New Roman"/>
          <w:color w:themeColor="background1" w:themeShade="bf" w:val="BFBFBF"/>
          <w:sz w:val="28"/>
        </w:rPr>
      </w:pPr>
      <w:r>
        <w:rPr>
          <w:rFonts w:ascii="Times New Roman" w:hAnsi="Times New Roman"/>
          <w:color w:themeColor="background1" w:themeShade="bf" w:val="BFBFBF"/>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Анализ результатов ОГЭ по муниципальным образованиям края позволяет сформулировать следующие выводы.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Выше значений краевого показателя среднего балла отмечены результаты в следующих муниципалитетах:</w:t>
      </w:r>
    </w:p>
    <w:p>
      <w:pPr>
        <w:pStyle w:val="Normal"/>
        <w:numPr>
          <w:ilvl w:val="0"/>
          <w:numId w:val="7"/>
        </w:numPr>
        <w:spacing w:lineRule="auto" w:line="240" w:before="0" w:after="0"/>
        <w:ind w:hanging="360" w:left="720" w:right="0"/>
        <w:jc w:val="both"/>
        <w:rPr>
          <w:rFonts w:ascii="Times New Roman" w:hAnsi="Times New Roman"/>
          <w:sz w:val="28"/>
        </w:rPr>
      </w:pPr>
      <w:r>
        <w:rPr>
          <w:rFonts w:ascii="Times New Roman" w:hAnsi="Times New Roman"/>
          <w:sz w:val="28"/>
        </w:rPr>
        <w:t xml:space="preserve">Петропавловск-Камчатский городской округ - по 9 предметам, </w:t>
      </w:r>
    </w:p>
    <w:p>
      <w:pPr>
        <w:pStyle w:val="Normal"/>
        <w:numPr>
          <w:ilvl w:val="0"/>
          <w:numId w:val="7"/>
        </w:numPr>
        <w:spacing w:lineRule="auto" w:line="240" w:before="0" w:after="0"/>
        <w:ind w:hanging="360" w:left="720" w:right="0"/>
        <w:jc w:val="both"/>
        <w:rPr>
          <w:rFonts w:ascii="Times New Roman" w:hAnsi="Times New Roman"/>
          <w:sz w:val="28"/>
        </w:rPr>
      </w:pPr>
      <w:r>
        <w:rPr>
          <w:rFonts w:ascii="Times New Roman" w:hAnsi="Times New Roman"/>
          <w:sz w:val="28"/>
        </w:rPr>
        <w:t>Елизовский муниципальный район и Вилючинский городской округ - по 8 предметам),</w:t>
      </w:r>
    </w:p>
    <w:p>
      <w:pPr>
        <w:pStyle w:val="Normal"/>
        <w:numPr>
          <w:ilvl w:val="0"/>
          <w:numId w:val="7"/>
        </w:numPr>
        <w:spacing w:lineRule="auto" w:line="240" w:before="0" w:after="0"/>
        <w:ind w:hanging="360" w:left="720" w:right="0"/>
        <w:jc w:val="both"/>
        <w:rPr>
          <w:rFonts w:ascii="Times New Roman" w:hAnsi="Times New Roman"/>
          <w:sz w:val="28"/>
        </w:rPr>
      </w:pPr>
      <w:r>
        <w:rPr>
          <w:rFonts w:ascii="Times New Roman" w:hAnsi="Times New Roman"/>
          <w:sz w:val="28"/>
        </w:rPr>
        <w:t>Карагинский муниципальный район - по 7 предметам.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Ниже среднего балла по краю результаты по 7 предметам ОГЭ в ГО «поселок «Палана».</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Данные результатов ОГЭ по основным предметам по муниципальным образованиям региона представлены ниже.</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r>
    </w:p>
    <w:p>
      <w:pPr>
        <w:pStyle w:val="Normal"/>
        <w:spacing w:lineRule="auto" w:line="240" w:before="0" w:after="0"/>
        <w:ind w:hanging="0" w:left="0" w:right="0"/>
        <w:jc w:val="both"/>
        <w:rPr>
          <w:rFonts w:ascii="Times New Roman" w:hAnsi="Times New Roman"/>
        </w:rPr>
      </w:pPr>
      <w:r>
        <w:rPr/>
        <w:drawing>
          <wp:inline distT="0" distB="0" distL="0" distR="0">
            <wp:extent cx="6346190" cy="2779395"/>
            <wp:effectExtent l="0" t="0" r="0" b="0"/>
            <wp:docPr id="1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descr=""/>
                    <pic:cNvPicPr>
                      <a:picLocks noChangeAspect="1" noChangeArrowheads="1"/>
                    </pic:cNvPicPr>
                  </pic:nvPicPr>
                  <pic:blipFill>
                    <a:blip r:embed="rId11"/>
                    <a:stretch>
                      <a:fillRect/>
                    </a:stretch>
                  </pic:blipFill>
                  <pic:spPr bwMode="auto">
                    <a:xfrm>
                      <a:off x="0" y="0"/>
                      <a:ext cx="6346190" cy="2779395"/>
                    </a:xfrm>
                    <a:prstGeom prst="rect">
                      <a:avLst/>
                    </a:prstGeom>
                  </pic:spPr>
                </pic:pic>
              </a:graphicData>
            </a:graphic>
          </wp:inline>
        </w:drawing>
      </w:r>
    </w:p>
    <w:p>
      <w:pPr>
        <w:pStyle w:val="Normal"/>
        <w:rPr>
          <w:rFonts w:ascii="Times New Roman" w:hAnsi="Times New Roman"/>
          <w:color w:themeColor="background1" w:themeShade="bf" w:val="BFBFBF"/>
        </w:rPr>
      </w:pPr>
      <w:r>
        <w:rPr>
          <w:rFonts w:ascii="Times New Roman" w:hAnsi="Times New Roman"/>
          <w:color w:themeColor="background1" w:themeShade="bf" w:val="BFBFBF"/>
        </w:rPr>
      </w:r>
    </w:p>
    <w:p>
      <w:pPr>
        <w:pStyle w:val="Normal"/>
        <w:rPr>
          <w:rFonts w:ascii="Times New Roman" w:hAnsi="Times New Roman"/>
          <w:color w:themeColor="background1" w:themeShade="bf" w:val="BFBFBF"/>
        </w:rPr>
      </w:pPr>
      <w:r>
        <w:rPr/>
        <w:drawing>
          <wp:inline distT="0" distB="0" distL="0" distR="0">
            <wp:extent cx="6336665" cy="3175000"/>
            <wp:effectExtent l="0" t="0" r="0" b="0"/>
            <wp:docPr id="1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descr=""/>
                    <pic:cNvPicPr>
                      <a:picLocks noChangeAspect="1" noChangeArrowheads="1"/>
                    </pic:cNvPicPr>
                  </pic:nvPicPr>
                  <pic:blipFill>
                    <a:blip r:embed="rId12"/>
                    <a:stretch>
                      <a:fillRect/>
                    </a:stretch>
                  </pic:blipFill>
                  <pic:spPr bwMode="auto">
                    <a:xfrm>
                      <a:off x="0" y="0"/>
                      <a:ext cx="6336665" cy="3175000"/>
                    </a:xfrm>
                    <a:prstGeom prst="rect">
                      <a:avLst/>
                    </a:prstGeom>
                  </pic:spPr>
                </pic:pic>
              </a:graphicData>
            </a:graphic>
          </wp:inline>
        </w:drawing>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 xml:space="preserve">Из общего числа участников ГИА в форме ОГЭ 33 девятиклассника из </w:t>
        <w:br/>
        <w:t>19 школ края сдали все 4 предмета на «отлично»:</w:t>
      </w:r>
    </w:p>
    <w:p>
      <w:pPr>
        <w:pStyle w:val="Normal"/>
        <w:widowControl w:val="false"/>
        <w:numPr>
          <w:ilvl w:val="0"/>
          <w:numId w:val="8"/>
        </w:numPr>
        <w:spacing w:lineRule="auto" w:line="240" w:before="0" w:after="0"/>
        <w:ind w:firstLine="709" w:left="0" w:right="0"/>
        <w:jc w:val="both"/>
        <w:rPr>
          <w:rFonts w:ascii="Times New Roman" w:hAnsi="Times New Roman"/>
          <w:sz w:val="28"/>
        </w:rPr>
      </w:pPr>
      <w:r>
        <w:rPr>
          <w:rFonts w:ascii="Times New Roman" w:hAnsi="Times New Roman"/>
          <w:sz w:val="28"/>
        </w:rPr>
        <w:t xml:space="preserve">10 выпускников обучались в МАОУ «Средняя школа № 33 с углубленным изучением отдельных предметов» Петропавловск-Камчатского городского округа; </w:t>
      </w:r>
    </w:p>
    <w:p>
      <w:pPr>
        <w:pStyle w:val="Normal"/>
        <w:widowControl w:val="false"/>
        <w:numPr>
          <w:ilvl w:val="0"/>
          <w:numId w:val="8"/>
        </w:numPr>
        <w:spacing w:lineRule="auto" w:line="240" w:before="0" w:after="0"/>
        <w:ind w:firstLine="709" w:left="0" w:right="0"/>
        <w:jc w:val="both"/>
        <w:rPr>
          <w:rFonts w:ascii="Times New Roman" w:hAnsi="Times New Roman"/>
          <w:sz w:val="28"/>
        </w:rPr>
      </w:pPr>
      <w:r>
        <w:rPr>
          <w:rFonts w:ascii="Times New Roman" w:hAnsi="Times New Roman"/>
          <w:sz w:val="28"/>
        </w:rPr>
        <w:t>по 2 выпускника из МАОУ «Средняя школа № 45» Петропавловск-Камчатского городского округа, МБОУ «Лицей № 46» Петропавловск-Камчатского городского округа, МБОУ «Елизовская средняя школа № 8», МБОУ «Тигильская средняя общеобразовательная школа», МБОУ «Средняя школа № 9» Вилючинского городского округа;</w:t>
      </w:r>
    </w:p>
    <w:p>
      <w:pPr>
        <w:pStyle w:val="Normal"/>
        <w:widowControl w:val="false"/>
        <w:numPr>
          <w:ilvl w:val="0"/>
          <w:numId w:val="8"/>
        </w:numPr>
        <w:spacing w:lineRule="auto" w:line="240" w:before="0" w:after="0"/>
        <w:ind w:firstLine="709" w:left="0" w:right="0"/>
        <w:jc w:val="both"/>
        <w:rPr>
          <w:rFonts w:ascii="Times New Roman" w:hAnsi="Times New Roman"/>
          <w:sz w:val="28"/>
        </w:rPr>
      </w:pPr>
      <w:r>
        <w:rPr>
          <w:rFonts w:ascii="Times New Roman" w:hAnsi="Times New Roman"/>
          <w:sz w:val="28"/>
        </w:rPr>
        <w:t xml:space="preserve">по одному участнику обучались в следующих школах: </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МАОУ «Средняя школа № 8» Петропавловск-Камчатского городского округа;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«Средняя школа № 15» Петропавловск-Камчатского городского округа;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МАОУ «Средняя школа № 24» Петропавловск-Камчатского городского округа;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МАОУ «Гимназия № 39» Петропавловск-Камчатского городского округа;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«Средняя школа № 40» Петропавловск-Камчатского городского округа;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МАОУ «Средняя школа № 42» Петропавловск-Камчатского городского округа;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«Елизовская средняя школа № 1 имени М.В. Ломоносова»;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«Елизовская средняя школа № 3»;</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«Паратунская средняя школа»;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«Средняя школа № 4 п. Ключи»;</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«Средняя школа № 5 п. Ключи-1»;</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МБОУ «Средняя школа № 3» Вилючинского городского округа;</w:t>
      </w:r>
    </w:p>
    <w:p>
      <w:pPr>
        <w:pStyle w:val="Normal"/>
        <w:widowControl w:val="false"/>
        <w:numPr>
          <w:ilvl w:val="0"/>
          <w:numId w:val="10"/>
        </w:numPr>
        <w:tabs>
          <w:tab w:val="clear" w:pos="708"/>
          <w:tab w:val="left" w:pos="285" w:leader="none"/>
        </w:tabs>
        <w:bidi w:val="0"/>
        <w:spacing w:lineRule="auto" w:line="240" w:before="0" w:after="0"/>
        <w:ind w:hanging="0" w:left="0" w:right="0"/>
        <w:jc w:val="both"/>
        <w:rPr/>
      </w:pPr>
      <w:r>
        <w:rPr>
          <w:rFonts w:ascii="Times New Roman" w:hAnsi="Times New Roman"/>
          <w:sz w:val="28"/>
        </w:rPr>
        <w:t>МКОУ «Каменская средняя школа».</w:t>
      </w:r>
    </w:p>
    <w:p>
      <w:pPr>
        <w:pStyle w:val="Normal"/>
        <w:widowControl w:val="false"/>
        <w:spacing w:lineRule="auto" w:line="240" w:before="0" w:after="0"/>
        <w:ind w:firstLine="708" w:left="0" w:right="0"/>
        <w:jc w:val="both"/>
        <w:rPr>
          <w:rFonts w:ascii="Times New Roman" w:hAnsi="Times New Roman"/>
          <w:sz w:val="28"/>
        </w:rPr>
      </w:pPr>
      <w:r>
        <w:rPr>
          <w:rFonts w:ascii="Times New Roman" w:hAnsi="Times New Roman"/>
          <w:sz w:val="28"/>
        </w:rPr>
        <w:t>По итогам проведения ГИА-9 в основной и дополнительный периоды текущего года в региональной информационной системе числится 234 выпускника общеобразовательных организаций, которые не прошли ГИА (6,6 % от общего количества участников ГИА-9), из них 49 человек относятся к категории не прошедших ГИА в прошлые годы. В указанное количество входят также выпускники, которые выбыли за пределы региона до дополнительного периода проведения ГИА- 9, и возможно получили аттестат об образовании, пересдав экзамены в другом регионе.</w:t>
      </w:r>
    </w:p>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numPr>
          <w:ilvl w:val="0"/>
          <w:numId w:val="0"/>
        </w:numPr>
        <w:spacing w:lineRule="auto" w:line="240" w:before="0" w:after="0"/>
        <w:ind w:hanging="0" w:left="0" w:right="0"/>
        <w:jc w:val="center"/>
        <w:outlineLvl w:val="0"/>
        <w:rPr>
          <w:rFonts w:ascii="Times New Roman" w:hAnsi="Times New Roman"/>
          <w:b/>
          <w:sz w:val="32"/>
        </w:rPr>
      </w:pPr>
      <w:r>
        <w:rPr/>
      </w:r>
    </w:p>
    <w:p>
      <w:pPr>
        <w:pStyle w:val="Normal"/>
        <w:widowControl w:val="false"/>
        <w:numPr>
          <w:ilvl w:val="0"/>
          <w:numId w:val="0"/>
        </w:numPr>
        <w:spacing w:lineRule="auto" w:line="240" w:before="0" w:after="0"/>
        <w:ind w:hanging="0" w:left="0" w:right="0"/>
        <w:jc w:val="center"/>
        <w:outlineLvl w:val="0"/>
        <w:rPr/>
      </w:pPr>
      <w:r>
        <w:rPr>
          <w:rFonts w:ascii="Times New Roman" w:hAnsi="Times New Roman"/>
          <w:b/>
          <w:sz w:val="32"/>
        </w:rPr>
        <w:t>16. Итоги</w:t>
      </w:r>
    </w:p>
    <w:p>
      <w:pPr>
        <w:pStyle w:val="Normal"/>
        <w:spacing w:lineRule="auto" w:line="240" w:before="0" w:after="0"/>
        <w:ind w:firstLine="708" w:left="0" w:right="0"/>
        <w:jc w:val="both"/>
        <w:rPr>
          <w:rFonts w:ascii="Times New Roman" w:hAnsi="Times New Roman"/>
          <w:sz w:val="28"/>
        </w:rPr>
      </w:pPr>
      <w:r>
        <w:rPr>
          <w:rFonts w:ascii="Times New Roman" w:hAnsi="Times New Roman"/>
          <w:sz w:val="28"/>
        </w:rPr>
        <w:t>При подготовке к проведению ГИА в 2025 году необходимо ориентироваться на выполнение следующих задач:</w:t>
      </w:r>
    </w:p>
    <w:p>
      <w:pPr>
        <w:pStyle w:val="Normal"/>
        <w:numPr>
          <w:ilvl w:val="0"/>
          <w:numId w:val="9"/>
        </w:numPr>
        <w:ind w:firstLine="567" w:left="0" w:right="0"/>
        <w:jc w:val="both"/>
        <w:rPr>
          <w:rFonts w:ascii="Times New Roman" w:hAnsi="Times New Roman"/>
          <w:sz w:val="28"/>
        </w:rPr>
      </w:pPr>
      <w:r>
        <w:rPr>
          <w:rFonts w:ascii="Times New Roman" w:hAnsi="Times New Roman"/>
          <w:sz w:val="28"/>
        </w:rPr>
        <w:t>продолжение разъяснительной работы с выпускниками и их родителями (законными представителями), участниками ГИА других категорий о требованиях Порядков проведения ГИА от 04.04.2023 № 232/551 и 233/552, в том числе о запретах;</w:t>
      </w:r>
    </w:p>
    <w:p>
      <w:pPr>
        <w:pStyle w:val="Normal"/>
        <w:numPr>
          <w:ilvl w:val="0"/>
          <w:numId w:val="9"/>
        </w:numPr>
        <w:ind w:firstLine="567" w:left="0" w:right="0"/>
        <w:jc w:val="both"/>
        <w:rPr>
          <w:rFonts w:ascii="Times New Roman" w:hAnsi="Times New Roman"/>
          <w:sz w:val="28"/>
        </w:rPr>
      </w:pPr>
      <w:r>
        <w:rPr>
          <w:rFonts w:ascii="Times New Roman" w:hAnsi="Times New Roman"/>
          <w:sz w:val="28"/>
        </w:rPr>
        <w:t>разъяснение целей проведения экзаменов в «президентские» дни (в 2025 году - 3 и 4 июля);</w:t>
      </w:r>
    </w:p>
    <w:p>
      <w:pPr>
        <w:pStyle w:val="Normal"/>
        <w:numPr>
          <w:ilvl w:val="0"/>
          <w:numId w:val="9"/>
        </w:numPr>
        <w:ind w:firstLine="567" w:left="0" w:right="0"/>
        <w:jc w:val="both"/>
        <w:rPr>
          <w:rFonts w:ascii="Times New Roman" w:hAnsi="Times New Roman"/>
          <w:sz w:val="28"/>
        </w:rPr>
      </w:pPr>
      <w:r>
        <w:rPr>
          <w:rFonts w:ascii="Times New Roman" w:hAnsi="Times New Roman"/>
          <w:sz w:val="28"/>
        </w:rPr>
        <w:t>участие региона в 2 всероссийских тренировках ЕГЭ (март, май 2025) с участниками, а также проведение региональных тренировок без участников. Все лица, которых планируется задействовать при проведении ГИА, должны стать участниками федеральных и региональных тренировок;</w:t>
      </w:r>
    </w:p>
    <w:p>
      <w:pPr>
        <w:pStyle w:val="Normal"/>
        <w:numPr>
          <w:ilvl w:val="0"/>
          <w:numId w:val="9"/>
        </w:numPr>
        <w:ind w:firstLine="567" w:left="0" w:right="0"/>
        <w:jc w:val="both"/>
        <w:rPr>
          <w:rFonts w:ascii="Times New Roman" w:hAnsi="Times New Roman"/>
          <w:sz w:val="28"/>
        </w:rPr>
      </w:pPr>
      <w:r>
        <w:rPr>
          <w:rFonts w:ascii="Times New Roman" w:hAnsi="Times New Roman"/>
          <w:sz w:val="28"/>
        </w:rPr>
        <w:t>обеспечение наличия источников резервного энергоснабжения в каждом ППЭ в целях недопущения прерывания трансляции экзаменов на портале smotriege.ru;</w:t>
      </w:r>
    </w:p>
    <w:p>
      <w:pPr>
        <w:pStyle w:val="Normal"/>
        <w:numPr>
          <w:ilvl w:val="0"/>
          <w:numId w:val="9"/>
        </w:numPr>
        <w:ind w:firstLine="567" w:left="0" w:right="0"/>
        <w:jc w:val="both"/>
        <w:rPr>
          <w:rFonts w:ascii="Times New Roman" w:hAnsi="Times New Roman"/>
          <w:sz w:val="28"/>
        </w:rPr>
      </w:pPr>
      <w:r>
        <w:rPr>
          <w:rFonts w:ascii="Times New Roman" w:hAnsi="Times New Roman"/>
          <w:sz w:val="28"/>
        </w:rPr>
        <w:t>проведение всероссийской акции «Сдаем вместе! День сдачи ЕГЭ родителями» в феврале-марте 2025 года;</w:t>
      </w:r>
    </w:p>
    <w:p>
      <w:pPr>
        <w:pStyle w:val="Normal"/>
        <w:numPr>
          <w:ilvl w:val="0"/>
          <w:numId w:val="9"/>
        </w:numPr>
        <w:ind w:firstLine="567" w:left="0" w:right="0"/>
        <w:jc w:val="both"/>
        <w:rPr>
          <w:rFonts w:ascii="Times New Roman" w:hAnsi="Times New Roman"/>
          <w:sz w:val="28"/>
        </w:rPr>
      </w:pPr>
      <w:r>
        <w:rPr>
          <w:rFonts w:ascii="Times New Roman" w:hAnsi="Times New Roman"/>
          <w:sz w:val="28"/>
        </w:rPr>
        <w:t>информирование граждан о деятельности общественных наблюдателей при проведении ГИА, поддержка мотивационной составляющей данной деятельности;</w:t>
      </w:r>
    </w:p>
    <w:p>
      <w:pPr>
        <w:pStyle w:val="Normal"/>
        <w:numPr>
          <w:ilvl w:val="0"/>
          <w:numId w:val="9"/>
        </w:numPr>
        <w:spacing w:before="0" w:after="160"/>
        <w:ind w:firstLine="567" w:left="0" w:right="0"/>
        <w:rPr/>
      </w:pPr>
      <w:r>
        <w:rPr>
          <w:rFonts w:ascii="Times New Roman" w:hAnsi="Times New Roman"/>
          <w:sz w:val="28"/>
        </w:rPr>
        <w:t>реализация в полном объеме мероприятий, предусмотренных Дорожной картой по улучшению образовательных результатов обучающихся Камчатского края на 202</w:t>
      </w:r>
      <w:r>
        <w:rPr>
          <w:rFonts w:ascii="Times New Roman" w:hAnsi="Times New Roman"/>
          <w:sz w:val="28"/>
        </w:rPr>
        <w:t>4</w:t>
      </w:r>
      <w:r>
        <w:rPr>
          <w:rFonts w:ascii="Times New Roman" w:hAnsi="Times New Roman"/>
          <w:sz w:val="28"/>
        </w:rPr>
        <w:t>-202</w:t>
      </w:r>
      <w:r>
        <w:rPr>
          <w:rFonts w:ascii="Times New Roman" w:hAnsi="Times New Roman"/>
          <w:sz w:val="28"/>
        </w:rPr>
        <w:t>5</w:t>
      </w:r>
      <w:r>
        <w:rPr>
          <w:rFonts w:ascii="Times New Roman" w:hAnsi="Times New Roman"/>
          <w:sz w:val="28"/>
        </w:rPr>
        <w:t xml:space="preserve"> учебный год, утвержденной приказом Министерства образования Камчатского края от от 15.10.2024 № 974. </w:t>
      </w:r>
    </w:p>
    <w:sectPr>
      <w:headerReference w:type="default" r:id="rId13"/>
      <w:type w:val="nextPage"/>
      <w:pgSz w:w="11906" w:h="16838"/>
      <w:pgMar w:left="1134" w:right="567" w:gutter="0" w:header="709"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Calibri Light">
    <w:charset w:val="01"/>
    <w:family w:val="roman"/>
    <w:pitch w:val="variable"/>
  </w:font>
  <w:font w:name="Arial">
    <w:charset w:val="01"/>
    <w:family w:val="roman"/>
    <w:pitch w:val="variable"/>
  </w:font>
  <w:font w:name="Times New Roman">
    <w:charset w:val="01"/>
    <w:family w:val="roman"/>
    <w:pitch w:val="variable"/>
  </w:font>
  <w:font w:name="Lohit Devanagari">
    <w:charset w:val="01"/>
    <w:family w:val="roman"/>
    <w:pitch w:val="variable"/>
  </w:font>
  <w:font w:name="Liberation Sans">
    <w:altName w:val="Arial"/>
    <w:charset w:val="01"/>
    <w:family w:val="roman"/>
    <w:pitch w:val="variable"/>
  </w:font>
  <w:font w:name="Open Sans">
    <w:charset w:val="01"/>
    <w:family w:val="roman"/>
    <w:pitch w:val="variable"/>
  </w:font>
  <w:font w:name="Liberation Serif">
    <w:altName w:val="Times New Roman"/>
    <w:charset w:val="01"/>
    <w:family w:val="roman"/>
    <w:pitch w:val="variable"/>
  </w:font>
  <w:font w:name="XO Thames">
    <w:charset w:val="01"/>
    <w:family w:val="roman"/>
    <w:pitch w:val="variable"/>
  </w:font>
  <w:font w:name="Noto Sans">
    <w:charset w:val="01"/>
    <w:family w:val="roman"/>
    <w:pitch w:val="variable"/>
  </w:font>
  <w:font w:name="TimesNewRomanPSMT">
    <w:charset w:val="01"/>
    <w:family w:val="roman"/>
    <w:pitch w:val="variable"/>
  </w:font>
  <w:font w:name="OpenSymbol">
    <w:altName w:val="Arial Unicode MS"/>
    <w:charset w:val="02"/>
    <w:family w:val="auto"/>
    <w:pitch w:val="default"/>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bookmarkStart w:id="2" w:name="PageNumWizard_HEADER_Базовый7"/>
    <w:bookmarkStart w:id="3" w:name="PageNumWizard_HEADER_Базовый7"/>
    <w:bookmarkEnd w:id="3"/>
    <w:r>
      <mc:AlternateContent>
        <mc:Choice Requires="wps">
          <w:drawing>
            <wp:anchor behindDoc="0" distT="0" distB="0" distL="0" distR="0" simplePos="0" locked="0" layoutInCell="0" allowOverlap="1" relativeHeight="42">
              <wp:simplePos x="0" y="0"/>
              <wp:positionH relativeFrom="margin">
                <wp:align>center</wp:align>
              </wp:positionH>
              <wp:positionV relativeFrom="paragraph">
                <wp:posOffset>635</wp:posOffset>
              </wp:positionV>
              <wp:extent cx="142240" cy="170815"/>
              <wp:effectExtent l="0" t="0" r="0" b="0"/>
              <wp:wrapSquare wrapText="bothSides"/>
              <wp:docPr id="12" name="Врезка1"/>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Normal"/>
                            <w:pBdr/>
                            <w:spacing w:before="0" w:after="160"/>
                            <w:rPr/>
                          </w:pPr>
                          <w:r>
                            <w:rPr/>
                            <w:fldChar w:fldCharType="begin"/>
                          </w:r>
                          <w:r>
                            <w:rPr/>
                            <w:instrText xml:space="preserve"> PAGE \* ARABIC </w:instrText>
                          </w:r>
                          <w:r>
                            <w:rPr/>
                            <w:fldChar w:fldCharType="separate"/>
                          </w:r>
                          <w:r>
                            <w:rPr/>
                            <w:t>31</w:t>
                          </w:r>
                          <w: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249.5pt;mso-position-horizontal:center;mso-position-horizontal-relative:margin">
              <v:fill opacity="0f"/>
              <v:textbox inset="0in,0in,0in,0in">
                <w:txbxContent>
                  <w:p>
                    <w:pPr>
                      <w:pStyle w:val="Normal"/>
                      <w:pBdr/>
                      <w:spacing w:before="0" w:after="160"/>
                      <w:rPr/>
                    </w:pPr>
                    <w:r>
                      <w:rPr/>
                      <w:fldChar w:fldCharType="begin"/>
                    </w:r>
                    <w:r>
                      <w:rPr/>
                      <w:instrText xml:space="preserve"> PAGE \* ARABIC </w:instrText>
                    </w:r>
                    <w:r>
                      <w:rPr/>
                      <w:fldChar w:fldCharType="separate"/>
                    </w:r>
                    <w:r>
                      <w:rPr/>
                      <w:t>31</w:t>
                    </w:r>
                    <w: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1080"/>
        </w:tabs>
        <w:ind w:left="108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3">
    <w:lvl w:ilvl="0">
      <w:start w:val="1"/>
      <w:numFmt w:val="decimal"/>
      <w:lvlText w:val="%1."/>
      <w:lvlJc w:val="left"/>
      <w:pPr>
        <w:tabs>
          <w:tab w:val="num" w:pos="0"/>
        </w:tabs>
        <w:ind w:left="720" w:hanging="360"/>
      </w:pPr>
      <w:rPr>
        <w:sz w:val="28"/>
        <w:b/>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8">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1">
    <w:name w:val="Heading 1"/>
    <w:basedOn w:val="Normal"/>
    <w:next w:val="Normal"/>
    <w:uiPriority w:val="9"/>
    <w:qFormat/>
    <w:pPr>
      <w:keepNext w:val="true"/>
      <w:keepLines/>
      <w:spacing w:before="240" w:after="0"/>
      <w:outlineLvl w:val="0"/>
    </w:pPr>
    <w:rPr>
      <w:rFonts w:ascii="Calibri Light" w:hAnsi="Calibri Light" w:asciiTheme="majorAscii" w:hAnsiTheme="majorHAnsi"/>
      <w:color w:themeColor="accent1" w:themeShade="bf" w:val="2E75B5"/>
      <w:sz w:val="32"/>
    </w:rPr>
  </w:style>
  <w:style w:type="paragraph" w:styleId="Heading2">
    <w:name w:val="Heading 2"/>
    <w:basedOn w:val="Normal"/>
    <w:next w:val="Normal"/>
    <w:uiPriority w:val="9"/>
    <w:qFormat/>
    <w:pPr>
      <w:keepNext w:val="true"/>
      <w:keepLines/>
      <w:spacing w:before="360" w:after="200"/>
      <w:outlineLvl w:val="1"/>
    </w:pPr>
    <w:rPr>
      <w:rFonts w:ascii="Arial" w:hAnsi="Arial"/>
      <w:sz w:val="34"/>
    </w:rPr>
  </w:style>
  <w:style w:type="paragraph" w:styleId="Heading3">
    <w:name w:val="Heading 3"/>
    <w:basedOn w:val="Normal"/>
    <w:next w:val="Normal"/>
    <w:uiPriority w:val="9"/>
    <w:qFormat/>
    <w:pPr>
      <w:keepNext w:val="true"/>
      <w:keepLines/>
      <w:spacing w:before="320" w:after="200"/>
      <w:outlineLvl w:val="2"/>
    </w:pPr>
    <w:rPr>
      <w:rFonts w:ascii="Arial" w:hAnsi="Arial"/>
      <w:sz w:val="30"/>
    </w:rPr>
  </w:style>
  <w:style w:type="paragraph" w:styleId="Heading4">
    <w:name w:val="Heading 4"/>
    <w:basedOn w:val="Normal"/>
    <w:next w:val="Normal"/>
    <w:uiPriority w:val="9"/>
    <w:qFormat/>
    <w:pPr>
      <w:keepNext w:val="true"/>
      <w:keepLines/>
      <w:spacing w:before="320" w:after="200"/>
      <w:outlineLvl w:val="3"/>
    </w:pPr>
    <w:rPr>
      <w:rFonts w:ascii="Arial" w:hAnsi="Arial"/>
      <w:b/>
      <w:sz w:val="26"/>
    </w:rPr>
  </w:style>
  <w:style w:type="paragraph" w:styleId="Heading5">
    <w:name w:val="Heading 5"/>
    <w:basedOn w:val="Normal"/>
    <w:next w:val="Normal"/>
    <w:uiPriority w:val="9"/>
    <w:qFormat/>
    <w:pPr>
      <w:keepNext w:val="true"/>
      <w:keepLines/>
      <w:spacing w:before="320" w:after="200"/>
      <w:outlineLvl w:val="4"/>
    </w:pPr>
    <w:rPr>
      <w:rFonts w:ascii="Arial" w:hAnsi="Arial"/>
      <w:b/>
      <w:sz w:val="24"/>
    </w:rPr>
  </w:style>
  <w:style w:type="paragraph" w:styleId="Heading6">
    <w:name w:val="Heading 6"/>
    <w:basedOn w:val="Normal"/>
    <w:next w:val="Normal"/>
    <w:uiPriority w:val="9"/>
    <w:qFormat/>
    <w:pPr>
      <w:keepNext w:val="true"/>
      <w:keepLines/>
      <w:spacing w:before="320" w:after="200"/>
      <w:outlineLvl w:val="5"/>
    </w:pPr>
    <w:rPr>
      <w:rFonts w:ascii="Arial" w:hAnsi="Arial"/>
      <w:b/>
    </w:rPr>
  </w:style>
  <w:style w:type="paragraph" w:styleId="Heading7">
    <w:name w:val="Heading 7"/>
    <w:basedOn w:val="Normal"/>
    <w:next w:val="Normal"/>
    <w:uiPriority w:val="9"/>
    <w:qFormat/>
    <w:pPr>
      <w:keepNext w:val="true"/>
      <w:keepLines/>
      <w:spacing w:before="320" w:after="200"/>
      <w:outlineLvl w:val="6"/>
    </w:pPr>
    <w:rPr>
      <w:rFonts w:ascii="Arial" w:hAnsi="Arial"/>
      <w:b/>
      <w:i/>
    </w:rPr>
  </w:style>
  <w:style w:type="paragraph" w:styleId="Heading8">
    <w:name w:val="Heading 8"/>
    <w:basedOn w:val="Normal"/>
    <w:next w:val="Normal"/>
    <w:uiPriority w:val="9"/>
    <w:qFormat/>
    <w:pPr>
      <w:keepNext w:val="true"/>
      <w:keepLines/>
      <w:spacing w:before="320" w:after="200"/>
      <w:outlineLvl w:val="7"/>
    </w:pPr>
    <w:rPr>
      <w:rFonts w:ascii="Arial" w:hAnsi="Arial"/>
      <w:i/>
    </w:rPr>
  </w:style>
  <w:style w:type="paragraph" w:styleId="Heading9">
    <w:name w:val="Heading 9"/>
    <w:basedOn w:val="Normal"/>
    <w:next w:val="Normal"/>
    <w:uiPriority w:val="9"/>
    <w:qFormat/>
    <w:pPr>
      <w:keepNext w:val="true"/>
      <w:keepLines/>
      <w:spacing w:before="320" w:after="200"/>
      <w:outlineLvl w:val="8"/>
    </w:pPr>
    <w:rPr>
      <w:rFonts w:ascii="Arial" w:hAnsi="Arial"/>
      <w:i/>
      <w:sz w:val="21"/>
    </w:rPr>
  </w:style>
  <w:style w:type="character" w:styleId="Contents91">
    <w:name w:val="Contents 91"/>
    <w:link w:val="Contents911"/>
    <w:qFormat/>
    <w:rPr/>
  </w:style>
  <w:style w:type="character" w:styleId="ConsPlusNormal112">
    <w:name w:val="ConsPlusNormal112"/>
    <w:link w:val="ConsPlusNormal1121"/>
    <w:qFormat/>
    <w:rPr>
      <w:rFonts w:ascii="Times New Roman" w:hAnsi="Times New Roman"/>
      <w:color w:val="000000"/>
      <w:spacing w:val="0"/>
      <w:sz w:val="24"/>
    </w:rPr>
  </w:style>
  <w:style w:type="character" w:styleId="11111">
    <w:name w:val="Знак примечания11111"/>
    <w:link w:val="1111115"/>
    <w:qFormat/>
    <w:rPr>
      <w:rFonts w:ascii="Calibri" w:hAnsi="Calibri"/>
      <w:color w:val="000000"/>
      <w:spacing w:val="0"/>
      <w:sz w:val="16"/>
    </w:rPr>
  </w:style>
  <w:style w:type="character" w:styleId="Heading51111">
    <w:name w:val="Heading 51111"/>
    <w:link w:val="Heading511111"/>
    <w:qFormat/>
    <w:rPr>
      <w:rFonts w:ascii="Arial" w:hAnsi="Arial"/>
      <w:b/>
      <w:color w:val="000000"/>
      <w:spacing w:val="0"/>
      <w:sz w:val="24"/>
    </w:rPr>
  </w:style>
  <w:style w:type="character" w:styleId="Futurismarkdown-listitem112">
    <w:name w:val="futurismarkdown-listitem112"/>
    <w:link w:val="Futurismarkdown-listitem1121"/>
    <w:qFormat/>
    <w:rPr>
      <w:rFonts w:ascii="Times New Roman" w:hAnsi="Times New Roman"/>
      <w:sz w:val="24"/>
    </w:rPr>
  </w:style>
  <w:style w:type="character" w:styleId="51">
    <w:name w:val="Структура 51"/>
    <w:basedOn w:val="413"/>
    <w:link w:val="511"/>
    <w:qFormat/>
    <w:rPr>
      <w:rFonts w:ascii="Lohit Devanagari" w:hAnsi="Lohit Devanagari"/>
      <w:b w:val="false"/>
      <w:i w:val="false"/>
      <w:strike w:val="false"/>
      <w:dstrike w:val="false"/>
      <w:shadow w:val="false"/>
      <w:color w:val="000000"/>
      <w:spacing w:val="0"/>
      <w:sz w:val="40"/>
      <w:u w:val="none"/>
    </w:rPr>
  </w:style>
  <w:style w:type="character" w:styleId="Contents322">
    <w:name w:val="Contents 322"/>
    <w:link w:val="Contents3221"/>
    <w:qFormat/>
    <w:rPr>
      <w:rFonts w:ascii="Calibri" w:hAnsi="Calibri" w:asciiTheme="minorAscii" w:hAnsiTheme="minorHAnsi"/>
      <w:color w:val="000000"/>
      <w:spacing w:val="0"/>
      <w:sz w:val="22"/>
    </w:rPr>
  </w:style>
  <w:style w:type="character" w:styleId="TitleChar1111">
    <w:name w:val="Title Char1111"/>
    <w:link w:val="TitleChar11111"/>
    <w:qFormat/>
    <w:rPr>
      <w:rFonts w:ascii="Calibri" w:hAnsi="Calibri"/>
      <w:color w:val="000000"/>
      <w:spacing w:val="0"/>
      <w:sz w:val="48"/>
    </w:rPr>
  </w:style>
  <w:style w:type="character" w:styleId="111111">
    <w:name w:val="Знак сноски11111"/>
    <w:link w:val="1111116"/>
    <w:qFormat/>
    <w:rPr>
      <w:rFonts w:ascii="Calibri" w:hAnsi="Calibri"/>
      <w:color w:val="000000"/>
      <w:spacing w:val="0"/>
      <w:sz w:val="22"/>
      <w:vertAlign w:val="superscript"/>
    </w:rPr>
  </w:style>
  <w:style w:type="character" w:styleId="Contents812">
    <w:name w:val="Contents 812"/>
    <w:link w:val="Contents8121"/>
    <w:qFormat/>
    <w:rPr>
      <w:rFonts w:ascii="Calibri" w:hAnsi="Calibri" w:asciiTheme="minorAscii" w:hAnsiTheme="minorHAnsi"/>
      <w:color w:val="000000"/>
      <w:spacing w:val="0"/>
      <w:sz w:val="22"/>
    </w:rPr>
  </w:style>
  <w:style w:type="character" w:styleId="Futurismarkdown-paragraph1111">
    <w:name w:val="futurismarkdown-paragraph1111"/>
    <w:link w:val="Futurismarkdown-paragraph11111"/>
    <w:qFormat/>
    <w:rPr>
      <w:rFonts w:ascii="Times New Roman" w:hAnsi="Times New Roman"/>
      <w:color w:val="000000"/>
      <w:spacing w:val="0"/>
      <w:sz w:val="24"/>
    </w:rPr>
  </w:style>
  <w:style w:type="character" w:styleId="Blue21">
    <w:name w:val="blue21"/>
    <w:basedOn w:val="Default1"/>
    <w:link w:val="Blue211"/>
    <w:qFormat/>
    <w:rPr>
      <w:rFonts w:ascii="Lohit Devanagari" w:hAnsi="Lohit Devanagari"/>
      <w:color w:val="000000"/>
      <w:sz w:val="36"/>
    </w:rPr>
  </w:style>
  <w:style w:type="character" w:styleId="Heading23">
    <w:name w:val="Heading 23"/>
    <w:link w:val="Heading231"/>
    <w:qFormat/>
    <w:rPr>
      <w:rFonts w:ascii="Arial" w:hAnsi="Arial"/>
      <w:sz w:val="34"/>
    </w:rPr>
  </w:style>
  <w:style w:type="character" w:styleId="111112">
    <w:name w:val="Название книги11111"/>
    <w:link w:val="1111117"/>
    <w:qFormat/>
    <w:rPr>
      <w:rFonts w:ascii="Calibri" w:hAnsi="Calibri"/>
      <w:b/>
      <w:i/>
      <w:color w:val="000000"/>
      <w:spacing w:val="5"/>
      <w:sz w:val="22"/>
    </w:rPr>
  </w:style>
  <w:style w:type="character" w:styleId="Contents2">
    <w:name w:val="Contents 2"/>
    <w:qFormat/>
    <w:rPr/>
  </w:style>
  <w:style w:type="character" w:styleId="Heading3121">
    <w:name w:val="Heading 3121"/>
    <w:link w:val="Heading31211"/>
    <w:qFormat/>
    <w:rPr>
      <w:rFonts w:ascii="Arial" w:hAnsi="Arial"/>
      <w:color w:val="000000"/>
      <w:spacing w:val="0"/>
      <w:sz w:val="30"/>
    </w:rPr>
  </w:style>
  <w:style w:type="character" w:styleId="112">
    <w:name w:val="Указатель112"/>
    <w:link w:val="11211"/>
    <w:qFormat/>
    <w:rPr/>
  </w:style>
  <w:style w:type="character" w:styleId="Annotationtext112">
    <w:name w:val="annotation text112"/>
    <w:link w:val="Annotationtext1121"/>
    <w:qFormat/>
    <w:rPr>
      <w:sz w:val="20"/>
    </w:rPr>
  </w:style>
  <w:style w:type="character" w:styleId="Heading51">
    <w:name w:val="Heading 51"/>
    <w:link w:val="Heading511"/>
    <w:qFormat/>
    <w:rPr>
      <w:rFonts w:ascii="Arial" w:hAnsi="Arial"/>
      <w:b/>
      <w:sz w:val="24"/>
    </w:rPr>
  </w:style>
  <w:style w:type="character" w:styleId="NormalWeb1111">
    <w:name w:val="Normal (Web)1111"/>
    <w:link w:val="NormalWeb11111"/>
    <w:qFormat/>
    <w:rPr>
      <w:rFonts w:ascii="Times New Roman" w:hAnsi="Times New Roman"/>
      <w:color w:val="000000"/>
      <w:spacing w:val="0"/>
      <w:sz w:val="24"/>
    </w:rPr>
  </w:style>
  <w:style w:type="character" w:styleId="1">
    <w:name w:val="Заливка зелёным1"/>
    <w:basedOn w:val="15"/>
    <w:link w:val="1110"/>
    <w:qFormat/>
    <w:rPr>
      <w:rFonts w:ascii="Liberation Sans" w:hAnsi="Liberation Sans"/>
      <w:b/>
      <w:color w:val="FFFFFF"/>
      <w:sz w:val="28"/>
    </w:rPr>
  </w:style>
  <w:style w:type="character" w:styleId="21">
    <w:name w:val="Структура 21"/>
    <w:basedOn w:val="111"/>
    <w:link w:val="2111"/>
    <w:qFormat/>
    <w:rPr>
      <w:rFonts w:ascii="Lohit Devanagari" w:hAnsi="Lohit Devanagari"/>
      <w:b w:val="false"/>
      <w:i w:val="false"/>
      <w:strike w:val="false"/>
      <w:dstrike w:val="false"/>
      <w:shadow w:val="false"/>
      <w:color w:val="000000"/>
      <w:spacing w:val="0"/>
      <w:sz w:val="56"/>
      <w:u w:val="none"/>
    </w:rPr>
  </w:style>
  <w:style w:type="character" w:styleId="IntenseQuoteChar112">
    <w:name w:val="Intense Quote Char112"/>
    <w:link w:val="IntenseQuoteChar1121"/>
    <w:qFormat/>
    <w:rPr>
      <w:rFonts w:ascii="Calibri" w:hAnsi="Calibri" w:asciiTheme="minorAscii" w:hAnsiTheme="minorHAnsi"/>
      <w:i/>
      <w:color w:val="000000"/>
      <w:spacing w:val="0"/>
      <w:sz w:val="22"/>
    </w:rPr>
  </w:style>
  <w:style w:type="character" w:styleId="Seetang21">
    <w:name w:val="seetang21"/>
    <w:basedOn w:val="Default1"/>
    <w:link w:val="Seetang211"/>
    <w:qFormat/>
    <w:rPr>
      <w:rFonts w:ascii="Lohit Devanagari" w:hAnsi="Lohit Devanagari"/>
      <w:color w:val="000000"/>
      <w:sz w:val="36"/>
    </w:rPr>
  </w:style>
  <w:style w:type="character" w:styleId="Heading2Char112">
    <w:name w:val="Heading 2 Char112"/>
    <w:basedOn w:val="11121"/>
    <w:link w:val="Heading2Char1121"/>
    <w:qFormat/>
    <w:rPr>
      <w:rFonts w:ascii="Arial" w:hAnsi="Arial"/>
      <w:sz w:val="34"/>
    </w:rPr>
  </w:style>
  <w:style w:type="character" w:styleId="Seetang11">
    <w:name w:val="seetang11"/>
    <w:basedOn w:val="Default1"/>
    <w:link w:val="Seetang111"/>
    <w:qFormat/>
    <w:rPr>
      <w:rFonts w:ascii="Lohit Devanagari" w:hAnsi="Lohit Devanagari"/>
      <w:color w:val="000000"/>
      <w:sz w:val="36"/>
    </w:rPr>
  </w:style>
  <w:style w:type="character" w:styleId="List1">
    <w:name w:val="List1"/>
    <w:basedOn w:val="Textbody1"/>
    <w:link w:val="List11"/>
    <w:qFormat/>
    <w:rPr/>
  </w:style>
  <w:style w:type="character" w:styleId="Gray11">
    <w:name w:val="gray11"/>
    <w:basedOn w:val="Default1"/>
    <w:link w:val="Gray111"/>
    <w:qFormat/>
    <w:rPr>
      <w:rFonts w:ascii="Lohit Devanagari" w:hAnsi="Lohit Devanagari"/>
      <w:color w:val="000000"/>
      <w:sz w:val="36"/>
    </w:rPr>
  </w:style>
  <w:style w:type="character" w:styleId="Contents4">
    <w:name w:val="Contents 4"/>
    <w:qFormat/>
    <w:rPr/>
  </w:style>
  <w:style w:type="character" w:styleId="FootnoteTextChar1111">
    <w:name w:val="Footnote Text Char1111"/>
    <w:link w:val="FootnoteTextChar11111"/>
    <w:qFormat/>
    <w:rPr>
      <w:rFonts w:ascii="Calibri" w:hAnsi="Calibri"/>
      <w:color w:val="000000"/>
      <w:spacing w:val="0"/>
      <w:sz w:val="18"/>
    </w:rPr>
  </w:style>
  <w:style w:type="character" w:styleId="IndexHeading1">
    <w:name w:val="Index Heading1"/>
    <w:basedOn w:val="1122"/>
    <w:link w:val="IndexHeading11"/>
    <w:qFormat/>
    <w:rPr/>
  </w:style>
  <w:style w:type="character" w:styleId="Heading71">
    <w:name w:val="Heading 71"/>
    <w:qFormat/>
    <w:rPr>
      <w:rFonts w:ascii="Arial" w:hAnsi="Arial"/>
      <w:b/>
      <w:i/>
    </w:rPr>
  </w:style>
  <w:style w:type="character" w:styleId="1LTNotizen1">
    <w:name w:val="Обычный 1~LT~Notizen1"/>
    <w:link w:val="1LTNotizen11"/>
    <w:qFormat/>
    <w:rPr>
      <w:rFonts w:ascii="Lohit Devanagari" w:hAnsi="Lohit Devanagari"/>
      <w:b w:val="false"/>
      <w:i w:val="false"/>
      <w:strike w:val="false"/>
      <w:dstrike w:val="false"/>
      <w:shadow w:val="false"/>
      <w:color w:val="000000"/>
      <w:spacing w:val="0"/>
      <w:sz w:val="40"/>
      <w:u w:val="none"/>
    </w:rPr>
  </w:style>
  <w:style w:type="character" w:styleId="Heading61111">
    <w:name w:val="Heading 61111"/>
    <w:link w:val="Heading611111"/>
    <w:qFormat/>
    <w:rPr>
      <w:rFonts w:ascii="Arial" w:hAnsi="Arial"/>
      <w:b/>
      <w:color w:val="000000"/>
      <w:spacing w:val="0"/>
      <w:sz w:val="24"/>
    </w:rPr>
  </w:style>
  <w:style w:type="character" w:styleId="Title1">
    <w:name w:val="Title1"/>
    <w:link w:val="Title11"/>
    <w:qFormat/>
    <w:rPr>
      <w:sz w:val="48"/>
    </w:rPr>
  </w:style>
  <w:style w:type="character" w:styleId="1LTGliederung81">
    <w:name w:val="Обычный 1~LT~Gliederung 81"/>
    <w:basedOn w:val="1LTGliederung71"/>
    <w:link w:val="1LTGliederung811"/>
    <w:qFormat/>
    <w:rPr>
      <w:rFonts w:ascii="Lohit Devanagari" w:hAnsi="Lohit Devanagari"/>
      <w:b w:val="false"/>
      <w:i w:val="false"/>
      <w:strike w:val="false"/>
      <w:dstrike w:val="false"/>
      <w:shadow w:val="false"/>
      <w:color w:val="000000"/>
      <w:spacing w:val="0"/>
      <w:sz w:val="40"/>
      <w:u w:val="none"/>
    </w:rPr>
  </w:style>
  <w:style w:type="character" w:styleId="Heading4121">
    <w:name w:val="Heading 4121"/>
    <w:link w:val="Heading41211"/>
    <w:qFormat/>
    <w:rPr>
      <w:rFonts w:ascii="Arial" w:hAnsi="Arial"/>
      <w:b/>
      <w:color w:val="000000"/>
      <w:spacing w:val="0"/>
      <w:sz w:val="26"/>
    </w:rPr>
  </w:style>
  <w:style w:type="character" w:styleId="Contents2211">
    <w:name w:val="Contents 2211"/>
    <w:link w:val="Contents22111"/>
    <w:qFormat/>
    <w:rPr>
      <w:rFonts w:ascii="Calibri" w:hAnsi="Calibri" w:asciiTheme="minorAscii" w:hAnsiTheme="minorHAnsi"/>
      <w:color w:val="000000"/>
      <w:spacing w:val="0"/>
      <w:sz w:val="22"/>
    </w:rPr>
  </w:style>
  <w:style w:type="character" w:styleId="Contents722">
    <w:name w:val="Contents 722"/>
    <w:link w:val="Contents7221"/>
    <w:qFormat/>
    <w:rPr>
      <w:rFonts w:ascii="Calibri" w:hAnsi="Calibri" w:asciiTheme="minorAscii" w:hAnsiTheme="minorHAnsi"/>
      <w:color w:val="000000"/>
      <w:spacing w:val="0"/>
      <w:sz w:val="22"/>
    </w:rPr>
  </w:style>
  <w:style w:type="character" w:styleId="11">
    <w:name w:val="Контур красный1"/>
    <w:basedOn w:val="17"/>
    <w:link w:val="1117"/>
    <w:qFormat/>
    <w:rPr>
      <w:rFonts w:ascii="Liberation Sans" w:hAnsi="Liberation Sans"/>
      <w:b/>
      <w:color w:val="C9211E"/>
      <w:sz w:val="28"/>
    </w:rPr>
  </w:style>
  <w:style w:type="character" w:styleId="StGen0112">
    <w:name w:val="StGen0112"/>
    <w:link w:val="StGen01121"/>
    <w:qFormat/>
    <w:rPr>
      <w:rFonts w:ascii="Calibri" w:hAnsi="Calibri" w:asciiTheme="minorAscii" w:hAnsiTheme="minorHAnsi"/>
      <w:color w:val="000000"/>
      <w:spacing w:val="0"/>
      <w:sz w:val="22"/>
    </w:rPr>
  </w:style>
  <w:style w:type="character" w:styleId="Contents6">
    <w:name w:val="Contents 6"/>
    <w:qFormat/>
    <w:rPr/>
  </w:style>
  <w:style w:type="character" w:styleId="FigureIndex1211">
    <w:name w:val="Figure Index 1211"/>
    <w:link w:val="FigureIndex12111"/>
    <w:qFormat/>
    <w:rPr>
      <w:rFonts w:ascii="Calibri" w:hAnsi="Calibri" w:asciiTheme="minorAscii" w:hAnsiTheme="minorHAnsi"/>
      <w:color w:val="000000"/>
      <w:spacing w:val="0"/>
      <w:sz w:val="22"/>
    </w:rPr>
  </w:style>
  <w:style w:type="character" w:styleId="EndnoteTextChar1111">
    <w:name w:val="Endnote Text Char1111"/>
    <w:link w:val="EndnoteTextChar11111"/>
    <w:qFormat/>
    <w:rPr>
      <w:rFonts w:ascii="Calibri" w:hAnsi="Calibri"/>
      <w:color w:val="000000"/>
      <w:spacing w:val="0"/>
      <w:sz w:val="20"/>
    </w:rPr>
  </w:style>
  <w:style w:type="character" w:styleId="Paragraph112">
    <w:name w:val="paragraph112"/>
    <w:link w:val="Paragraph1121"/>
    <w:qFormat/>
    <w:rPr>
      <w:rFonts w:ascii="Times New Roman" w:hAnsi="Times New Roman"/>
      <w:sz w:val="24"/>
    </w:rPr>
  </w:style>
  <w:style w:type="character" w:styleId="Footer1">
    <w:name w:val="Footer1"/>
    <w:link w:val="Footer11"/>
    <w:qFormat/>
    <w:rPr/>
  </w:style>
  <w:style w:type="character" w:styleId="Contents7">
    <w:name w:val="Contents 7"/>
    <w:qFormat/>
    <w:rPr/>
  </w:style>
  <w:style w:type="character" w:styleId="Contents71">
    <w:name w:val="Contents 71"/>
    <w:link w:val="Contents72"/>
    <w:qFormat/>
    <w:rPr/>
  </w:style>
  <w:style w:type="character" w:styleId="BlankSlideLTGliederung51">
    <w:name w:val="Blank Slide~LT~Gliederung 51"/>
    <w:basedOn w:val="BlankSlideLTGliederung41"/>
    <w:link w:val="BlankSlideLTGliederung511"/>
    <w:qFormat/>
    <w:rPr>
      <w:rFonts w:ascii="Lohit Devanagari" w:hAnsi="Lohit Devanagari"/>
      <w:b w:val="false"/>
      <w:i w:val="false"/>
      <w:strike w:val="false"/>
      <w:dstrike w:val="false"/>
      <w:shadow w:val="false"/>
      <w:color w:val="000000"/>
      <w:spacing w:val="0"/>
      <w:sz w:val="40"/>
      <w:u w:val="none"/>
    </w:rPr>
  </w:style>
  <w:style w:type="character" w:styleId="HeaderChar1111">
    <w:name w:val="Header Char1111"/>
    <w:link w:val="HeaderChar11111"/>
    <w:qFormat/>
    <w:rPr>
      <w:rFonts w:ascii="Calibri" w:hAnsi="Calibri"/>
      <w:color w:val="000000"/>
      <w:spacing w:val="0"/>
      <w:sz w:val="22"/>
    </w:rPr>
  </w:style>
  <w:style w:type="character" w:styleId="Bw31">
    <w:name w:val="bw31"/>
    <w:basedOn w:val="Default1"/>
    <w:link w:val="Bw311"/>
    <w:qFormat/>
    <w:rPr>
      <w:rFonts w:ascii="Lohit Devanagari" w:hAnsi="Lohit Devanagari"/>
      <w:color w:val="000000"/>
      <w:sz w:val="36"/>
    </w:rPr>
  </w:style>
  <w:style w:type="character" w:styleId="1111">
    <w:name w:val="Гипертекстовая ссылка1111"/>
    <w:link w:val="1111118"/>
    <w:qFormat/>
    <w:rPr>
      <w:rFonts w:ascii="Calibri" w:hAnsi="Calibri"/>
      <w:color w:val="106BBE"/>
      <w:spacing w:val="0"/>
      <w:sz w:val="22"/>
    </w:rPr>
  </w:style>
  <w:style w:type="character" w:styleId="Heading11111">
    <w:name w:val="Heading 11111"/>
    <w:link w:val="Heading111111"/>
    <w:qFormat/>
    <w:rPr>
      <w:rFonts w:ascii="Calibri Light" w:hAnsi="Calibri Light"/>
      <w:color w:val="2E75B5"/>
      <w:spacing w:val="0"/>
      <w:sz w:val="32"/>
    </w:rPr>
  </w:style>
  <w:style w:type="character" w:styleId="Contents622">
    <w:name w:val="Contents 622"/>
    <w:link w:val="Contents6221"/>
    <w:qFormat/>
    <w:rPr>
      <w:rFonts w:ascii="Calibri" w:hAnsi="Calibri" w:asciiTheme="minorAscii" w:hAnsiTheme="minorHAnsi"/>
      <w:color w:val="000000"/>
      <w:spacing w:val="0"/>
      <w:sz w:val="22"/>
    </w:rPr>
  </w:style>
  <w:style w:type="character" w:styleId="Yellow31">
    <w:name w:val="yellow31"/>
    <w:basedOn w:val="Default1"/>
    <w:link w:val="Yellow311"/>
    <w:qFormat/>
    <w:rPr>
      <w:rFonts w:ascii="Lohit Devanagari" w:hAnsi="Lohit Devanagari"/>
      <w:color w:val="000000"/>
      <w:sz w:val="36"/>
    </w:rPr>
  </w:style>
  <w:style w:type="character" w:styleId="Quote112">
    <w:name w:val="Quote112"/>
    <w:link w:val="Quote1121"/>
    <w:qFormat/>
    <w:rPr>
      <w:i/>
    </w:rPr>
  </w:style>
  <w:style w:type="character" w:styleId="UnresolvedMention112">
    <w:name w:val="Unresolved Mention112"/>
    <w:basedOn w:val="11121"/>
    <w:link w:val="UnresolvedMention1121"/>
    <w:qFormat/>
    <w:rPr>
      <w:color w:val="605E5C"/>
      <w:shd w:fill="E1DFDD" w:val="clear"/>
    </w:rPr>
  </w:style>
  <w:style w:type="character" w:styleId="LTGliederung21">
    <w:name w:val="Обычный~LT~Gliederung 21"/>
    <w:basedOn w:val="LTGliederung11"/>
    <w:link w:val="LTGliederung211"/>
    <w:qFormat/>
    <w:rPr>
      <w:rFonts w:ascii="Lohit Devanagari" w:hAnsi="Lohit Devanagari"/>
      <w:b w:val="false"/>
      <w:i w:val="false"/>
      <w:strike w:val="false"/>
      <w:dstrike w:val="false"/>
      <w:shadow w:val="false"/>
      <w:color w:val="000000"/>
      <w:spacing w:val="0"/>
      <w:sz w:val="56"/>
      <w:u w:val="none"/>
    </w:rPr>
  </w:style>
  <w:style w:type="character" w:styleId="1112">
    <w:name w:val="Знак сноски1112"/>
    <w:basedOn w:val="11121"/>
    <w:link w:val="111215"/>
    <w:qFormat/>
    <w:rPr>
      <w:vertAlign w:val="superscript"/>
    </w:rPr>
  </w:style>
  <w:style w:type="character" w:styleId="Turquoise31">
    <w:name w:val="turquoise31"/>
    <w:basedOn w:val="Default1"/>
    <w:link w:val="Turquoise311"/>
    <w:qFormat/>
    <w:rPr>
      <w:rFonts w:ascii="Lohit Devanagari" w:hAnsi="Lohit Devanagari"/>
      <w:color w:val="000000"/>
      <w:sz w:val="36"/>
    </w:rPr>
  </w:style>
  <w:style w:type="character" w:styleId="Green11">
    <w:name w:val="green11"/>
    <w:basedOn w:val="Default1"/>
    <w:link w:val="Green111"/>
    <w:qFormat/>
    <w:rPr>
      <w:rFonts w:ascii="Lohit Devanagari" w:hAnsi="Lohit Devanagari"/>
      <w:color w:val="000000"/>
      <w:sz w:val="36"/>
    </w:rPr>
  </w:style>
  <w:style w:type="character" w:styleId="111113">
    <w:name w:val="Гиперссылка11111"/>
    <w:link w:val="1111119"/>
    <w:qFormat/>
    <w:rPr>
      <w:rFonts w:ascii="Calibri" w:hAnsi="Calibri"/>
      <w:color w:val="0563C1"/>
      <w:spacing w:val="0"/>
      <w:sz w:val="22"/>
      <w:u w:val="single"/>
    </w:rPr>
  </w:style>
  <w:style w:type="character" w:styleId="Contents922">
    <w:name w:val="Contents 922"/>
    <w:link w:val="Contents9221"/>
    <w:qFormat/>
    <w:rPr>
      <w:rFonts w:ascii="Calibri" w:hAnsi="Calibri" w:asciiTheme="minorAscii" w:hAnsiTheme="minorHAnsi"/>
      <w:color w:val="000000"/>
      <w:spacing w:val="0"/>
      <w:sz w:val="22"/>
    </w:rPr>
  </w:style>
  <w:style w:type="character" w:styleId="Orange21">
    <w:name w:val="orange21"/>
    <w:basedOn w:val="Default1"/>
    <w:link w:val="Orange211"/>
    <w:qFormat/>
    <w:rPr>
      <w:rFonts w:ascii="Lohit Devanagari" w:hAnsi="Lohit Devanagari"/>
      <w:color w:val="000000"/>
      <w:sz w:val="36"/>
    </w:rPr>
  </w:style>
  <w:style w:type="character" w:styleId="Style5">
    <w:name w:val="Символ концевой сноски"/>
    <w:link w:val="131"/>
    <w:qFormat/>
    <w:rPr>
      <w:vertAlign w:val="superscript"/>
    </w:rPr>
  </w:style>
  <w:style w:type="character" w:styleId="11121">
    <w:name w:val="Основной шрифт абзаца1112"/>
    <w:link w:val="111216"/>
    <w:qFormat/>
    <w:rPr>
      <w:rFonts w:ascii="Calibri" w:hAnsi="Calibri" w:asciiTheme="minorAscii" w:hAnsiTheme="minorHAnsi"/>
      <w:color w:val="000000"/>
      <w:spacing w:val="0"/>
      <w:sz w:val="22"/>
    </w:rPr>
  </w:style>
  <w:style w:type="character" w:styleId="Heading521">
    <w:name w:val="Heading 521"/>
    <w:link w:val="Heading5211"/>
    <w:qFormat/>
    <w:rPr>
      <w:rFonts w:ascii="Arial" w:hAnsi="Arial"/>
      <w:b/>
      <w:color w:val="000000"/>
      <w:spacing w:val="0"/>
      <w:sz w:val="24"/>
    </w:rPr>
  </w:style>
  <w:style w:type="character" w:styleId="Heading7Char1111">
    <w:name w:val="Heading 7 Char1111"/>
    <w:link w:val="Heading7Char11111"/>
    <w:qFormat/>
    <w:rPr>
      <w:rFonts w:ascii="Arial" w:hAnsi="Arial"/>
      <w:b/>
      <w:i/>
      <w:color w:val="000000"/>
      <w:spacing w:val="0"/>
      <w:sz w:val="22"/>
    </w:rPr>
  </w:style>
  <w:style w:type="character" w:styleId="Heading11">
    <w:name w:val="Heading 11"/>
    <w:link w:val="Heading111"/>
    <w:qFormat/>
    <w:rPr>
      <w:rFonts w:ascii="Calibri Light" w:hAnsi="Calibri Light" w:asciiTheme="majorAscii" w:hAnsiTheme="majorHAnsi"/>
      <w:color w:themeColor="accent1" w:themeShade="bf" w:val="2E75B5"/>
      <w:sz w:val="32"/>
    </w:rPr>
  </w:style>
  <w:style w:type="character" w:styleId="IntenseQuote1111">
    <w:name w:val="Intense Quote1111"/>
    <w:link w:val="IntenseQuote11111"/>
    <w:qFormat/>
    <w:rPr>
      <w:rFonts w:ascii="Calibri" w:hAnsi="Calibri"/>
      <w:i/>
      <w:color w:val="000000"/>
      <w:spacing w:val="0"/>
      <w:sz w:val="22"/>
    </w:rPr>
  </w:style>
  <w:style w:type="character" w:styleId="Green21">
    <w:name w:val="green21"/>
    <w:basedOn w:val="Default1"/>
    <w:link w:val="Green211"/>
    <w:qFormat/>
    <w:rPr>
      <w:rFonts w:ascii="Lohit Devanagari" w:hAnsi="Lohit Devanagari"/>
      <w:color w:val="000000"/>
      <w:sz w:val="36"/>
    </w:rPr>
  </w:style>
  <w:style w:type="character" w:styleId="Contents122">
    <w:name w:val="Contents 122"/>
    <w:link w:val="Contents1221"/>
    <w:qFormat/>
    <w:rPr>
      <w:rFonts w:ascii="Calibri" w:hAnsi="Calibri" w:asciiTheme="minorAscii" w:hAnsiTheme="minorHAnsi"/>
      <w:color w:val="000000"/>
      <w:spacing w:val="0"/>
      <w:sz w:val="22"/>
    </w:rPr>
  </w:style>
  <w:style w:type="character" w:styleId="1LTGliederung21">
    <w:name w:val="Обычный 1~LT~Gliederung 21"/>
    <w:basedOn w:val="1LTGliederung11"/>
    <w:link w:val="1LTGliederung211"/>
    <w:qFormat/>
    <w:rPr>
      <w:rFonts w:ascii="Lohit Devanagari" w:hAnsi="Lohit Devanagari"/>
      <w:b w:val="false"/>
      <w:i w:val="false"/>
      <w:strike w:val="false"/>
      <w:dstrike w:val="false"/>
      <w:shadow w:val="false"/>
      <w:color w:val="000000"/>
      <w:spacing w:val="0"/>
      <w:sz w:val="56"/>
      <w:u w:val="none"/>
    </w:rPr>
  </w:style>
  <w:style w:type="character" w:styleId="Heading31">
    <w:name w:val="Heading 31"/>
    <w:qFormat/>
    <w:rPr>
      <w:rFonts w:ascii="Arial" w:hAnsi="Arial"/>
      <w:sz w:val="30"/>
    </w:rPr>
  </w:style>
  <w:style w:type="character" w:styleId="12">
    <w:name w:val="Заливка жёлтым1"/>
    <w:basedOn w:val="15"/>
    <w:link w:val="1118"/>
    <w:qFormat/>
    <w:rPr>
      <w:rFonts w:ascii="Liberation Sans" w:hAnsi="Liberation Sans"/>
      <w:b/>
      <w:color w:val="FFFFFF"/>
      <w:sz w:val="28"/>
    </w:rPr>
  </w:style>
  <w:style w:type="character" w:styleId="IndexHeading111">
    <w:name w:val="Index Heading111"/>
    <w:link w:val="IndexHeading1111"/>
    <w:qFormat/>
    <w:rPr>
      <w:rFonts w:ascii="Open Sans" w:hAnsi="Open Sans"/>
      <w:color w:val="000000"/>
      <w:spacing w:val="0"/>
      <w:sz w:val="28"/>
    </w:rPr>
  </w:style>
  <w:style w:type="character" w:styleId="ContentsHeading22">
    <w:name w:val="Contents Heading22"/>
    <w:link w:val="ContentsHeading221"/>
    <w:qFormat/>
    <w:rPr>
      <w:rFonts w:ascii="Calibri" w:hAnsi="Calibri" w:asciiTheme="minorAscii" w:hAnsiTheme="minorHAnsi"/>
      <w:color w:val="000000"/>
      <w:spacing w:val="0"/>
      <w:sz w:val="22"/>
    </w:rPr>
  </w:style>
  <w:style w:type="character" w:styleId="Contents112">
    <w:name w:val="Contents 112"/>
    <w:link w:val="Contents1121"/>
    <w:qFormat/>
    <w:rPr>
      <w:rFonts w:ascii="Calibri" w:hAnsi="Calibri" w:asciiTheme="minorAscii" w:hAnsiTheme="minorHAnsi"/>
      <w:color w:val="000000"/>
      <w:spacing w:val="0"/>
      <w:sz w:val="22"/>
    </w:rPr>
  </w:style>
  <w:style w:type="character" w:styleId="Contents41">
    <w:name w:val="Contents 41"/>
    <w:link w:val="Contents42"/>
    <w:qFormat/>
    <w:rPr/>
  </w:style>
  <w:style w:type="character" w:styleId="BalloonText1111">
    <w:name w:val="Balloon Text1111"/>
    <w:link w:val="BalloonText11111"/>
    <w:qFormat/>
    <w:rPr>
      <w:rFonts w:ascii="Arial" w:hAnsi="Arial"/>
      <w:color w:val="000000"/>
      <w:spacing w:val="0"/>
      <w:sz w:val="18"/>
    </w:rPr>
  </w:style>
  <w:style w:type="character" w:styleId="Contents222">
    <w:name w:val="Contents 222"/>
    <w:link w:val="Contents2221"/>
    <w:qFormat/>
    <w:rPr>
      <w:rFonts w:ascii="Calibri" w:hAnsi="Calibri" w:asciiTheme="minorAscii" w:hAnsiTheme="minorHAnsi"/>
      <w:color w:val="000000"/>
      <w:spacing w:val="0"/>
      <w:sz w:val="22"/>
    </w:rPr>
  </w:style>
  <w:style w:type="character" w:styleId="111">
    <w:name w:val="Структура 11"/>
    <w:link w:val="1119"/>
    <w:qFormat/>
    <w:rPr>
      <w:rFonts w:ascii="Lohit Devanagari" w:hAnsi="Lohit Devanagari"/>
      <w:b w:val="false"/>
      <w:i w:val="false"/>
      <w:strike w:val="false"/>
      <w:dstrike w:val="false"/>
      <w:shadow w:val="false"/>
      <w:color w:val="000000"/>
      <w:spacing w:val="0"/>
      <w:sz w:val="64"/>
      <w:u w:val="none"/>
    </w:rPr>
  </w:style>
  <w:style w:type="character" w:styleId="List112">
    <w:name w:val="List112"/>
    <w:link w:val="List1121"/>
    <w:qFormat/>
    <w:rPr>
      <w:rFonts w:ascii="Arial" w:hAnsi="Arial"/>
      <w:color w:val="000000"/>
      <w:spacing w:val="0"/>
      <w:sz w:val="24"/>
    </w:rPr>
  </w:style>
  <w:style w:type="character" w:styleId="HeaderChar112">
    <w:name w:val="Header Char112"/>
    <w:basedOn w:val="11121"/>
    <w:link w:val="HeaderChar1121"/>
    <w:qFormat/>
    <w:rPr/>
  </w:style>
  <w:style w:type="character" w:styleId="Heading4Char112">
    <w:name w:val="Heading 4 Char112"/>
    <w:basedOn w:val="11121"/>
    <w:link w:val="Heading4Char1121"/>
    <w:qFormat/>
    <w:rPr>
      <w:rFonts w:ascii="Arial" w:hAnsi="Arial"/>
      <w:b/>
      <w:sz w:val="26"/>
    </w:rPr>
  </w:style>
  <w:style w:type="character" w:styleId="Heading8Char112">
    <w:name w:val="Heading 8 Char112"/>
    <w:basedOn w:val="11121"/>
    <w:link w:val="Heading8Char1121"/>
    <w:qFormat/>
    <w:rPr>
      <w:rFonts w:ascii="Arial" w:hAnsi="Arial"/>
      <w:i/>
    </w:rPr>
  </w:style>
  <w:style w:type="character" w:styleId="Blue31">
    <w:name w:val="blue31"/>
    <w:basedOn w:val="Default1"/>
    <w:link w:val="Blue311"/>
    <w:qFormat/>
    <w:rPr>
      <w:rFonts w:ascii="Lohit Devanagari" w:hAnsi="Lohit Devanagari"/>
      <w:color w:val="000000"/>
      <w:sz w:val="36"/>
    </w:rPr>
  </w:style>
  <w:style w:type="character" w:styleId="Futurismarkdown-listitem1111">
    <w:name w:val="futurismarkdown-listitem1111"/>
    <w:link w:val="Futurismarkdown-listitem11111"/>
    <w:qFormat/>
    <w:rPr>
      <w:rFonts w:ascii="Times New Roman" w:hAnsi="Times New Roman"/>
      <w:color w:val="000000"/>
      <w:spacing w:val="0"/>
      <w:sz w:val="24"/>
    </w:rPr>
  </w:style>
  <w:style w:type="character" w:styleId="Contents2111">
    <w:name w:val="Contents 2111"/>
    <w:link w:val="Contents21111"/>
    <w:qFormat/>
    <w:rPr>
      <w:rFonts w:ascii="Liberation Serif" w:hAnsi="Liberation Serif"/>
      <w:color w:val="000000"/>
      <w:spacing w:val="0"/>
      <w:sz w:val="24"/>
    </w:rPr>
  </w:style>
  <w:style w:type="character" w:styleId="Header11">
    <w:name w:val="Header11"/>
    <w:link w:val="Header111"/>
    <w:qFormat/>
    <w:rPr>
      <w:rFonts w:ascii="Times New Roman" w:hAnsi="Times New Roman"/>
      <w:color w:val="000000"/>
      <w:spacing w:val="0"/>
      <w:sz w:val="20"/>
    </w:rPr>
  </w:style>
  <w:style w:type="character" w:styleId="Title21">
    <w:name w:val="Title21"/>
    <w:link w:val="Title211"/>
    <w:qFormat/>
    <w:rPr>
      <w:rFonts w:ascii="Calibri" w:hAnsi="Calibri" w:asciiTheme="minorAscii" w:hAnsiTheme="minorHAnsi"/>
      <w:color w:val="000000"/>
      <w:spacing w:val="0"/>
      <w:sz w:val="48"/>
    </w:rPr>
  </w:style>
  <w:style w:type="character" w:styleId="Green31">
    <w:name w:val="green31"/>
    <w:basedOn w:val="Default1"/>
    <w:link w:val="Green311"/>
    <w:qFormat/>
    <w:rPr>
      <w:rFonts w:ascii="Lohit Devanagari" w:hAnsi="Lohit Devanagari"/>
      <w:color w:val="000000"/>
      <w:sz w:val="36"/>
    </w:rPr>
  </w:style>
  <w:style w:type="character" w:styleId="Subtitle112">
    <w:name w:val="Subtitle112"/>
    <w:link w:val="Subtitle1121"/>
    <w:qFormat/>
    <w:rPr>
      <w:rFonts w:ascii="Calibri" w:hAnsi="Calibri" w:asciiTheme="minorAscii" w:hAnsiTheme="minorHAnsi"/>
      <w:color w:val="000000"/>
      <w:spacing w:val="0"/>
      <w:sz w:val="24"/>
    </w:rPr>
  </w:style>
  <w:style w:type="character" w:styleId="Endnote111">
    <w:name w:val="Endnote111"/>
    <w:link w:val="Endnote1111"/>
    <w:qFormat/>
    <w:rPr>
      <w:rFonts w:ascii="Liberation Serif" w:hAnsi="Liberation Serif"/>
      <w:color w:val="000000"/>
      <w:spacing w:val="0"/>
      <w:sz w:val="20"/>
    </w:rPr>
  </w:style>
  <w:style w:type="character" w:styleId="Heading5Char1111">
    <w:name w:val="Heading 5 Char1111"/>
    <w:link w:val="Heading5Char11111"/>
    <w:qFormat/>
    <w:rPr>
      <w:rFonts w:ascii="Arial" w:hAnsi="Arial"/>
      <w:b/>
      <w:color w:val="000000"/>
      <w:spacing w:val="0"/>
      <w:sz w:val="24"/>
    </w:rPr>
  </w:style>
  <w:style w:type="character" w:styleId="11122">
    <w:name w:val="Слабое выделение1112"/>
    <w:basedOn w:val="11121"/>
    <w:link w:val="111217"/>
    <w:qFormat/>
    <w:rPr>
      <w:i/>
      <w:color w:themeColor="text1" w:themeTint="bf" w:val="404040"/>
    </w:rPr>
  </w:style>
  <w:style w:type="character" w:styleId="Caption1">
    <w:name w:val="Caption1"/>
    <w:qFormat/>
    <w:rPr>
      <w:b/>
      <w:color w:themeColor="accent1" w:val="5B9BD5"/>
      <w:sz w:val="18"/>
    </w:rPr>
  </w:style>
  <w:style w:type="character" w:styleId="Earth31">
    <w:name w:val="earth31"/>
    <w:basedOn w:val="Default1"/>
    <w:link w:val="Earth311"/>
    <w:qFormat/>
    <w:rPr>
      <w:rFonts w:ascii="Lohit Devanagari" w:hAnsi="Lohit Devanagari"/>
      <w:color w:val="000000"/>
      <w:sz w:val="36"/>
    </w:rPr>
  </w:style>
  <w:style w:type="character" w:styleId="Heading4Char1111">
    <w:name w:val="Heading 4 Char1111"/>
    <w:link w:val="Heading4Char11111"/>
    <w:qFormat/>
    <w:rPr>
      <w:rFonts w:ascii="Arial" w:hAnsi="Arial"/>
      <w:b/>
      <w:color w:val="000000"/>
      <w:spacing w:val="0"/>
      <w:sz w:val="26"/>
    </w:rPr>
  </w:style>
  <w:style w:type="character" w:styleId="Default112">
    <w:name w:val="Default112"/>
    <w:link w:val="Default1121"/>
    <w:qFormat/>
    <w:rPr>
      <w:rFonts w:ascii="Times New Roman" w:hAnsi="Times New Roman"/>
      <w:color w:val="000000"/>
      <w:spacing w:val="0"/>
      <w:sz w:val="24"/>
    </w:rPr>
  </w:style>
  <w:style w:type="character" w:styleId="LTHintergrundobjekte1">
    <w:name w:val="Обычный~LT~Hintergrundobjekte1"/>
    <w:link w:val="LTHintergrundobjekte11"/>
    <w:qFormat/>
    <w:rPr>
      <w:rFonts w:ascii="Liberation Serif" w:hAnsi="Liberation Serif"/>
      <w:color w:val="000000"/>
      <w:spacing w:val="0"/>
      <w:sz w:val="24"/>
    </w:rPr>
  </w:style>
  <w:style w:type="character" w:styleId="Endnote22">
    <w:name w:val="Endnote22"/>
    <w:link w:val="Endnote221"/>
    <w:qFormat/>
    <w:rPr>
      <w:rFonts w:ascii="Calibri" w:hAnsi="Calibri" w:asciiTheme="minorAscii" w:hAnsiTheme="minorHAnsi"/>
      <w:color w:val="000000"/>
      <w:spacing w:val="0"/>
      <w:sz w:val="20"/>
    </w:rPr>
  </w:style>
  <w:style w:type="character" w:styleId="Footnote1">
    <w:name w:val="Footnote1"/>
    <w:link w:val="Footnote11"/>
    <w:qFormat/>
    <w:rPr>
      <w:rFonts w:ascii="XO Thames" w:hAnsi="XO Thames"/>
      <w:color w:val="000000"/>
      <w:spacing w:val="0"/>
      <w:sz w:val="22"/>
    </w:rPr>
  </w:style>
  <w:style w:type="character" w:styleId="Subtitle21">
    <w:name w:val="Subtitle21"/>
    <w:link w:val="Subtitle211"/>
    <w:qFormat/>
    <w:rPr>
      <w:rFonts w:ascii="Calibri" w:hAnsi="Calibri" w:asciiTheme="minorAscii" w:hAnsiTheme="minorHAnsi"/>
      <w:color w:val="000000"/>
      <w:spacing w:val="0"/>
      <w:sz w:val="24"/>
    </w:rPr>
  </w:style>
  <w:style w:type="character" w:styleId="LTGliederung91">
    <w:name w:val="Обычный~LT~Gliederung 91"/>
    <w:basedOn w:val="LTGliederung81"/>
    <w:link w:val="LTGliederung911"/>
    <w:qFormat/>
    <w:rPr>
      <w:rFonts w:ascii="Lohit Devanagari" w:hAnsi="Lohit Devanagari"/>
      <w:b w:val="false"/>
      <w:i w:val="false"/>
      <w:strike w:val="false"/>
      <w:dstrike w:val="false"/>
      <w:shadow w:val="false"/>
      <w:color w:val="000000"/>
      <w:spacing w:val="0"/>
      <w:sz w:val="40"/>
      <w:u w:val="none"/>
    </w:rPr>
  </w:style>
  <w:style w:type="character" w:styleId="Blue11">
    <w:name w:val="blue11"/>
    <w:basedOn w:val="Default1"/>
    <w:link w:val="Blue111"/>
    <w:qFormat/>
    <w:rPr>
      <w:rFonts w:ascii="Lohit Devanagari" w:hAnsi="Lohit Devanagari"/>
      <w:color w:val="000000"/>
      <w:sz w:val="36"/>
    </w:rPr>
  </w:style>
  <w:style w:type="character" w:styleId="121">
    <w:name w:val="Указатель12"/>
    <w:link w:val="1211"/>
    <w:qFormat/>
    <w:rPr/>
  </w:style>
  <w:style w:type="character" w:styleId="LTNotizen1">
    <w:name w:val="Обычный~LT~Notizen1"/>
    <w:link w:val="LTNotizen11"/>
    <w:qFormat/>
    <w:rPr>
      <w:rFonts w:ascii="Lohit Devanagari" w:hAnsi="Lohit Devanagari"/>
      <w:b w:val="false"/>
      <w:i w:val="false"/>
      <w:strike w:val="false"/>
      <w:dstrike w:val="false"/>
      <w:shadow w:val="false"/>
      <w:color w:val="000000"/>
      <w:spacing w:val="0"/>
      <w:sz w:val="40"/>
      <w:u w:val="none"/>
    </w:rPr>
  </w:style>
  <w:style w:type="character" w:styleId="11123">
    <w:name w:val="Знак примечания1112"/>
    <w:basedOn w:val="11121"/>
    <w:link w:val="111218"/>
    <w:qFormat/>
    <w:rPr>
      <w:sz w:val="16"/>
    </w:rPr>
  </w:style>
  <w:style w:type="character" w:styleId="Heading5121">
    <w:name w:val="Heading 5121"/>
    <w:link w:val="Heading51211"/>
    <w:qFormat/>
    <w:rPr>
      <w:rFonts w:ascii="Arial" w:hAnsi="Arial"/>
      <w:b/>
      <w:color w:val="000000"/>
      <w:spacing w:val="0"/>
      <w:sz w:val="24"/>
    </w:rPr>
  </w:style>
  <w:style w:type="character" w:styleId="Footnote1111">
    <w:name w:val="Footnote1111"/>
    <w:link w:val="Footnote11111"/>
    <w:qFormat/>
    <w:rPr>
      <w:rFonts w:ascii="Calibri" w:hAnsi="Calibri"/>
      <w:color w:val="000000"/>
      <w:spacing w:val="0"/>
      <w:sz w:val="18"/>
    </w:rPr>
  </w:style>
  <w:style w:type="character" w:styleId="Subtitle1111">
    <w:name w:val="Subtitle1111"/>
    <w:link w:val="Subtitle11111"/>
    <w:qFormat/>
    <w:rPr>
      <w:rFonts w:ascii="Liberation Serif" w:hAnsi="Liberation Serif"/>
      <w:color w:val="000000"/>
      <w:spacing w:val="0"/>
      <w:sz w:val="24"/>
    </w:rPr>
  </w:style>
  <w:style w:type="character" w:styleId="Textbody22">
    <w:name w:val="Text body22"/>
    <w:link w:val="Textbody221"/>
    <w:qFormat/>
    <w:rPr>
      <w:rFonts w:ascii="Arial" w:hAnsi="Arial"/>
      <w:color w:val="000000"/>
      <w:spacing w:val="0"/>
      <w:sz w:val="24"/>
    </w:rPr>
  </w:style>
  <w:style w:type="character" w:styleId="Heading61">
    <w:name w:val="Heading 61"/>
    <w:link w:val="Heading611"/>
    <w:qFormat/>
    <w:rPr>
      <w:rFonts w:ascii="Arial" w:hAnsi="Arial"/>
      <w:b/>
    </w:rPr>
  </w:style>
  <w:style w:type="character" w:styleId="Heading91">
    <w:name w:val="Heading 91"/>
    <w:qFormat/>
    <w:rPr>
      <w:rFonts w:ascii="Arial" w:hAnsi="Arial"/>
      <w:i/>
      <w:sz w:val="21"/>
    </w:rPr>
  </w:style>
  <w:style w:type="character" w:styleId="Earth11">
    <w:name w:val="earth11"/>
    <w:basedOn w:val="Default1"/>
    <w:link w:val="Earth111"/>
    <w:qFormat/>
    <w:rPr>
      <w:rFonts w:ascii="Lohit Devanagari" w:hAnsi="Lohit Devanagari"/>
      <w:color w:val="000000"/>
      <w:sz w:val="36"/>
    </w:rPr>
  </w:style>
  <w:style w:type="character" w:styleId="ContentsHeading12">
    <w:name w:val="Contents Heading12"/>
    <w:link w:val="ContentsHeading121"/>
    <w:qFormat/>
    <w:rPr>
      <w:rFonts w:ascii="Calibri" w:hAnsi="Calibri" w:asciiTheme="minorAscii" w:hAnsiTheme="minorHAnsi"/>
      <w:color w:val="000000"/>
      <w:spacing w:val="0"/>
      <w:sz w:val="22"/>
    </w:rPr>
  </w:style>
  <w:style w:type="character" w:styleId="Style6">
    <w:name w:val="Колонтитул"/>
    <w:link w:val="132"/>
    <w:qFormat/>
    <w:rPr>
      <w:rFonts w:ascii="XO Thames" w:hAnsi="XO Thames"/>
      <w:color w:val="000000"/>
      <w:spacing w:val="0"/>
      <w:sz w:val="20"/>
    </w:rPr>
  </w:style>
  <w:style w:type="character" w:styleId="Turquoise21">
    <w:name w:val="turquoise21"/>
    <w:basedOn w:val="Default1"/>
    <w:link w:val="Turquoise211"/>
    <w:qFormat/>
    <w:rPr>
      <w:rFonts w:ascii="Lohit Devanagari" w:hAnsi="Lohit Devanagari"/>
      <w:color w:val="000000"/>
      <w:sz w:val="36"/>
    </w:rPr>
  </w:style>
  <w:style w:type="character" w:styleId="13">
    <w:name w:val="Примечания1"/>
    <w:link w:val="1120"/>
    <w:qFormat/>
    <w:rPr>
      <w:rFonts w:ascii="Lohit Devanagari" w:hAnsi="Lohit Devanagari"/>
      <w:b w:val="false"/>
      <w:i w:val="false"/>
      <w:strike w:val="false"/>
      <w:dstrike w:val="false"/>
      <w:shadow w:val="false"/>
      <w:color w:val="000000"/>
      <w:spacing w:val="0"/>
      <w:sz w:val="40"/>
      <w:u w:val="none"/>
    </w:rPr>
  </w:style>
  <w:style w:type="character" w:styleId="11124">
    <w:name w:val="Основной текст1112"/>
    <w:basedOn w:val="Contents1"/>
    <w:link w:val="111219"/>
    <w:qFormat/>
    <w:rPr>
      <w:rFonts w:ascii="Times New Roman" w:hAnsi="Times New Roman"/>
      <w:sz w:val="26"/>
    </w:rPr>
  </w:style>
  <w:style w:type="character" w:styleId="Spellingerror112">
    <w:name w:val="spellingerror112"/>
    <w:basedOn w:val="11121"/>
    <w:link w:val="Spellingerror1121"/>
    <w:qFormat/>
    <w:rPr/>
  </w:style>
  <w:style w:type="character" w:styleId="14">
    <w:name w:val="Штриховая линия1"/>
    <w:basedOn w:val="110"/>
    <w:link w:val="1123"/>
    <w:qFormat/>
    <w:rPr>
      <w:rFonts w:ascii="Liberation Sans" w:hAnsi="Liberation Sans"/>
      <w:sz w:val="36"/>
    </w:rPr>
  </w:style>
  <w:style w:type="character" w:styleId="Contents312">
    <w:name w:val="Contents 312"/>
    <w:link w:val="Contents3121"/>
    <w:qFormat/>
    <w:rPr>
      <w:rFonts w:ascii="Calibri" w:hAnsi="Calibri" w:asciiTheme="minorAscii" w:hAnsiTheme="minorHAnsi"/>
      <w:color w:val="000000"/>
      <w:spacing w:val="0"/>
      <w:sz w:val="22"/>
    </w:rPr>
  </w:style>
  <w:style w:type="character" w:styleId="Endnote3">
    <w:name w:val="Endnote3"/>
    <w:link w:val="Endnote31"/>
    <w:qFormat/>
    <w:rPr>
      <w:rFonts w:ascii="Calibri" w:hAnsi="Calibri" w:asciiTheme="minorAscii" w:hAnsiTheme="minorHAnsi"/>
      <w:color w:val="000000"/>
      <w:spacing w:val="0"/>
      <w:sz w:val="20"/>
    </w:rPr>
  </w:style>
  <w:style w:type="character" w:styleId="111114">
    <w:name w:val="Слабое выделение11111"/>
    <w:link w:val="11111110"/>
    <w:qFormat/>
    <w:rPr>
      <w:rFonts w:ascii="Calibri" w:hAnsi="Calibri"/>
      <w:i/>
      <w:color w:val="404040"/>
      <w:spacing w:val="0"/>
      <w:sz w:val="22"/>
    </w:rPr>
  </w:style>
  <w:style w:type="character" w:styleId="15">
    <w:name w:val="Заливка1"/>
    <w:basedOn w:val="19"/>
    <w:link w:val="1124"/>
    <w:qFormat/>
    <w:rPr>
      <w:rFonts w:ascii="Liberation Sans" w:hAnsi="Liberation Sans"/>
      <w:b/>
      <w:sz w:val="28"/>
    </w:rPr>
  </w:style>
  <w:style w:type="character" w:styleId="ContentsHeading">
    <w:name w:val="Contents Heading"/>
    <w:link w:val="ContentsHeading2"/>
    <w:qFormat/>
    <w:rPr>
      <w:rFonts w:ascii="Calibri" w:hAnsi="Calibri" w:asciiTheme="minorAscii" w:hAnsiTheme="minorHAnsi"/>
      <w:color w:val="000000"/>
      <w:spacing w:val="0"/>
      <w:sz w:val="22"/>
    </w:rPr>
  </w:style>
  <w:style w:type="character" w:styleId="16">
    <w:name w:val="Фон1"/>
    <w:link w:val="1125"/>
    <w:qFormat/>
    <w:rPr>
      <w:rFonts w:ascii="Liberation Serif" w:hAnsi="Liberation Serif"/>
      <w:color w:val="000000"/>
      <w:spacing w:val="0"/>
      <w:sz w:val="24"/>
    </w:rPr>
  </w:style>
  <w:style w:type="character" w:styleId="122">
    <w:name w:val="Содержимое врезки12"/>
    <w:link w:val="1212"/>
    <w:qFormat/>
    <w:rPr/>
  </w:style>
  <w:style w:type="character" w:styleId="IntenseQuote112">
    <w:name w:val="Intense Quote112"/>
    <w:link w:val="IntenseQuote1121"/>
    <w:qFormat/>
    <w:rPr>
      <w:i/>
    </w:rPr>
  </w:style>
  <w:style w:type="character" w:styleId="2112">
    <w:name w:val="Основной текст (2)112"/>
    <w:link w:val="211211"/>
    <w:qFormat/>
    <w:rPr>
      <w:rFonts w:ascii="Times New Roman" w:hAnsi="Times New Roman"/>
      <w:sz w:val="28"/>
    </w:rPr>
  </w:style>
  <w:style w:type="character" w:styleId="NoSpacing1111">
    <w:name w:val="No Spacing1111"/>
    <w:link w:val="NoSpacing11111"/>
    <w:qFormat/>
    <w:rPr>
      <w:rFonts w:ascii="Calibri" w:hAnsi="Calibri"/>
      <w:color w:val="000000"/>
      <w:spacing w:val="0"/>
      <w:sz w:val="22"/>
    </w:rPr>
  </w:style>
  <w:style w:type="character" w:styleId="Annotationreference1111">
    <w:name w:val="annotation reference1111"/>
    <w:link w:val="Annotationreference11111"/>
    <w:qFormat/>
    <w:rPr>
      <w:rFonts w:ascii="Calibri" w:hAnsi="Calibri"/>
      <w:color w:val="000000"/>
      <w:spacing w:val="0"/>
      <w:sz w:val="16"/>
    </w:rPr>
  </w:style>
  <w:style w:type="character" w:styleId="Footer1111">
    <w:name w:val="Footer1111"/>
    <w:link w:val="Footer11111"/>
    <w:qFormat/>
    <w:rPr>
      <w:rFonts w:ascii="Calibri" w:hAnsi="Calibri" w:asciiTheme="minorAscii" w:hAnsiTheme="minorHAnsi"/>
      <w:color w:val="000000"/>
      <w:spacing w:val="0"/>
      <w:sz w:val="22"/>
    </w:rPr>
  </w:style>
  <w:style w:type="character" w:styleId="11125">
    <w:name w:val="Название книги1112"/>
    <w:basedOn w:val="11121"/>
    <w:link w:val="1112110"/>
    <w:qFormat/>
    <w:rPr>
      <w:b/>
      <w:i/>
      <w:spacing w:val="5"/>
    </w:rPr>
  </w:style>
  <w:style w:type="character" w:styleId="EndnoteReference">
    <w:name w:val="Endnote Reference"/>
    <w:rPr>
      <w:vertAlign w:val="superscript"/>
    </w:rPr>
  </w:style>
  <w:style w:type="character" w:styleId="Heading93">
    <w:name w:val="Heading 93"/>
    <w:link w:val="Heading931"/>
    <w:qFormat/>
    <w:rPr>
      <w:rFonts w:ascii="Arial" w:hAnsi="Arial"/>
      <w:i/>
      <w:sz w:val="21"/>
    </w:rPr>
  </w:style>
  <w:style w:type="character" w:styleId="123">
    <w:name w:val="Символ сноски12"/>
    <w:basedOn w:val="DefaultParagraphFont112"/>
    <w:link w:val="1213"/>
    <w:qFormat/>
    <w:rPr>
      <w:vertAlign w:val="superscript"/>
    </w:rPr>
  </w:style>
  <w:style w:type="character" w:styleId="EndnoteTextChar112">
    <w:name w:val="Endnote Text Char112"/>
    <w:link w:val="EndnoteTextChar1121"/>
    <w:qFormat/>
    <w:rPr>
      <w:rFonts w:ascii="Calibri" w:hAnsi="Calibri" w:asciiTheme="minorAscii" w:hAnsiTheme="minorHAnsi"/>
      <w:color w:val="000000"/>
      <w:spacing w:val="0"/>
      <w:sz w:val="20"/>
    </w:rPr>
  </w:style>
  <w:style w:type="character" w:styleId="41">
    <w:name w:val="Заглавие А41"/>
    <w:basedOn w:val="A41"/>
    <w:link w:val="4111"/>
    <w:qFormat/>
    <w:rPr>
      <w:rFonts w:ascii="Noto Sans" w:hAnsi="Noto Sans"/>
      <w:sz w:val="87"/>
    </w:rPr>
  </w:style>
  <w:style w:type="character" w:styleId="Gray21">
    <w:name w:val="gray21"/>
    <w:basedOn w:val="Default1"/>
    <w:link w:val="Gray211"/>
    <w:qFormat/>
    <w:rPr>
      <w:rFonts w:ascii="Lohit Devanagari" w:hAnsi="Lohit Devanagari"/>
      <w:color w:val="000000"/>
      <w:sz w:val="36"/>
    </w:rPr>
  </w:style>
  <w:style w:type="character" w:styleId="11126">
    <w:name w:val="Сильное выделение1112"/>
    <w:basedOn w:val="11121"/>
    <w:link w:val="1112111"/>
    <w:qFormat/>
    <w:rPr>
      <w:i/>
      <w:color w:themeColor="accent1" w:themeShade="bf" w:val="2E75B5"/>
    </w:rPr>
  </w:style>
  <w:style w:type="character" w:styleId="1121">
    <w:name w:val="Гипертекстовая ссылка112"/>
    <w:basedOn w:val="11121"/>
    <w:link w:val="11212"/>
    <w:qFormat/>
    <w:rPr>
      <w:color w:val="106BBE"/>
    </w:rPr>
  </w:style>
  <w:style w:type="character" w:styleId="BlankSlideLTGliederung21">
    <w:name w:val="Blank Slide~LT~Gliederung 21"/>
    <w:basedOn w:val="BlankSlideLTGliederung11"/>
    <w:link w:val="BlankSlideLTGliederung211"/>
    <w:qFormat/>
    <w:rPr>
      <w:rFonts w:ascii="Lohit Devanagari" w:hAnsi="Lohit Devanagari"/>
      <w:b w:val="false"/>
      <w:i w:val="false"/>
      <w:strike w:val="false"/>
      <w:dstrike w:val="false"/>
      <w:shadow w:val="false"/>
      <w:color w:val="000000"/>
      <w:spacing w:val="0"/>
      <w:sz w:val="56"/>
      <w:u w:val="none"/>
    </w:rPr>
  </w:style>
  <w:style w:type="character" w:styleId="1LTTitel1">
    <w:name w:val="Обычный 1~LT~Titel1"/>
    <w:link w:val="1LTTitel11"/>
    <w:qFormat/>
    <w:rPr>
      <w:rFonts w:ascii="Lohit Devanagari" w:hAnsi="Lohit Devanagari"/>
      <w:b w:val="false"/>
      <w:i w:val="false"/>
      <w:strike w:val="false"/>
      <w:dstrike w:val="false"/>
      <w:shadow w:val="false"/>
      <w:color w:val="000000"/>
      <w:spacing w:val="0"/>
      <w:sz w:val="88"/>
      <w:u w:val="none"/>
    </w:rPr>
  </w:style>
  <w:style w:type="character" w:styleId="17">
    <w:name w:val="Контур1"/>
    <w:basedOn w:val="19"/>
    <w:link w:val="1126"/>
    <w:qFormat/>
    <w:rPr>
      <w:rFonts w:ascii="Liberation Sans" w:hAnsi="Liberation Sans"/>
      <w:b/>
      <w:sz w:val="28"/>
    </w:rPr>
  </w:style>
  <w:style w:type="character" w:styleId="18">
    <w:name w:val="Объект без заливки1"/>
    <w:link w:val="1127"/>
    <w:qFormat/>
    <w:rPr>
      <w:rFonts w:ascii="Lohit Devanagari" w:hAnsi="Lohit Devanagari"/>
      <w:b w:val="false"/>
      <w:i w:val="false"/>
      <w:strike w:val="false"/>
      <w:dstrike w:val="false"/>
      <w:shadow w:val="false"/>
      <w:color w:val="000000"/>
      <w:sz w:val="36"/>
      <w:u w:val="none"/>
    </w:rPr>
  </w:style>
  <w:style w:type="character" w:styleId="StGen01111">
    <w:name w:val="StGen01111"/>
    <w:link w:val="StGen011111"/>
    <w:qFormat/>
    <w:rPr>
      <w:rFonts w:ascii="Calibri" w:hAnsi="Calibri"/>
      <w:color w:val="000000"/>
      <w:spacing w:val="0"/>
      <w:sz w:val="22"/>
    </w:rPr>
  </w:style>
  <w:style w:type="character" w:styleId="NormalWeb112">
    <w:name w:val="Normal (Web)112"/>
    <w:link w:val="NormalWeb1121"/>
    <w:qFormat/>
    <w:rPr>
      <w:rFonts w:ascii="Times New Roman" w:hAnsi="Times New Roman"/>
      <w:sz w:val="24"/>
    </w:rPr>
  </w:style>
  <w:style w:type="character" w:styleId="19">
    <w:name w:val="Фигуры1"/>
    <w:basedOn w:val="117"/>
    <w:link w:val="1128"/>
    <w:qFormat/>
    <w:rPr>
      <w:rFonts w:ascii="Liberation Sans" w:hAnsi="Liberation Sans"/>
      <w:b/>
      <w:sz w:val="28"/>
    </w:rPr>
  </w:style>
  <w:style w:type="character" w:styleId="Contents6111">
    <w:name w:val="Contents 6111"/>
    <w:link w:val="Contents61111"/>
    <w:qFormat/>
    <w:rPr>
      <w:rFonts w:ascii="Liberation Serif" w:hAnsi="Liberation Serif"/>
      <w:color w:val="000000"/>
      <w:spacing w:val="0"/>
      <w:sz w:val="24"/>
    </w:rPr>
  </w:style>
  <w:style w:type="character" w:styleId="LTGliederung11">
    <w:name w:val="Обычный~LT~Gliederung 11"/>
    <w:link w:val="LTGliederung111"/>
    <w:qFormat/>
    <w:rPr>
      <w:rFonts w:ascii="Lohit Devanagari" w:hAnsi="Lohit Devanagari"/>
      <w:b w:val="false"/>
      <w:i w:val="false"/>
      <w:strike w:val="false"/>
      <w:dstrike w:val="false"/>
      <w:shadow w:val="false"/>
      <w:color w:val="000000"/>
      <w:spacing w:val="0"/>
      <w:sz w:val="64"/>
      <w:u w:val="none"/>
    </w:rPr>
  </w:style>
  <w:style w:type="character" w:styleId="91">
    <w:name w:val="Структура 91"/>
    <w:basedOn w:val="81"/>
    <w:link w:val="911"/>
    <w:qFormat/>
    <w:rPr>
      <w:rFonts w:ascii="Lohit Devanagari" w:hAnsi="Lohit Devanagari"/>
      <w:b w:val="false"/>
      <w:i w:val="false"/>
      <w:strike w:val="false"/>
      <w:dstrike w:val="false"/>
      <w:shadow w:val="false"/>
      <w:color w:val="000000"/>
      <w:spacing w:val="0"/>
      <w:sz w:val="40"/>
      <w:u w:val="none"/>
    </w:rPr>
  </w:style>
  <w:style w:type="character" w:styleId="Yellow11">
    <w:name w:val="yellow11"/>
    <w:basedOn w:val="Default1"/>
    <w:link w:val="Yellow111"/>
    <w:qFormat/>
    <w:rPr>
      <w:rFonts w:ascii="Lohit Devanagari" w:hAnsi="Lohit Devanagari"/>
      <w:color w:val="000000"/>
      <w:sz w:val="36"/>
    </w:rPr>
  </w:style>
  <w:style w:type="character" w:styleId="Yellow21">
    <w:name w:val="yellow21"/>
    <w:basedOn w:val="Default1"/>
    <w:link w:val="Yellow211"/>
    <w:qFormat/>
    <w:rPr>
      <w:rFonts w:ascii="Lohit Devanagari" w:hAnsi="Lohit Devanagari"/>
      <w:color w:val="000000"/>
      <w:sz w:val="36"/>
    </w:rPr>
  </w:style>
  <w:style w:type="character" w:styleId="Endnote">
    <w:name w:val="Endnote"/>
    <w:qFormat/>
    <w:rPr>
      <w:sz w:val="20"/>
    </w:rPr>
  </w:style>
  <w:style w:type="character" w:styleId="FootnoteSymbol111">
    <w:name w:val="Footnote Symbol111"/>
    <w:link w:val="FootnoteSymbol1111"/>
    <w:qFormat/>
    <w:rPr>
      <w:rFonts w:ascii="Calibri" w:hAnsi="Calibri" w:asciiTheme="minorAscii" w:hAnsiTheme="minorHAnsi"/>
      <w:color w:val="000000"/>
      <w:spacing w:val="0"/>
      <w:sz w:val="22"/>
      <w:vertAlign w:val="superscript"/>
    </w:rPr>
  </w:style>
  <w:style w:type="character" w:styleId="Heading9121">
    <w:name w:val="Heading 9121"/>
    <w:link w:val="Heading91211"/>
    <w:qFormat/>
    <w:rPr>
      <w:rFonts w:ascii="Arial" w:hAnsi="Arial"/>
      <w:i/>
      <w:color w:val="000000"/>
      <w:spacing w:val="0"/>
      <w:sz w:val="21"/>
    </w:rPr>
  </w:style>
  <w:style w:type="character" w:styleId="110">
    <w:name w:val="Линии1"/>
    <w:basedOn w:val="117"/>
    <w:link w:val="1129"/>
    <w:qFormat/>
    <w:rPr>
      <w:rFonts w:ascii="Liberation Sans" w:hAnsi="Liberation Sans"/>
      <w:sz w:val="36"/>
    </w:rPr>
  </w:style>
  <w:style w:type="character" w:styleId="Heading41111">
    <w:name w:val="Heading 41111"/>
    <w:link w:val="Heading411111"/>
    <w:qFormat/>
    <w:rPr>
      <w:rFonts w:ascii="Arial" w:hAnsi="Arial"/>
      <w:b/>
      <w:color w:val="000000"/>
      <w:spacing w:val="0"/>
      <w:sz w:val="26"/>
    </w:rPr>
  </w:style>
  <w:style w:type="character" w:styleId="Heading31111">
    <w:name w:val="Heading 31111"/>
    <w:link w:val="Heading311111"/>
    <w:qFormat/>
    <w:rPr>
      <w:rFonts w:ascii="Arial" w:hAnsi="Arial"/>
      <w:color w:val="000000"/>
      <w:spacing w:val="0"/>
      <w:sz w:val="30"/>
    </w:rPr>
  </w:style>
  <w:style w:type="character" w:styleId="Lightblue21">
    <w:name w:val="lightblue21"/>
    <w:basedOn w:val="Default1"/>
    <w:link w:val="Lightblue211"/>
    <w:qFormat/>
    <w:rPr>
      <w:rFonts w:ascii="Lohit Devanagari" w:hAnsi="Lohit Devanagari"/>
      <w:color w:val="000000"/>
      <w:sz w:val="36"/>
    </w:rPr>
  </w:style>
  <w:style w:type="character" w:styleId="111115">
    <w:name w:val="Знак концевой сноски11111"/>
    <w:link w:val="11111111"/>
    <w:qFormat/>
    <w:rPr>
      <w:rFonts w:ascii="Calibri" w:hAnsi="Calibri"/>
      <w:color w:val="000000"/>
      <w:spacing w:val="0"/>
      <w:sz w:val="22"/>
      <w:vertAlign w:val="superscript"/>
    </w:rPr>
  </w:style>
  <w:style w:type="character" w:styleId="1LTGliederung31">
    <w:name w:val="Обычный 1~LT~Gliederung 31"/>
    <w:basedOn w:val="1LTGliederung21"/>
    <w:link w:val="1LTGliederung311"/>
    <w:qFormat/>
    <w:rPr>
      <w:rFonts w:ascii="Lohit Devanagari" w:hAnsi="Lohit Devanagari"/>
      <w:b w:val="false"/>
      <w:i w:val="false"/>
      <w:strike w:val="false"/>
      <w:dstrike w:val="false"/>
      <w:shadow w:val="false"/>
      <w:color w:val="000000"/>
      <w:spacing w:val="0"/>
      <w:sz w:val="48"/>
      <w:u w:val="none"/>
    </w:rPr>
  </w:style>
  <w:style w:type="character" w:styleId="Heading1Char112">
    <w:name w:val="Heading 1 Char112"/>
    <w:basedOn w:val="11121"/>
    <w:link w:val="Heading1Char1121"/>
    <w:qFormat/>
    <w:rPr>
      <w:rFonts w:ascii="Arial" w:hAnsi="Arial"/>
      <w:sz w:val="40"/>
    </w:rPr>
  </w:style>
  <w:style w:type="character" w:styleId="LTGliederung41">
    <w:name w:val="Обычный~LT~Gliederung 41"/>
    <w:basedOn w:val="LTGliederung31"/>
    <w:link w:val="LTGliederung411"/>
    <w:qFormat/>
    <w:rPr>
      <w:rFonts w:ascii="Lohit Devanagari" w:hAnsi="Lohit Devanagari"/>
      <w:b w:val="false"/>
      <w:i w:val="false"/>
      <w:strike w:val="false"/>
      <w:dstrike w:val="false"/>
      <w:shadow w:val="false"/>
      <w:color w:val="000000"/>
      <w:spacing w:val="0"/>
      <w:sz w:val="40"/>
      <w:u w:val="none"/>
    </w:rPr>
  </w:style>
  <w:style w:type="character" w:styleId="113">
    <w:name w:val="Стрелки1"/>
    <w:basedOn w:val="110"/>
    <w:link w:val="1130"/>
    <w:qFormat/>
    <w:rPr>
      <w:rFonts w:ascii="Liberation Sans" w:hAnsi="Liberation Sans"/>
      <w:sz w:val="36"/>
    </w:rPr>
  </w:style>
  <w:style w:type="character" w:styleId="Contents73">
    <w:name w:val="Contents 73"/>
    <w:link w:val="Contents731"/>
    <w:qFormat/>
    <w:rPr>
      <w:rFonts w:ascii="Calibri" w:hAnsi="Calibri" w:asciiTheme="minorAscii" w:hAnsiTheme="minorHAnsi"/>
      <w:color w:val="000000"/>
      <w:spacing w:val="0"/>
      <w:sz w:val="22"/>
    </w:rPr>
  </w:style>
  <w:style w:type="character" w:styleId="Endnote1">
    <w:name w:val="Endnote1"/>
    <w:link w:val="Endnote2"/>
    <w:qFormat/>
    <w:rPr>
      <w:sz w:val="20"/>
    </w:rPr>
  </w:style>
  <w:style w:type="character" w:styleId="Heading7Char112">
    <w:name w:val="Heading 7 Char112"/>
    <w:basedOn w:val="11121"/>
    <w:link w:val="Heading7Char1121"/>
    <w:qFormat/>
    <w:rPr>
      <w:rFonts w:ascii="Arial" w:hAnsi="Arial"/>
      <w:b/>
      <w:i/>
    </w:rPr>
  </w:style>
  <w:style w:type="character" w:styleId="Contents6211">
    <w:name w:val="Contents 6211"/>
    <w:link w:val="Contents62111"/>
    <w:qFormat/>
    <w:rPr>
      <w:rFonts w:ascii="Calibri" w:hAnsi="Calibri" w:asciiTheme="minorAscii" w:hAnsiTheme="minorHAnsi"/>
      <w:color w:val="000000"/>
      <w:spacing w:val="0"/>
      <w:sz w:val="22"/>
    </w:rPr>
  </w:style>
  <w:style w:type="character" w:styleId="Heading91111">
    <w:name w:val="Heading 91111"/>
    <w:link w:val="Heading911111"/>
    <w:qFormat/>
    <w:rPr>
      <w:rFonts w:ascii="Arial" w:hAnsi="Arial"/>
      <w:i/>
      <w:color w:val="000000"/>
      <w:spacing w:val="0"/>
      <w:sz w:val="21"/>
    </w:rPr>
  </w:style>
  <w:style w:type="character" w:styleId="Heading2Char1111">
    <w:name w:val="Heading 2 Char1111"/>
    <w:link w:val="Heading2Char11111"/>
    <w:qFormat/>
    <w:rPr>
      <w:rFonts w:ascii="Arial" w:hAnsi="Arial"/>
      <w:color w:val="000000"/>
      <w:spacing w:val="0"/>
      <w:sz w:val="34"/>
    </w:rPr>
  </w:style>
  <w:style w:type="character" w:styleId="411">
    <w:name w:val="Заголовок А41"/>
    <w:basedOn w:val="A41"/>
    <w:link w:val="4112"/>
    <w:qFormat/>
    <w:rPr>
      <w:rFonts w:ascii="Noto Sans" w:hAnsi="Noto Sans"/>
      <w:sz w:val="48"/>
    </w:rPr>
  </w:style>
  <w:style w:type="character" w:styleId="Subtitle121">
    <w:name w:val="Subtitle121"/>
    <w:link w:val="Subtitle1211"/>
    <w:qFormat/>
    <w:rPr>
      <w:rFonts w:ascii="Calibri" w:hAnsi="Calibri" w:asciiTheme="minorAscii" w:hAnsiTheme="minorHAnsi"/>
      <w:color w:val="000000"/>
      <w:spacing w:val="0"/>
      <w:sz w:val="24"/>
    </w:rPr>
  </w:style>
  <w:style w:type="character" w:styleId="CaptionChar1111">
    <w:name w:val="Caption Char1111"/>
    <w:link w:val="CaptionChar11111"/>
    <w:qFormat/>
    <w:rPr>
      <w:rFonts w:ascii="Calibri" w:hAnsi="Calibri"/>
      <w:color w:val="000000"/>
      <w:spacing w:val="0"/>
      <w:sz w:val="22"/>
    </w:rPr>
  </w:style>
  <w:style w:type="character" w:styleId="Heading7121">
    <w:name w:val="Heading 7121"/>
    <w:link w:val="Heading71211"/>
    <w:qFormat/>
    <w:rPr>
      <w:rFonts w:ascii="Arial" w:hAnsi="Arial"/>
      <w:b/>
      <w:i/>
      <w:color w:val="000000"/>
      <w:spacing w:val="0"/>
      <w:sz w:val="22"/>
    </w:rPr>
  </w:style>
  <w:style w:type="character" w:styleId="Internetlink">
    <w:name w:val="Internet link"/>
    <w:link w:val="Internetlink1"/>
    <w:qFormat/>
    <w:rPr>
      <w:rFonts w:ascii="Calibri" w:hAnsi="Calibri"/>
      <w:color w:val="0000FF"/>
      <w:spacing w:val="0"/>
      <w:sz w:val="22"/>
      <w:u w:val="single"/>
    </w:rPr>
  </w:style>
  <w:style w:type="character" w:styleId="Spellingerror1111">
    <w:name w:val="spellingerror1111"/>
    <w:link w:val="Spellingerror11111"/>
    <w:qFormat/>
    <w:rPr>
      <w:rFonts w:ascii="Calibri" w:hAnsi="Calibri"/>
      <w:color w:val="000000"/>
      <w:spacing w:val="0"/>
      <w:sz w:val="22"/>
    </w:rPr>
  </w:style>
  <w:style w:type="character" w:styleId="Contents3">
    <w:name w:val="Contents 3"/>
    <w:qFormat/>
    <w:rPr/>
  </w:style>
  <w:style w:type="character" w:styleId="01">
    <w:name w:val="Заголовок А01"/>
    <w:basedOn w:val="A01"/>
    <w:link w:val="0111"/>
    <w:qFormat/>
    <w:rPr>
      <w:rFonts w:ascii="Noto Sans" w:hAnsi="Noto Sans"/>
      <w:sz w:val="143"/>
    </w:rPr>
  </w:style>
  <w:style w:type="character" w:styleId="BlankSlideLTGliederung11">
    <w:name w:val="Blank Slide~LT~Gliederung 11"/>
    <w:link w:val="BlankSlideLTGliederung111"/>
    <w:qFormat/>
    <w:rPr>
      <w:rFonts w:ascii="Lohit Devanagari" w:hAnsi="Lohit Devanagari"/>
      <w:b w:val="false"/>
      <w:i w:val="false"/>
      <w:strike w:val="false"/>
      <w:dstrike w:val="false"/>
      <w:shadow w:val="false"/>
      <w:color w:val="000000"/>
      <w:spacing w:val="0"/>
      <w:sz w:val="64"/>
      <w:u w:val="none"/>
    </w:rPr>
  </w:style>
  <w:style w:type="character" w:styleId="1LTUntertitel1">
    <w:name w:val="Обычный 1~LT~Untertitel1"/>
    <w:link w:val="1LTUntertitel11"/>
    <w:qFormat/>
    <w:rPr>
      <w:rFonts w:ascii="Lohit Devanagari" w:hAnsi="Lohit Devanagari"/>
      <w:b w:val="false"/>
      <w:i w:val="false"/>
      <w:strike w:val="false"/>
      <w:dstrike w:val="false"/>
      <w:shadow w:val="false"/>
      <w:color w:val="000000"/>
      <w:spacing w:val="0"/>
      <w:sz w:val="64"/>
      <w:u w:val="none"/>
    </w:rPr>
  </w:style>
  <w:style w:type="character" w:styleId="Heading9Char112">
    <w:name w:val="Heading 9 Char112"/>
    <w:basedOn w:val="11121"/>
    <w:link w:val="Heading9Char1121"/>
    <w:qFormat/>
    <w:rPr>
      <w:rFonts w:ascii="Arial" w:hAnsi="Arial"/>
      <w:i/>
      <w:sz w:val="21"/>
    </w:rPr>
  </w:style>
  <w:style w:type="character" w:styleId="BalloonText112">
    <w:name w:val="Balloon Text112"/>
    <w:link w:val="BalloonText1121"/>
    <w:qFormat/>
    <w:rPr>
      <w:rFonts w:ascii="Arial" w:hAnsi="Arial"/>
      <w:sz w:val="18"/>
    </w:rPr>
  </w:style>
  <w:style w:type="character" w:styleId="Heading711">
    <w:name w:val="Heading 711"/>
    <w:link w:val="Heading712"/>
    <w:qFormat/>
    <w:rPr>
      <w:rFonts w:ascii="Arial" w:hAnsi="Arial"/>
      <w:b/>
      <w:i/>
    </w:rPr>
  </w:style>
  <w:style w:type="character" w:styleId="FootnoteSymbol22">
    <w:name w:val="Footnote Symbol22"/>
    <w:link w:val="FootnoteSymbol221"/>
    <w:qFormat/>
    <w:rPr>
      <w:rFonts w:ascii="Calibri" w:hAnsi="Calibri" w:asciiTheme="minorAscii" w:hAnsiTheme="minorHAnsi"/>
      <w:color w:val="000000"/>
      <w:spacing w:val="0"/>
      <w:sz w:val="22"/>
      <w:vertAlign w:val="superscript"/>
    </w:rPr>
  </w:style>
  <w:style w:type="character" w:styleId="Contents5211">
    <w:name w:val="Contents 5211"/>
    <w:link w:val="Contents52111"/>
    <w:qFormat/>
    <w:rPr>
      <w:rFonts w:ascii="Calibri" w:hAnsi="Calibri" w:asciiTheme="minorAscii" w:hAnsiTheme="minorHAnsi"/>
      <w:color w:val="000000"/>
      <w:spacing w:val="0"/>
      <w:sz w:val="22"/>
    </w:rPr>
  </w:style>
  <w:style w:type="character" w:styleId="Heading2121">
    <w:name w:val="Heading 2121"/>
    <w:link w:val="Heading21211"/>
    <w:qFormat/>
    <w:rPr>
      <w:rFonts w:ascii="Arial" w:hAnsi="Arial"/>
      <w:color w:val="000000"/>
      <w:spacing w:val="0"/>
      <w:sz w:val="34"/>
    </w:rPr>
  </w:style>
  <w:style w:type="character" w:styleId="1LTHintergrundobjekte1">
    <w:name w:val="Обычный 1~LT~Hintergrundobjekte1"/>
    <w:link w:val="1LTHintergrundobjekte11"/>
    <w:qFormat/>
    <w:rPr>
      <w:rFonts w:ascii="Liberation Serif" w:hAnsi="Liberation Serif"/>
      <w:color w:val="000000"/>
      <w:spacing w:val="0"/>
      <w:sz w:val="24"/>
    </w:rPr>
  </w:style>
  <w:style w:type="character" w:styleId="Style7">
    <w:name w:val="Заголовок"/>
    <w:link w:val="129"/>
    <w:qFormat/>
    <w:rPr>
      <w:rFonts w:ascii="Open Sans" w:hAnsi="Open Sans"/>
      <w:sz w:val="28"/>
    </w:rPr>
  </w:style>
  <w:style w:type="character" w:styleId="1LTGliederung51">
    <w:name w:val="Обычный 1~LT~Gliederung 51"/>
    <w:basedOn w:val="1LTGliederung41"/>
    <w:link w:val="1LTGliederung511"/>
    <w:qFormat/>
    <w:rPr>
      <w:rFonts w:ascii="Lohit Devanagari" w:hAnsi="Lohit Devanagari"/>
      <w:b w:val="false"/>
      <w:i w:val="false"/>
      <w:strike w:val="false"/>
      <w:dstrike w:val="false"/>
      <w:shadow w:val="false"/>
      <w:color w:val="000000"/>
      <w:spacing w:val="0"/>
      <w:sz w:val="40"/>
      <w:u w:val="none"/>
    </w:rPr>
  </w:style>
  <w:style w:type="character" w:styleId="Footnote22">
    <w:name w:val="Footnote22"/>
    <w:link w:val="Footnote221"/>
    <w:qFormat/>
    <w:rPr>
      <w:rFonts w:ascii="XO Thames" w:hAnsi="XO Thames"/>
      <w:color w:val="000000"/>
      <w:spacing w:val="0"/>
      <w:sz w:val="22"/>
    </w:rPr>
  </w:style>
  <w:style w:type="character" w:styleId="Normaltextrun112">
    <w:name w:val="normaltextrun112"/>
    <w:basedOn w:val="11121"/>
    <w:link w:val="Normaltextrun1121"/>
    <w:qFormat/>
    <w:rPr/>
  </w:style>
  <w:style w:type="character" w:styleId="111116">
    <w:name w:val="Основной текст11111"/>
    <w:link w:val="11111112"/>
    <w:qFormat/>
    <w:rPr>
      <w:rFonts w:ascii="Times New Roman" w:hAnsi="Times New Roman"/>
      <w:color w:val="000000"/>
      <w:spacing w:val="0"/>
      <w:sz w:val="26"/>
    </w:rPr>
  </w:style>
  <w:style w:type="character" w:styleId="FootnoteSymbol211">
    <w:name w:val="Footnote Symbol211"/>
    <w:link w:val="FootnoteSymbol2111"/>
    <w:qFormat/>
    <w:rPr>
      <w:rFonts w:ascii="Calibri" w:hAnsi="Calibri"/>
      <w:color w:val="000000"/>
      <w:spacing w:val="0"/>
      <w:sz w:val="22"/>
      <w:vertAlign w:val="superscript"/>
    </w:rPr>
  </w:style>
  <w:style w:type="character" w:styleId="11112">
    <w:name w:val="Заголовок1111"/>
    <w:link w:val="1111120"/>
    <w:qFormat/>
    <w:rPr>
      <w:rFonts w:ascii="Open Sans" w:hAnsi="Open Sans"/>
      <w:color w:val="000000"/>
      <w:spacing w:val="0"/>
      <w:sz w:val="28"/>
    </w:rPr>
  </w:style>
  <w:style w:type="character" w:styleId="Heading121">
    <w:name w:val="Heading 121"/>
    <w:link w:val="Heading1211"/>
    <w:qFormat/>
    <w:rPr>
      <w:rFonts w:ascii="Calibri Light" w:hAnsi="Calibri Light" w:asciiTheme="majorAscii" w:hAnsiTheme="majorHAnsi"/>
      <w:color w:themeColor="accent1" w:themeShade="bf" w:val="2E75B5"/>
      <w:spacing w:val="0"/>
      <w:sz w:val="32"/>
    </w:rPr>
  </w:style>
  <w:style w:type="character" w:styleId="ConsPlusNormal1111">
    <w:name w:val="ConsPlusNormal1111"/>
    <w:link w:val="ConsPlusNormal11111"/>
    <w:qFormat/>
    <w:rPr>
      <w:rFonts w:ascii="Times New Roman" w:hAnsi="Times New Roman"/>
      <w:color w:val="000000"/>
      <w:spacing w:val="0"/>
      <w:sz w:val="24"/>
    </w:rPr>
  </w:style>
  <w:style w:type="character" w:styleId="Footer13">
    <w:name w:val="Footer13"/>
    <w:link w:val="Footer131"/>
    <w:qFormat/>
    <w:rPr>
      <w:rFonts w:ascii="Calibri" w:hAnsi="Calibri" w:asciiTheme="minorAscii" w:hAnsiTheme="minorHAnsi"/>
      <w:color w:val="000000"/>
      <w:spacing w:val="0"/>
      <w:sz w:val="22"/>
    </w:rPr>
  </w:style>
  <w:style w:type="character" w:styleId="IndexHeading13">
    <w:name w:val="Index Heading13"/>
    <w:basedOn w:val="1122"/>
    <w:link w:val="IndexHeading131"/>
    <w:qFormat/>
    <w:rPr/>
  </w:style>
  <w:style w:type="character" w:styleId="Heading6Char1111">
    <w:name w:val="Heading 6 Char1111"/>
    <w:link w:val="Heading6Char11111"/>
    <w:qFormat/>
    <w:rPr>
      <w:rFonts w:ascii="Arial" w:hAnsi="Arial"/>
      <w:b/>
      <w:color w:val="000000"/>
      <w:spacing w:val="0"/>
      <w:sz w:val="22"/>
    </w:rPr>
  </w:style>
  <w:style w:type="character" w:styleId="111117">
    <w:name w:val="Сильное выделение11111"/>
    <w:link w:val="11111113"/>
    <w:qFormat/>
    <w:rPr>
      <w:rFonts w:ascii="Calibri" w:hAnsi="Calibri"/>
      <w:i/>
      <w:color w:val="2E75B5"/>
      <w:spacing w:val="0"/>
      <w:sz w:val="22"/>
    </w:rPr>
  </w:style>
  <w:style w:type="character" w:styleId="1LTHintergrund1">
    <w:name w:val="Обычный 1~LT~Hintergrund1"/>
    <w:link w:val="1LTHintergrund11"/>
    <w:qFormat/>
    <w:rPr>
      <w:rFonts w:ascii="Liberation Serif" w:hAnsi="Liberation Serif"/>
      <w:color w:val="000000"/>
      <w:spacing w:val="0"/>
      <w:sz w:val="24"/>
    </w:rPr>
  </w:style>
  <w:style w:type="character" w:styleId="111118">
    <w:name w:val="Обычный11111"/>
    <w:link w:val="11111114"/>
    <w:qFormat/>
    <w:rPr>
      <w:rFonts w:ascii="Calibri" w:hAnsi="Calibri"/>
      <w:color w:val="000000"/>
      <w:spacing w:val="0"/>
      <w:sz w:val="22"/>
    </w:rPr>
  </w:style>
  <w:style w:type="character" w:styleId="TitleChar112">
    <w:name w:val="Title Char112"/>
    <w:basedOn w:val="11121"/>
    <w:link w:val="TitleChar1121"/>
    <w:qFormat/>
    <w:rPr>
      <w:sz w:val="48"/>
    </w:rPr>
  </w:style>
  <w:style w:type="character" w:styleId="Heading6Char112">
    <w:name w:val="Heading 6 Char112"/>
    <w:basedOn w:val="11121"/>
    <w:link w:val="Heading6Char1121"/>
    <w:qFormat/>
    <w:rPr>
      <w:rFonts w:ascii="Arial" w:hAnsi="Arial"/>
      <w:b/>
    </w:rPr>
  </w:style>
  <w:style w:type="character" w:styleId="LTHintergrund1">
    <w:name w:val="Обычный~LT~Hintergrund1"/>
    <w:link w:val="LTHintergrund11"/>
    <w:qFormat/>
    <w:rPr>
      <w:rFonts w:ascii="Liberation Serif" w:hAnsi="Liberation Serif"/>
      <w:color w:val="000000"/>
      <w:spacing w:val="0"/>
      <w:sz w:val="24"/>
    </w:rPr>
  </w:style>
  <w:style w:type="character" w:styleId="Heading6112">
    <w:name w:val="Heading 6112"/>
    <w:link w:val="Heading61121"/>
    <w:qFormat/>
    <w:rPr>
      <w:rFonts w:ascii="Arial" w:hAnsi="Arial"/>
      <w:b/>
      <w:color w:val="000000"/>
      <w:spacing w:val="0"/>
      <w:sz w:val="22"/>
    </w:rPr>
  </w:style>
  <w:style w:type="character" w:styleId="Title112">
    <w:name w:val="Title112"/>
    <w:link w:val="Title1121"/>
    <w:qFormat/>
    <w:rPr>
      <w:rFonts w:ascii="Calibri" w:hAnsi="Calibri" w:asciiTheme="minorAscii" w:hAnsiTheme="minorHAnsi"/>
      <w:color w:val="000000"/>
      <w:spacing w:val="0"/>
      <w:sz w:val="48"/>
    </w:rPr>
  </w:style>
  <w:style w:type="character" w:styleId="211">
    <w:name w:val="Содержимое врезки21"/>
    <w:link w:val="2113"/>
    <w:qFormat/>
    <w:rPr/>
  </w:style>
  <w:style w:type="character" w:styleId="11127">
    <w:name w:val="Слабая ссылка1112"/>
    <w:basedOn w:val="11121"/>
    <w:link w:val="1112112"/>
    <w:qFormat/>
    <w:rPr>
      <w:smallCaps/>
      <w:color w:themeColor="text1" w:themeTint="a5" w:val="595959"/>
    </w:rPr>
  </w:style>
  <w:style w:type="character" w:styleId="Internetlink12">
    <w:name w:val="Internet link12"/>
    <w:link w:val="Internetlink121"/>
    <w:qFormat/>
    <w:rPr>
      <w:rFonts w:ascii="Calibri" w:hAnsi="Calibri"/>
      <w:color w:val="0000FF"/>
      <w:spacing w:val="0"/>
      <w:sz w:val="22"/>
      <w:u w:val="single"/>
    </w:rPr>
  </w:style>
  <w:style w:type="character" w:styleId="Textbody12">
    <w:name w:val="Text body12"/>
    <w:link w:val="Textbody121"/>
    <w:qFormat/>
    <w:rPr>
      <w:rFonts w:ascii="Arial" w:hAnsi="Arial"/>
      <w:color w:val="000000"/>
      <w:spacing w:val="0"/>
      <w:sz w:val="24"/>
    </w:rPr>
  </w:style>
  <w:style w:type="character" w:styleId="QuoteChar1111">
    <w:name w:val="Quote Char1111"/>
    <w:link w:val="QuoteChar11111"/>
    <w:qFormat/>
    <w:rPr>
      <w:rFonts w:ascii="Calibri" w:hAnsi="Calibri"/>
      <w:i/>
      <w:color w:val="000000"/>
      <w:spacing w:val="0"/>
      <w:sz w:val="22"/>
    </w:rPr>
  </w:style>
  <w:style w:type="character" w:styleId="FootnoteSymbol12">
    <w:name w:val="Footnote Symbol12"/>
    <w:basedOn w:val="DefaultParagraphFont112"/>
    <w:link w:val="FootnoteSymbol121"/>
    <w:qFormat/>
    <w:rPr>
      <w:vertAlign w:val="superscript"/>
    </w:rPr>
  </w:style>
  <w:style w:type="character" w:styleId="Heading221">
    <w:name w:val="Heading 221"/>
    <w:link w:val="Heading2211"/>
    <w:qFormat/>
    <w:rPr>
      <w:rFonts w:ascii="Arial" w:hAnsi="Arial"/>
      <w:color w:val="000000"/>
      <w:spacing w:val="0"/>
      <w:sz w:val="34"/>
    </w:rPr>
  </w:style>
  <w:style w:type="character" w:styleId="Style8">
    <w:name w:val="Символ сноски"/>
    <w:link w:val="133"/>
    <w:qFormat/>
    <w:rPr>
      <w:vertAlign w:val="superscript"/>
    </w:rPr>
  </w:style>
  <w:style w:type="character" w:styleId="Orange11">
    <w:name w:val="orange11"/>
    <w:basedOn w:val="Default1"/>
    <w:link w:val="Orange111"/>
    <w:qFormat/>
    <w:rPr>
      <w:rFonts w:ascii="Lohit Devanagari" w:hAnsi="Lohit Devanagari"/>
      <w:color w:val="000000"/>
      <w:sz w:val="36"/>
    </w:rPr>
  </w:style>
  <w:style w:type="character" w:styleId="1LTGliederung91">
    <w:name w:val="Обычный 1~LT~Gliederung 91"/>
    <w:basedOn w:val="1LTGliederung81"/>
    <w:link w:val="1LTGliederung911"/>
    <w:qFormat/>
    <w:rPr>
      <w:rFonts w:ascii="Lohit Devanagari" w:hAnsi="Lohit Devanagari"/>
      <w:b w:val="false"/>
      <w:i w:val="false"/>
      <w:strike w:val="false"/>
      <w:dstrike w:val="false"/>
      <w:shadow w:val="false"/>
      <w:color w:val="000000"/>
      <w:spacing w:val="0"/>
      <w:sz w:val="40"/>
      <w:u w:val="none"/>
    </w:rPr>
  </w:style>
  <w:style w:type="character" w:styleId="FigureIndex1">
    <w:name w:val="Figure Index 1"/>
    <w:qFormat/>
    <w:rPr/>
  </w:style>
  <w:style w:type="character" w:styleId="1122">
    <w:name w:val="Заголовок112"/>
    <w:link w:val="11213"/>
    <w:qFormat/>
    <w:rPr>
      <w:rFonts w:ascii="Open Sans" w:hAnsi="Open Sans"/>
      <w:sz w:val="28"/>
    </w:rPr>
  </w:style>
  <w:style w:type="character" w:styleId="Textbody">
    <w:name w:val="Text body"/>
    <w:qFormat/>
    <w:rPr>
      <w:rFonts w:ascii="Arial" w:hAnsi="Arial"/>
      <w:sz w:val="24"/>
    </w:rPr>
  </w:style>
  <w:style w:type="character" w:styleId="EndnoteSymbol22">
    <w:name w:val="Endnote Symbol22"/>
    <w:link w:val="EndnoteSymbol221"/>
    <w:qFormat/>
    <w:rPr>
      <w:rFonts w:ascii="Calibri" w:hAnsi="Calibri" w:asciiTheme="minorAscii" w:hAnsiTheme="minorHAnsi"/>
      <w:color w:val="000000"/>
      <w:spacing w:val="0"/>
      <w:sz w:val="22"/>
      <w:vertAlign w:val="superscript"/>
    </w:rPr>
  </w:style>
  <w:style w:type="character" w:styleId="Heading52">
    <w:name w:val="Heading 52"/>
    <w:qFormat/>
    <w:rPr>
      <w:rFonts w:ascii="Arial" w:hAnsi="Arial"/>
      <w:b/>
      <w:sz w:val="24"/>
    </w:rPr>
  </w:style>
  <w:style w:type="character" w:styleId="31">
    <w:name w:val="Структура 31"/>
    <w:basedOn w:val="21"/>
    <w:link w:val="311"/>
    <w:qFormat/>
    <w:rPr>
      <w:rFonts w:ascii="Lohit Devanagari" w:hAnsi="Lohit Devanagari"/>
      <w:b w:val="false"/>
      <w:i w:val="false"/>
      <w:strike w:val="false"/>
      <w:dstrike w:val="false"/>
      <w:shadow w:val="false"/>
      <w:color w:val="000000"/>
      <w:spacing w:val="0"/>
      <w:sz w:val="48"/>
      <w:u w:val="none"/>
    </w:rPr>
  </w:style>
  <w:style w:type="character" w:styleId="BlankSlideLTHintergrund1">
    <w:name w:val="Blank Slide~LT~Hintergrund1"/>
    <w:link w:val="BlankSlideLTHintergrund11"/>
    <w:qFormat/>
    <w:rPr>
      <w:rFonts w:ascii="Liberation Serif" w:hAnsi="Liberation Serif"/>
      <w:color w:val="000000"/>
      <w:spacing w:val="0"/>
      <w:sz w:val="24"/>
    </w:rPr>
  </w:style>
  <w:style w:type="character" w:styleId="124">
    <w:name w:val="Колонтитул12"/>
    <w:link w:val="1214"/>
    <w:qFormat/>
    <w:rPr>
      <w:rFonts w:ascii="XO Thames" w:hAnsi="XO Thames"/>
      <w:color w:val="000000"/>
      <w:spacing w:val="0"/>
      <w:sz w:val="20"/>
    </w:rPr>
  </w:style>
  <w:style w:type="character" w:styleId="1113">
    <w:name w:val="Символ сноски111"/>
    <w:link w:val="11114"/>
    <w:qFormat/>
    <w:rPr>
      <w:rFonts w:ascii="Calibri" w:hAnsi="Calibri"/>
      <w:color w:val="000000"/>
      <w:spacing w:val="0"/>
      <w:sz w:val="22"/>
      <w:vertAlign w:val="superscript"/>
    </w:rPr>
  </w:style>
  <w:style w:type="character" w:styleId="Footnote112">
    <w:name w:val="Footnote112"/>
    <w:link w:val="Footnote1121"/>
    <w:qFormat/>
    <w:rPr>
      <w:sz w:val="18"/>
    </w:rPr>
  </w:style>
  <w:style w:type="character" w:styleId="Heading321">
    <w:name w:val="Heading 321"/>
    <w:link w:val="Heading3211"/>
    <w:qFormat/>
    <w:rPr>
      <w:rFonts w:ascii="Arial" w:hAnsi="Arial"/>
      <w:color w:val="000000"/>
      <w:spacing w:val="0"/>
      <w:sz w:val="30"/>
    </w:rPr>
  </w:style>
  <w:style w:type="character" w:styleId="Sun21">
    <w:name w:val="sun21"/>
    <w:basedOn w:val="Default1"/>
    <w:link w:val="Sun211"/>
    <w:qFormat/>
    <w:rPr>
      <w:rFonts w:ascii="Lohit Devanagari" w:hAnsi="Lohit Devanagari"/>
      <w:color w:val="000000"/>
      <w:sz w:val="36"/>
    </w:rPr>
  </w:style>
  <w:style w:type="character" w:styleId="21111">
    <w:name w:val="Гиперссылка21111"/>
    <w:link w:val="2111111"/>
    <w:qFormat/>
    <w:rPr>
      <w:rFonts w:ascii="Calibri" w:hAnsi="Calibri"/>
      <w:color w:val="0000FF"/>
      <w:spacing w:val="0"/>
      <w:sz w:val="22"/>
      <w:u w:val="single"/>
    </w:rPr>
  </w:style>
  <w:style w:type="character" w:styleId="11128">
    <w:name w:val="Гиперссылка1112"/>
    <w:basedOn w:val="11121"/>
    <w:link w:val="1112113"/>
    <w:qFormat/>
    <w:rPr>
      <w:color w:themeColor="hyperlink" w:val="0563C1"/>
      <w:u w:val="single"/>
    </w:rPr>
  </w:style>
  <w:style w:type="character" w:styleId="IntenseQuoteChar1111">
    <w:name w:val="Intense Quote Char1111"/>
    <w:link w:val="IntenseQuoteChar11111"/>
    <w:qFormat/>
    <w:rPr>
      <w:rFonts w:ascii="Calibri" w:hAnsi="Calibri"/>
      <w:i/>
      <w:color w:val="000000"/>
      <w:spacing w:val="0"/>
      <w:sz w:val="22"/>
    </w:rPr>
  </w:style>
  <w:style w:type="character" w:styleId="81">
    <w:name w:val="Структура 81"/>
    <w:basedOn w:val="71"/>
    <w:link w:val="811"/>
    <w:qFormat/>
    <w:rPr>
      <w:rFonts w:ascii="Lohit Devanagari" w:hAnsi="Lohit Devanagari"/>
      <w:b w:val="false"/>
      <w:i w:val="false"/>
      <w:strike w:val="false"/>
      <w:dstrike w:val="false"/>
      <w:shadow w:val="false"/>
      <w:color w:val="000000"/>
      <w:spacing w:val="0"/>
      <w:sz w:val="40"/>
      <w:u w:val="none"/>
    </w:rPr>
  </w:style>
  <w:style w:type="character" w:styleId="BlankSlideLTGliederung81">
    <w:name w:val="Blank Slide~LT~Gliederung 81"/>
    <w:basedOn w:val="BlankSlideLTGliederung71"/>
    <w:link w:val="BlankSlideLTGliederung811"/>
    <w:qFormat/>
    <w:rPr>
      <w:rFonts w:ascii="Lohit Devanagari" w:hAnsi="Lohit Devanagari"/>
      <w:b w:val="false"/>
      <w:i w:val="false"/>
      <w:strike w:val="false"/>
      <w:dstrike w:val="false"/>
      <w:shadow w:val="false"/>
      <w:color w:val="000000"/>
      <w:spacing w:val="0"/>
      <w:sz w:val="40"/>
      <w:u w:val="none"/>
    </w:rPr>
  </w:style>
  <w:style w:type="character" w:styleId="Caption13">
    <w:name w:val="Caption13"/>
    <w:link w:val="Caption131"/>
    <w:qFormat/>
    <w:rPr>
      <w:rFonts w:ascii="Calibri" w:hAnsi="Calibri"/>
      <w:b/>
      <w:color w:themeColor="accent1" w:val="5B9BD5"/>
      <w:spacing w:val="0"/>
      <w:sz w:val="18"/>
    </w:rPr>
  </w:style>
  <w:style w:type="character" w:styleId="Footer121">
    <w:name w:val="Footer121"/>
    <w:link w:val="Footer1211"/>
    <w:qFormat/>
    <w:rPr>
      <w:rFonts w:ascii="Calibri" w:hAnsi="Calibri" w:asciiTheme="minorAscii" w:hAnsiTheme="minorHAnsi"/>
      <w:color w:val="000000"/>
      <w:spacing w:val="0"/>
      <w:sz w:val="22"/>
    </w:rPr>
  </w:style>
  <w:style w:type="character" w:styleId="Bw11">
    <w:name w:val="bw11"/>
    <w:basedOn w:val="Default1"/>
    <w:link w:val="Bw111"/>
    <w:qFormat/>
    <w:rPr>
      <w:rFonts w:ascii="Lohit Devanagari" w:hAnsi="Lohit Devanagari"/>
      <w:color w:val="000000"/>
      <w:sz w:val="36"/>
    </w:rPr>
  </w:style>
  <w:style w:type="character" w:styleId="DefaultParagraphFont1111">
    <w:name w:val="Default Paragraph Font1111"/>
    <w:link w:val="DefaultParagraphFont11111"/>
    <w:qFormat/>
    <w:rPr>
      <w:rFonts w:ascii="Calibri" w:hAnsi="Calibri"/>
      <w:color w:val="000000"/>
      <w:spacing w:val="0"/>
      <w:sz w:val="22"/>
    </w:rPr>
  </w:style>
  <w:style w:type="character" w:styleId="Heading12">
    <w:name w:val="Heading 12"/>
    <w:qFormat/>
    <w:rPr>
      <w:rFonts w:ascii="Calibri Light" w:hAnsi="Calibri Light" w:asciiTheme="majorAscii" w:hAnsiTheme="majorHAnsi"/>
      <w:color w:themeColor="accent1" w:themeShade="bf" w:val="2E75B5"/>
      <w:sz w:val="32"/>
    </w:rPr>
  </w:style>
  <w:style w:type="character" w:styleId="114">
    <w:name w:val="Контур жёлтый1"/>
    <w:basedOn w:val="17"/>
    <w:link w:val="1131"/>
    <w:qFormat/>
    <w:rPr>
      <w:rFonts w:ascii="Liberation Sans" w:hAnsi="Liberation Sans"/>
      <w:b/>
      <w:color w:val="B47804"/>
      <w:sz w:val="28"/>
    </w:rPr>
  </w:style>
  <w:style w:type="character" w:styleId="FooterChar1111">
    <w:name w:val="Footer Char1111"/>
    <w:link w:val="FooterChar11111"/>
    <w:qFormat/>
    <w:rPr>
      <w:rFonts w:ascii="Calibri" w:hAnsi="Calibri"/>
      <w:color w:val="000000"/>
      <w:spacing w:val="0"/>
      <w:sz w:val="22"/>
    </w:rPr>
  </w:style>
  <w:style w:type="character" w:styleId="Orange31">
    <w:name w:val="orange31"/>
    <w:basedOn w:val="Default1"/>
    <w:link w:val="Orange311"/>
    <w:qFormat/>
    <w:rPr>
      <w:rFonts w:ascii="Lohit Devanagari" w:hAnsi="Lohit Devanagari"/>
      <w:color w:val="000000"/>
      <w:sz w:val="36"/>
    </w:rPr>
  </w:style>
  <w:style w:type="character" w:styleId="Heading1112">
    <w:name w:val="Heading 1112"/>
    <w:link w:val="Heading11121"/>
    <w:qFormat/>
    <w:rPr>
      <w:rFonts w:ascii="Calibri Light" w:hAnsi="Calibri Light" w:asciiTheme="majorAscii" w:hAnsiTheme="majorHAnsi"/>
      <w:color w:themeColor="accent1" w:themeShade="bf" w:val="2E75B5"/>
      <w:spacing w:val="0"/>
      <w:sz w:val="32"/>
    </w:rPr>
  </w:style>
  <w:style w:type="character" w:styleId="1114">
    <w:name w:val="Содержимое врезки111"/>
    <w:link w:val="11115"/>
    <w:qFormat/>
    <w:rPr>
      <w:rFonts w:ascii="Calibri" w:hAnsi="Calibri"/>
      <w:color w:val="000000"/>
      <w:spacing w:val="0"/>
      <w:sz w:val="22"/>
    </w:rPr>
  </w:style>
  <w:style w:type="character" w:styleId="111119">
    <w:name w:val="Просмотренная гиперссылка11111"/>
    <w:link w:val="11111115"/>
    <w:qFormat/>
    <w:rPr>
      <w:rFonts w:ascii="Calibri" w:hAnsi="Calibri"/>
      <w:color w:val="954F72"/>
      <w:spacing w:val="0"/>
      <w:sz w:val="22"/>
      <w:u w:val="single"/>
    </w:rPr>
  </w:style>
  <w:style w:type="character" w:styleId="LTGliederung61">
    <w:name w:val="Обычный~LT~Gliederung 61"/>
    <w:basedOn w:val="LTGliederung51"/>
    <w:link w:val="LTGliederung611"/>
    <w:qFormat/>
    <w:rPr>
      <w:rFonts w:ascii="Lohit Devanagari" w:hAnsi="Lohit Devanagari"/>
      <w:b w:val="false"/>
      <w:i w:val="false"/>
      <w:strike w:val="false"/>
      <w:dstrike w:val="false"/>
      <w:shadow w:val="false"/>
      <w:color w:val="000000"/>
      <w:spacing w:val="0"/>
      <w:sz w:val="40"/>
      <w:u w:val="none"/>
    </w:rPr>
  </w:style>
  <w:style w:type="character" w:styleId="61">
    <w:name w:val="Структура 61"/>
    <w:basedOn w:val="51"/>
    <w:link w:val="611"/>
    <w:qFormat/>
    <w:rPr>
      <w:rFonts w:ascii="Lohit Devanagari" w:hAnsi="Lohit Devanagari"/>
      <w:b w:val="false"/>
      <w:i w:val="false"/>
      <w:strike w:val="false"/>
      <w:dstrike w:val="false"/>
      <w:shadow w:val="false"/>
      <w:color w:val="000000"/>
      <w:spacing w:val="0"/>
      <w:sz w:val="40"/>
      <w:u w:val="none"/>
    </w:rPr>
  </w:style>
  <w:style w:type="character" w:styleId="Heading311">
    <w:name w:val="Heading 311"/>
    <w:link w:val="Heading312"/>
    <w:qFormat/>
    <w:rPr>
      <w:rFonts w:ascii="Arial" w:hAnsi="Arial"/>
      <w:sz w:val="30"/>
    </w:rPr>
  </w:style>
  <w:style w:type="character" w:styleId="115">
    <w:name w:val="Текст1"/>
    <w:basedOn w:val="Caption1"/>
    <w:link w:val="1132"/>
    <w:qFormat/>
    <w:rPr/>
  </w:style>
  <w:style w:type="character" w:styleId="1LTGliederung11">
    <w:name w:val="Обычный 1~LT~Gliederung 11"/>
    <w:link w:val="1LTGliederung111"/>
    <w:qFormat/>
    <w:rPr>
      <w:rFonts w:ascii="Lohit Devanagari" w:hAnsi="Lohit Devanagari"/>
      <w:b w:val="false"/>
      <w:i w:val="false"/>
      <w:strike w:val="false"/>
      <w:dstrike w:val="false"/>
      <w:shadow w:val="false"/>
      <w:color w:val="000000"/>
      <w:spacing w:val="0"/>
      <w:sz w:val="64"/>
      <w:u w:val="none"/>
    </w:rPr>
  </w:style>
  <w:style w:type="character" w:styleId="1LTGliederung41">
    <w:name w:val="Обычный 1~LT~Gliederung 41"/>
    <w:basedOn w:val="1LTGliederung31"/>
    <w:link w:val="1LTGliederung411"/>
    <w:qFormat/>
    <w:rPr>
      <w:rFonts w:ascii="Lohit Devanagari" w:hAnsi="Lohit Devanagari"/>
      <w:b w:val="false"/>
      <w:i w:val="false"/>
      <w:strike w:val="false"/>
      <w:dstrike w:val="false"/>
      <w:shadow w:val="false"/>
      <w:color w:val="000000"/>
      <w:spacing w:val="0"/>
      <w:sz w:val="40"/>
      <w:u w:val="none"/>
    </w:rPr>
  </w:style>
  <w:style w:type="character" w:styleId="1111110">
    <w:name w:val="Сильная ссылка11111"/>
    <w:link w:val="11111116"/>
    <w:qFormat/>
    <w:rPr>
      <w:rFonts w:ascii="Calibri" w:hAnsi="Calibri"/>
      <w:b/>
      <w:color w:val="2E75B5"/>
      <w:spacing w:val="5"/>
      <w:sz w:val="22"/>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Earth21">
    <w:name w:val="earth21"/>
    <w:basedOn w:val="Default1"/>
    <w:link w:val="Earth211"/>
    <w:qFormat/>
    <w:rPr>
      <w:rFonts w:ascii="Lohit Devanagari" w:hAnsi="Lohit Devanagari"/>
      <w:color w:val="000000"/>
      <w:sz w:val="36"/>
    </w:rPr>
  </w:style>
  <w:style w:type="character" w:styleId="116">
    <w:name w:val="Заливка синим1"/>
    <w:basedOn w:val="15"/>
    <w:link w:val="1133"/>
    <w:qFormat/>
    <w:rPr>
      <w:rFonts w:ascii="Liberation Sans" w:hAnsi="Liberation Sans"/>
      <w:b/>
      <w:color w:val="FFFFFF"/>
      <w:sz w:val="28"/>
    </w:rPr>
  </w:style>
  <w:style w:type="character" w:styleId="Heading81">
    <w:name w:val="Heading 81"/>
    <w:qFormat/>
    <w:rPr>
      <w:rFonts w:ascii="Arial" w:hAnsi="Arial"/>
      <w:i/>
    </w:rPr>
  </w:style>
  <w:style w:type="character" w:styleId="Heading421">
    <w:name w:val="Heading 421"/>
    <w:link w:val="Heading4211"/>
    <w:qFormat/>
    <w:rPr>
      <w:rFonts w:ascii="Arial" w:hAnsi="Arial"/>
      <w:b/>
      <w:color w:val="000000"/>
      <w:spacing w:val="0"/>
      <w:sz w:val="26"/>
    </w:rPr>
  </w:style>
  <w:style w:type="character" w:styleId="Contents43">
    <w:name w:val="Contents 43"/>
    <w:link w:val="Contents431"/>
    <w:qFormat/>
    <w:rPr>
      <w:rFonts w:ascii="Calibri" w:hAnsi="Calibri" w:asciiTheme="minorAscii" w:hAnsiTheme="minorHAnsi"/>
      <w:color w:val="000000"/>
      <w:spacing w:val="0"/>
      <w:sz w:val="22"/>
    </w:rPr>
  </w:style>
  <w:style w:type="character" w:styleId="125">
    <w:name w:val="Заголовок12"/>
    <w:link w:val="1215"/>
    <w:qFormat/>
    <w:rPr>
      <w:rFonts w:ascii="Open Sans" w:hAnsi="Open Sans"/>
      <w:sz w:val="28"/>
    </w:rPr>
  </w:style>
  <w:style w:type="character" w:styleId="Header2">
    <w:name w:val="Header2"/>
    <w:link w:val="Header21"/>
    <w:qFormat/>
    <w:rPr>
      <w:rFonts w:ascii="Times New Roman" w:hAnsi="Times New Roman"/>
      <w:sz w:val="20"/>
    </w:rPr>
  </w:style>
  <w:style w:type="character" w:styleId="Subtitle1">
    <w:name w:val="Subtitle1"/>
    <w:link w:val="Subtitle11"/>
    <w:qFormat/>
    <w:rPr>
      <w:sz w:val="24"/>
    </w:rPr>
  </w:style>
  <w:style w:type="character" w:styleId="Contents1">
    <w:name w:val="Contents 1"/>
    <w:qFormat/>
    <w:rPr/>
  </w:style>
  <w:style w:type="character" w:styleId="011">
    <w:name w:val="Заглавие А01"/>
    <w:basedOn w:val="A01"/>
    <w:link w:val="0112"/>
    <w:qFormat/>
    <w:rPr>
      <w:rFonts w:ascii="Noto Sans" w:hAnsi="Noto Sans"/>
      <w:sz w:val="191"/>
    </w:rPr>
  </w:style>
  <w:style w:type="character" w:styleId="117">
    <w:name w:val="Графика1"/>
    <w:link w:val="1134"/>
    <w:qFormat/>
    <w:rPr>
      <w:rFonts w:ascii="Liberation Sans" w:hAnsi="Liberation Sans"/>
      <w:color w:val="000000"/>
      <w:spacing w:val="0"/>
      <w:sz w:val="36"/>
    </w:rPr>
  </w:style>
  <w:style w:type="character" w:styleId="11129">
    <w:name w:val="Строгий1112"/>
    <w:basedOn w:val="11121"/>
    <w:link w:val="1112114"/>
    <w:qFormat/>
    <w:rPr>
      <w:b/>
    </w:rPr>
  </w:style>
  <w:style w:type="character" w:styleId="ListParagraph1111">
    <w:name w:val="List Paragraph1111"/>
    <w:link w:val="ListParagraph11111"/>
    <w:qFormat/>
    <w:rPr>
      <w:rFonts w:ascii="Calibri" w:hAnsi="Calibri"/>
      <w:color w:val="000000"/>
      <w:spacing w:val="0"/>
      <w:sz w:val="22"/>
    </w:rPr>
  </w:style>
  <w:style w:type="character" w:styleId="Heading21111">
    <w:name w:val="Heading 21111"/>
    <w:link w:val="Heading211111"/>
    <w:qFormat/>
    <w:rPr>
      <w:rFonts w:ascii="Arial" w:hAnsi="Arial"/>
      <w:color w:val="000000"/>
      <w:spacing w:val="0"/>
      <w:sz w:val="34"/>
    </w:rPr>
  </w:style>
  <w:style w:type="character" w:styleId="Contents8111">
    <w:name w:val="Contents 8111"/>
    <w:link w:val="Contents81111"/>
    <w:qFormat/>
    <w:rPr>
      <w:rFonts w:ascii="Liberation Serif" w:hAnsi="Liberation Serif"/>
      <w:color w:val="000000"/>
      <w:spacing w:val="0"/>
      <w:sz w:val="24"/>
    </w:rPr>
  </w:style>
  <w:style w:type="character" w:styleId="Contents31">
    <w:name w:val="Contents 31"/>
    <w:link w:val="Contents32"/>
    <w:qFormat/>
    <w:rPr/>
  </w:style>
  <w:style w:type="character" w:styleId="Heading721">
    <w:name w:val="Heading 721"/>
    <w:link w:val="Heading7211"/>
    <w:qFormat/>
    <w:rPr>
      <w:rFonts w:ascii="Arial" w:hAnsi="Arial"/>
      <w:b/>
      <w:i/>
      <w:color w:val="000000"/>
      <w:spacing w:val="0"/>
      <w:sz w:val="24"/>
    </w:rPr>
  </w:style>
  <w:style w:type="character" w:styleId="Contents61">
    <w:name w:val="Contents 61"/>
    <w:link w:val="Contents62"/>
    <w:qFormat/>
    <w:rPr/>
  </w:style>
  <w:style w:type="character" w:styleId="1115">
    <w:name w:val="Символ концевой сноски111"/>
    <w:link w:val="11116"/>
    <w:qFormat/>
    <w:rPr>
      <w:rFonts w:ascii="Calibri" w:hAnsi="Calibri"/>
      <w:color w:val="000000"/>
      <w:spacing w:val="0"/>
      <w:sz w:val="22"/>
      <w:vertAlign w:val="superscript"/>
    </w:rPr>
  </w:style>
  <w:style w:type="character" w:styleId="Quote1111">
    <w:name w:val="Quote1111"/>
    <w:link w:val="Quote11111"/>
    <w:qFormat/>
    <w:rPr>
      <w:rFonts w:ascii="Calibri" w:hAnsi="Calibri"/>
      <w:i/>
      <w:color w:val="000000"/>
      <w:spacing w:val="0"/>
      <w:sz w:val="22"/>
    </w:rPr>
  </w:style>
  <w:style w:type="character" w:styleId="Contents8211">
    <w:name w:val="Contents 8211"/>
    <w:link w:val="Contents82111"/>
    <w:qFormat/>
    <w:rPr>
      <w:rFonts w:ascii="Calibri" w:hAnsi="Calibri" w:asciiTheme="minorAscii" w:hAnsiTheme="minorHAnsi"/>
      <w:color w:val="000000"/>
      <w:spacing w:val="0"/>
      <w:sz w:val="22"/>
    </w:rPr>
  </w:style>
  <w:style w:type="character" w:styleId="HeaderandFooter">
    <w:name w:val="Header and Footer"/>
    <w:qFormat/>
    <w:rPr>
      <w:rFonts w:ascii="XO Thames" w:hAnsi="XO Thames"/>
      <w:sz w:val="20"/>
    </w:rPr>
  </w:style>
  <w:style w:type="character" w:styleId="Futurismarkdown-paragraph112">
    <w:name w:val="futurismarkdown-paragraph112"/>
    <w:link w:val="Futurismarkdown-paragraph1121"/>
    <w:qFormat/>
    <w:rPr>
      <w:rFonts w:ascii="Times New Roman" w:hAnsi="Times New Roman"/>
      <w:sz w:val="24"/>
    </w:rPr>
  </w:style>
  <w:style w:type="character" w:styleId="Heading821">
    <w:name w:val="Heading 821"/>
    <w:link w:val="Heading8211"/>
    <w:qFormat/>
    <w:rPr>
      <w:rFonts w:ascii="Arial" w:hAnsi="Arial"/>
      <w:i/>
      <w:color w:val="000000"/>
      <w:spacing w:val="0"/>
      <w:sz w:val="24"/>
    </w:rPr>
  </w:style>
  <w:style w:type="character" w:styleId="Internetlink111">
    <w:name w:val="Internet link111"/>
    <w:link w:val="Internetlink1111"/>
    <w:qFormat/>
    <w:rPr>
      <w:rFonts w:ascii="Calibri" w:hAnsi="Calibri"/>
      <w:color w:val="0000FF"/>
      <w:spacing w:val="0"/>
      <w:sz w:val="22"/>
      <w:u w:val="single"/>
    </w:rPr>
  </w:style>
  <w:style w:type="character" w:styleId="Contents7211">
    <w:name w:val="Contents 7211"/>
    <w:link w:val="Contents72111"/>
    <w:qFormat/>
    <w:rPr>
      <w:rFonts w:ascii="Calibri" w:hAnsi="Calibri" w:asciiTheme="minorAscii" w:hAnsiTheme="minorHAnsi"/>
      <w:color w:val="000000"/>
      <w:spacing w:val="0"/>
      <w:sz w:val="22"/>
    </w:rPr>
  </w:style>
  <w:style w:type="character" w:styleId="Internetlink22">
    <w:name w:val="Internet link22"/>
    <w:link w:val="Internetlink221"/>
    <w:qFormat/>
    <w:rPr>
      <w:rFonts w:ascii="Calibri" w:hAnsi="Calibri"/>
      <w:color w:val="0000FF"/>
      <w:spacing w:val="0"/>
      <w:sz w:val="22"/>
      <w:u w:val="single"/>
    </w:rPr>
  </w:style>
  <w:style w:type="character" w:styleId="Annotationsubject112">
    <w:name w:val="annotation subject112"/>
    <w:basedOn w:val="Annotationtext112"/>
    <w:link w:val="Annotationsubject1121"/>
    <w:qFormat/>
    <w:rPr>
      <w:b/>
    </w:rPr>
  </w:style>
  <w:style w:type="character" w:styleId="Contents7111">
    <w:name w:val="Contents 7111"/>
    <w:link w:val="Contents71111"/>
    <w:qFormat/>
    <w:rPr>
      <w:rFonts w:ascii="Liberation Serif" w:hAnsi="Liberation Serif"/>
      <w:color w:val="000000"/>
      <w:spacing w:val="0"/>
      <w:sz w:val="24"/>
    </w:rPr>
  </w:style>
  <w:style w:type="character" w:styleId="Footer2">
    <w:name w:val="Footer2"/>
    <w:qFormat/>
    <w:rPr/>
  </w:style>
  <w:style w:type="character" w:styleId="FootnoteReference">
    <w:name w:val="Footnote Reference"/>
    <w:rPr>
      <w:vertAlign w:val="superscript"/>
    </w:rPr>
  </w:style>
  <w:style w:type="character" w:styleId="Heading8Char1111">
    <w:name w:val="Heading 8 Char1111"/>
    <w:link w:val="Heading8Char11111"/>
    <w:qFormat/>
    <w:rPr>
      <w:rFonts w:ascii="Arial" w:hAnsi="Arial"/>
      <w:i/>
      <w:color w:val="000000"/>
      <w:spacing w:val="0"/>
      <w:sz w:val="22"/>
    </w:rPr>
  </w:style>
  <w:style w:type="character" w:styleId="Heading83">
    <w:name w:val="Heading 83"/>
    <w:link w:val="Heading831"/>
    <w:qFormat/>
    <w:rPr>
      <w:rFonts w:ascii="Arial" w:hAnsi="Arial"/>
      <w:i/>
    </w:rPr>
  </w:style>
  <w:style w:type="character" w:styleId="FigureIndex122">
    <w:name w:val="Figure Index 122"/>
    <w:link w:val="FigureIndex1221"/>
    <w:qFormat/>
    <w:rPr>
      <w:rFonts w:ascii="Calibri" w:hAnsi="Calibri" w:asciiTheme="minorAscii" w:hAnsiTheme="minorHAnsi"/>
      <w:color w:val="000000"/>
      <w:spacing w:val="0"/>
      <w:sz w:val="22"/>
    </w:rPr>
  </w:style>
  <w:style w:type="character" w:styleId="Normaltextrun1111">
    <w:name w:val="normaltextrun1111"/>
    <w:link w:val="Normaltextrun11111"/>
    <w:qFormat/>
    <w:rPr>
      <w:rFonts w:ascii="Calibri" w:hAnsi="Calibri"/>
      <w:color w:val="000000"/>
      <w:spacing w:val="0"/>
      <w:sz w:val="22"/>
    </w:rPr>
  </w:style>
  <w:style w:type="character" w:styleId="Footer21">
    <w:name w:val="Footer21"/>
    <w:link w:val="Footer211"/>
    <w:qFormat/>
    <w:rPr>
      <w:rFonts w:ascii="Liberation Serif" w:hAnsi="Liberation Serif"/>
      <w:color w:val="000000"/>
      <w:spacing w:val="0"/>
      <w:sz w:val="24"/>
    </w:rPr>
  </w:style>
  <w:style w:type="character" w:styleId="Heading1121">
    <w:name w:val="Heading 1121"/>
    <w:link w:val="Heading11211"/>
    <w:qFormat/>
    <w:rPr>
      <w:rFonts w:ascii="Calibri Light" w:hAnsi="Calibri Light"/>
      <w:color w:val="2E75B5"/>
      <w:spacing w:val="0"/>
      <w:sz w:val="32"/>
    </w:rPr>
  </w:style>
  <w:style w:type="character" w:styleId="ContentsHeading211">
    <w:name w:val="Contents Heading211"/>
    <w:link w:val="ContentsHeading2111"/>
    <w:qFormat/>
    <w:rPr>
      <w:rFonts w:ascii="Calibri" w:hAnsi="Calibri" w:asciiTheme="minorAscii" w:hAnsiTheme="minorHAnsi"/>
      <w:color w:val="000000"/>
      <w:spacing w:val="0"/>
      <w:sz w:val="22"/>
    </w:rPr>
  </w:style>
  <w:style w:type="character" w:styleId="Contents3211">
    <w:name w:val="Contents 3211"/>
    <w:link w:val="Contents32111"/>
    <w:qFormat/>
    <w:rPr>
      <w:rFonts w:ascii="Calibri" w:hAnsi="Calibri" w:asciiTheme="minorAscii" w:hAnsiTheme="minorHAnsi"/>
      <w:color w:val="000000"/>
      <w:spacing w:val="0"/>
      <w:sz w:val="22"/>
    </w:rPr>
  </w:style>
  <w:style w:type="character" w:styleId="012">
    <w:name w:val="Текст А01"/>
    <w:basedOn w:val="A01"/>
    <w:link w:val="0113"/>
    <w:qFormat/>
    <w:rPr>
      <w:rFonts w:ascii="Noto Sans" w:hAnsi="Noto Sans"/>
      <w:sz w:val="95"/>
    </w:rPr>
  </w:style>
  <w:style w:type="character" w:styleId="Contents9">
    <w:name w:val="Contents 9"/>
    <w:qFormat/>
    <w:rPr/>
  </w:style>
  <w:style w:type="character" w:styleId="111210">
    <w:name w:val="Обычный1112"/>
    <w:link w:val="1112115"/>
    <w:qFormat/>
    <w:rPr>
      <w:rFonts w:ascii="Calibri" w:hAnsi="Calibri" w:asciiTheme="minorAscii" w:hAnsiTheme="minorHAnsi"/>
      <w:color w:val="000000"/>
      <w:spacing w:val="0"/>
      <w:sz w:val="22"/>
    </w:rPr>
  </w:style>
  <w:style w:type="character" w:styleId="FooterChar112">
    <w:name w:val="Footer Char112"/>
    <w:basedOn w:val="11121"/>
    <w:link w:val="FooterChar1121"/>
    <w:qFormat/>
    <w:rPr/>
  </w:style>
  <w:style w:type="character" w:styleId="Textbody111">
    <w:name w:val="Text body111"/>
    <w:link w:val="Textbody1111"/>
    <w:qFormat/>
    <w:rPr>
      <w:rFonts w:ascii="Arial" w:hAnsi="Arial"/>
      <w:color w:val="000000"/>
      <w:spacing w:val="0"/>
      <w:sz w:val="24"/>
    </w:rPr>
  </w:style>
  <w:style w:type="character" w:styleId="LTTitel1">
    <w:name w:val="Обычный~LT~Titel1"/>
    <w:link w:val="LTTitel11"/>
    <w:qFormat/>
    <w:rPr>
      <w:rFonts w:ascii="Lohit Devanagari" w:hAnsi="Lohit Devanagari"/>
      <w:b w:val="false"/>
      <w:i w:val="false"/>
      <w:strike w:val="false"/>
      <w:dstrike w:val="false"/>
      <w:shadow w:val="false"/>
      <w:color w:val="000000"/>
      <w:spacing w:val="0"/>
      <w:sz w:val="88"/>
      <w:u w:val="none"/>
    </w:rPr>
  </w:style>
  <w:style w:type="character" w:styleId="Title121">
    <w:name w:val="Title121"/>
    <w:link w:val="Title1211"/>
    <w:qFormat/>
    <w:rPr>
      <w:rFonts w:ascii="Calibri" w:hAnsi="Calibri" w:asciiTheme="minorAscii" w:hAnsiTheme="minorHAnsi"/>
      <w:color w:val="000000"/>
      <w:spacing w:val="0"/>
      <w:sz w:val="48"/>
    </w:rPr>
  </w:style>
  <w:style w:type="character" w:styleId="ContentsHeading111">
    <w:name w:val="Contents Heading111"/>
    <w:link w:val="ContentsHeading1111"/>
    <w:qFormat/>
    <w:rPr>
      <w:rFonts w:ascii="Liberation Serif" w:hAnsi="Liberation Serif"/>
      <w:color w:val="000000"/>
      <w:spacing w:val="0"/>
      <w:sz w:val="24"/>
    </w:rPr>
  </w:style>
  <w:style w:type="character" w:styleId="Gray31">
    <w:name w:val="gray31"/>
    <w:basedOn w:val="Default1"/>
    <w:link w:val="Gray311"/>
    <w:qFormat/>
    <w:rPr>
      <w:rFonts w:ascii="Lohit Devanagari" w:hAnsi="Lohit Devanagari"/>
      <w:color w:val="000000"/>
      <w:sz w:val="36"/>
    </w:rPr>
  </w:style>
  <w:style w:type="character" w:styleId="Contents21">
    <w:name w:val="Contents 21"/>
    <w:link w:val="Contents22"/>
    <w:qFormat/>
    <w:rPr/>
  </w:style>
  <w:style w:type="character" w:styleId="Heading41">
    <w:name w:val="Heading 41"/>
    <w:link w:val="Heading411"/>
    <w:qFormat/>
    <w:rPr>
      <w:rFonts w:ascii="Arial" w:hAnsi="Arial"/>
      <w:b/>
      <w:sz w:val="26"/>
    </w:rPr>
  </w:style>
  <w:style w:type="character" w:styleId="Contents9211">
    <w:name w:val="Contents 9211"/>
    <w:link w:val="Contents92111"/>
    <w:qFormat/>
    <w:rPr>
      <w:rFonts w:ascii="Calibri" w:hAnsi="Calibri" w:asciiTheme="minorAscii" w:hAnsiTheme="minorHAnsi"/>
      <w:color w:val="000000"/>
      <w:spacing w:val="0"/>
      <w:sz w:val="22"/>
    </w:rPr>
  </w:style>
  <w:style w:type="character" w:styleId="LTGliederung71">
    <w:name w:val="Обычный~LT~Gliederung 71"/>
    <w:basedOn w:val="LTGliederung61"/>
    <w:link w:val="LTGliederung711"/>
    <w:qFormat/>
    <w:rPr>
      <w:rFonts w:ascii="Lohit Devanagari" w:hAnsi="Lohit Devanagari"/>
      <w:b w:val="false"/>
      <w:i w:val="false"/>
      <w:strike w:val="false"/>
      <w:dstrike w:val="false"/>
      <w:shadow w:val="false"/>
      <w:color w:val="000000"/>
      <w:spacing w:val="0"/>
      <w:sz w:val="40"/>
      <w:u w:val="none"/>
    </w:rPr>
  </w:style>
  <w:style w:type="character" w:styleId="118">
    <w:name w:val="Объекты фона1"/>
    <w:link w:val="1135"/>
    <w:qFormat/>
    <w:rPr>
      <w:rFonts w:ascii="Liberation Serif" w:hAnsi="Liberation Serif"/>
      <w:color w:val="000000"/>
      <w:spacing w:val="0"/>
      <w:sz w:val="24"/>
    </w:rPr>
  </w:style>
  <w:style w:type="character" w:styleId="DefaultParagraphFont112">
    <w:name w:val="Default Paragraph Font112"/>
    <w:link w:val="DefaultParagraphFont1121"/>
    <w:qFormat/>
    <w:rPr>
      <w:rFonts w:ascii="Calibri" w:hAnsi="Calibri" w:asciiTheme="minorAscii" w:hAnsiTheme="minorHAnsi"/>
      <w:color w:val="000000"/>
      <w:spacing w:val="0"/>
      <w:sz w:val="22"/>
    </w:rPr>
  </w:style>
  <w:style w:type="character" w:styleId="71">
    <w:name w:val="Структура 71"/>
    <w:basedOn w:val="61"/>
    <w:link w:val="711"/>
    <w:qFormat/>
    <w:rPr>
      <w:rFonts w:ascii="Lohit Devanagari" w:hAnsi="Lohit Devanagari"/>
      <w:b w:val="false"/>
      <w:i w:val="false"/>
      <w:strike w:val="false"/>
      <w:dstrike w:val="false"/>
      <w:shadow w:val="false"/>
      <w:color w:val="000000"/>
      <w:spacing w:val="0"/>
      <w:sz w:val="40"/>
      <w:u w:val="none"/>
    </w:rPr>
  </w:style>
  <w:style w:type="character" w:styleId="NoSpacing112">
    <w:name w:val="No Spacing112"/>
    <w:link w:val="NoSpacing1121"/>
    <w:qFormat/>
    <w:rPr>
      <w:rFonts w:ascii="Calibri" w:hAnsi="Calibri" w:asciiTheme="minorAscii" w:hAnsiTheme="minorHAnsi"/>
      <w:color w:val="000000"/>
      <w:spacing w:val="0"/>
      <w:sz w:val="22"/>
    </w:rPr>
  </w:style>
  <w:style w:type="character" w:styleId="LTUntertitel1">
    <w:name w:val="Обычный~LT~Untertitel1"/>
    <w:link w:val="LTUntertitel11"/>
    <w:qFormat/>
    <w:rPr>
      <w:rFonts w:ascii="Lohit Devanagari" w:hAnsi="Lohit Devanagari"/>
      <w:b w:val="false"/>
      <w:i w:val="false"/>
      <w:strike w:val="false"/>
      <w:dstrike w:val="false"/>
      <w:shadow w:val="false"/>
      <w:color w:val="000000"/>
      <w:spacing w:val="0"/>
      <w:sz w:val="64"/>
      <w:u w:val="none"/>
    </w:rPr>
  </w:style>
  <w:style w:type="character" w:styleId="Contents8">
    <w:name w:val="Contents 8"/>
    <w:link w:val="Contents82"/>
    <w:qFormat/>
    <w:rPr/>
  </w:style>
  <w:style w:type="character" w:styleId="Heading4112">
    <w:name w:val="Heading 4112"/>
    <w:link w:val="Heading41121"/>
    <w:qFormat/>
    <w:rPr>
      <w:rFonts w:ascii="Arial" w:hAnsi="Arial"/>
      <w:b/>
      <w:color w:val="000000"/>
      <w:spacing w:val="0"/>
      <w:sz w:val="26"/>
    </w:rPr>
  </w:style>
  <w:style w:type="character" w:styleId="1111111">
    <w:name w:val="Основной шрифт абзаца11111"/>
    <w:link w:val="11111117"/>
    <w:qFormat/>
    <w:rPr>
      <w:rFonts w:ascii="Calibri" w:hAnsi="Calibri"/>
      <w:color w:val="000000"/>
      <w:spacing w:val="0"/>
      <w:sz w:val="22"/>
    </w:rPr>
  </w:style>
  <w:style w:type="character" w:styleId="FigureIndex11">
    <w:name w:val="Figure Index 11"/>
    <w:link w:val="FigureIndex111"/>
    <w:qFormat/>
    <w:rPr/>
  </w:style>
  <w:style w:type="character" w:styleId="EndnoteSymbol111">
    <w:name w:val="Endnote Symbol111"/>
    <w:link w:val="EndnoteSymbol1111"/>
    <w:qFormat/>
    <w:rPr>
      <w:rFonts w:ascii="Calibri" w:hAnsi="Calibri" w:asciiTheme="minorAscii" w:hAnsiTheme="minorHAnsi"/>
      <w:color w:val="000000"/>
      <w:spacing w:val="0"/>
      <w:sz w:val="22"/>
      <w:vertAlign w:val="superscript"/>
    </w:rPr>
  </w:style>
  <w:style w:type="character" w:styleId="BlankSlideLTGliederung71">
    <w:name w:val="Blank Slide~LT~Gliederung 71"/>
    <w:basedOn w:val="BlankSlideLTGliederung61"/>
    <w:link w:val="BlankSlideLTGliederung711"/>
    <w:qFormat/>
    <w:rPr>
      <w:rFonts w:ascii="Lohit Devanagari" w:hAnsi="Lohit Devanagari"/>
      <w:b w:val="false"/>
      <w:i w:val="false"/>
      <w:strike w:val="false"/>
      <w:dstrike w:val="false"/>
      <w:shadow w:val="false"/>
      <w:color w:val="000000"/>
      <w:spacing w:val="0"/>
      <w:sz w:val="40"/>
      <w:u w:val="none"/>
    </w:rPr>
  </w:style>
  <w:style w:type="character" w:styleId="412">
    <w:name w:val="Текст А41"/>
    <w:basedOn w:val="A41"/>
    <w:link w:val="4113"/>
    <w:qFormat/>
    <w:rPr>
      <w:rFonts w:ascii="Noto Sans" w:hAnsi="Noto Sans"/>
      <w:sz w:val="36"/>
    </w:rPr>
  </w:style>
  <w:style w:type="character" w:styleId="Header1">
    <w:name w:val="Header1"/>
    <w:qFormat/>
    <w:rPr>
      <w:rFonts w:ascii="Times New Roman" w:hAnsi="Times New Roman"/>
      <w:sz w:val="20"/>
    </w:rPr>
  </w:style>
  <w:style w:type="character" w:styleId="Contents5111">
    <w:name w:val="Contents 5111"/>
    <w:link w:val="Contents51111"/>
    <w:qFormat/>
    <w:rPr>
      <w:rFonts w:ascii="Liberation Serif" w:hAnsi="Liberation Serif"/>
      <w:color w:val="000000"/>
      <w:spacing w:val="0"/>
      <w:sz w:val="24"/>
    </w:rPr>
  </w:style>
  <w:style w:type="character" w:styleId="Sun11">
    <w:name w:val="sun11"/>
    <w:basedOn w:val="Default1"/>
    <w:link w:val="Sun111"/>
    <w:qFormat/>
    <w:rPr>
      <w:rFonts w:ascii="Lohit Devanagari" w:hAnsi="Lohit Devanagari"/>
      <w:color w:val="000000"/>
      <w:sz w:val="36"/>
    </w:rPr>
  </w:style>
  <w:style w:type="character" w:styleId="Contents4111">
    <w:name w:val="Contents 4111"/>
    <w:link w:val="Contents41111"/>
    <w:qFormat/>
    <w:rPr>
      <w:rFonts w:ascii="Liberation Serif" w:hAnsi="Liberation Serif"/>
      <w:color w:val="000000"/>
      <w:spacing w:val="0"/>
      <w:sz w:val="24"/>
    </w:rPr>
  </w:style>
  <w:style w:type="character" w:styleId="BlankSlideLTGliederung41">
    <w:name w:val="Blank Slide~LT~Gliederung 41"/>
    <w:basedOn w:val="BlankSlideLTGliederung31"/>
    <w:link w:val="BlankSlideLTGliederung411"/>
    <w:qFormat/>
    <w:rPr>
      <w:rFonts w:ascii="Lohit Devanagari" w:hAnsi="Lohit Devanagari"/>
      <w:b w:val="false"/>
      <w:i w:val="false"/>
      <w:strike w:val="false"/>
      <w:dstrike w:val="false"/>
      <w:shadow w:val="false"/>
      <w:color w:val="000000"/>
      <w:spacing w:val="0"/>
      <w:sz w:val="40"/>
      <w:u w:val="none"/>
    </w:rPr>
  </w:style>
  <w:style w:type="character" w:styleId="Contents53">
    <w:name w:val="Contents 53"/>
    <w:link w:val="Contents531"/>
    <w:qFormat/>
    <w:rPr>
      <w:rFonts w:ascii="Calibri" w:hAnsi="Calibri" w:asciiTheme="minorAscii" w:hAnsiTheme="minorHAnsi"/>
      <w:color w:val="000000"/>
      <w:spacing w:val="0"/>
      <w:sz w:val="22"/>
    </w:rPr>
  </w:style>
  <w:style w:type="character" w:styleId="Sun31">
    <w:name w:val="sun31"/>
    <w:basedOn w:val="Default1"/>
    <w:link w:val="Sun311"/>
    <w:qFormat/>
    <w:rPr>
      <w:rFonts w:ascii="Lohit Devanagari" w:hAnsi="Lohit Devanagari"/>
      <w:color w:val="000000"/>
      <w:sz w:val="36"/>
    </w:rPr>
  </w:style>
  <w:style w:type="character" w:styleId="Contents522">
    <w:name w:val="Contents 522"/>
    <w:link w:val="Contents5221"/>
    <w:qFormat/>
    <w:rPr>
      <w:rFonts w:ascii="Calibri" w:hAnsi="Calibri" w:asciiTheme="minorAscii" w:hAnsiTheme="minorHAnsi"/>
      <w:color w:val="000000"/>
      <w:spacing w:val="0"/>
      <w:sz w:val="22"/>
    </w:rPr>
  </w:style>
  <w:style w:type="character" w:styleId="Contents81">
    <w:name w:val="Contents 81"/>
    <w:qFormat/>
    <w:rPr/>
  </w:style>
  <w:style w:type="character" w:styleId="21121">
    <w:name w:val="Гиперссылка2112"/>
    <w:link w:val="211212"/>
    <w:qFormat/>
    <w:rPr>
      <w:rFonts w:ascii="Calibri" w:hAnsi="Calibri"/>
      <w:color w:val="0000FF"/>
      <w:spacing w:val="0"/>
      <w:sz w:val="22"/>
      <w:u w:val="single"/>
    </w:rPr>
  </w:style>
  <w:style w:type="character" w:styleId="Heading8121">
    <w:name w:val="Heading 8121"/>
    <w:link w:val="Heading81211"/>
    <w:qFormat/>
    <w:rPr>
      <w:rFonts w:ascii="Arial" w:hAnsi="Arial"/>
      <w:i/>
      <w:color w:val="000000"/>
      <w:spacing w:val="0"/>
      <w:sz w:val="22"/>
    </w:rPr>
  </w:style>
  <w:style w:type="character" w:styleId="Heading911">
    <w:name w:val="Heading 911"/>
    <w:link w:val="Heading9111"/>
    <w:qFormat/>
    <w:rPr>
      <w:rFonts w:ascii="Arial" w:hAnsi="Arial"/>
      <w:i/>
      <w:color w:val="000000"/>
      <w:spacing w:val="0"/>
      <w:sz w:val="21"/>
    </w:rPr>
  </w:style>
  <w:style w:type="character" w:styleId="Contents422">
    <w:name w:val="Contents 422"/>
    <w:link w:val="Contents4221"/>
    <w:qFormat/>
    <w:rPr>
      <w:rFonts w:ascii="Calibri" w:hAnsi="Calibri" w:asciiTheme="minorAscii" w:hAnsiTheme="minorHAnsi"/>
      <w:color w:val="000000"/>
      <w:spacing w:val="0"/>
      <w:sz w:val="22"/>
    </w:rPr>
  </w:style>
  <w:style w:type="character" w:styleId="111211">
    <w:name w:val="Знак концевой сноски1112"/>
    <w:basedOn w:val="11121"/>
    <w:link w:val="1112116"/>
    <w:qFormat/>
    <w:rPr>
      <w:vertAlign w:val="superscript"/>
    </w:rPr>
  </w:style>
  <w:style w:type="character" w:styleId="Seetang31">
    <w:name w:val="seetang31"/>
    <w:basedOn w:val="Default1"/>
    <w:link w:val="Seetang311"/>
    <w:qFormat/>
    <w:rPr>
      <w:rFonts w:ascii="Lohit Devanagari" w:hAnsi="Lohit Devanagari"/>
      <w:color w:val="000000"/>
      <w:sz w:val="36"/>
    </w:rPr>
  </w:style>
  <w:style w:type="character" w:styleId="IndexHeading2">
    <w:name w:val="Index Heading2"/>
    <w:basedOn w:val="1122"/>
    <w:qFormat/>
    <w:rPr/>
  </w:style>
  <w:style w:type="character" w:styleId="Annotationsubject1111">
    <w:name w:val="annotation subject1111"/>
    <w:link w:val="Annotationsubject11111"/>
    <w:qFormat/>
    <w:rPr>
      <w:rFonts w:ascii="Calibri" w:hAnsi="Calibri"/>
      <w:b/>
      <w:color w:val="000000"/>
      <w:spacing w:val="0"/>
      <w:sz w:val="20"/>
    </w:rPr>
  </w:style>
  <w:style w:type="character" w:styleId="Heading211">
    <w:name w:val="Heading 211"/>
    <w:link w:val="Heading2111"/>
    <w:qFormat/>
    <w:rPr>
      <w:rFonts w:ascii="Arial" w:hAnsi="Arial"/>
      <w:color w:val="000000"/>
      <w:spacing w:val="0"/>
      <w:sz w:val="34"/>
    </w:rPr>
  </w:style>
  <w:style w:type="character" w:styleId="119">
    <w:name w:val="Заливка красным1"/>
    <w:basedOn w:val="15"/>
    <w:link w:val="1136"/>
    <w:qFormat/>
    <w:rPr>
      <w:rFonts w:ascii="Liberation Sans" w:hAnsi="Liberation Sans"/>
      <w:b/>
      <w:color w:val="FFFFFF"/>
      <w:sz w:val="28"/>
    </w:rPr>
  </w:style>
  <w:style w:type="character" w:styleId="SubtitleChar112">
    <w:name w:val="Subtitle Char112"/>
    <w:basedOn w:val="11121"/>
    <w:link w:val="SubtitleChar1121"/>
    <w:qFormat/>
    <w:rPr>
      <w:sz w:val="24"/>
    </w:rPr>
  </w:style>
  <w:style w:type="character" w:styleId="1111112">
    <w:name w:val="Строгий11111"/>
    <w:link w:val="11111118"/>
    <w:qFormat/>
    <w:rPr>
      <w:rFonts w:ascii="Calibri" w:hAnsi="Calibri"/>
      <w:b/>
      <w:color w:val="000000"/>
      <w:spacing w:val="0"/>
      <w:sz w:val="22"/>
    </w:rPr>
  </w:style>
  <w:style w:type="character" w:styleId="SubtitleChar1111">
    <w:name w:val="Subtitle Char1111"/>
    <w:link w:val="SubtitleChar11111"/>
    <w:qFormat/>
    <w:rPr>
      <w:rFonts w:ascii="Calibri" w:hAnsi="Calibri"/>
      <w:color w:val="000000"/>
      <w:spacing w:val="0"/>
      <w:sz w:val="24"/>
    </w:rPr>
  </w:style>
  <w:style w:type="character" w:styleId="1111113">
    <w:name w:val="Выделение11111"/>
    <w:link w:val="11111119"/>
    <w:qFormat/>
    <w:rPr>
      <w:rFonts w:ascii="Calibri" w:hAnsi="Calibri"/>
      <w:i/>
      <w:color w:val="000000"/>
      <w:spacing w:val="0"/>
      <w:sz w:val="22"/>
    </w:rPr>
  </w:style>
  <w:style w:type="character" w:styleId="QuoteChar112">
    <w:name w:val="Quote Char112"/>
    <w:link w:val="QuoteChar1121"/>
    <w:qFormat/>
    <w:rPr>
      <w:rFonts w:ascii="Calibri" w:hAnsi="Calibri" w:asciiTheme="minorAscii" w:hAnsiTheme="minorHAnsi"/>
      <w:i/>
      <w:color w:val="000000"/>
      <w:spacing w:val="0"/>
      <w:sz w:val="22"/>
    </w:rPr>
  </w:style>
  <w:style w:type="character" w:styleId="1LTGliederung71">
    <w:name w:val="Обычный 1~LT~Gliederung 71"/>
    <w:basedOn w:val="1LTGliederung61"/>
    <w:link w:val="1LTGliederung711"/>
    <w:qFormat/>
    <w:rPr>
      <w:rFonts w:ascii="Lohit Devanagari" w:hAnsi="Lohit Devanagari"/>
      <w:b w:val="false"/>
      <w:i w:val="false"/>
      <w:strike w:val="false"/>
      <w:dstrike w:val="false"/>
      <w:shadow w:val="false"/>
      <w:color w:val="000000"/>
      <w:spacing w:val="0"/>
      <w:sz w:val="40"/>
      <w:u w:val="none"/>
    </w:rPr>
  </w:style>
  <w:style w:type="character" w:styleId="Heading921">
    <w:name w:val="Heading 921"/>
    <w:link w:val="Heading9211"/>
    <w:qFormat/>
    <w:rPr>
      <w:rFonts w:ascii="Arial" w:hAnsi="Arial"/>
      <w:i/>
      <w:color w:val="000000"/>
      <w:spacing w:val="0"/>
      <w:sz w:val="21"/>
    </w:rPr>
  </w:style>
  <w:style w:type="character" w:styleId="Heading9Char1111">
    <w:name w:val="Heading 9 Char1111"/>
    <w:link w:val="Heading9Char11111"/>
    <w:qFormat/>
    <w:rPr>
      <w:rFonts w:ascii="Arial" w:hAnsi="Arial"/>
      <w:i/>
      <w:color w:val="000000"/>
      <w:spacing w:val="0"/>
      <w:sz w:val="21"/>
    </w:rPr>
  </w:style>
  <w:style w:type="character" w:styleId="Contents822">
    <w:name w:val="Contents 822"/>
    <w:link w:val="Contents8221"/>
    <w:qFormat/>
    <w:rPr>
      <w:rFonts w:ascii="Calibri" w:hAnsi="Calibri" w:asciiTheme="minorAscii" w:hAnsiTheme="minorHAnsi"/>
      <w:color w:val="000000"/>
      <w:spacing w:val="0"/>
      <w:sz w:val="22"/>
    </w:rPr>
  </w:style>
  <w:style w:type="character" w:styleId="LTGliederung51">
    <w:name w:val="Обычный~LT~Gliederung 51"/>
    <w:basedOn w:val="LTGliederung41"/>
    <w:link w:val="LTGliederung511"/>
    <w:qFormat/>
    <w:rPr>
      <w:rFonts w:ascii="Lohit Devanagari" w:hAnsi="Lohit Devanagari"/>
      <w:b w:val="false"/>
      <w:i w:val="false"/>
      <w:strike w:val="false"/>
      <w:dstrike w:val="false"/>
      <w:shadow w:val="false"/>
      <w:color w:val="000000"/>
      <w:spacing w:val="0"/>
      <w:sz w:val="40"/>
      <w:u w:val="none"/>
    </w:rPr>
  </w:style>
  <w:style w:type="character" w:styleId="Style9">
    <w:name w:val="Указатель"/>
    <w:link w:val="130"/>
    <w:qFormat/>
    <w:rPr/>
  </w:style>
  <w:style w:type="character" w:styleId="List12">
    <w:name w:val="List12"/>
    <w:basedOn w:val="Textbody12"/>
    <w:link w:val="List121"/>
    <w:qFormat/>
    <w:rPr/>
  </w:style>
  <w:style w:type="character" w:styleId="Contents9111">
    <w:name w:val="Contents 9111"/>
    <w:link w:val="Contents91111"/>
    <w:qFormat/>
    <w:rPr>
      <w:rFonts w:ascii="Liberation Serif" w:hAnsi="Liberation Serif"/>
      <w:color w:val="000000"/>
      <w:spacing w:val="0"/>
      <w:sz w:val="24"/>
    </w:rPr>
  </w:style>
  <w:style w:type="character" w:styleId="Caption21">
    <w:name w:val="Caption21"/>
    <w:link w:val="Caption211"/>
    <w:qFormat/>
    <w:rPr>
      <w:rFonts w:ascii="Liberation Serif" w:hAnsi="Liberation Serif"/>
      <w:b/>
      <w:color w:val="5B9BD5"/>
      <w:spacing w:val="0"/>
      <w:sz w:val="18"/>
    </w:rPr>
  </w:style>
  <w:style w:type="character" w:styleId="1LTGliederung61">
    <w:name w:val="Обычный 1~LT~Gliederung 61"/>
    <w:basedOn w:val="1LTGliederung51"/>
    <w:link w:val="1LTGliederung611"/>
    <w:qFormat/>
    <w:rPr>
      <w:rFonts w:ascii="Lohit Devanagari" w:hAnsi="Lohit Devanagari"/>
      <w:b w:val="false"/>
      <w:i w:val="false"/>
      <w:strike w:val="false"/>
      <w:dstrike w:val="false"/>
      <w:shadow w:val="false"/>
      <w:color w:val="000000"/>
      <w:spacing w:val="0"/>
      <w:sz w:val="40"/>
      <w:u w:val="none"/>
    </w:rPr>
  </w:style>
  <w:style w:type="character" w:styleId="BlankSlideLTGliederung91">
    <w:name w:val="Blank Slide~LT~Gliederung 91"/>
    <w:basedOn w:val="BlankSlideLTGliederung81"/>
    <w:link w:val="BlankSlideLTGliederung911"/>
    <w:qFormat/>
    <w:rPr>
      <w:rFonts w:ascii="Lohit Devanagari" w:hAnsi="Lohit Devanagari"/>
      <w:b w:val="false"/>
      <w:i w:val="false"/>
      <w:strike w:val="false"/>
      <w:dstrike w:val="false"/>
      <w:shadow w:val="false"/>
      <w:color w:val="000000"/>
      <w:spacing w:val="0"/>
      <w:sz w:val="40"/>
      <w:u w:val="none"/>
    </w:rPr>
  </w:style>
  <w:style w:type="character" w:styleId="List2">
    <w:name w:val="List2"/>
    <w:basedOn w:val="Textbody"/>
    <w:qFormat/>
    <w:rPr/>
  </w:style>
  <w:style w:type="character" w:styleId="Heading713">
    <w:name w:val="Heading 713"/>
    <w:link w:val="Heading7131"/>
    <w:qFormat/>
    <w:rPr>
      <w:rFonts w:ascii="Arial" w:hAnsi="Arial"/>
      <w:b/>
      <w:i/>
      <w:color w:val="000000"/>
      <w:spacing w:val="0"/>
      <w:sz w:val="22"/>
    </w:rPr>
  </w:style>
  <w:style w:type="character" w:styleId="Contents5">
    <w:name w:val="Contents 5"/>
    <w:qFormat/>
    <w:rPr/>
  </w:style>
  <w:style w:type="character" w:styleId="FigureIndex13">
    <w:name w:val="Figure Index 13"/>
    <w:link w:val="FigureIndex131"/>
    <w:qFormat/>
    <w:rPr>
      <w:rFonts w:ascii="Calibri" w:hAnsi="Calibri" w:asciiTheme="minorAscii" w:hAnsiTheme="minorHAnsi"/>
      <w:color w:val="000000"/>
      <w:spacing w:val="0"/>
      <w:sz w:val="22"/>
    </w:rPr>
  </w:style>
  <w:style w:type="character" w:styleId="LTGliederung81">
    <w:name w:val="Обычный~LT~Gliederung 81"/>
    <w:basedOn w:val="LTGliederung71"/>
    <w:link w:val="LTGliederung811"/>
    <w:qFormat/>
    <w:rPr>
      <w:rFonts w:ascii="Lohit Devanagari" w:hAnsi="Lohit Devanagari"/>
      <w:b w:val="false"/>
      <w:i w:val="false"/>
      <w:strike w:val="false"/>
      <w:dstrike w:val="false"/>
      <w:shadow w:val="false"/>
      <w:color w:val="000000"/>
      <w:spacing w:val="0"/>
      <w:sz w:val="40"/>
      <w:u w:val="none"/>
    </w:rPr>
  </w:style>
  <w:style w:type="character" w:styleId="BlankSlideLTTitel1">
    <w:name w:val="Blank Slide~LT~Titel1"/>
    <w:link w:val="BlankSlideLTTitel11"/>
    <w:qFormat/>
    <w:rPr>
      <w:rFonts w:ascii="Lohit Devanagari" w:hAnsi="Lohit Devanagari"/>
      <w:b w:val="false"/>
      <w:i w:val="false"/>
      <w:strike w:val="false"/>
      <w:dstrike w:val="false"/>
      <w:shadow w:val="false"/>
      <w:color w:val="000000"/>
      <w:spacing w:val="0"/>
      <w:sz w:val="88"/>
      <w:u w:val="none"/>
    </w:rPr>
  </w:style>
  <w:style w:type="character" w:styleId="Style10">
    <w:name w:val="Символ нумерации"/>
    <w:link w:val="134"/>
    <w:qFormat/>
    <w:rPr/>
  </w:style>
  <w:style w:type="character" w:styleId="Annotationtext1111">
    <w:name w:val="annotation text1111"/>
    <w:link w:val="Annotationtext11111"/>
    <w:qFormat/>
    <w:rPr>
      <w:rFonts w:ascii="Calibri" w:hAnsi="Calibri"/>
      <w:color w:val="000000"/>
      <w:spacing w:val="0"/>
      <w:sz w:val="20"/>
    </w:rPr>
  </w:style>
  <w:style w:type="character" w:styleId="111212">
    <w:name w:val="Просмотренная гиперссылка1112"/>
    <w:basedOn w:val="11121"/>
    <w:link w:val="1112117"/>
    <w:qFormat/>
    <w:rPr>
      <w:color w:themeColor="followedHyperlink" w:val="954F72"/>
      <w:u w:val="single"/>
    </w:rPr>
  </w:style>
  <w:style w:type="character" w:styleId="Default1111">
    <w:name w:val="Default1111"/>
    <w:link w:val="Default11111"/>
    <w:qFormat/>
    <w:rPr>
      <w:rFonts w:ascii="Times New Roman" w:hAnsi="Times New Roman"/>
      <w:color w:val="000000"/>
      <w:spacing w:val="0"/>
      <w:sz w:val="24"/>
    </w:rPr>
  </w:style>
  <w:style w:type="character" w:styleId="126">
    <w:name w:val="Символ концевой сноски12"/>
    <w:basedOn w:val="DefaultParagraphFont112"/>
    <w:link w:val="1216"/>
    <w:qFormat/>
    <w:rPr>
      <w:vertAlign w:val="superscript"/>
    </w:rPr>
  </w:style>
  <w:style w:type="character" w:styleId="Bw21">
    <w:name w:val="bw21"/>
    <w:basedOn w:val="Default1"/>
    <w:link w:val="Bw211"/>
    <w:qFormat/>
    <w:rPr>
      <w:rFonts w:ascii="Lohit Devanagari" w:hAnsi="Lohit Devanagari"/>
      <w:color w:val="000000"/>
      <w:sz w:val="36"/>
    </w:rPr>
  </w:style>
  <w:style w:type="character" w:styleId="BlankSlideLTGliederung61">
    <w:name w:val="Blank Slide~LT~Gliederung 61"/>
    <w:basedOn w:val="BlankSlideLTGliederung51"/>
    <w:link w:val="BlankSlideLTGliederung611"/>
    <w:qFormat/>
    <w:rPr>
      <w:rFonts w:ascii="Lohit Devanagari" w:hAnsi="Lohit Devanagari"/>
      <w:b w:val="false"/>
      <w:i w:val="false"/>
      <w:strike w:val="false"/>
      <w:dstrike w:val="false"/>
      <w:shadow w:val="false"/>
      <w:color w:val="000000"/>
      <w:spacing w:val="0"/>
      <w:sz w:val="40"/>
      <w:u w:val="none"/>
    </w:rPr>
  </w:style>
  <w:style w:type="character" w:styleId="120">
    <w:name w:val="Контур синий1"/>
    <w:basedOn w:val="17"/>
    <w:link w:val="1137"/>
    <w:qFormat/>
    <w:rPr>
      <w:rFonts w:ascii="Liberation Sans" w:hAnsi="Liberation Sans"/>
      <w:b/>
      <w:color w:val="355269"/>
      <w:sz w:val="28"/>
    </w:rPr>
  </w:style>
  <w:style w:type="character" w:styleId="Heading3Char1111">
    <w:name w:val="Heading 3 Char1111"/>
    <w:link w:val="Heading3Char11111"/>
    <w:qFormat/>
    <w:rPr>
      <w:rFonts w:ascii="Arial" w:hAnsi="Arial"/>
      <w:color w:val="000000"/>
      <w:spacing w:val="0"/>
      <w:sz w:val="30"/>
    </w:rPr>
  </w:style>
  <w:style w:type="character" w:styleId="Header121">
    <w:name w:val="Header121"/>
    <w:link w:val="Header1211"/>
    <w:qFormat/>
    <w:rPr>
      <w:rFonts w:ascii="Times New Roman" w:hAnsi="Times New Roman"/>
      <w:color w:val="000000"/>
      <w:spacing w:val="0"/>
      <w:sz w:val="20"/>
    </w:rPr>
  </w:style>
  <w:style w:type="character" w:styleId="Eop112">
    <w:name w:val="eop112"/>
    <w:basedOn w:val="11121"/>
    <w:link w:val="Eop1121"/>
    <w:qFormat/>
    <w:rPr/>
  </w:style>
  <w:style w:type="character" w:styleId="11113">
    <w:name w:val="Указатель1111"/>
    <w:link w:val="1111121"/>
    <w:qFormat/>
    <w:rPr>
      <w:rFonts w:ascii="Calibri" w:hAnsi="Calibri"/>
      <w:color w:val="000000"/>
      <w:spacing w:val="0"/>
      <w:sz w:val="22"/>
    </w:rPr>
  </w:style>
  <w:style w:type="character" w:styleId="BlankSlideLTNotizen1">
    <w:name w:val="Blank Slide~LT~Notizen1"/>
    <w:link w:val="BlankSlideLTNotizen11"/>
    <w:qFormat/>
    <w:rPr>
      <w:rFonts w:ascii="Lohit Devanagari" w:hAnsi="Lohit Devanagari"/>
      <w:b w:val="false"/>
      <w:i w:val="false"/>
      <w:strike w:val="false"/>
      <w:dstrike w:val="false"/>
      <w:shadow w:val="false"/>
      <w:color w:val="000000"/>
      <w:spacing w:val="0"/>
      <w:sz w:val="40"/>
      <w:u w:val="none"/>
    </w:rPr>
  </w:style>
  <w:style w:type="character" w:styleId="EndnoteSymbol12">
    <w:name w:val="Endnote Symbol12"/>
    <w:basedOn w:val="DefaultParagraphFont112"/>
    <w:link w:val="EndnoteSymbol121"/>
    <w:qFormat/>
    <w:rPr>
      <w:vertAlign w:val="superscript"/>
    </w:rPr>
  </w:style>
  <w:style w:type="character" w:styleId="Contents11">
    <w:name w:val="Contents 11"/>
    <w:link w:val="Contents12"/>
    <w:qFormat/>
    <w:rPr/>
  </w:style>
  <w:style w:type="character" w:styleId="127">
    <w:name w:val="Объект без заливки и линий1"/>
    <w:link w:val="1138"/>
    <w:qFormat/>
    <w:rPr>
      <w:rFonts w:ascii="Lohit Devanagari" w:hAnsi="Lohit Devanagari"/>
      <w:b w:val="false"/>
      <w:i w:val="false"/>
      <w:strike w:val="false"/>
      <w:dstrike w:val="false"/>
      <w:shadow w:val="false"/>
      <w:color w:val="000000"/>
      <w:sz w:val="36"/>
      <w:u w:val="none"/>
    </w:rPr>
  </w:style>
  <w:style w:type="character" w:styleId="Footnote211">
    <w:name w:val="Footnote211"/>
    <w:link w:val="Footnote2111"/>
    <w:qFormat/>
    <w:rPr>
      <w:rFonts w:ascii="XO Thames" w:hAnsi="XO Thames"/>
      <w:color w:val="000000"/>
      <w:spacing w:val="0"/>
      <w:sz w:val="22"/>
    </w:rPr>
  </w:style>
  <w:style w:type="character" w:styleId="Heading81111">
    <w:name w:val="Heading 81111"/>
    <w:link w:val="Heading811111"/>
    <w:qFormat/>
    <w:rPr>
      <w:rFonts w:ascii="Arial" w:hAnsi="Arial"/>
      <w:i/>
      <w:color w:val="000000"/>
      <w:spacing w:val="0"/>
      <w:sz w:val="22"/>
    </w:rPr>
  </w:style>
  <w:style w:type="character" w:styleId="111213">
    <w:name w:val="Сильная ссылка1112"/>
    <w:basedOn w:val="11121"/>
    <w:link w:val="1112118"/>
    <w:qFormat/>
    <w:rPr>
      <w:b/>
      <w:smallCaps/>
      <w:color w:themeColor="accent1" w:themeShade="bf" w:val="2E75B5"/>
      <w:spacing w:val="5"/>
    </w:rPr>
  </w:style>
  <w:style w:type="character" w:styleId="111214">
    <w:name w:val="Выделение1112"/>
    <w:basedOn w:val="11121"/>
    <w:link w:val="1112119"/>
    <w:qFormat/>
    <w:rPr>
      <w:i/>
    </w:rPr>
  </w:style>
  <w:style w:type="character" w:styleId="ListParagraph112">
    <w:name w:val="List Paragraph112"/>
    <w:link w:val="ListParagraph1121"/>
    <w:qFormat/>
    <w:rPr/>
  </w:style>
  <w:style w:type="character" w:styleId="128">
    <w:name w:val="Контур зеленый1"/>
    <w:basedOn w:val="17"/>
    <w:link w:val="1139"/>
    <w:qFormat/>
    <w:rPr>
      <w:rFonts w:ascii="Liberation Sans" w:hAnsi="Liberation Sans"/>
      <w:b/>
      <w:color w:val="127622"/>
      <w:sz w:val="28"/>
    </w:rPr>
  </w:style>
  <w:style w:type="character" w:styleId="LTGliederung31">
    <w:name w:val="Обычный~LT~Gliederung 31"/>
    <w:basedOn w:val="LTGliederung21"/>
    <w:link w:val="LTGliederung311"/>
    <w:qFormat/>
    <w:rPr>
      <w:rFonts w:ascii="Lohit Devanagari" w:hAnsi="Lohit Devanagari"/>
      <w:b w:val="false"/>
      <w:i w:val="false"/>
      <w:strike w:val="false"/>
      <w:dstrike w:val="false"/>
      <w:shadow w:val="false"/>
      <w:color w:val="000000"/>
      <w:spacing w:val="0"/>
      <w:sz w:val="48"/>
      <w:u w:val="none"/>
    </w:rPr>
  </w:style>
  <w:style w:type="character" w:styleId="Lightblue31">
    <w:name w:val="lightblue31"/>
    <w:basedOn w:val="Default1"/>
    <w:link w:val="Lightblue311"/>
    <w:qFormat/>
    <w:rPr>
      <w:rFonts w:ascii="Lohit Devanagari" w:hAnsi="Lohit Devanagari"/>
      <w:color w:val="000000"/>
      <w:sz w:val="36"/>
    </w:rPr>
  </w:style>
  <w:style w:type="character" w:styleId="Caption121">
    <w:name w:val="Caption121"/>
    <w:link w:val="Caption1211"/>
    <w:qFormat/>
    <w:rPr>
      <w:rFonts w:ascii="Calibri" w:hAnsi="Calibri"/>
      <w:b/>
      <w:color w:themeColor="accent1" w:val="5B9BD5"/>
      <w:spacing w:val="0"/>
      <w:sz w:val="18"/>
    </w:rPr>
  </w:style>
  <w:style w:type="character" w:styleId="A41">
    <w:name w:val="A41"/>
    <w:basedOn w:val="115"/>
    <w:link w:val="A411"/>
    <w:qFormat/>
    <w:rPr>
      <w:rFonts w:ascii="Noto Sans" w:hAnsi="Noto Sans"/>
      <w:sz w:val="36"/>
    </w:rPr>
  </w:style>
  <w:style w:type="character" w:styleId="Heading811">
    <w:name w:val="Heading 811"/>
    <w:link w:val="Heading8111"/>
    <w:qFormat/>
    <w:rPr>
      <w:rFonts w:ascii="Arial" w:hAnsi="Arial"/>
      <w:i/>
      <w:color w:val="000000"/>
      <w:spacing w:val="0"/>
      <w:sz w:val="22"/>
    </w:rPr>
  </w:style>
  <w:style w:type="character" w:styleId="Heading5Char112">
    <w:name w:val="Heading 5 Char112"/>
    <w:basedOn w:val="11121"/>
    <w:link w:val="Heading5Char1121"/>
    <w:qFormat/>
    <w:rPr>
      <w:rFonts w:ascii="Arial" w:hAnsi="Arial"/>
      <w:b/>
      <w:sz w:val="24"/>
    </w:rPr>
  </w:style>
  <w:style w:type="character" w:styleId="Eop1111">
    <w:name w:val="eop1111"/>
    <w:link w:val="Eop11111"/>
    <w:qFormat/>
    <w:rPr>
      <w:rFonts w:ascii="Calibri" w:hAnsi="Calibri"/>
      <w:color w:val="000000"/>
      <w:spacing w:val="0"/>
      <w:sz w:val="22"/>
    </w:rPr>
  </w:style>
  <w:style w:type="character" w:styleId="Heading1Char1111">
    <w:name w:val="Heading 1 Char1111"/>
    <w:link w:val="Heading1Char11111"/>
    <w:qFormat/>
    <w:rPr>
      <w:rFonts w:ascii="Arial" w:hAnsi="Arial"/>
      <w:color w:val="000000"/>
      <w:spacing w:val="0"/>
      <w:sz w:val="40"/>
    </w:rPr>
  </w:style>
  <w:style w:type="character" w:styleId="Lightblue11">
    <w:name w:val="lightblue11"/>
    <w:basedOn w:val="Default1"/>
    <w:link w:val="Lightblue111"/>
    <w:qFormat/>
    <w:rPr>
      <w:rFonts w:ascii="Lohit Devanagari" w:hAnsi="Lohit Devanagari"/>
      <w:color w:val="000000"/>
      <w:sz w:val="36"/>
    </w:rPr>
  </w:style>
  <w:style w:type="character" w:styleId="Heading621">
    <w:name w:val="Heading 621"/>
    <w:link w:val="Heading6211"/>
    <w:qFormat/>
    <w:rPr>
      <w:rFonts w:ascii="Arial" w:hAnsi="Arial"/>
      <w:b/>
      <w:color w:val="000000"/>
      <w:spacing w:val="0"/>
      <w:sz w:val="22"/>
    </w:rPr>
  </w:style>
  <w:style w:type="character" w:styleId="Subtitle2">
    <w:name w:val="Subtitle2"/>
    <w:qFormat/>
    <w:rPr>
      <w:sz w:val="24"/>
    </w:rPr>
  </w:style>
  <w:style w:type="character" w:styleId="Annotationreference112">
    <w:name w:val="annotation reference112"/>
    <w:basedOn w:val="DefaultParagraphFont112"/>
    <w:link w:val="Annotationreference1121"/>
    <w:qFormat/>
    <w:rPr>
      <w:sz w:val="16"/>
    </w:rPr>
  </w:style>
  <w:style w:type="character" w:styleId="1116">
    <w:name w:val="Колонтитул111"/>
    <w:link w:val="11117"/>
    <w:qFormat/>
    <w:rPr>
      <w:rFonts w:ascii="XO Thames" w:hAnsi="XO Thames"/>
      <w:color w:val="000000"/>
      <w:spacing w:val="0"/>
      <w:sz w:val="20"/>
    </w:rPr>
  </w:style>
  <w:style w:type="character" w:styleId="Turquoise11">
    <w:name w:val="turquoise11"/>
    <w:basedOn w:val="Default1"/>
    <w:link w:val="Turquoise111"/>
    <w:qFormat/>
    <w:rPr>
      <w:rFonts w:ascii="Lohit Devanagari" w:hAnsi="Lohit Devanagari"/>
      <w:color w:val="000000"/>
      <w:sz w:val="36"/>
    </w:rPr>
  </w:style>
  <w:style w:type="character" w:styleId="Contents1211">
    <w:name w:val="Contents 1211"/>
    <w:link w:val="Contents12111"/>
    <w:qFormat/>
    <w:rPr>
      <w:rFonts w:ascii="Calibri" w:hAnsi="Calibri" w:asciiTheme="minorAscii" w:hAnsiTheme="minorHAnsi"/>
      <w:color w:val="000000"/>
      <w:spacing w:val="0"/>
      <w:sz w:val="22"/>
    </w:rPr>
  </w:style>
  <w:style w:type="character" w:styleId="Paragraph1111">
    <w:name w:val="paragraph1111"/>
    <w:link w:val="Paragraph11111"/>
    <w:qFormat/>
    <w:rPr>
      <w:rFonts w:ascii="Times New Roman" w:hAnsi="Times New Roman"/>
      <w:color w:val="000000"/>
      <w:spacing w:val="0"/>
      <w:sz w:val="24"/>
    </w:rPr>
  </w:style>
  <w:style w:type="character" w:styleId="1111114">
    <w:name w:val="Слабая ссылка11111"/>
    <w:link w:val="11111120"/>
    <w:qFormat/>
    <w:rPr>
      <w:rFonts w:ascii="Calibri" w:hAnsi="Calibri"/>
      <w:color w:val="595959"/>
      <w:spacing w:val="0"/>
      <w:sz w:val="22"/>
    </w:rPr>
  </w:style>
  <w:style w:type="character" w:styleId="ContentsHeading1">
    <w:name w:val="Contents Heading1"/>
    <w:qFormat/>
    <w:rPr>
      <w:rFonts w:ascii="Calibri" w:hAnsi="Calibri" w:asciiTheme="minorAscii" w:hAnsiTheme="minorHAnsi"/>
      <w:color w:val="000000"/>
      <w:spacing w:val="0"/>
      <w:sz w:val="22"/>
    </w:rPr>
  </w:style>
  <w:style w:type="character" w:styleId="BlankSlideLTHintergrundobjekte1">
    <w:name w:val="Blank Slide~LT~Hintergrundobjekte1"/>
    <w:link w:val="BlankSlideLTHintergrundobjekte11"/>
    <w:qFormat/>
    <w:rPr>
      <w:rFonts w:ascii="Liberation Serif" w:hAnsi="Liberation Serif"/>
      <w:color w:val="000000"/>
      <w:spacing w:val="0"/>
      <w:sz w:val="24"/>
    </w:rPr>
  </w:style>
  <w:style w:type="character" w:styleId="Title1111">
    <w:name w:val="Title1111"/>
    <w:link w:val="Title11111"/>
    <w:qFormat/>
    <w:rPr>
      <w:rFonts w:ascii="Liberation Serif" w:hAnsi="Liberation Serif"/>
      <w:color w:val="000000"/>
      <w:spacing w:val="0"/>
      <w:sz w:val="48"/>
    </w:rPr>
  </w:style>
  <w:style w:type="character" w:styleId="Title2">
    <w:name w:val="Title2"/>
    <w:qFormat/>
    <w:rPr>
      <w:sz w:val="48"/>
    </w:rPr>
  </w:style>
  <w:style w:type="character" w:styleId="Header1111">
    <w:name w:val="Header1111"/>
    <w:link w:val="Header11111"/>
    <w:qFormat/>
    <w:rPr>
      <w:rFonts w:ascii="Times New Roman" w:hAnsi="Times New Roman"/>
      <w:color w:val="000000"/>
      <w:spacing w:val="0"/>
      <w:sz w:val="20"/>
    </w:rPr>
  </w:style>
  <w:style w:type="character" w:styleId="BlankSlideLTGliederung31">
    <w:name w:val="Blank Slide~LT~Gliederung 31"/>
    <w:basedOn w:val="BlankSlideLTGliederung21"/>
    <w:link w:val="BlankSlideLTGliederung311"/>
    <w:qFormat/>
    <w:rPr>
      <w:rFonts w:ascii="Lohit Devanagari" w:hAnsi="Lohit Devanagari"/>
      <w:b w:val="false"/>
      <w:i w:val="false"/>
      <w:strike w:val="false"/>
      <w:dstrike w:val="false"/>
      <w:shadow w:val="false"/>
      <w:color w:val="000000"/>
      <w:spacing w:val="0"/>
      <w:sz w:val="48"/>
      <w:u w:val="none"/>
    </w:rPr>
  </w:style>
  <w:style w:type="character" w:styleId="413">
    <w:name w:val="Структура 41"/>
    <w:basedOn w:val="31"/>
    <w:link w:val="4114"/>
    <w:qFormat/>
    <w:rPr>
      <w:rFonts w:ascii="Lohit Devanagari" w:hAnsi="Lohit Devanagari"/>
      <w:b w:val="false"/>
      <w:i w:val="false"/>
      <w:strike w:val="false"/>
      <w:dstrike w:val="false"/>
      <w:shadow w:val="false"/>
      <w:color w:val="000000"/>
      <w:spacing w:val="0"/>
      <w:sz w:val="40"/>
      <w:u w:val="none"/>
    </w:rPr>
  </w:style>
  <w:style w:type="character" w:styleId="Heading42">
    <w:name w:val="Heading 42"/>
    <w:qFormat/>
    <w:rPr>
      <w:rFonts w:ascii="Arial" w:hAnsi="Arial"/>
      <w:b/>
      <w:sz w:val="26"/>
    </w:rPr>
  </w:style>
  <w:style w:type="character" w:styleId="Heading6121">
    <w:name w:val="Heading 6121"/>
    <w:link w:val="Heading61211"/>
    <w:qFormat/>
    <w:rPr>
      <w:rFonts w:ascii="Arial" w:hAnsi="Arial"/>
      <w:b/>
      <w:color w:val="000000"/>
      <w:spacing w:val="0"/>
      <w:sz w:val="22"/>
    </w:rPr>
  </w:style>
  <w:style w:type="character" w:styleId="Textbody211">
    <w:name w:val="Text body211"/>
    <w:link w:val="Textbody2111"/>
    <w:qFormat/>
    <w:rPr>
      <w:rFonts w:ascii="Arial" w:hAnsi="Arial"/>
      <w:color w:val="000000"/>
      <w:spacing w:val="0"/>
      <w:sz w:val="24"/>
    </w:rPr>
  </w:style>
  <w:style w:type="character" w:styleId="Heading3112">
    <w:name w:val="Heading 3112"/>
    <w:link w:val="Heading31121"/>
    <w:qFormat/>
    <w:rPr>
      <w:rFonts w:ascii="Arial" w:hAnsi="Arial"/>
      <w:color w:val="000000"/>
      <w:spacing w:val="0"/>
      <w:sz w:val="30"/>
    </w:rPr>
  </w:style>
  <w:style w:type="character" w:styleId="Caption1111">
    <w:name w:val="Caption1111"/>
    <w:link w:val="Caption11111"/>
    <w:qFormat/>
    <w:rPr>
      <w:rFonts w:ascii="Calibri" w:hAnsi="Calibri"/>
      <w:b/>
      <w:color w:val="5B9BD5"/>
      <w:spacing w:val="0"/>
      <w:sz w:val="18"/>
    </w:rPr>
  </w:style>
  <w:style w:type="character" w:styleId="Heading513">
    <w:name w:val="Heading 513"/>
    <w:link w:val="Heading5131"/>
    <w:qFormat/>
    <w:rPr>
      <w:rFonts w:ascii="Arial" w:hAnsi="Arial"/>
      <w:b/>
      <w:color w:val="000000"/>
      <w:spacing w:val="0"/>
      <w:sz w:val="24"/>
    </w:rPr>
  </w:style>
  <w:style w:type="character" w:styleId="Internetlink211">
    <w:name w:val="Internet link211"/>
    <w:link w:val="Internetlink2111"/>
    <w:qFormat/>
    <w:rPr>
      <w:rFonts w:ascii="Calibri" w:hAnsi="Calibri"/>
      <w:color w:val="0000FF"/>
      <w:spacing w:val="0"/>
      <w:sz w:val="22"/>
      <w:u w:val="single"/>
    </w:rPr>
  </w:style>
  <w:style w:type="character" w:styleId="Contents1111">
    <w:name w:val="Contents 1111"/>
    <w:link w:val="Contents11111"/>
    <w:qFormat/>
    <w:rPr>
      <w:rFonts w:ascii="Liberation Serif" w:hAnsi="Liberation Serif"/>
      <w:color w:val="000000"/>
      <w:spacing w:val="0"/>
      <w:sz w:val="24"/>
    </w:rPr>
  </w:style>
  <w:style w:type="character" w:styleId="EndnoteSymbol211">
    <w:name w:val="Endnote Symbol211"/>
    <w:link w:val="EndnoteSymbol2111"/>
    <w:qFormat/>
    <w:rPr>
      <w:rFonts w:ascii="Calibri" w:hAnsi="Calibri"/>
      <w:color w:val="000000"/>
      <w:spacing w:val="0"/>
      <w:sz w:val="22"/>
      <w:vertAlign w:val="superscript"/>
    </w:rPr>
  </w:style>
  <w:style w:type="character" w:styleId="A01">
    <w:name w:val="A01"/>
    <w:basedOn w:val="115"/>
    <w:link w:val="A011"/>
    <w:qFormat/>
    <w:rPr>
      <w:rFonts w:ascii="Noto Sans" w:hAnsi="Noto Sans"/>
      <w:sz w:val="95"/>
    </w:rPr>
  </w:style>
  <w:style w:type="character" w:styleId="Contents51">
    <w:name w:val="Contents 51"/>
    <w:link w:val="Contents511"/>
    <w:qFormat/>
    <w:rPr/>
  </w:style>
  <w:style w:type="character" w:styleId="212">
    <w:name w:val="Колонтитул21"/>
    <w:link w:val="2114"/>
    <w:qFormat/>
    <w:rPr/>
  </w:style>
  <w:style w:type="character" w:styleId="EndnoteSymbol">
    <w:name w:val="Endnote Symbol"/>
    <w:link w:val="EndnoteSymbol2"/>
    <w:qFormat/>
    <w:rPr>
      <w:rFonts w:ascii="Calibri" w:hAnsi="Calibri" w:asciiTheme="minorAscii" w:hAnsiTheme="minorHAnsi"/>
      <w:color w:val="000000"/>
      <w:spacing w:val="0"/>
      <w:sz w:val="22"/>
      <w:vertAlign w:val="superscript"/>
    </w:rPr>
  </w:style>
  <w:style w:type="character" w:styleId="Fontstyle011111">
    <w:name w:val="fontstyle011111"/>
    <w:link w:val="Fontstyle0111111"/>
    <w:qFormat/>
    <w:rPr>
      <w:rFonts w:ascii="TimesNewRomanPSMT" w:hAnsi="TimesNewRomanPSMT"/>
      <w:color w:val="000000"/>
      <w:spacing w:val="0"/>
      <w:sz w:val="28"/>
    </w:rPr>
  </w:style>
  <w:style w:type="character" w:styleId="Textbody1">
    <w:name w:val="Text body1"/>
    <w:link w:val="Textbody2"/>
    <w:qFormat/>
    <w:rPr>
      <w:rFonts w:ascii="Arial" w:hAnsi="Arial"/>
      <w:sz w:val="24"/>
    </w:rPr>
  </w:style>
  <w:style w:type="character" w:styleId="Heading21">
    <w:name w:val="Heading 21"/>
    <w:qFormat/>
    <w:rPr>
      <w:rFonts w:ascii="Arial" w:hAnsi="Arial"/>
      <w:sz w:val="34"/>
    </w:rPr>
  </w:style>
  <w:style w:type="character" w:styleId="Endnote211">
    <w:name w:val="Endnote211"/>
    <w:link w:val="Endnote2111"/>
    <w:qFormat/>
    <w:rPr>
      <w:rFonts w:ascii="Calibri" w:hAnsi="Calibri" w:asciiTheme="minorAscii" w:hAnsiTheme="minorHAnsi"/>
      <w:color w:val="000000"/>
      <w:spacing w:val="0"/>
      <w:sz w:val="20"/>
    </w:rPr>
  </w:style>
  <w:style w:type="character" w:styleId="Header22">
    <w:name w:val="Header22"/>
    <w:link w:val="Header221"/>
    <w:qFormat/>
    <w:rPr>
      <w:rFonts w:ascii="Times New Roman" w:hAnsi="Times New Roman"/>
      <w:color w:val="000000"/>
      <w:spacing w:val="0"/>
      <w:sz w:val="20"/>
    </w:rPr>
  </w:style>
  <w:style w:type="character" w:styleId="UnresolvedMention1111">
    <w:name w:val="Unresolved Mention1111"/>
    <w:link w:val="UnresolvedMention11111"/>
    <w:qFormat/>
    <w:rPr>
      <w:rFonts w:ascii="Calibri" w:hAnsi="Calibri"/>
      <w:color w:val="605E5C"/>
      <w:spacing w:val="0"/>
      <w:sz w:val="22"/>
    </w:rPr>
  </w:style>
  <w:style w:type="character" w:styleId="211111">
    <w:name w:val="Основной текст (2)1111"/>
    <w:link w:val="2111112"/>
    <w:qFormat/>
    <w:rPr>
      <w:rFonts w:ascii="Times New Roman" w:hAnsi="Times New Roman"/>
      <w:color w:val="000000"/>
      <w:spacing w:val="0"/>
      <w:sz w:val="28"/>
    </w:rPr>
  </w:style>
  <w:style w:type="character" w:styleId="FootnoteTextChar112">
    <w:name w:val="Footnote Text Char112"/>
    <w:link w:val="FootnoteTextChar1121"/>
    <w:qFormat/>
    <w:rPr>
      <w:rFonts w:ascii="Calibri" w:hAnsi="Calibri" w:asciiTheme="minorAscii" w:hAnsiTheme="minorHAnsi"/>
      <w:color w:val="000000"/>
      <w:spacing w:val="0"/>
      <w:sz w:val="18"/>
    </w:rPr>
  </w:style>
  <w:style w:type="character" w:styleId="Contents4211">
    <w:name w:val="Contents 4211"/>
    <w:link w:val="Contents42111"/>
    <w:qFormat/>
    <w:rPr>
      <w:rFonts w:ascii="Calibri" w:hAnsi="Calibri" w:asciiTheme="minorAscii" w:hAnsiTheme="minorHAnsi"/>
      <w:color w:val="000000"/>
      <w:spacing w:val="0"/>
      <w:sz w:val="22"/>
    </w:rPr>
  </w:style>
  <w:style w:type="character" w:styleId="Default1">
    <w:name w:val="default1"/>
    <w:link w:val="Default11"/>
    <w:qFormat/>
    <w:rPr>
      <w:rFonts w:ascii="Lohit Devanagari" w:hAnsi="Lohit Devanagari"/>
      <w:color w:val="000000"/>
      <w:spacing w:val="0"/>
      <w:sz w:val="36"/>
    </w:rPr>
  </w:style>
  <w:style w:type="character" w:styleId="Caption11">
    <w:name w:val="Caption11"/>
    <w:link w:val="Caption12"/>
    <w:qFormat/>
    <w:rPr>
      <w:b/>
      <w:color w:themeColor="accent1" w:val="5B9BD5"/>
      <w:sz w:val="18"/>
    </w:rPr>
  </w:style>
  <w:style w:type="character" w:styleId="Contents212">
    <w:name w:val="Contents 212"/>
    <w:link w:val="Contents2121"/>
    <w:qFormat/>
    <w:rPr>
      <w:rFonts w:ascii="Calibri" w:hAnsi="Calibri" w:asciiTheme="minorAscii" w:hAnsiTheme="minorHAnsi"/>
      <w:color w:val="000000"/>
      <w:spacing w:val="0"/>
      <w:sz w:val="22"/>
    </w:rPr>
  </w:style>
  <w:style w:type="character" w:styleId="Contents63">
    <w:name w:val="Contents 63"/>
    <w:link w:val="Contents631"/>
    <w:qFormat/>
    <w:rPr>
      <w:rFonts w:ascii="Calibri" w:hAnsi="Calibri" w:asciiTheme="minorAscii" w:hAnsiTheme="minorHAnsi"/>
      <w:color w:val="000000"/>
      <w:spacing w:val="0"/>
      <w:sz w:val="22"/>
    </w:rPr>
  </w:style>
  <w:style w:type="character" w:styleId="Heading3Char112">
    <w:name w:val="Heading 3 Char112"/>
    <w:basedOn w:val="11121"/>
    <w:link w:val="Heading3Char1121"/>
    <w:qFormat/>
    <w:rPr>
      <w:rFonts w:ascii="Arial" w:hAnsi="Arial"/>
      <w:sz w:val="30"/>
    </w:rPr>
  </w:style>
  <w:style w:type="character" w:styleId="FigureIndex1111">
    <w:name w:val="Figure Index 1111"/>
    <w:link w:val="FigureIndex11111"/>
    <w:qFormat/>
    <w:rPr>
      <w:rFonts w:ascii="Liberation Serif" w:hAnsi="Liberation Serif"/>
      <w:color w:val="000000"/>
      <w:spacing w:val="0"/>
      <w:sz w:val="24"/>
    </w:rPr>
  </w:style>
  <w:style w:type="character" w:styleId="Heading62">
    <w:name w:val="Heading 62"/>
    <w:qFormat/>
    <w:rPr>
      <w:rFonts w:ascii="Arial" w:hAnsi="Arial"/>
      <w:b/>
    </w:rPr>
  </w:style>
  <w:style w:type="character" w:styleId="Heading71111">
    <w:name w:val="Heading 71111"/>
    <w:link w:val="Heading711111"/>
    <w:qFormat/>
    <w:rPr>
      <w:rFonts w:ascii="Arial" w:hAnsi="Arial"/>
      <w:b/>
      <w:i/>
      <w:color w:val="000000"/>
      <w:spacing w:val="0"/>
      <w:sz w:val="22"/>
    </w:rPr>
  </w:style>
  <w:style w:type="character" w:styleId="BlankSlideLTUntertitel1">
    <w:name w:val="Blank Slide~LT~Untertitel1"/>
    <w:link w:val="BlankSlideLTUntertitel11"/>
    <w:qFormat/>
    <w:rPr>
      <w:rFonts w:ascii="Lohit Devanagari" w:hAnsi="Lohit Devanagari"/>
      <w:b w:val="false"/>
      <w:i w:val="false"/>
      <w:strike w:val="false"/>
      <w:dstrike w:val="false"/>
      <w:shadow w:val="false"/>
      <w:color w:val="000000"/>
      <w:spacing w:val="0"/>
      <w:sz w:val="64"/>
      <w:u w:val="none"/>
    </w:rPr>
  </w:style>
  <w:style w:type="character" w:styleId="FootnoteSymbol">
    <w:name w:val="Footnote Symbol"/>
    <w:link w:val="FootnoteSymbol2"/>
    <w:qFormat/>
    <w:rPr>
      <w:rFonts w:ascii="Calibri" w:hAnsi="Calibri" w:asciiTheme="minorAscii" w:hAnsiTheme="minorHAnsi"/>
      <w:color w:val="000000"/>
      <w:spacing w:val="0"/>
      <w:sz w:val="22"/>
      <w:vertAlign w:val="superscript"/>
    </w:rPr>
  </w:style>
  <w:style w:type="character" w:styleId="Fontstyle01112">
    <w:name w:val="fontstyle01112"/>
    <w:basedOn w:val="11121"/>
    <w:link w:val="Fontstyle011121"/>
    <w:qFormat/>
    <w:rPr>
      <w:rFonts w:ascii="TimesNewRomanPSMT" w:hAnsi="TimesNewRomanPSMT"/>
      <w:sz w:val="28"/>
    </w:rPr>
  </w:style>
  <w:style w:type="character" w:styleId="Contents3111">
    <w:name w:val="Contents 3111"/>
    <w:link w:val="Contents31111"/>
    <w:qFormat/>
    <w:rPr>
      <w:rFonts w:ascii="Liberation Serif" w:hAnsi="Liberation Serif"/>
      <w:color w:val="000000"/>
      <w:spacing w:val="0"/>
      <w:sz w:val="24"/>
    </w:rPr>
  </w:style>
  <w:style w:type="character" w:styleId="CaptionChar112">
    <w:name w:val="Caption Char112"/>
    <w:link w:val="CaptionChar1121"/>
    <w:qFormat/>
    <w:rPr>
      <w:rFonts w:ascii="Calibri" w:hAnsi="Calibri" w:asciiTheme="minorAscii" w:hAnsiTheme="minorHAnsi"/>
      <w:color w:val="000000"/>
      <w:spacing w:val="0"/>
      <w:sz w:val="22"/>
    </w:rPr>
  </w:style>
  <w:style w:type="character" w:styleId="Contents93">
    <w:name w:val="Contents 93"/>
    <w:link w:val="Contents931"/>
    <w:qFormat/>
    <w:rPr>
      <w:rFonts w:ascii="Calibri" w:hAnsi="Calibri" w:asciiTheme="minorAscii" w:hAnsiTheme="minorHAnsi"/>
      <w:color w:val="000000"/>
      <w:spacing w:val="0"/>
      <w:sz w:val="22"/>
    </w:rPr>
  </w:style>
  <w:style w:type="character" w:styleId="Style11">
    <w:name w:val="Маркеры"/>
    <w:qFormat/>
    <w:rPr>
      <w:rFonts w:ascii="OpenSymbol" w:hAnsi="OpenSymbol" w:eastAsia="OpenSymbol" w:cs="OpenSymbol"/>
    </w:rPr>
  </w:style>
  <w:style w:type="paragraph" w:styleId="129">
    <w:name w:val="Заголовок1"/>
    <w:basedOn w:val="Normal"/>
    <w:next w:val="BodyText"/>
    <w:link w:val="Style7"/>
    <w:qFormat/>
    <w:pPr>
      <w:keepNext w:val="true"/>
      <w:spacing w:before="240" w:after="120"/>
    </w:pPr>
    <w:rPr>
      <w:rFonts w:ascii="Open Sans" w:hAnsi="Open Sans"/>
      <w:sz w:val="28"/>
    </w:rPr>
  </w:style>
  <w:style w:type="paragraph" w:styleId="BodyText">
    <w:name w:val="Body Text"/>
    <w:basedOn w:val="Normal"/>
    <w:pPr>
      <w:spacing w:lineRule="auto" w:line="240" w:before="0" w:after="0"/>
      <w:jc w:val="both"/>
    </w:pPr>
    <w:rPr>
      <w:rFonts w:ascii="Arial" w:hAnsi="Arial"/>
      <w:sz w:val="24"/>
    </w:rPr>
  </w:style>
  <w:style w:type="paragraph" w:styleId="List">
    <w:name w:val="List"/>
    <w:basedOn w:val="BodyText"/>
    <w:pPr/>
    <w:rPr/>
  </w:style>
  <w:style w:type="paragraph" w:styleId="Caption">
    <w:name w:val="Caption"/>
    <w:basedOn w:val="Normal"/>
    <w:next w:val="Normal"/>
    <w:qFormat/>
    <w:pPr>
      <w:spacing w:lineRule="auto" w:line="276"/>
    </w:pPr>
    <w:rPr>
      <w:b/>
      <w:color w:themeColor="accent1" w:val="5B9BD5"/>
      <w:sz w:val="18"/>
    </w:rPr>
  </w:style>
  <w:style w:type="paragraph" w:styleId="130">
    <w:name w:val="Указатель1"/>
    <w:basedOn w:val="Normal"/>
    <w:link w:val="Style9"/>
    <w:qFormat/>
    <w:pPr/>
    <w:rPr/>
  </w:style>
  <w:style w:type="paragraph" w:styleId="Contents911">
    <w:name w:val="Contents 911"/>
    <w:link w:val="Contents9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sPlusNormal1121">
    <w:name w:val="ConsPlusNormal1121"/>
    <w:link w:val="ConsPlusNormal112"/>
    <w:qFormat/>
    <w:pPr>
      <w:widowControl w:val="false"/>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1111115">
    <w:name w:val="Знак примечания111111"/>
    <w:link w:val="11111"/>
    <w:qFormat/>
    <w:pPr>
      <w:widowControl/>
      <w:bidi w:val="0"/>
      <w:spacing w:lineRule="auto" w:line="264" w:before="0" w:after="282"/>
      <w:ind w:hanging="0" w:left="0" w:right="0"/>
      <w:jc w:val="left"/>
    </w:pPr>
    <w:rPr>
      <w:rFonts w:ascii="Calibri" w:hAnsi="Calibri" w:eastAsia="Tahoma" w:cs="Lohit Devanagari"/>
      <w:color w:val="000000"/>
      <w:spacing w:val="0"/>
      <w:kern w:val="0"/>
      <w:sz w:val="16"/>
      <w:szCs w:val="20"/>
      <w:lang w:val="ru-RU" w:eastAsia="zh-CN" w:bidi="hi-IN"/>
    </w:rPr>
  </w:style>
  <w:style w:type="paragraph" w:styleId="Heading511111">
    <w:name w:val="Heading 511111"/>
    <w:link w:val="Heading51111"/>
    <w:qFormat/>
    <w:pPr>
      <w:widowControl/>
      <w:bidi w:val="0"/>
      <w:spacing w:lineRule="auto" w:line="240" w:before="0" w:after="0"/>
      <w:ind w:hanging="0" w:left="0" w:right="0"/>
      <w:jc w:val="left"/>
    </w:pPr>
    <w:rPr>
      <w:rFonts w:ascii="Arial" w:hAnsi="Arial" w:eastAsia="Tahoma" w:cs="Lohit Devanagari"/>
      <w:b/>
      <w:color w:val="000000"/>
      <w:spacing w:val="0"/>
      <w:kern w:val="0"/>
      <w:sz w:val="24"/>
      <w:szCs w:val="20"/>
      <w:lang w:val="ru-RU" w:eastAsia="zh-CN" w:bidi="hi-IN"/>
    </w:rPr>
  </w:style>
  <w:style w:type="paragraph" w:styleId="Futurismarkdown-listitem1121">
    <w:name w:val="futurismarkdown-listitem1121"/>
    <w:basedOn w:val="Normal"/>
    <w:link w:val="Futurismarkdown-listitem112"/>
    <w:qFormat/>
    <w:pPr>
      <w:spacing w:lineRule="auto" w:line="240" w:beforeAutospacing="1" w:afterAutospacing="1"/>
    </w:pPr>
    <w:rPr>
      <w:rFonts w:ascii="Times New Roman" w:hAnsi="Times New Roman"/>
      <w:sz w:val="24"/>
    </w:rPr>
  </w:style>
  <w:style w:type="paragraph" w:styleId="511">
    <w:name w:val="Структура 511"/>
    <w:basedOn w:val="4114"/>
    <w:link w:val="5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Contents3221">
    <w:name w:val="Contents 3221"/>
    <w:link w:val="Contents3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itleChar11111">
    <w:name w:val="Title Char11111"/>
    <w:link w:val="TitleChar1111"/>
    <w:qFormat/>
    <w:pPr>
      <w:widowControl/>
      <w:bidi w:val="0"/>
      <w:spacing w:lineRule="auto" w:line="264" w:before="0" w:after="282"/>
      <w:ind w:hanging="0" w:left="0" w:right="0"/>
      <w:jc w:val="left"/>
    </w:pPr>
    <w:rPr>
      <w:rFonts w:ascii="Calibri" w:hAnsi="Calibri" w:eastAsia="Tahoma" w:cs="Lohit Devanagari"/>
      <w:color w:val="000000"/>
      <w:spacing w:val="0"/>
      <w:kern w:val="0"/>
      <w:sz w:val="48"/>
      <w:szCs w:val="20"/>
      <w:lang w:val="ru-RU" w:eastAsia="zh-CN" w:bidi="hi-IN"/>
    </w:rPr>
  </w:style>
  <w:style w:type="paragraph" w:styleId="1111116">
    <w:name w:val="Знак сноски111111"/>
    <w:link w:val="11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Contents8121">
    <w:name w:val="Contents 8121"/>
    <w:link w:val="Contents8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Futurismarkdown-paragraph11111">
    <w:name w:val="futurismarkdown-paragraph11111"/>
    <w:link w:val="Futurismarkdown-paragraph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ListLabel31011">
    <w:name w:val="ListLabel 31011"/>
    <w:link w:val="ListLabel310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Blue211">
    <w:name w:val="blue211"/>
    <w:basedOn w:val="Default11"/>
    <w:link w:val="Blue21"/>
    <w:qFormat/>
    <w:pPr>
      <w:spacing w:lineRule="atLeast" w:line="200" w:before="0" w:after="0"/>
    </w:pPr>
    <w:rPr>
      <w:rFonts w:ascii="Lohit Devanagari" w:hAnsi="Lohit Devanagari"/>
      <w:color w:val="000000"/>
      <w:sz w:val="36"/>
    </w:rPr>
  </w:style>
  <w:style w:type="paragraph" w:styleId="Heading231">
    <w:name w:val="Heading 231"/>
    <w:link w:val="Heading23"/>
    <w:qFormat/>
    <w:pPr>
      <w:widowControl/>
      <w:bidi w:val="0"/>
      <w:spacing w:lineRule="auto" w:line="240" w:before="0" w:after="0"/>
      <w:ind w:hanging="0" w:left="0" w:right="0"/>
      <w:jc w:val="left"/>
    </w:pPr>
    <w:rPr>
      <w:rFonts w:ascii="Arial" w:hAnsi="Arial" w:eastAsia="Tahoma" w:cs="Lohit Devanagari"/>
      <w:color w:val="000000"/>
      <w:spacing w:val="0"/>
      <w:kern w:val="0"/>
      <w:sz w:val="34"/>
      <w:szCs w:val="20"/>
      <w:lang w:val="ru-RU" w:eastAsia="zh-CN" w:bidi="hi-IN"/>
    </w:rPr>
  </w:style>
  <w:style w:type="paragraph" w:styleId="1111117">
    <w:name w:val="Название книги111111"/>
    <w:link w:val="111112"/>
    <w:qFormat/>
    <w:pPr>
      <w:widowControl/>
      <w:bidi w:val="0"/>
      <w:spacing w:lineRule="auto" w:line="264" w:before="0" w:after="282"/>
      <w:ind w:hanging="0" w:left="0" w:right="0"/>
      <w:jc w:val="left"/>
    </w:pPr>
    <w:rPr>
      <w:rFonts w:ascii="Calibri" w:hAnsi="Calibri" w:eastAsia="Tahoma" w:cs="Lohit Devanagari"/>
      <w:b/>
      <w:i/>
      <w:color w:val="000000"/>
      <w:spacing w:val="5"/>
      <w:kern w:val="0"/>
      <w:sz w:val="22"/>
      <w:szCs w:val="20"/>
      <w:lang w:val="ru-RU" w:eastAsia="zh-CN" w:bidi="hi-IN"/>
    </w:rPr>
  </w:style>
  <w:style w:type="paragraph" w:styleId="TOC2">
    <w:name w:val="TOC 2"/>
    <w:basedOn w:val="Normal"/>
    <w:next w:val="Normal"/>
    <w:uiPriority w:val="39"/>
    <w:pPr>
      <w:spacing w:before="0" w:after="57"/>
      <w:ind w:hanging="0" w:left="283"/>
    </w:pPr>
    <w:rPr/>
  </w:style>
  <w:style w:type="paragraph" w:styleId="ListLabel17111">
    <w:name w:val="ListLabel 17111"/>
    <w:link w:val="ListLabel17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31211">
    <w:name w:val="Heading 31211"/>
    <w:link w:val="Heading3121"/>
    <w:qFormat/>
    <w:pPr>
      <w:widowControl/>
      <w:bidi w:val="0"/>
      <w:spacing w:lineRule="auto" w:line="240" w:before="0" w:after="0"/>
      <w:ind w:hanging="0" w:left="0" w:right="0"/>
      <w:jc w:val="left"/>
    </w:pPr>
    <w:rPr>
      <w:rFonts w:ascii="Arial" w:hAnsi="Arial" w:eastAsia="Tahoma" w:cs="Lohit Devanagari"/>
      <w:color w:val="000000"/>
      <w:spacing w:val="0"/>
      <w:kern w:val="0"/>
      <w:sz w:val="30"/>
      <w:szCs w:val="20"/>
      <w:lang w:val="ru-RU" w:eastAsia="zh-CN" w:bidi="hi-IN"/>
    </w:rPr>
  </w:style>
  <w:style w:type="paragraph" w:styleId="11211">
    <w:name w:val="Указатель1121"/>
    <w:basedOn w:val="Normal"/>
    <w:link w:val="112"/>
    <w:qFormat/>
    <w:pPr/>
    <w:rPr/>
  </w:style>
  <w:style w:type="paragraph" w:styleId="Annotationtext1121">
    <w:name w:val="annotation text1121"/>
    <w:basedOn w:val="Normal"/>
    <w:link w:val="Annotationtext112"/>
    <w:qFormat/>
    <w:pPr>
      <w:spacing w:lineRule="auto" w:line="240"/>
    </w:pPr>
    <w:rPr>
      <w:sz w:val="20"/>
    </w:rPr>
  </w:style>
  <w:style w:type="paragraph" w:styleId="Heading511">
    <w:name w:val="Heading 511"/>
    <w:link w:val="Heading51"/>
    <w:qFormat/>
    <w:pPr>
      <w:widowControl/>
      <w:bidi w:val="0"/>
      <w:spacing w:lineRule="auto" w:line="240" w:before="0" w:after="0"/>
      <w:ind w:hanging="0" w:left="0" w:right="0"/>
      <w:jc w:val="left"/>
    </w:pPr>
    <w:rPr>
      <w:rFonts w:ascii="Arial" w:hAnsi="Arial" w:eastAsia="Tahoma" w:cs="Lohit Devanagari"/>
      <w:b/>
      <w:color w:val="000000"/>
      <w:spacing w:val="0"/>
      <w:kern w:val="0"/>
      <w:sz w:val="24"/>
      <w:szCs w:val="20"/>
      <w:lang w:val="ru-RU" w:eastAsia="zh-CN" w:bidi="hi-IN"/>
    </w:rPr>
  </w:style>
  <w:style w:type="paragraph" w:styleId="NormalWeb11111">
    <w:name w:val="Normal (Web)11111"/>
    <w:link w:val="NormalWeb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1110">
    <w:name w:val="Заливка зелёным11"/>
    <w:basedOn w:val="1124"/>
    <w:link w:val="1"/>
    <w:qFormat/>
    <w:pPr/>
    <w:rPr>
      <w:rFonts w:ascii="Liberation Sans" w:hAnsi="Liberation Sans"/>
      <w:b/>
      <w:color w:val="FFFFFF"/>
      <w:sz w:val="28"/>
    </w:rPr>
  </w:style>
  <w:style w:type="paragraph" w:styleId="2111">
    <w:name w:val="Структура 211"/>
    <w:basedOn w:val="1119"/>
    <w:link w:val="21"/>
    <w:qFormat/>
    <w:pPr>
      <w:spacing w:before="227" w:after="0"/>
    </w:pPr>
    <w:rPr>
      <w:rFonts w:ascii="Lohit Devanagari" w:hAnsi="Lohit Devanagari"/>
      <w:b w:val="false"/>
      <w:i w:val="false"/>
      <w:strike w:val="false"/>
      <w:dstrike w:val="false"/>
      <w:shadow w:val="false"/>
      <w:color w:val="000000"/>
      <w:spacing w:val="0"/>
      <w:sz w:val="56"/>
      <w:u w:val="none"/>
    </w:rPr>
  </w:style>
  <w:style w:type="paragraph" w:styleId="IntenseQuoteChar1121">
    <w:name w:val="Intense Quote Char1121"/>
    <w:link w:val="IntenseQuoteChar112"/>
    <w:qFormat/>
    <w:pPr>
      <w:widowControl/>
      <w:bidi w:val="0"/>
      <w:spacing w:lineRule="auto" w:line="264" w:before="0" w:after="160"/>
      <w:ind w:hanging="0" w:left="0" w:right="0"/>
      <w:jc w:val="left"/>
    </w:pPr>
    <w:rPr>
      <w:rFonts w:ascii="Calibri" w:hAnsi="Calibri" w:asciiTheme="minorAscii" w:hAnsiTheme="minorHAnsi" w:eastAsia="Tahoma" w:cs="Lohit Devanagari"/>
      <w:i/>
      <w:color w:val="000000"/>
      <w:spacing w:val="0"/>
      <w:kern w:val="0"/>
      <w:sz w:val="22"/>
      <w:szCs w:val="20"/>
      <w:lang w:val="ru-RU" w:eastAsia="zh-CN" w:bidi="hi-IN"/>
    </w:rPr>
  </w:style>
  <w:style w:type="paragraph" w:styleId="Seetang211">
    <w:name w:val="seetang211"/>
    <w:basedOn w:val="Default11"/>
    <w:link w:val="Seetang21"/>
    <w:qFormat/>
    <w:pPr>
      <w:spacing w:lineRule="atLeast" w:line="200" w:before="0" w:after="0"/>
    </w:pPr>
    <w:rPr>
      <w:rFonts w:ascii="Lohit Devanagari" w:hAnsi="Lohit Devanagari"/>
      <w:color w:val="000000"/>
      <w:sz w:val="36"/>
    </w:rPr>
  </w:style>
  <w:style w:type="paragraph" w:styleId="Heading2Char1121">
    <w:name w:val="Heading 2 Char1121"/>
    <w:basedOn w:val="111216"/>
    <w:link w:val="Heading2Char112"/>
    <w:qFormat/>
    <w:pPr/>
    <w:rPr>
      <w:rFonts w:ascii="Arial" w:hAnsi="Arial"/>
      <w:sz w:val="34"/>
    </w:rPr>
  </w:style>
  <w:style w:type="paragraph" w:styleId="Seetang111">
    <w:name w:val="seetang111"/>
    <w:basedOn w:val="Default11"/>
    <w:link w:val="Seetang11"/>
    <w:qFormat/>
    <w:pPr>
      <w:spacing w:lineRule="atLeast" w:line="200" w:before="0" w:after="0"/>
    </w:pPr>
    <w:rPr>
      <w:rFonts w:ascii="Lohit Devanagari" w:hAnsi="Lohit Devanagari"/>
      <w:color w:val="000000"/>
      <w:sz w:val="36"/>
    </w:rPr>
  </w:style>
  <w:style w:type="paragraph" w:styleId="List11">
    <w:name w:val="List11"/>
    <w:basedOn w:val="Textbody2"/>
    <w:link w:val="List1"/>
    <w:qFormat/>
    <w:pPr/>
    <w:rPr/>
  </w:style>
  <w:style w:type="paragraph" w:styleId="Gray111">
    <w:name w:val="gray111"/>
    <w:basedOn w:val="Default11"/>
    <w:link w:val="Gray11"/>
    <w:qFormat/>
    <w:pPr>
      <w:spacing w:lineRule="atLeast" w:line="200" w:before="0" w:after="0"/>
    </w:pPr>
    <w:rPr>
      <w:rFonts w:ascii="Lohit Devanagari" w:hAnsi="Lohit Devanagari"/>
      <w:color w:val="000000"/>
      <w:sz w:val="36"/>
    </w:rPr>
  </w:style>
  <w:style w:type="paragraph" w:styleId="ListLabel30111">
    <w:name w:val="ListLabel 30111"/>
    <w:link w:val="ListLabel30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TOC4">
    <w:name w:val="TOC 4"/>
    <w:basedOn w:val="Normal"/>
    <w:next w:val="Normal"/>
    <w:uiPriority w:val="39"/>
    <w:pPr>
      <w:spacing w:before="0" w:after="57"/>
      <w:ind w:hanging="0" w:left="850"/>
    </w:pPr>
    <w:rPr/>
  </w:style>
  <w:style w:type="paragraph" w:styleId="FootnoteTextChar11111">
    <w:name w:val="Footnote Text Char11111"/>
    <w:link w:val="FootnoteTextChar1111"/>
    <w:qFormat/>
    <w:pPr>
      <w:widowControl/>
      <w:bidi w:val="0"/>
      <w:spacing w:lineRule="auto" w:line="264" w:before="0" w:after="282"/>
      <w:ind w:hanging="0" w:left="0" w:right="0"/>
      <w:jc w:val="left"/>
    </w:pPr>
    <w:rPr>
      <w:rFonts w:ascii="Calibri" w:hAnsi="Calibri" w:eastAsia="Tahoma" w:cs="Lohit Devanagari"/>
      <w:color w:val="000000"/>
      <w:spacing w:val="0"/>
      <w:kern w:val="0"/>
      <w:sz w:val="18"/>
      <w:szCs w:val="20"/>
      <w:lang w:val="ru-RU" w:eastAsia="zh-CN" w:bidi="hi-IN"/>
    </w:rPr>
  </w:style>
  <w:style w:type="paragraph" w:styleId="ListLabel23111">
    <w:name w:val="ListLabel 23111"/>
    <w:link w:val="ListLabel23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IndexHeading11">
    <w:name w:val="Index Heading11"/>
    <w:basedOn w:val="11213"/>
    <w:link w:val="IndexHeading1"/>
    <w:qFormat/>
    <w:pPr/>
    <w:rPr/>
  </w:style>
  <w:style w:type="paragraph" w:styleId="1LTNotizen11">
    <w:name w:val="Обычный 1~LT~Notizen11"/>
    <w:link w:val="1LTNotizen1"/>
    <w:qFormat/>
    <w:pPr>
      <w:widowControl/>
      <w:bidi w:val="0"/>
      <w:spacing w:lineRule="auto" w:line="240" w:before="0" w:after="0"/>
      <w:ind w:hanging="340" w:left="340" w:right="0"/>
      <w:jc w:val="left"/>
    </w:pPr>
    <w:rPr>
      <w:rFonts w:ascii="Lohit Devanagari" w:hAnsi="Lohit Devanagari" w:eastAsia="Tahoma" w:cs="Lohit Devanagari"/>
      <w:b w:val="false"/>
      <w:i w:val="false"/>
      <w:strike w:val="false"/>
      <w:dstrike w:val="false"/>
      <w:shadow w:val="false"/>
      <w:color w:val="000000"/>
      <w:spacing w:val="0"/>
      <w:kern w:val="0"/>
      <w:sz w:val="40"/>
      <w:szCs w:val="20"/>
      <w:u w:val="none"/>
      <w:lang w:val="ru-RU" w:eastAsia="zh-CN" w:bidi="hi-IN"/>
    </w:rPr>
  </w:style>
  <w:style w:type="paragraph" w:styleId="Heading611111">
    <w:name w:val="Heading 611111"/>
    <w:link w:val="Heading61111"/>
    <w:qFormat/>
    <w:pPr>
      <w:widowControl/>
      <w:bidi w:val="0"/>
      <w:spacing w:lineRule="auto" w:line="240" w:before="0" w:after="0"/>
      <w:ind w:hanging="0" w:left="0" w:right="0"/>
      <w:jc w:val="left"/>
    </w:pPr>
    <w:rPr>
      <w:rFonts w:ascii="Arial" w:hAnsi="Arial" w:eastAsia="Tahoma" w:cs="Lohit Devanagari"/>
      <w:b/>
      <w:color w:val="000000"/>
      <w:spacing w:val="0"/>
      <w:kern w:val="0"/>
      <w:sz w:val="24"/>
      <w:szCs w:val="20"/>
      <w:lang w:val="ru-RU" w:eastAsia="zh-CN" w:bidi="hi-IN"/>
    </w:rPr>
  </w:style>
  <w:style w:type="paragraph" w:styleId="Title11">
    <w:name w:val="Title11"/>
    <w:link w:val="Title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48"/>
      <w:szCs w:val="20"/>
      <w:lang w:val="ru-RU" w:eastAsia="zh-CN" w:bidi="hi-IN"/>
    </w:rPr>
  </w:style>
  <w:style w:type="paragraph" w:styleId="1LTGliederung811">
    <w:name w:val="Обычный 1~LT~Gliederung 811"/>
    <w:basedOn w:val="1LTGliederung711"/>
    <w:link w:val="1LTGliederung8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Heading41211">
    <w:name w:val="Heading 41211"/>
    <w:link w:val="Heading4121"/>
    <w:qFormat/>
    <w:pPr>
      <w:widowControl/>
      <w:bidi w:val="0"/>
      <w:spacing w:lineRule="auto" w:line="240" w:before="0" w:after="0"/>
      <w:ind w:hanging="0" w:left="0" w:right="0"/>
      <w:jc w:val="left"/>
    </w:pPr>
    <w:rPr>
      <w:rFonts w:ascii="Arial" w:hAnsi="Arial" w:eastAsia="Tahoma" w:cs="Lohit Devanagari"/>
      <w:b/>
      <w:color w:val="000000"/>
      <w:spacing w:val="0"/>
      <w:kern w:val="0"/>
      <w:sz w:val="26"/>
      <w:szCs w:val="20"/>
      <w:lang w:val="ru-RU" w:eastAsia="zh-CN" w:bidi="hi-IN"/>
    </w:rPr>
  </w:style>
  <w:style w:type="paragraph" w:styleId="Contents22111">
    <w:name w:val="Contents 22111"/>
    <w:link w:val="Contents2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7221">
    <w:name w:val="Contents 7221"/>
    <w:link w:val="Contents7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7">
    <w:name w:val="Контур красный11"/>
    <w:basedOn w:val="1126"/>
    <w:link w:val="11"/>
    <w:qFormat/>
    <w:pPr/>
    <w:rPr>
      <w:rFonts w:ascii="Liberation Sans" w:hAnsi="Liberation Sans"/>
      <w:b/>
      <w:color w:val="C9211E"/>
      <w:sz w:val="28"/>
    </w:rPr>
  </w:style>
  <w:style w:type="paragraph" w:styleId="StGen01121">
    <w:name w:val="StGen01121"/>
    <w:link w:val="StGen01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6">
    <w:name w:val="TOC 6"/>
    <w:basedOn w:val="Normal"/>
    <w:next w:val="Normal"/>
    <w:uiPriority w:val="39"/>
    <w:pPr>
      <w:spacing w:before="0" w:after="57"/>
      <w:ind w:hanging="0" w:left="1417"/>
    </w:pPr>
    <w:rPr/>
  </w:style>
  <w:style w:type="paragraph" w:styleId="FigureIndex12111">
    <w:name w:val="Figure Index 12111"/>
    <w:link w:val="FigureIndex1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EndnoteTextChar11111">
    <w:name w:val="Endnote Text Char11111"/>
    <w:link w:val="EndnoteTextChar1111"/>
    <w:qFormat/>
    <w:pPr>
      <w:widowControl/>
      <w:bidi w:val="0"/>
      <w:spacing w:lineRule="auto" w:line="264" w:before="0" w:after="282"/>
      <w:ind w:hanging="0" w:left="0" w:right="0"/>
      <w:jc w:val="left"/>
    </w:pPr>
    <w:rPr>
      <w:rFonts w:ascii="Calibri" w:hAnsi="Calibri" w:eastAsia="Tahoma" w:cs="Lohit Devanagari"/>
      <w:color w:val="000000"/>
      <w:spacing w:val="0"/>
      <w:kern w:val="0"/>
      <w:sz w:val="20"/>
      <w:szCs w:val="20"/>
      <w:lang w:val="ru-RU" w:eastAsia="zh-CN" w:bidi="hi-IN"/>
    </w:rPr>
  </w:style>
  <w:style w:type="paragraph" w:styleId="Paragraph1121">
    <w:name w:val="paragraph1121"/>
    <w:basedOn w:val="Normal"/>
    <w:link w:val="Paragraph112"/>
    <w:qFormat/>
    <w:pPr>
      <w:spacing w:lineRule="auto" w:line="240" w:beforeAutospacing="1" w:afterAutospacing="1"/>
    </w:pPr>
    <w:rPr>
      <w:rFonts w:ascii="Times New Roman" w:hAnsi="Times New Roman"/>
      <w:sz w:val="24"/>
    </w:rPr>
  </w:style>
  <w:style w:type="paragraph" w:styleId="Footer11">
    <w:name w:val="Footer11"/>
    <w:link w:val="Footer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OC7">
    <w:name w:val="TOC 7"/>
    <w:basedOn w:val="Normal"/>
    <w:next w:val="Normal"/>
    <w:uiPriority w:val="39"/>
    <w:pPr>
      <w:spacing w:before="0" w:after="57"/>
      <w:ind w:hanging="0" w:left="1701"/>
    </w:pPr>
    <w:rPr/>
  </w:style>
  <w:style w:type="paragraph" w:styleId="Contents72">
    <w:name w:val="Contents 72"/>
    <w:link w:val="Contents7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BlankSlideLTGliederung511">
    <w:name w:val="Blank Slide~LT~Gliederung 511"/>
    <w:basedOn w:val="BlankSlideLTGliederung411"/>
    <w:link w:val="BlankSlideLTGliederung5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HeaderChar11111">
    <w:name w:val="Header Char11111"/>
    <w:link w:val="HeaderChar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Bw311">
    <w:name w:val="bw311"/>
    <w:basedOn w:val="Default11"/>
    <w:link w:val="Bw31"/>
    <w:qFormat/>
    <w:pPr>
      <w:spacing w:lineRule="atLeast" w:line="200" w:before="0" w:after="0"/>
    </w:pPr>
    <w:rPr>
      <w:rFonts w:ascii="Lohit Devanagari" w:hAnsi="Lohit Devanagari"/>
      <w:color w:val="000000"/>
      <w:sz w:val="36"/>
    </w:rPr>
  </w:style>
  <w:style w:type="paragraph" w:styleId="1111118">
    <w:name w:val="Гипертекстовая ссылка11111"/>
    <w:link w:val="1111"/>
    <w:qFormat/>
    <w:pPr>
      <w:widowControl/>
      <w:bidi w:val="0"/>
      <w:spacing w:lineRule="auto" w:line="264" w:before="0" w:after="282"/>
      <w:ind w:hanging="0" w:left="0" w:right="0"/>
      <w:jc w:val="left"/>
    </w:pPr>
    <w:rPr>
      <w:rFonts w:ascii="Calibri" w:hAnsi="Calibri" w:eastAsia="Tahoma" w:cs="Lohit Devanagari"/>
      <w:color w:val="106BBE"/>
      <w:spacing w:val="0"/>
      <w:kern w:val="0"/>
      <w:sz w:val="22"/>
      <w:szCs w:val="20"/>
      <w:lang w:val="ru-RU" w:eastAsia="zh-CN" w:bidi="hi-IN"/>
    </w:rPr>
  </w:style>
  <w:style w:type="paragraph" w:styleId="Heading111111">
    <w:name w:val="Heading 111111"/>
    <w:link w:val="Heading11111"/>
    <w:qFormat/>
    <w:pPr>
      <w:widowControl/>
      <w:bidi w:val="0"/>
      <w:spacing w:lineRule="auto" w:line="240" w:before="0" w:after="0"/>
      <w:ind w:hanging="0" w:left="0" w:right="0"/>
      <w:jc w:val="left"/>
    </w:pPr>
    <w:rPr>
      <w:rFonts w:ascii="Calibri Light" w:hAnsi="Calibri Light" w:eastAsia="Tahoma" w:cs="Lohit Devanagari"/>
      <w:color w:val="2E75B5"/>
      <w:spacing w:val="0"/>
      <w:kern w:val="0"/>
      <w:sz w:val="32"/>
      <w:szCs w:val="20"/>
      <w:lang w:val="ru-RU" w:eastAsia="zh-CN" w:bidi="hi-IN"/>
    </w:rPr>
  </w:style>
  <w:style w:type="paragraph" w:styleId="Contents6221">
    <w:name w:val="Contents 6221"/>
    <w:link w:val="Contents6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Yellow311">
    <w:name w:val="yellow311"/>
    <w:basedOn w:val="Default11"/>
    <w:link w:val="Yellow31"/>
    <w:qFormat/>
    <w:pPr>
      <w:spacing w:lineRule="atLeast" w:line="200" w:before="0" w:after="0"/>
    </w:pPr>
    <w:rPr>
      <w:rFonts w:ascii="Lohit Devanagari" w:hAnsi="Lohit Devanagari"/>
      <w:color w:val="000000"/>
      <w:sz w:val="36"/>
    </w:rPr>
  </w:style>
  <w:style w:type="paragraph" w:styleId="Quote1121">
    <w:name w:val="Quote1121"/>
    <w:basedOn w:val="Normal"/>
    <w:next w:val="Normal"/>
    <w:link w:val="Quote112"/>
    <w:qFormat/>
    <w:pPr>
      <w:ind w:hanging="0" w:left="720" w:right="720"/>
    </w:pPr>
    <w:rPr>
      <w:i/>
    </w:rPr>
  </w:style>
  <w:style w:type="paragraph" w:styleId="UnresolvedMention1121">
    <w:name w:val="Unresolved Mention1121"/>
    <w:basedOn w:val="111216"/>
    <w:link w:val="UnresolvedMention112"/>
    <w:qFormat/>
    <w:pPr/>
    <w:rPr>
      <w:color w:val="605E5C"/>
      <w:shd w:fill="E1DFDD" w:val="clear"/>
    </w:rPr>
  </w:style>
  <w:style w:type="paragraph" w:styleId="ListLabel24111">
    <w:name w:val="ListLabel 24111"/>
    <w:link w:val="ListLabel24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LTGliederung211">
    <w:name w:val="Обычный~LT~Gliederung 211"/>
    <w:basedOn w:val="LTGliederung111"/>
    <w:link w:val="LTGliederung21"/>
    <w:qFormat/>
    <w:pPr>
      <w:spacing w:before="227" w:after="0"/>
    </w:pPr>
    <w:rPr>
      <w:rFonts w:ascii="Lohit Devanagari" w:hAnsi="Lohit Devanagari"/>
      <w:b w:val="false"/>
      <w:i w:val="false"/>
      <w:strike w:val="false"/>
      <w:dstrike w:val="false"/>
      <w:shadow w:val="false"/>
      <w:color w:val="000000"/>
      <w:spacing w:val="0"/>
      <w:sz w:val="56"/>
      <w:u w:val="none"/>
    </w:rPr>
  </w:style>
  <w:style w:type="paragraph" w:styleId="111215">
    <w:name w:val="Знак сноски11121"/>
    <w:basedOn w:val="111216"/>
    <w:link w:val="1112"/>
    <w:qFormat/>
    <w:pPr/>
    <w:rPr>
      <w:vertAlign w:val="superscript"/>
    </w:rPr>
  </w:style>
  <w:style w:type="paragraph" w:styleId="Turquoise311">
    <w:name w:val="turquoise311"/>
    <w:basedOn w:val="Default11"/>
    <w:link w:val="Turquoise31"/>
    <w:qFormat/>
    <w:pPr>
      <w:spacing w:lineRule="atLeast" w:line="200" w:before="0" w:after="0"/>
    </w:pPr>
    <w:rPr>
      <w:rFonts w:ascii="Lohit Devanagari" w:hAnsi="Lohit Devanagari"/>
      <w:color w:val="000000"/>
      <w:sz w:val="36"/>
    </w:rPr>
  </w:style>
  <w:style w:type="paragraph" w:styleId="Green111">
    <w:name w:val="green111"/>
    <w:basedOn w:val="Default11"/>
    <w:link w:val="Green11"/>
    <w:qFormat/>
    <w:pPr>
      <w:spacing w:lineRule="atLeast" w:line="200" w:before="0" w:after="0"/>
    </w:pPr>
    <w:rPr>
      <w:rFonts w:ascii="Lohit Devanagari" w:hAnsi="Lohit Devanagari"/>
      <w:color w:val="000000"/>
      <w:sz w:val="36"/>
    </w:rPr>
  </w:style>
  <w:style w:type="paragraph" w:styleId="1111119">
    <w:name w:val="Гиперссылка111111"/>
    <w:link w:val="111113"/>
    <w:qFormat/>
    <w:pPr>
      <w:widowControl/>
      <w:bidi w:val="0"/>
      <w:spacing w:lineRule="auto" w:line="264" w:before="0" w:after="282"/>
      <w:ind w:hanging="0" w:left="0" w:right="0"/>
      <w:jc w:val="left"/>
    </w:pPr>
    <w:rPr>
      <w:rFonts w:ascii="Calibri" w:hAnsi="Calibri" w:eastAsia="Tahoma" w:cs="Lohit Devanagari"/>
      <w:color w:val="0563C1"/>
      <w:spacing w:val="0"/>
      <w:kern w:val="0"/>
      <w:sz w:val="22"/>
      <w:szCs w:val="20"/>
      <w:u w:val="single"/>
      <w:lang w:val="ru-RU" w:eastAsia="zh-CN" w:bidi="hi-IN"/>
    </w:rPr>
  </w:style>
  <w:style w:type="paragraph" w:styleId="Contents9221">
    <w:name w:val="Contents 9221"/>
    <w:link w:val="Contents9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Orange211">
    <w:name w:val="orange211"/>
    <w:basedOn w:val="Default11"/>
    <w:link w:val="Orange21"/>
    <w:qFormat/>
    <w:pPr>
      <w:spacing w:lineRule="atLeast" w:line="200" w:before="0" w:after="0"/>
    </w:pPr>
    <w:rPr>
      <w:rFonts w:ascii="Lohit Devanagari" w:hAnsi="Lohit Devanagari"/>
      <w:color w:val="000000"/>
      <w:sz w:val="36"/>
    </w:rPr>
  </w:style>
  <w:style w:type="paragraph" w:styleId="ListLabel46111">
    <w:name w:val="ListLabel 46111"/>
    <w:link w:val="ListLabel46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ListLabel25111">
    <w:name w:val="ListLabel 25111"/>
    <w:link w:val="ListLabel25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31">
    <w:name w:val="Символ концевой сноски1"/>
    <w:link w:val="Style5"/>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vertAlign w:val="superscript"/>
      <w:lang w:val="ru-RU" w:eastAsia="zh-CN" w:bidi="hi-IN"/>
    </w:rPr>
  </w:style>
  <w:style w:type="paragraph" w:styleId="111216">
    <w:name w:val="Основной шрифт абзаца11121"/>
    <w:link w:val="1112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5211">
    <w:name w:val="Heading 5211"/>
    <w:link w:val="Heading521"/>
    <w:qFormat/>
    <w:pPr>
      <w:widowControl/>
      <w:bidi w:val="0"/>
      <w:spacing w:lineRule="auto" w:line="240" w:before="0" w:after="0"/>
      <w:ind w:hanging="0" w:left="0" w:right="0"/>
      <w:jc w:val="left"/>
    </w:pPr>
    <w:rPr>
      <w:rFonts w:ascii="Arial" w:hAnsi="Arial" w:eastAsia="Tahoma" w:cs="Lohit Devanagari"/>
      <w:b/>
      <w:color w:val="000000"/>
      <w:spacing w:val="0"/>
      <w:kern w:val="0"/>
      <w:sz w:val="24"/>
      <w:szCs w:val="20"/>
      <w:lang w:val="ru-RU" w:eastAsia="zh-CN" w:bidi="hi-IN"/>
    </w:rPr>
  </w:style>
  <w:style w:type="paragraph" w:styleId="Heading7Char11111">
    <w:name w:val="Heading 7 Char11111"/>
    <w:link w:val="Heading7Char1111"/>
    <w:qFormat/>
    <w:pPr>
      <w:widowControl/>
      <w:bidi w:val="0"/>
      <w:spacing w:lineRule="auto" w:line="264" w:before="0" w:after="282"/>
      <w:ind w:hanging="0" w:left="0" w:right="0"/>
      <w:jc w:val="left"/>
    </w:pPr>
    <w:rPr>
      <w:rFonts w:ascii="Arial" w:hAnsi="Arial" w:eastAsia="Tahoma" w:cs="Lohit Devanagari"/>
      <w:b/>
      <w:i/>
      <w:color w:val="000000"/>
      <w:spacing w:val="0"/>
      <w:kern w:val="0"/>
      <w:sz w:val="22"/>
      <w:szCs w:val="20"/>
      <w:lang w:val="ru-RU" w:eastAsia="zh-CN" w:bidi="hi-IN"/>
    </w:rPr>
  </w:style>
  <w:style w:type="paragraph" w:styleId="ListLabel19111">
    <w:name w:val="ListLabel 19111"/>
    <w:link w:val="ListLabel19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111">
    <w:name w:val="Heading 111"/>
    <w:link w:val="Heading11"/>
    <w:qFormat/>
    <w:pPr>
      <w:widowControl/>
      <w:bidi w:val="0"/>
      <w:spacing w:lineRule="auto" w:line="240" w:before="0" w:after="0"/>
      <w:ind w:hanging="0" w:left="0" w:right="0"/>
      <w:jc w:val="left"/>
    </w:pPr>
    <w:rPr>
      <w:rFonts w:ascii="Calibri Light" w:hAnsi="Calibri Light" w:asciiTheme="majorAscii" w:hAnsiTheme="majorHAnsi" w:eastAsia="Tahoma" w:cs="Lohit Devanagari"/>
      <w:color w:themeColor="accent1" w:themeShade="bf" w:val="2E75B5"/>
      <w:spacing w:val="0"/>
      <w:kern w:val="0"/>
      <w:sz w:val="32"/>
      <w:szCs w:val="20"/>
      <w:lang w:val="ru-RU" w:eastAsia="zh-CN" w:bidi="hi-IN"/>
    </w:rPr>
  </w:style>
  <w:style w:type="paragraph" w:styleId="IntenseQuote11111">
    <w:name w:val="Intense Quote11111"/>
    <w:link w:val="IntenseQuote1111"/>
    <w:qFormat/>
    <w:pPr>
      <w:widowControl/>
      <w:bidi w:val="0"/>
      <w:spacing w:lineRule="auto" w:line="264" w:before="0" w:after="282"/>
      <w:ind w:hanging="0" w:left="1270" w:right="1270"/>
      <w:jc w:val="left"/>
    </w:pPr>
    <w:rPr>
      <w:rFonts w:ascii="Calibri" w:hAnsi="Calibri" w:eastAsia="Tahoma" w:cs="Lohit Devanagari"/>
      <w:i/>
      <w:color w:val="000000"/>
      <w:spacing w:val="0"/>
      <w:kern w:val="0"/>
      <w:sz w:val="22"/>
      <w:szCs w:val="20"/>
      <w:lang w:val="ru-RU" w:eastAsia="zh-CN" w:bidi="hi-IN"/>
    </w:rPr>
  </w:style>
  <w:style w:type="paragraph" w:styleId="Green211">
    <w:name w:val="green211"/>
    <w:basedOn w:val="Default11"/>
    <w:link w:val="Green21"/>
    <w:qFormat/>
    <w:pPr>
      <w:spacing w:lineRule="atLeast" w:line="200" w:before="0" w:after="0"/>
    </w:pPr>
    <w:rPr>
      <w:rFonts w:ascii="Lohit Devanagari" w:hAnsi="Lohit Devanagari"/>
      <w:color w:val="000000"/>
      <w:sz w:val="36"/>
    </w:rPr>
  </w:style>
  <w:style w:type="paragraph" w:styleId="Contents1221">
    <w:name w:val="Contents 1221"/>
    <w:link w:val="Contents1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LTGliederung211">
    <w:name w:val="Обычный 1~LT~Gliederung 211"/>
    <w:basedOn w:val="1LTGliederung111"/>
    <w:link w:val="1LTGliederung21"/>
    <w:qFormat/>
    <w:pPr>
      <w:spacing w:before="227" w:after="0"/>
    </w:pPr>
    <w:rPr>
      <w:rFonts w:ascii="Lohit Devanagari" w:hAnsi="Lohit Devanagari"/>
      <w:b w:val="false"/>
      <w:i w:val="false"/>
      <w:strike w:val="false"/>
      <w:dstrike w:val="false"/>
      <w:shadow w:val="false"/>
      <w:color w:val="000000"/>
      <w:spacing w:val="0"/>
      <w:sz w:val="56"/>
      <w:u w:val="none"/>
    </w:rPr>
  </w:style>
  <w:style w:type="paragraph" w:styleId="1118">
    <w:name w:val="Заливка жёлтым11"/>
    <w:basedOn w:val="1124"/>
    <w:link w:val="12"/>
    <w:qFormat/>
    <w:pPr/>
    <w:rPr>
      <w:rFonts w:ascii="Liberation Sans" w:hAnsi="Liberation Sans"/>
      <w:b/>
      <w:color w:val="FFFFFF"/>
      <w:sz w:val="28"/>
    </w:rPr>
  </w:style>
  <w:style w:type="paragraph" w:styleId="ListLabel28111">
    <w:name w:val="ListLabel 28111"/>
    <w:link w:val="ListLabel28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IndexHeading1111">
    <w:name w:val="Index Heading1111"/>
    <w:link w:val="IndexHeading111"/>
    <w:qFormat/>
    <w:pPr>
      <w:widowControl/>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ContentsHeading221">
    <w:name w:val="Contents Heading221"/>
    <w:link w:val="ContentsHeading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1121">
    <w:name w:val="Contents 1121"/>
    <w:link w:val="Contents1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42">
    <w:name w:val="Contents 42"/>
    <w:link w:val="Contents4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BalloonText11111">
    <w:name w:val="Balloon Text11111"/>
    <w:link w:val="BalloonText1111"/>
    <w:qFormat/>
    <w:pPr>
      <w:widowControl/>
      <w:bidi w:val="0"/>
      <w:spacing w:lineRule="auto" w:line="240" w:before="0" w:after="0"/>
      <w:ind w:hanging="0" w:left="0" w:right="0"/>
      <w:jc w:val="left"/>
    </w:pPr>
    <w:rPr>
      <w:rFonts w:ascii="Arial" w:hAnsi="Arial" w:eastAsia="Tahoma" w:cs="Lohit Devanagari"/>
      <w:color w:val="000000"/>
      <w:spacing w:val="0"/>
      <w:kern w:val="0"/>
      <w:sz w:val="18"/>
      <w:szCs w:val="20"/>
      <w:lang w:val="ru-RU" w:eastAsia="zh-CN" w:bidi="hi-IN"/>
    </w:rPr>
  </w:style>
  <w:style w:type="paragraph" w:styleId="Contents2221">
    <w:name w:val="Contents 2221"/>
    <w:link w:val="Contents2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ListLabel18111">
    <w:name w:val="ListLabel 18111"/>
    <w:link w:val="ListLabel18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19">
    <w:name w:val="Структура 111"/>
    <w:link w:val="111"/>
    <w:qFormat/>
    <w:pPr>
      <w:widowControl/>
      <w:bidi w:val="0"/>
      <w:spacing w:lineRule="auto" w:line="240" w:before="283" w:after="0"/>
      <w:ind w:hanging="0" w:left="0" w:right="0"/>
      <w:jc w:val="left"/>
    </w:pPr>
    <w:rPr>
      <w:rFonts w:ascii="Lohit Devanagari" w:hAnsi="Lohit Devanagari" w:eastAsia="Tahoma" w:cs="Lohit Devanagari"/>
      <w:b w:val="false"/>
      <w:i w:val="false"/>
      <w:strike w:val="false"/>
      <w:dstrike w:val="false"/>
      <w:shadow w:val="false"/>
      <w:color w:val="000000"/>
      <w:spacing w:val="0"/>
      <w:kern w:val="0"/>
      <w:sz w:val="64"/>
      <w:szCs w:val="20"/>
      <w:u w:val="none"/>
      <w:lang w:val="ru-RU" w:eastAsia="zh-CN" w:bidi="hi-IN"/>
    </w:rPr>
  </w:style>
  <w:style w:type="paragraph" w:styleId="List1121">
    <w:name w:val="List1121"/>
    <w:link w:val="List112"/>
    <w:qFormat/>
    <w:pPr>
      <w:widowControl/>
      <w:bidi w:val="0"/>
      <w:spacing w:lineRule="auto" w:line="240" w:before="0" w:after="0"/>
      <w:ind w:hanging="0" w:left="0" w:right="0"/>
      <w:jc w:val="left"/>
    </w:pPr>
    <w:rPr>
      <w:rFonts w:ascii="Arial" w:hAnsi="Arial" w:eastAsia="Tahoma" w:cs="Lohit Devanagari"/>
      <w:color w:val="000000"/>
      <w:spacing w:val="0"/>
      <w:kern w:val="0"/>
      <w:sz w:val="24"/>
      <w:szCs w:val="20"/>
      <w:lang w:val="ru-RU" w:eastAsia="zh-CN" w:bidi="hi-IN"/>
    </w:rPr>
  </w:style>
  <w:style w:type="paragraph" w:styleId="HeaderChar1121">
    <w:name w:val="Header Char1121"/>
    <w:basedOn w:val="111216"/>
    <w:link w:val="HeaderChar112"/>
    <w:qFormat/>
    <w:pPr/>
    <w:rPr/>
  </w:style>
  <w:style w:type="paragraph" w:styleId="Heading4Char1121">
    <w:name w:val="Heading 4 Char1121"/>
    <w:basedOn w:val="111216"/>
    <w:link w:val="Heading4Char112"/>
    <w:qFormat/>
    <w:pPr/>
    <w:rPr>
      <w:rFonts w:ascii="Arial" w:hAnsi="Arial"/>
      <w:b/>
      <w:sz w:val="26"/>
    </w:rPr>
  </w:style>
  <w:style w:type="paragraph" w:styleId="Heading8Char1121">
    <w:name w:val="Heading 8 Char1121"/>
    <w:basedOn w:val="111216"/>
    <w:link w:val="Heading8Char112"/>
    <w:qFormat/>
    <w:pPr/>
    <w:rPr>
      <w:rFonts w:ascii="Arial" w:hAnsi="Arial"/>
      <w:i/>
    </w:rPr>
  </w:style>
  <w:style w:type="paragraph" w:styleId="Blue311">
    <w:name w:val="blue311"/>
    <w:basedOn w:val="Default11"/>
    <w:link w:val="Blue31"/>
    <w:qFormat/>
    <w:pPr>
      <w:spacing w:lineRule="atLeast" w:line="200" w:before="0" w:after="0"/>
    </w:pPr>
    <w:rPr>
      <w:rFonts w:ascii="Lohit Devanagari" w:hAnsi="Lohit Devanagari"/>
      <w:color w:val="000000"/>
      <w:sz w:val="36"/>
    </w:rPr>
  </w:style>
  <w:style w:type="paragraph" w:styleId="Futurismarkdown-listitem11111">
    <w:name w:val="futurismarkdown-listitem11111"/>
    <w:link w:val="Futurismarkdown-listitem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Contents21111">
    <w:name w:val="Contents 21111"/>
    <w:link w:val="Contents2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er111">
    <w:name w:val="Header111"/>
    <w:link w:val="Header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0"/>
      <w:szCs w:val="20"/>
      <w:lang w:val="ru-RU" w:eastAsia="zh-CN" w:bidi="hi-IN"/>
    </w:rPr>
  </w:style>
  <w:style w:type="paragraph" w:styleId="Title211">
    <w:name w:val="Title211"/>
    <w:link w:val="Title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48"/>
      <w:szCs w:val="20"/>
      <w:lang w:val="ru-RU" w:eastAsia="zh-CN" w:bidi="hi-IN"/>
    </w:rPr>
  </w:style>
  <w:style w:type="paragraph" w:styleId="Green311">
    <w:name w:val="green311"/>
    <w:basedOn w:val="Default11"/>
    <w:link w:val="Green31"/>
    <w:qFormat/>
    <w:pPr>
      <w:spacing w:lineRule="atLeast" w:line="200" w:before="0" w:after="0"/>
    </w:pPr>
    <w:rPr>
      <w:rFonts w:ascii="Lohit Devanagari" w:hAnsi="Lohit Devanagari"/>
      <w:color w:val="000000"/>
      <w:sz w:val="36"/>
    </w:rPr>
  </w:style>
  <w:style w:type="paragraph" w:styleId="Subtitle1121">
    <w:name w:val="Subtitle1121"/>
    <w:link w:val="Subtitle1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4"/>
      <w:szCs w:val="20"/>
      <w:lang w:val="ru-RU" w:eastAsia="zh-CN" w:bidi="hi-IN"/>
    </w:rPr>
  </w:style>
  <w:style w:type="paragraph" w:styleId="Endnote1111">
    <w:name w:val="Endnote1111"/>
    <w:link w:val="Endnote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0"/>
      <w:szCs w:val="20"/>
      <w:lang w:val="ru-RU" w:eastAsia="zh-CN" w:bidi="hi-IN"/>
    </w:rPr>
  </w:style>
  <w:style w:type="paragraph" w:styleId="Heading5Char11111">
    <w:name w:val="Heading 5 Char11111"/>
    <w:link w:val="Heading5Char1111"/>
    <w:qFormat/>
    <w:pPr>
      <w:widowControl/>
      <w:bidi w:val="0"/>
      <w:spacing w:lineRule="auto" w:line="264" w:before="0" w:after="282"/>
      <w:ind w:hanging="0" w:left="0" w:right="0"/>
      <w:jc w:val="left"/>
    </w:pPr>
    <w:rPr>
      <w:rFonts w:ascii="Arial" w:hAnsi="Arial" w:eastAsia="Tahoma" w:cs="Lohit Devanagari"/>
      <w:b/>
      <w:color w:val="000000"/>
      <w:spacing w:val="0"/>
      <w:kern w:val="0"/>
      <w:sz w:val="24"/>
      <w:szCs w:val="20"/>
      <w:lang w:val="ru-RU" w:eastAsia="zh-CN" w:bidi="hi-IN"/>
    </w:rPr>
  </w:style>
  <w:style w:type="paragraph" w:styleId="111217">
    <w:name w:val="Слабое выделение11121"/>
    <w:basedOn w:val="111216"/>
    <w:link w:val="11122"/>
    <w:qFormat/>
    <w:pPr/>
    <w:rPr>
      <w:i/>
      <w:color w:themeColor="text1" w:themeTint="bf" w:val="404040"/>
    </w:rPr>
  </w:style>
  <w:style w:type="paragraph" w:styleId="Earth311">
    <w:name w:val="earth311"/>
    <w:basedOn w:val="Default11"/>
    <w:link w:val="Earth31"/>
    <w:qFormat/>
    <w:pPr>
      <w:spacing w:lineRule="atLeast" w:line="200" w:before="0" w:after="0"/>
    </w:pPr>
    <w:rPr>
      <w:rFonts w:ascii="Lohit Devanagari" w:hAnsi="Lohit Devanagari"/>
      <w:color w:val="000000"/>
      <w:sz w:val="36"/>
    </w:rPr>
  </w:style>
  <w:style w:type="paragraph" w:styleId="Heading4Char11111">
    <w:name w:val="Heading 4 Char11111"/>
    <w:link w:val="Heading4Char1111"/>
    <w:qFormat/>
    <w:pPr>
      <w:widowControl/>
      <w:bidi w:val="0"/>
      <w:spacing w:lineRule="auto" w:line="264" w:before="0" w:after="282"/>
      <w:ind w:hanging="0" w:left="0" w:right="0"/>
      <w:jc w:val="left"/>
    </w:pPr>
    <w:rPr>
      <w:rFonts w:ascii="Arial" w:hAnsi="Arial" w:eastAsia="Tahoma" w:cs="Lohit Devanagari"/>
      <w:b/>
      <w:color w:val="000000"/>
      <w:spacing w:val="0"/>
      <w:kern w:val="0"/>
      <w:sz w:val="26"/>
      <w:szCs w:val="20"/>
      <w:lang w:val="ru-RU" w:eastAsia="zh-CN" w:bidi="hi-IN"/>
    </w:rPr>
  </w:style>
  <w:style w:type="paragraph" w:styleId="Default1121">
    <w:name w:val="Default1121"/>
    <w:link w:val="Default112"/>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LTHintergrundobjekte11">
    <w:name w:val="Обычный~LT~Hintergrundobjekte11"/>
    <w:link w:val="LTHintergrundobjekte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Endnote221">
    <w:name w:val="Endnote221"/>
    <w:link w:val="Endnote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0"/>
      <w:szCs w:val="20"/>
      <w:lang w:val="ru-RU" w:eastAsia="zh-CN" w:bidi="hi-IN"/>
    </w:rPr>
  </w:style>
  <w:style w:type="paragraph" w:styleId="Footnote11">
    <w:name w:val="Footnote11"/>
    <w:link w:val="Footnote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Subtitle211">
    <w:name w:val="Subtitle211"/>
    <w:link w:val="Subtitle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4"/>
      <w:szCs w:val="20"/>
      <w:lang w:val="ru-RU" w:eastAsia="zh-CN" w:bidi="hi-IN"/>
    </w:rPr>
  </w:style>
  <w:style w:type="paragraph" w:styleId="LTGliederung911">
    <w:name w:val="Обычный~LT~Gliederung 911"/>
    <w:basedOn w:val="LTGliederung811"/>
    <w:link w:val="LTGliederung9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Blue111">
    <w:name w:val="blue111"/>
    <w:basedOn w:val="Default11"/>
    <w:link w:val="Blue11"/>
    <w:qFormat/>
    <w:pPr>
      <w:spacing w:lineRule="atLeast" w:line="200" w:before="0" w:after="0"/>
    </w:pPr>
    <w:rPr>
      <w:rFonts w:ascii="Lohit Devanagari" w:hAnsi="Lohit Devanagari"/>
      <w:color w:val="000000"/>
      <w:sz w:val="36"/>
    </w:rPr>
  </w:style>
  <w:style w:type="paragraph" w:styleId="1211">
    <w:name w:val="Указатель121"/>
    <w:basedOn w:val="Normal"/>
    <w:link w:val="121"/>
    <w:qFormat/>
    <w:pPr/>
    <w:rPr/>
  </w:style>
  <w:style w:type="paragraph" w:styleId="LTNotizen11">
    <w:name w:val="Обычный~LT~Notizen11"/>
    <w:link w:val="LTNotizen1"/>
    <w:qFormat/>
    <w:pPr>
      <w:widowControl/>
      <w:bidi w:val="0"/>
      <w:spacing w:lineRule="auto" w:line="240" w:before="0" w:after="0"/>
      <w:ind w:hanging="340" w:left="340" w:right="0"/>
      <w:jc w:val="left"/>
    </w:pPr>
    <w:rPr>
      <w:rFonts w:ascii="Lohit Devanagari" w:hAnsi="Lohit Devanagari" w:eastAsia="Tahoma" w:cs="Lohit Devanagari"/>
      <w:b w:val="false"/>
      <w:i w:val="false"/>
      <w:strike w:val="false"/>
      <w:dstrike w:val="false"/>
      <w:shadow w:val="false"/>
      <w:color w:val="000000"/>
      <w:spacing w:val="0"/>
      <w:kern w:val="0"/>
      <w:sz w:val="40"/>
      <w:szCs w:val="20"/>
      <w:u w:val="none"/>
      <w:lang w:val="ru-RU" w:eastAsia="zh-CN" w:bidi="hi-IN"/>
    </w:rPr>
  </w:style>
  <w:style w:type="paragraph" w:styleId="111218">
    <w:name w:val="Знак примечания11121"/>
    <w:basedOn w:val="111216"/>
    <w:link w:val="11123"/>
    <w:qFormat/>
    <w:pPr/>
    <w:rPr>
      <w:sz w:val="16"/>
    </w:rPr>
  </w:style>
  <w:style w:type="paragraph" w:styleId="Heading51211">
    <w:name w:val="Heading 51211"/>
    <w:link w:val="Heading5121"/>
    <w:qFormat/>
    <w:pPr>
      <w:widowControl/>
      <w:bidi w:val="0"/>
      <w:spacing w:lineRule="auto" w:line="240" w:before="0" w:after="0"/>
      <w:ind w:hanging="0" w:left="0" w:right="0"/>
      <w:jc w:val="left"/>
    </w:pPr>
    <w:rPr>
      <w:rFonts w:ascii="Arial" w:hAnsi="Arial" w:eastAsia="Tahoma" w:cs="Lohit Devanagari"/>
      <w:b/>
      <w:color w:val="000000"/>
      <w:spacing w:val="0"/>
      <w:kern w:val="0"/>
      <w:sz w:val="24"/>
      <w:szCs w:val="20"/>
      <w:lang w:val="ru-RU" w:eastAsia="zh-CN" w:bidi="hi-IN"/>
    </w:rPr>
  </w:style>
  <w:style w:type="paragraph" w:styleId="Footnote11111">
    <w:name w:val="Footnote11111"/>
    <w:link w:val="Footnote1111"/>
    <w:qFormat/>
    <w:pPr>
      <w:widowControl/>
      <w:bidi w:val="0"/>
      <w:spacing w:lineRule="auto" w:line="240" w:before="0" w:after="71"/>
      <w:ind w:hanging="0" w:left="0" w:right="0"/>
      <w:jc w:val="left"/>
    </w:pPr>
    <w:rPr>
      <w:rFonts w:ascii="Calibri" w:hAnsi="Calibri" w:eastAsia="Tahoma" w:cs="Lohit Devanagari"/>
      <w:color w:val="000000"/>
      <w:spacing w:val="0"/>
      <w:kern w:val="0"/>
      <w:sz w:val="18"/>
      <w:szCs w:val="20"/>
      <w:lang w:val="ru-RU" w:eastAsia="zh-CN" w:bidi="hi-IN"/>
    </w:rPr>
  </w:style>
  <w:style w:type="paragraph" w:styleId="Subtitle11111">
    <w:name w:val="Subtitle11111"/>
    <w:link w:val="Subtitle1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Textbody221">
    <w:name w:val="Text body221"/>
    <w:link w:val="Textbody22"/>
    <w:qFormat/>
    <w:pPr>
      <w:widowControl/>
      <w:bidi w:val="0"/>
      <w:spacing w:lineRule="auto" w:line="240" w:before="0" w:after="0"/>
      <w:ind w:hanging="0" w:left="0" w:right="0"/>
      <w:jc w:val="left"/>
    </w:pPr>
    <w:rPr>
      <w:rFonts w:ascii="Arial" w:hAnsi="Arial" w:eastAsia="Tahoma" w:cs="Lohit Devanagari"/>
      <w:color w:val="000000"/>
      <w:spacing w:val="0"/>
      <w:kern w:val="0"/>
      <w:sz w:val="24"/>
      <w:szCs w:val="20"/>
      <w:lang w:val="ru-RU" w:eastAsia="zh-CN" w:bidi="hi-IN"/>
    </w:rPr>
  </w:style>
  <w:style w:type="paragraph" w:styleId="Heading611">
    <w:name w:val="Heading 611"/>
    <w:link w:val="Heading61"/>
    <w:qFormat/>
    <w:pPr>
      <w:widowControl/>
      <w:bidi w:val="0"/>
      <w:spacing w:lineRule="auto" w:line="240" w:before="0" w:after="0"/>
      <w:ind w:hanging="0" w:left="0" w:right="0"/>
      <w:jc w:val="left"/>
    </w:pPr>
    <w:rPr>
      <w:rFonts w:ascii="Arial" w:hAnsi="Arial" w:eastAsia="Tahoma" w:cs="Lohit Devanagari"/>
      <w:b/>
      <w:color w:val="000000"/>
      <w:spacing w:val="0"/>
      <w:kern w:val="0"/>
      <w:sz w:val="22"/>
      <w:szCs w:val="20"/>
      <w:lang w:val="ru-RU" w:eastAsia="zh-CN" w:bidi="hi-IN"/>
    </w:rPr>
  </w:style>
  <w:style w:type="paragraph" w:styleId="Earth111">
    <w:name w:val="earth111"/>
    <w:basedOn w:val="Default11"/>
    <w:link w:val="Earth11"/>
    <w:qFormat/>
    <w:pPr>
      <w:spacing w:lineRule="atLeast" w:line="200" w:before="0" w:after="0"/>
    </w:pPr>
    <w:rPr>
      <w:rFonts w:ascii="Lohit Devanagari" w:hAnsi="Lohit Devanagari"/>
      <w:color w:val="000000"/>
      <w:sz w:val="36"/>
    </w:rPr>
  </w:style>
  <w:style w:type="paragraph" w:styleId="ContentsHeading121">
    <w:name w:val="Contents Heading121"/>
    <w:link w:val="ContentsHeading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32">
    <w:name w:val="Колонтитул1"/>
    <w:link w:val="Style6"/>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Turquoise211">
    <w:name w:val="turquoise211"/>
    <w:basedOn w:val="Default11"/>
    <w:link w:val="Turquoise21"/>
    <w:qFormat/>
    <w:pPr>
      <w:spacing w:lineRule="atLeast" w:line="200" w:before="0" w:after="0"/>
    </w:pPr>
    <w:rPr>
      <w:rFonts w:ascii="Lohit Devanagari" w:hAnsi="Lohit Devanagari"/>
      <w:color w:val="000000"/>
      <w:sz w:val="36"/>
    </w:rPr>
  </w:style>
  <w:style w:type="paragraph" w:styleId="1120">
    <w:name w:val="Примечания11"/>
    <w:link w:val="13"/>
    <w:qFormat/>
    <w:pPr>
      <w:widowControl/>
      <w:bidi w:val="0"/>
      <w:spacing w:lineRule="auto" w:line="240" w:before="0" w:after="0"/>
      <w:ind w:hanging="340" w:left="340" w:right="0"/>
      <w:jc w:val="left"/>
    </w:pPr>
    <w:rPr>
      <w:rFonts w:ascii="Lohit Devanagari" w:hAnsi="Lohit Devanagari" w:eastAsia="Tahoma" w:cs="Lohit Devanagari"/>
      <w:b w:val="false"/>
      <w:i w:val="false"/>
      <w:strike w:val="false"/>
      <w:dstrike w:val="false"/>
      <w:shadow w:val="false"/>
      <w:color w:val="000000"/>
      <w:spacing w:val="0"/>
      <w:kern w:val="0"/>
      <w:sz w:val="40"/>
      <w:szCs w:val="20"/>
      <w:u w:val="none"/>
      <w:lang w:val="ru-RU" w:eastAsia="zh-CN" w:bidi="hi-IN"/>
    </w:rPr>
  </w:style>
  <w:style w:type="paragraph" w:styleId="111219">
    <w:name w:val="Основной текст11121"/>
    <w:basedOn w:val="TOC1"/>
    <w:link w:val="11124"/>
    <w:qFormat/>
    <w:pPr>
      <w:widowControl w:val="false"/>
      <w:spacing w:lineRule="auto" w:line="240" w:before="0" w:after="0"/>
      <w:ind w:firstLine="400" w:left="0"/>
    </w:pPr>
    <w:rPr>
      <w:rFonts w:ascii="Times New Roman" w:hAnsi="Times New Roman"/>
      <w:sz w:val="26"/>
    </w:rPr>
  </w:style>
  <w:style w:type="paragraph" w:styleId="TOC1">
    <w:name w:val="TOC 1"/>
    <w:basedOn w:val="Normal"/>
    <w:next w:val="Normal"/>
    <w:uiPriority w:val="39"/>
    <w:pPr>
      <w:spacing w:before="0" w:after="57"/>
    </w:pPr>
    <w:rPr/>
  </w:style>
  <w:style w:type="paragraph" w:styleId="Spellingerror1121">
    <w:name w:val="spellingerror1121"/>
    <w:basedOn w:val="111216"/>
    <w:link w:val="Spellingerror112"/>
    <w:qFormat/>
    <w:pPr/>
    <w:rPr/>
  </w:style>
  <w:style w:type="paragraph" w:styleId="1123">
    <w:name w:val="Штриховая линия11"/>
    <w:basedOn w:val="1129"/>
    <w:link w:val="14"/>
    <w:qFormat/>
    <w:pPr/>
    <w:rPr>
      <w:rFonts w:ascii="Liberation Sans" w:hAnsi="Liberation Sans"/>
      <w:sz w:val="36"/>
    </w:rPr>
  </w:style>
  <w:style w:type="paragraph" w:styleId="ListLabel11111">
    <w:name w:val="ListLabel 11111"/>
    <w:link w:val="ListLabel1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ListLabel43111">
    <w:name w:val="ListLabel 43111"/>
    <w:link w:val="ListLabel43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Contents3121">
    <w:name w:val="Contents 3121"/>
    <w:link w:val="Contents3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Endnote31">
    <w:name w:val="Endnote31"/>
    <w:link w:val="Endnote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0"/>
      <w:szCs w:val="20"/>
      <w:lang w:val="ru-RU" w:eastAsia="zh-CN" w:bidi="hi-IN"/>
    </w:rPr>
  </w:style>
  <w:style w:type="paragraph" w:styleId="ListLabel9111">
    <w:name w:val="ListLabel 9111"/>
    <w:link w:val="ListLabel9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111110">
    <w:name w:val="Слабое выделение111111"/>
    <w:link w:val="111114"/>
    <w:qFormat/>
    <w:pPr>
      <w:widowControl/>
      <w:bidi w:val="0"/>
      <w:spacing w:lineRule="auto" w:line="264" w:before="0" w:after="282"/>
      <w:ind w:hanging="0" w:left="0" w:right="0"/>
      <w:jc w:val="left"/>
    </w:pPr>
    <w:rPr>
      <w:rFonts w:ascii="Calibri" w:hAnsi="Calibri" w:eastAsia="Tahoma" w:cs="Lohit Devanagari"/>
      <w:i/>
      <w:color w:val="404040"/>
      <w:spacing w:val="0"/>
      <w:kern w:val="0"/>
      <w:sz w:val="22"/>
      <w:szCs w:val="20"/>
      <w:lang w:val="ru-RU" w:eastAsia="zh-CN" w:bidi="hi-IN"/>
    </w:rPr>
  </w:style>
  <w:style w:type="paragraph" w:styleId="1124">
    <w:name w:val="Заливка11"/>
    <w:basedOn w:val="1128"/>
    <w:link w:val="15"/>
    <w:qFormat/>
    <w:pPr/>
    <w:rPr>
      <w:rFonts w:ascii="Liberation Sans" w:hAnsi="Liberation Sans"/>
      <w:b/>
      <w:sz w:val="28"/>
    </w:rPr>
  </w:style>
  <w:style w:type="paragraph" w:styleId="ContentsHeading2">
    <w:name w:val="Contents Heading2"/>
    <w:link w:val="ContentsHeading"/>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25">
    <w:name w:val="Фон11"/>
    <w:link w:val="16"/>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212">
    <w:name w:val="Содержимое врезки121"/>
    <w:basedOn w:val="Normal"/>
    <w:link w:val="122"/>
    <w:qFormat/>
    <w:pPr/>
    <w:rPr/>
  </w:style>
  <w:style w:type="paragraph" w:styleId="IntenseQuote1121">
    <w:name w:val="Intense Quote1121"/>
    <w:basedOn w:val="Normal"/>
    <w:next w:val="Normal"/>
    <w:link w:val="IntenseQuote112"/>
    <w:qFormat/>
    <w:pPr>
      <w:ind w:hanging="0" w:left="720" w:right="720"/>
    </w:pPr>
    <w:rPr>
      <w:i/>
    </w:rPr>
  </w:style>
  <w:style w:type="paragraph" w:styleId="211211">
    <w:name w:val="Основной текст (2)1121"/>
    <w:basedOn w:val="Normal"/>
    <w:link w:val="2112"/>
    <w:qFormat/>
    <w:pPr>
      <w:widowControl w:val="false"/>
      <w:spacing w:lineRule="exact" w:line="317" w:before="240" w:after="0"/>
      <w:ind w:hanging="340" w:left="340"/>
      <w:jc w:val="both"/>
    </w:pPr>
    <w:rPr>
      <w:rFonts w:ascii="Times New Roman" w:hAnsi="Times New Roman"/>
      <w:sz w:val="28"/>
    </w:rPr>
  </w:style>
  <w:style w:type="paragraph" w:styleId="NoSpacing11111">
    <w:name w:val="No Spacing11111"/>
    <w:link w:val="NoSpacing1111"/>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Annotationreference11111">
    <w:name w:val="annotation reference11111"/>
    <w:link w:val="Annotationreference1111"/>
    <w:qFormat/>
    <w:pPr>
      <w:widowControl/>
      <w:bidi w:val="0"/>
      <w:spacing w:lineRule="auto" w:line="264" w:before="0" w:after="282"/>
      <w:ind w:hanging="0" w:left="0" w:right="0"/>
      <w:jc w:val="left"/>
    </w:pPr>
    <w:rPr>
      <w:rFonts w:ascii="Calibri" w:hAnsi="Calibri" w:eastAsia="Tahoma" w:cs="Lohit Devanagari"/>
      <w:color w:val="000000"/>
      <w:spacing w:val="0"/>
      <w:kern w:val="0"/>
      <w:sz w:val="16"/>
      <w:szCs w:val="20"/>
      <w:lang w:val="ru-RU" w:eastAsia="zh-CN" w:bidi="hi-IN"/>
    </w:rPr>
  </w:style>
  <w:style w:type="paragraph" w:styleId="Footer11111">
    <w:name w:val="Footer11111"/>
    <w:link w:val="Footer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2110">
    <w:name w:val="Название книги11121"/>
    <w:basedOn w:val="111216"/>
    <w:link w:val="11125"/>
    <w:qFormat/>
    <w:pPr/>
    <w:rPr>
      <w:b/>
      <w:i/>
      <w:spacing w:val="5"/>
    </w:rPr>
  </w:style>
  <w:style w:type="paragraph" w:styleId="EndnoteSymbol1">
    <w:name w:val="Endnote Symbol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vertAlign w:val="superscript"/>
      <w:lang w:val="ru-RU" w:eastAsia="zh-CN" w:bidi="hi-IN"/>
    </w:rPr>
  </w:style>
  <w:style w:type="paragraph" w:styleId="Heading931">
    <w:name w:val="Heading 931"/>
    <w:link w:val="Heading93"/>
    <w:qFormat/>
    <w:pPr>
      <w:widowControl/>
      <w:bidi w:val="0"/>
      <w:spacing w:lineRule="auto" w:line="240" w:before="0" w:after="0"/>
      <w:ind w:hanging="0" w:left="0" w:right="0"/>
      <w:jc w:val="left"/>
    </w:pPr>
    <w:rPr>
      <w:rFonts w:ascii="Arial" w:hAnsi="Arial" w:eastAsia="Tahoma" w:cs="Lohit Devanagari"/>
      <w:i/>
      <w:color w:val="000000"/>
      <w:spacing w:val="0"/>
      <w:kern w:val="0"/>
      <w:sz w:val="21"/>
      <w:szCs w:val="20"/>
      <w:lang w:val="ru-RU" w:eastAsia="zh-CN" w:bidi="hi-IN"/>
    </w:rPr>
  </w:style>
  <w:style w:type="paragraph" w:styleId="1213">
    <w:name w:val="Символ сноски121"/>
    <w:basedOn w:val="DefaultParagraphFont1121"/>
    <w:link w:val="123"/>
    <w:qFormat/>
    <w:pPr/>
    <w:rPr>
      <w:vertAlign w:val="superscript"/>
    </w:rPr>
  </w:style>
  <w:style w:type="paragraph" w:styleId="ListLabel36111">
    <w:name w:val="ListLabel 36111"/>
    <w:link w:val="ListLabel36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EndnoteTextChar1121">
    <w:name w:val="Endnote Text Char1121"/>
    <w:link w:val="EndnoteTextChar112"/>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0"/>
      <w:szCs w:val="20"/>
      <w:lang w:val="ru-RU" w:eastAsia="zh-CN" w:bidi="hi-IN"/>
    </w:rPr>
  </w:style>
  <w:style w:type="paragraph" w:styleId="4111">
    <w:name w:val="Заглавие А411"/>
    <w:basedOn w:val="A411"/>
    <w:link w:val="41"/>
    <w:qFormat/>
    <w:pPr/>
    <w:rPr>
      <w:rFonts w:ascii="Noto Sans" w:hAnsi="Noto Sans"/>
      <w:sz w:val="87"/>
    </w:rPr>
  </w:style>
  <w:style w:type="paragraph" w:styleId="Gray211">
    <w:name w:val="gray211"/>
    <w:basedOn w:val="Default11"/>
    <w:link w:val="Gray21"/>
    <w:qFormat/>
    <w:pPr>
      <w:spacing w:lineRule="atLeast" w:line="200" w:before="0" w:after="0"/>
    </w:pPr>
    <w:rPr>
      <w:rFonts w:ascii="Lohit Devanagari" w:hAnsi="Lohit Devanagari"/>
      <w:color w:val="000000"/>
      <w:sz w:val="36"/>
    </w:rPr>
  </w:style>
  <w:style w:type="paragraph" w:styleId="1112111">
    <w:name w:val="Сильное выделение11121"/>
    <w:basedOn w:val="111216"/>
    <w:link w:val="11126"/>
    <w:qFormat/>
    <w:pPr/>
    <w:rPr>
      <w:i/>
      <w:color w:themeColor="accent1" w:themeShade="bf" w:val="2E75B5"/>
    </w:rPr>
  </w:style>
  <w:style w:type="paragraph" w:styleId="11212">
    <w:name w:val="Гипертекстовая ссылка1121"/>
    <w:basedOn w:val="111216"/>
    <w:link w:val="1121"/>
    <w:qFormat/>
    <w:pPr/>
    <w:rPr>
      <w:color w:val="106BBE"/>
    </w:rPr>
  </w:style>
  <w:style w:type="paragraph" w:styleId="BlankSlideLTGliederung211">
    <w:name w:val="Blank Slide~LT~Gliederung 211"/>
    <w:basedOn w:val="BlankSlideLTGliederung111"/>
    <w:link w:val="BlankSlideLTGliederung21"/>
    <w:qFormat/>
    <w:pPr>
      <w:spacing w:before="227" w:after="0"/>
    </w:pPr>
    <w:rPr>
      <w:rFonts w:ascii="Lohit Devanagari" w:hAnsi="Lohit Devanagari"/>
      <w:b w:val="false"/>
      <w:i w:val="false"/>
      <w:strike w:val="false"/>
      <w:dstrike w:val="false"/>
      <w:shadow w:val="false"/>
      <w:color w:val="000000"/>
      <w:spacing w:val="0"/>
      <w:sz w:val="56"/>
      <w:u w:val="none"/>
    </w:rPr>
  </w:style>
  <w:style w:type="paragraph" w:styleId="1LTTitel11">
    <w:name w:val="Обычный 1~LT~Titel11"/>
    <w:link w:val="1LTTitel1"/>
    <w:qFormat/>
    <w:pPr>
      <w:widowControl/>
      <w:bidi w:val="0"/>
      <w:spacing w:lineRule="auto" w:line="240" w:before="0" w:after="0"/>
      <w:ind w:hanging="0" w:left="0" w:right="0"/>
      <w:jc w:val="center"/>
    </w:pPr>
    <w:rPr>
      <w:rFonts w:ascii="Lohit Devanagari" w:hAnsi="Lohit Devanagari" w:eastAsia="Tahoma" w:cs="Lohit Devanagari"/>
      <w:b w:val="false"/>
      <w:i w:val="false"/>
      <w:strike w:val="false"/>
      <w:dstrike w:val="false"/>
      <w:shadow w:val="false"/>
      <w:color w:val="000000"/>
      <w:spacing w:val="0"/>
      <w:kern w:val="0"/>
      <w:sz w:val="88"/>
      <w:szCs w:val="20"/>
      <w:u w:val="none"/>
      <w:lang w:val="ru-RU" w:eastAsia="zh-CN" w:bidi="hi-IN"/>
    </w:rPr>
  </w:style>
  <w:style w:type="paragraph" w:styleId="1126">
    <w:name w:val="Контур11"/>
    <w:basedOn w:val="1128"/>
    <w:link w:val="17"/>
    <w:qFormat/>
    <w:pPr/>
    <w:rPr>
      <w:rFonts w:ascii="Liberation Sans" w:hAnsi="Liberation Sans"/>
      <w:b/>
      <w:sz w:val="28"/>
    </w:rPr>
  </w:style>
  <w:style w:type="paragraph" w:styleId="ListLabel16111">
    <w:name w:val="ListLabel 16111"/>
    <w:link w:val="ListLabel16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27">
    <w:name w:val="Объект без заливки11"/>
    <w:basedOn w:val="Normal"/>
    <w:link w:val="18"/>
    <w:qFormat/>
    <w:pPr>
      <w:spacing w:lineRule="atLeast" w:line="200" w:before="0" w:after="0"/>
    </w:pPr>
    <w:rPr>
      <w:rFonts w:ascii="Lohit Devanagari" w:hAnsi="Lohit Devanagari"/>
      <w:b w:val="false"/>
      <w:i w:val="false"/>
      <w:strike w:val="false"/>
      <w:dstrike w:val="false"/>
      <w:shadow w:val="false"/>
      <w:color w:val="000000"/>
      <w:sz w:val="36"/>
      <w:u w:val="none"/>
    </w:rPr>
  </w:style>
  <w:style w:type="paragraph" w:styleId="StGen011111">
    <w:name w:val="StGen011111"/>
    <w:link w:val="StGen01111"/>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NormalWeb1121">
    <w:name w:val="Normal (Web)1121"/>
    <w:basedOn w:val="Normal"/>
    <w:link w:val="NormalWeb112"/>
    <w:qFormat/>
    <w:pPr>
      <w:spacing w:lineRule="auto" w:line="240" w:beforeAutospacing="1" w:afterAutospacing="1"/>
    </w:pPr>
    <w:rPr>
      <w:rFonts w:ascii="Times New Roman" w:hAnsi="Times New Roman"/>
      <w:sz w:val="24"/>
    </w:rPr>
  </w:style>
  <w:style w:type="paragraph" w:styleId="1128">
    <w:name w:val="Фигуры11"/>
    <w:basedOn w:val="1134"/>
    <w:link w:val="19"/>
    <w:qFormat/>
    <w:pPr/>
    <w:rPr>
      <w:rFonts w:ascii="Liberation Sans" w:hAnsi="Liberation Sans"/>
      <w:b/>
      <w:sz w:val="28"/>
    </w:rPr>
  </w:style>
  <w:style w:type="paragraph" w:styleId="Contents61111">
    <w:name w:val="Contents 61111"/>
    <w:link w:val="Contents6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LTGliederung111">
    <w:name w:val="Обычный~LT~Gliederung 111"/>
    <w:link w:val="LTGliederung11"/>
    <w:qFormat/>
    <w:pPr>
      <w:widowControl/>
      <w:bidi w:val="0"/>
      <w:spacing w:lineRule="auto" w:line="240" w:before="283" w:after="0"/>
      <w:ind w:hanging="0" w:left="0" w:right="0"/>
      <w:jc w:val="left"/>
    </w:pPr>
    <w:rPr>
      <w:rFonts w:ascii="Lohit Devanagari" w:hAnsi="Lohit Devanagari" w:eastAsia="Tahoma" w:cs="Lohit Devanagari"/>
      <w:b w:val="false"/>
      <w:i w:val="false"/>
      <w:strike w:val="false"/>
      <w:dstrike w:val="false"/>
      <w:shadow w:val="false"/>
      <w:color w:val="000000"/>
      <w:spacing w:val="0"/>
      <w:kern w:val="0"/>
      <w:sz w:val="64"/>
      <w:szCs w:val="20"/>
      <w:u w:val="none"/>
      <w:lang w:val="ru-RU" w:eastAsia="zh-CN" w:bidi="hi-IN"/>
    </w:rPr>
  </w:style>
  <w:style w:type="paragraph" w:styleId="911">
    <w:name w:val="Структура 911"/>
    <w:basedOn w:val="811"/>
    <w:link w:val="9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Yellow111">
    <w:name w:val="yellow111"/>
    <w:basedOn w:val="Default11"/>
    <w:link w:val="Yellow11"/>
    <w:qFormat/>
    <w:pPr>
      <w:spacing w:lineRule="atLeast" w:line="200" w:before="0" w:after="0"/>
    </w:pPr>
    <w:rPr>
      <w:rFonts w:ascii="Lohit Devanagari" w:hAnsi="Lohit Devanagari"/>
      <w:color w:val="000000"/>
      <w:sz w:val="36"/>
    </w:rPr>
  </w:style>
  <w:style w:type="paragraph" w:styleId="Yellow211">
    <w:name w:val="yellow211"/>
    <w:basedOn w:val="Default11"/>
    <w:link w:val="Yellow21"/>
    <w:qFormat/>
    <w:pPr>
      <w:spacing w:lineRule="atLeast" w:line="200" w:before="0" w:after="0"/>
    </w:pPr>
    <w:rPr>
      <w:rFonts w:ascii="Lohit Devanagari" w:hAnsi="Lohit Devanagari"/>
      <w:color w:val="000000"/>
      <w:sz w:val="36"/>
    </w:rPr>
  </w:style>
  <w:style w:type="paragraph" w:styleId="EndnoteText">
    <w:name w:val="Endnote Text"/>
    <w:basedOn w:val="Normal"/>
    <w:pPr>
      <w:spacing w:lineRule="auto" w:line="240" w:before="0" w:after="0"/>
    </w:pPr>
    <w:rPr>
      <w:sz w:val="20"/>
    </w:rPr>
  </w:style>
  <w:style w:type="paragraph" w:styleId="FootnoteSymbol1111">
    <w:name w:val="Footnote Symbol1111"/>
    <w:link w:val="FootnoteSymbol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vertAlign w:val="superscript"/>
      <w:lang w:val="ru-RU" w:eastAsia="zh-CN" w:bidi="hi-IN"/>
    </w:rPr>
  </w:style>
  <w:style w:type="paragraph" w:styleId="Heading91211">
    <w:name w:val="Heading 91211"/>
    <w:link w:val="Heading9121"/>
    <w:qFormat/>
    <w:pPr>
      <w:widowControl/>
      <w:bidi w:val="0"/>
      <w:spacing w:lineRule="auto" w:line="240" w:before="0" w:after="0"/>
      <w:ind w:hanging="0" w:left="0" w:right="0"/>
      <w:jc w:val="left"/>
    </w:pPr>
    <w:rPr>
      <w:rFonts w:ascii="Arial" w:hAnsi="Arial" w:eastAsia="Tahoma" w:cs="Lohit Devanagari"/>
      <w:i/>
      <w:color w:val="000000"/>
      <w:spacing w:val="0"/>
      <w:kern w:val="0"/>
      <w:sz w:val="21"/>
      <w:szCs w:val="20"/>
      <w:lang w:val="ru-RU" w:eastAsia="zh-CN" w:bidi="hi-IN"/>
    </w:rPr>
  </w:style>
  <w:style w:type="paragraph" w:styleId="1129">
    <w:name w:val="Линии11"/>
    <w:basedOn w:val="1134"/>
    <w:link w:val="110"/>
    <w:qFormat/>
    <w:pPr/>
    <w:rPr>
      <w:rFonts w:ascii="Liberation Sans" w:hAnsi="Liberation Sans"/>
      <w:sz w:val="36"/>
    </w:rPr>
  </w:style>
  <w:style w:type="paragraph" w:styleId="Heading411111">
    <w:name w:val="Heading 411111"/>
    <w:link w:val="Heading41111"/>
    <w:qFormat/>
    <w:pPr>
      <w:widowControl/>
      <w:bidi w:val="0"/>
      <w:spacing w:lineRule="auto" w:line="240" w:before="0" w:after="0"/>
      <w:ind w:hanging="0" w:left="0" w:right="0"/>
      <w:jc w:val="left"/>
    </w:pPr>
    <w:rPr>
      <w:rFonts w:ascii="Arial" w:hAnsi="Arial" w:eastAsia="Tahoma" w:cs="Lohit Devanagari"/>
      <w:b/>
      <w:color w:val="000000"/>
      <w:spacing w:val="0"/>
      <w:kern w:val="0"/>
      <w:sz w:val="26"/>
      <w:szCs w:val="20"/>
      <w:lang w:val="ru-RU" w:eastAsia="zh-CN" w:bidi="hi-IN"/>
    </w:rPr>
  </w:style>
  <w:style w:type="paragraph" w:styleId="ListLabel29111">
    <w:name w:val="ListLabel 29111"/>
    <w:link w:val="ListLabel29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311111">
    <w:name w:val="Heading 311111"/>
    <w:link w:val="Heading31111"/>
    <w:qFormat/>
    <w:pPr>
      <w:widowControl/>
      <w:bidi w:val="0"/>
      <w:spacing w:lineRule="auto" w:line="240" w:before="0" w:after="0"/>
      <w:ind w:hanging="0" w:left="0" w:right="0"/>
      <w:jc w:val="left"/>
    </w:pPr>
    <w:rPr>
      <w:rFonts w:ascii="Arial" w:hAnsi="Arial" w:eastAsia="Tahoma" w:cs="Lohit Devanagari"/>
      <w:color w:val="000000"/>
      <w:spacing w:val="0"/>
      <w:kern w:val="0"/>
      <w:sz w:val="30"/>
      <w:szCs w:val="20"/>
      <w:lang w:val="ru-RU" w:eastAsia="zh-CN" w:bidi="hi-IN"/>
    </w:rPr>
  </w:style>
  <w:style w:type="paragraph" w:styleId="Lightblue211">
    <w:name w:val="lightblue211"/>
    <w:basedOn w:val="Default11"/>
    <w:link w:val="Lightblue21"/>
    <w:qFormat/>
    <w:pPr>
      <w:spacing w:lineRule="atLeast" w:line="200" w:before="0" w:after="0"/>
    </w:pPr>
    <w:rPr>
      <w:rFonts w:ascii="Lohit Devanagari" w:hAnsi="Lohit Devanagari"/>
      <w:color w:val="000000"/>
      <w:sz w:val="36"/>
    </w:rPr>
  </w:style>
  <w:style w:type="paragraph" w:styleId="11111111">
    <w:name w:val="Знак концевой сноски111111"/>
    <w:link w:val="111115"/>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1LTGliederung311">
    <w:name w:val="Обычный 1~LT~Gliederung 311"/>
    <w:basedOn w:val="1LTGliederung211"/>
    <w:link w:val="1LTGliederung31"/>
    <w:qFormat/>
    <w:pPr>
      <w:spacing w:before="170" w:after="0"/>
    </w:pPr>
    <w:rPr>
      <w:rFonts w:ascii="Lohit Devanagari" w:hAnsi="Lohit Devanagari"/>
      <w:b w:val="false"/>
      <w:i w:val="false"/>
      <w:strike w:val="false"/>
      <w:dstrike w:val="false"/>
      <w:shadow w:val="false"/>
      <w:color w:val="000000"/>
      <w:spacing w:val="0"/>
      <w:sz w:val="48"/>
      <w:u w:val="none"/>
    </w:rPr>
  </w:style>
  <w:style w:type="paragraph" w:styleId="Heading1Char1121">
    <w:name w:val="Heading 1 Char1121"/>
    <w:basedOn w:val="111216"/>
    <w:link w:val="Heading1Char112"/>
    <w:qFormat/>
    <w:pPr/>
    <w:rPr>
      <w:rFonts w:ascii="Arial" w:hAnsi="Arial"/>
      <w:sz w:val="40"/>
    </w:rPr>
  </w:style>
  <w:style w:type="paragraph" w:styleId="LTGliederung411">
    <w:name w:val="Обычный~LT~Gliederung 411"/>
    <w:basedOn w:val="LTGliederung311"/>
    <w:link w:val="LTGliederung41"/>
    <w:qFormat/>
    <w:pPr>
      <w:spacing w:before="113" w:after="0"/>
    </w:pPr>
    <w:rPr>
      <w:rFonts w:ascii="Lohit Devanagari" w:hAnsi="Lohit Devanagari"/>
      <w:b w:val="false"/>
      <w:i w:val="false"/>
      <w:strike w:val="false"/>
      <w:dstrike w:val="false"/>
      <w:shadow w:val="false"/>
      <w:color w:val="000000"/>
      <w:spacing w:val="0"/>
      <w:sz w:val="40"/>
      <w:u w:val="none"/>
    </w:rPr>
  </w:style>
  <w:style w:type="paragraph" w:styleId="1130">
    <w:name w:val="Стрелки11"/>
    <w:basedOn w:val="1129"/>
    <w:link w:val="113"/>
    <w:qFormat/>
    <w:pPr/>
    <w:rPr>
      <w:rFonts w:ascii="Liberation Sans" w:hAnsi="Liberation Sans"/>
      <w:sz w:val="36"/>
    </w:rPr>
  </w:style>
  <w:style w:type="paragraph" w:styleId="Contents731">
    <w:name w:val="Contents 731"/>
    <w:link w:val="Contents7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Endnote2">
    <w:name w:val="Endnote2"/>
    <w:link w:val="Endnote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Heading7Char1121">
    <w:name w:val="Heading 7 Char1121"/>
    <w:basedOn w:val="111216"/>
    <w:link w:val="Heading7Char112"/>
    <w:qFormat/>
    <w:pPr/>
    <w:rPr>
      <w:rFonts w:ascii="Arial" w:hAnsi="Arial"/>
      <w:b/>
      <w:i/>
    </w:rPr>
  </w:style>
  <w:style w:type="paragraph" w:styleId="Contents62111">
    <w:name w:val="Contents 62111"/>
    <w:link w:val="Contents6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911111">
    <w:name w:val="Heading 911111"/>
    <w:link w:val="Heading91111"/>
    <w:qFormat/>
    <w:pPr>
      <w:widowControl/>
      <w:bidi w:val="0"/>
      <w:spacing w:lineRule="auto" w:line="240" w:before="0" w:after="0"/>
      <w:ind w:hanging="0" w:left="0" w:right="0"/>
      <w:jc w:val="left"/>
    </w:pPr>
    <w:rPr>
      <w:rFonts w:ascii="Arial" w:hAnsi="Arial" w:eastAsia="Tahoma" w:cs="Lohit Devanagari"/>
      <w:i/>
      <w:color w:val="000000"/>
      <w:spacing w:val="0"/>
      <w:kern w:val="0"/>
      <w:sz w:val="21"/>
      <w:szCs w:val="20"/>
      <w:lang w:val="ru-RU" w:eastAsia="zh-CN" w:bidi="hi-IN"/>
    </w:rPr>
  </w:style>
  <w:style w:type="paragraph" w:styleId="ListLabel7111">
    <w:name w:val="ListLabel 7111"/>
    <w:link w:val="ListLabel7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2Char11111">
    <w:name w:val="Heading 2 Char11111"/>
    <w:link w:val="Heading2Char1111"/>
    <w:qFormat/>
    <w:pPr>
      <w:widowControl/>
      <w:bidi w:val="0"/>
      <w:spacing w:lineRule="auto" w:line="264" w:before="0" w:after="282"/>
      <w:ind w:hanging="0" w:left="0" w:right="0"/>
      <w:jc w:val="left"/>
    </w:pPr>
    <w:rPr>
      <w:rFonts w:ascii="Arial" w:hAnsi="Arial" w:eastAsia="Tahoma" w:cs="Lohit Devanagari"/>
      <w:color w:val="000000"/>
      <w:spacing w:val="0"/>
      <w:kern w:val="0"/>
      <w:sz w:val="34"/>
      <w:szCs w:val="20"/>
      <w:lang w:val="ru-RU" w:eastAsia="zh-CN" w:bidi="hi-IN"/>
    </w:rPr>
  </w:style>
  <w:style w:type="paragraph" w:styleId="4112">
    <w:name w:val="Заголовок А411"/>
    <w:basedOn w:val="A411"/>
    <w:link w:val="411"/>
    <w:qFormat/>
    <w:pPr/>
    <w:rPr>
      <w:rFonts w:ascii="Noto Sans" w:hAnsi="Noto Sans"/>
      <w:sz w:val="48"/>
    </w:rPr>
  </w:style>
  <w:style w:type="paragraph" w:styleId="ListLabel31111">
    <w:name w:val="ListLabel 31111"/>
    <w:link w:val="ListLabel3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Subtitle1211">
    <w:name w:val="Subtitle1211"/>
    <w:link w:val="Subtitle1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4"/>
      <w:szCs w:val="20"/>
      <w:lang w:val="ru-RU" w:eastAsia="zh-CN" w:bidi="hi-IN"/>
    </w:rPr>
  </w:style>
  <w:style w:type="paragraph" w:styleId="CaptionChar11111">
    <w:name w:val="Caption Char11111"/>
    <w:link w:val="CaptionChar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Heading71211">
    <w:name w:val="Heading 71211"/>
    <w:link w:val="Heading7121"/>
    <w:qFormat/>
    <w:pPr>
      <w:widowControl/>
      <w:bidi w:val="0"/>
      <w:spacing w:lineRule="auto" w:line="240" w:before="0" w:after="0"/>
      <w:ind w:hanging="0" w:left="0" w:right="0"/>
      <w:jc w:val="left"/>
    </w:pPr>
    <w:rPr>
      <w:rFonts w:ascii="Arial" w:hAnsi="Arial" w:eastAsia="Tahoma" w:cs="Lohit Devanagari"/>
      <w:b/>
      <w:i/>
      <w:color w:val="000000"/>
      <w:spacing w:val="0"/>
      <w:kern w:val="0"/>
      <w:sz w:val="22"/>
      <w:szCs w:val="20"/>
      <w:lang w:val="ru-RU" w:eastAsia="zh-CN" w:bidi="hi-IN"/>
    </w:rPr>
  </w:style>
  <w:style w:type="paragraph" w:styleId="Internetlink1">
    <w:name w:val="Internet link1"/>
    <w:link w:val="Internetlink"/>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Spellingerror11111">
    <w:name w:val="spellingerror11111"/>
    <w:link w:val="Spellingerror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TOC3">
    <w:name w:val="TOC 3"/>
    <w:basedOn w:val="Normal"/>
    <w:next w:val="Normal"/>
    <w:uiPriority w:val="39"/>
    <w:pPr>
      <w:spacing w:before="0" w:after="57"/>
      <w:ind w:hanging="0" w:left="567"/>
    </w:pPr>
    <w:rPr/>
  </w:style>
  <w:style w:type="paragraph" w:styleId="0111">
    <w:name w:val="Заголовок А011"/>
    <w:basedOn w:val="A011"/>
    <w:link w:val="01"/>
    <w:qFormat/>
    <w:pPr/>
    <w:rPr>
      <w:rFonts w:ascii="Noto Sans" w:hAnsi="Noto Sans"/>
      <w:sz w:val="143"/>
    </w:rPr>
  </w:style>
  <w:style w:type="paragraph" w:styleId="BlankSlideLTGliederung111">
    <w:name w:val="Blank Slide~LT~Gliederung 111"/>
    <w:link w:val="BlankSlideLTGliederung11"/>
    <w:qFormat/>
    <w:pPr>
      <w:widowControl/>
      <w:bidi w:val="0"/>
      <w:spacing w:lineRule="auto" w:line="240" w:before="283" w:after="0"/>
      <w:ind w:hanging="0" w:left="0" w:right="0"/>
      <w:jc w:val="left"/>
    </w:pPr>
    <w:rPr>
      <w:rFonts w:ascii="Lohit Devanagari" w:hAnsi="Lohit Devanagari" w:eastAsia="Tahoma" w:cs="Lohit Devanagari"/>
      <w:b w:val="false"/>
      <w:i w:val="false"/>
      <w:strike w:val="false"/>
      <w:dstrike w:val="false"/>
      <w:shadow w:val="false"/>
      <w:color w:val="000000"/>
      <w:spacing w:val="0"/>
      <w:kern w:val="0"/>
      <w:sz w:val="64"/>
      <w:szCs w:val="20"/>
      <w:u w:val="none"/>
      <w:lang w:val="ru-RU" w:eastAsia="zh-CN" w:bidi="hi-IN"/>
    </w:rPr>
  </w:style>
  <w:style w:type="paragraph" w:styleId="1LTUntertitel11">
    <w:name w:val="Обычный 1~LT~Untertitel11"/>
    <w:link w:val="1LTUntertitel1"/>
    <w:qFormat/>
    <w:pPr>
      <w:widowControl/>
      <w:bidi w:val="0"/>
      <w:spacing w:lineRule="auto" w:line="240" w:before="0" w:after="0"/>
      <w:ind w:hanging="0" w:left="0" w:right="0"/>
      <w:jc w:val="center"/>
    </w:pPr>
    <w:rPr>
      <w:rFonts w:ascii="Lohit Devanagari" w:hAnsi="Lohit Devanagari" w:eastAsia="Tahoma" w:cs="Lohit Devanagari"/>
      <w:b w:val="false"/>
      <w:i w:val="false"/>
      <w:strike w:val="false"/>
      <w:dstrike w:val="false"/>
      <w:shadow w:val="false"/>
      <w:color w:val="000000"/>
      <w:spacing w:val="0"/>
      <w:kern w:val="0"/>
      <w:sz w:val="64"/>
      <w:szCs w:val="20"/>
      <w:u w:val="none"/>
      <w:lang w:val="ru-RU" w:eastAsia="zh-CN" w:bidi="hi-IN"/>
    </w:rPr>
  </w:style>
  <w:style w:type="paragraph" w:styleId="Heading9Char1121">
    <w:name w:val="Heading 9 Char1121"/>
    <w:basedOn w:val="111216"/>
    <w:link w:val="Heading9Char112"/>
    <w:qFormat/>
    <w:pPr/>
    <w:rPr>
      <w:rFonts w:ascii="Arial" w:hAnsi="Arial"/>
      <w:i/>
      <w:sz w:val="21"/>
    </w:rPr>
  </w:style>
  <w:style w:type="paragraph" w:styleId="BalloonText1121">
    <w:name w:val="Balloon Text1121"/>
    <w:basedOn w:val="Normal"/>
    <w:link w:val="BalloonText112"/>
    <w:qFormat/>
    <w:pPr>
      <w:spacing w:lineRule="auto" w:line="240" w:before="0" w:after="0"/>
    </w:pPr>
    <w:rPr>
      <w:rFonts w:ascii="Arial" w:hAnsi="Arial"/>
      <w:sz w:val="18"/>
    </w:rPr>
  </w:style>
  <w:style w:type="paragraph" w:styleId="ListLabel22111">
    <w:name w:val="ListLabel 22111"/>
    <w:link w:val="ListLabel22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712">
    <w:name w:val="Heading 712"/>
    <w:link w:val="Heading711"/>
    <w:qFormat/>
    <w:pPr>
      <w:widowControl/>
      <w:bidi w:val="0"/>
      <w:spacing w:lineRule="auto" w:line="240" w:before="0" w:after="0"/>
      <w:ind w:hanging="0" w:left="0" w:right="0"/>
      <w:jc w:val="left"/>
    </w:pPr>
    <w:rPr>
      <w:rFonts w:ascii="Arial" w:hAnsi="Arial" w:eastAsia="Tahoma" w:cs="Lohit Devanagari"/>
      <w:b/>
      <w:i/>
      <w:color w:val="000000"/>
      <w:spacing w:val="0"/>
      <w:kern w:val="0"/>
      <w:sz w:val="22"/>
      <w:szCs w:val="20"/>
      <w:lang w:val="ru-RU" w:eastAsia="zh-CN" w:bidi="hi-IN"/>
    </w:rPr>
  </w:style>
  <w:style w:type="paragraph" w:styleId="ListLabel15111">
    <w:name w:val="ListLabel 15111"/>
    <w:link w:val="ListLabel15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FootnoteSymbol221">
    <w:name w:val="Footnote Symbol221"/>
    <w:link w:val="FootnoteSymbol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vertAlign w:val="superscript"/>
      <w:lang w:val="ru-RU" w:eastAsia="zh-CN" w:bidi="hi-IN"/>
    </w:rPr>
  </w:style>
  <w:style w:type="paragraph" w:styleId="Contents52111">
    <w:name w:val="Contents 52111"/>
    <w:link w:val="Contents5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21211">
    <w:name w:val="Heading 21211"/>
    <w:link w:val="Heading2121"/>
    <w:qFormat/>
    <w:pPr>
      <w:widowControl/>
      <w:bidi w:val="0"/>
      <w:spacing w:lineRule="auto" w:line="240" w:before="0" w:after="0"/>
      <w:ind w:hanging="0" w:left="0" w:right="0"/>
      <w:jc w:val="left"/>
    </w:pPr>
    <w:rPr>
      <w:rFonts w:ascii="Arial" w:hAnsi="Arial" w:eastAsia="Tahoma" w:cs="Lohit Devanagari"/>
      <w:color w:val="000000"/>
      <w:spacing w:val="0"/>
      <w:kern w:val="0"/>
      <w:sz w:val="34"/>
      <w:szCs w:val="20"/>
      <w:lang w:val="ru-RU" w:eastAsia="zh-CN" w:bidi="hi-IN"/>
    </w:rPr>
  </w:style>
  <w:style w:type="paragraph" w:styleId="1LTHintergrundobjekte11">
    <w:name w:val="Обычный 1~LT~Hintergrundobjekte11"/>
    <w:link w:val="1LTHintergrundobjekte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LTGliederung511">
    <w:name w:val="Обычный 1~LT~Gliederung 511"/>
    <w:basedOn w:val="1LTGliederung411"/>
    <w:link w:val="1LTGliederung5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Footnote221">
    <w:name w:val="Footnote221"/>
    <w:link w:val="Footnote22"/>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Normaltextrun1121">
    <w:name w:val="normaltextrun1121"/>
    <w:basedOn w:val="111216"/>
    <w:link w:val="Normaltextrun112"/>
    <w:qFormat/>
    <w:pPr/>
    <w:rPr/>
  </w:style>
  <w:style w:type="paragraph" w:styleId="11111112">
    <w:name w:val="Основной текст111111"/>
    <w:link w:val="111116"/>
    <w:qFormat/>
    <w:pPr>
      <w:widowControl/>
      <w:bidi w:val="0"/>
      <w:spacing w:lineRule="auto" w:line="240" w:before="0" w:after="0"/>
      <w:ind w:firstLine="706" w:left="0" w:right="0"/>
      <w:jc w:val="left"/>
    </w:pPr>
    <w:rPr>
      <w:rFonts w:ascii="Times New Roman" w:hAnsi="Times New Roman" w:eastAsia="Tahoma" w:cs="Lohit Devanagari"/>
      <w:color w:val="000000"/>
      <w:spacing w:val="0"/>
      <w:kern w:val="0"/>
      <w:sz w:val="26"/>
      <w:szCs w:val="20"/>
      <w:lang w:val="ru-RU" w:eastAsia="zh-CN" w:bidi="hi-IN"/>
    </w:rPr>
  </w:style>
  <w:style w:type="paragraph" w:styleId="FootnoteSymbol2111">
    <w:name w:val="Footnote Symbol2111"/>
    <w:link w:val="FootnoteSymbol2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1111120">
    <w:name w:val="Заголовок11111"/>
    <w:link w:val="11112"/>
    <w:qFormat/>
    <w:pPr>
      <w:widowControl/>
      <w:bidi w:val="0"/>
      <w:spacing w:lineRule="auto" w:line="264" w:before="423" w:after="212"/>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Heading1211">
    <w:name w:val="Heading 1211"/>
    <w:link w:val="Heading121"/>
    <w:qFormat/>
    <w:pPr>
      <w:widowControl/>
      <w:bidi w:val="0"/>
      <w:spacing w:lineRule="auto" w:line="240" w:before="0" w:after="0"/>
      <w:ind w:hanging="0" w:left="0" w:right="0"/>
      <w:jc w:val="left"/>
    </w:pPr>
    <w:rPr>
      <w:rFonts w:ascii="Calibri Light" w:hAnsi="Calibri Light" w:asciiTheme="majorAscii" w:hAnsiTheme="majorHAnsi" w:eastAsia="Tahoma" w:cs="Lohit Devanagari"/>
      <w:color w:themeColor="accent1" w:themeShade="bf" w:val="2E75B5"/>
      <w:spacing w:val="0"/>
      <w:kern w:val="0"/>
      <w:sz w:val="32"/>
      <w:szCs w:val="20"/>
      <w:lang w:val="ru-RU" w:eastAsia="zh-CN" w:bidi="hi-IN"/>
    </w:rPr>
  </w:style>
  <w:style w:type="paragraph" w:styleId="ListLabel42111">
    <w:name w:val="ListLabel 42111"/>
    <w:link w:val="ListLabel42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ConsPlusNormal11111">
    <w:name w:val="ConsPlusNormal11111"/>
    <w:link w:val="ConsPlusNormal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ListLabel12111">
    <w:name w:val="ListLabel 12111"/>
    <w:link w:val="ListLabel12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Footer131">
    <w:name w:val="Footer131"/>
    <w:link w:val="Footer1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IndexHeading131">
    <w:name w:val="Index Heading131"/>
    <w:basedOn w:val="11213"/>
    <w:link w:val="IndexHeading13"/>
    <w:qFormat/>
    <w:pPr/>
    <w:rPr/>
  </w:style>
  <w:style w:type="paragraph" w:styleId="Heading6Char11111">
    <w:name w:val="Heading 6 Char11111"/>
    <w:link w:val="Heading6Char1111"/>
    <w:qFormat/>
    <w:pPr>
      <w:widowControl/>
      <w:bidi w:val="0"/>
      <w:spacing w:lineRule="auto" w:line="264" w:before="0" w:after="282"/>
      <w:ind w:hanging="0" w:left="0" w:right="0"/>
      <w:jc w:val="left"/>
    </w:pPr>
    <w:rPr>
      <w:rFonts w:ascii="Arial" w:hAnsi="Arial" w:eastAsia="Tahoma" w:cs="Lohit Devanagari"/>
      <w:b/>
      <w:color w:val="000000"/>
      <w:spacing w:val="0"/>
      <w:kern w:val="0"/>
      <w:sz w:val="22"/>
      <w:szCs w:val="20"/>
      <w:lang w:val="ru-RU" w:eastAsia="zh-CN" w:bidi="hi-IN"/>
    </w:rPr>
  </w:style>
  <w:style w:type="paragraph" w:styleId="11111113">
    <w:name w:val="Сильное выделение111111"/>
    <w:link w:val="111117"/>
    <w:qFormat/>
    <w:pPr>
      <w:widowControl/>
      <w:bidi w:val="0"/>
      <w:spacing w:lineRule="auto" w:line="264" w:before="0" w:after="282"/>
      <w:ind w:hanging="0" w:left="0" w:right="0"/>
      <w:jc w:val="left"/>
    </w:pPr>
    <w:rPr>
      <w:rFonts w:ascii="Calibri" w:hAnsi="Calibri" w:eastAsia="Tahoma" w:cs="Lohit Devanagari"/>
      <w:i/>
      <w:color w:val="2E75B5"/>
      <w:spacing w:val="0"/>
      <w:kern w:val="0"/>
      <w:sz w:val="22"/>
      <w:szCs w:val="20"/>
      <w:lang w:val="ru-RU" w:eastAsia="zh-CN" w:bidi="hi-IN"/>
    </w:rPr>
  </w:style>
  <w:style w:type="paragraph" w:styleId="1LTHintergrund11">
    <w:name w:val="Обычный 1~LT~Hintergrund11"/>
    <w:link w:val="1LTHintergrund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111114">
    <w:name w:val="Обычный111111"/>
    <w:link w:val="111118"/>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TitleChar1121">
    <w:name w:val="Title Char1121"/>
    <w:basedOn w:val="111216"/>
    <w:link w:val="TitleChar112"/>
    <w:qFormat/>
    <w:pPr/>
    <w:rPr>
      <w:sz w:val="48"/>
    </w:rPr>
  </w:style>
  <w:style w:type="paragraph" w:styleId="Heading6Char1121">
    <w:name w:val="Heading 6 Char1121"/>
    <w:basedOn w:val="111216"/>
    <w:link w:val="Heading6Char112"/>
    <w:qFormat/>
    <w:pPr/>
    <w:rPr>
      <w:rFonts w:ascii="Arial" w:hAnsi="Arial"/>
      <w:b/>
    </w:rPr>
  </w:style>
  <w:style w:type="paragraph" w:styleId="LTHintergrund11">
    <w:name w:val="Обычный~LT~Hintergrund11"/>
    <w:link w:val="LTHintergrund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61121">
    <w:name w:val="Heading 61121"/>
    <w:link w:val="Heading6112"/>
    <w:qFormat/>
    <w:pPr>
      <w:widowControl/>
      <w:bidi w:val="0"/>
      <w:spacing w:lineRule="auto" w:line="240" w:before="0" w:after="0"/>
      <w:ind w:hanging="0" w:left="0" w:right="0"/>
      <w:jc w:val="left"/>
    </w:pPr>
    <w:rPr>
      <w:rFonts w:ascii="Arial" w:hAnsi="Arial" w:eastAsia="Tahoma" w:cs="Lohit Devanagari"/>
      <w:b/>
      <w:color w:val="000000"/>
      <w:spacing w:val="0"/>
      <w:kern w:val="0"/>
      <w:sz w:val="22"/>
      <w:szCs w:val="20"/>
      <w:lang w:val="ru-RU" w:eastAsia="zh-CN" w:bidi="hi-IN"/>
    </w:rPr>
  </w:style>
  <w:style w:type="paragraph" w:styleId="Title1121">
    <w:name w:val="Title1121"/>
    <w:link w:val="Title1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48"/>
      <w:szCs w:val="20"/>
      <w:lang w:val="ru-RU" w:eastAsia="zh-CN" w:bidi="hi-IN"/>
    </w:rPr>
  </w:style>
  <w:style w:type="paragraph" w:styleId="2113">
    <w:name w:val="Содержимое врезки211"/>
    <w:basedOn w:val="Normal"/>
    <w:link w:val="211"/>
    <w:qFormat/>
    <w:pPr/>
    <w:rPr/>
  </w:style>
  <w:style w:type="paragraph" w:styleId="ListLabel45111">
    <w:name w:val="ListLabel 45111"/>
    <w:link w:val="ListLabel45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12112">
    <w:name w:val="Слабая ссылка11121"/>
    <w:basedOn w:val="111216"/>
    <w:link w:val="11127"/>
    <w:qFormat/>
    <w:pPr/>
    <w:rPr>
      <w:smallCaps/>
      <w:color w:themeColor="text1" w:themeTint="a5" w:val="595959"/>
    </w:rPr>
  </w:style>
  <w:style w:type="paragraph" w:styleId="Internetlink121">
    <w:name w:val="Internet link121"/>
    <w:link w:val="Internetlink12"/>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Textbody121">
    <w:name w:val="Text body121"/>
    <w:link w:val="Textbody12"/>
    <w:qFormat/>
    <w:pPr>
      <w:widowControl/>
      <w:bidi w:val="0"/>
      <w:spacing w:lineRule="auto" w:line="240" w:before="0" w:after="0"/>
      <w:ind w:hanging="0" w:left="0" w:right="0"/>
      <w:jc w:val="left"/>
    </w:pPr>
    <w:rPr>
      <w:rFonts w:ascii="Arial" w:hAnsi="Arial" w:eastAsia="Tahoma" w:cs="Lohit Devanagari"/>
      <w:color w:val="000000"/>
      <w:spacing w:val="0"/>
      <w:kern w:val="0"/>
      <w:sz w:val="24"/>
      <w:szCs w:val="20"/>
      <w:lang w:val="ru-RU" w:eastAsia="zh-CN" w:bidi="hi-IN"/>
    </w:rPr>
  </w:style>
  <w:style w:type="paragraph" w:styleId="QuoteChar11111">
    <w:name w:val="Quote Char11111"/>
    <w:link w:val="QuoteChar1111"/>
    <w:qFormat/>
    <w:pPr>
      <w:widowControl/>
      <w:bidi w:val="0"/>
      <w:spacing w:lineRule="auto" w:line="264" w:before="0" w:after="282"/>
      <w:ind w:hanging="0" w:left="0" w:right="0"/>
      <w:jc w:val="left"/>
    </w:pPr>
    <w:rPr>
      <w:rFonts w:ascii="Calibri" w:hAnsi="Calibri" w:eastAsia="Tahoma" w:cs="Lohit Devanagari"/>
      <w:i/>
      <w:color w:val="000000"/>
      <w:spacing w:val="0"/>
      <w:kern w:val="0"/>
      <w:sz w:val="22"/>
      <w:szCs w:val="20"/>
      <w:lang w:val="ru-RU" w:eastAsia="zh-CN" w:bidi="hi-IN"/>
    </w:rPr>
  </w:style>
  <w:style w:type="paragraph" w:styleId="FootnoteSymbol121">
    <w:name w:val="Footnote Symbol121"/>
    <w:basedOn w:val="DefaultParagraphFont1121"/>
    <w:link w:val="FootnoteSymbol12"/>
    <w:qFormat/>
    <w:pPr/>
    <w:rPr>
      <w:vertAlign w:val="superscript"/>
    </w:rPr>
  </w:style>
  <w:style w:type="paragraph" w:styleId="Heading2211">
    <w:name w:val="Heading 2211"/>
    <w:link w:val="Heading221"/>
    <w:qFormat/>
    <w:pPr>
      <w:widowControl/>
      <w:bidi w:val="0"/>
      <w:spacing w:lineRule="auto" w:line="240" w:before="0" w:after="0"/>
      <w:ind w:hanging="0" w:left="0" w:right="0"/>
      <w:jc w:val="left"/>
    </w:pPr>
    <w:rPr>
      <w:rFonts w:ascii="Arial" w:hAnsi="Arial" w:eastAsia="Tahoma" w:cs="Lohit Devanagari"/>
      <w:color w:val="000000"/>
      <w:spacing w:val="0"/>
      <w:kern w:val="0"/>
      <w:sz w:val="34"/>
      <w:szCs w:val="20"/>
      <w:lang w:val="ru-RU" w:eastAsia="zh-CN" w:bidi="hi-IN"/>
    </w:rPr>
  </w:style>
  <w:style w:type="paragraph" w:styleId="133">
    <w:name w:val="Символ сноски1"/>
    <w:link w:val="Style8"/>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vertAlign w:val="superscript"/>
      <w:lang w:val="ru-RU" w:eastAsia="zh-CN" w:bidi="hi-IN"/>
    </w:rPr>
  </w:style>
  <w:style w:type="paragraph" w:styleId="Orange111">
    <w:name w:val="orange111"/>
    <w:basedOn w:val="Default11"/>
    <w:link w:val="Orange11"/>
    <w:qFormat/>
    <w:pPr>
      <w:spacing w:lineRule="atLeast" w:line="200" w:before="0" w:after="0"/>
    </w:pPr>
    <w:rPr>
      <w:rFonts w:ascii="Lohit Devanagari" w:hAnsi="Lohit Devanagari"/>
      <w:color w:val="000000"/>
      <w:sz w:val="36"/>
    </w:rPr>
  </w:style>
  <w:style w:type="paragraph" w:styleId="ListLabel8111">
    <w:name w:val="ListLabel 8111"/>
    <w:link w:val="ListLabel8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LTGliederung911">
    <w:name w:val="Обычный 1~LT~Gliederung 911"/>
    <w:basedOn w:val="1LTGliederung811"/>
    <w:link w:val="1LTGliederung9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TableofFigures">
    <w:name w:val="Table of Figures"/>
    <w:basedOn w:val="Normal"/>
    <w:next w:val="Normal"/>
    <w:pPr>
      <w:spacing w:before="0" w:after="0"/>
    </w:pPr>
    <w:rPr/>
  </w:style>
  <w:style w:type="paragraph" w:styleId="11213">
    <w:name w:val="Заголовок1121"/>
    <w:basedOn w:val="Normal"/>
    <w:next w:val="BodyText"/>
    <w:link w:val="1122"/>
    <w:qFormat/>
    <w:pPr>
      <w:keepNext w:val="true"/>
      <w:spacing w:before="240" w:after="120"/>
    </w:pPr>
    <w:rPr>
      <w:rFonts w:ascii="Open Sans" w:hAnsi="Open Sans"/>
      <w:sz w:val="28"/>
    </w:rPr>
  </w:style>
  <w:style w:type="paragraph" w:styleId="EndnoteSymbol221">
    <w:name w:val="Endnote Symbol221"/>
    <w:link w:val="EndnoteSymbol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vertAlign w:val="superscript"/>
      <w:lang w:val="ru-RU" w:eastAsia="zh-CN" w:bidi="hi-IN"/>
    </w:rPr>
  </w:style>
  <w:style w:type="paragraph" w:styleId="311">
    <w:name w:val="Структура 311"/>
    <w:basedOn w:val="2111"/>
    <w:link w:val="31"/>
    <w:qFormat/>
    <w:pPr>
      <w:spacing w:before="170" w:after="0"/>
    </w:pPr>
    <w:rPr>
      <w:rFonts w:ascii="Lohit Devanagari" w:hAnsi="Lohit Devanagari"/>
      <w:b w:val="false"/>
      <w:i w:val="false"/>
      <w:strike w:val="false"/>
      <w:dstrike w:val="false"/>
      <w:shadow w:val="false"/>
      <w:color w:val="000000"/>
      <w:spacing w:val="0"/>
      <w:sz w:val="48"/>
      <w:u w:val="none"/>
    </w:rPr>
  </w:style>
  <w:style w:type="paragraph" w:styleId="ListLabel27111">
    <w:name w:val="ListLabel 27111"/>
    <w:link w:val="ListLabel27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BlankSlideLTHintergrund11">
    <w:name w:val="Blank Slide~LT~Hintergrund11"/>
    <w:link w:val="BlankSlideLTHintergrund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214">
    <w:name w:val="Колонтитул121"/>
    <w:link w:val="124"/>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11114">
    <w:name w:val="Символ сноски1111"/>
    <w:link w:val="1113"/>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Footnote1121">
    <w:name w:val="Footnote1121"/>
    <w:basedOn w:val="Normal"/>
    <w:link w:val="Footnote112"/>
    <w:qFormat/>
    <w:pPr>
      <w:spacing w:lineRule="auto" w:line="240" w:before="0" w:after="40"/>
    </w:pPr>
    <w:rPr>
      <w:sz w:val="18"/>
    </w:rPr>
  </w:style>
  <w:style w:type="paragraph" w:styleId="ListLabel26111">
    <w:name w:val="ListLabel 26111"/>
    <w:link w:val="ListLabel26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3211">
    <w:name w:val="Heading 3211"/>
    <w:link w:val="Heading321"/>
    <w:qFormat/>
    <w:pPr>
      <w:widowControl/>
      <w:bidi w:val="0"/>
      <w:spacing w:lineRule="auto" w:line="240" w:before="0" w:after="0"/>
      <w:ind w:hanging="0" w:left="0" w:right="0"/>
      <w:jc w:val="left"/>
    </w:pPr>
    <w:rPr>
      <w:rFonts w:ascii="Arial" w:hAnsi="Arial" w:eastAsia="Tahoma" w:cs="Lohit Devanagari"/>
      <w:color w:val="000000"/>
      <w:spacing w:val="0"/>
      <w:kern w:val="0"/>
      <w:sz w:val="30"/>
      <w:szCs w:val="20"/>
      <w:lang w:val="ru-RU" w:eastAsia="zh-CN" w:bidi="hi-IN"/>
    </w:rPr>
  </w:style>
  <w:style w:type="paragraph" w:styleId="Sun211">
    <w:name w:val="sun211"/>
    <w:basedOn w:val="Default11"/>
    <w:link w:val="Sun21"/>
    <w:qFormat/>
    <w:pPr>
      <w:spacing w:lineRule="atLeast" w:line="200" w:before="0" w:after="0"/>
    </w:pPr>
    <w:rPr>
      <w:rFonts w:ascii="Lohit Devanagari" w:hAnsi="Lohit Devanagari"/>
      <w:color w:val="000000"/>
      <w:sz w:val="36"/>
    </w:rPr>
  </w:style>
  <w:style w:type="paragraph" w:styleId="2111111">
    <w:name w:val="Гиперссылка211111"/>
    <w:link w:val="21111"/>
    <w:qFormat/>
    <w:pPr>
      <w:widowControl/>
      <w:bidi w:val="0"/>
      <w:spacing w:lineRule="auto" w:line="264" w:before="0" w:after="282"/>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12113">
    <w:name w:val="Гиперссылка11121"/>
    <w:basedOn w:val="111216"/>
    <w:link w:val="11128"/>
    <w:qFormat/>
    <w:pPr/>
    <w:rPr>
      <w:color w:themeColor="hyperlink" w:val="0563C1"/>
      <w:u w:val="single"/>
    </w:rPr>
  </w:style>
  <w:style w:type="paragraph" w:styleId="IntenseQuoteChar11111">
    <w:name w:val="Intense Quote Char11111"/>
    <w:link w:val="IntenseQuoteChar1111"/>
    <w:qFormat/>
    <w:pPr>
      <w:widowControl/>
      <w:bidi w:val="0"/>
      <w:spacing w:lineRule="auto" w:line="264" w:before="0" w:after="282"/>
      <w:ind w:hanging="0" w:left="0" w:right="0"/>
      <w:jc w:val="left"/>
    </w:pPr>
    <w:rPr>
      <w:rFonts w:ascii="Calibri" w:hAnsi="Calibri" w:eastAsia="Tahoma" w:cs="Lohit Devanagari"/>
      <w:i/>
      <w:color w:val="000000"/>
      <w:spacing w:val="0"/>
      <w:kern w:val="0"/>
      <w:sz w:val="22"/>
      <w:szCs w:val="20"/>
      <w:lang w:val="ru-RU" w:eastAsia="zh-CN" w:bidi="hi-IN"/>
    </w:rPr>
  </w:style>
  <w:style w:type="paragraph" w:styleId="811">
    <w:name w:val="Структура 811"/>
    <w:basedOn w:val="711"/>
    <w:link w:val="8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BlankSlideLTGliederung811">
    <w:name w:val="Blank Slide~LT~Gliederung 811"/>
    <w:basedOn w:val="BlankSlideLTGliederung711"/>
    <w:link w:val="BlankSlideLTGliederung8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Caption131">
    <w:name w:val="Caption131"/>
    <w:link w:val="Caption13"/>
    <w:qFormat/>
    <w:pPr>
      <w:widowControl/>
      <w:bidi w:val="0"/>
      <w:spacing w:lineRule="auto" w:line="240" w:before="0" w:after="0"/>
      <w:ind w:hanging="0" w:left="0" w:right="0"/>
      <w:jc w:val="left"/>
    </w:pPr>
    <w:rPr>
      <w:rFonts w:ascii="Calibri" w:hAnsi="Calibri" w:eastAsia="Tahoma" w:cs="Lohit Devanagari"/>
      <w:b/>
      <w:color w:themeColor="accent1" w:val="5B9BD5"/>
      <w:spacing w:val="0"/>
      <w:kern w:val="0"/>
      <w:sz w:val="18"/>
      <w:szCs w:val="20"/>
      <w:lang w:val="ru-RU" w:eastAsia="zh-CN" w:bidi="hi-IN"/>
    </w:rPr>
  </w:style>
  <w:style w:type="paragraph" w:styleId="Footer1211">
    <w:name w:val="Footer1211"/>
    <w:link w:val="Footer1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Bw111">
    <w:name w:val="bw111"/>
    <w:basedOn w:val="Default11"/>
    <w:link w:val="Bw11"/>
    <w:qFormat/>
    <w:pPr>
      <w:spacing w:lineRule="atLeast" w:line="200" w:before="0" w:after="0"/>
    </w:pPr>
    <w:rPr>
      <w:rFonts w:ascii="Lohit Devanagari" w:hAnsi="Lohit Devanagari"/>
      <w:color w:val="000000"/>
      <w:sz w:val="36"/>
    </w:rPr>
  </w:style>
  <w:style w:type="paragraph" w:styleId="DefaultParagraphFont11111">
    <w:name w:val="Default Paragraph Font11111"/>
    <w:link w:val="DefaultParagraphFont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1131">
    <w:name w:val="Контур жёлтый11"/>
    <w:basedOn w:val="1126"/>
    <w:link w:val="114"/>
    <w:qFormat/>
    <w:pPr/>
    <w:rPr>
      <w:rFonts w:ascii="Liberation Sans" w:hAnsi="Liberation Sans"/>
      <w:b/>
      <w:color w:val="B47804"/>
      <w:sz w:val="28"/>
    </w:rPr>
  </w:style>
  <w:style w:type="paragraph" w:styleId="FooterChar11111">
    <w:name w:val="Footer Char11111"/>
    <w:link w:val="FooterChar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ListLabel14111">
    <w:name w:val="ListLabel 14111"/>
    <w:link w:val="ListLabel14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Orange311">
    <w:name w:val="orange311"/>
    <w:basedOn w:val="Default11"/>
    <w:link w:val="Orange31"/>
    <w:qFormat/>
    <w:pPr>
      <w:spacing w:lineRule="atLeast" w:line="200" w:before="0" w:after="0"/>
    </w:pPr>
    <w:rPr>
      <w:rFonts w:ascii="Lohit Devanagari" w:hAnsi="Lohit Devanagari"/>
      <w:color w:val="000000"/>
      <w:sz w:val="36"/>
    </w:rPr>
  </w:style>
  <w:style w:type="paragraph" w:styleId="Heading11121">
    <w:name w:val="Heading 11121"/>
    <w:link w:val="Heading1112"/>
    <w:qFormat/>
    <w:pPr>
      <w:widowControl/>
      <w:bidi w:val="0"/>
      <w:spacing w:lineRule="auto" w:line="240" w:before="0" w:after="0"/>
      <w:ind w:hanging="0" w:left="0" w:right="0"/>
      <w:jc w:val="left"/>
    </w:pPr>
    <w:rPr>
      <w:rFonts w:ascii="Calibri Light" w:hAnsi="Calibri Light" w:asciiTheme="majorAscii" w:hAnsiTheme="majorHAnsi" w:eastAsia="Tahoma" w:cs="Lohit Devanagari"/>
      <w:color w:themeColor="accent1" w:themeShade="bf" w:val="2E75B5"/>
      <w:spacing w:val="0"/>
      <w:kern w:val="0"/>
      <w:sz w:val="32"/>
      <w:szCs w:val="20"/>
      <w:lang w:val="ru-RU" w:eastAsia="zh-CN" w:bidi="hi-IN"/>
    </w:rPr>
  </w:style>
  <w:style w:type="paragraph" w:styleId="ListLabel32111">
    <w:name w:val="ListLabel 32111"/>
    <w:link w:val="ListLabel32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115">
    <w:name w:val="Содержимое врезки1111"/>
    <w:link w:val="1114"/>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11111115">
    <w:name w:val="Просмотренная гиперссылка111111"/>
    <w:link w:val="111119"/>
    <w:qFormat/>
    <w:pPr>
      <w:widowControl/>
      <w:bidi w:val="0"/>
      <w:spacing w:lineRule="auto" w:line="264" w:before="0" w:after="282"/>
      <w:ind w:hanging="0" w:left="0" w:right="0"/>
      <w:jc w:val="left"/>
    </w:pPr>
    <w:rPr>
      <w:rFonts w:ascii="Calibri" w:hAnsi="Calibri" w:eastAsia="Tahoma" w:cs="Lohit Devanagari"/>
      <w:color w:val="954F72"/>
      <w:spacing w:val="0"/>
      <w:kern w:val="0"/>
      <w:sz w:val="22"/>
      <w:szCs w:val="20"/>
      <w:u w:val="single"/>
      <w:lang w:val="ru-RU" w:eastAsia="zh-CN" w:bidi="hi-IN"/>
    </w:rPr>
  </w:style>
  <w:style w:type="paragraph" w:styleId="LTGliederung611">
    <w:name w:val="Обычный~LT~Gliederung 611"/>
    <w:basedOn w:val="LTGliederung511"/>
    <w:link w:val="LTGliederung6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611">
    <w:name w:val="Структура 611"/>
    <w:basedOn w:val="511"/>
    <w:link w:val="6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Heading312">
    <w:name w:val="Heading 312"/>
    <w:link w:val="Heading311"/>
    <w:qFormat/>
    <w:pPr>
      <w:widowControl/>
      <w:bidi w:val="0"/>
      <w:spacing w:lineRule="auto" w:line="240" w:before="0" w:after="0"/>
      <w:ind w:hanging="0" w:left="0" w:right="0"/>
      <w:jc w:val="left"/>
    </w:pPr>
    <w:rPr>
      <w:rFonts w:ascii="Arial" w:hAnsi="Arial" w:eastAsia="Tahoma" w:cs="Lohit Devanagari"/>
      <w:color w:val="000000"/>
      <w:spacing w:val="0"/>
      <w:kern w:val="0"/>
      <w:sz w:val="30"/>
      <w:szCs w:val="20"/>
      <w:lang w:val="ru-RU" w:eastAsia="zh-CN" w:bidi="hi-IN"/>
    </w:rPr>
  </w:style>
  <w:style w:type="paragraph" w:styleId="1132">
    <w:name w:val="Текст11"/>
    <w:basedOn w:val="Caption"/>
    <w:link w:val="115"/>
    <w:qFormat/>
    <w:pPr/>
    <w:rPr/>
  </w:style>
  <w:style w:type="paragraph" w:styleId="1LTGliederung111">
    <w:name w:val="Обычный 1~LT~Gliederung 111"/>
    <w:link w:val="1LTGliederung11"/>
    <w:qFormat/>
    <w:pPr>
      <w:widowControl/>
      <w:bidi w:val="0"/>
      <w:spacing w:lineRule="auto" w:line="240" w:before="283" w:after="0"/>
      <w:ind w:hanging="0" w:left="0" w:right="0"/>
      <w:jc w:val="left"/>
    </w:pPr>
    <w:rPr>
      <w:rFonts w:ascii="Lohit Devanagari" w:hAnsi="Lohit Devanagari" w:eastAsia="Tahoma" w:cs="Lohit Devanagari"/>
      <w:b w:val="false"/>
      <w:i w:val="false"/>
      <w:strike w:val="false"/>
      <w:dstrike w:val="false"/>
      <w:shadow w:val="false"/>
      <w:color w:val="000000"/>
      <w:spacing w:val="0"/>
      <w:kern w:val="0"/>
      <w:sz w:val="64"/>
      <w:szCs w:val="20"/>
      <w:u w:val="none"/>
      <w:lang w:val="ru-RU" w:eastAsia="zh-CN" w:bidi="hi-IN"/>
    </w:rPr>
  </w:style>
  <w:style w:type="paragraph" w:styleId="1LTGliederung411">
    <w:name w:val="Обычный 1~LT~Gliederung 411"/>
    <w:basedOn w:val="1LTGliederung311"/>
    <w:link w:val="1LTGliederung41"/>
    <w:qFormat/>
    <w:pPr>
      <w:spacing w:before="113" w:after="0"/>
    </w:pPr>
    <w:rPr>
      <w:rFonts w:ascii="Lohit Devanagari" w:hAnsi="Lohit Devanagari"/>
      <w:b w:val="false"/>
      <w:i w:val="false"/>
      <w:strike w:val="false"/>
      <w:dstrike w:val="false"/>
      <w:shadow w:val="false"/>
      <w:color w:val="000000"/>
      <w:spacing w:val="0"/>
      <w:sz w:val="40"/>
      <w:u w:val="none"/>
    </w:rPr>
  </w:style>
  <w:style w:type="paragraph" w:styleId="ListLabel38111">
    <w:name w:val="ListLabel 38111"/>
    <w:link w:val="ListLabel38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111116">
    <w:name w:val="Сильная ссылка111111"/>
    <w:link w:val="1111110"/>
    <w:qFormat/>
    <w:pPr>
      <w:widowControl/>
      <w:bidi w:val="0"/>
      <w:spacing w:lineRule="auto" w:line="264" w:before="0" w:after="282"/>
      <w:ind w:hanging="0" w:left="0" w:right="0"/>
      <w:jc w:val="left"/>
    </w:pPr>
    <w:rPr>
      <w:rFonts w:ascii="Calibri" w:hAnsi="Calibri" w:eastAsia="Tahoma" w:cs="Lohit Devanagari"/>
      <w:b/>
      <w:color w:val="2E75B5"/>
      <w:spacing w:val="5"/>
      <w:kern w:val="0"/>
      <w:sz w:val="22"/>
      <w:szCs w:val="20"/>
      <w:lang w:val="ru-RU" w:eastAsia="zh-CN" w:bidi="hi-IN"/>
    </w:rPr>
  </w:style>
  <w:style w:type="paragraph" w:styleId="Internetlink2">
    <w:name w:val="Internet link2"/>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2">
    <w:name w:val="Footnote2"/>
    <w:link w:val="Footnote"/>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Earth211">
    <w:name w:val="earth211"/>
    <w:basedOn w:val="Default11"/>
    <w:link w:val="Earth21"/>
    <w:qFormat/>
    <w:pPr>
      <w:spacing w:lineRule="atLeast" w:line="200" w:before="0" w:after="0"/>
    </w:pPr>
    <w:rPr>
      <w:rFonts w:ascii="Lohit Devanagari" w:hAnsi="Lohit Devanagari"/>
      <w:color w:val="000000"/>
      <w:sz w:val="36"/>
    </w:rPr>
  </w:style>
  <w:style w:type="paragraph" w:styleId="1133">
    <w:name w:val="Заливка синим11"/>
    <w:basedOn w:val="1124"/>
    <w:link w:val="116"/>
    <w:qFormat/>
    <w:pPr/>
    <w:rPr>
      <w:rFonts w:ascii="Liberation Sans" w:hAnsi="Liberation Sans"/>
      <w:b/>
      <w:color w:val="FFFFFF"/>
      <w:sz w:val="28"/>
    </w:rPr>
  </w:style>
  <w:style w:type="paragraph" w:styleId="Heading4211">
    <w:name w:val="Heading 4211"/>
    <w:link w:val="Heading421"/>
    <w:qFormat/>
    <w:pPr>
      <w:widowControl/>
      <w:bidi w:val="0"/>
      <w:spacing w:lineRule="auto" w:line="240" w:before="0" w:after="0"/>
      <w:ind w:hanging="0" w:left="0" w:right="0"/>
      <w:jc w:val="left"/>
    </w:pPr>
    <w:rPr>
      <w:rFonts w:ascii="Arial" w:hAnsi="Arial" w:eastAsia="Tahoma" w:cs="Lohit Devanagari"/>
      <w:b/>
      <w:color w:val="000000"/>
      <w:spacing w:val="0"/>
      <w:kern w:val="0"/>
      <w:sz w:val="26"/>
      <w:szCs w:val="20"/>
      <w:lang w:val="ru-RU" w:eastAsia="zh-CN" w:bidi="hi-IN"/>
    </w:rPr>
  </w:style>
  <w:style w:type="paragraph" w:styleId="ListLabel37111">
    <w:name w:val="ListLabel 37111"/>
    <w:link w:val="ListLabel37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Contents431">
    <w:name w:val="Contents 431"/>
    <w:link w:val="Contents4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215">
    <w:name w:val="Заголовок121"/>
    <w:basedOn w:val="Normal"/>
    <w:next w:val="BodyText"/>
    <w:link w:val="125"/>
    <w:qFormat/>
    <w:pPr>
      <w:keepNext w:val="true"/>
      <w:spacing w:before="240" w:after="120"/>
    </w:pPr>
    <w:rPr>
      <w:rFonts w:ascii="Open Sans" w:hAnsi="Open Sans"/>
      <w:sz w:val="28"/>
    </w:rPr>
  </w:style>
  <w:style w:type="paragraph" w:styleId="Header21">
    <w:name w:val="Header21"/>
    <w:link w:val="Header2"/>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0"/>
      <w:szCs w:val="20"/>
      <w:lang w:val="ru-RU" w:eastAsia="zh-CN" w:bidi="hi-IN"/>
    </w:rPr>
  </w:style>
  <w:style w:type="paragraph" w:styleId="Subtitle11">
    <w:name w:val="Subtitle11"/>
    <w:link w:val="Subtitle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4"/>
      <w:szCs w:val="20"/>
      <w:lang w:val="ru-RU" w:eastAsia="zh-CN" w:bidi="hi-IN"/>
    </w:rPr>
  </w:style>
  <w:style w:type="paragraph" w:styleId="ListLabel40111">
    <w:name w:val="ListLabel 40111"/>
    <w:link w:val="ListLabel40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0112">
    <w:name w:val="Заглавие А011"/>
    <w:basedOn w:val="A011"/>
    <w:link w:val="011"/>
    <w:qFormat/>
    <w:pPr/>
    <w:rPr>
      <w:rFonts w:ascii="Noto Sans" w:hAnsi="Noto Sans"/>
      <w:sz w:val="191"/>
    </w:rPr>
  </w:style>
  <w:style w:type="paragraph" w:styleId="ListLabel39111">
    <w:name w:val="ListLabel 39111"/>
    <w:link w:val="ListLabel39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34">
    <w:name w:val="Графика11"/>
    <w:link w:val="117"/>
    <w:qFormat/>
    <w:pPr>
      <w:widowControl/>
      <w:bidi w:val="0"/>
      <w:spacing w:lineRule="auto" w:line="240" w:before="0" w:after="0"/>
      <w:ind w:hanging="0" w:left="0" w:right="0"/>
      <w:jc w:val="left"/>
    </w:pPr>
    <w:rPr>
      <w:rFonts w:ascii="Liberation Sans" w:hAnsi="Liberation Sans" w:eastAsia="Tahoma" w:cs="Lohit Devanagari"/>
      <w:color w:val="000000"/>
      <w:spacing w:val="0"/>
      <w:kern w:val="0"/>
      <w:sz w:val="36"/>
      <w:szCs w:val="20"/>
      <w:lang w:val="ru-RU" w:eastAsia="zh-CN" w:bidi="hi-IN"/>
    </w:rPr>
  </w:style>
  <w:style w:type="paragraph" w:styleId="1112114">
    <w:name w:val="Строгий11121"/>
    <w:basedOn w:val="111216"/>
    <w:link w:val="11129"/>
    <w:qFormat/>
    <w:pPr/>
    <w:rPr>
      <w:b/>
    </w:rPr>
  </w:style>
  <w:style w:type="paragraph" w:styleId="ListParagraph11111">
    <w:name w:val="List Paragraph11111"/>
    <w:link w:val="ListParagraph1111"/>
    <w:qFormat/>
    <w:pPr>
      <w:widowControl/>
      <w:bidi w:val="0"/>
      <w:spacing w:lineRule="auto" w:line="276" w:before="0" w:after="353"/>
      <w:ind w:hanging="0" w:left="1270" w:right="0"/>
      <w:jc w:val="left"/>
    </w:pPr>
    <w:rPr>
      <w:rFonts w:ascii="Calibri" w:hAnsi="Calibri" w:eastAsia="Tahoma" w:cs="Lohit Devanagari"/>
      <w:color w:val="000000"/>
      <w:spacing w:val="0"/>
      <w:kern w:val="0"/>
      <w:sz w:val="22"/>
      <w:szCs w:val="20"/>
      <w:lang w:val="ru-RU" w:eastAsia="zh-CN" w:bidi="hi-IN"/>
    </w:rPr>
  </w:style>
  <w:style w:type="paragraph" w:styleId="Heading211111">
    <w:name w:val="Heading 211111"/>
    <w:link w:val="Heading21111"/>
    <w:qFormat/>
    <w:pPr>
      <w:widowControl/>
      <w:bidi w:val="0"/>
      <w:spacing w:lineRule="auto" w:line="240" w:before="0" w:after="0"/>
      <w:ind w:hanging="0" w:left="0" w:right="0"/>
      <w:jc w:val="left"/>
    </w:pPr>
    <w:rPr>
      <w:rFonts w:ascii="Arial" w:hAnsi="Arial" w:eastAsia="Tahoma" w:cs="Lohit Devanagari"/>
      <w:color w:val="000000"/>
      <w:spacing w:val="0"/>
      <w:kern w:val="0"/>
      <w:sz w:val="34"/>
      <w:szCs w:val="20"/>
      <w:lang w:val="ru-RU" w:eastAsia="zh-CN" w:bidi="hi-IN"/>
    </w:rPr>
  </w:style>
  <w:style w:type="paragraph" w:styleId="Contents81111">
    <w:name w:val="Contents 81111"/>
    <w:link w:val="Contents8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Contents32">
    <w:name w:val="Contents 32"/>
    <w:link w:val="Contents3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7211">
    <w:name w:val="Heading 7211"/>
    <w:link w:val="Heading721"/>
    <w:qFormat/>
    <w:pPr>
      <w:widowControl/>
      <w:bidi w:val="0"/>
      <w:spacing w:lineRule="auto" w:line="240" w:before="0" w:after="0"/>
      <w:ind w:hanging="0" w:left="0" w:right="0"/>
      <w:jc w:val="left"/>
    </w:pPr>
    <w:rPr>
      <w:rFonts w:ascii="Arial" w:hAnsi="Arial" w:eastAsia="Tahoma" w:cs="Lohit Devanagari"/>
      <w:b/>
      <w:i/>
      <w:color w:val="000000"/>
      <w:spacing w:val="0"/>
      <w:kern w:val="0"/>
      <w:sz w:val="24"/>
      <w:szCs w:val="20"/>
      <w:lang w:val="ru-RU" w:eastAsia="zh-CN" w:bidi="hi-IN"/>
    </w:rPr>
  </w:style>
  <w:style w:type="paragraph" w:styleId="Contents62">
    <w:name w:val="Contents 62"/>
    <w:link w:val="Contents6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6">
    <w:name w:val="Символ концевой сноски1111"/>
    <w:link w:val="1115"/>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Quote11111">
    <w:name w:val="Quote11111"/>
    <w:link w:val="Quote1111"/>
    <w:qFormat/>
    <w:pPr>
      <w:widowControl/>
      <w:bidi w:val="0"/>
      <w:spacing w:lineRule="auto" w:line="264" w:before="0" w:after="282"/>
      <w:ind w:hanging="0" w:left="1270" w:right="1270"/>
      <w:jc w:val="left"/>
    </w:pPr>
    <w:rPr>
      <w:rFonts w:ascii="Calibri" w:hAnsi="Calibri" w:eastAsia="Tahoma" w:cs="Lohit Devanagari"/>
      <w:i/>
      <w:color w:val="000000"/>
      <w:spacing w:val="0"/>
      <w:kern w:val="0"/>
      <w:sz w:val="22"/>
      <w:szCs w:val="20"/>
      <w:lang w:val="ru-RU" w:eastAsia="zh-CN" w:bidi="hi-IN"/>
    </w:rPr>
  </w:style>
  <w:style w:type="paragraph" w:styleId="Contents82111">
    <w:name w:val="Contents 82111"/>
    <w:link w:val="Contents8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ListLabel21011">
    <w:name w:val="ListLabel 21011"/>
    <w:link w:val="ListLabel210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Futurismarkdown-paragraph1121">
    <w:name w:val="futurismarkdown-paragraph1121"/>
    <w:basedOn w:val="Normal"/>
    <w:link w:val="Futurismarkdown-paragraph112"/>
    <w:qFormat/>
    <w:pPr>
      <w:spacing w:lineRule="auto" w:line="240" w:beforeAutospacing="1" w:afterAutospacing="1"/>
    </w:pPr>
    <w:rPr>
      <w:rFonts w:ascii="Times New Roman" w:hAnsi="Times New Roman"/>
      <w:sz w:val="24"/>
    </w:rPr>
  </w:style>
  <w:style w:type="paragraph" w:styleId="Heading8211">
    <w:name w:val="Heading 8211"/>
    <w:link w:val="Heading821"/>
    <w:qFormat/>
    <w:pPr>
      <w:widowControl/>
      <w:bidi w:val="0"/>
      <w:spacing w:lineRule="auto" w:line="240" w:before="0" w:after="0"/>
      <w:ind w:hanging="0" w:left="0" w:right="0"/>
      <w:jc w:val="left"/>
    </w:pPr>
    <w:rPr>
      <w:rFonts w:ascii="Arial" w:hAnsi="Arial" w:eastAsia="Tahoma" w:cs="Lohit Devanagari"/>
      <w:i/>
      <w:color w:val="000000"/>
      <w:spacing w:val="0"/>
      <w:kern w:val="0"/>
      <w:sz w:val="24"/>
      <w:szCs w:val="20"/>
      <w:lang w:val="ru-RU" w:eastAsia="zh-CN" w:bidi="hi-IN"/>
    </w:rPr>
  </w:style>
  <w:style w:type="paragraph" w:styleId="Internetlink1111">
    <w:name w:val="Internet link1111"/>
    <w:link w:val="Internetlink111"/>
    <w:qFormat/>
    <w:pPr>
      <w:widowControl/>
      <w:bidi w:val="0"/>
      <w:spacing w:lineRule="auto" w:line="264" w:before="0" w:after="282"/>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72111">
    <w:name w:val="Contents 72111"/>
    <w:link w:val="Contents7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Internetlink221">
    <w:name w:val="Internet link221"/>
    <w:link w:val="Internetlink22"/>
    <w:qFormat/>
    <w:pPr>
      <w:widowControl/>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Annotationsubject1121">
    <w:name w:val="annotation subject1121"/>
    <w:basedOn w:val="Annotationtext1121"/>
    <w:next w:val="Annotationtext1121"/>
    <w:link w:val="Annotationsubject112"/>
    <w:qFormat/>
    <w:pPr/>
    <w:rPr>
      <w:b/>
    </w:rPr>
  </w:style>
  <w:style w:type="paragraph" w:styleId="Contents71111">
    <w:name w:val="Contents 71111"/>
    <w:link w:val="Contents7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Symbol1">
    <w:name w:val="Footnote Symbol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vertAlign w:val="superscript"/>
      <w:lang w:val="ru-RU" w:eastAsia="zh-CN" w:bidi="hi-IN"/>
    </w:rPr>
  </w:style>
  <w:style w:type="paragraph" w:styleId="ListLabel10111">
    <w:name w:val="ListLabel 10111"/>
    <w:link w:val="ListLabel1011"/>
    <w:qFormat/>
    <w:pPr>
      <w:widowControl/>
      <w:bidi w:val="0"/>
      <w:spacing w:lineRule="auto" w:line="240" w:before="0" w:after="0"/>
      <w:ind w:hanging="0" w:left="0" w:right="0"/>
      <w:jc w:val="left"/>
    </w:pPr>
    <w:rPr>
      <w:rFonts w:ascii="Times New Roman" w:hAnsi="Times New Roman" w:eastAsia="Tahoma" w:cs="Lohit Devanagari"/>
      <w:b/>
      <w:color w:val="000000"/>
      <w:spacing w:val="0"/>
      <w:kern w:val="0"/>
      <w:sz w:val="28"/>
      <w:szCs w:val="20"/>
      <w:lang w:val="ru-RU" w:eastAsia="zh-CN" w:bidi="hi-IN"/>
    </w:rPr>
  </w:style>
  <w:style w:type="paragraph" w:styleId="Heading8Char11111">
    <w:name w:val="Heading 8 Char11111"/>
    <w:link w:val="Heading8Char1111"/>
    <w:qFormat/>
    <w:pPr>
      <w:widowControl/>
      <w:bidi w:val="0"/>
      <w:spacing w:lineRule="auto" w:line="264" w:before="0" w:after="282"/>
      <w:ind w:hanging="0" w:left="0" w:right="0"/>
      <w:jc w:val="left"/>
    </w:pPr>
    <w:rPr>
      <w:rFonts w:ascii="Arial" w:hAnsi="Arial" w:eastAsia="Tahoma" w:cs="Lohit Devanagari"/>
      <w:i/>
      <w:color w:val="000000"/>
      <w:spacing w:val="0"/>
      <w:kern w:val="0"/>
      <w:sz w:val="22"/>
      <w:szCs w:val="20"/>
      <w:lang w:val="ru-RU" w:eastAsia="zh-CN" w:bidi="hi-IN"/>
    </w:rPr>
  </w:style>
  <w:style w:type="paragraph" w:styleId="ListLabel41111">
    <w:name w:val="ListLabel 41111"/>
    <w:link w:val="ListLabel4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831">
    <w:name w:val="Heading 831"/>
    <w:link w:val="Heading83"/>
    <w:qFormat/>
    <w:pPr>
      <w:widowControl/>
      <w:bidi w:val="0"/>
      <w:spacing w:lineRule="auto" w:line="240" w:before="0" w:after="0"/>
      <w:ind w:hanging="0" w:left="0" w:right="0"/>
      <w:jc w:val="left"/>
    </w:pPr>
    <w:rPr>
      <w:rFonts w:ascii="Arial" w:hAnsi="Arial" w:eastAsia="Tahoma" w:cs="Lohit Devanagari"/>
      <w:i/>
      <w:color w:val="000000"/>
      <w:spacing w:val="0"/>
      <w:kern w:val="0"/>
      <w:sz w:val="22"/>
      <w:szCs w:val="20"/>
      <w:lang w:val="ru-RU" w:eastAsia="zh-CN" w:bidi="hi-IN"/>
    </w:rPr>
  </w:style>
  <w:style w:type="paragraph" w:styleId="FigureIndex1221">
    <w:name w:val="Figure Index 1221"/>
    <w:link w:val="FigureIndex1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Normaltextrun11111">
    <w:name w:val="normaltextrun11111"/>
    <w:link w:val="Normaltextrun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Footer211">
    <w:name w:val="Footer211"/>
    <w:link w:val="Footer2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11211">
    <w:name w:val="Heading 11211"/>
    <w:link w:val="Heading1121"/>
    <w:qFormat/>
    <w:pPr>
      <w:widowControl/>
      <w:bidi w:val="0"/>
      <w:spacing w:lineRule="auto" w:line="240" w:before="0" w:after="0"/>
      <w:ind w:hanging="0" w:left="0" w:right="0"/>
      <w:jc w:val="left"/>
    </w:pPr>
    <w:rPr>
      <w:rFonts w:ascii="Calibri Light" w:hAnsi="Calibri Light" w:eastAsia="Tahoma" w:cs="Lohit Devanagari"/>
      <w:color w:val="2E75B5"/>
      <w:spacing w:val="0"/>
      <w:kern w:val="0"/>
      <w:sz w:val="32"/>
      <w:szCs w:val="20"/>
      <w:lang w:val="ru-RU" w:eastAsia="zh-CN" w:bidi="hi-IN"/>
    </w:rPr>
  </w:style>
  <w:style w:type="paragraph" w:styleId="ContentsHeading2111">
    <w:name w:val="Contents Heading2111"/>
    <w:link w:val="ContentsHeading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32111">
    <w:name w:val="Contents 32111"/>
    <w:link w:val="Contents3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0113">
    <w:name w:val="Текст А011"/>
    <w:basedOn w:val="A011"/>
    <w:link w:val="012"/>
    <w:qFormat/>
    <w:pPr/>
    <w:rPr>
      <w:rFonts w:ascii="Noto Sans" w:hAnsi="Noto Sans"/>
      <w:sz w:val="95"/>
    </w:rPr>
  </w:style>
  <w:style w:type="paragraph" w:styleId="TOC9">
    <w:name w:val="TOC 9"/>
    <w:basedOn w:val="Normal"/>
    <w:next w:val="Normal"/>
    <w:uiPriority w:val="39"/>
    <w:pPr>
      <w:spacing w:before="0" w:after="57"/>
      <w:ind w:hanging="0" w:left="2268"/>
    </w:pPr>
    <w:rPr/>
  </w:style>
  <w:style w:type="paragraph" w:styleId="1112115">
    <w:name w:val="Обычный11121"/>
    <w:link w:val="111210"/>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FooterChar1121">
    <w:name w:val="Footer Char1121"/>
    <w:basedOn w:val="111216"/>
    <w:link w:val="FooterChar112"/>
    <w:qFormat/>
    <w:pPr/>
    <w:rPr/>
  </w:style>
  <w:style w:type="paragraph" w:styleId="Textbody1111">
    <w:name w:val="Text body1111"/>
    <w:link w:val="Textbody111"/>
    <w:qFormat/>
    <w:pPr>
      <w:widowControl/>
      <w:bidi w:val="0"/>
      <w:spacing w:lineRule="auto" w:line="240" w:before="0" w:after="0"/>
      <w:ind w:hanging="0" w:left="0" w:right="0"/>
      <w:jc w:val="left"/>
    </w:pPr>
    <w:rPr>
      <w:rFonts w:ascii="Arial" w:hAnsi="Arial" w:eastAsia="Tahoma" w:cs="Lohit Devanagari"/>
      <w:color w:val="000000"/>
      <w:spacing w:val="0"/>
      <w:kern w:val="0"/>
      <w:sz w:val="24"/>
      <w:szCs w:val="20"/>
      <w:lang w:val="ru-RU" w:eastAsia="zh-CN" w:bidi="hi-IN"/>
    </w:rPr>
  </w:style>
  <w:style w:type="paragraph" w:styleId="LTTitel11">
    <w:name w:val="Обычный~LT~Titel11"/>
    <w:link w:val="LTTitel1"/>
    <w:qFormat/>
    <w:pPr>
      <w:widowControl/>
      <w:bidi w:val="0"/>
      <w:spacing w:lineRule="auto" w:line="240" w:before="0" w:after="0"/>
      <w:ind w:hanging="0" w:left="0" w:right="0"/>
      <w:jc w:val="center"/>
    </w:pPr>
    <w:rPr>
      <w:rFonts w:ascii="Lohit Devanagari" w:hAnsi="Lohit Devanagari" w:eastAsia="Tahoma" w:cs="Lohit Devanagari"/>
      <w:b w:val="false"/>
      <w:i w:val="false"/>
      <w:strike w:val="false"/>
      <w:dstrike w:val="false"/>
      <w:shadow w:val="false"/>
      <w:color w:val="000000"/>
      <w:spacing w:val="0"/>
      <w:kern w:val="0"/>
      <w:sz w:val="88"/>
      <w:szCs w:val="20"/>
      <w:u w:val="none"/>
      <w:lang w:val="ru-RU" w:eastAsia="zh-CN" w:bidi="hi-IN"/>
    </w:rPr>
  </w:style>
  <w:style w:type="paragraph" w:styleId="Title1211">
    <w:name w:val="Title1211"/>
    <w:link w:val="Title12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48"/>
      <w:szCs w:val="20"/>
      <w:lang w:val="ru-RU" w:eastAsia="zh-CN" w:bidi="hi-IN"/>
    </w:rPr>
  </w:style>
  <w:style w:type="paragraph" w:styleId="ContentsHeading1111">
    <w:name w:val="Contents Heading1111"/>
    <w:link w:val="ContentsHeading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Gray311">
    <w:name w:val="gray311"/>
    <w:basedOn w:val="Default11"/>
    <w:link w:val="Gray31"/>
    <w:qFormat/>
    <w:pPr>
      <w:spacing w:lineRule="atLeast" w:line="200" w:before="0" w:after="0"/>
    </w:pPr>
    <w:rPr>
      <w:rFonts w:ascii="Lohit Devanagari" w:hAnsi="Lohit Devanagari"/>
      <w:color w:val="000000"/>
      <w:sz w:val="36"/>
    </w:rPr>
  </w:style>
  <w:style w:type="paragraph" w:styleId="Contents22">
    <w:name w:val="Contents 22"/>
    <w:link w:val="Contents2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411">
    <w:name w:val="Heading 411"/>
    <w:link w:val="Heading41"/>
    <w:qFormat/>
    <w:pPr>
      <w:widowControl/>
      <w:bidi w:val="0"/>
      <w:spacing w:lineRule="auto" w:line="240" w:before="0" w:after="0"/>
      <w:ind w:hanging="0" w:left="0" w:right="0"/>
      <w:jc w:val="left"/>
    </w:pPr>
    <w:rPr>
      <w:rFonts w:ascii="Arial" w:hAnsi="Arial" w:eastAsia="Tahoma" w:cs="Lohit Devanagari"/>
      <w:b/>
      <w:color w:val="000000"/>
      <w:spacing w:val="0"/>
      <w:kern w:val="0"/>
      <w:sz w:val="26"/>
      <w:szCs w:val="20"/>
      <w:lang w:val="ru-RU" w:eastAsia="zh-CN" w:bidi="hi-IN"/>
    </w:rPr>
  </w:style>
  <w:style w:type="paragraph" w:styleId="Contents92111">
    <w:name w:val="Contents 92111"/>
    <w:link w:val="Contents9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LTGliederung711">
    <w:name w:val="Обычный~LT~Gliederung 711"/>
    <w:basedOn w:val="LTGliederung611"/>
    <w:link w:val="LTGliederung7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1135">
    <w:name w:val="Объекты фона11"/>
    <w:link w:val="118"/>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DefaultParagraphFont1121">
    <w:name w:val="Default Paragraph Font1121"/>
    <w:link w:val="DefaultParagraphFont112"/>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711">
    <w:name w:val="Структура 711"/>
    <w:basedOn w:val="611"/>
    <w:link w:val="7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NoSpacing1121">
    <w:name w:val="No Spacing1121"/>
    <w:link w:val="NoSpacing1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LTUntertitel11">
    <w:name w:val="Обычный~LT~Untertitel11"/>
    <w:link w:val="LTUntertitel1"/>
    <w:qFormat/>
    <w:pPr>
      <w:widowControl/>
      <w:bidi w:val="0"/>
      <w:spacing w:lineRule="auto" w:line="240" w:before="0" w:after="0"/>
      <w:ind w:hanging="0" w:left="0" w:right="0"/>
      <w:jc w:val="center"/>
    </w:pPr>
    <w:rPr>
      <w:rFonts w:ascii="Lohit Devanagari" w:hAnsi="Lohit Devanagari" w:eastAsia="Tahoma" w:cs="Lohit Devanagari"/>
      <w:b w:val="false"/>
      <w:i w:val="false"/>
      <w:strike w:val="false"/>
      <w:dstrike w:val="false"/>
      <w:shadow w:val="false"/>
      <w:color w:val="000000"/>
      <w:spacing w:val="0"/>
      <w:kern w:val="0"/>
      <w:sz w:val="64"/>
      <w:szCs w:val="20"/>
      <w:u w:val="none"/>
      <w:lang w:val="ru-RU" w:eastAsia="zh-CN" w:bidi="hi-IN"/>
    </w:rPr>
  </w:style>
  <w:style w:type="paragraph" w:styleId="Contents82">
    <w:name w:val="Contents 82"/>
    <w:link w:val="Contents8"/>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41121">
    <w:name w:val="Heading 41121"/>
    <w:link w:val="Heading4112"/>
    <w:qFormat/>
    <w:pPr>
      <w:widowControl/>
      <w:bidi w:val="0"/>
      <w:spacing w:lineRule="auto" w:line="240" w:before="0" w:after="0"/>
      <w:ind w:hanging="0" w:left="0" w:right="0"/>
      <w:jc w:val="left"/>
    </w:pPr>
    <w:rPr>
      <w:rFonts w:ascii="Arial" w:hAnsi="Arial" w:eastAsia="Tahoma" w:cs="Lohit Devanagari"/>
      <w:b/>
      <w:color w:val="000000"/>
      <w:spacing w:val="0"/>
      <w:kern w:val="0"/>
      <w:sz w:val="26"/>
      <w:szCs w:val="20"/>
      <w:lang w:val="ru-RU" w:eastAsia="zh-CN" w:bidi="hi-IN"/>
    </w:rPr>
  </w:style>
  <w:style w:type="paragraph" w:styleId="11111117">
    <w:name w:val="Основной шрифт абзаца111111"/>
    <w:link w:val="111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FigureIndex111">
    <w:name w:val="Figure Index 111"/>
    <w:link w:val="FigureIndex1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EndnoteSymbol1111">
    <w:name w:val="Endnote Symbol1111"/>
    <w:link w:val="EndnoteSymbol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vertAlign w:val="superscript"/>
      <w:lang w:val="ru-RU" w:eastAsia="zh-CN" w:bidi="hi-IN"/>
    </w:rPr>
  </w:style>
  <w:style w:type="paragraph" w:styleId="BlankSlideLTGliederung711">
    <w:name w:val="Blank Slide~LT~Gliederung 711"/>
    <w:basedOn w:val="BlankSlideLTGliederung611"/>
    <w:link w:val="BlankSlideLTGliederung7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4113">
    <w:name w:val="Текст А411"/>
    <w:basedOn w:val="A411"/>
    <w:link w:val="412"/>
    <w:qFormat/>
    <w:pPr/>
    <w:rPr>
      <w:rFonts w:ascii="Noto Sans" w:hAnsi="Noto Sans"/>
      <w:sz w:val="36"/>
    </w:rPr>
  </w:style>
  <w:style w:type="paragraph" w:styleId="Header">
    <w:name w:val="Header"/>
    <w:basedOn w:val="Normal"/>
    <w:pPr>
      <w:tabs>
        <w:tab w:val="clear" w:pos="708"/>
        <w:tab w:val="center" w:pos="4153" w:leader="none"/>
        <w:tab w:val="right" w:pos="8306" w:leader="none"/>
      </w:tabs>
      <w:spacing w:lineRule="auto" w:line="240" w:before="0" w:after="0"/>
    </w:pPr>
    <w:rPr>
      <w:rFonts w:ascii="Times New Roman" w:hAnsi="Times New Roman"/>
      <w:sz w:val="20"/>
    </w:rPr>
  </w:style>
  <w:style w:type="paragraph" w:styleId="Contents51111">
    <w:name w:val="Contents 51111"/>
    <w:link w:val="Contents5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Sun111">
    <w:name w:val="sun111"/>
    <w:basedOn w:val="Default11"/>
    <w:link w:val="Sun11"/>
    <w:qFormat/>
    <w:pPr>
      <w:spacing w:lineRule="atLeast" w:line="200" w:before="0" w:after="0"/>
    </w:pPr>
    <w:rPr>
      <w:rFonts w:ascii="Lohit Devanagari" w:hAnsi="Lohit Devanagari"/>
      <w:color w:val="000000"/>
      <w:sz w:val="36"/>
    </w:rPr>
  </w:style>
  <w:style w:type="paragraph" w:styleId="Contents41111">
    <w:name w:val="Contents 41111"/>
    <w:link w:val="Contents4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BlankSlideLTGliederung411">
    <w:name w:val="Blank Slide~LT~Gliederung 411"/>
    <w:basedOn w:val="BlankSlideLTGliederung311"/>
    <w:link w:val="BlankSlideLTGliederung41"/>
    <w:qFormat/>
    <w:pPr>
      <w:spacing w:before="113" w:after="0"/>
    </w:pPr>
    <w:rPr>
      <w:rFonts w:ascii="Lohit Devanagari" w:hAnsi="Lohit Devanagari"/>
      <w:b w:val="false"/>
      <w:i w:val="false"/>
      <w:strike w:val="false"/>
      <w:dstrike w:val="false"/>
      <w:shadow w:val="false"/>
      <w:color w:val="000000"/>
      <w:spacing w:val="0"/>
      <w:sz w:val="40"/>
      <w:u w:val="none"/>
    </w:rPr>
  </w:style>
  <w:style w:type="paragraph" w:styleId="Contents531">
    <w:name w:val="Contents 531"/>
    <w:link w:val="Contents5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Sun311">
    <w:name w:val="sun311"/>
    <w:basedOn w:val="Default11"/>
    <w:link w:val="Sun31"/>
    <w:qFormat/>
    <w:pPr>
      <w:spacing w:lineRule="atLeast" w:line="200" w:before="0" w:after="0"/>
    </w:pPr>
    <w:rPr>
      <w:rFonts w:ascii="Lohit Devanagari" w:hAnsi="Lohit Devanagari"/>
      <w:color w:val="000000"/>
      <w:sz w:val="36"/>
    </w:rPr>
  </w:style>
  <w:style w:type="paragraph" w:styleId="Contents5221">
    <w:name w:val="Contents 5221"/>
    <w:link w:val="Contents5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8">
    <w:name w:val="TOC 8"/>
    <w:basedOn w:val="Normal"/>
    <w:next w:val="Normal"/>
    <w:uiPriority w:val="39"/>
    <w:pPr>
      <w:spacing w:before="0" w:after="57"/>
      <w:ind w:hanging="0" w:left="1984"/>
    </w:pPr>
    <w:rPr/>
  </w:style>
  <w:style w:type="paragraph" w:styleId="211212">
    <w:name w:val="Гиперссылка21121"/>
    <w:link w:val="21121"/>
    <w:qFormat/>
    <w:pPr>
      <w:widowControl/>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Heading81211">
    <w:name w:val="Heading 81211"/>
    <w:link w:val="Heading8121"/>
    <w:qFormat/>
    <w:pPr>
      <w:widowControl/>
      <w:bidi w:val="0"/>
      <w:spacing w:lineRule="auto" w:line="240" w:before="0" w:after="0"/>
      <w:ind w:hanging="0" w:left="0" w:right="0"/>
      <w:jc w:val="left"/>
    </w:pPr>
    <w:rPr>
      <w:rFonts w:ascii="Arial" w:hAnsi="Arial" w:eastAsia="Tahoma" w:cs="Lohit Devanagari"/>
      <w:i/>
      <w:color w:val="000000"/>
      <w:spacing w:val="0"/>
      <w:kern w:val="0"/>
      <w:sz w:val="22"/>
      <w:szCs w:val="20"/>
      <w:lang w:val="ru-RU" w:eastAsia="zh-CN" w:bidi="hi-IN"/>
    </w:rPr>
  </w:style>
  <w:style w:type="paragraph" w:styleId="ListLabel21111">
    <w:name w:val="ListLabel 21111"/>
    <w:link w:val="ListLabel2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ListLabel33111">
    <w:name w:val="ListLabel 33111"/>
    <w:link w:val="ListLabel33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9111">
    <w:name w:val="Heading 9111"/>
    <w:link w:val="Heading911"/>
    <w:qFormat/>
    <w:pPr>
      <w:widowControl/>
      <w:bidi w:val="0"/>
      <w:spacing w:lineRule="auto" w:line="240" w:before="0" w:after="0"/>
      <w:ind w:hanging="0" w:left="0" w:right="0"/>
      <w:jc w:val="left"/>
    </w:pPr>
    <w:rPr>
      <w:rFonts w:ascii="Arial" w:hAnsi="Arial" w:eastAsia="Tahoma" w:cs="Lohit Devanagari"/>
      <w:i/>
      <w:color w:val="000000"/>
      <w:spacing w:val="0"/>
      <w:kern w:val="0"/>
      <w:sz w:val="21"/>
      <w:szCs w:val="20"/>
      <w:lang w:val="ru-RU" w:eastAsia="zh-CN" w:bidi="hi-IN"/>
    </w:rPr>
  </w:style>
  <w:style w:type="paragraph" w:styleId="Contents4221">
    <w:name w:val="Contents 4221"/>
    <w:link w:val="Contents4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2116">
    <w:name w:val="Знак концевой сноски11121"/>
    <w:basedOn w:val="111216"/>
    <w:link w:val="111211"/>
    <w:qFormat/>
    <w:pPr/>
    <w:rPr>
      <w:vertAlign w:val="superscript"/>
    </w:rPr>
  </w:style>
  <w:style w:type="paragraph" w:styleId="Seetang311">
    <w:name w:val="seetang311"/>
    <w:basedOn w:val="Default11"/>
    <w:link w:val="Seetang31"/>
    <w:qFormat/>
    <w:pPr>
      <w:spacing w:lineRule="atLeast" w:line="200" w:before="0" w:after="0"/>
    </w:pPr>
    <w:rPr>
      <w:rFonts w:ascii="Lohit Devanagari" w:hAnsi="Lohit Devanagari"/>
      <w:color w:val="000000"/>
      <w:sz w:val="36"/>
    </w:rPr>
  </w:style>
  <w:style w:type="paragraph" w:styleId="ListLabel6111">
    <w:name w:val="ListLabel 6111"/>
    <w:link w:val="ListLabel6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IndexHeading">
    <w:name w:val="Index Heading"/>
    <w:basedOn w:val="11213"/>
    <w:pPr/>
    <w:rPr/>
  </w:style>
  <w:style w:type="paragraph" w:styleId="Annotationsubject11111">
    <w:name w:val="annotation subject11111"/>
    <w:link w:val="Annotationsubject1111"/>
    <w:qFormat/>
    <w:pPr>
      <w:widowControl/>
      <w:bidi w:val="0"/>
      <w:spacing w:lineRule="auto" w:line="240" w:before="0" w:after="282"/>
      <w:ind w:hanging="0" w:left="0" w:right="0"/>
      <w:jc w:val="left"/>
    </w:pPr>
    <w:rPr>
      <w:rFonts w:ascii="Calibri" w:hAnsi="Calibri" w:eastAsia="Tahoma" w:cs="Lohit Devanagari"/>
      <w:b/>
      <w:color w:val="000000"/>
      <w:spacing w:val="0"/>
      <w:kern w:val="0"/>
      <w:sz w:val="20"/>
      <w:szCs w:val="20"/>
      <w:lang w:val="ru-RU" w:eastAsia="zh-CN" w:bidi="hi-IN"/>
    </w:rPr>
  </w:style>
  <w:style w:type="paragraph" w:styleId="Heading2111">
    <w:name w:val="Heading 2111"/>
    <w:link w:val="Heading211"/>
    <w:qFormat/>
    <w:pPr>
      <w:widowControl/>
      <w:bidi w:val="0"/>
      <w:spacing w:lineRule="auto" w:line="240" w:before="0" w:after="0"/>
      <w:ind w:hanging="0" w:left="0" w:right="0"/>
      <w:jc w:val="left"/>
    </w:pPr>
    <w:rPr>
      <w:rFonts w:ascii="Arial" w:hAnsi="Arial" w:eastAsia="Tahoma" w:cs="Lohit Devanagari"/>
      <w:color w:val="000000"/>
      <w:spacing w:val="0"/>
      <w:kern w:val="0"/>
      <w:sz w:val="34"/>
      <w:szCs w:val="20"/>
      <w:lang w:val="ru-RU" w:eastAsia="zh-CN" w:bidi="hi-IN"/>
    </w:rPr>
  </w:style>
  <w:style w:type="paragraph" w:styleId="ListLabel51111">
    <w:name w:val="ListLabel 51111"/>
    <w:link w:val="ListLabel5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ListLabel44111">
    <w:name w:val="ListLabel 44111"/>
    <w:link w:val="ListLabel44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136">
    <w:name w:val="Заливка красным11"/>
    <w:basedOn w:val="1124"/>
    <w:link w:val="119"/>
    <w:qFormat/>
    <w:pPr/>
    <w:rPr>
      <w:rFonts w:ascii="Liberation Sans" w:hAnsi="Liberation Sans"/>
      <w:b/>
      <w:color w:val="FFFFFF"/>
      <w:sz w:val="28"/>
    </w:rPr>
  </w:style>
  <w:style w:type="paragraph" w:styleId="SubtitleChar1121">
    <w:name w:val="Subtitle Char1121"/>
    <w:basedOn w:val="111216"/>
    <w:link w:val="SubtitleChar112"/>
    <w:qFormat/>
    <w:pPr/>
    <w:rPr>
      <w:sz w:val="24"/>
    </w:rPr>
  </w:style>
  <w:style w:type="paragraph" w:styleId="11111118">
    <w:name w:val="Строгий111111"/>
    <w:link w:val="1111112"/>
    <w:qFormat/>
    <w:pPr>
      <w:widowControl/>
      <w:bidi w:val="0"/>
      <w:spacing w:lineRule="auto" w:line="264" w:before="0" w:after="282"/>
      <w:ind w:hanging="0" w:left="0" w:right="0"/>
      <w:jc w:val="left"/>
    </w:pPr>
    <w:rPr>
      <w:rFonts w:ascii="Calibri" w:hAnsi="Calibri" w:eastAsia="Tahoma" w:cs="Lohit Devanagari"/>
      <w:b/>
      <w:color w:val="000000"/>
      <w:spacing w:val="0"/>
      <w:kern w:val="0"/>
      <w:sz w:val="22"/>
      <w:szCs w:val="20"/>
      <w:lang w:val="ru-RU" w:eastAsia="zh-CN" w:bidi="hi-IN"/>
    </w:rPr>
  </w:style>
  <w:style w:type="paragraph" w:styleId="SubtitleChar11111">
    <w:name w:val="Subtitle Char11111"/>
    <w:link w:val="SubtitleChar1111"/>
    <w:qFormat/>
    <w:pPr>
      <w:widowControl/>
      <w:bidi w:val="0"/>
      <w:spacing w:lineRule="auto" w:line="264" w:before="0" w:after="282"/>
      <w:ind w:hanging="0" w:left="0" w:right="0"/>
      <w:jc w:val="left"/>
    </w:pPr>
    <w:rPr>
      <w:rFonts w:ascii="Calibri" w:hAnsi="Calibri" w:eastAsia="Tahoma" w:cs="Lohit Devanagari"/>
      <w:color w:val="000000"/>
      <w:spacing w:val="0"/>
      <w:kern w:val="0"/>
      <w:sz w:val="24"/>
      <w:szCs w:val="20"/>
      <w:lang w:val="ru-RU" w:eastAsia="zh-CN" w:bidi="hi-IN"/>
    </w:rPr>
  </w:style>
  <w:style w:type="paragraph" w:styleId="11111119">
    <w:name w:val="Выделение111111"/>
    <w:link w:val="1111113"/>
    <w:qFormat/>
    <w:pPr>
      <w:widowControl/>
      <w:bidi w:val="0"/>
      <w:spacing w:lineRule="auto" w:line="264" w:before="0" w:after="282"/>
      <w:ind w:hanging="0" w:left="0" w:right="0"/>
      <w:jc w:val="left"/>
    </w:pPr>
    <w:rPr>
      <w:rFonts w:ascii="Calibri" w:hAnsi="Calibri" w:eastAsia="Tahoma" w:cs="Lohit Devanagari"/>
      <w:i/>
      <w:color w:val="000000"/>
      <w:spacing w:val="0"/>
      <w:kern w:val="0"/>
      <w:sz w:val="22"/>
      <w:szCs w:val="20"/>
      <w:lang w:val="ru-RU" w:eastAsia="zh-CN" w:bidi="hi-IN"/>
    </w:rPr>
  </w:style>
  <w:style w:type="paragraph" w:styleId="QuoteChar1121">
    <w:name w:val="Quote Char1121"/>
    <w:link w:val="QuoteChar112"/>
    <w:qFormat/>
    <w:pPr>
      <w:widowControl/>
      <w:bidi w:val="0"/>
      <w:spacing w:lineRule="auto" w:line="264" w:before="0" w:after="160"/>
      <w:ind w:hanging="0" w:left="0" w:right="0"/>
      <w:jc w:val="left"/>
    </w:pPr>
    <w:rPr>
      <w:rFonts w:ascii="Calibri" w:hAnsi="Calibri" w:asciiTheme="minorAscii" w:hAnsiTheme="minorHAnsi" w:eastAsia="Tahoma" w:cs="Lohit Devanagari"/>
      <w:i/>
      <w:color w:val="000000"/>
      <w:spacing w:val="0"/>
      <w:kern w:val="0"/>
      <w:sz w:val="22"/>
      <w:szCs w:val="20"/>
      <w:lang w:val="ru-RU" w:eastAsia="zh-CN" w:bidi="hi-IN"/>
    </w:rPr>
  </w:style>
  <w:style w:type="paragraph" w:styleId="1LTGliederung711">
    <w:name w:val="Обычный 1~LT~Gliederung 711"/>
    <w:basedOn w:val="1LTGliederung611"/>
    <w:link w:val="1LTGliederung7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Heading9211">
    <w:name w:val="Heading 9211"/>
    <w:link w:val="Heading921"/>
    <w:qFormat/>
    <w:pPr>
      <w:widowControl/>
      <w:bidi w:val="0"/>
      <w:spacing w:lineRule="auto" w:line="240" w:before="0" w:after="0"/>
      <w:ind w:hanging="0" w:left="0" w:right="0"/>
      <w:jc w:val="left"/>
    </w:pPr>
    <w:rPr>
      <w:rFonts w:ascii="Arial" w:hAnsi="Arial" w:eastAsia="Tahoma" w:cs="Lohit Devanagari"/>
      <w:i/>
      <w:color w:val="000000"/>
      <w:spacing w:val="0"/>
      <w:kern w:val="0"/>
      <w:sz w:val="21"/>
      <w:szCs w:val="20"/>
      <w:lang w:val="ru-RU" w:eastAsia="zh-CN" w:bidi="hi-IN"/>
    </w:rPr>
  </w:style>
  <w:style w:type="paragraph" w:styleId="Heading9Char11111">
    <w:name w:val="Heading 9 Char11111"/>
    <w:link w:val="Heading9Char1111"/>
    <w:qFormat/>
    <w:pPr>
      <w:widowControl/>
      <w:bidi w:val="0"/>
      <w:spacing w:lineRule="auto" w:line="264" w:before="0" w:after="282"/>
      <w:ind w:hanging="0" w:left="0" w:right="0"/>
      <w:jc w:val="left"/>
    </w:pPr>
    <w:rPr>
      <w:rFonts w:ascii="Arial" w:hAnsi="Arial" w:eastAsia="Tahoma" w:cs="Lohit Devanagari"/>
      <w:i/>
      <w:color w:val="000000"/>
      <w:spacing w:val="0"/>
      <w:kern w:val="0"/>
      <w:sz w:val="21"/>
      <w:szCs w:val="20"/>
      <w:lang w:val="ru-RU" w:eastAsia="zh-CN" w:bidi="hi-IN"/>
    </w:rPr>
  </w:style>
  <w:style w:type="paragraph" w:styleId="Contents8221">
    <w:name w:val="Contents 8221"/>
    <w:link w:val="Contents82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LTGliederung511">
    <w:name w:val="Обычный~LT~Gliederung 511"/>
    <w:basedOn w:val="LTGliederung411"/>
    <w:link w:val="LTGliederung5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List121">
    <w:name w:val="List121"/>
    <w:basedOn w:val="Textbody121"/>
    <w:link w:val="List12"/>
    <w:qFormat/>
    <w:pPr/>
    <w:rPr/>
  </w:style>
  <w:style w:type="paragraph" w:styleId="Contents91111">
    <w:name w:val="Contents 91111"/>
    <w:link w:val="Contents9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Caption211">
    <w:name w:val="Caption211"/>
    <w:link w:val="Caption21"/>
    <w:qFormat/>
    <w:pPr>
      <w:widowControl/>
      <w:bidi w:val="0"/>
      <w:spacing w:lineRule="auto" w:line="240" w:before="0" w:after="0"/>
      <w:ind w:hanging="0" w:left="0" w:right="0"/>
      <w:jc w:val="left"/>
    </w:pPr>
    <w:rPr>
      <w:rFonts w:ascii="Liberation Serif" w:hAnsi="Liberation Serif" w:eastAsia="Tahoma" w:cs="Lohit Devanagari"/>
      <w:b/>
      <w:color w:val="5B9BD5"/>
      <w:spacing w:val="0"/>
      <w:kern w:val="0"/>
      <w:sz w:val="18"/>
      <w:szCs w:val="20"/>
      <w:lang w:val="ru-RU" w:eastAsia="zh-CN" w:bidi="hi-IN"/>
    </w:rPr>
  </w:style>
  <w:style w:type="paragraph" w:styleId="ListLabel35111">
    <w:name w:val="ListLabel 35111"/>
    <w:link w:val="ListLabel35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1LTGliederung611">
    <w:name w:val="Обычный 1~LT~Gliederung 611"/>
    <w:basedOn w:val="1LTGliederung511"/>
    <w:link w:val="1LTGliederung6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BlankSlideLTGliederung911">
    <w:name w:val="Blank Slide~LT~Gliederung 911"/>
    <w:basedOn w:val="BlankSlideLTGliederung811"/>
    <w:link w:val="BlankSlideLTGliederung9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Heading7131">
    <w:name w:val="Heading 7131"/>
    <w:link w:val="Heading713"/>
    <w:qFormat/>
    <w:pPr>
      <w:widowControl/>
      <w:bidi w:val="0"/>
      <w:spacing w:lineRule="auto" w:line="240" w:before="0" w:after="0"/>
      <w:ind w:hanging="0" w:left="0" w:right="0"/>
      <w:jc w:val="left"/>
    </w:pPr>
    <w:rPr>
      <w:rFonts w:ascii="Arial" w:hAnsi="Arial" w:eastAsia="Tahoma" w:cs="Lohit Devanagari"/>
      <w:b/>
      <w:i/>
      <w:color w:val="000000"/>
      <w:spacing w:val="0"/>
      <w:kern w:val="0"/>
      <w:sz w:val="22"/>
      <w:szCs w:val="20"/>
      <w:lang w:val="ru-RU" w:eastAsia="zh-CN" w:bidi="hi-IN"/>
    </w:rPr>
  </w:style>
  <w:style w:type="paragraph" w:styleId="TOC5">
    <w:name w:val="TOC 5"/>
    <w:basedOn w:val="Normal"/>
    <w:next w:val="Normal"/>
    <w:uiPriority w:val="39"/>
    <w:pPr>
      <w:spacing w:before="0" w:after="57"/>
      <w:ind w:hanging="0" w:left="1134"/>
    </w:pPr>
    <w:rPr/>
  </w:style>
  <w:style w:type="paragraph" w:styleId="FigureIndex131">
    <w:name w:val="Figure Index 131"/>
    <w:link w:val="FigureIndex1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LTGliederung811">
    <w:name w:val="Обычный~LT~Gliederung 811"/>
    <w:basedOn w:val="LTGliederung711"/>
    <w:link w:val="LTGliederung8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BlankSlideLTTitel11">
    <w:name w:val="Blank Slide~LT~Titel11"/>
    <w:link w:val="BlankSlideLTTitel1"/>
    <w:qFormat/>
    <w:pPr>
      <w:widowControl/>
      <w:bidi w:val="0"/>
      <w:spacing w:lineRule="auto" w:line="240" w:before="0" w:after="0"/>
      <w:ind w:hanging="0" w:left="0" w:right="0"/>
      <w:jc w:val="center"/>
    </w:pPr>
    <w:rPr>
      <w:rFonts w:ascii="Lohit Devanagari" w:hAnsi="Lohit Devanagari" w:eastAsia="Tahoma" w:cs="Lohit Devanagari"/>
      <w:b w:val="false"/>
      <w:i w:val="false"/>
      <w:strike w:val="false"/>
      <w:dstrike w:val="false"/>
      <w:shadow w:val="false"/>
      <w:color w:val="000000"/>
      <w:spacing w:val="0"/>
      <w:kern w:val="0"/>
      <w:sz w:val="88"/>
      <w:szCs w:val="20"/>
      <w:u w:val="none"/>
      <w:lang w:val="ru-RU" w:eastAsia="zh-CN" w:bidi="hi-IN"/>
    </w:rPr>
  </w:style>
  <w:style w:type="paragraph" w:styleId="134">
    <w:name w:val="Символ нумерации1"/>
    <w:link w:val="Style10"/>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Annotationtext11111">
    <w:name w:val="annotation text11111"/>
    <w:link w:val="Annotationtext1111"/>
    <w:qFormat/>
    <w:pPr>
      <w:widowControl/>
      <w:bidi w:val="0"/>
      <w:spacing w:lineRule="auto" w:line="240" w:before="0" w:after="282"/>
      <w:ind w:hanging="0" w:left="0" w:right="0"/>
      <w:jc w:val="left"/>
    </w:pPr>
    <w:rPr>
      <w:rFonts w:ascii="Calibri" w:hAnsi="Calibri" w:eastAsia="Tahoma" w:cs="Lohit Devanagari"/>
      <w:color w:val="000000"/>
      <w:spacing w:val="0"/>
      <w:kern w:val="0"/>
      <w:sz w:val="20"/>
      <w:szCs w:val="20"/>
      <w:lang w:val="ru-RU" w:eastAsia="zh-CN" w:bidi="hi-IN"/>
    </w:rPr>
  </w:style>
  <w:style w:type="paragraph" w:styleId="1112117">
    <w:name w:val="Просмотренная гиперссылка11121"/>
    <w:basedOn w:val="111216"/>
    <w:link w:val="111212"/>
    <w:qFormat/>
    <w:pPr/>
    <w:rPr>
      <w:color w:themeColor="followedHyperlink" w:val="954F72"/>
      <w:u w:val="single"/>
    </w:rPr>
  </w:style>
  <w:style w:type="paragraph" w:styleId="Default11111">
    <w:name w:val="Default11111"/>
    <w:link w:val="Default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1216">
    <w:name w:val="Символ концевой сноски121"/>
    <w:basedOn w:val="DefaultParagraphFont1121"/>
    <w:link w:val="126"/>
    <w:qFormat/>
    <w:pPr/>
    <w:rPr>
      <w:vertAlign w:val="superscript"/>
    </w:rPr>
  </w:style>
  <w:style w:type="paragraph" w:styleId="Bw211">
    <w:name w:val="bw211"/>
    <w:basedOn w:val="Default11"/>
    <w:link w:val="Bw21"/>
    <w:qFormat/>
    <w:pPr>
      <w:spacing w:lineRule="atLeast" w:line="200" w:before="0" w:after="0"/>
    </w:pPr>
    <w:rPr>
      <w:rFonts w:ascii="Lohit Devanagari" w:hAnsi="Lohit Devanagari"/>
      <w:color w:val="000000"/>
      <w:sz w:val="36"/>
    </w:rPr>
  </w:style>
  <w:style w:type="paragraph" w:styleId="BlankSlideLTGliederung611">
    <w:name w:val="Blank Slide~LT~Gliederung 611"/>
    <w:basedOn w:val="BlankSlideLTGliederung511"/>
    <w:link w:val="BlankSlideLTGliederung61"/>
    <w:qFormat/>
    <w:pPr>
      <w:spacing w:before="57" w:after="0"/>
    </w:pPr>
    <w:rPr>
      <w:rFonts w:ascii="Lohit Devanagari" w:hAnsi="Lohit Devanagari"/>
      <w:b w:val="false"/>
      <w:i w:val="false"/>
      <w:strike w:val="false"/>
      <w:dstrike w:val="false"/>
      <w:shadow w:val="false"/>
      <w:color w:val="000000"/>
      <w:spacing w:val="0"/>
      <w:sz w:val="40"/>
      <w:u w:val="none"/>
    </w:rPr>
  </w:style>
  <w:style w:type="paragraph" w:styleId="1137">
    <w:name w:val="Контур синий11"/>
    <w:basedOn w:val="1126"/>
    <w:link w:val="120"/>
    <w:qFormat/>
    <w:pPr/>
    <w:rPr>
      <w:rFonts w:ascii="Liberation Sans" w:hAnsi="Liberation Sans"/>
      <w:b/>
      <w:color w:val="355269"/>
      <w:sz w:val="28"/>
    </w:rPr>
  </w:style>
  <w:style w:type="paragraph" w:styleId="Heading3Char11111">
    <w:name w:val="Heading 3 Char11111"/>
    <w:link w:val="Heading3Char1111"/>
    <w:qFormat/>
    <w:pPr>
      <w:widowControl/>
      <w:bidi w:val="0"/>
      <w:spacing w:lineRule="auto" w:line="264" w:before="0" w:after="282"/>
      <w:ind w:hanging="0" w:left="0" w:right="0"/>
      <w:jc w:val="left"/>
    </w:pPr>
    <w:rPr>
      <w:rFonts w:ascii="Arial" w:hAnsi="Arial" w:eastAsia="Tahoma" w:cs="Lohit Devanagari"/>
      <w:color w:val="000000"/>
      <w:spacing w:val="0"/>
      <w:kern w:val="0"/>
      <w:sz w:val="30"/>
      <w:szCs w:val="20"/>
      <w:lang w:val="ru-RU" w:eastAsia="zh-CN" w:bidi="hi-IN"/>
    </w:rPr>
  </w:style>
  <w:style w:type="paragraph" w:styleId="Header1211">
    <w:name w:val="Header1211"/>
    <w:link w:val="Header12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0"/>
      <w:szCs w:val="20"/>
      <w:lang w:val="ru-RU" w:eastAsia="zh-CN" w:bidi="hi-IN"/>
    </w:rPr>
  </w:style>
  <w:style w:type="paragraph" w:styleId="Eop1121">
    <w:name w:val="eop1121"/>
    <w:basedOn w:val="111216"/>
    <w:link w:val="Eop112"/>
    <w:qFormat/>
    <w:pPr/>
    <w:rPr/>
  </w:style>
  <w:style w:type="paragraph" w:styleId="1111121">
    <w:name w:val="Указатель11111"/>
    <w:link w:val="11113"/>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BlankSlideLTNotizen11">
    <w:name w:val="Blank Slide~LT~Notizen11"/>
    <w:link w:val="BlankSlideLTNotizen1"/>
    <w:qFormat/>
    <w:pPr>
      <w:widowControl/>
      <w:bidi w:val="0"/>
      <w:spacing w:lineRule="auto" w:line="240" w:before="0" w:after="0"/>
      <w:ind w:hanging="340" w:left="340" w:right="0"/>
      <w:jc w:val="left"/>
    </w:pPr>
    <w:rPr>
      <w:rFonts w:ascii="Lohit Devanagari" w:hAnsi="Lohit Devanagari" w:eastAsia="Tahoma" w:cs="Lohit Devanagari"/>
      <w:b w:val="false"/>
      <w:i w:val="false"/>
      <w:strike w:val="false"/>
      <w:dstrike w:val="false"/>
      <w:shadow w:val="false"/>
      <w:color w:val="000000"/>
      <w:spacing w:val="0"/>
      <w:kern w:val="0"/>
      <w:sz w:val="40"/>
      <w:szCs w:val="20"/>
      <w:u w:val="none"/>
      <w:lang w:val="ru-RU" w:eastAsia="zh-CN" w:bidi="hi-IN"/>
    </w:rPr>
  </w:style>
  <w:style w:type="paragraph" w:styleId="EndnoteSymbol121">
    <w:name w:val="Endnote Symbol121"/>
    <w:basedOn w:val="DefaultParagraphFont1121"/>
    <w:link w:val="EndnoteSymbol12"/>
    <w:qFormat/>
    <w:pPr/>
    <w:rPr>
      <w:vertAlign w:val="superscript"/>
    </w:rPr>
  </w:style>
  <w:style w:type="paragraph" w:styleId="Contents12">
    <w:name w:val="Contents 12"/>
    <w:link w:val="Contents1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38">
    <w:name w:val="Объект без заливки и линий11"/>
    <w:basedOn w:val="Normal"/>
    <w:link w:val="127"/>
    <w:qFormat/>
    <w:pPr>
      <w:spacing w:lineRule="atLeast" w:line="200" w:before="0" w:after="0"/>
    </w:pPr>
    <w:rPr>
      <w:rFonts w:ascii="Lohit Devanagari" w:hAnsi="Lohit Devanagari"/>
      <w:b w:val="false"/>
      <w:i w:val="false"/>
      <w:strike w:val="false"/>
      <w:dstrike w:val="false"/>
      <w:shadow w:val="false"/>
      <w:color w:val="000000"/>
      <w:sz w:val="36"/>
      <w:u w:val="none"/>
    </w:rPr>
  </w:style>
  <w:style w:type="paragraph" w:styleId="Footnote2111">
    <w:name w:val="Footnote2111"/>
    <w:link w:val="Footnote211"/>
    <w:qFormat/>
    <w:pPr>
      <w:widowControl/>
      <w:bidi w:val="0"/>
      <w:spacing w:lineRule="auto" w:line="240" w:before="0" w:after="0"/>
      <w:ind w:firstLine="1501" w:left="0" w:right="0"/>
      <w:jc w:val="left"/>
    </w:pPr>
    <w:rPr>
      <w:rFonts w:ascii="XO Thames" w:hAnsi="XO Thames" w:eastAsia="Tahoma" w:cs="Lohit Devanagari"/>
      <w:color w:val="000000"/>
      <w:spacing w:val="0"/>
      <w:kern w:val="0"/>
      <w:sz w:val="22"/>
      <w:szCs w:val="20"/>
      <w:lang w:val="ru-RU" w:eastAsia="zh-CN" w:bidi="hi-IN"/>
    </w:rPr>
  </w:style>
  <w:style w:type="paragraph" w:styleId="Heading811111">
    <w:name w:val="Heading 811111"/>
    <w:link w:val="Heading81111"/>
    <w:qFormat/>
    <w:pPr>
      <w:widowControl/>
      <w:bidi w:val="0"/>
      <w:spacing w:lineRule="auto" w:line="240" w:before="0" w:after="0"/>
      <w:ind w:hanging="0" w:left="0" w:right="0"/>
      <w:jc w:val="left"/>
    </w:pPr>
    <w:rPr>
      <w:rFonts w:ascii="Arial" w:hAnsi="Arial" w:eastAsia="Tahoma" w:cs="Lohit Devanagari"/>
      <w:i/>
      <w:color w:val="000000"/>
      <w:spacing w:val="0"/>
      <w:kern w:val="0"/>
      <w:sz w:val="22"/>
      <w:szCs w:val="20"/>
      <w:lang w:val="ru-RU" w:eastAsia="zh-CN" w:bidi="hi-IN"/>
    </w:rPr>
  </w:style>
  <w:style w:type="paragraph" w:styleId="1112118">
    <w:name w:val="Сильная ссылка11121"/>
    <w:basedOn w:val="111216"/>
    <w:link w:val="111213"/>
    <w:qFormat/>
    <w:pPr/>
    <w:rPr>
      <w:b/>
      <w:smallCaps/>
      <w:color w:themeColor="accent1" w:themeShade="bf" w:val="2E75B5"/>
      <w:spacing w:val="5"/>
    </w:rPr>
  </w:style>
  <w:style w:type="paragraph" w:styleId="1112119">
    <w:name w:val="Выделение11121"/>
    <w:basedOn w:val="111216"/>
    <w:link w:val="111214"/>
    <w:qFormat/>
    <w:pPr/>
    <w:rPr>
      <w:i/>
    </w:rPr>
  </w:style>
  <w:style w:type="paragraph" w:styleId="ListLabel13111">
    <w:name w:val="ListLabel 13111"/>
    <w:link w:val="ListLabel13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ListParagraph1121">
    <w:name w:val="List Paragraph1121"/>
    <w:basedOn w:val="Normal"/>
    <w:link w:val="ListParagraph112"/>
    <w:qFormat/>
    <w:pPr>
      <w:spacing w:lineRule="auto" w:line="276" w:before="0" w:after="200"/>
      <w:ind w:hanging="0" w:left="720"/>
      <w:contextualSpacing/>
    </w:pPr>
    <w:rPr/>
  </w:style>
  <w:style w:type="paragraph" w:styleId="1139">
    <w:name w:val="Контур зеленый11"/>
    <w:basedOn w:val="1126"/>
    <w:link w:val="128"/>
    <w:qFormat/>
    <w:pPr/>
    <w:rPr>
      <w:rFonts w:ascii="Liberation Sans" w:hAnsi="Liberation Sans"/>
      <w:b/>
      <w:color w:val="127622"/>
      <w:sz w:val="28"/>
    </w:rPr>
  </w:style>
  <w:style w:type="paragraph" w:styleId="LTGliederung311">
    <w:name w:val="Обычный~LT~Gliederung 311"/>
    <w:basedOn w:val="LTGliederung211"/>
    <w:link w:val="LTGliederung31"/>
    <w:qFormat/>
    <w:pPr>
      <w:spacing w:before="170" w:after="0"/>
    </w:pPr>
    <w:rPr>
      <w:rFonts w:ascii="Lohit Devanagari" w:hAnsi="Lohit Devanagari"/>
      <w:b w:val="false"/>
      <w:i w:val="false"/>
      <w:strike w:val="false"/>
      <w:dstrike w:val="false"/>
      <w:shadow w:val="false"/>
      <w:color w:val="000000"/>
      <w:spacing w:val="0"/>
      <w:sz w:val="48"/>
      <w:u w:val="none"/>
    </w:rPr>
  </w:style>
  <w:style w:type="paragraph" w:styleId="Lightblue311">
    <w:name w:val="lightblue311"/>
    <w:basedOn w:val="Default11"/>
    <w:link w:val="Lightblue31"/>
    <w:qFormat/>
    <w:pPr>
      <w:spacing w:lineRule="atLeast" w:line="200" w:before="0" w:after="0"/>
    </w:pPr>
    <w:rPr>
      <w:rFonts w:ascii="Lohit Devanagari" w:hAnsi="Lohit Devanagari"/>
      <w:color w:val="000000"/>
      <w:sz w:val="36"/>
    </w:rPr>
  </w:style>
  <w:style w:type="paragraph" w:styleId="Caption1211">
    <w:name w:val="Caption1211"/>
    <w:link w:val="Caption121"/>
    <w:qFormat/>
    <w:pPr>
      <w:widowControl/>
      <w:bidi w:val="0"/>
      <w:spacing w:lineRule="auto" w:line="240" w:before="0" w:after="0"/>
      <w:ind w:hanging="0" w:left="0" w:right="0"/>
      <w:jc w:val="left"/>
    </w:pPr>
    <w:rPr>
      <w:rFonts w:ascii="Calibri" w:hAnsi="Calibri" w:eastAsia="Tahoma" w:cs="Lohit Devanagari"/>
      <w:b/>
      <w:color w:themeColor="accent1" w:val="5B9BD5"/>
      <w:spacing w:val="0"/>
      <w:kern w:val="0"/>
      <w:sz w:val="18"/>
      <w:szCs w:val="20"/>
      <w:lang w:val="ru-RU" w:eastAsia="zh-CN" w:bidi="hi-IN"/>
    </w:rPr>
  </w:style>
  <w:style w:type="paragraph" w:styleId="A411">
    <w:name w:val="A411"/>
    <w:basedOn w:val="1132"/>
    <w:link w:val="A41"/>
    <w:qFormat/>
    <w:pPr/>
    <w:rPr>
      <w:rFonts w:ascii="Noto Sans" w:hAnsi="Noto Sans"/>
      <w:sz w:val="36"/>
    </w:rPr>
  </w:style>
  <w:style w:type="paragraph" w:styleId="Heading8111">
    <w:name w:val="Heading 8111"/>
    <w:link w:val="Heading811"/>
    <w:qFormat/>
    <w:pPr>
      <w:widowControl/>
      <w:bidi w:val="0"/>
      <w:spacing w:lineRule="auto" w:line="240" w:before="0" w:after="0"/>
      <w:ind w:hanging="0" w:left="0" w:right="0"/>
      <w:jc w:val="left"/>
    </w:pPr>
    <w:rPr>
      <w:rFonts w:ascii="Arial" w:hAnsi="Arial" w:eastAsia="Tahoma" w:cs="Lohit Devanagari"/>
      <w:i/>
      <w:color w:val="000000"/>
      <w:spacing w:val="0"/>
      <w:kern w:val="0"/>
      <w:sz w:val="22"/>
      <w:szCs w:val="20"/>
      <w:lang w:val="ru-RU" w:eastAsia="zh-CN" w:bidi="hi-IN"/>
    </w:rPr>
  </w:style>
  <w:style w:type="paragraph" w:styleId="Heading5Char1121">
    <w:name w:val="Heading 5 Char1121"/>
    <w:basedOn w:val="111216"/>
    <w:link w:val="Heading5Char112"/>
    <w:qFormat/>
    <w:pPr/>
    <w:rPr>
      <w:rFonts w:ascii="Arial" w:hAnsi="Arial"/>
      <w:b/>
      <w:sz w:val="24"/>
    </w:rPr>
  </w:style>
  <w:style w:type="paragraph" w:styleId="Eop11111">
    <w:name w:val="eop11111"/>
    <w:link w:val="Eop11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lang w:val="ru-RU" w:eastAsia="zh-CN" w:bidi="hi-IN"/>
    </w:rPr>
  </w:style>
  <w:style w:type="paragraph" w:styleId="Heading1Char11111">
    <w:name w:val="Heading 1 Char11111"/>
    <w:link w:val="Heading1Char1111"/>
    <w:qFormat/>
    <w:pPr>
      <w:widowControl/>
      <w:bidi w:val="0"/>
      <w:spacing w:lineRule="auto" w:line="264" w:before="0" w:after="282"/>
      <w:ind w:hanging="0" w:left="0" w:right="0"/>
      <w:jc w:val="left"/>
    </w:pPr>
    <w:rPr>
      <w:rFonts w:ascii="Arial" w:hAnsi="Arial" w:eastAsia="Tahoma" w:cs="Lohit Devanagari"/>
      <w:color w:val="000000"/>
      <w:spacing w:val="0"/>
      <w:kern w:val="0"/>
      <w:sz w:val="40"/>
      <w:szCs w:val="20"/>
      <w:lang w:val="ru-RU" w:eastAsia="zh-CN" w:bidi="hi-IN"/>
    </w:rPr>
  </w:style>
  <w:style w:type="paragraph" w:styleId="Lightblue111">
    <w:name w:val="lightblue111"/>
    <w:basedOn w:val="Default11"/>
    <w:link w:val="Lightblue11"/>
    <w:qFormat/>
    <w:pPr>
      <w:spacing w:lineRule="atLeast" w:line="200" w:before="0" w:after="0"/>
    </w:pPr>
    <w:rPr>
      <w:rFonts w:ascii="Lohit Devanagari" w:hAnsi="Lohit Devanagari"/>
      <w:color w:val="000000"/>
      <w:sz w:val="36"/>
    </w:rPr>
  </w:style>
  <w:style w:type="paragraph" w:styleId="Heading6211">
    <w:name w:val="Heading 6211"/>
    <w:link w:val="Heading621"/>
    <w:qFormat/>
    <w:pPr>
      <w:widowControl/>
      <w:bidi w:val="0"/>
      <w:spacing w:lineRule="auto" w:line="240" w:before="0" w:after="0"/>
      <w:ind w:hanging="0" w:left="0" w:right="0"/>
      <w:jc w:val="left"/>
    </w:pPr>
    <w:rPr>
      <w:rFonts w:ascii="Arial" w:hAnsi="Arial" w:eastAsia="Tahoma" w:cs="Lohit Devanagari"/>
      <w:b/>
      <w:color w:val="000000"/>
      <w:spacing w:val="0"/>
      <w:kern w:val="0"/>
      <w:sz w:val="22"/>
      <w:szCs w:val="20"/>
      <w:lang w:val="ru-RU" w:eastAsia="zh-CN" w:bidi="hi-IN"/>
    </w:rPr>
  </w:style>
  <w:style w:type="paragraph" w:styleId="Subtitle">
    <w:name w:val="Subtitle"/>
    <w:basedOn w:val="Normal"/>
    <w:next w:val="Normal"/>
    <w:uiPriority w:val="11"/>
    <w:qFormat/>
    <w:pPr>
      <w:spacing w:before="200" w:after="200"/>
    </w:pPr>
    <w:rPr>
      <w:sz w:val="24"/>
    </w:rPr>
  </w:style>
  <w:style w:type="paragraph" w:styleId="Annotationreference1121">
    <w:name w:val="annotation reference1121"/>
    <w:basedOn w:val="DefaultParagraphFont1121"/>
    <w:link w:val="Annotationreference112"/>
    <w:qFormat/>
    <w:pPr/>
    <w:rPr>
      <w:sz w:val="16"/>
    </w:rPr>
  </w:style>
  <w:style w:type="paragraph" w:styleId="11117">
    <w:name w:val="Колонтитул1111"/>
    <w:link w:val="1116"/>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ListLabel20111">
    <w:name w:val="ListLabel 20111"/>
    <w:link w:val="ListLabel20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Turquoise111">
    <w:name w:val="turquoise111"/>
    <w:basedOn w:val="Default11"/>
    <w:link w:val="Turquoise11"/>
    <w:qFormat/>
    <w:pPr>
      <w:spacing w:lineRule="atLeast" w:line="200" w:before="0" w:after="0"/>
    </w:pPr>
    <w:rPr>
      <w:rFonts w:ascii="Lohit Devanagari" w:hAnsi="Lohit Devanagari"/>
      <w:color w:val="000000"/>
      <w:sz w:val="36"/>
    </w:rPr>
  </w:style>
  <w:style w:type="paragraph" w:styleId="Contents12111">
    <w:name w:val="Contents 12111"/>
    <w:link w:val="Contents1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Paragraph11111">
    <w:name w:val="paragraph11111"/>
    <w:link w:val="Paragraph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4"/>
      <w:szCs w:val="20"/>
      <w:lang w:val="ru-RU" w:eastAsia="zh-CN" w:bidi="hi-IN"/>
    </w:rPr>
  </w:style>
  <w:style w:type="paragraph" w:styleId="11111120">
    <w:name w:val="Слабая ссылка111111"/>
    <w:link w:val="1111114"/>
    <w:qFormat/>
    <w:pPr>
      <w:widowControl/>
      <w:bidi w:val="0"/>
      <w:spacing w:lineRule="auto" w:line="264" w:before="0" w:after="282"/>
      <w:ind w:hanging="0" w:left="0" w:right="0"/>
      <w:jc w:val="left"/>
    </w:pPr>
    <w:rPr>
      <w:rFonts w:ascii="Calibri" w:hAnsi="Calibri" w:eastAsia="Tahoma" w:cs="Lohit Devanagari"/>
      <w:color w:val="595959"/>
      <w:spacing w:val="0"/>
      <w:kern w:val="0"/>
      <w:sz w:val="22"/>
      <w:szCs w:val="20"/>
      <w:lang w:val="ru-RU" w:eastAsia="zh-CN" w:bidi="hi-IN"/>
    </w:rPr>
  </w:style>
  <w:style w:type="paragraph" w:styleId="ListLabel11011">
    <w:name w:val="ListLabel 11011"/>
    <w:link w:val="ListLabel110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TOCHeading">
    <w:name w:val="TOC Heading"/>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BlankSlideLTHintergrundobjekte11">
    <w:name w:val="Blank Slide~LT~Hintergrundobjekte11"/>
    <w:link w:val="BlankSlideLTHintergrundobjekte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Title11111">
    <w:name w:val="Title11111"/>
    <w:link w:val="Title1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48"/>
      <w:szCs w:val="20"/>
      <w:lang w:val="ru-RU" w:eastAsia="zh-CN" w:bidi="hi-IN"/>
    </w:rPr>
  </w:style>
  <w:style w:type="paragraph" w:styleId="Title">
    <w:name w:val="Title"/>
    <w:basedOn w:val="Normal"/>
    <w:next w:val="Normal"/>
    <w:uiPriority w:val="10"/>
    <w:qFormat/>
    <w:pPr>
      <w:spacing w:before="300" w:after="200"/>
      <w:contextualSpacing/>
    </w:pPr>
    <w:rPr>
      <w:sz w:val="48"/>
    </w:rPr>
  </w:style>
  <w:style w:type="paragraph" w:styleId="Header11111">
    <w:name w:val="Header11111"/>
    <w:link w:val="Header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0"/>
      <w:szCs w:val="20"/>
      <w:lang w:val="ru-RU" w:eastAsia="zh-CN" w:bidi="hi-IN"/>
    </w:rPr>
  </w:style>
  <w:style w:type="paragraph" w:styleId="BlankSlideLTGliederung311">
    <w:name w:val="Blank Slide~LT~Gliederung 311"/>
    <w:basedOn w:val="BlankSlideLTGliederung211"/>
    <w:link w:val="BlankSlideLTGliederung31"/>
    <w:qFormat/>
    <w:pPr>
      <w:spacing w:before="170" w:after="0"/>
    </w:pPr>
    <w:rPr>
      <w:rFonts w:ascii="Lohit Devanagari" w:hAnsi="Lohit Devanagari"/>
      <w:b w:val="false"/>
      <w:i w:val="false"/>
      <w:strike w:val="false"/>
      <w:dstrike w:val="false"/>
      <w:shadow w:val="false"/>
      <w:color w:val="000000"/>
      <w:spacing w:val="0"/>
      <w:sz w:val="48"/>
      <w:u w:val="none"/>
    </w:rPr>
  </w:style>
  <w:style w:type="paragraph" w:styleId="4114">
    <w:name w:val="Структура 411"/>
    <w:basedOn w:val="311"/>
    <w:link w:val="413"/>
    <w:qFormat/>
    <w:pPr>
      <w:spacing w:before="113" w:after="0"/>
    </w:pPr>
    <w:rPr>
      <w:rFonts w:ascii="Lohit Devanagari" w:hAnsi="Lohit Devanagari"/>
      <w:b w:val="false"/>
      <w:i w:val="false"/>
      <w:strike w:val="false"/>
      <w:dstrike w:val="false"/>
      <w:shadow w:val="false"/>
      <w:color w:val="000000"/>
      <w:spacing w:val="0"/>
      <w:sz w:val="40"/>
      <w:u w:val="none"/>
    </w:rPr>
  </w:style>
  <w:style w:type="paragraph" w:styleId="Heading61211">
    <w:name w:val="Heading 61211"/>
    <w:link w:val="Heading6121"/>
    <w:qFormat/>
    <w:pPr>
      <w:widowControl/>
      <w:bidi w:val="0"/>
      <w:spacing w:lineRule="auto" w:line="240" w:before="0" w:after="0"/>
      <w:ind w:hanging="0" w:left="0" w:right="0"/>
      <w:jc w:val="left"/>
    </w:pPr>
    <w:rPr>
      <w:rFonts w:ascii="Arial" w:hAnsi="Arial" w:eastAsia="Tahoma" w:cs="Lohit Devanagari"/>
      <w:b/>
      <w:color w:val="000000"/>
      <w:spacing w:val="0"/>
      <w:kern w:val="0"/>
      <w:sz w:val="22"/>
      <w:szCs w:val="20"/>
      <w:lang w:val="ru-RU" w:eastAsia="zh-CN" w:bidi="hi-IN"/>
    </w:rPr>
  </w:style>
  <w:style w:type="paragraph" w:styleId="Textbody2111">
    <w:name w:val="Text body2111"/>
    <w:link w:val="Textbody211"/>
    <w:qFormat/>
    <w:pPr>
      <w:widowControl/>
      <w:bidi w:val="0"/>
      <w:spacing w:lineRule="auto" w:line="240" w:before="0" w:after="0"/>
      <w:ind w:hanging="0" w:left="0" w:right="0"/>
      <w:jc w:val="left"/>
    </w:pPr>
    <w:rPr>
      <w:rFonts w:ascii="Arial" w:hAnsi="Arial" w:eastAsia="Tahoma" w:cs="Lohit Devanagari"/>
      <w:color w:val="000000"/>
      <w:spacing w:val="0"/>
      <w:kern w:val="0"/>
      <w:sz w:val="24"/>
      <w:szCs w:val="20"/>
      <w:lang w:val="ru-RU" w:eastAsia="zh-CN" w:bidi="hi-IN"/>
    </w:rPr>
  </w:style>
  <w:style w:type="paragraph" w:styleId="Heading31121">
    <w:name w:val="Heading 31121"/>
    <w:link w:val="Heading3112"/>
    <w:qFormat/>
    <w:pPr>
      <w:widowControl/>
      <w:bidi w:val="0"/>
      <w:spacing w:lineRule="auto" w:line="240" w:before="0" w:after="0"/>
      <w:ind w:hanging="0" w:left="0" w:right="0"/>
      <w:jc w:val="left"/>
    </w:pPr>
    <w:rPr>
      <w:rFonts w:ascii="Arial" w:hAnsi="Arial" w:eastAsia="Tahoma" w:cs="Lohit Devanagari"/>
      <w:color w:val="000000"/>
      <w:spacing w:val="0"/>
      <w:kern w:val="0"/>
      <w:sz w:val="30"/>
      <w:szCs w:val="20"/>
      <w:lang w:val="ru-RU" w:eastAsia="zh-CN" w:bidi="hi-IN"/>
    </w:rPr>
  </w:style>
  <w:style w:type="paragraph" w:styleId="Caption11111">
    <w:name w:val="Caption11111"/>
    <w:link w:val="Caption1111"/>
    <w:qFormat/>
    <w:pPr>
      <w:widowControl/>
      <w:bidi w:val="0"/>
      <w:spacing w:lineRule="auto" w:line="240" w:before="0" w:after="0"/>
      <w:ind w:hanging="0" w:left="0" w:right="0"/>
      <w:jc w:val="left"/>
    </w:pPr>
    <w:rPr>
      <w:rFonts w:ascii="Calibri" w:hAnsi="Calibri" w:eastAsia="Tahoma" w:cs="Lohit Devanagari"/>
      <w:b/>
      <w:color w:val="5B9BD5"/>
      <w:spacing w:val="0"/>
      <w:kern w:val="0"/>
      <w:sz w:val="18"/>
      <w:szCs w:val="20"/>
      <w:lang w:val="ru-RU" w:eastAsia="zh-CN" w:bidi="hi-IN"/>
    </w:rPr>
  </w:style>
  <w:style w:type="paragraph" w:styleId="Heading5131">
    <w:name w:val="Heading 5131"/>
    <w:link w:val="Heading513"/>
    <w:qFormat/>
    <w:pPr>
      <w:widowControl/>
      <w:bidi w:val="0"/>
      <w:spacing w:lineRule="auto" w:line="240" w:before="0" w:after="0"/>
      <w:ind w:hanging="0" w:left="0" w:right="0"/>
      <w:jc w:val="left"/>
    </w:pPr>
    <w:rPr>
      <w:rFonts w:ascii="Arial" w:hAnsi="Arial" w:eastAsia="Tahoma" w:cs="Lohit Devanagari"/>
      <w:b/>
      <w:color w:val="000000"/>
      <w:spacing w:val="0"/>
      <w:kern w:val="0"/>
      <w:sz w:val="24"/>
      <w:szCs w:val="20"/>
      <w:lang w:val="ru-RU" w:eastAsia="zh-CN" w:bidi="hi-IN"/>
    </w:rPr>
  </w:style>
  <w:style w:type="paragraph" w:styleId="Internetlink2111">
    <w:name w:val="Internet link2111"/>
    <w:link w:val="Internetlink2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11111">
    <w:name w:val="Contents 11111"/>
    <w:link w:val="Contents1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EndnoteSymbol2111">
    <w:name w:val="Endnote Symbol2111"/>
    <w:link w:val="EndnoteSymbol211"/>
    <w:qFormat/>
    <w:pPr>
      <w:widowControl/>
      <w:bidi w:val="0"/>
      <w:spacing w:lineRule="auto" w:line="264" w:before="0" w:after="282"/>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A011">
    <w:name w:val="A011"/>
    <w:basedOn w:val="1132"/>
    <w:link w:val="A01"/>
    <w:qFormat/>
    <w:pPr/>
    <w:rPr>
      <w:rFonts w:ascii="Noto Sans" w:hAnsi="Noto Sans"/>
      <w:sz w:val="95"/>
    </w:rPr>
  </w:style>
  <w:style w:type="paragraph" w:styleId="Contents511">
    <w:name w:val="Contents 511"/>
    <w:link w:val="Contents5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114">
    <w:name w:val="Колонтитул211"/>
    <w:basedOn w:val="Normal"/>
    <w:link w:val="212"/>
    <w:qFormat/>
    <w:pPr/>
    <w:rPr/>
  </w:style>
  <w:style w:type="paragraph" w:styleId="EndnoteSymbol2">
    <w:name w:val="Endnote Symbol2"/>
    <w:link w:val="EndnoteSymbol"/>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vertAlign w:val="superscript"/>
      <w:lang w:val="ru-RU" w:eastAsia="zh-CN" w:bidi="hi-IN"/>
    </w:rPr>
  </w:style>
  <w:style w:type="paragraph" w:styleId="Fontstyle0111111">
    <w:name w:val="fontstyle0111111"/>
    <w:link w:val="Fontstyle011111"/>
    <w:qFormat/>
    <w:pPr>
      <w:widowControl/>
      <w:bidi w:val="0"/>
      <w:spacing w:lineRule="auto" w:line="264" w:before="0" w:after="282"/>
      <w:ind w:hanging="0" w:left="0" w:right="0"/>
      <w:jc w:val="left"/>
    </w:pPr>
    <w:rPr>
      <w:rFonts w:ascii="TimesNewRomanPSMT" w:hAnsi="TimesNewRomanPSMT" w:eastAsia="Tahoma" w:cs="Lohit Devanagari"/>
      <w:color w:val="000000"/>
      <w:spacing w:val="0"/>
      <w:kern w:val="0"/>
      <w:sz w:val="28"/>
      <w:szCs w:val="20"/>
      <w:lang w:val="ru-RU" w:eastAsia="zh-CN" w:bidi="hi-IN"/>
    </w:rPr>
  </w:style>
  <w:style w:type="paragraph" w:styleId="Textbody2">
    <w:name w:val="Text body2"/>
    <w:link w:val="Textbody1"/>
    <w:qFormat/>
    <w:pPr>
      <w:widowControl/>
      <w:bidi w:val="0"/>
      <w:spacing w:lineRule="auto" w:line="240" w:before="0" w:after="0"/>
      <w:ind w:hanging="0" w:left="0" w:right="0"/>
      <w:jc w:val="left"/>
    </w:pPr>
    <w:rPr>
      <w:rFonts w:ascii="Arial" w:hAnsi="Arial" w:eastAsia="Tahoma" w:cs="Lohit Devanagari"/>
      <w:color w:val="000000"/>
      <w:spacing w:val="0"/>
      <w:kern w:val="0"/>
      <w:sz w:val="24"/>
      <w:szCs w:val="20"/>
      <w:lang w:val="ru-RU" w:eastAsia="zh-CN" w:bidi="hi-IN"/>
    </w:rPr>
  </w:style>
  <w:style w:type="paragraph" w:styleId="Endnote2111">
    <w:name w:val="Endnote2111"/>
    <w:link w:val="Endnote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0"/>
      <w:szCs w:val="20"/>
      <w:lang w:val="ru-RU" w:eastAsia="zh-CN" w:bidi="hi-IN"/>
    </w:rPr>
  </w:style>
  <w:style w:type="paragraph" w:styleId="Header221">
    <w:name w:val="Header221"/>
    <w:link w:val="Header22"/>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0"/>
      <w:szCs w:val="20"/>
      <w:lang w:val="ru-RU" w:eastAsia="zh-CN" w:bidi="hi-IN"/>
    </w:rPr>
  </w:style>
  <w:style w:type="paragraph" w:styleId="UnresolvedMention11111">
    <w:name w:val="Unresolved Mention11111"/>
    <w:link w:val="UnresolvedMention1111"/>
    <w:qFormat/>
    <w:pPr>
      <w:widowControl/>
      <w:bidi w:val="0"/>
      <w:spacing w:lineRule="auto" w:line="264" w:before="0" w:after="282"/>
      <w:ind w:hanging="0" w:left="0" w:right="0"/>
      <w:jc w:val="left"/>
    </w:pPr>
    <w:rPr>
      <w:rFonts w:ascii="Calibri" w:hAnsi="Calibri" w:eastAsia="Tahoma" w:cs="Lohit Devanagari"/>
      <w:color w:val="605E5C"/>
      <w:spacing w:val="0"/>
      <w:kern w:val="0"/>
      <w:sz w:val="22"/>
      <w:szCs w:val="20"/>
      <w:lang w:val="ru-RU" w:eastAsia="zh-CN" w:bidi="hi-IN"/>
    </w:rPr>
  </w:style>
  <w:style w:type="paragraph" w:styleId="2111112">
    <w:name w:val="Основной текст (2)11111"/>
    <w:link w:val="211111"/>
    <w:qFormat/>
    <w:pPr>
      <w:widowControl/>
      <w:bidi w:val="0"/>
      <w:spacing w:lineRule="atLeast" w:line="559" w:before="423" w:after="0"/>
      <w:ind w:hanging="600" w:left="600" w:right="0"/>
      <w:jc w:val="left"/>
    </w:pPr>
    <w:rPr>
      <w:rFonts w:ascii="Times New Roman" w:hAnsi="Times New Roman" w:eastAsia="Tahoma" w:cs="Lohit Devanagari"/>
      <w:color w:val="000000"/>
      <w:spacing w:val="0"/>
      <w:kern w:val="0"/>
      <w:sz w:val="28"/>
      <w:szCs w:val="20"/>
      <w:lang w:val="ru-RU" w:eastAsia="zh-CN" w:bidi="hi-IN"/>
    </w:rPr>
  </w:style>
  <w:style w:type="paragraph" w:styleId="FootnoteTextChar1121">
    <w:name w:val="Footnote Text Char1121"/>
    <w:link w:val="FootnoteTextChar112"/>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18"/>
      <w:szCs w:val="20"/>
      <w:lang w:val="ru-RU" w:eastAsia="zh-CN" w:bidi="hi-IN"/>
    </w:rPr>
  </w:style>
  <w:style w:type="paragraph" w:styleId="Contents42111">
    <w:name w:val="Contents 42111"/>
    <w:link w:val="Contents4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ListLabel34111">
    <w:name w:val="ListLabel 34111"/>
    <w:link w:val="ListLabel34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Default11">
    <w:name w:val="default11"/>
    <w:link w:val="Default1"/>
    <w:qFormat/>
    <w:pPr>
      <w:widowControl/>
      <w:bidi w:val="0"/>
      <w:spacing w:lineRule="atLeast" w:line="200" w:before="0" w:after="0"/>
      <w:ind w:hanging="0" w:left="0" w:right="0"/>
      <w:jc w:val="left"/>
    </w:pPr>
    <w:rPr>
      <w:rFonts w:ascii="Lohit Devanagari" w:hAnsi="Lohit Devanagari" w:eastAsia="Tahoma" w:cs="Lohit Devanagari"/>
      <w:color w:val="000000"/>
      <w:spacing w:val="0"/>
      <w:kern w:val="0"/>
      <w:sz w:val="36"/>
      <w:szCs w:val="20"/>
      <w:lang w:val="ru-RU" w:eastAsia="zh-CN" w:bidi="hi-IN"/>
    </w:rPr>
  </w:style>
  <w:style w:type="paragraph" w:styleId="Caption12">
    <w:name w:val="Caption12"/>
    <w:link w:val="Caption11"/>
    <w:qFormat/>
    <w:pPr>
      <w:widowControl/>
      <w:bidi w:val="0"/>
      <w:spacing w:lineRule="auto" w:line="240" w:before="0" w:after="0"/>
      <w:ind w:hanging="0" w:left="0" w:right="0"/>
      <w:jc w:val="left"/>
    </w:pPr>
    <w:rPr>
      <w:rFonts w:ascii="Calibri" w:hAnsi="Calibri" w:eastAsia="Tahoma" w:cs="Lohit Devanagari"/>
      <w:b/>
      <w:color w:themeColor="accent1" w:val="5B9BD5"/>
      <w:spacing w:val="0"/>
      <w:kern w:val="0"/>
      <w:sz w:val="18"/>
      <w:szCs w:val="20"/>
      <w:lang w:val="ru-RU" w:eastAsia="zh-CN" w:bidi="hi-IN"/>
    </w:rPr>
  </w:style>
  <w:style w:type="paragraph" w:styleId="Contents2121">
    <w:name w:val="Contents 2121"/>
    <w:link w:val="Contents21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631">
    <w:name w:val="Contents 631"/>
    <w:link w:val="Contents6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3Char1121">
    <w:name w:val="Heading 3 Char1121"/>
    <w:basedOn w:val="111216"/>
    <w:link w:val="Heading3Char112"/>
    <w:qFormat/>
    <w:pPr/>
    <w:rPr>
      <w:rFonts w:ascii="Arial" w:hAnsi="Arial"/>
      <w:sz w:val="30"/>
    </w:rPr>
  </w:style>
  <w:style w:type="paragraph" w:styleId="FigureIndex11111">
    <w:name w:val="Figure Index 11111"/>
    <w:link w:val="FigureIndex1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Heading711111">
    <w:name w:val="Heading 711111"/>
    <w:link w:val="Heading71111"/>
    <w:qFormat/>
    <w:pPr>
      <w:widowControl/>
      <w:bidi w:val="0"/>
      <w:spacing w:lineRule="auto" w:line="240" w:before="0" w:after="0"/>
      <w:ind w:hanging="0" w:left="0" w:right="0"/>
      <w:jc w:val="left"/>
    </w:pPr>
    <w:rPr>
      <w:rFonts w:ascii="Arial" w:hAnsi="Arial" w:eastAsia="Tahoma" w:cs="Lohit Devanagari"/>
      <w:b/>
      <w:i/>
      <w:color w:val="000000"/>
      <w:spacing w:val="0"/>
      <w:kern w:val="0"/>
      <w:sz w:val="22"/>
      <w:szCs w:val="20"/>
      <w:lang w:val="ru-RU" w:eastAsia="zh-CN" w:bidi="hi-IN"/>
    </w:rPr>
  </w:style>
  <w:style w:type="paragraph" w:styleId="BlankSlideLTUntertitel11">
    <w:name w:val="Blank Slide~LT~Untertitel11"/>
    <w:link w:val="BlankSlideLTUntertitel1"/>
    <w:qFormat/>
    <w:pPr>
      <w:widowControl/>
      <w:bidi w:val="0"/>
      <w:spacing w:lineRule="auto" w:line="240" w:before="0" w:after="0"/>
      <w:ind w:hanging="0" w:left="0" w:right="0"/>
      <w:jc w:val="center"/>
    </w:pPr>
    <w:rPr>
      <w:rFonts w:ascii="Lohit Devanagari" w:hAnsi="Lohit Devanagari" w:eastAsia="Tahoma" w:cs="Lohit Devanagari"/>
      <w:b w:val="false"/>
      <w:i w:val="false"/>
      <w:strike w:val="false"/>
      <w:dstrike w:val="false"/>
      <w:shadow w:val="false"/>
      <w:color w:val="000000"/>
      <w:spacing w:val="0"/>
      <w:kern w:val="0"/>
      <w:sz w:val="64"/>
      <w:szCs w:val="20"/>
      <w:u w:val="none"/>
      <w:lang w:val="ru-RU" w:eastAsia="zh-CN" w:bidi="hi-IN"/>
    </w:rPr>
  </w:style>
  <w:style w:type="paragraph" w:styleId="FootnoteSymbol2">
    <w:name w:val="Footnote Symbol2"/>
    <w:link w:val="FootnoteSymbol"/>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vertAlign w:val="superscript"/>
      <w:lang w:val="ru-RU" w:eastAsia="zh-CN" w:bidi="hi-IN"/>
    </w:rPr>
  </w:style>
  <w:style w:type="paragraph" w:styleId="Fontstyle011121">
    <w:name w:val="fontstyle011121"/>
    <w:basedOn w:val="111216"/>
    <w:link w:val="Fontstyle01112"/>
    <w:qFormat/>
    <w:pPr/>
    <w:rPr>
      <w:rFonts w:ascii="TimesNewRomanPSMT" w:hAnsi="TimesNewRomanPSMT"/>
      <w:sz w:val="28"/>
    </w:rPr>
  </w:style>
  <w:style w:type="paragraph" w:styleId="Contents31111">
    <w:name w:val="Contents 31111"/>
    <w:link w:val="Contents3111"/>
    <w:qFormat/>
    <w:pPr>
      <w:widowControl/>
      <w:bidi w:val="0"/>
      <w:spacing w:lineRule="auto" w:line="240" w:before="0" w:after="0"/>
      <w:ind w:hanging="0" w:left="0" w:right="0"/>
      <w:jc w:val="left"/>
    </w:pPr>
    <w:rPr>
      <w:rFonts w:ascii="Liberation Serif" w:hAnsi="Liberation Serif" w:eastAsia="Tahoma" w:cs="Lohit Devanagari"/>
      <w:color w:val="000000"/>
      <w:spacing w:val="0"/>
      <w:kern w:val="0"/>
      <w:sz w:val="24"/>
      <w:szCs w:val="20"/>
      <w:lang w:val="ru-RU" w:eastAsia="zh-CN" w:bidi="hi-IN"/>
    </w:rPr>
  </w:style>
  <w:style w:type="paragraph" w:styleId="CaptionChar1121">
    <w:name w:val="Caption Char1121"/>
    <w:link w:val="CaptionChar112"/>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931">
    <w:name w:val="Contents 931"/>
    <w:link w:val="Contents93"/>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Style12">
    <w:name w:val="Содержимое врезки"/>
    <w:basedOn w:val="Normal"/>
    <w:qFormat/>
    <w:pPr/>
    <w:rPr/>
  </w:style>
  <w:style w:type="table" w:styleId="Style_494">
    <w:name w:val="List Table 7 Colorful - Accent 1"/>
    <w:basedOn w:val="Style_8"/>
    <w:pPr>
      <w:spacing w:after="0" w:line="240" w:lineRule="auto"/>
    </w:pPr>
    <w:tblPr>
      <w:tblBorders>
        <w:right w:val="single" w:themeColor="accent1" w:sz="4"/>
      </w:tblBorders>
    </w:tblPr>
  </w:style>
  <w:style w:type="table" w:styleId="Style_495">
    <w:name w:val="Lined - Accent 2"/>
    <w:basedOn w:val="Style_8"/>
    <w:pPr>
      <w:spacing w:after="0" w:line="240" w:lineRule="auto"/>
    </w:pPr>
    <w:rPr>
      <w:sz w:val="20"/>
    </w:rPr>
  </w:style>
  <w:style w:type="table" w:styleId="Style_496">
    <w:name w:val="List Table 2 - Accent 1"/>
    <w:basedOn w:val="Style_8"/>
    <w:pPr>
      <w:spacing w:after="0" w:line="240" w:lineRule="auto"/>
    </w:pPr>
    <w:tblPr>
      <w:tblBorders>
        <w:top w:val="single" w:themeColor="accent1" w:themeTint="90" w:sz="4"/>
        <w:bottom w:val="single" w:themeColor="accent1" w:themeTint="90" w:sz="4"/>
        <w:insideH w:val="single" w:themeColor="accent1" w:themeTint="90" w:sz="4"/>
      </w:tblBorders>
    </w:tblPr>
  </w:style>
  <w:style w:type="table" w:styleId="Style_497">
    <w:name w:val="Grid Table 5 Dark - Accent 3"/>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498">
    <w:name w:val="List Table 4 - Accent 4"/>
    <w:basedOn w:val="Style_8"/>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Pr>
  </w:style>
  <w:style w:type="table" w:styleId="Style_499">
    <w:name w:val="List Table 2 - Accent 4"/>
    <w:basedOn w:val="Style_8"/>
    <w:pPr>
      <w:spacing w:after="0" w:line="240" w:lineRule="auto"/>
    </w:pPr>
    <w:tblPr>
      <w:tblBorders>
        <w:top w:val="single" w:themeColor="accent4" w:themeTint="90" w:sz="4"/>
        <w:bottom w:val="single" w:themeColor="accent4" w:themeTint="90" w:sz="4"/>
        <w:insideH w:val="single" w:themeColor="accent4" w:themeTint="90" w:sz="4"/>
      </w:tblBorders>
    </w:tblPr>
  </w:style>
  <w:style w:type="table" w:styleId="Style_500">
    <w:name w:val="List Table 6 Colorful - Accent 2"/>
    <w:basedOn w:val="Style_8"/>
    <w:pPr>
      <w:spacing w:after="0" w:line="240" w:lineRule="auto"/>
    </w:pPr>
    <w:tblPr>
      <w:tblBorders>
        <w:top w:val="single" w:themeColor="accent2" w:themeTint="97" w:sz="4"/>
        <w:bottom w:val="single" w:themeColor="accent2" w:themeTint="97" w:sz="4"/>
      </w:tblBorders>
    </w:tblPr>
  </w:style>
  <w:style w:type="table" w:styleId="Style_501">
    <w:name w:val="Plain Table 4"/>
    <w:basedOn w:val="Style_8"/>
    <w:pPr>
      <w:spacing w:after="0" w:line="240" w:lineRule="auto"/>
    </w:pPr>
  </w:style>
  <w:style w:type="table" w:styleId="Style_502">
    <w:name w:val="Grid Table 1 Light - Accent 3"/>
    <w:basedOn w:val="Style_8"/>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503">
    <w:name w:val="List Table 3"/>
    <w:basedOn w:val="Style_8"/>
    <w:pPr>
      <w:spacing w:after="0" w:line="240" w:lineRule="auto"/>
    </w:pPr>
    <w:tblPr>
      <w:tblBorders>
        <w:top w:val="single" w:themeColor="text1" w:sz="4"/>
        <w:left w:val="single" w:themeColor="text1" w:sz="4"/>
        <w:bottom w:val="single" w:themeColor="text1" w:sz="4"/>
        <w:right w:val="single" w:themeColor="text1" w:sz="4"/>
      </w:tblBorders>
    </w:tblPr>
  </w:style>
  <w:style w:type="table" w:styleId="Style_504">
    <w:name w:val="List Table 6 Colorful - Accent 1"/>
    <w:basedOn w:val="Style_8"/>
    <w:pPr>
      <w:spacing w:after="0" w:line="240" w:lineRule="auto"/>
    </w:pPr>
    <w:tblPr>
      <w:tblBorders>
        <w:top w:val="single" w:themeColor="accent1" w:sz="4"/>
        <w:bottom w:val="single" w:themeColor="accent1" w:sz="4"/>
      </w:tblBorders>
    </w:tblPr>
  </w:style>
  <w:style w:type="table" w:styleId="Style_505">
    <w:name w:val="Lined - Accent 4"/>
    <w:basedOn w:val="Style_8"/>
    <w:pPr>
      <w:spacing w:after="0" w:line="240" w:lineRule="auto"/>
    </w:pPr>
    <w:rPr>
      <w:sz w:val="20"/>
    </w:rPr>
  </w:style>
  <w:style w:type="table" w:styleId="Style_506">
    <w:name w:val="List Table 5 Dark - Accent 2"/>
    <w:basedOn w:val="Style_8"/>
    <w:pPr>
      <w:spacing w:after="0" w:line="240" w:lineRule="auto"/>
    </w:pPr>
    <w:tblPr>
      <w:tblBorders>
        <w:top w:val="single" w:themeColor="accent2" w:themeTint="97" w:sz="32"/>
        <w:left w:val="single" w:themeColor="accent2" w:themeTint="97" w:sz="32"/>
        <w:bottom w:val="single" w:themeColor="accent2" w:themeTint="97" w:sz="32"/>
        <w:right w:val="single" w:themeColor="accent2" w:themeTint="97" w:sz="32"/>
      </w:tblBorders>
    </w:tblPr>
  </w:style>
  <w:style w:type="table" w:styleId="Style_507">
    <w:name w:val="Grid Table 4 - Accent 6"/>
    <w:basedOn w:val="Style_8"/>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508">
    <w:name w:val="List Table 4 - Accent 5"/>
    <w:basedOn w:val="Style_8"/>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Pr>
  </w:style>
  <w:style w:type="table" w:styleId="Style_509">
    <w:name w:val="Grid Table 3 - Accent 1"/>
    <w:basedOn w:val="Style_8"/>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510">
    <w:name w:val="Grid Table 2 - Accent 3"/>
    <w:basedOn w:val="Style_8"/>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511">
    <w:name w:val="List Table 7 Colorful - Accent 3"/>
    <w:basedOn w:val="Style_8"/>
    <w:pPr>
      <w:spacing w:after="0" w:line="240" w:lineRule="auto"/>
    </w:pPr>
    <w:tblPr>
      <w:tblBorders>
        <w:right w:val="single" w:themeColor="accent3" w:themeTint="98" w:sz="4"/>
      </w:tblBorders>
    </w:tblPr>
  </w:style>
  <w:style w:type="table" w:styleId="Style_512">
    <w:name w:val="Grid Table 1 Light - Accent 4"/>
    <w:basedOn w:val="Style_8"/>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513">
    <w:name w:val="Bordered &amp; Lined - Accent 3"/>
    <w:basedOn w:val="Style_8"/>
    <w:pPr>
      <w:spacing w:after="0" w:line="240" w:lineRule="auto"/>
    </w:pPr>
    <w:rPr>
      <w:sz w:val="20"/>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Pr>
  </w:style>
  <w:style w:type="table" w:styleId="Style_514">
    <w:name w:val="List Table 7 Colorful - Accent 6"/>
    <w:basedOn w:val="Style_8"/>
    <w:pPr>
      <w:spacing w:after="0" w:line="240" w:lineRule="auto"/>
    </w:pPr>
    <w:tblPr>
      <w:tblBorders>
        <w:right w:val="single" w:themeColor="accent6" w:themeTint="98" w:sz="4"/>
      </w:tblBorders>
    </w:tblPr>
  </w:style>
  <w:style w:type="table" w:styleId="Style_515">
    <w:name w:val="List Table 7 Colorful - Accent 4"/>
    <w:basedOn w:val="Style_8"/>
    <w:pPr>
      <w:spacing w:after="0" w:line="240" w:lineRule="auto"/>
    </w:pPr>
    <w:tblPr>
      <w:tblBorders>
        <w:right w:val="single" w:themeColor="accent4" w:themeTint="9a" w:sz="4"/>
      </w:tblBorders>
    </w:tblPr>
  </w:style>
  <w:style w:type="table" w:styleId="Style_516">
    <w:name w:val="List Table 5 Dark - Accent 5"/>
    <w:basedOn w:val="Style_8"/>
    <w:pPr>
      <w:spacing w:after="0" w:line="240" w:lineRule="auto"/>
    </w:pPr>
    <w:tblPr>
      <w:tblBorders>
        <w:top w:val="single" w:themeColor="accent5" w:themeTint="9a" w:sz="32"/>
        <w:left w:val="single" w:themeColor="accent5" w:themeTint="9a" w:sz="32"/>
        <w:bottom w:val="single" w:themeColor="accent5" w:themeTint="9a" w:sz="32"/>
        <w:right w:val="single" w:themeColor="accent5" w:themeTint="9a" w:sz="32"/>
      </w:tblBorders>
    </w:tblPr>
  </w:style>
  <w:style w:type="table" w:styleId="Style_517">
    <w:name w:val="Grid Table 5 Dark- Accent 1"/>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518">
    <w:name w:val="List Table 1 Light - Accent 6"/>
    <w:basedOn w:val="Style_8"/>
    <w:pPr>
      <w:spacing w:after="0" w:line="240" w:lineRule="auto"/>
    </w:pPr>
  </w:style>
  <w:style w:type="table" w:styleId="Style_519">
    <w:name w:val="List Table 1 Light"/>
    <w:basedOn w:val="Style_8"/>
    <w:pPr>
      <w:spacing w:after="0" w:line="240" w:lineRule="auto"/>
    </w:pPr>
  </w:style>
  <w:style w:type="table" w:styleId="Style_520">
    <w:name w:val="Grid Table 4 - Accent 1"/>
    <w:basedOn w:val="Style_8"/>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Pr>
  </w:style>
  <w:style w:type="table" w:styleId="Style_521">
    <w:name w:val="Plain Table 1"/>
    <w:basedOn w:val="Style_8"/>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522">
    <w:name w:val="Grid Table 6 Colorful - Accent 3"/>
    <w:basedOn w:val="Style_8"/>
    <w:pPr>
      <w:spacing w:after="0" w:line="240" w:lineRule="auto"/>
    </w:pPr>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523">
    <w:name w:val="List Table 4 - Accent 2"/>
    <w:basedOn w:val="Style_8"/>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Pr>
  </w:style>
  <w:style w:type="table" w:styleId="Style_524">
    <w:name w:val="Grid Table 1 Light"/>
    <w:basedOn w:val="Style_8"/>
    <w:pPr>
      <w:spacing w:after="0" w:line="240" w:lineRule="auto"/>
    </w:pPr>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Pr>
  </w:style>
  <w:style w:type="table" w:styleId="Style_525">
    <w:name w:val="Grid Table 6 Colorful - Accent 2"/>
    <w:basedOn w:val="Style_8"/>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526">
    <w:name w:val="Grid Table 1 Light - Accent 6"/>
    <w:basedOn w:val="Style_8"/>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527">
    <w:name w:val="Bordered &amp; Lined - Accent"/>
    <w:basedOn w:val="Style_8"/>
    <w:pPr>
      <w:spacing w:after="0" w:line="240" w:lineRule="auto"/>
    </w:pPr>
    <w:rPr>
      <w:sz w:val="20"/>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Pr>
  </w:style>
  <w:style w:type="table" w:styleId="Style_528">
    <w:name w:val="Grid Table 7 Colorful - Accent 3"/>
    <w:basedOn w:val="Style_8"/>
    <w:pPr>
      <w:spacing w:after="0" w:line="240" w:lineRule="auto"/>
    </w:pPr>
    <w:tblPr>
      <w:tblBorders>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529">
    <w:name w:val="Grid Table 2 - Accent 4"/>
    <w:basedOn w:val="Style_8"/>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530">
    <w:name w:val="Bordered - Accent 3"/>
    <w:basedOn w:val="Style_8"/>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531">
    <w:name w:val="List Table 5 Dark"/>
    <w:basedOn w:val="Style_8"/>
    <w:pPr>
      <w:spacing w:after="0" w:line="240" w:lineRule="auto"/>
    </w:pPr>
    <w:tblPr>
      <w:tblBorders>
        <w:top w:val="single" w:themeColor="text1" w:themeTint="80" w:sz="32"/>
        <w:left w:val="single" w:themeColor="text1" w:themeTint="80" w:sz="32"/>
        <w:bottom w:val="single" w:themeColor="text1" w:themeTint="80" w:sz="32"/>
        <w:right w:val="single" w:themeColor="text1" w:themeTint="80" w:sz="32"/>
      </w:tblBorders>
    </w:tblPr>
  </w:style>
  <w:style w:type="table" w:styleId="Style_532">
    <w:name w:val="List Table 2 - Accent 5"/>
    <w:basedOn w:val="Style_8"/>
    <w:pPr>
      <w:spacing w:after="0" w:line="240" w:lineRule="auto"/>
    </w:pPr>
    <w:tblPr>
      <w:tblBorders>
        <w:top w:val="single" w:themeColor="accent5" w:themeTint="90" w:sz="4"/>
        <w:bottom w:val="single" w:themeColor="accent5" w:themeTint="90" w:sz="4"/>
        <w:insideH w:val="single" w:themeColor="accent5" w:themeTint="90" w:sz="4"/>
      </w:tblBorders>
    </w:tblPr>
  </w:style>
  <w:style w:type="table" w:styleId="Style_533">
    <w:name w:val="Bordered - Accent 2"/>
    <w:basedOn w:val="Style_8"/>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534">
    <w:name w:val="Grid Table 3 - Accent 5"/>
    <w:basedOn w:val="Style_8"/>
    <w:pPr>
      <w:spacing w:after="0" w:line="240" w:lineRule="auto"/>
    </w:pPr>
    <w:tblPr>
      <w:tblBorders>
        <w:bottom w:val="single" w:themeColor="accent5" w:sz="4"/>
        <w:insideH w:val="single" w:themeColor="accent5" w:sz="4"/>
        <w:insideV w:val="single" w:themeColor="accent5" w:sz="4"/>
      </w:tblBorders>
    </w:tblPr>
  </w:style>
  <w:style w:type="table" w:styleId="Style_535">
    <w:name w:val="List Table 6 Colorful - Accent 4"/>
    <w:basedOn w:val="Style_8"/>
    <w:pPr>
      <w:spacing w:after="0" w:line="240" w:lineRule="auto"/>
    </w:pPr>
    <w:tblPr>
      <w:tblBorders>
        <w:top w:val="single" w:themeColor="accent4" w:themeTint="9a" w:sz="4"/>
        <w:bottom w:val="single" w:themeColor="accent4" w:themeTint="9a" w:sz="4"/>
      </w:tblBorders>
    </w:tblPr>
  </w:style>
  <w:style w:type="table" w:styleId="Style_536">
    <w:name w:val="List Table 1 Light - Accent 5"/>
    <w:basedOn w:val="Style_8"/>
    <w:pPr>
      <w:spacing w:after="0" w:line="240" w:lineRule="auto"/>
    </w:pPr>
  </w:style>
  <w:style w:type="table" w:styleId="Style_537">
    <w:name w:val="Bordered &amp; Lined - Accent 6"/>
    <w:basedOn w:val="Style_8"/>
    <w:pPr>
      <w:spacing w:after="0" w:line="240" w:lineRule="auto"/>
    </w:pPr>
    <w:rPr>
      <w:sz w:val="20"/>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538">
    <w:name w:val="Grid Table 2 - Accent 5"/>
    <w:basedOn w:val="Style_8"/>
    <w:pPr>
      <w:spacing w:after="0" w:line="240" w:lineRule="auto"/>
    </w:pPr>
    <w:tblPr>
      <w:tblBorders>
        <w:bottom w:val="single" w:themeColor="accent5" w:sz="4"/>
        <w:insideH w:val="single" w:themeColor="accent5" w:sz="4"/>
        <w:insideV w:val="single" w:themeColor="accent5" w:sz="4"/>
      </w:tblBorders>
    </w:tblPr>
  </w:style>
  <w:style w:type="table" w:styleId="Style_539">
    <w:name w:val="List Table 5 Dark - Accent 1"/>
    <w:basedOn w:val="Style_8"/>
    <w:pPr>
      <w:spacing w:after="0" w:line="240" w:lineRule="auto"/>
    </w:pPr>
    <w:tblPr>
      <w:tblBorders>
        <w:top w:val="single" w:themeColor="accent1" w:sz="32"/>
        <w:left w:val="single" w:themeColor="accent1" w:sz="32"/>
        <w:bottom w:val="single" w:themeColor="accent1" w:sz="32"/>
        <w:right w:val="single" w:themeColor="accent1" w:sz="32"/>
      </w:tblBorders>
    </w:tblPr>
  </w:style>
  <w:style w:type="table" w:styleId="Style_540">
    <w:name w:val="Lined - Accent 6"/>
    <w:basedOn w:val="Style_8"/>
    <w:pPr>
      <w:spacing w:after="0" w:line="240" w:lineRule="auto"/>
    </w:pPr>
    <w:rPr>
      <w:sz w:val="20"/>
    </w:rPr>
  </w:style>
  <w:style w:type="table" w:styleId="Style_541">
    <w:name w:val="Grid Table 5 Dark - Accent 5"/>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542">
    <w:name w:val="Grid Table 2 - Accent 2"/>
    <w:basedOn w:val="Style_8"/>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543">
    <w:name w:val="Bordered &amp; Lined - Accent 1"/>
    <w:basedOn w:val="Style_8"/>
    <w:pPr>
      <w:spacing w:after="0" w:line="240" w:lineRule="auto"/>
    </w:pPr>
    <w:rPr>
      <w:sz w:val="20"/>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Pr>
  </w:style>
  <w:style w:type="table" w:styleId="Style_544">
    <w:name w:val="Grid Table 2 - Accent 6"/>
    <w:basedOn w:val="Style_8"/>
    <w:pPr>
      <w:spacing w:after="0" w:line="240" w:lineRule="auto"/>
    </w:pPr>
    <w:tblPr>
      <w:tblBorders>
        <w:bottom w:val="single" w:themeColor="accent6" w:sz="4"/>
        <w:insideH w:val="single" w:themeColor="accent6" w:sz="4"/>
        <w:insideV w:val="single" w:themeColor="accent6" w:sz="4"/>
      </w:tblBorders>
    </w:tblPr>
  </w:style>
  <w:style w:type="table" w:styleId="Style_545">
    <w:name w:val="Plain Table 3"/>
    <w:basedOn w:val="Style_8"/>
    <w:pPr>
      <w:spacing w:after="0" w:line="240" w:lineRule="auto"/>
    </w:pPr>
  </w:style>
  <w:style w:type="table" w:styleId="Style_546">
    <w:name w:val="List Table 5 Dark - Accent 6"/>
    <w:basedOn w:val="Style_8"/>
    <w:pPr>
      <w:spacing w:after="0" w:line="240" w:lineRule="auto"/>
    </w:pPr>
    <w:tblPr>
      <w:tblBorders>
        <w:top w:val="single" w:themeColor="accent6" w:themeTint="98" w:sz="32"/>
        <w:left w:val="single" w:themeColor="accent6" w:themeTint="98" w:sz="32"/>
        <w:bottom w:val="single" w:themeColor="accent6" w:themeTint="98" w:sz="32"/>
        <w:right w:val="single" w:themeColor="accent6" w:themeTint="98" w:sz="32"/>
      </w:tblBorders>
    </w:tblPr>
  </w:style>
  <w:style w:type="table" w:styleId="Style_547">
    <w:name w:val="Bordered - Accent 5"/>
    <w:basedOn w:val="Style_8"/>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548">
    <w:name w:val="List Table 2 - Accent 6"/>
    <w:basedOn w:val="Style_8"/>
    <w:pPr>
      <w:spacing w:after="0" w:line="240" w:lineRule="auto"/>
    </w:pPr>
    <w:tblPr>
      <w:tblBorders>
        <w:top w:val="single" w:themeColor="accent6" w:themeTint="90" w:sz="4"/>
        <w:bottom w:val="single" w:themeColor="accent6" w:themeTint="90" w:sz="4"/>
        <w:insideH w:val="single" w:themeColor="accent6" w:themeTint="90" w:sz="4"/>
      </w:tblBorders>
    </w:tblPr>
  </w:style>
  <w:style w:type="table" w:styleId="Style_549">
    <w:name w:val="Bordered &amp; Lined - Accent 5"/>
    <w:basedOn w:val="Style_8"/>
    <w:pPr>
      <w:spacing w:after="0" w:line="240" w:lineRule="auto"/>
    </w:pPr>
    <w:rPr>
      <w:sz w:val="20"/>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550">
    <w:name w:val="Grid Table 7 Colorful - Accent 6"/>
    <w:basedOn w:val="Style_8"/>
    <w:pPr>
      <w:spacing w:after="0" w:line="240" w:lineRule="auto"/>
    </w:pPr>
    <w:tblPr>
      <w:tblBorders>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551">
    <w:name w:val="Grid Table 3 - Accent 2"/>
    <w:basedOn w:val="Style_8"/>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552">
    <w:name w:val="Bordered - Accent 1"/>
    <w:basedOn w:val="Style_8"/>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553">
    <w:name w:val="List Table 1 Light - Accent 2"/>
    <w:basedOn w:val="Style_8"/>
    <w:pPr>
      <w:spacing w:after="0" w:line="240" w:lineRule="auto"/>
    </w:pPr>
  </w:style>
  <w:style w:type="table" w:styleId="Style_554">
    <w:name w:val="Grid Table 7 Colorful"/>
    <w:basedOn w:val="Style_8"/>
    <w:pPr>
      <w:spacing w:after="0" w:line="240" w:lineRule="auto"/>
    </w:pPr>
    <w:tblPr>
      <w:tblBorders>
        <w:bottom w:val="single" w:themeColor="text1" w:themeTint="80" w:sz="4"/>
        <w:right w:val="single" w:themeColor="text1" w:themeTint="80" w:sz="4"/>
        <w:insideH w:val="single" w:themeColor="text1" w:themeTint="80" w:sz="4"/>
        <w:insideV w:val="single" w:themeColor="text1" w:themeTint="80" w:sz="4"/>
      </w:tblBorders>
    </w:tblPr>
  </w:style>
  <w:style w:type="table" w:styleId="Style_555">
    <w:name w:val="Grid Table 5 Dark- Accent 4"/>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556">
    <w:name w:val="Grid Table 5 Dark"/>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557">
    <w:name w:val="List Table 5 Dark - Accent 3"/>
    <w:basedOn w:val="Style_8"/>
    <w:pPr>
      <w:spacing w:after="0" w:line="240" w:lineRule="auto"/>
    </w:pPr>
    <w:tblPr>
      <w:tblBorders>
        <w:top w:val="single" w:themeColor="accent3" w:themeTint="98" w:sz="32"/>
        <w:left w:val="single" w:themeColor="accent3" w:themeTint="98" w:sz="32"/>
        <w:bottom w:val="single" w:themeColor="accent3" w:themeTint="98" w:sz="32"/>
        <w:right w:val="single" w:themeColor="accent3" w:themeTint="98" w:sz="32"/>
      </w:tblBorders>
    </w:tblPr>
  </w:style>
  <w:style w:type="table" w:styleId="Style_558">
    <w:name w:val="List Table 3 - Accent 4"/>
    <w:basedOn w:val="Style_8"/>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tblBorders>
    </w:tblPr>
  </w:style>
  <w:style w:type="table" w:styleId="Style_559">
    <w:name w:val="List Table 6 Colorful"/>
    <w:basedOn w:val="Style_8"/>
    <w:pPr>
      <w:spacing w:after="0" w:line="240" w:lineRule="auto"/>
    </w:pPr>
    <w:tblPr>
      <w:tblBorders>
        <w:top w:val="single" w:themeColor="text1" w:themeTint="80" w:sz="4"/>
        <w:bottom w:val="single" w:themeColor="text1" w:themeTint="80" w:sz="4"/>
      </w:tblBorders>
    </w:tblPr>
  </w:style>
  <w:style w:type="table" w:styleId="Style_560">
    <w:name w:val="Grid Table 7 Colorful - Accent 2"/>
    <w:basedOn w:val="Style_8"/>
    <w:pPr>
      <w:spacing w:after="0" w:line="240" w:lineRule="auto"/>
    </w:pPr>
    <w:tblPr>
      <w:tblBorders>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561">
    <w:name w:val="Bordered &amp; Lined - Accent 2"/>
    <w:basedOn w:val="Style_8"/>
    <w:pPr>
      <w:spacing w:after="0" w:line="240" w:lineRule="auto"/>
    </w:pPr>
    <w:rPr>
      <w:sz w:val="20"/>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Pr>
  </w:style>
  <w:style w:type="table" w:styleId="Style_562">
    <w:name w:val="Grid Table 4 - Accent 3"/>
    <w:basedOn w:val="Style_8"/>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Pr>
  </w:style>
  <w:style w:type="table" w:styleId="Style_563">
    <w:name w:val="Lined - Accent 5"/>
    <w:basedOn w:val="Style_8"/>
    <w:pPr>
      <w:spacing w:after="0" w:line="240" w:lineRule="auto"/>
    </w:pPr>
    <w:rPr>
      <w:sz w:val="20"/>
    </w:rPr>
  </w:style>
  <w:style w:type="table" w:styleId="Style_564">
    <w:name w:val="List Table 4 - Accent 6"/>
    <w:basedOn w:val="Style_8"/>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Pr>
  </w:style>
  <w:style w:type="table" w:styleId="Style_565">
    <w:name w:val="Grid Table 3"/>
    <w:basedOn w:val="Style_8"/>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566">
    <w:name w:val="Grid Table 1 Light - Accent 1"/>
    <w:basedOn w:val="Style_8"/>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567">
    <w:name w:val="List Table 4 - Accent 1"/>
    <w:basedOn w:val="Style_8"/>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Pr>
  </w:style>
  <w:style w:type="table" w:styleId="Style_568">
    <w:name w:val="List Table 4 - Accent 3"/>
    <w:basedOn w:val="Style_8"/>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Pr>
  </w:style>
  <w:style w:type="table" w:styleId="Style_569">
    <w:name w:val="Bordered"/>
    <w:basedOn w:val="Style_8"/>
    <w:pPr>
      <w:spacing w:after="0" w:line="240" w:lineRule="auto"/>
    </w:pPr>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Pr>
  </w:style>
  <w:style w:type="table" w:styleId="Style_570">
    <w:name w:val="Grid Table 1 Light - Accent 2"/>
    <w:basedOn w:val="Style_8"/>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571">
    <w:name w:val="Grid Table 4 - Accent 2"/>
    <w:basedOn w:val="Style_8"/>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Pr>
  </w:style>
  <w:style w:type="table" w:styleId="Style_572">
    <w:name w:val="Grid Table 3 - Accent 3"/>
    <w:basedOn w:val="Style_8"/>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573">
    <w:name w:val="Plain Table 5"/>
    <w:basedOn w:val="Style_8"/>
    <w:pPr>
      <w:spacing w:after="0" w:line="240" w:lineRule="auto"/>
    </w:pPr>
  </w:style>
  <w:style w:type="table" w:styleId="Style_574">
    <w:name w:val="Grid Table 7 Colorful - Accent 1"/>
    <w:basedOn w:val="Style_8"/>
    <w:pPr>
      <w:spacing w:after="0" w:line="240" w:lineRule="auto"/>
    </w:pPr>
    <w:tblPr>
      <w:tblBorders>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575">
    <w:name w:val="Bordered - Accent 4"/>
    <w:basedOn w:val="Style_8"/>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576">
    <w:name w:val="List Table 6 Colorful - Accent 3"/>
    <w:basedOn w:val="Style_8"/>
    <w:pPr>
      <w:spacing w:after="0" w:line="240" w:lineRule="auto"/>
    </w:pPr>
    <w:tblPr>
      <w:tblBorders>
        <w:top w:val="single" w:themeColor="accent3" w:themeTint="98" w:sz="4"/>
        <w:bottom w:val="single" w:themeColor="accent3" w:themeTint="98" w:sz="4"/>
      </w:tblBorders>
    </w:tblPr>
  </w:style>
  <w:style w:type="table" w:styleId="Style_577">
    <w:name w:val="Grid Table 7 Colorful - Accent 5"/>
    <w:basedOn w:val="Style_8"/>
    <w:pPr>
      <w:spacing w:after="0" w:line="240" w:lineRule="auto"/>
    </w:pPr>
    <w:tblPr>
      <w:tblBorders>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578">
    <w:name w:val="List Table 3 - Accent 6"/>
    <w:basedOn w:val="Style_8"/>
    <w:pPr>
      <w:spacing w:after="0" w:line="240" w:lineRule="auto"/>
    </w:pPr>
    <w:tblPr>
      <w:tblBorders>
        <w:top w:val="single" w:themeColor="accent6" w:themeTint="98" w:sz="4"/>
        <w:left w:val="single" w:themeColor="accent6" w:themeTint="98" w:sz="4"/>
        <w:bottom w:val="single" w:themeColor="accent6" w:themeTint="98" w:sz="4"/>
        <w:right w:val="single" w:themeColor="accent6" w:themeTint="98" w:sz="4"/>
      </w:tblBorders>
    </w:tblPr>
  </w:style>
  <w:style w:type="table" w:styleId="Style_579">
    <w:name w:val="List Table 1 Light - Accent 3"/>
    <w:basedOn w:val="Style_8"/>
    <w:pPr>
      <w:spacing w:after="0" w:line="240" w:lineRule="auto"/>
    </w:pPr>
  </w:style>
  <w:style w:type="table" w:styleId="Style_580">
    <w:name w:val="Grid Table 6 Colorful - Accent 6"/>
    <w:basedOn w:val="Style_8"/>
    <w:pPr>
      <w:spacing w:after="0" w:line="240" w:lineRule="auto"/>
    </w:p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581">
    <w:name w:val="List Table 1 Light - Accent 4"/>
    <w:basedOn w:val="Style_8"/>
    <w:pPr>
      <w:spacing w:after="0" w:line="240" w:lineRule="auto"/>
    </w:pPr>
  </w:style>
  <w:style w:type="table" w:styleId="Style_582">
    <w:name w:val="List Table 5 Dark - Accent 4"/>
    <w:basedOn w:val="Style_8"/>
    <w:pPr>
      <w:spacing w:after="0" w:line="240" w:lineRule="auto"/>
    </w:pPr>
    <w:tblPr>
      <w:tblBorders>
        <w:top w:val="single" w:themeColor="accent4" w:themeTint="9a" w:sz="32"/>
        <w:left w:val="single" w:themeColor="accent4" w:themeTint="9a" w:sz="32"/>
        <w:bottom w:val="single" w:themeColor="accent4" w:themeTint="9a" w:sz="32"/>
        <w:right w:val="single" w:themeColor="accent4" w:themeTint="9a" w:sz="32"/>
      </w:tblBorders>
    </w:tblPr>
  </w:style>
  <w:style w:type="table" w:styleId="Style_583">
    <w:name w:val="Grid Table 5 Dark - Accent 6"/>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584">
    <w:name w:val="Grid Table 3 - Accent 6"/>
    <w:basedOn w:val="Style_8"/>
    <w:pPr>
      <w:spacing w:after="0" w:line="240" w:lineRule="auto"/>
    </w:pPr>
    <w:tblPr>
      <w:tblBorders>
        <w:bottom w:val="single" w:themeColor="accent6" w:sz="4"/>
        <w:insideH w:val="single" w:themeColor="accent6" w:sz="4"/>
        <w:insideV w:val="single" w:themeColor="accent6" w:sz="4"/>
      </w:tblBorders>
    </w:tblPr>
  </w:style>
  <w:style w:type="table" w:styleId="Style_585">
    <w:name w:val="List Table 7 Colorful - Accent 5"/>
    <w:basedOn w:val="Style_8"/>
    <w:pPr>
      <w:spacing w:after="0" w:line="240" w:lineRule="auto"/>
    </w:pPr>
    <w:tblPr>
      <w:tblBorders>
        <w:right w:val="single" w:themeColor="accent5" w:themeTint="9a" w:sz="4"/>
      </w:tblBorders>
    </w:tblPr>
  </w:style>
  <w:style w:type="table" w:styleId="Style_586">
    <w:name w:val="Lined - Accent 3"/>
    <w:basedOn w:val="Style_8"/>
    <w:pPr>
      <w:spacing w:after="0" w:line="240" w:lineRule="auto"/>
    </w:pPr>
    <w:rPr>
      <w:sz w:val="20"/>
    </w:rPr>
  </w:style>
  <w:style w:type="table" w:styleId="Style_587">
    <w:name w:val="Grid Table 2 - Accent 1"/>
    <w:basedOn w:val="Style_8"/>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588">
    <w:name w:val="List Table 6 Colorful - Accent 5"/>
    <w:basedOn w:val="Style_8"/>
    <w:pPr>
      <w:spacing w:after="0" w:line="240" w:lineRule="auto"/>
    </w:pPr>
    <w:tblPr>
      <w:tblBorders>
        <w:top w:val="single" w:themeColor="accent5" w:themeTint="9a" w:sz="4"/>
        <w:bottom w:val="single" w:themeColor="accent5" w:themeTint="9a" w:sz="4"/>
      </w:tblBorders>
    </w:tblPr>
  </w:style>
  <w:style w:type="table" w:styleId="Style_589">
    <w:name w:val="Lined - Accent"/>
    <w:basedOn w:val="Style_8"/>
    <w:pPr>
      <w:spacing w:after="0" w:line="240" w:lineRule="auto"/>
    </w:pPr>
    <w:rPr>
      <w:sz w:val="20"/>
    </w:rPr>
  </w:style>
  <w:style w:type="table" w:styleId="Style_590">
    <w:name w:val="List Table 7 Colorful - Accent 2"/>
    <w:basedOn w:val="Style_8"/>
    <w:pPr>
      <w:spacing w:after="0" w:line="240" w:lineRule="auto"/>
    </w:pPr>
    <w:tblPr>
      <w:tblBorders>
        <w:right w:val="single" w:themeColor="accent2" w:themeTint="97" w:sz="4"/>
      </w:tblBorders>
    </w:tblPr>
  </w:style>
  <w:style w:type="table" w:styleId="Style_591">
    <w:name w:val="Grid Table 6 Colorful - Accent 5"/>
    <w:basedOn w:val="Style_8"/>
    <w:pPr>
      <w:spacing w:after="0" w:line="240" w:lineRule="auto"/>
    </w:p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592">
    <w:name w:val="Grid Table 3 - Accent 4"/>
    <w:basedOn w:val="Style_8"/>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593">
    <w:name w:val="Bordered - Accent 6"/>
    <w:basedOn w:val="Style_8"/>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594">
    <w:name w:val="Table Grid Light"/>
    <w:basedOn w:val="Style_8"/>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Pr>
  </w:style>
  <w:style w:type="table" w:styleId="Style_595">
    <w:name w:val="Grid Table 4 - Accent 5"/>
    <w:basedOn w:val="Style_8"/>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596">
    <w:name w:val="List Table 7 Colorful"/>
    <w:basedOn w:val="Style_8"/>
    <w:pPr>
      <w:spacing w:after="0" w:line="240" w:lineRule="auto"/>
    </w:pPr>
    <w:tblPr>
      <w:tblBorders>
        <w:right w:val="single" w:themeColor="text1" w:themeTint="80" w:sz="4"/>
      </w:tblBorders>
    </w:tblPr>
  </w:style>
  <w:style w:type="table" w:styleId="Style_597">
    <w:name w:val="List Table 1 Light - Accent 1"/>
    <w:basedOn w:val="Style_8"/>
    <w:pPr>
      <w:spacing w:after="0" w:line="240" w:lineRule="auto"/>
    </w:pPr>
  </w:style>
  <w:style w:type="table" w:styleId="Style_598">
    <w:name w:val="List Table 2"/>
    <w:basedOn w:val="Style_8"/>
    <w:pPr>
      <w:spacing w:after="0" w:line="240" w:lineRule="auto"/>
    </w:pPr>
    <w:tblPr>
      <w:tblBorders>
        <w:top w:val="single" w:themeColor="text1" w:themeTint="90" w:sz="4"/>
        <w:bottom w:val="single" w:themeColor="text1" w:themeTint="90" w:sz="4"/>
        <w:insideH w:val="single" w:themeColor="text1" w:themeTint="90" w:sz="4"/>
      </w:tblBorders>
    </w:tblPr>
  </w:style>
  <w:style w:type="table" w:styleId="Style_599">
    <w:name w:val="Grid Table 7 Colorful - Accent 4"/>
    <w:basedOn w:val="Style_8"/>
    <w:pPr>
      <w:spacing w:after="0" w:line="240" w:lineRule="auto"/>
    </w:pPr>
    <w:tblPr>
      <w:tblBorders>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600">
    <w:name w:val="Grid Table 1 Light - Accent 5"/>
    <w:basedOn w:val="Style_8"/>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601">
    <w:name w:val="Lined - Accent 1"/>
    <w:basedOn w:val="Style_8"/>
    <w:pPr>
      <w:spacing w:after="0" w:line="240" w:lineRule="auto"/>
    </w:pPr>
    <w:rPr>
      <w:sz w:val="20"/>
    </w:rPr>
  </w:style>
  <w:style w:type="table" w:styleId="Style_5">
    <w:name w:val="Table Grid"/>
    <w:basedOn w:val="Style_8"/>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8">
    <w:name w:val="Normal Table"/>
    <w:tblPr>
      <w:tblCellMar>
        <w:top w:w="0" w:type="dxa"/>
        <w:left w:w="108" w:type="dxa"/>
        <w:bottom w:w="0" w:type="dxa"/>
        <w:right w:w="108" w:type="dxa"/>
      </w:tblCellMar>
    </w:tblPr>
  </w:style>
  <w:style w:type="table" w:styleId="Style_602">
    <w:name w:val="Grid Table 4"/>
    <w:basedOn w:val="Style_8"/>
    <w:pPr>
      <w:spacing w:after="0" w:line="240" w:lineRule="auto"/>
    </w:pPr>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Pr>
  </w:style>
  <w:style w:type="table" w:styleId="Style_603">
    <w:name w:val="Grid Table 6 Colorful - Accent 4"/>
    <w:basedOn w:val="Style_8"/>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604">
    <w:name w:val="List Table 4"/>
    <w:basedOn w:val="Style_8"/>
    <w:pPr>
      <w:spacing w:after="0" w:line="240" w:lineRule="auto"/>
    </w:pPr>
    <w:tblPr>
      <w:tblBorders>
        <w:top w:val="single" w:themeColor="text1" w:sz="4"/>
        <w:left w:val="single" w:themeColor="text1" w:sz="4"/>
        <w:bottom w:val="single" w:themeColor="text1" w:sz="4"/>
        <w:right w:val="single" w:themeColor="text1" w:sz="4"/>
        <w:insideH w:val="single" w:themeColor="text1" w:sz="4"/>
      </w:tblBorders>
    </w:tblPr>
  </w:style>
  <w:style w:type="table" w:styleId="Style_605">
    <w:name w:val="Grid Table 4 - Accent 4"/>
    <w:basedOn w:val="Style_8"/>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Pr>
  </w:style>
  <w:style w:type="table" w:styleId="Style_606">
    <w:name w:val="List Table 3 - Accent 2"/>
    <w:basedOn w:val="Style_8"/>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tblBorders>
    </w:tblPr>
  </w:style>
  <w:style w:type="table" w:styleId="Style_607">
    <w:name w:val="List Table 2 - Accent 2"/>
    <w:basedOn w:val="Style_8"/>
    <w:pPr>
      <w:spacing w:after="0" w:line="240" w:lineRule="auto"/>
    </w:pPr>
    <w:tblPr>
      <w:tblBorders>
        <w:top w:val="single" w:themeColor="accent2" w:themeTint="90" w:sz="4"/>
        <w:bottom w:val="single" w:themeColor="accent2" w:themeTint="90" w:sz="4"/>
        <w:insideH w:val="single" w:themeColor="accent2" w:themeTint="90" w:sz="4"/>
      </w:tblBorders>
    </w:tblPr>
  </w:style>
  <w:style w:type="table" w:styleId="Style_608">
    <w:name w:val="Plain Table 2"/>
    <w:basedOn w:val="Style_8"/>
    <w:pPr>
      <w:spacing w:after="0" w:line="240" w:lineRule="auto"/>
    </w:pPr>
    <w:tblPr>
      <w:tblBorders>
        <w:top w:val="single" w:themeColor="text1" w:sz="4"/>
        <w:left w:val="nil" w:themeColor="text1" w:sz="4"/>
        <w:bottom w:val="single" w:themeColor="text1" w:sz="4"/>
        <w:right w:val="nil" w:themeColor="text1" w:sz="4"/>
      </w:tblBorders>
    </w:tblPr>
  </w:style>
  <w:style w:type="table" w:styleId="Style_609">
    <w:name w:val="Grid Table 2"/>
    <w:basedOn w:val="Style_8"/>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610">
    <w:name w:val="List Table 3 - Accent 5"/>
    <w:basedOn w:val="Style_8"/>
    <w:pPr>
      <w:spacing w:after="0" w:line="240" w:lineRule="auto"/>
    </w:pPr>
    <w:tblPr>
      <w:tblBorders>
        <w:top w:val="single" w:themeColor="accent5" w:themeTint="9a" w:sz="4"/>
        <w:left w:val="single" w:themeColor="accent5" w:themeTint="9a" w:sz="4"/>
        <w:bottom w:val="single" w:themeColor="accent5" w:themeTint="9a" w:sz="4"/>
        <w:right w:val="single" w:themeColor="accent5" w:themeTint="9a" w:sz="4"/>
      </w:tblBorders>
    </w:tblPr>
  </w:style>
  <w:style w:type="table" w:styleId="Style_611">
    <w:name w:val="Grid Table 6 Colorful - Accent 1"/>
    <w:basedOn w:val="Style_8"/>
    <w:pPr>
      <w:spacing w:after="0" w:line="240" w:lineRule="auto"/>
    </w:pPr>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612">
    <w:name w:val="List Table 3 - Accent 3"/>
    <w:basedOn w:val="Style_8"/>
    <w:pPr>
      <w:spacing w:after="0" w:line="240" w:lineRule="auto"/>
    </w:pPr>
    <w:tblPr>
      <w:tblBorders>
        <w:top w:val="single" w:themeColor="accent3" w:themeTint="98" w:sz="4"/>
        <w:left w:val="single" w:themeColor="accent3" w:themeTint="98" w:sz="4"/>
        <w:bottom w:val="single" w:themeColor="accent3" w:themeTint="98" w:sz="4"/>
        <w:right w:val="single" w:themeColor="accent3" w:themeTint="98" w:sz="4"/>
      </w:tblBorders>
    </w:tblPr>
  </w:style>
  <w:style w:type="table" w:styleId="Style_613">
    <w:name w:val="Grid Table 5 Dark - Accent 2"/>
    <w:basedOn w:val="Style_8"/>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614">
    <w:name w:val="List Table 6 Colorful - Accent 6"/>
    <w:basedOn w:val="Style_8"/>
    <w:pPr>
      <w:spacing w:after="0" w:line="240" w:lineRule="auto"/>
    </w:pPr>
    <w:tblPr>
      <w:tblBorders>
        <w:top w:val="single" w:themeColor="accent6" w:themeTint="98" w:sz="4"/>
        <w:bottom w:val="single" w:themeColor="accent6" w:themeTint="98" w:sz="4"/>
      </w:tblBorders>
    </w:tblPr>
  </w:style>
  <w:style w:type="table" w:styleId="Style_615">
    <w:name w:val="List Table 2 - Accent 3"/>
    <w:basedOn w:val="Style_8"/>
    <w:pPr>
      <w:spacing w:after="0" w:line="240" w:lineRule="auto"/>
    </w:pPr>
    <w:tblPr>
      <w:tblBorders>
        <w:top w:val="single" w:themeColor="accent3" w:themeTint="90" w:sz="4"/>
        <w:bottom w:val="single" w:themeColor="accent3" w:themeTint="90" w:sz="4"/>
        <w:insideH w:val="single" w:themeColor="accent3" w:themeTint="90" w:sz="4"/>
      </w:tblBorders>
    </w:tblPr>
  </w:style>
  <w:style w:type="table" w:styleId="Style_616">
    <w:name w:val="Bordered &amp; Lined - Accent 4"/>
    <w:basedOn w:val="Style_8"/>
    <w:pPr>
      <w:spacing w:after="0" w:line="240" w:lineRule="auto"/>
    </w:pPr>
    <w:rPr>
      <w:sz w:val="20"/>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Pr>
  </w:style>
  <w:style w:type="table" w:styleId="Style_617">
    <w:name w:val="Grid Table 6 Colorful"/>
    <w:basedOn w:val="Style_8"/>
    <w:pPr>
      <w:spacing w:after="0" w:line="240" w:lineRule="auto"/>
    </w:pPr>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Pr>
  </w:style>
  <w:style w:type="table" w:styleId="Style_618">
    <w:name w:val="List Table 3 - Accent 1"/>
    <w:basedOn w:val="Style_8"/>
    <w:pPr>
      <w:spacing w:after="0" w:line="240" w:lineRule="auto"/>
    </w:pPr>
    <w:tblPr>
      <w:tblBorders>
        <w:top w:val="single" w:themeColor="accent1" w:sz="4"/>
        <w:left w:val="single" w:themeColor="accent1" w:sz="4"/>
        <w:bottom w:val="single" w:themeColor="accent1" w:sz="4"/>
        <w:right w:val="single" w:themeColor="accent1"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LibreOffice/7.6.7.2$Linux_X86_64 LibreOffice_project/60$Build-2</Application>
  <AppVersion>15.0000</AppVersion>
  <Pages>31</Pages>
  <Words>6438</Words>
  <Characters>42593</Characters>
  <CharactersWithSpaces>48359</CharactersWithSpaces>
  <Paragraphs>756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2024-12-12T16:28:20Z</dcterms:modified>
  <cp:revision>5</cp:revision>
  <dc:subject/>
  <dc:title/>
</cp:coreProperties>
</file>