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EC" w:rsidRPr="00A56F30" w:rsidRDefault="00973952">
      <w:pPr>
        <w:spacing w:after="0" w:line="276" w:lineRule="auto"/>
        <w:rPr>
          <w:rFonts w:ascii="Times New Roman" w:hAnsi="Times New Roman"/>
          <w:sz w:val="28"/>
        </w:rPr>
      </w:pPr>
      <w:r w:rsidRPr="00A56F30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2EC" w:rsidRPr="00A56F30" w:rsidRDefault="004D02E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D02EC" w:rsidRPr="00A56F30" w:rsidRDefault="004D02E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D02EC" w:rsidRPr="00A56F30" w:rsidRDefault="004D02E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D02EC" w:rsidRPr="00A56F30" w:rsidRDefault="0097395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A56F30">
        <w:rPr>
          <w:rFonts w:ascii="Times New Roman" w:hAnsi="Times New Roman"/>
          <w:b/>
          <w:sz w:val="32"/>
        </w:rPr>
        <w:t>П О С Т А Н О В Л Е Н И Е</w:t>
      </w:r>
    </w:p>
    <w:p w:rsidR="004D02EC" w:rsidRPr="00A56F30" w:rsidRDefault="004D02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D02EC" w:rsidRPr="00A56F30" w:rsidRDefault="009739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56F30">
        <w:rPr>
          <w:rFonts w:ascii="Times New Roman" w:hAnsi="Times New Roman"/>
          <w:b/>
          <w:sz w:val="28"/>
        </w:rPr>
        <w:t>ПРАВИТЕЛЬСТВА</w:t>
      </w:r>
    </w:p>
    <w:p w:rsidR="004D02EC" w:rsidRPr="00A56F30" w:rsidRDefault="009739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56F30">
        <w:rPr>
          <w:rFonts w:ascii="Times New Roman" w:hAnsi="Times New Roman"/>
          <w:b/>
          <w:sz w:val="28"/>
        </w:rPr>
        <w:t>КАМЧАТСКОГО КРАЯ</w:t>
      </w:r>
    </w:p>
    <w:p w:rsidR="004D02EC" w:rsidRPr="00A56F30" w:rsidRDefault="004D02E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4D02EC" w:rsidRPr="00A56F30" w:rsidRDefault="004D02E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D02EC" w:rsidRPr="00A56F3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D02EC" w:rsidRPr="00A56F30" w:rsidRDefault="0097395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A56F30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A56F30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A56F30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D02EC" w:rsidRPr="00A56F3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02EC" w:rsidRPr="00A56F30" w:rsidRDefault="0097395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56F30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D02EC" w:rsidRPr="00A56F3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D02EC" w:rsidRPr="00A56F30" w:rsidRDefault="004D02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D02EC" w:rsidRPr="00A56F30" w:rsidRDefault="004D02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02EC" w:rsidRPr="00A56F30" w:rsidRDefault="009739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56F30">
        <w:rPr>
          <w:rFonts w:ascii="Times New Roman" w:hAnsi="Times New Roman"/>
          <w:b/>
          <w:sz w:val="28"/>
        </w:rPr>
        <w:t xml:space="preserve">О внесении изменений в постановление Правительства Камчатского края от </w:t>
      </w:r>
      <w:r w:rsidR="004968C2">
        <w:rPr>
          <w:rFonts w:ascii="Times New Roman" w:hAnsi="Times New Roman"/>
          <w:b/>
          <w:sz w:val="28"/>
        </w:rPr>
        <w:t>0</w:t>
      </w:r>
      <w:r w:rsidR="00C028B5">
        <w:rPr>
          <w:rFonts w:ascii="Times New Roman" w:hAnsi="Times New Roman"/>
          <w:b/>
          <w:sz w:val="28"/>
        </w:rPr>
        <w:t>6</w:t>
      </w:r>
      <w:r w:rsidRPr="00A56F30">
        <w:rPr>
          <w:rFonts w:ascii="Times New Roman" w:hAnsi="Times New Roman"/>
          <w:b/>
          <w:sz w:val="28"/>
        </w:rPr>
        <w:t>.0</w:t>
      </w:r>
      <w:r w:rsidR="004968C2">
        <w:rPr>
          <w:rFonts w:ascii="Times New Roman" w:hAnsi="Times New Roman"/>
          <w:b/>
          <w:sz w:val="28"/>
        </w:rPr>
        <w:t>6.202</w:t>
      </w:r>
      <w:r w:rsidRPr="00A56F30">
        <w:rPr>
          <w:rFonts w:ascii="Times New Roman" w:hAnsi="Times New Roman"/>
          <w:b/>
          <w:sz w:val="28"/>
        </w:rPr>
        <w:t xml:space="preserve">4 № </w:t>
      </w:r>
      <w:r w:rsidR="004968C2">
        <w:rPr>
          <w:rFonts w:ascii="Times New Roman" w:hAnsi="Times New Roman"/>
          <w:b/>
          <w:sz w:val="28"/>
        </w:rPr>
        <w:t>26</w:t>
      </w:r>
      <w:r w:rsidR="00C028B5">
        <w:rPr>
          <w:rFonts w:ascii="Times New Roman" w:hAnsi="Times New Roman"/>
          <w:b/>
          <w:sz w:val="28"/>
        </w:rPr>
        <w:t>8</w:t>
      </w:r>
      <w:r w:rsidRPr="00A56F30">
        <w:rPr>
          <w:rFonts w:ascii="Times New Roman" w:hAnsi="Times New Roman"/>
          <w:b/>
          <w:sz w:val="28"/>
        </w:rPr>
        <w:t>-П «</w:t>
      </w:r>
      <w:r w:rsidR="00C028B5">
        <w:rPr>
          <w:rFonts w:ascii="Times New Roman" w:hAnsi="Times New Roman"/>
          <w:b/>
          <w:sz w:val="28"/>
        </w:rPr>
        <w:t>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 на 2024 год</w:t>
      </w:r>
      <w:r w:rsidRPr="00A56F30">
        <w:rPr>
          <w:rFonts w:ascii="Times New Roman" w:hAnsi="Times New Roman"/>
          <w:b/>
          <w:sz w:val="28"/>
        </w:rPr>
        <w:t xml:space="preserve">» </w:t>
      </w:r>
    </w:p>
    <w:p w:rsidR="004D02EC" w:rsidRPr="00A56F30" w:rsidRDefault="004D02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02EC" w:rsidRPr="00A56F30" w:rsidRDefault="004D02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02EC" w:rsidRPr="00A56F30" w:rsidRDefault="009739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6F30">
        <w:rPr>
          <w:rFonts w:ascii="Times New Roman" w:hAnsi="Times New Roman"/>
          <w:sz w:val="28"/>
        </w:rPr>
        <w:t>ПРАВИТЕЛЬСТВО ПОСТАНОВЛЯЕТ:</w:t>
      </w:r>
    </w:p>
    <w:p w:rsidR="004D02EC" w:rsidRPr="00A56F30" w:rsidRDefault="004D02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02EC" w:rsidRPr="00A56F30" w:rsidRDefault="009739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6F30">
        <w:rPr>
          <w:rFonts w:ascii="Times New Roman" w:hAnsi="Times New Roman"/>
          <w:sz w:val="28"/>
        </w:rPr>
        <w:t xml:space="preserve">1. </w:t>
      </w:r>
      <w:r w:rsidR="00250928" w:rsidRPr="00A56F30">
        <w:rPr>
          <w:rFonts w:ascii="Times New Roman" w:hAnsi="Times New Roman"/>
          <w:sz w:val="28"/>
        </w:rPr>
        <w:t>Внести</w:t>
      </w:r>
      <w:r w:rsidR="00250928" w:rsidRPr="00A56F30">
        <w:rPr>
          <w:rFonts w:ascii="Times New Roman" w:hAnsi="Times New Roman"/>
          <w:bCs/>
          <w:sz w:val="28"/>
        </w:rPr>
        <w:t xml:space="preserve"> в постановление Правительства Камчатского края от </w:t>
      </w:r>
      <w:r w:rsidR="004968C2">
        <w:rPr>
          <w:rFonts w:ascii="Times New Roman" w:hAnsi="Times New Roman"/>
          <w:bCs/>
          <w:sz w:val="28"/>
        </w:rPr>
        <w:t>0</w:t>
      </w:r>
      <w:r w:rsidR="00C028B5">
        <w:rPr>
          <w:rFonts w:ascii="Times New Roman" w:hAnsi="Times New Roman"/>
          <w:bCs/>
          <w:sz w:val="28"/>
        </w:rPr>
        <w:t>6</w:t>
      </w:r>
      <w:r w:rsidR="004968C2">
        <w:rPr>
          <w:rFonts w:ascii="Times New Roman" w:hAnsi="Times New Roman"/>
          <w:bCs/>
          <w:sz w:val="28"/>
        </w:rPr>
        <w:t>.06</w:t>
      </w:r>
      <w:r w:rsidR="00250928" w:rsidRPr="00A56F30">
        <w:rPr>
          <w:rFonts w:ascii="Times New Roman" w:hAnsi="Times New Roman"/>
          <w:bCs/>
          <w:sz w:val="28"/>
        </w:rPr>
        <w:t>.20</w:t>
      </w:r>
      <w:r w:rsidR="004968C2">
        <w:rPr>
          <w:rFonts w:ascii="Times New Roman" w:hAnsi="Times New Roman"/>
          <w:bCs/>
          <w:sz w:val="28"/>
        </w:rPr>
        <w:t>2</w:t>
      </w:r>
      <w:r w:rsidR="00250928" w:rsidRPr="00A56F30">
        <w:rPr>
          <w:rFonts w:ascii="Times New Roman" w:hAnsi="Times New Roman"/>
          <w:bCs/>
          <w:sz w:val="28"/>
        </w:rPr>
        <w:t xml:space="preserve">4 № </w:t>
      </w:r>
      <w:r w:rsidR="004968C2">
        <w:rPr>
          <w:rFonts w:ascii="Times New Roman" w:hAnsi="Times New Roman"/>
          <w:bCs/>
          <w:sz w:val="28"/>
        </w:rPr>
        <w:t>26</w:t>
      </w:r>
      <w:r w:rsidR="00C028B5">
        <w:rPr>
          <w:rFonts w:ascii="Times New Roman" w:hAnsi="Times New Roman"/>
          <w:bCs/>
          <w:sz w:val="28"/>
        </w:rPr>
        <w:t>8</w:t>
      </w:r>
      <w:r w:rsidR="00250928" w:rsidRPr="00A56F30">
        <w:rPr>
          <w:rFonts w:ascii="Times New Roman" w:hAnsi="Times New Roman"/>
          <w:bCs/>
          <w:sz w:val="28"/>
        </w:rPr>
        <w:t xml:space="preserve">-П «О нормативах финансового обеспечения государственных гарантий реализации прав на получение </w:t>
      </w:r>
      <w:r w:rsidR="003E554C">
        <w:rPr>
          <w:rFonts w:ascii="Times New Roman" w:hAnsi="Times New Roman"/>
          <w:bCs/>
          <w:sz w:val="28"/>
        </w:rPr>
        <w:t>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</w:t>
      </w:r>
      <w:r w:rsidR="00250928" w:rsidRPr="00A56F30">
        <w:rPr>
          <w:rFonts w:ascii="Times New Roman" w:hAnsi="Times New Roman"/>
          <w:bCs/>
          <w:sz w:val="28"/>
        </w:rPr>
        <w:t xml:space="preserve"> в Камчатском крае</w:t>
      </w:r>
      <w:r w:rsidR="004968C2">
        <w:rPr>
          <w:rFonts w:ascii="Times New Roman" w:hAnsi="Times New Roman"/>
          <w:bCs/>
          <w:sz w:val="28"/>
        </w:rPr>
        <w:t xml:space="preserve"> на 2024 год</w:t>
      </w:r>
      <w:r w:rsidR="00250928" w:rsidRPr="00A56F30">
        <w:rPr>
          <w:rFonts w:ascii="Times New Roman" w:hAnsi="Times New Roman"/>
          <w:bCs/>
          <w:sz w:val="28"/>
        </w:rPr>
        <w:t>» изменения согласно приложению к настоящему постановлению.</w:t>
      </w:r>
    </w:p>
    <w:p w:rsidR="004D02EC" w:rsidRPr="00A56F30" w:rsidRDefault="009739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6F30"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 и распространяется на правоотношения, возникшие с </w:t>
      </w:r>
      <w:r w:rsidR="00C77C02">
        <w:rPr>
          <w:rFonts w:ascii="Times New Roman" w:hAnsi="Times New Roman"/>
          <w:sz w:val="28"/>
        </w:rPr>
        <w:t>1</w:t>
      </w:r>
      <w:r w:rsidR="00250928" w:rsidRPr="00A56F30">
        <w:rPr>
          <w:rFonts w:ascii="Times New Roman" w:hAnsi="Times New Roman"/>
          <w:sz w:val="28"/>
        </w:rPr>
        <w:t xml:space="preserve"> </w:t>
      </w:r>
      <w:r w:rsidR="00C77C02">
        <w:rPr>
          <w:rFonts w:ascii="Times New Roman" w:hAnsi="Times New Roman"/>
          <w:sz w:val="28"/>
        </w:rPr>
        <w:t>января</w:t>
      </w:r>
      <w:r w:rsidRPr="00A56F30">
        <w:rPr>
          <w:rFonts w:ascii="Times New Roman" w:hAnsi="Times New Roman"/>
          <w:sz w:val="28"/>
        </w:rPr>
        <w:t xml:space="preserve"> 202</w:t>
      </w:r>
      <w:r w:rsidR="003E554C">
        <w:rPr>
          <w:rFonts w:ascii="Times New Roman" w:hAnsi="Times New Roman"/>
          <w:sz w:val="28"/>
        </w:rPr>
        <w:t>5</w:t>
      </w:r>
      <w:r w:rsidRPr="00A56F30">
        <w:rPr>
          <w:rFonts w:ascii="Times New Roman" w:hAnsi="Times New Roman"/>
          <w:sz w:val="28"/>
        </w:rPr>
        <w:t xml:space="preserve"> года.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49"/>
      </w:tblGrid>
      <w:tr w:rsidR="004D02EC" w:rsidRPr="00A56F3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4D02EC" w:rsidRPr="00A56F30" w:rsidRDefault="004D02E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4D02EC" w:rsidRPr="00A56F30" w:rsidRDefault="004D02E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4D02EC" w:rsidRPr="00A56F30" w:rsidRDefault="004D02E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4D02EC" w:rsidRPr="00A56F30" w:rsidRDefault="0097395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4D02EC" w:rsidRPr="00A56F30" w:rsidRDefault="004D02E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4D02EC" w:rsidRPr="00A56F30" w:rsidRDefault="0097395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A56F30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4D02EC" w:rsidRPr="00A56F30" w:rsidRDefault="004D02E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  <w:tcMar>
              <w:left w:w="0" w:type="dxa"/>
              <w:right w:w="0" w:type="dxa"/>
            </w:tcMar>
          </w:tcPr>
          <w:p w:rsidR="004D02EC" w:rsidRPr="00A56F30" w:rsidRDefault="004D02E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D02EC" w:rsidRPr="00A56F30" w:rsidRDefault="004D02E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D02EC" w:rsidRPr="00A56F30" w:rsidRDefault="004D02E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D02EC" w:rsidRPr="00A56F30" w:rsidRDefault="004D02E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D02EC" w:rsidRPr="00A56F30" w:rsidRDefault="009739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A56F30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4D02EC" w:rsidRPr="00A56F30" w:rsidRDefault="00973952">
      <w:r w:rsidRPr="00A56F30"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D02EC" w:rsidRPr="00A56F3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97395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A56F30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D02EC" w:rsidRPr="00A56F3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97395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A56F30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4D02EC" w:rsidRPr="00A56F3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97395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A56F30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97395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A56F30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A56F30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97395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A56F30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97395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A56F30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A56F30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4D02EC" w:rsidRPr="00A56F30" w:rsidRDefault="004D02EC">
      <w:pPr>
        <w:spacing w:line="240" w:lineRule="auto"/>
        <w:ind w:left="5244"/>
        <w:rPr>
          <w:rFonts w:ascii="Times New Roman" w:hAnsi="Times New Roman"/>
          <w:sz w:val="28"/>
        </w:rPr>
      </w:pPr>
    </w:p>
    <w:p w:rsidR="00250928" w:rsidRPr="00A56F30" w:rsidRDefault="00250928" w:rsidP="00250928">
      <w:pPr>
        <w:pStyle w:val="af1"/>
        <w:ind w:right="282"/>
        <w:jc w:val="center"/>
      </w:pPr>
      <w:r w:rsidRPr="00A56F30">
        <w:t xml:space="preserve">Изменения </w:t>
      </w:r>
    </w:p>
    <w:p w:rsidR="00250928" w:rsidRPr="00A56F30" w:rsidRDefault="00250928" w:rsidP="00250928">
      <w:pPr>
        <w:pStyle w:val="af1"/>
        <w:ind w:right="282"/>
        <w:jc w:val="center"/>
        <w:rPr>
          <w:bCs/>
        </w:rPr>
      </w:pPr>
      <w:r w:rsidRPr="00A56F30">
        <w:t xml:space="preserve">в постановление Правительства Камчатского края </w:t>
      </w:r>
      <w:r w:rsidR="004968C2" w:rsidRPr="00A56F30">
        <w:rPr>
          <w:bCs/>
        </w:rPr>
        <w:t xml:space="preserve">от </w:t>
      </w:r>
      <w:r w:rsidR="003E554C">
        <w:rPr>
          <w:bCs/>
        </w:rPr>
        <w:t>06</w:t>
      </w:r>
      <w:r w:rsidR="004968C2">
        <w:rPr>
          <w:bCs/>
        </w:rPr>
        <w:t>.06</w:t>
      </w:r>
      <w:r w:rsidR="004968C2" w:rsidRPr="00A56F30">
        <w:rPr>
          <w:bCs/>
        </w:rPr>
        <w:t>.20</w:t>
      </w:r>
      <w:r w:rsidR="004968C2">
        <w:rPr>
          <w:bCs/>
        </w:rPr>
        <w:t>2</w:t>
      </w:r>
      <w:r w:rsidR="004968C2" w:rsidRPr="00A56F30">
        <w:rPr>
          <w:bCs/>
        </w:rPr>
        <w:t xml:space="preserve">4 № </w:t>
      </w:r>
      <w:r w:rsidR="004968C2">
        <w:rPr>
          <w:bCs/>
        </w:rPr>
        <w:t>26</w:t>
      </w:r>
      <w:r w:rsidR="003E554C">
        <w:rPr>
          <w:bCs/>
        </w:rPr>
        <w:t>8</w:t>
      </w:r>
      <w:r w:rsidR="004968C2" w:rsidRPr="00A56F30">
        <w:rPr>
          <w:bCs/>
        </w:rPr>
        <w:t>-П</w:t>
      </w:r>
    </w:p>
    <w:p w:rsidR="00250928" w:rsidRPr="00A56F30" w:rsidRDefault="00250928" w:rsidP="00250928">
      <w:pPr>
        <w:pStyle w:val="af1"/>
        <w:ind w:right="282"/>
        <w:jc w:val="center"/>
        <w:rPr>
          <w:bCs/>
        </w:rPr>
      </w:pPr>
      <w:r w:rsidRPr="00A56F30">
        <w:rPr>
          <w:bCs/>
        </w:rPr>
        <w:t xml:space="preserve">«О нормативах финансового обеспечения государственных гарантий </w:t>
      </w:r>
    </w:p>
    <w:p w:rsidR="00250928" w:rsidRPr="00A56F30" w:rsidRDefault="00250928" w:rsidP="003E554C">
      <w:pPr>
        <w:pStyle w:val="af1"/>
        <w:ind w:right="282"/>
        <w:jc w:val="center"/>
        <w:rPr>
          <w:bCs/>
        </w:rPr>
      </w:pPr>
      <w:r w:rsidRPr="00A56F30">
        <w:rPr>
          <w:bCs/>
        </w:rPr>
        <w:t xml:space="preserve">реализации прав на получение </w:t>
      </w:r>
      <w:r w:rsidR="003E554C">
        <w:rPr>
          <w:bCs/>
        </w:rPr>
        <w:t>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</w:t>
      </w:r>
      <w:r w:rsidRPr="00A56F30">
        <w:rPr>
          <w:bCs/>
        </w:rPr>
        <w:t xml:space="preserve"> в Камчатском крае</w:t>
      </w:r>
      <w:r w:rsidR="004968C2">
        <w:rPr>
          <w:bCs/>
        </w:rPr>
        <w:t xml:space="preserve"> на 2024 год</w:t>
      </w:r>
      <w:r w:rsidRPr="00A56F30">
        <w:rPr>
          <w:bCs/>
        </w:rPr>
        <w:t>»</w:t>
      </w:r>
    </w:p>
    <w:p w:rsidR="00250928" w:rsidRPr="00A56F30" w:rsidRDefault="00250928" w:rsidP="00250928">
      <w:pPr>
        <w:pStyle w:val="af1"/>
        <w:ind w:right="282"/>
        <w:jc w:val="center"/>
      </w:pPr>
    </w:p>
    <w:p w:rsidR="00250928" w:rsidRPr="00A56F30" w:rsidRDefault="00250928" w:rsidP="00250928">
      <w:pPr>
        <w:pStyle w:val="af1"/>
        <w:ind w:right="284" w:firstLine="709"/>
        <w:jc w:val="left"/>
      </w:pPr>
      <w:r w:rsidRPr="00A56F30">
        <w:rPr>
          <w:bCs/>
        </w:rPr>
        <w:t xml:space="preserve">1. </w:t>
      </w:r>
      <w:r w:rsidRPr="00A56F30">
        <w:t>Таблицу приложения 2 изложить в следующей редакции:</w:t>
      </w:r>
    </w:p>
    <w:p w:rsidR="004D02EC" w:rsidRDefault="00250928" w:rsidP="00250928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A56F30">
        <w:rPr>
          <w:rFonts w:ascii="Times New Roman" w:hAnsi="Times New Roman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6662"/>
        <w:gridCol w:w="2060"/>
      </w:tblGrid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</w:t>
            </w:r>
          </w:p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 в год)</w:t>
            </w:r>
          </w:p>
        </w:tc>
      </w:tr>
    </w:tbl>
    <w:p w:rsidR="003E554C" w:rsidRDefault="003E554C" w:rsidP="003E554C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6662"/>
        <w:gridCol w:w="2060"/>
      </w:tblGrid>
      <w:tr w:rsidR="003E554C" w:rsidTr="00EE4F83">
        <w:trPr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54C" w:rsidRDefault="003E554C" w:rsidP="00EE4F8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Усть-Большерецкий муниципальный район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Камчатского края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образовательное учреждение Большерецкая средняя общеобразовательная школа № 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9 184,15877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Соболевский муниципальный район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общеобразовательное казенное учреждение «Крутогоровская средняя школа»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Pr="003E554C" w:rsidRDefault="003E554C" w:rsidP="003E55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3 355,00000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дошкольное образовательное казенное учреждение «Детский сад «Чайка»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6 672,40000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Мильковский муниципальный округ Камчатского края</w:t>
            </w:r>
          </w:p>
        </w:tc>
      </w:tr>
      <w:tr w:rsidR="003E554C" w:rsidTr="00EE4F83">
        <w:trPr>
          <w:trHeight w:val="55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«Атласовская средняя школа»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4 315,00000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«Шаромская средняя школа»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3 288,60000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«Лазовская средняя школа»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3 805,00000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«Долиновская средняя школа»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3 035,00000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Олюторский муниципальный район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5 649,64862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дошкольное образовательное учреждение детский сад «Олёненок»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8 736,62890</w:t>
            </w:r>
          </w:p>
        </w:tc>
      </w:tr>
      <w:tr w:rsidR="003E554C" w:rsidTr="00EE4F83">
        <w:trPr>
          <w:trHeight w:val="53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дошкольное образовательное учреждение детский сад «Северяночка»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8 975,91176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дошкольное образовательное учреждение детский сад «Ягодка»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8 781,08324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казенное дошкольное образовательное </w:t>
            </w:r>
            <w:r>
              <w:rPr>
                <w:rFonts w:ascii="Times New Roman" w:hAnsi="Times New Roman"/>
                <w:sz w:val="24"/>
              </w:rPr>
              <w:lastRenderedPageBreak/>
              <w:t>учреждение детский сад «Снежинка»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8 884,88180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8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Карагинский муниципальный район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«Ильпырская основная школа»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2 024,00000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«Детский сад» с. Карага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3E55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10 319,00000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Тигильский муниципальный округ Камчатского края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Лесновский детский сад «Буратино»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11 423,55843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Ковранский детский сад «Ийаночх»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3E55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3 585,27404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Седанкинский детский сад «Эльгай»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12 797,80243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«Хайрюзовская начальная школа-детский сад»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5 093,10658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«Воямпольская средняя общеобразовательная школа»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2 907,27176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Пенжинский муниципальный район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«Слаутинская средняя школа»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8 400,00000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B95351" w:rsidP="00B9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</w:t>
            </w:r>
            <w:r w:rsidR="003E554C">
              <w:rPr>
                <w:rFonts w:ascii="Times New Roman" w:hAnsi="Times New Roman"/>
                <w:sz w:val="24"/>
              </w:rPr>
              <w:t>образовательное учреждение «Таловск</w:t>
            </w:r>
            <w:r>
              <w:rPr>
                <w:rFonts w:ascii="Times New Roman" w:hAnsi="Times New Roman"/>
                <w:sz w:val="24"/>
              </w:rPr>
              <w:t>ая</w:t>
            </w:r>
            <w:r w:rsidR="003E554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средняя школа</w:t>
            </w:r>
            <w:r w:rsidR="003E554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B95351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8 400,00000</w:t>
            </w:r>
          </w:p>
        </w:tc>
      </w:tr>
      <w:tr w:rsidR="003E554C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3E554C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«Аянкинская средняя школа»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54C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8 650,00000</w:t>
            </w:r>
          </w:p>
        </w:tc>
      </w:tr>
    </w:tbl>
    <w:p w:rsidR="004D02EC" w:rsidRPr="00A56F30" w:rsidRDefault="00250928" w:rsidP="003E554C">
      <w:pPr>
        <w:widowControl w:val="0"/>
        <w:spacing w:after="0" w:line="240" w:lineRule="auto"/>
        <w:ind w:left="9204"/>
        <w:contextualSpacing/>
        <w:rPr>
          <w:rFonts w:ascii="Times New Roman" w:hAnsi="Times New Roman"/>
          <w:sz w:val="28"/>
        </w:rPr>
      </w:pPr>
      <w:r w:rsidRPr="00A56F30">
        <w:rPr>
          <w:rFonts w:ascii="Times New Roman" w:hAnsi="Times New Roman"/>
          <w:sz w:val="28"/>
        </w:rPr>
        <w:t>»;</w:t>
      </w:r>
    </w:p>
    <w:p w:rsidR="00250928" w:rsidRPr="00A56F30" w:rsidRDefault="00250928" w:rsidP="00250928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 w:rsidRPr="00A56F30">
        <w:rPr>
          <w:rFonts w:ascii="Times New Roman" w:hAnsi="Times New Roman"/>
          <w:sz w:val="28"/>
        </w:rPr>
        <w:t>2. Таблицу приложения 3 изложить в следующей редакции:</w:t>
      </w:r>
    </w:p>
    <w:p w:rsidR="004D02EC" w:rsidRDefault="00250928" w:rsidP="00250928">
      <w:pPr>
        <w:widowControl w:val="0"/>
        <w:spacing w:after="0" w:line="240" w:lineRule="auto"/>
        <w:contextualSpacing/>
        <w:rPr>
          <w:rFonts w:ascii="Times New Roman" w:hAnsi="Times New Roman"/>
          <w:sz w:val="28"/>
        </w:rPr>
      </w:pPr>
      <w:r w:rsidRPr="00A56F30">
        <w:rPr>
          <w:rFonts w:ascii="Times New Roman" w:hAnsi="Times New Roman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6662"/>
        <w:gridCol w:w="2030"/>
      </w:tblGrid>
      <w:tr w:rsidR="007A75A4" w:rsidTr="00EE4F83">
        <w:trPr>
          <w:trHeight w:val="46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</w:t>
            </w:r>
          </w:p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 в год)</w:t>
            </w:r>
          </w:p>
        </w:tc>
      </w:tr>
    </w:tbl>
    <w:p w:rsidR="007A75A4" w:rsidRDefault="007A75A4" w:rsidP="007A75A4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6662"/>
        <w:gridCol w:w="2075"/>
      </w:tblGrid>
      <w:tr w:rsidR="007A75A4" w:rsidTr="00EE4F83">
        <w:trPr>
          <w:trHeight w:val="246"/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Елизовский муниципальный район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«Детский сад № 20 «Антошка»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32 970,94823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«Детский сад № 24 «Журавлик»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57 637,83906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«Детский сад № 26 «Росинка»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33 920,11338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«Детский сад № 27 «Почемучка»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7A75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4 271,08536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«Детский сад № 28 «Рябинушка»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34 366,45022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«Детский сад № 31 «Солнышко»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31 834,26798</w:t>
            </w:r>
          </w:p>
        </w:tc>
      </w:tr>
      <w:tr w:rsidR="007A75A4" w:rsidTr="00EE4F83">
        <w:trPr>
          <w:trHeight w:val="29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hAnsi="Times New Roman"/>
                <w:sz w:val="24"/>
              </w:rPr>
              <w:lastRenderedPageBreak/>
              <w:t>учреждение «Детский сад № 36 «Ручеек»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27 208,67649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«Детский сад № 37 «Белочка»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30 372,13602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«Лесновская основная школа»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11 015,21937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«Начикинская средняя школа»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8 733,12730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«Паратунская средняя школа»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14 930,50846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«Сосновская начальная школа»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14 329,17195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«Термальненская средняя школа» имени Героя Российской Федерации Александра Николаевича Попова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16 803,90000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Усть-Камчатский муниципальный округ Камчатского края</w:t>
            </w:r>
          </w:p>
        </w:tc>
      </w:tr>
      <w:tr w:rsidR="007A75A4" w:rsidTr="00EE4F83">
        <w:trPr>
          <w:trHeight w:val="776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№ 6 детский сад общеразвивающего вида «Снежинка»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39 081,13300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№ 8 детский сад «Ромашка»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26 095,78000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№ 9 детский сад «Елочка»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45 021,73000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«Средняя школа № 6 п. Козыревск»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21 193,94000</w:t>
            </w:r>
          </w:p>
        </w:tc>
      </w:tr>
      <w:tr w:rsidR="007A75A4" w:rsidTr="00EE4F83">
        <w:trPr>
          <w:trHeight w:val="582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№ 40 детский сад «Золотой ключик»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48 170,35000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Усть-Большерецкий муниципальный округ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Камчатского края</w:t>
            </w:r>
          </w:p>
        </w:tc>
      </w:tr>
      <w:tr w:rsidR="007A75A4" w:rsidTr="00EE4F83">
        <w:trPr>
          <w:trHeight w:val="63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1F5C47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«Запорожская начальная школа-детский сад № 9»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1F5C47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12 194,88730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дошкольное образовательное учреждение детский сад «Ромашка» комбинированного вида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47 527,00000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детский сад «Чебурашка» комбинированного вида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C47" w:rsidRPr="001F5C47" w:rsidRDefault="001F5C47" w:rsidP="001F5C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30 258,68166</w:t>
            </w:r>
          </w:p>
        </w:tc>
      </w:tr>
      <w:tr w:rsidR="007A75A4" w:rsidTr="00EE4F83">
        <w:trPr>
          <w:trHeight w:val="55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детский сад «Берёзка» комбинированного вида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1F5C47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32 581,41182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 дошкольное образовательное учреждение детский сад «Светлячок» комбинированного вида Усть-Большерецкого муниципального района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1F5C47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25 155,21965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Соболевский муниципальный район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дошкольное образовательное казенное учреждение «Детский сад «Солнышко»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1F5C47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19 538,02600</w:t>
            </w:r>
          </w:p>
        </w:tc>
      </w:tr>
      <w:tr w:rsidR="007A75A4" w:rsidTr="00EE4F83">
        <w:trPr>
          <w:trHeight w:val="10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Мильковский муниципальный округ Камчатского края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«Детский сад «Ручеёк»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1F5C47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8 183,50000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hAnsi="Times New Roman"/>
                <w:sz w:val="24"/>
              </w:rPr>
              <w:lastRenderedPageBreak/>
              <w:t>учреждение «Детский сад «Тополёк»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1F5C47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20 915,83800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«Детский сад «Светлячок»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1F5C47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46 381,30000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Быстринский муниципальный округ Камчатского края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«Детский сад «Брусничка»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1F5C47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40 528,58000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«Детский сад «Родничок»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1F5C47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19 758,94400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Алеутский муниципальный округ в Камчатском крае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«Никольский детский сад «Островок»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B95351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19 026,85700</w:t>
            </w:r>
            <w:bookmarkStart w:id="2" w:name="_GoBack"/>
            <w:bookmarkEnd w:id="2"/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Олюторский муниципальный район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«Тиличикская средняя школа»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1F5C47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22 834,46573</w:t>
            </w:r>
          </w:p>
        </w:tc>
      </w:tr>
      <w:tr w:rsidR="007A75A4" w:rsidTr="00EE4F83">
        <w:trPr>
          <w:trHeight w:val="46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«Хаилинская средняя школа»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1F5C47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12 213,67995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Карагинский муниципальный район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«Детский сад № 1» п. Оссора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1F5C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F5C47">
              <w:rPr>
                <w:rFonts w:ascii="Times New Roman" w:hAnsi="Times New Roman"/>
                <w:sz w:val="24"/>
              </w:rPr>
              <w:t>7 074,09746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«Детский сад» с. Ивашка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1F5C47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13 297,00000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«Детский сад» с. Тымлат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1F5C47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15 240,39654</w:t>
            </w:r>
          </w:p>
        </w:tc>
      </w:tr>
      <w:tr w:rsidR="007A75A4" w:rsidTr="00EE4F83">
        <w:trPr>
          <w:trHeight w:val="5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8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Тигильский муниципальный округ Камчатского края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«Тигильский детский сад «Каюмка»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1F5C47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21 307,57429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«Усть-Хайрюзовская средняя общеобразовательная школа»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1F5C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F5C47">
              <w:rPr>
                <w:rFonts w:ascii="Times New Roman" w:hAnsi="Times New Roman"/>
                <w:sz w:val="24"/>
              </w:rPr>
              <w:t>6 065,60543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8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Пенжинский муниципальный район</w:t>
            </w:r>
          </w:p>
        </w:tc>
      </w:tr>
      <w:tr w:rsidR="007A75A4" w:rsidTr="00EE4F83">
        <w:trPr>
          <w:trHeight w:val="35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дошкольное образовательное учреждение «Манильский детский сад «Олешек»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1F5C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F5C47">
              <w:rPr>
                <w:rFonts w:ascii="Times New Roman" w:hAnsi="Times New Roman"/>
                <w:sz w:val="24"/>
              </w:rPr>
              <w:t>7 010,39400</w:t>
            </w:r>
          </w:p>
        </w:tc>
      </w:tr>
      <w:tr w:rsidR="007A75A4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дошкольное образовательное учреждение «Каменский детский сад «Теремок»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75A4" w:rsidRDefault="007A75A4" w:rsidP="001F5C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F5C47">
              <w:rPr>
                <w:rFonts w:ascii="Times New Roman" w:hAnsi="Times New Roman"/>
                <w:sz w:val="24"/>
              </w:rPr>
              <w:t>7 195,75000</w:t>
            </w:r>
          </w:p>
        </w:tc>
      </w:tr>
      <w:tr w:rsidR="00B95351" w:rsidTr="00EE4F8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5351" w:rsidRDefault="00B95351" w:rsidP="00EE4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5351" w:rsidRDefault="00B95351" w:rsidP="00EE4F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«Манильская средняя школа»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5351" w:rsidRDefault="00B95351" w:rsidP="001F5C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4 508,00000</w:t>
            </w:r>
          </w:p>
        </w:tc>
      </w:tr>
    </w:tbl>
    <w:p w:rsidR="004D02EC" w:rsidRDefault="002B56FB" w:rsidP="007A75A4">
      <w:pPr>
        <w:widowControl w:val="0"/>
        <w:spacing w:after="0" w:line="240" w:lineRule="auto"/>
        <w:ind w:left="8496" w:firstLine="708"/>
      </w:pPr>
      <w:r w:rsidRPr="00A56F30">
        <w:rPr>
          <w:rFonts w:ascii="Times New Roman" w:hAnsi="Times New Roman"/>
          <w:sz w:val="28"/>
        </w:rPr>
        <w:t>».</w:t>
      </w:r>
    </w:p>
    <w:p w:rsidR="004D02EC" w:rsidRDefault="004D02E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sectPr w:rsidR="004D02EC">
      <w:headerReference w:type="default" r:id="rId8"/>
      <w:pgSz w:w="11908" w:h="16848"/>
      <w:pgMar w:top="1134" w:right="850" w:bottom="1134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BF8" w:rsidRDefault="00813BF8">
      <w:pPr>
        <w:spacing w:after="0" w:line="240" w:lineRule="auto"/>
      </w:pPr>
      <w:r>
        <w:separator/>
      </w:r>
    </w:p>
  </w:endnote>
  <w:endnote w:type="continuationSeparator" w:id="0">
    <w:p w:rsidR="00813BF8" w:rsidRDefault="0081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BF8" w:rsidRDefault="00813BF8">
      <w:pPr>
        <w:spacing w:after="0" w:line="240" w:lineRule="auto"/>
      </w:pPr>
      <w:r>
        <w:separator/>
      </w:r>
    </w:p>
  </w:footnote>
  <w:footnote w:type="continuationSeparator" w:id="0">
    <w:p w:rsidR="00813BF8" w:rsidRDefault="0081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2EC" w:rsidRDefault="00973952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B95351">
      <w:rPr>
        <w:rFonts w:ascii="Times New Roman" w:hAnsi="Times New Roman"/>
        <w:noProof/>
        <w:sz w:val="28"/>
      </w:rPr>
      <w:t>5</w:t>
    </w:r>
    <w:r>
      <w:rPr>
        <w:rFonts w:ascii="Times New Roman" w:hAnsi="Times New Roman"/>
        <w:sz w:val="28"/>
      </w:rPr>
      <w:fldChar w:fldCharType="end"/>
    </w:r>
  </w:p>
  <w:p w:rsidR="004D02EC" w:rsidRDefault="004D02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C"/>
    <w:rsid w:val="00032A92"/>
    <w:rsid w:val="0005594C"/>
    <w:rsid w:val="0008142A"/>
    <w:rsid w:val="001776E5"/>
    <w:rsid w:val="001F5C47"/>
    <w:rsid w:val="002042F3"/>
    <w:rsid w:val="00241AF7"/>
    <w:rsid w:val="00250928"/>
    <w:rsid w:val="002B56FB"/>
    <w:rsid w:val="002E3650"/>
    <w:rsid w:val="003737D9"/>
    <w:rsid w:val="003A429C"/>
    <w:rsid w:val="003A747F"/>
    <w:rsid w:val="003E554C"/>
    <w:rsid w:val="003E7DCB"/>
    <w:rsid w:val="004968C2"/>
    <w:rsid w:val="004A66AE"/>
    <w:rsid w:val="004B38D9"/>
    <w:rsid w:val="004D02EC"/>
    <w:rsid w:val="00680FC2"/>
    <w:rsid w:val="00694967"/>
    <w:rsid w:val="006C5DAF"/>
    <w:rsid w:val="00742E17"/>
    <w:rsid w:val="007A75A4"/>
    <w:rsid w:val="007B6DDE"/>
    <w:rsid w:val="007F7D6D"/>
    <w:rsid w:val="00811B13"/>
    <w:rsid w:val="00813BF8"/>
    <w:rsid w:val="00835283"/>
    <w:rsid w:val="008B0741"/>
    <w:rsid w:val="00973952"/>
    <w:rsid w:val="009772A8"/>
    <w:rsid w:val="00A14329"/>
    <w:rsid w:val="00A23FA8"/>
    <w:rsid w:val="00A56F30"/>
    <w:rsid w:val="00AC4A17"/>
    <w:rsid w:val="00B00672"/>
    <w:rsid w:val="00B142F0"/>
    <w:rsid w:val="00B30286"/>
    <w:rsid w:val="00B56AF6"/>
    <w:rsid w:val="00B84970"/>
    <w:rsid w:val="00B95351"/>
    <w:rsid w:val="00C0213C"/>
    <w:rsid w:val="00C028B5"/>
    <w:rsid w:val="00C57EFE"/>
    <w:rsid w:val="00C77C02"/>
    <w:rsid w:val="00D04C9C"/>
    <w:rsid w:val="00E16A21"/>
    <w:rsid w:val="00EB3E73"/>
    <w:rsid w:val="00EF738C"/>
    <w:rsid w:val="00F6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104A8-6E50-4721-A533-43762DF8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basedOn w:val="16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7"/>
    <w:link w:val="1a"/>
    <w:rPr>
      <w:color w:val="0563C1" w:themeColor="hyperlink"/>
      <w:u w:val="single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3">
    <w:name w:val="Основной шрифт абзаца3"/>
  </w:style>
  <w:style w:type="paragraph" w:customStyle="1" w:styleId="34">
    <w:name w:val="Гиперссылка3"/>
    <w:link w:val="35"/>
    <w:rPr>
      <w:color w:val="0000FF"/>
      <w:u w:val="single"/>
    </w:rPr>
  </w:style>
  <w:style w:type="character" w:customStyle="1" w:styleId="35">
    <w:name w:val="Гиперссылка3"/>
    <w:link w:val="34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250928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auto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250928"/>
    <w:rPr>
      <w:rFonts w:ascii="Times New Roman" w:hAnsi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7C42-C491-4C5A-8560-7057A29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Ирина Александровна</dc:creator>
  <cp:lastModifiedBy>User</cp:lastModifiedBy>
  <cp:revision>2</cp:revision>
  <dcterms:created xsi:type="dcterms:W3CDTF">2025-01-09T05:15:00Z</dcterms:created>
  <dcterms:modified xsi:type="dcterms:W3CDTF">2025-01-09T05:15:00Z</dcterms:modified>
</cp:coreProperties>
</file>