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225849" w14:textId="77777777" w:rsidR="001D266F" w:rsidRDefault="001D266F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Hlk147805113"/>
      <w:bookmarkStart w:id="1" w:name="_Hlk147806382"/>
      <w:bookmarkStart w:id="2" w:name="_Hlk147806030"/>
      <w:bookmarkStart w:id="3" w:name="_Hlk147809028"/>
      <w:r w:rsidRPr="001D266F">
        <w:rPr>
          <w:rFonts w:ascii="Times New Roman" w:eastAsia="Times New Roman" w:hAnsi="Times New Roman" w:cs="Times New Roman"/>
          <w:b/>
          <w:bCs/>
          <w:sz w:val="24"/>
          <w:szCs w:val="24"/>
        </w:rPr>
        <w:t>Олюторский муниципальный район</w:t>
      </w:r>
    </w:p>
    <w:p w14:paraId="13822DED" w14:textId="77777777" w:rsidR="001D266F" w:rsidRDefault="001D266F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829907C" w14:textId="77777777" w:rsidR="00DE2DF3" w:rsidRDefault="00DE2DF3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DE2DF3">
        <w:rPr>
          <w:rFonts w:ascii="Times New Roman" w:hAnsi="Times New Roman" w:cs="Times New Roman"/>
          <w:sz w:val="24"/>
          <w:szCs w:val="24"/>
        </w:rPr>
        <w:t>Муниципальное казённое дошкольное образовательное учреждение </w:t>
      </w:r>
    </w:p>
    <w:p w14:paraId="65AE0FBF" w14:textId="3E6D0A1B" w:rsidR="009C6680" w:rsidRDefault="00DE2DF3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DE2DF3">
        <w:rPr>
          <w:rFonts w:ascii="Times New Roman" w:hAnsi="Times New Roman" w:cs="Times New Roman"/>
          <w:sz w:val="24"/>
          <w:szCs w:val="24"/>
        </w:rPr>
        <w:t>детский сад «Снежинка»</w:t>
      </w:r>
    </w:p>
    <w:tbl>
      <w:tblPr>
        <w:tblW w:w="96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0"/>
        <w:gridCol w:w="3210"/>
        <w:gridCol w:w="3211"/>
      </w:tblGrid>
      <w:tr w:rsidR="00D449F3" w:rsidRPr="000C5227" w14:paraId="6027141D" w14:textId="77777777" w:rsidTr="0050690E">
        <w:trPr>
          <w:trHeight w:val="255"/>
        </w:trPr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2C1AB5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получателей услуг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097A0E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опрошенных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9C3EEF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Доля опрошенных</w:t>
            </w:r>
          </w:p>
        </w:tc>
      </w:tr>
      <w:tr w:rsidR="00DE2DF3" w:rsidRPr="000C5227" w14:paraId="61C6E7E6" w14:textId="77777777" w:rsidTr="00D95615">
        <w:trPr>
          <w:trHeight w:val="255"/>
        </w:trPr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563B8CB4" w14:textId="1A44271F" w:rsidR="00DE2DF3" w:rsidRPr="00DE2DF3" w:rsidRDefault="00DE2DF3" w:rsidP="00DE2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DE2DF3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3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4591AC02" w14:textId="439D7ECB" w:rsidR="00DE2DF3" w:rsidRPr="00DE2DF3" w:rsidRDefault="00DE2DF3" w:rsidP="00DE2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DE2DF3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3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0080A1AC" w14:textId="0C1603DF" w:rsidR="00DE2DF3" w:rsidRPr="00DE2DF3" w:rsidRDefault="00DE2DF3" w:rsidP="00DE2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DE2DF3">
              <w:rPr>
                <w:rFonts w:ascii="Times New Roman" w:hAnsi="Times New Roman" w:cs="Times New Roman"/>
                <w:color w:val="000000"/>
              </w:rPr>
              <w:t>52,6</w:t>
            </w:r>
          </w:p>
        </w:tc>
      </w:tr>
    </w:tbl>
    <w:p w14:paraId="26BB4709" w14:textId="77777777" w:rsidR="00D449F3" w:rsidRPr="000C5227" w:rsidRDefault="00D449F3" w:rsidP="00D449F3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C522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организации по критериям и итоговая оценка</w:t>
      </w:r>
    </w:p>
    <w:tbl>
      <w:tblPr>
        <w:tblW w:w="96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3"/>
        <w:gridCol w:w="1604"/>
        <w:gridCol w:w="1604"/>
        <w:gridCol w:w="1604"/>
        <w:gridCol w:w="1604"/>
        <w:gridCol w:w="1604"/>
      </w:tblGrid>
      <w:tr w:rsidR="00D449F3" w:rsidRPr="000C5227" w14:paraId="608AEF46" w14:textId="77777777" w:rsidTr="0050690E">
        <w:trPr>
          <w:trHeight w:val="512"/>
        </w:trPr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9A0F976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1. Критерий "Открытость и доступность информации об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F8F11DD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2. Критерий "Комфортность условий предоставления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EAD17A4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3. Критерий "Доступность услуг для инвалидов"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170A593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4. Критерий "Доброжелательность, вежливость работников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98CDEAF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5. Критерий "Удовлетворенность условиями оказания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4790CC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Итоговая оценка</w:t>
            </w:r>
          </w:p>
        </w:tc>
      </w:tr>
      <w:tr w:rsidR="00D449F3" w:rsidRPr="000C5227" w14:paraId="52C349AA" w14:textId="77777777" w:rsidTr="004D0019">
        <w:trPr>
          <w:trHeight w:val="300"/>
        </w:trPr>
        <w:tc>
          <w:tcPr>
            <w:tcW w:w="160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D0A325C" w14:textId="5D55175E" w:rsidR="00D449F3" w:rsidRPr="00DE2DF3" w:rsidRDefault="00DE2DF3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DE2DF3">
              <w:rPr>
                <w:rFonts w:ascii="Times New Roman" w:eastAsia="Times New Roman" w:hAnsi="Times New Roman" w:cs="Times New Roman"/>
                <w:lang w:bidi="th-TH"/>
              </w:rPr>
              <w:t>98,3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B3ADCC6" w14:textId="727E299A" w:rsidR="00D449F3" w:rsidRPr="00DE2DF3" w:rsidRDefault="00DE2DF3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DE2DF3">
              <w:rPr>
                <w:rFonts w:ascii="Times New Roman" w:eastAsia="Times New Roman" w:hAnsi="Times New Roman" w:cs="Times New Roman"/>
                <w:lang w:bidi="th-TH"/>
              </w:rPr>
              <w:t>100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C345A3E" w14:textId="70A74D80" w:rsidR="00D449F3" w:rsidRPr="00DE2DF3" w:rsidRDefault="00DE2DF3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DE2DF3">
              <w:rPr>
                <w:rFonts w:ascii="Times New Roman" w:eastAsia="Times New Roman" w:hAnsi="Times New Roman" w:cs="Times New Roman"/>
                <w:lang w:bidi="th-TH"/>
              </w:rPr>
              <w:t>54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F76CCD9" w14:textId="51D5D13C" w:rsidR="00D449F3" w:rsidRPr="00DE2DF3" w:rsidRDefault="00DE2DF3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DE2DF3">
              <w:rPr>
                <w:rFonts w:ascii="Times New Roman" w:eastAsia="Times New Roman" w:hAnsi="Times New Roman" w:cs="Times New Roman"/>
                <w:lang w:bidi="th-TH"/>
              </w:rPr>
              <w:t>100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B9D6FE2" w14:textId="2A1C5A00" w:rsidR="00D449F3" w:rsidRPr="00DE2DF3" w:rsidRDefault="00DE2DF3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DE2DF3">
              <w:rPr>
                <w:rFonts w:ascii="Times New Roman" w:eastAsia="Times New Roman" w:hAnsi="Times New Roman" w:cs="Times New Roman"/>
                <w:lang w:bidi="th-TH"/>
              </w:rPr>
              <w:t>100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1D9FCC7" w14:textId="336248D3" w:rsidR="00D449F3" w:rsidRPr="00DE2DF3" w:rsidRDefault="00DE2DF3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</w:pPr>
            <w:r w:rsidRPr="00DE2DF3"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  <w:t>90,5</w:t>
            </w:r>
          </w:p>
        </w:tc>
      </w:tr>
    </w:tbl>
    <w:p w14:paraId="28EDE3D6" w14:textId="77777777" w:rsidR="00D449F3" w:rsidRPr="000C5227" w:rsidRDefault="00D449F3" w:rsidP="00D449F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th-TH"/>
        </w:rPr>
        <w:t>Замечания и рекомендации</w:t>
      </w:r>
    </w:p>
    <w:p w14:paraId="494A63DB" w14:textId="64D60F9A" w:rsidR="00D449F3" w:rsidRPr="00E465D5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4" w:name="_Hlk175226989"/>
      <w:bookmarkStart w:id="5" w:name="_Hlk175235671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«Открытость и доступность информации об организации, осуществляющей образовательную деятельность»: на сайт</w:t>
      </w:r>
      <w:r w:rsidR="009C6680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организации не представлена информация</w:t>
      </w:r>
      <w:r w:rsid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в соответствии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с 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Постановление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м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Правительства Российской Федерации от 20 октября 2021 г. № 1802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,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Приказом Федеральной службы по надзору в сфере образования и науки от 4 августа 2023 г</w:t>
      </w:r>
      <w:r w:rsidR="004B47E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ода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№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1493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«</w:t>
      </w:r>
      <w:r w:rsidR="003C4301" w:rsidRP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.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еобходимо представить следующую информацию:</w:t>
      </w:r>
    </w:p>
    <w:bookmarkEnd w:id="4"/>
    <w:p w14:paraId="45E59D9A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Стенд:</w:t>
      </w:r>
    </w:p>
    <w:p w14:paraId="14DBFD02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Недостатки не выявлены</w:t>
      </w:r>
    </w:p>
    <w:p w14:paraId="5685E3F5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Сайт:</w:t>
      </w:r>
    </w:p>
    <w:p w14:paraId="1C5EBBEF" w14:textId="77777777" w:rsidR="00DE2DF3" w:rsidRDefault="00ED2D2A" w:rsidP="00DE2DF3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6" w:name="_Hlk175236071"/>
      <w:bookmarkStart w:id="7" w:name="_Hlk175236117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Отсутствие информации </w:t>
      </w:r>
      <w:bookmarkStart w:id="8" w:name="_Hlk175236551"/>
      <w:bookmarkEnd w:id="6"/>
      <w:bookmarkEnd w:id="7"/>
      <w:r w:rsidR="00DE2DF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 </w:t>
      </w:r>
      <w:r w:rsidR="00DE2DF3" w:rsidRPr="00DE2DF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нормативных сроках обучения; </w:t>
      </w:r>
    </w:p>
    <w:p w14:paraId="2A60789B" w14:textId="77777777" w:rsidR="00DE2DF3" w:rsidRDefault="00DE2DF3" w:rsidP="00DE2DF3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информации о</w:t>
      </w:r>
      <w:r w:rsidRPr="00DE2DF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методических и иных документах, разработанных образовательной организацией для обеспечения образовательного процесса, а также рабочей программы воспитания и календарного плана воспитательной работы, включаемых в основные образовательные программы в соответствии с частью 1 статьи 12.1 Федерального закона от 29 декабря 2012 г. № 273-ФЗ «Об образовании в Российской Федерации», в виде электронного документа; </w:t>
      </w:r>
    </w:p>
    <w:p w14:paraId="41B4251E" w14:textId="77777777" w:rsidR="00DE2DF3" w:rsidRDefault="00DE2DF3" w:rsidP="00DE2DF3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д</w:t>
      </w:r>
      <w:r w:rsidRPr="00DE2DF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окумент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а</w:t>
      </w:r>
      <w:r w:rsidRPr="00DE2DF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об установлении размера платы, взимаемой с родителей (законных представителей) за присмотр и уход детьми, осваивающими образовательные программы дошкольного образования; </w:t>
      </w:r>
    </w:p>
    <w:p w14:paraId="3A8D71AF" w14:textId="77777777" w:rsidR="00DE2DF3" w:rsidRDefault="00DE2DF3" w:rsidP="00DE2DF3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о</w:t>
      </w:r>
      <w:r w:rsidRPr="00DE2DF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тчет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а</w:t>
      </w:r>
      <w:r w:rsidRPr="00DE2DF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 результатах самообследования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.</w:t>
      </w:r>
    </w:p>
    <w:p w14:paraId="1972D4DB" w14:textId="77777777" w:rsidR="00DE2DF3" w:rsidRDefault="00DE2DF3" w:rsidP="00DE2D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</w:p>
    <w:p w14:paraId="7CAF165A" w14:textId="6663B064" w:rsidR="00D449F3" w:rsidRPr="00DE2DF3" w:rsidRDefault="00D449F3" w:rsidP="00DE2D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DE2DF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«Доступность услуг для инвалидов»: в организации отсутствуют ряд условий для инвалидов, описанных в пунктах 3.1 и 3.2 Приказа Министерства просвещения РФ от 13 марта 2019 г. № 114, необходимо обеспечить в организации следующие условия доступности: </w:t>
      </w:r>
    </w:p>
    <w:p w14:paraId="37CD703A" w14:textId="1FD8581A" w:rsidR="00191D0B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оборудова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нные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пандусами входные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групп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ы;</w:t>
      </w:r>
    </w:p>
    <w:p w14:paraId="3B16D0D1" w14:textId="4A4DE95C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выделенные стоянки для автотранспортных средств инвалидов;</w:t>
      </w:r>
    </w:p>
    <w:p w14:paraId="74CC22FA" w14:textId="709764AF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адаптированные лифты, поручни</w:t>
      </w:r>
      <w:r w:rsidR="00A536A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или</w:t>
      </w:r>
      <w:r w:rsidR="004D407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расширенные дверные проёмы;</w:t>
      </w:r>
    </w:p>
    <w:p w14:paraId="3EF54161" w14:textId="19B434B3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сменные кресла-коляски;</w:t>
      </w:r>
    </w:p>
    <w:p w14:paraId="21234E3B" w14:textId="24B31AAE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специально оборудованные санитарно-гигиенического помещения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;</w:t>
      </w:r>
    </w:p>
    <w:p w14:paraId="0A6B6585" w14:textId="62CC2C57" w:rsidR="003D43CC" w:rsidRDefault="00191D0B" w:rsidP="003D43CC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помощь, оказываемая работниками организации, прошедшими необходимое обучение по сопровождению инвалидов в организации.</w:t>
      </w:r>
    </w:p>
    <w:p w14:paraId="732F0E77" w14:textId="77777777" w:rsidR="003D43CC" w:rsidRPr="003D43CC" w:rsidRDefault="003D43CC" w:rsidP="003D43CC">
      <w:pPr>
        <w:pStyle w:val="affd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</w:p>
    <w:bookmarkEnd w:id="0"/>
    <w:bookmarkEnd w:id="1"/>
    <w:bookmarkEnd w:id="2"/>
    <w:bookmarkEnd w:id="3"/>
    <w:p w14:paraId="2EA96A5B" w14:textId="20FB8159" w:rsidR="00D449F3" w:rsidRDefault="00E306A4" w:rsidP="00E306A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13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По критериям «Комфортность условий, в которых осуществляется образовательная деятельность», «Доброжелательность, вежливость работников организации» и «Удовлетворенность условиями осуществления образовательной деятельности организаций» </w:t>
      </w:r>
      <w:r w:rsidR="00DE2DF3">
        <w:rPr>
          <w:rFonts w:ascii="Times New Roman" w:eastAsia="Times New Roman" w:hAnsi="Times New Roman" w:cs="Times New Roman"/>
          <w:sz w:val="24"/>
          <w:szCs w:val="24"/>
        </w:rPr>
        <w:t>недостатки не выявлены</w:t>
      </w:r>
      <w:r w:rsidR="007A19ED" w:rsidRPr="00DA1133">
        <w:rPr>
          <w:rFonts w:ascii="Times New Roman" w:eastAsia="Times New Roman" w:hAnsi="Times New Roman" w:cs="Times New Roman"/>
          <w:sz w:val="24"/>
          <w:szCs w:val="24"/>
        </w:rPr>
        <w:t>.</w:t>
      </w:r>
      <w:bookmarkEnd w:id="5"/>
      <w:bookmarkEnd w:id="8"/>
    </w:p>
    <w:sectPr w:rsidR="00D449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681" w:left="1417" w:header="566" w:footer="566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3CAF19" w14:textId="77777777" w:rsidR="00F6400C" w:rsidRDefault="00F6400C">
      <w:pPr>
        <w:spacing w:after="0" w:line="240" w:lineRule="auto"/>
      </w:pPr>
      <w:r>
        <w:separator/>
      </w:r>
    </w:p>
  </w:endnote>
  <w:endnote w:type="continuationSeparator" w:id="0">
    <w:p w14:paraId="443DBBC9" w14:textId="77777777" w:rsidR="00F6400C" w:rsidRDefault="00F640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oxima Nova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87D8D" w14:textId="77777777" w:rsidR="00DE2DF3" w:rsidRDefault="00DE2DF3">
    <w:pPr>
      <w:pStyle w:val="aff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910CD9" w14:textId="3B055813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  <w:p w14:paraId="06A6D9FF" w14:textId="77777777" w:rsidR="000B5D4D" w:rsidRDefault="000B5D4D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9E190" w14:textId="77777777" w:rsidR="000B5D4D" w:rsidRDefault="000B5D4D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FCDBC" w14:textId="77777777" w:rsidR="00F6400C" w:rsidRDefault="00F6400C">
      <w:pPr>
        <w:spacing w:after="0" w:line="240" w:lineRule="auto"/>
      </w:pPr>
      <w:r>
        <w:separator/>
      </w:r>
    </w:p>
  </w:footnote>
  <w:footnote w:type="continuationSeparator" w:id="0">
    <w:p w14:paraId="3DD4F20A" w14:textId="77777777" w:rsidR="00F6400C" w:rsidRDefault="00F640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4C7A76" w14:textId="77777777" w:rsidR="00DE2DF3" w:rsidRDefault="00DE2DF3">
    <w:pPr>
      <w:pStyle w:val="aff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2FAA5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DDE01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14407"/>
    <w:multiLevelType w:val="hybridMultilevel"/>
    <w:tmpl w:val="F4365D5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5333F"/>
    <w:multiLevelType w:val="hybridMultilevel"/>
    <w:tmpl w:val="5282A608"/>
    <w:lvl w:ilvl="0" w:tplc="A58212E2">
      <w:start w:val="1"/>
      <w:numFmt w:val="decimal"/>
      <w:lvlText w:val="%1)"/>
      <w:lvlJc w:val="left"/>
      <w:pPr>
        <w:ind w:left="16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" w15:restartNumberingAfterBreak="0">
    <w:nsid w:val="0DBB71AD"/>
    <w:multiLevelType w:val="hybridMultilevel"/>
    <w:tmpl w:val="7B0847DC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A006C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4" w15:restartNumberingAfterBreak="0">
    <w:nsid w:val="0F182E55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5" w15:restartNumberingAfterBreak="0">
    <w:nsid w:val="11C575B6"/>
    <w:multiLevelType w:val="hybridMultilevel"/>
    <w:tmpl w:val="2020F2D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EC6E02"/>
    <w:multiLevelType w:val="hybridMultilevel"/>
    <w:tmpl w:val="3A8A2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C3B1B"/>
    <w:multiLevelType w:val="hybridMultilevel"/>
    <w:tmpl w:val="7834DAC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921D4F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9" w15:restartNumberingAfterBreak="0">
    <w:nsid w:val="1C104EC0"/>
    <w:multiLevelType w:val="multilevel"/>
    <w:tmpl w:val="BE5C7B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A20D3"/>
    <w:multiLevelType w:val="hybridMultilevel"/>
    <w:tmpl w:val="F76C713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9D92729"/>
    <w:multiLevelType w:val="hybridMultilevel"/>
    <w:tmpl w:val="30605C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750C6"/>
    <w:multiLevelType w:val="multilevel"/>
    <w:tmpl w:val="F98E486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10A1B86"/>
    <w:multiLevelType w:val="hybridMultilevel"/>
    <w:tmpl w:val="0E66C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357FED"/>
    <w:multiLevelType w:val="hybridMultilevel"/>
    <w:tmpl w:val="09C29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260839"/>
    <w:multiLevelType w:val="multilevel"/>
    <w:tmpl w:val="5B7AE6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5E1D30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1068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17" w15:restartNumberingAfterBreak="0">
    <w:nsid w:val="43886D99"/>
    <w:multiLevelType w:val="multilevel"/>
    <w:tmpl w:val="AF7A89B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3ED19B8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19" w15:restartNumberingAfterBreak="0">
    <w:nsid w:val="45B90984"/>
    <w:multiLevelType w:val="hybridMultilevel"/>
    <w:tmpl w:val="794265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507F4E"/>
    <w:multiLevelType w:val="multilevel"/>
    <w:tmpl w:val="66FC70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9937DE"/>
    <w:multiLevelType w:val="hybridMultilevel"/>
    <w:tmpl w:val="FCA87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DD2D68"/>
    <w:multiLevelType w:val="hybridMultilevel"/>
    <w:tmpl w:val="3E327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A927F2"/>
    <w:multiLevelType w:val="multilevel"/>
    <w:tmpl w:val="54E2CC2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0000CE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25" w15:restartNumberingAfterBreak="0">
    <w:nsid w:val="537F7C92"/>
    <w:multiLevelType w:val="multilevel"/>
    <w:tmpl w:val="8C02B08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53352A5"/>
    <w:multiLevelType w:val="hybridMultilevel"/>
    <w:tmpl w:val="B4C6A15C"/>
    <w:lvl w:ilvl="0" w:tplc="A58212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69C59A3"/>
    <w:multiLevelType w:val="multilevel"/>
    <w:tmpl w:val="31CA8F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700102"/>
    <w:multiLevelType w:val="hybridMultilevel"/>
    <w:tmpl w:val="EAE4DD1A"/>
    <w:lvl w:ilvl="0" w:tplc="FC7488E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8AC11AA"/>
    <w:multiLevelType w:val="hybridMultilevel"/>
    <w:tmpl w:val="9FDE82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69508D"/>
    <w:multiLevelType w:val="hybridMultilevel"/>
    <w:tmpl w:val="00DC6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A00EAF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1F53D2B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3" w15:restartNumberingAfterBreak="0">
    <w:nsid w:val="61FF4371"/>
    <w:multiLevelType w:val="hybridMultilevel"/>
    <w:tmpl w:val="04B84A5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223377F"/>
    <w:multiLevelType w:val="multilevel"/>
    <w:tmpl w:val="9A04290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7F86826"/>
    <w:multiLevelType w:val="multilevel"/>
    <w:tmpl w:val="A9D4CA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B1665E"/>
    <w:multiLevelType w:val="hybridMultilevel"/>
    <w:tmpl w:val="00A64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802823"/>
    <w:multiLevelType w:val="hybridMultilevel"/>
    <w:tmpl w:val="1082C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644B5E"/>
    <w:multiLevelType w:val="hybridMultilevel"/>
    <w:tmpl w:val="3CD62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A93AB0"/>
    <w:multiLevelType w:val="hybridMultilevel"/>
    <w:tmpl w:val="150E184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81502E"/>
    <w:multiLevelType w:val="multilevel"/>
    <w:tmpl w:val="684C98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319179">
    <w:abstractNumId w:val="12"/>
  </w:num>
  <w:num w:numId="2" w16cid:durableId="937251239">
    <w:abstractNumId w:val="27"/>
  </w:num>
  <w:num w:numId="3" w16cid:durableId="1109665022">
    <w:abstractNumId w:val="15"/>
  </w:num>
  <w:num w:numId="4" w16cid:durableId="685865407">
    <w:abstractNumId w:val="35"/>
  </w:num>
  <w:num w:numId="5" w16cid:durableId="1226380973">
    <w:abstractNumId w:val="17"/>
  </w:num>
  <w:num w:numId="6" w16cid:durableId="450174805">
    <w:abstractNumId w:val="3"/>
  </w:num>
  <w:num w:numId="7" w16cid:durableId="391075378">
    <w:abstractNumId w:val="34"/>
  </w:num>
  <w:num w:numId="8" w16cid:durableId="244344287">
    <w:abstractNumId w:val="20"/>
  </w:num>
  <w:num w:numId="9" w16cid:durableId="32274432">
    <w:abstractNumId w:val="9"/>
  </w:num>
  <w:num w:numId="10" w16cid:durableId="475489476">
    <w:abstractNumId w:val="40"/>
  </w:num>
  <w:num w:numId="11" w16cid:durableId="592518566">
    <w:abstractNumId w:val="25"/>
  </w:num>
  <w:num w:numId="12" w16cid:durableId="1679387089">
    <w:abstractNumId w:val="23"/>
  </w:num>
  <w:num w:numId="13" w16cid:durableId="1704551820">
    <w:abstractNumId w:val="22"/>
  </w:num>
  <w:num w:numId="14" w16cid:durableId="1679312997">
    <w:abstractNumId w:val="10"/>
  </w:num>
  <w:num w:numId="15" w16cid:durableId="1654485646">
    <w:abstractNumId w:val="6"/>
  </w:num>
  <w:num w:numId="16" w16cid:durableId="813450090">
    <w:abstractNumId w:val="29"/>
  </w:num>
  <w:num w:numId="17" w16cid:durableId="1050567936">
    <w:abstractNumId w:val="14"/>
  </w:num>
  <w:num w:numId="18" w16cid:durableId="642078765">
    <w:abstractNumId w:val="36"/>
  </w:num>
  <w:num w:numId="19" w16cid:durableId="1914046602">
    <w:abstractNumId w:val="33"/>
  </w:num>
  <w:num w:numId="20" w16cid:durableId="1860973192">
    <w:abstractNumId w:val="11"/>
  </w:num>
  <w:num w:numId="21" w16cid:durableId="1648633679">
    <w:abstractNumId w:val="31"/>
  </w:num>
  <w:num w:numId="22" w16cid:durableId="2027512497">
    <w:abstractNumId w:val="32"/>
  </w:num>
  <w:num w:numId="23" w16cid:durableId="28339040">
    <w:abstractNumId w:val="8"/>
  </w:num>
  <w:num w:numId="24" w16cid:durableId="148520896">
    <w:abstractNumId w:val="24"/>
  </w:num>
  <w:num w:numId="25" w16cid:durableId="398990231">
    <w:abstractNumId w:val="16"/>
  </w:num>
  <w:num w:numId="26" w16cid:durableId="2096589967">
    <w:abstractNumId w:val="18"/>
  </w:num>
  <w:num w:numId="27" w16cid:durableId="1832452228">
    <w:abstractNumId w:val="4"/>
  </w:num>
  <w:num w:numId="28" w16cid:durableId="124857222">
    <w:abstractNumId w:val="39"/>
  </w:num>
  <w:num w:numId="29" w16cid:durableId="442381310">
    <w:abstractNumId w:val="21"/>
  </w:num>
  <w:num w:numId="30" w16cid:durableId="506100627">
    <w:abstractNumId w:val="2"/>
  </w:num>
  <w:num w:numId="31" w16cid:durableId="1424885396">
    <w:abstractNumId w:val="7"/>
  </w:num>
  <w:num w:numId="32" w16cid:durableId="2117406508">
    <w:abstractNumId w:val="38"/>
  </w:num>
  <w:num w:numId="33" w16cid:durableId="861670820">
    <w:abstractNumId w:val="13"/>
  </w:num>
  <w:num w:numId="34" w16cid:durableId="1635870589">
    <w:abstractNumId w:val="5"/>
  </w:num>
  <w:num w:numId="35" w16cid:durableId="255136612">
    <w:abstractNumId w:val="0"/>
  </w:num>
  <w:num w:numId="36" w16cid:durableId="73598377">
    <w:abstractNumId w:val="26"/>
  </w:num>
  <w:num w:numId="37" w16cid:durableId="1804032535">
    <w:abstractNumId w:val="1"/>
  </w:num>
  <w:num w:numId="38" w16cid:durableId="1514805253">
    <w:abstractNumId w:val="28"/>
  </w:num>
  <w:num w:numId="39" w16cid:durableId="1954633779">
    <w:abstractNumId w:val="19"/>
  </w:num>
  <w:num w:numId="40" w16cid:durableId="1105149169">
    <w:abstractNumId w:val="30"/>
  </w:num>
  <w:num w:numId="41" w16cid:durableId="1845432034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0E2"/>
    <w:rsid w:val="00003CE0"/>
    <w:rsid w:val="00006235"/>
    <w:rsid w:val="0001514C"/>
    <w:rsid w:val="000320BA"/>
    <w:rsid w:val="000475F7"/>
    <w:rsid w:val="00052D11"/>
    <w:rsid w:val="00056C09"/>
    <w:rsid w:val="00067A01"/>
    <w:rsid w:val="00072340"/>
    <w:rsid w:val="00080523"/>
    <w:rsid w:val="00097C43"/>
    <w:rsid w:val="000B5D4D"/>
    <w:rsid w:val="000B609A"/>
    <w:rsid w:val="000C5227"/>
    <w:rsid w:val="000C721D"/>
    <w:rsid w:val="000E5261"/>
    <w:rsid w:val="000F2DB4"/>
    <w:rsid w:val="000F5671"/>
    <w:rsid w:val="00107AD9"/>
    <w:rsid w:val="001102E1"/>
    <w:rsid w:val="001308A4"/>
    <w:rsid w:val="00135A9E"/>
    <w:rsid w:val="00142DD6"/>
    <w:rsid w:val="0015356A"/>
    <w:rsid w:val="0017225A"/>
    <w:rsid w:val="00180B21"/>
    <w:rsid w:val="00191D0B"/>
    <w:rsid w:val="00191FD5"/>
    <w:rsid w:val="00192747"/>
    <w:rsid w:val="00195504"/>
    <w:rsid w:val="001A3140"/>
    <w:rsid w:val="001A5398"/>
    <w:rsid w:val="001B745D"/>
    <w:rsid w:val="001D266F"/>
    <w:rsid w:val="001D5CF7"/>
    <w:rsid w:val="001F0635"/>
    <w:rsid w:val="002032B1"/>
    <w:rsid w:val="00203D8A"/>
    <w:rsid w:val="002178EE"/>
    <w:rsid w:val="00220177"/>
    <w:rsid w:val="002241FD"/>
    <w:rsid w:val="0022787E"/>
    <w:rsid w:val="00240C53"/>
    <w:rsid w:val="002514AB"/>
    <w:rsid w:val="00252ECE"/>
    <w:rsid w:val="002662B5"/>
    <w:rsid w:val="002758CB"/>
    <w:rsid w:val="00275A94"/>
    <w:rsid w:val="0028370A"/>
    <w:rsid w:val="00292F87"/>
    <w:rsid w:val="00294FD8"/>
    <w:rsid w:val="00295133"/>
    <w:rsid w:val="00297F3F"/>
    <w:rsid w:val="002A627C"/>
    <w:rsid w:val="002D5245"/>
    <w:rsid w:val="002E1F67"/>
    <w:rsid w:val="002E38FC"/>
    <w:rsid w:val="002F1DAB"/>
    <w:rsid w:val="002F2277"/>
    <w:rsid w:val="002F5517"/>
    <w:rsid w:val="002F5745"/>
    <w:rsid w:val="003017E7"/>
    <w:rsid w:val="0030248C"/>
    <w:rsid w:val="003062CF"/>
    <w:rsid w:val="00306E51"/>
    <w:rsid w:val="00314FE3"/>
    <w:rsid w:val="0032367F"/>
    <w:rsid w:val="00333235"/>
    <w:rsid w:val="00335DDC"/>
    <w:rsid w:val="00341DAC"/>
    <w:rsid w:val="00350E3D"/>
    <w:rsid w:val="00351671"/>
    <w:rsid w:val="003663E8"/>
    <w:rsid w:val="00371ECA"/>
    <w:rsid w:val="00372C0F"/>
    <w:rsid w:val="0039085C"/>
    <w:rsid w:val="0039283C"/>
    <w:rsid w:val="00393770"/>
    <w:rsid w:val="003B4032"/>
    <w:rsid w:val="003C4301"/>
    <w:rsid w:val="003D43CC"/>
    <w:rsid w:val="003D4C7E"/>
    <w:rsid w:val="003E1736"/>
    <w:rsid w:val="00454333"/>
    <w:rsid w:val="00457479"/>
    <w:rsid w:val="004641EF"/>
    <w:rsid w:val="00475C01"/>
    <w:rsid w:val="00485EE6"/>
    <w:rsid w:val="004A276E"/>
    <w:rsid w:val="004B2FCC"/>
    <w:rsid w:val="004B47E3"/>
    <w:rsid w:val="004B6EE0"/>
    <w:rsid w:val="004C19F1"/>
    <w:rsid w:val="004C7073"/>
    <w:rsid w:val="004D0019"/>
    <w:rsid w:val="004D3999"/>
    <w:rsid w:val="004D407B"/>
    <w:rsid w:val="004D554D"/>
    <w:rsid w:val="004D5C46"/>
    <w:rsid w:val="004E7511"/>
    <w:rsid w:val="005013B5"/>
    <w:rsid w:val="00503001"/>
    <w:rsid w:val="005046DA"/>
    <w:rsid w:val="00520891"/>
    <w:rsid w:val="00523B20"/>
    <w:rsid w:val="00535B84"/>
    <w:rsid w:val="005377BD"/>
    <w:rsid w:val="00543D0B"/>
    <w:rsid w:val="0057679B"/>
    <w:rsid w:val="005B04F5"/>
    <w:rsid w:val="005E5140"/>
    <w:rsid w:val="005F2E7D"/>
    <w:rsid w:val="00600588"/>
    <w:rsid w:val="00614193"/>
    <w:rsid w:val="00620E10"/>
    <w:rsid w:val="006225A3"/>
    <w:rsid w:val="00623EC4"/>
    <w:rsid w:val="006310FD"/>
    <w:rsid w:val="006322EE"/>
    <w:rsid w:val="00645C92"/>
    <w:rsid w:val="00651732"/>
    <w:rsid w:val="006610E5"/>
    <w:rsid w:val="006617E9"/>
    <w:rsid w:val="00662638"/>
    <w:rsid w:val="00662AA0"/>
    <w:rsid w:val="00663CF2"/>
    <w:rsid w:val="00675C71"/>
    <w:rsid w:val="00681E31"/>
    <w:rsid w:val="006832D5"/>
    <w:rsid w:val="00684A58"/>
    <w:rsid w:val="00693B0F"/>
    <w:rsid w:val="006B0018"/>
    <w:rsid w:val="006B1151"/>
    <w:rsid w:val="006B289F"/>
    <w:rsid w:val="006C27B4"/>
    <w:rsid w:val="006D403E"/>
    <w:rsid w:val="006E02AC"/>
    <w:rsid w:val="006E34EC"/>
    <w:rsid w:val="006E4410"/>
    <w:rsid w:val="007126DF"/>
    <w:rsid w:val="00726069"/>
    <w:rsid w:val="00726DEA"/>
    <w:rsid w:val="007343D6"/>
    <w:rsid w:val="00736DD4"/>
    <w:rsid w:val="00737BE6"/>
    <w:rsid w:val="007503BB"/>
    <w:rsid w:val="00750857"/>
    <w:rsid w:val="00753F43"/>
    <w:rsid w:val="00761CE9"/>
    <w:rsid w:val="0076764E"/>
    <w:rsid w:val="007956E1"/>
    <w:rsid w:val="007978FF"/>
    <w:rsid w:val="007A19ED"/>
    <w:rsid w:val="007A2097"/>
    <w:rsid w:val="007A6EAE"/>
    <w:rsid w:val="007B0676"/>
    <w:rsid w:val="007B64C0"/>
    <w:rsid w:val="007C1E36"/>
    <w:rsid w:val="007D2FBB"/>
    <w:rsid w:val="007D579B"/>
    <w:rsid w:val="007E200C"/>
    <w:rsid w:val="007E7186"/>
    <w:rsid w:val="007F558A"/>
    <w:rsid w:val="008069D3"/>
    <w:rsid w:val="00807525"/>
    <w:rsid w:val="00814A19"/>
    <w:rsid w:val="0082268A"/>
    <w:rsid w:val="00840467"/>
    <w:rsid w:val="00847F88"/>
    <w:rsid w:val="00851B15"/>
    <w:rsid w:val="00856F37"/>
    <w:rsid w:val="00874796"/>
    <w:rsid w:val="00877E89"/>
    <w:rsid w:val="00881503"/>
    <w:rsid w:val="00886CAA"/>
    <w:rsid w:val="008A17AE"/>
    <w:rsid w:val="008B5475"/>
    <w:rsid w:val="008B6611"/>
    <w:rsid w:val="008D2519"/>
    <w:rsid w:val="00930925"/>
    <w:rsid w:val="009350C9"/>
    <w:rsid w:val="00935550"/>
    <w:rsid w:val="0094216F"/>
    <w:rsid w:val="00975395"/>
    <w:rsid w:val="00982792"/>
    <w:rsid w:val="009850CE"/>
    <w:rsid w:val="009B7F9B"/>
    <w:rsid w:val="009C6680"/>
    <w:rsid w:val="009D7204"/>
    <w:rsid w:val="009E2587"/>
    <w:rsid w:val="009E7DBD"/>
    <w:rsid w:val="00A00EE8"/>
    <w:rsid w:val="00A156E6"/>
    <w:rsid w:val="00A2379E"/>
    <w:rsid w:val="00A30222"/>
    <w:rsid w:val="00A32E03"/>
    <w:rsid w:val="00A41619"/>
    <w:rsid w:val="00A44AEB"/>
    <w:rsid w:val="00A466C0"/>
    <w:rsid w:val="00A536A4"/>
    <w:rsid w:val="00A81338"/>
    <w:rsid w:val="00AA64A5"/>
    <w:rsid w:val="00AD0C62"/>
    <w:rsid w:val="00AD1BC4"/>
    <w:rsid w:val="00AD4D08"/>
    <w:rsid w:val="00AD69D5"/>
    <w:rsid w:val="00AE3C46"/>
    <w:rsid w:val="00B037FD"/>
    <w:rsid w:val="00B1441C"/>
    <w:rsid w:val="00B21D3F"/>
    <w:rsid w:val="00B44AA3"/>
    <w:rsid w:val="00B506EF"/>
    <w:rsid w:val="00B5085D"/>
    <w:rsid w:val="00B57421"/>
    <w:rsid w:val="00B625B9"/>
    <w:rsid w:val="00B8157C"/>
    <w:rsid w:val="00B92391"/>
    <w:rsid w:val="00B95ED5"/>
    <w:rsid w:val="00BA474D"/>
    <w:rsid w:val="00BB03B4"/>
    <w:rsid w:val="00BB35C4"/>
    <w:rsid w:val="00BB3DD7"/>
    <w:rsid w:val="00BC09E2"/>
    <w:rsid w:val="00BC10E2"/>
    <w:rsid w:val="00BC6090"/>
    <w:rsid w:val="00BC663F"/>
    <w:rsid w:val="00BE63BD"/>
    <w:rsid w:val="00BF03F3"/>
    <w:rsid w:val="00BF3496"/>
    <w:rsid w:val="00BF6BA3"/>
    <w:rsid w:val="00C06DAC"/>
    <w:rsid w:val="00C212E3"/>
    <w:rsid w:val="00C5108B"/>
    <w:rsid w:val="00C52D7E"/>
    <w:rsid w:val="00C550D8"/>
    <w:rsid w:val="00C57595"/>
    <w:rsid w:val="00C62723"/>
    <w:rsid w:val="00C65AAA"/>
    <w:rsid w:val="00C74074"/>
    <w:rsid w:val="00C778FC"/>
    <w:rsid w:val="00C921EB"/>
    <w:rsid w:val="00CA2945"/>
    <w:rsid w:val="00CA2D14"/>
    <w:rsid w:val="00CA3AFC"/>
    <w:rsid w:val="00CD0960"/>
    <w:rsid w:val="00CE0705"/>
    <w:rsid w:val="00CE2A33"/>
    <w:rsid w:val="00CE40D5"/>
    <w:rsid w:val="00CF602C"/>
    <w:rsid w:val="00CF757D"/>
    <w:rsid w:val="00D04694"/>
    <w:rsid w:val="00D10639"/>
    <w:rsid w:val="00D142E3"/>
    <w:rsid w:val="00D20E13"/>
    <w:rsid w:val="00D229E2"/>
    <w:rsid w:val="00D2603C"/>
    <w:rsid w:val="00D42371"/>
    <w:rsid w:val="00D449F3"/>
    <w:rsid w:val="00D763CD"/>
    <w:rsid w:val="00D824C7"/>
    <w:rsid w:val="00D85A40"/>
    <w:rsid w:val="00D919C2"/>
    <w:rsid w:val="00DA1133"/>
    <w:rsid w:val="00DC1628"/>
    <w:rsid w:val="00DC3BEB"/>
    <w:rsid w:val="00DE0033"/>
    <w:rsid w:val="00DE2DF3"/>
    <w:rsid w:val="00DF3739"/>
    <w:rsid w:val="00DF4706"/>
    <w:rsid w:val="00E06830"/>
    <w:rsid w:val="00E12CCD"/>
    <w:rsid w:val="00E14CDF"/>
    <w:rsid w:val="00E15E5D"/>
    <w:rsid w:val="00E23195"/>
    <w:rsid w:val="00E306A4"/>
    <w:rsid w:val="00E330BB"/>
    <w:rsid w:val="00E3680E"/>
    <w:rsid w:val="00E45BF1"/>
    <w:rsid w:val="00E46167"/>
    <w:rsid w:val="00E465D5"/>
    <w:rsid w:val="00E6200B"/>
    <w:rsid w:val="00E641F9"/>
    <w:rsid w:val="00E64760"/>
    <w:rsid w:val="00E65086"/>
    <w:rsid w:val="00E71E5C"/>
    <w:rsid w:val="00E82709"/>
    <w:rsid w:val="00E95BB3"/>
    <w:rsid w:val="00E97B79"/>
    <w:rsid w:val="00EA6981"/>
    <w:rsid w:val="00EC40B8"/>
    <w:rsid w:val="00EC5DA8"/>
    <w:rsid w:val="00ED2D2A"/>
    <w:rsid w:val="00ED7461"/>
    <w:rsid w:val="00EE3212"/>
    <w:rsid w:val="00EE7C70"/>
    <w:rsid w:val="00EF5A30"/>
    <w:rsid w:val="00EF7B6F"/>
    <w:rsid w:val="00F15B71"/>
    <w:rsid w:val="00F246A2"/>
    <w:rsid w:val="00F25041"/>
    <w:rsid w:val="00F329E6"/>
    <w:rsid w:val="00F34302"/>
    <w:rsid w:val="00F343BD"/>
    <w:rsid w:val="00F55A8C"/>
    <w:rsid w:val="00F55F25"/>
    <w:rsid w:val="00F624AD"/>
    <w:rsid w:val="00F6398F"/>
    <w:rsid w:val="00F6400C"/>
    <w:rsid w:val="00F64AA4"/>
    <w:rsid w:val="00F7560A"/>
    <w:rsid w:val="00F902F2"/>
    <w:rsid w:val="00FB0DD4"/>
    <w:rsid w:val="00FC2B64"/>
    <w:rsid w:val="00FC433C"/>
    <w:rsid w:val="00FC7376"/>
    <w:rsid w:val="00FD664C"/>
    <w:rsid w:val="00FD7DF2"/>
    <w:rsid w:val="00FE1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FF24A"/>
  <w15:docId w15:val="{7C7DCD46-BE29-4BCE-B415-FD5D92049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E3212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</w:tblPr>
  </w:style>
  <w:style w:type="table" w:customStyle="1" w:styleId="af6">
    <w:basedOn w:val="TableNormal"/>
    <w:tblPr>
      <w:tblStyleRowBandSize w:val="1"/>
      <w:tblStyleColBandSize w:val="1"/>
    </w:tblPr>
  </w:style>
  <w:style w:type="table" w:customStyle="1" w:styleId="af7">
    <w:basedOn w:val="TableNormal"/>
    <w:tblPr>
      <w:tblStyleRowBandSize w:val="1"/>
      <w:tblStyleColBandSize w:val="1"/>
    </w:tblPr>
  </w:style>
  <w:style w:type="table" w:customStyle="1" w:styleId="af8">
    <w:basedOn w:val="TableNormal"/>
    <w:tblPr>
      <w:tblStyleRowBandSize w:val="1"/>
      <w:tblStyleColBandSize w:val="1"/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</w:tblPr>
  </w:style>
  <w:style w:type="table" w:customStyle="1" w:styleId="afc">
    <w:basedOn w:val="TableNormal"/>
    <w:tblPr>
      <w:tblStyleRowBandSize w:val="1"/>
      <w:tblStyleColBandSize w:val="1"/>
    </w:tblPr>
  </w:style>
  <w:style w:type="table" w:customStyle="1" w:styleId="afd">
    <w:basedOn w:val="TableNormal"/>
    <w:tblPr>
      <w:tblStyleRowBandSize w:val="1"/>
      <w:tblStyleColBandSize w:val="1"/>
    </w:tblPr>
  </w:style>
  <w:style w:type="table" w:customStyle="1" w:styleId="afe">
    <w:basedOn w:val="TableNormal"/>
    <w:tblPr>
      <w:tblStyleRowBandSize w:val="1"/>
      <w:tblStyleColBandSize w:val="1"/>
    </w:tblPr>
  </w:style>
  <w:style w:type="table" w:customStyle="1" w:styleId="aff">
    <w:basedOn w:val="TableNormal"/>
    <w:tblPr>
      <w:tblStyleRowBandSize w:val="1"/>
      <w:tblStyleColBandSize w:val="1"/>
    </w:tblPr>
  </w:style>
  <w:style w:type="table" w:customStyle="1" w:styleId="aff0">
    <w:basedOn w:val="TableNormal"/>
    <w:tblPr>
      <w:tblStyleRowBandSize w:val="1"/>
      <w:tblStyleColBandSize w:val="1"/>
    </w:tblPr>
  </w:style>
  <w:style w:type="table" w:customStyle="1" w:styleId="aff1">
    <w:basedOn w:val="TableNormal"/>
    <w:tblPr>
      <w:tblStyleRowBandSize w:val="1"/>
      <w:tblStyleColBandSize w:val="1"/>
    </w:tblPr>
  </w:style>
  <w:style w:type="table" w:customStyle="1" w:styleId="aff2">
    <w:basedOn w:val="TableNormal"/>
    <w:tblPr>
      <w:tblStyleRowBandSize w:val="1"/>
      <w:tblStyleColBandSize w:val="1"/>
    </w:tblPr>
  </w:style>
  <w:style w:type="table" w:customStyle="1" w:styleId="aff3">
    <w:basedOn w:val="TableNormal"/>
    <w:tblPr>
      <w:tblStyleRowBandSize w:val="1"/>
      <w:tblStyleColBandSize w:val="1"/>
    </w:tblPr>
  </w:style>
  <w:style w:type="table" w:customStyle="1" w:styleId="aff4">
    <w:basedOn w:val="TableNormal"/>
    <w:tblPr>
      <w:tblStyleRowBandSize w:val="1"/>
      <w:tblStyleColBandSize w:val="1"/>
    </w:tblPr>
  </w:style>
  <w:style w:type="table" w:customStyle="1" w:styleId="aff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9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a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b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ffc">
    <w:name w:val="Hyperlink"/>
    <w:basedOn w:val="a0"/>
    <w:uiPriority w:val="99"/>
    <w:unhideWhenUsed/>
    <w:rsid w:val="00341DAC"/>
    <w:rPr>
      <w:color w:val="0000FF" w:themeColor="hyperlink"/>
      <w:u w:val="single"/>
    </w:rPr>
  </w:style>
  <w:style w:type="paragraph" w:styleId="affd">
    <w:name w:val="List Paragraph"/>
    <w:basedOn w:val="a"/>
    <w:uiPriority w:val="34"/>
    <w:qFormat/>
    <w:rsid w:val="004641EF"/>
    <w:pPr>
      <w:ind w:left="720"/>
      <w:contextualSpacing/>
    </w:pPr>
  </w:style>
  <w:style w:type="paragraph" w:styleId="affe">
    <w:name w:val="footnote text"/>
    <w:basedOn w:val="a"/>
    <w:link w:val="afff"/>
    <w:uiPriority w:val="99"/>
    <w:semiHidden/>
    <w:unhideWhenUsed/>
    <w:rsid w:val="00BA474D"/>
    <w:pPr>
      <w:spacing w:after="0" w:line="240" w:lineRule="auto"/>
    </w:pPr>
    <w:rPr>
      <w:rFonts w:ascii="Arial" w:eastAsia="Arial" w:hAnsi="Arial" w:cs="Arial"/>
      <w:sz w:val="20"/>
      <w:szCs w:val="20"/>
      <w:lang w:val="ru"/>
    </w:rPr>
  </w:style>
  <w:style w:type="character" w:customStyle="1" w:styleId="afff">
    <w:name w:val="Текст сноски Знак"/>
    <w:basedOn w:val="a0"/>
    <w:link w:val="affe"/>
    <w:uiPriority w:val="99"/>
    <w:semiHidden/>
    <w:rsid w:val="00BA474D"/>
    <w:rPr>
      <w:rFonts w:ascii="Arial" w:eastAsia="Arial" w:hAnsi="Arial" w:cs="Arial"/>
      <w:sz w:val="20"/>
      <w:szCs w:val="20"/>
      <w:lang w:val="ru"/>
    </w:rPr>
  </w:style>
  <w:style w:type="character" w:styleId="afff0">
    <w:name w:val="footnote reference"/>
    <w:basedOn w:val="a0"/>
    <w:uiPriority w:val="99"/>
    <w:semiHidden/>
    <w:unhideWhenUsed/>
    <w:rsid w:val="00BA474D"/>
    <w:rPr>
      <w:vertAlign w:val="superscript"/>
    </w:rPr>
  </w:style>
  <w:style w:type="table" w:styleId="afff1">
    <w:name w:val="Table Grid"/>
    <w:basedOn w:val="a1"/>
    <w:uiPriority w:val="39"/>
    <w:rsid w:val="00E64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985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2">
    <w:name w:val="header"/>
    <w:basedOn w:val="a"/>
    <w:link w:val="afff3"/>
    <w:uiPriority w:val="99"/>
    <w:unhideWhenUsed/>
    <w:rsid w:val="00DE2D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3">
    <w:name w:val="Верхний колонтитул Знак"/>
    <w:basedOn w:val="a0"/>
    <w:link w:val="afff2"/>
    <w:uiPriority w:val="99"/>
    <w:rsid w:val="00DE2DF3"/>
  </w:style>
  <w:style w:type="paragraph" w:styleId="afff4">
    <w:name w:val="footer"/>
    <w:basedOn w:val="a"/>
    <w:link w:val="afff5"/>
    <w:uiPriority w:val="99"/>
    <w:unhideWhenUsed/>
    <w:rsid w:val="00DE2D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5">
    <w:name w:val="Нижний колонтитул Знак"/>
    <w:basedOn w:val="a0"/>
    <w:link w:val="afff4"/>
    <w:uiPriority w:val="99"/>
    <w:rsid w:val="00DE2D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2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8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85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04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3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C487A-612F-4584-AB27-2162E4B31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481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Онегов Дмитрий Викторович</dc:creator>
  <cp:lastModifiedBy>Елена Рачева</cp:lastModifiedBy>
  <cp:revision>29</cp:revision>
  <dcterms:created xsi:type="dcterms:W3CDTF">2024-08-22T02:35:00Z</dcterms:created>
  <dcterms:modified xsi:type="dcterms:W3CDTF">2024-08-24T16:19:00Z</dcterms:modified>
</cp:coreProperties>
</file>