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_GoBack"/>
      <w:bookmarkEnd w:id="1"/>
    </w:p>
    <w:p w14:paraId="06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Об утверждении Административного регламента</w:t>
            </w:r>
          </w:p>
          <w:p w14:paraId="14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Министерства образования Камчатского края по предоставлению государственной услуги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«Предоставление информации об организации общедоступного и бесплатного дошкольного, начального общего, дополнительного образования, начального, среднего и дополнительного профессионального образования в образовательных учреждениях, подведомственных Министерству образования Камчатского края»</w:t>
            </w:r>
          </w:p>
        </w:tc>
      </w:tr>
    </w:tbl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29.12.2012 № 273-ФЗ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образовании в Российской Федерации»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keepNext w:val="1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Административный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регламент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образования Камчатского края по предоставлению государственной услуги «Предоставление информации об организации общедоступного и бесплатного дошкольного, начального общего, дополнительного образования, начального, среднего и дополнительного профессионального образования в образовательных учреждениях, подведомственных Министерству образования Камчатского края».</w:t>
      </w:r>
    </w:p>
    <w:p w14:paraId="1C000000">
      <w:pPr>
        <w:pStyle w:val="Style_2"/>
        <w:keepNext w:val="1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утратившими силу:</w:t>
      </w:r>
    </w:p>
    <w:p w14:paraId="1D000000">
      <w:pPr>
        <w:pStyle w:val="Style_2"/>
        <w:keepNext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приказ Министерства образования и науки Камчатского края от 10.09.2012 № 1073 «Об утверждении административного регламента предоставления Министерством образования и науки Камчатского края государственной услуги «Предоставление информации об организации общедоступного и бесплатного дошкольного образования, начального общего образования, среднего профессионального образования, дополнительного образования детей, дополнительного профессионального образования в краевых государственных образовательных организациях, подведомственных Министерству образования и молодежной политики Камчатского края»;</w:t>
      </w:r>
    </w:p>
    <w:p w14:paraId="1E000000">
      <w:pPr>
        <w:pStyle w:val="Style_2"/>
        <w:keepNext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приказ Министерства образования и науки Камчатского края от 27.08.2014 № 1145 «О внесении изменений в приказ Министерства образования и науки Камчатского края от 10.09.2012 № 1073 «Об утверждении административного регламента предоставления Министерством образования и науки Камчатского края государственной услуги «Предоставление информации об организации общедоступного и бесплатного дошкольного, начального общего, дополнительного образования, начального, среднего и дополнительного профессионального образования в образовательных учреждениях, подведомственных Министерству образования и науки Камчатского края»;</w:t>
      </w:r>
    </w:p>
    <w:p w14:paraId="1F000000">
      <w:pPr>
        <w:pStyle w:val="Style_2"/>
        <w:keepNext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приказ Министерства образования и науки Камчатского края от 19.10.2016 № 1265 «О внесении изменений в приказ Министерства образования и науки Камчатского края от 10.09.2012 № 1073 «Об утверждении административного регламента предоставления Министерством образования и науки Камчатского края государственной услуги «Предоставление информации об организации общедоступного и бесплатного дошкольного образования, начального общего образования, среднего профессионального образования, дополнительного образования детей, дополнительного профессионального образования в краевых государственных образовательных организациях, подведомственных Министерству образования и науки Камчатского края»;</w:t>
      </w:r>
    </w:p>
    <w:p w14:paraId="20000000">
      <w:pPr>
        <w:pStyle w:val="Style_2"/>
        <w:keepNext w:val="1"/>
        <w:widowControl w:val="1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приказ Министерства образования и молодежной политики Камчатского края от 27.08.2018 № 855 «О внесении изменений в приказ Министерства образования и науки Камчатского края от 10.09.2012 № 1073 «Об утверждении административного регламента предоставления Министерством образования и науки Камчатского края государственной услуги «Предоставление информации об организации общедоступного и бесплатного дошкольного образования, начального общего образования, среднего профессионального образования, дополнительного образования детей, дополнительного профессионального образования в краевых государственных образовательных организациях, подведомственных Министерству образования и науки Камчатского края».</w:t>
      </w:r>
    </w:p>
    <w:p w14:paraId="21000000">
      <w:pPr>
        <w:pStyle w:val="Style_2"/>
        <w:keepNext w:val="1"/>
        <w:widowControl w:val="1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после дня его официального опубликования.</w:t>
      </w: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6"/>
        <w:gridCol w:w="4394"/>
        <w:gridCol w:w="2269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2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 образования</w:t>
            </w:r>
          </w:p>
          <w:p w14:paraId="26000000">
            <w:pPr>
              <w:pStyle w:val="Style_2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Камчатского края</w:t>
            </w:r>
          </w:p>
          <w:p w14:paraId="27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</w:p>
          <w:p w14:paraId="2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А.Ю. Короткова</w:t>
            </w:r>
          </w:p>
        </w:tc>
      </w:tr>
    </w:tbl>
    <w:p w14:paraId="2B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C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1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32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Административный регламент</w:t>
      </w:r>
    </w:p>
    <w:p w14:paraId="33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Министерства образования Камчатского края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по предоставлению государственной услуги «Предоставление информации об организации общедоступного и бесплатного дошкольного, начального общего, дополнительного образования, начального, среднего и дополнительного профессионального образования в образовательных учреждениях, подведомственных Министерству образования Камчатского края»</w:t>
      </w:r>
    </w:p>
    <w:p w14:paraId="34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35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Общие положения</w:t>
      </w:r>
    </w:p>
    <w:p w14:paraId="36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3700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Административный регламент устанавливает порядок и стандарт предоставления государственной услуги «Предоставление информации об организации общедоступного и бесплатного дошкольного, начального общего, дополнительного образования, начального, среднего и дополнительного профессионального образования в образовательных учреждениях, подведомственных Министерству образования Камчатского края» (далее – Услуга).</w:t>
      </w:r>
    </w:p>
    <w:p w14:paraId="3800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 предоставляется физическим лицам (далее – заявители), указанным в таблице 1 приложения 1 к настоящему Административному регламенту.</w:t>
      </w:r>
    </w:p>
    <w:p w14:paraId="3900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3A00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определяется в соответствии с таблицей 2 приложения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3B00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Style_5_ch"/>
          <w:rFonts w:ascii="Times New Roman" w:hAnsi="Times New Roman"/>
          <w:sz w:val="28"/>
          <w:vertAlign w:val="superscript"/>
        </w:rPr>
        <w:footnoteReference w:id="1"/>
      </w:r>
      <w:r>
        <w:rPr>
          <w:rFonts w:ascii="Times New Roman" w:hAnsi="Times New Roman"/>
          <w:sz w:val="28"/>
        </w:rPr>
        <w:t>, осуществляемого в соответствии с настоящим Административным регламентом.</w:t>
      </w:r>
    </w:p>
    <w:p w14:paraId="3C00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5_ch"/>
          <w:rFonts w:ascii="Times New Roman" w:hAnsi="Times New Roman"/>
          <w:sz w:val="28"/>
          <w:vertAlign w:val="superscript"/>
        </w:rPr>
        <w:footnoteReference w:id="2"/>
      </w:r>
      <w:r>
        <w:rPr>
          <w:rFonts w:ascii="Times New Roman" w:hAnsi="Times New Roman"/>
          <w:sz w:val="28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14:paraId="3D000000">
      <w:pPr>
        <w:pStyle w:val="Style_2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3E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Стандарт предоставления Услуги</w:t>
      </w:r>
    </w:p>
    <w:p w14:paraId="3F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40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Наименование Услуги</w:t>
      </w:r>
    </w:p>
    <w:p w14:paraId="41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4200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информации об организации общедоступного и бесплатного дошкольного, начального общего, дополнительного образования, начального, среднего и дополнительного профессионального образования в образовательных учреждениях, подведомственных Министерству образования Камчатского края.</w:t>
      </w:r>
    </w:p>
    <w:p w14:paraId="43000000">
      <w:pPr>
        <w:pStyle w:val="Style_2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44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Наименование органа, предоставляющего Услугу</w:t>
      </w:r>
    </w:p>
    <w:p w14:paraId="45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4600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 предоставляется Министерством образования Камчатского края (далее – Орган власти).</w:t>
      </w:r>
    </w:p>
    <w:p w14:paraId="4700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48000000">
      <w:pPr>
        <w:pStyle w:val="Style_2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49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 предоставления Услуги</w:t>
      </w:r>
    </w:p>
    <w:p w14:paraId="4A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4B00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обращении заявителя за предоставлением информации об организации общедоступного и бесплатного дошкольного, начального общего, дополнительного образования, начального, среднего и дополнительного профессионального образования в образовательных учреждениях, подведомственных Министерству образования Камчатского края результатами предоставления Услуги являются:</w:t>
      </w:r>
    </w:p>
    <w:p w14:paraId="4C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письмо, содержащее запрашиваемую информацию (электронный документ, документ на бумажном носителе);</w:t>
      </w:r>
    </w:p>
    <w:p w14:paraId="4D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письмо об отказе в предоставлении Услуги (электронный документ, документ на бумажном носителе).</w:t>
      </w:r>
    </w:p>
    <w:p w14:paraId="4E000000">
      <w:pPr>
        <w:pStyle w:val="Style_2"/>
        <w:keepNext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F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00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обращении заявителя за исправлением ошибок и (или) опечаток в документах, выданных в результате предоставления Услуги, результатами предоставления Услуги являются:</w:t>
      </w:r>
    </w:p>
    <w:p w14:paraId="51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документ, информирующий об исправлении допущенных ошибок и (или) опечаток в документах, выданных в результате предоставления Услуги (электронный документ, документ на бумажном носителе);</w:t>
      </w:r>
    </w:p>
    <w:p w14:paraId="52000000">
      <w:pPr>
        <w:pStyle w:val="Style_2"/>
        <w:numPr>
          <w:ilvl w:val="1"/>
          <w:numId w:val="2"/>
        </w:numPr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информирующий об отказе в исправлении допущенных ошибок и (или) опечаток в документах, выданных в результате предоставления Услуги (электронный документ, документ на бумажном носителе).</w:t>
      </w:r>
    </w:p>
    <w:p w14:paraId="53000000">
      <w:pPr>
        <w:pStyle w:val="Style_2"/>
        <w:keepNext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4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5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предоставления Услуги могут быть получены в Органе власти, посредством почтовой связи, посредством Единого портала.</w:t>
      </w:r>
    </w:p>
    <w:p w14:paraId="56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57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Срок предоставления Услуги</w:t>
      </w:r>
    </w:p>
    <w:p w14:paraId="58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5900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срок предоставления Услуги составляет 8 рабочих дней с даты регистрации заявления о предоставлении Услуги (далее – заявление) и документов, необходимых для предоставления Услуги. </w:t>
      </w:r>
    </w:p>
    <w:p w14:paraId="5A000000">
      <w:pPr>
        <w:pStyle w:val="Style_2"/>
        <w:keepNext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5B000000">
      <w:pPr>
        <w:pStyle w:val="Style_2"/>
        <w:keepNext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5C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Правовые основания для предоставления Услуги</w:t>
      </w:r>
    </w:p>
    <w:p w14:paraId="5D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5E00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государственных служащих, работниках Органа власти размещены на официальном сайте Органа власти в информационно-телекоммуникационной сети «Интернет» (далее – сеть «Интернет»), а также на Едином портале.</w:t>
      </w:r>
    </w:p>
    <w:p w14:paraId="5F000000">
      <w:pPr>
        <w:pStyle w:val="Style_2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60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Исчерпывающий перечень документов, необходимых для предоставления Услуги</w:t>
      </w:r>
    </w:p>
    <w:p w14:paraId="61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2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3 настоящего Административного регламента в подразделах, содержащих описание вариантов.</w:t>
      </w:r>
    </w:p>
    <w:p w14:paraId="63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64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65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Исчерпывающий перечень оснований для отказа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в приеме заявления и документов, необходимых для предоставления Услуги</w:t>
      </w:r>
    </w:p>
    <w:p w14:paraId="66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7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приеме заявления и документов приведены в разделе 3 настоящего Административного регламента в описании вариантов предоставления Услуги.</w:t>
      </w:r>
    </w:p>
    <w:p w14:paraId="68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9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A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6B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Услуги приведены в разделе 3 настоящего Административного регламента в описании вариантов предоставления Услуги.</w:t>
      </w:r>
    </w:p>
    <w:p w14:paraId="6C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6D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Размер платы, взимаемой с заявителя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при предоставлении Услуги, и способы ее взимания</w:t>
      </w:r>
    </w:p>
    <w:p w14:paraId="6E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F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70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71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72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3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составляет 15 минут. </w:t>
      </w:r>
    </w:p>
    <w:p w14:paraId="74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получении результата Услуги составляет 15 минут.</w:t>
      </w:r>
    </w:p>
    <w:p w14:paraId="75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76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Срок регистрации заявления</w:t>
      </w:r>
    </w:p>
    <w:p w14:paraId="77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8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79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посредством Единого портала – 1 рабочий день;</w:t>
      </w:r>
    </w:p>
    <w:p w14:paraId="7A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Органе власти – 1 рабочий день;</w:t>
      </w:r>
    </w:p>
    <w:p w14:paraId="7B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почтовой связи – 1 рабочий день.</w:t>
      </w:r>
    </w:p>
    <w:p w14:paraId="7C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7D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Требования к помещениям, в которых предоставляется Услуга</w:t>
      </w:r>
    </w:p>
    <w:p w14:paraId="7E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F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помещениям, в которых предоставляется Услуга, размещены на официальном сайте Органа власти в сети «Интернет», а также на Едином портале.</w:t>
      </w:r>
    </w:p>
    <w:p w14:paraId="80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81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Показатели доступности и качества Услуги</w:t>
      </w:r>
    </w:p>
    <w:p w14:paraId="82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83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84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Иные требования к предоставлению Услуги</w:t>
      </w:r>
    </w:p>
    <w:p w14:paraId="85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86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87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Информационные системы, используемые для предоставления Услуги:</w:t>
      </w:r>
    </w:p>
    <w:p w14:paraId="88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Единый портал;</w:t>
      </w:r>
    </w:p>
    <w:p w14:paraId="89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единая система межведомственного электронного взаимодействия</w:t>
      </w:r>
      <w:r>
        <w:rPr>
          <w:rStyle w:val="Style_5_ch"/>
          <w:rFonts w:ascii="Times New Roman" w:hAnsi="Times New Roman"/>
          <w:sz w:val="28"/>
          <w:vertAlign w:val="superscript"/>
        </w:rPr>
        <w:footnoteReference w:id="3"/>
      </w:r>
      <w:r>
        <w:rPr>
          <w:rFonts w:ascii="Times New Roman" w:hAnsi="Times New Roman"/>
          <w:sz w:val="28"/>
        </w:rPr>
        <w:t>.</w:t>
      </w:r>
    </w:p>
    <w:p w14:paraId="8A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8B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Состав, последовательность и сроки выполнения административных процедур</w:t>
      </w:r>
    </w:p>
    <w:p w14:paraId="8C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8D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Перечень вариантов предоставления Услуги</w:t>
      </w:r>
    </w:p>
    <w:p w14:paraId="8E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8F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обращении заявителя за предоставлением информации об организации общедоступного и бесплатного дошкольного, начального общего, дополнительного образования, начального, среднего и дополнительного профессиональ</w:t>
      </w:r>
      <w:r>
        <w:rPr>
          <w:rFonts w:ascii="Times New Roman" w:hAnsi="Times New Roman"/>
          <w:sz w:val="28"/>
        </w:rPr>
        <w:t>ного образования в образовательных учреждениях, подведомственных Министерству образования Камчатского края, Услуга предоставляется в соответствии со следующими вариантами:</w:t>
      </w:r>
    </w:p>
    <w:p w14:paraId="90000000">
      <w:pPr>
        <w:pStyle w:val="Style_2"/>
        <w:tabs>
          <w:tab w:leader="none" w:pos="708" w:val="clear"/>
          <w:tab w:leader="none" w:pos="1276" w:val="left"/>
          <w:tab w:leader="none" w:pos="198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Вариант 1: физическое лицо, обратился лично;</w:t>
      </w:r>
    </w:p>
    <w:p w14:paraId="91000000">
      <w:pPr>
        <w:pStyle w:val="Style_2"/>
        <w:tabs>
          <w:tab w:leader="none" w:pos="708" w:val="clear"/>
          <w:tab w:leader="none" w:pos="1276" w:val="left"/>
          <w:tab w:leader="none" w:pos="198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Вариант 2: физическое лицо, уполномоченный представитель.</w:t>
      </w:r>
    </w:p>
    <w:p w14:paraId="92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обращении заявителя за исправлением ошибок и (или) опечаток в документах, выданных в результате предоставления Услуги, Услуга предоставляется в соответствии со следующими вариантами:</w:t>
      </w:r>
    </w:p>
    <w:p w14:paraId="93000000">
      <w:pPr>
        <w:pStyle w:val="Style_2"/>
        <w:tabs>
          <w:tab w:leader="none" w:pos="708" w:val="clear"/>
          <w:tab w:leader="none" w:pos="1276" w:val="left"/>
          <w:tab w:leader="none" w:pos="198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Вариант 3: физическое лицо, обратился лично;</w:t>
      </w:r>
    </w:p>
    <w:p w14:paraId="94000000">
      <w:pPr>
        <w:pStyle w:val="Style_2"/>
        <w:tabs>
          <w:tab w:leader="none" w:pos="708" w:val="clear"/>
          <w:tab w:leader="none" w:pos="1276" w:val="left"/>
          <w:tab w:leader="none" w:pos="198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Вариант 4: физическое лицо, </w:t>
      </w:r>
      <w:r>
        <w:rPr>
          <w:rFonts w:ascii="Times New Roman" w:hAnsi="Times New Roman"/>
          <w:sz w:val="28"/>
        </w:rPr>
        <w:t>уполномоченный представитель</w:t>
      </w:r>
      <w:r>
        <w:rPr>
          <w:rFonts w:ascii="Times New Roman" w:hAnsi="Times New Roman"/>
          <w:sz w:val="28"/>
        </w:rPr>
        <w:t>.</w:t>
      </w:r>
    </w:p>
    <w:p w14:paraId="95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оставления заявления без рассмотрения не предусмотрена.</w:t>
      </w:r>
    </w:p>
    <w:p w14:paraId="96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97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Профилирование заявителя</w:t>
      </w:r>
    </w:p>
    <w:p w14:paraId="98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99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1 к настоящему Административному регламенту.</w:t>
      </w:r>
    </w:p>
    <w:p w14:paraId="9A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Профилирование осуществляется:</w:t>
      </w:r>
    </w:p>
    <w:p w14:paraId="9B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посредством Единого портала;</w:t>
      </w:r>
    </w:p>
    <w:p w14:paraId="9C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Органе власти.</w:t>
      </w:r>
    </w:p>
    <w:p w14:paraId="9D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9E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Описания вариантов, приведенные в настоящем разделе, размещаются Органом власти в общедоступном для ознакомления месте.</w:t>
      </w:r>
    </w:p>
    <w:p w14:paraId="9F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A0000000">
      <w:pPr>
        <w:pStyle w:val="Style_2"/>
        <w:keepNext w:val="1"/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1</w:t>
      </w:r>
    </w:p>
    <w:p w14:paraId="A1000000">
      <w:pPr>
        <w:pStyle w:val="Style_2"/>
        <w:keepNext w:val="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A2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14:paraId="A3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варианта Услуги являются:</w:t>
      </w:r>
    </w:p>
    <w:p w14:paraId="A4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письмо, содержащее запрашиваемую информацию (электронный документ, документ на бумажном носителе);</w:t>
      </w:r>
    </w:p>
    <w:p w14:paraId="A5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письмо об отказе в предоставлении Услуги (электронный документ, документ на бумажном носителе).</w:t>
      </w:r>
    </w:p>
    <w:p w14:paraId="A6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7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A8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A9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Услуги;</w:t>
      </w:r>
    </w:p>
    <w:p w14:paraId="AA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взаимодействие;</w:t>
      </w:r>
    </w:p>
    <w:p w14:paraId="AB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решения о предоставлении (об отказе в предоставлении) Услуги;</w:t>
      </w:r>
    </w:p>
    <w:p w14:paraId="AC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предоставление результата Услуги. </w:t>
      </w:r>
    </w:p>
    <w:p w14:paraId="AD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AE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AF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B0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B1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заявителем документов и заявления в соответствии с формой, предусмотренной в приложении 2 к настоящему Административному регламенту, осуществляется в Органе власти, посредством почтовой связи, посредством Единого портала.</w:t>
      </w:r>
    </w:p>
    <w:p w14:paraId="B2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 заявителя (при подаче заявления в Органе власти: оригинал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14:paraId="B3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документ, удостоверяющий личность иностранного гражданина;</w:t>
      </w:r>
    </w:p>
    <w:p w14:paraId="B4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паспорт гражданина Российской Федерации.</w:t>
      </w:r>
    </w:p>
    <w:p w14:paraId="B5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B6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B7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Органе власти – документ, удостоверяющий личность заявителя (представителя заявителя); </w:t>
      </w:r>
    </w:p>
    <w:p w14:paraId="B8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посредством почтовой связи – установление личности не требуется; </w:t>
      </w:r>
    </w:p>
    <w:p w14:paraId="B9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BA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 w14:paraId="BB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представление документов, необходимых для предоставления Услуги, не в полном объеме;</w:t>
      </w:r>
    </w:p>
    <w:p w14:paraId="BC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(нечитаемого текста, незаполненных полей) в заявлении;</w:t>
      </w:r>
    </w:p>
    <w:p w14:paraId="BD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непредставление заявителем необходимых сведений либо представление им неверных сведений.</w:t>
      </w:r>
    </w:p>
    <w:p w14:paraId="BE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BF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C0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 – 1 рабочий день;</w:t>
      </w:r>
    </w:p>
    <w:p w14:paraId="C1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 – 1 рабочий день;</w:t>
      </w:r>
    </w:p>
    <w:p w14:paraId="C2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почтовой связи – 1 рабочий день.</w:t>
      </w:r>
    </w:p>
    <w:p w14:paraId="C3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C4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Межведомственное информационное взаимодействие </w:t>
      </w:r>
    </w:p>
    <w:p w14:paraId="C5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C6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Услуги необходимо направление межведомственного информационного запроса «Проверка действительности паспорта»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Министерство внутренних дел Российской Федерации.</w:t>
      </w:r>
    </w:p>
    <w:p w14:paraId="C7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C8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C9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CA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 w14:paraId="CB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наличие в заявлении (запросе) недостоверной или неполной информации;</w:t>
      </w:r>
    </w:p>
    <w:p w14:paraId="CC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заявление отозвано по инициативе заявителя. </w:t>
      </w:r>
    </w:p>
    <w:p w14:paraId="CD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Услуги осуществляется в срок, не превышающий 3 рабочих дней со дня получения Органом власти всех сведений, необходимых для принятия решения.</w:t>
      </w:r>
    </w:p>
    <w:p w14:paraId="CE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CF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Предоставление результата Услуги </w:t>
      </w:r>
    </w:p>
    <w:p w14:paraId="D0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D1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получения результата предоставления Услуги:</w:t>
      </w:r>
    </w:p>
    <w:p w14:paraId="D2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власти, посредством Единого портала, посредством почтовой связи – письмо, содержащее запрашиваемую информацию;</w:t>
      </w:r>
    </w:p>
    <w:p w14:paraId="D3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Органе власти, посредством Единого портала, посредством почтовой связи – письмо об отказе в предоставлении Услуги.</w:t>
      </w:r>
    </w:p>
    <w:p w14:paraId="D4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D5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D6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D7000000">
      <w:pPr>
        <w:pStyle w:val="Style_2"/>
        <w:keepNext w:val="1"/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2</w:t>
      </w:r>
    </w:p>
    <w:p w14:paraId="D8000000">
      <w:pPr>
        <w:pStyle w:val="Style_2"/>
        <w:keepNext w:val="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D9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14:paraId="DA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варианта Услуги являются:</w:t>
      </w:r>
    </w:p>
    <w:p w14:paraId="DB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письмо, содержащее запрашиваемую информацию (электронный документ, документ на бумажном носителе);</w:t>
      </w:r>
    </w:p>
    <w:p w14:paraId="DC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письмо об отказе в предоставлении Услуги (электронный документ, документ на бумажном носителе).</w:t>
      </w:r>
    </w:p>
    <w:p w14:paraId="DD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E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DF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E0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Услуги;</w:t>
      </w:r>
    </w:p>
    <w:p w14:paraId="E1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взаимодействие;</w:t>
      </w:r>
    </w:p>
    <w:p w14:paraId="E2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решения о предоставлении (об отказе в предоставлении) Услуги;</w:t>
      </w:r>
    </w:p>
    <w:p w14:paraId="E3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предоставление результата Услуги. </w:t>
      </w:r>
    </w:p>
    <w:p w14:paraId="E4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E5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E6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E7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E8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заявителем документов и заявления в соответствии с формой, предусмотренной в приложении 2 к настоящему Административному регламенту, осуществляется в Органе власти, посредством почтовой связи, посредством Единого портала.</w:t>
      </w:r>
    </w:p>
    <w:p w14:paraId="E9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EA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документы, удостоверяющие личность представителя заявителя (при подаче заявления в Органе власти: оригинал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14:paraId="EB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гражданина Российской Федерации;</w:t>
      </w:r>
    </w:p>
    <w:p w14:paraId="EC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 иностранного гражданина;</w:t>
      </w:r>
    </w:p>
    <w:p w14:paraId="ED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документы, подтверждающие полномочия представителя, – доверенность, подтверждающая полномочия представителя заявителя (при подаче заявления в Органе власти: оригинал или копия документа, заверенная в порядке, установленном законодательством Российской Федерации; посредством Единого портала: электронный документ в форматах .pdf, .jpg или .jpeg; посредством почтовой связи: оригинал или копия документа, заверенная в порядке, установленном законодательством Российской Федерации).</w:t>
      </w:r>
    </w:p>
    <w:p w14:paraId="EE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EF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F0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Органе власти – документ, удостоверяющий личность заявителя (представителя заявителя); </w:t>
      </w:r>
    </w:p>
    <w:p w14:paraId="F1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посредством почтовой связи – установление личности не требуется; </w:t>
      </w:r>
    </w:p>
    <w:p w14:paraId="F2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F3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 w14:paraId="F4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представление документов, необходимых для предоставления Услуги, не в полном объеме;</w:t>
      </w:r>
    </w:p>
    <w:p w14:paraId="F5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(нечитаемого текста, незаполненных полей) в заявлении;</w:t>
      </w:r>
    </w:p>
    <w:p w14:paraId="F6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непредставление заявителем необходимых сведений либо представление им неверных сведений.</w:t>
      </w:r>
    </w:p>
    <w:p w14:paraId="F7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F8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F9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 – 1 рабочий день;</w:t>
      </w:r>
    </w:p>
    <w:p w14:paraId="FA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 – 1 рабочий день;</w:t>
      </w:r>
    </w:p>
    <w:p w14:paraId="FB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почтовой связи – 1 рабочий день.</w:t>
      </w:r>
    </w:p>
    <w:p w14:paraId="FC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FD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Межведомственное информационное взаимодействие </w:t>
      </w:r>
    </w:p>
    <w:p w14:paraId="FE00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FF00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Услуги необходимо направление межведомственного информационного запроса «Проверка действительности паспорта»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Министерство внутренних дел Российской Федерации.</w:t>
      </w:r>
    </w:p>
    <w:p w14:paraId="00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01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02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03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 w14:paraId="04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наличие в заявлении (запросе) недостоверной или неполной информации;</w:t>
      </w:r>
    </w:p>
    <w:p w14:paraId="05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заявление отозвано по инициативе заявителя. </w:t>
      </w:r>
    </w:p>
    <w:p w14:paraId="06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Услуги осуществляется в срок, не превышающий 3 рабочих дней со дня получения Органом власти всех сведений, необходимых для принятия решения.</w:t>
      </w:r>
    </w:p>
    <w:p w14:paraId="07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Предоставление результата Услуги </w:t>
      </w:r>
    </w:p>
    <w:p w14:paraId="08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09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получения результата предоставления Услуги:</w:t>
      </w:r>
    </w:p>
    <w:p w14:paraId="0A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власти, посредством Единого портала, посредством почтовой связи – письмо, содержащее запрашиваемую информацию;</w:t>
      </w:r>
    </w:p>
    <w:p w14:paraId="0B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Органе власти, посредством Единого портала, посредством почтовой связи – письмо об отказе в предоставлении Услуги.</w:t>
      </w:r>
    </w:p>
    <w:p w14:paraId="0C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0D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E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0F010000">
      <w:pPr>
        <w:pStyle w:val="Style_2"/>
        <w:keepNext w:val="1"/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3</w:t>
      </w:r>
    </w:p>
    <w:p w14:paraId="10010000">
      <w:pPr>
        <w:pStyle w:val="Style_2"/>
        <w:keepNext w:val="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11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14:paraId="12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варианта Услуги являются:</w:t>
      </w:r>
    </w:p>
    <w:p w14:paraId="13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документ, информирующий об исправлении допущенных ошибок и (или) опечаток в документах, выданных в результате предоставления Услуги (электронный документ, документ на бумажном носителе);</w:t>
      </w:r>
    </w:p>
    <w:p w14:paraId="14010000">
      <w:pPr>
        <w:pStyle w:val="Style_2"/>
        <w:numPr>
          <w:ilvl w:val="1"/>
          <w:numId w:val="2"/>
        </w:numPr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информирующий об отказе в исправлении допущенных ошибок и (или) опечаток в документах, выданных в результате предоставления Услуги (электронный документ, документ на бумажном носителе).</w:t>
      </w:r>
    </w:p>
    <w:p w14:paraId="15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601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7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8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Услуги;</w:t>
      </w:r>
    </w:p>
    <w:p w14:paraId="19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взаимодействие;</w:t>
      </w:r>
    </w:p>
    <w:p w14:paraId="1A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решения о предоставлении (об отказе в предоставлении) Услуги;</w:t>
      </w:r>
    </w:p>
    <w:p w14:paraId="1B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предоставление результата Услуги. </w:t>
      </w:r>
    </w:p>
    <w:p w14:paraId="1C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1D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1E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1F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20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заявителем документов и заявления в соответствии с формой, предусмотренной в приложении 2 к настоящему Административному регламенту, осуществляется в Органе власти, посредством почтовой связи, посредством Единого портала.</w:t>
      </w:r>
    </w:p>
    <w:p w14:paraId="21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 заявителя (один из документов по выбору заявителя):</w:t>
      </w:r>
    </w:p>
    <w:p w14:paraId="22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паспорт гражданина Российской Федерации (при подаче заявления в Органе власти: оригинал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23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документ, удостоверяющий личность иностранного гражданина (при подаче заявления в Органе власти: оригинал или копия,заверенная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Федерации).</w:t>
      </w:r>
    </w:p>
    <w:p w14:paraId="24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25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6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Органе власти – документ, удостоверяющий личность заявителя (представителя заявителя); </w:t>
      </w:r>
    </w:p>
    <w:p w14:paraId="27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посредством почтовой связи – установление личности не требуется; </w:t>
      </w:r>
    </w:p>
    <w:p w14:paraId="28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29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 w14:paraId="2A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представление документов, необходимых для предоставления Услуги, не в полном объеме;</w:t>
      </w:r>
    </w:p>
    <w:p w14:paraId="2B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(нечитаемого текста, незаполненных полей) в заявлении;</w:t>
      </w:r>
    </w:p>
    <w:p w14:paraId="2C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непредставление заявителем необходимых сведений либо представление им неверных сведений.</w:t>
      </w:r>
    </w:p>
    <w:p w14:paraId="2D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E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2F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 – 1 рабочий день;</w:t>
      </w:r>
    </w:p>
    <w:p w14:paraId="30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 – 1 рабочий день;</w:t>
      </w:r>
    </w:p>
    <w:p w14:paraId="31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почтовой связи – 1 рабочий день.</w:t>
      </w:r>
    </w:p>
    <w:p w14:paraId="32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33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Межведомственное информационное взаимодействие </w:t>
      </w:r>
    </w:p>
    <w:p w14:paraId="34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35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Услуги необходимо направление межведомственного информационного запроса «Проверка действительности паспорта»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Министерство внутренних дел Российской Федерации.</w:t>
      </w:r>
    </w:p>
    <w:p w14:paraId="36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37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38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39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 w14:paraId="3A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наличие в заявлении (запросе) недостоверной или неполной информации;</w:t>
      </w:r>
    </w:p>
    <w:p w14:paraId="3B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отсутствие опечаток и (или) ошибок в выданных в результате предоставления Услуги документах. </w:t>
      </w:r>
    </w:p>
    <w:p w14:paraId="3C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Услуги осуществляется в срок, не превышающий 3 рабочих дней со дня получения Органом власти всех сведений, необходимых для принятия решения.</w:t>
      </w:r>
    </w:p>
    <w:p w14:paraId="3D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3E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Предоставление результата Услуги </w:t>
      </w:r>
    </w:p>
    <w:p w14:paraId="3F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40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получения результата предоставления Услуги:</w:t>
      </w:r>
    </w:p>
    <w:p w14:paraId="41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власти, посредством Единого портала, посредством почтовой связи – документ, информирующий об исправлении допущенных ошибок и (или) опечаток в документах, выданных в результате предоставления Услуги;</w:t>
      </w:r>
    </w:p>
    <w:p w14:paraId="42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Органе власти, посредством Единого портала, посредством почтовой связи – документ, информирующий об отказе в исправлении допущенных ошибок и (или) опечаток в документах, выданных в результате предоставления Услуги.</w:t>
      </w:r>
    </w:p>
    <w:p w14:paraId="43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44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5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46010000">
      <w:pPr>
        <w:pStyle w:val="Style_2"/>
        <w:keepNext w:val="1"/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4</w:t>
      </w:r>
    </w:p>
    <w:p w14:paraId="47010000">
      <w:pPr>
        <w:pStyle w:val="Style_2"/>
        <w:keepNext w:val="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48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14:paraId="49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варианта Услуги являются:</w:t>
      </w:r>
    </w:p>
    <w:p w14:paraId="4A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документ, информирующий об исправлении допущенных ошибок и (или) опечаток в документах, выданных в результате предоставления Услуги (электронный документ, документ на бумажном носителе);</w:t>
      </w:r>
    </w:p>
    <w:p w14:paraId="4B010000">
      <w:pPr>
        <w:pStyle w:val="Style_2"/>
        <w:numPr>
          <w:ilvl w:val="1"/>
          <w:numId w:val="2"/>
        </w:numPr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информирующий об отказе в исправлении допущенных ошибок и (или) опечаток в документах, выданных в результате предоставления Услуги (электронный документ, документ на бумажном носителе).</w:t>
      </w:r>
    </w:p>
    <w:p w14:paraId="4C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D01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E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F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Услуги;</w:t>
      </w:r>
    </w:p>
    <w:p w14:paraId="50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взаимодействие;</w:t>
      </w:r>
    </w:p>
    <w:p w14:paraId="51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решения о предоставлении (об отказе в предоставлении) Услуги;</w:t>
      </w:r>
    </w:p>
    <w:p w14:paraId="52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предоставление результата Услуги. </w:t>
      </w:r>
    </w:p>
    <w:p w14:paraId="53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54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55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56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57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заявителем документов и заявления в соответствии с формой, предусмотренной в приложении 2 к настоящему Административному регламенту, осуществляется в Органе власти, посредством почтовой связи, посредством Единого портала.</w:t>
      </w:r>
    </w:p>
    <w:p w14:paraId="58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9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документы, удостоверяющие личность представителя заявителя (один из документов по выбору заявителя):</w:t>
      </w:r>
    </w:p>
    <w:p w14:paraId="5A01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гражданина Российской Федерации (при подаче заявления в Органе власти: оригинал или копия,заверенная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5B01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 иностранного гражданина (при подаче заявления в Органе власти: оригинал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5C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документы, подтверждающие полномочия представителя, – доверенность, подтверждающая полномочия представителя заявителя (при подаче заявления в Органе власти: оригинал или копия документа, заверенная в порядке, установленном законодательством Российской Федерации; посредством Единого портала: электронный документ в форматах .pdf, .jpg или .jpeg; посредством почтовой связи: копия документа, заверенная в порядке, установленном законодательством Российской Федерации).</w:t>
      </w:r>
    </w:p>
    <w:p w14:paraId="5D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E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F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Органе власти – документ, удостоверяющий личность заявителя (представителя заявителя); </w:t>
      </w:r>
    </w:p>
    <w:p w14:paraId="60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посредством почтовой связи – установление личности не требуется; </w:t>
      </w:r>
    </w:p>
    <w:p w14:paraId="61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62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 w14:paraId="63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представление документов, необходимых для предоставления Услуги, не в полном объеме;</w:t>
      </w:r>
    </w:p>
    <w:p w14:paraId="64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(нечитаемого текста, незаполненных полей) в заявлении;</w:t>
      </w:r>
    </w:p>
    <w:p w14:paraId="65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непредставление заявителем необходимых сведений либо представление им неверных сведений.</w:t>
      </w:r>
    </w:p>
    <w:p w14:paraId="66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7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68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 – 1 рабочий день;</w:t>
      </w:r>
    </w:p>
    <w:p w14:paraId="69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 – 1 рабочий день;</w:t>
      </w:r>
    </w:p>
    <w:p w14:paraId="6A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почтовой связи – 1 рабочий день.</w:t>
      </w:r>
    </w:p>
    <w:p w14:paraId="6B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6C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Межведомственное информационное взаимодействие </w:t>
      </w:r>
    </w:p>
    <w:p w14:paraId="6D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6E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Услуги необходимо направление межведомственного информационного запроса «Проверка действительности паспорта»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Министерство внутренних дел Российской Федерации.</w:t>
      </w:r>
    </w:p>
    <w:p w14:paraId="6F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70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71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72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 w14:paraId="73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наличие в заявлении (запросе) недостоверной или неполной информации;</w:t>
      </w:r>
    </w:p>
    <w:p w14:paraId="74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отсутствие ошибок и (или) опечаток в документах, выданных в результате предоставления Услуги. </w:t>
      </w:r>
    </w:p>
    <w:p w14:paraId="75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Услуги осуществляется в срок, не превышающий 3 рабочих дней со дня получения Органом власти всех сведений, необходимых для принятия решения.</w:t>
      </w:r>
    </w:p>
    <w:p w14:paraId="76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77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Предоставление результата Услуги </w:t>
      </w:r>
    </w:p>
    <w:p w14:paraId="78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79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получения результата предоставления Услуги:</w:t>
      </w:r>
    </w:p>
    <w:p w14:paraId="7A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власти, посредством Единого портала, посредством почтовой связи – документ, информирующий об исправлении допущенных ошибок и (или) опечаток в документах, выданных в результате предоставления Услуги;</w:t>
      </w:r>
    </w:p>
    <w:p w14:paraId="7B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Органе власти, посредством Единого портала, посредством почтовой связи – документ, информирующий об отказе в исправлении допущенных ошибок и (или) опечаток в документах, выданных в результате предоставления Услуги.</w:t>
      </w:r>
    </w:p>
    <w:p w14:paraId="7C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7D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E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Формы контроля за исполнением Административного регламента</w:t>
      </w:r>
    </w:p>
    <w:p w14:paraId="7F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80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81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82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за соблюдением и исполнением ответственными должностными лицами Органа власти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 Органа власти, уполномоченными на осуществление контроля за предоставлением Услуги.</w:t>
      </w:r>
    </w:p>
    <w:p w14:paraId="83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84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85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86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87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88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проводятся уполномоченными лицами Органа власти.</w:t>
      </w:r>
    </w:p>
    <w:p w14:paraId="89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8A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8B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8C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8D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8E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8F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90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91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92010000">
      <w:pPr>
        <w:pStyle w:val="Style_2"/>
        <w:keepNext w:val="1"/>
        <w:keepLines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93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официальном сайте Органа власти, с использованием средств электронной и телефонной связи, а также сети «Интернет», путем направления письменного ответа на обращение заявителя посредством почтовой связи, на Региональном портале, на Едином портале.</w:t>
      </w:r>
    </w:p>
    <w:p w14:paraId="94010000">
      <w:pPr>
        <w:pStyle w:val="Style_2"/>
        <w:numPr>
          <w:ilvl w:val="0"/>
          <w:numId w:val="2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Жалобы в форме электронных документов направляются через портал Федеральной государственной информационной системы «Досудебное обжалование» http://do.gosuslugi.ru, посредством официального сайта Органа власти в сети «Интернет», по электронной почте заявителя. </w:t>
      </w:r>
    </w:p>
    <w:p w14:paraId="95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 в форме документов на бумажном носителе направляются путем направления почтового отправления, при личном приеме заявителя в Органе власти.</w:t>
      </w:r>
    </w:p>
    <w:p w14:paraId="96010000">
      <w:pPr>
        <w:sectPr>
          <w:headerReference r:id="rId2" w:type="default"/>
          <w:type w:val="nextPage"/>
          <w:pgSz w:h="16838" w:orient="portrait" w:w="11906"/>
          <w:pgMar w:bottom="1134" w:footer="0" w:gutter="0" w:header="567" w:left="1418" w:right="851" w:top="1134"/>
          <w:pgNumType w:fmt="decimal"/>
          <w:titlePg/>
        </w:sectPr>
      </w:pPr>
    </w:p>
    <w:p w14:paraId="97010000">
      <w:pPr>
        <w:pStyle w:val="Style_2"/>
        <w:spacing w:after="0" w:before="0" w:line="240" w:lineRule="auto"/>
        <w:ind w:firstLine="0" w:left="5102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1</w:t>
      </w:r>
    </w:p>
    <w:p w14:paraId="98010000">
      <w:pPr>
        <w:pStyle w:val="Style_2"/>
        <w:spacing w:after="0" w:before="0" w:line="240" w:lineRule="auto"/>
        <w:ind w:firstLine="0" w:left="5102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Административному регламенту Министерства образования Камчатского края по предоставлению государственной услуги «Предоставление информации об организации общедоступного и бесплатного дошкольного, начального общего, дополнительного образования, начального, среднего и дополнительного профессионального образования в образовательных учреждениях, подведомственных Министерству образования Камчатского края»</w:t>
      </w:r>
    </w:p>
    <w:p w14:paraId="99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9A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Перечень общих признаков заявителей,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а также комбинации значений признаков, каждая из которых соответствует одному варианту предоставления Услуги</w:t>
      </w:r>
    </w:p>
    <w:p w14:paraId="9B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9C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Style_3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85"/>
        <w:gridCol w:w="8551"/>
      </w:tblGrid>
      <w:tr>
        <w:trPr>
          <w:trHeight w:hRule="atLeast" w:val="567"/>
        </w:trPr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2"/>
              <w:spacing w:after="160" w:before="0"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0"/>
                <w:sz w:val="24"/>
              </w:rPr>
              <w:t>варианта</w:t>
            </w:r>
          </w:p>
        </w:tc>
        <w:tc>
          <w:tcPr>
            <w:tcW w:type="dxa" w:w="8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2"/>
              <w:spacing w:after="160" w:before="0"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4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96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2"/>
              <w:spacing w:after="160" w:before="0" w:line="240" w:lineRule="auto"/>
              <w:ind/>
              <w:jc w:val="both"/>
            </w:pPr>
            <w:r>
              <w:rPr>
                <w:rFonts w:ascii="Times New Roman" w:hAnsi="Times New Roman"/>
                <w:i w:val="1"/>
                <w:sz w:val="24"/>
              </w:rPr>
              <w:t>Результат Услуги, за которым обращается заявитель «Предоставление информации об организации общедоступного и бесплатного дошкольного, начального общего, дополнительного образования, начального, среднего и дополнительного профессионального образования в образовательных учреждениях, подведомственных Министерству образования Камчатского края»</w:t>
            </w:r>
          </w:p>
        </w:tc>
      </w:tr>
      <w:tr>
        <w:trPr>
          <w:trHeight w:hRule="atLeast" w:val="435"/>
        </w:trPr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2"/>
              <w:keepNext w:val="1"/>
              <w:tabs>
                <w:tab w:leader="none" w:pos="708" w:val="clear"/>
              </w:tabs>
              <w:spacing w:after="160" w:before="0" w:line="240" w:lineRule="auto"/>
              <w:ind w:firstLine="0" w:left="0" w:right="-53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2"/>
              <w:keepNext w:val="1"/>
              <w:spacing w:after="16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Физическое лицо, обратился лично</w:t>
            </w:r>
          </w:p>
        </w:tc>
      </w:tr>
      <w:tr>
        <w:trPr>
          <w:trHeight w:hRule="atLeast" w:val="435"/>
        </w:trPr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2"/>
              <w:keepNext w:val="1"/>
              <w:tabs>
                <w:tab w:leader="none" w:pos="708" w:val="clear"/>
              </w:tabs>
              <w:spacing w:after="160" w:before="0" w:line="240" w:lineRule="auto"/>
              <w:ind w:firstLine="0" w:left="0" w:right="-53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2"/>
              <w:keepNext w:val="1"/>
              <w:spacing w:after="16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Физическое лицо, уполномоченный представител</w:t>
            </w:r>
            <w:r>
              <w:t>ь</w:t>
            </w:r>
          </w:p>
        </w:tc>
      </w:tr>
      <w:tr>
        <w:trPr>
          <w:trHeight w:hRule="atLeast" w:val="426"/>
        </w:trPr>
        <w:tc>
          <w:tcPr>
            <w:tcW w:type="dxa" w:w="96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pStyle w:val="Style_2"/>
              <w:spacing w:after="160" w:before="0" w:line="240" w:lineRule="auto"/>
              <w:ind/>
              <w:jc w:val="both"/>
            </w:pPr>
            <w:r>
              <w:rPr>
                <w:rFonts w:ascii="Times New Roman" w:hAnsi="Times New Roman"/>
                <w:i w:val="1"/>
                <w:sz w:val="24"/>
              </w:rPr>
              <w:t>Результат Услуги, за которым обращается заявитель «Исправление ошибок и опечаток в документах, выданных в результате предоставления Услуги»</w:t>
            </w:r>
          </w:p>
        </w:tc>
      </w:tr>
      <w:tr>
        <w:trPr>
          <w:trHeight w:hRule="atLeast" w:val="435"/>
        </w:trPr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pStyle w:val="Style_2"/>
              <w:keepNext w:val="1"/>
              <w:tabs>
                <w:tab w:leader="none" w:pos="708" w:val="clear"/>
              </w:tabs>
              <w:spacing w:after="160" w:before="0" w:line="240" w:lineRule="auto"/>
              <w:ind w:firstLine="0" w:left="0" w:right="-53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2"/>
              <w:keepNext w:val="1"/>
              <w:spacing w:after="16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Физическое лицо, обратился лично</w:t>
            </w:r>
          </w:p>
        </w:tc>
      </w:tr>
      <w:tr>
        <w:trPr>
          <w:trHeight w:hRule="atLeast" w:val="435"/>
        </w:trPr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pStyle w:val="Style_2"/>
              <w:keepNext w:val="1"/>
              <w:tabs>
                <w:tab w:leader="none" w:pos="708" w:val="clear"/>
              </w:tabs>
              <w:spacing w:after="160" w:before="0" w:line="240" w:lineRule="auto"/>
              <w:ind w:firstLine="0" w:left="0" w:right="-53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2"/>
              <w:keepNext w:val="1"/>
              <w:spacing w:after="16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Физическое лицо, </w:t>
            </w:r>
            <w:r>
              <w:rPr>
                <w:rFonts w:ascii="Times New Roman" w:hAnsi="Times New Roman"/>
                <w:sz w:val="24"/>
              </w:rPr>
              <w:t>уполномоченный представител</w:t>
            </w:r>
            <w:r>
              <w:t>ь</w:t>
            </w:r>
          </w:p>
        </w:tc>
      </w:tr>
    </w:tbl>
    <w:p w14:paraId="A9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A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Перечень общих признаков заявителей</w:t>
      </w:r>
    </w:p>
    <w:tbl>
      <w:tblPr>
        <w:tblStyle w:val="Style_3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85"/>
        <w:gridCol w:w="2850"/>
        <w:gridCol w:w="5702"/>
      </w:tblGrid>
      <w:tr>
        <w:trPr>
          <w:trHeight w:hRule="atLeast" w:val="815"/>
        </w:trPr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0"/>
                <w:sz w:val="24"/>
              </w:rPr>
              <w:t>п/п</w:t>
            </w: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Признак заявителя</w:t>
            </w:r>
          </w:p>
        </w:tc>
        <w:tc>
          <w:tcPr>
            <w:tcW w:type="dxa" w:w="5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Значения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96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pStyle w:val="Style_2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Результат Услуги «Предоставление информации об организации общедоступного и бесплатного дошкольного, начального общего, дополнительного образования, начального, среднего и дополнительного профессионального образования в образовательных учреждениях, подведомственных Министерству образования Камчатского края»</w:t>
            </w:r>
          </w:p>
        </w:tc>
      </w:tr>
      <w:tr>
        <w:trPr>
          <w:trHeight w:hRule="atLeast" w:val="841"/>
        </w:trPr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pStyle w:val="Style_2"/>
              <w:tabs>
                <w:tab w:leader="none" w:pos="708" w:val="clear"/>
              </w:tabs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pStyle w:val="Style_2"/>
              <w:spacing w:after="0" w:before="0" w:line="240" w:lineRule="auto"/>
              <w:ind w:firstLine="0" w:left="0" w:right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заявителя</w:t>
            </w:r>
          </w:p>
        </w:tc>
        <w:tc>
          <w:tcPr>
            <w:tcW w:type="dxa" w:w="5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2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B2010000">
            <w:pPr>
              <w:pStyle w:val="Style_2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Физическое лицо</w:t>
            </w:r>
          </w:p>
        </w:tc>
      </w:tr>
      <w:tr>
        <w:trPr>
          <w:trHeight w:hRule="atLeast" w:val="841"/>
        </w:trPr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pStyle w:val="Style_2"/>
              <w:tabs>
                <w:tab w:leader="none" w:pos="708" w:val="clear"/>
              </w:tabs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pStyle w:val="Style_2"/>
              <w:spacing w:after="0" w:before="0" w:line="240" w:lineRule="auto"/>
              <w:ind w:firstLine="0" w:left="0" w:right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 обращения за услугой</w:t>
            </w:r>
          </w:p>
        </w:tc>
        <w:tc>
          <w:tcPr>
            <w:tcW w:type="dxa" w:w="5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2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B6010000">
            <w:pPr>
              <w:pStyle w:val="Style_2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Обратился лично.</w:t>
            </w:r>
          </w:p>
          <w:p w14:paraId="B7010000">
            <w:pPr>
              <w:pStyle w:val="Style_2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</w:t>
            </w:r>
            <w:r>
              <w:rPr>
                <w:rFonts w:ascii="Times New Roman" w:hAnsi="Times New Roman"/>
                <w:sz w:val="24"/>
              </w:rPr>
              <w:t>полномоченный представител</w:t>
            </w:r>
            <w:r>
              <w:t>ь.</w:t>
            </w:r>
          </w:p>
        </w:tc>
      </w:tr>
      <w:tr>
        <w:trPr>
          <w:trHeight w:hRule="atLeast" w:val="339"/>
        </w:trPr>
        <w:tc>
          <w:tcPr>
            <w:tcW w:type="dxa" w:w="96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pStyle w:val="Style_2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Результат Услуги «Исправление ошибок и опечаток в документах, выданных в результате предоставления Услуги»</w:t>
            </w:r>
          </w:p>
        </w:tc>
      </w:tr>
      <w:tr>
        <w:trPr>
          <w:trHeight w:hRule="atLeast" w:val="841"/>
        </w:trPr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pStyle w:val="Style_2"/>
              <w:tabs>
                <w:tab w:leader="none" w:pos="708" w:val="clear"/>
              </w:tabs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pStyle w:val="Style_2"/>
              <w:spacing w:after="0" w:before="0" w:line="240" w:lineRule="auto"/>
              <w:ind w:firstLine="0" w:left="0" w:right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заявителя</w:t>
            </w:r>
          </w:p>
        </w:tc>
        <w:tc>
          <w:tcPr>
            <w:tcW w:type="dxa" w:w="5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2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BC010000">
            <w:pPr>
              <w:pStyle w:val="Style_2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Физическое лицо</w:t>
            </w:r>
          </w:p>
        </w:tc>
      </w:tr>
      <w:tr>
        <w:trPr>
          <w:trHeight w:hRule="atLeast" w:val="841"/>
        </w:trPr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pStyle w:val="Style_2"/>
              <w:tabs>
                <w:tab w:leader="none" w:pos="708" w:val="clear"/>
              </w:tabs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pStyle w:val="Style_2"/>
              <w:spacing w:after="0" w:before="0" w:line="240" w:lineRule="auto"/>
              <w:ind w:firstLine="0" w:left="0" w:right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 обращения за услугой</w:t>
            </w:r>
          </w:p>
        </w:tc>
        <w:tc>
          <w:tcPr>
            <w:tcW w:type="dxa" w:w="5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2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C0010000">
            <w:pPr>
              <w:pStyle w:val="Style_2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Обратился лично.</w:t>
            </w:r>
          </w:p>
          <w:p w14:paraId="C1010000">
            <w:pPr>
              <w:pStyle w:val="Style_2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</w:t>
            </w:r>
            <w:r>
              <w:rPr>
                <w:rFonts w:ascii="Times New Roman" w:hAnsi="Times New Roman"/>
                <w:sz w:val="24"/>
              </w:rPr>
              <w:t>полномоченный представител</w:t>
            </w:r>
            <w:r>
              <w:t>ь.</w:t>
            </w:r>
          </w:p>
        </w:tc>
      </w:tr>
    </w:tbl>
    <w:p w14:paraId="C2010000">
      <w:pPr>
        <w:pStyle w:val="Style_2"/>
        <w:spacing w:after="0" w:before="0" w:line="240" w:lineRule="auto"/>
        <w:ind w:firstLine="0" w:left="5102" w:right="0"/>
        <w:jc w:val="both"/>
        <w:rPr>
          <w:rFonts w:ascii="Times New Roman" w:hAnsi="Times New Roman"/>
          <w:b w:val="0"/>
          <w:sz w:val="28"/>
        </w:rPr>
      </w:pPr>
      <w:r>
        <w:br w:type="page"/>
      </w:r>
      <w:r>
        <w:rPr>
          <w:rFonts w:ascii="Times New Roman" w:hAnsi="Times New Roman"/>
          <w:b w:val="0"/>
          <w:sz w:val="28"/>
        </w:rPr>
        <w:t>Приложение 2</w:t>
      </w:r>
    </w:p>
    <w:p w14:paraId="C3010000">
      <w:pPr>
        <w:pStyle w:val="Style_2"/>
        <w:spacing w:after="0" w:before="0" w:line="240" w:lineRule="auto"/>
        <w:ind w:firstLine="0" w:left="5102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Административному регламенту Министерства образования Камчатского края по предоставлению государственной услуги «Предоставление информации об организации общедоступного и бесплатного дошкольного, начального общего, дополнительного образования, начального, среднего и дополнительного профессионального образования в образовательных учреждениях, подведомственных Министерству образования Камчатского края»</w:t>
      </w:r>
    </w:p>
    <w:p w14:paraId="C4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C5010000">
      <w:pPr>
        <w:pStyle w:val="Style_2"/>
        <w:tabs>
          <w:tab w:leader="none" w:pos="708" w:val="clear"/>
        </w:tabs>
        <w:spacing w:after="0" w:before="0" w:line="240" w:lineRule="auto"/>
        <w:ind w:firstLine="0" w:left="720" w:right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ФОРМА к варианту 1</w:t>
      </w:r>
    </w:p>
    <w:p w14:paraId="C6010000">
      <w:pPr>
        <w:pStyle w:val="Style_2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C701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C801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информации об организации общедоступного и бесплатного дошкольного, начального общего, дополнительного образования, начального, среднего и дополнительного профессионального образования в образовательных учреждениях, подведомственных Министерству образования Камчатского края</w:t>
      </w:r>
      <w:r>
        <w:rPr>
          <w:rFonts w:ascii="Times New Roman" w:hAnsi="Times New Roman"/>
          <w:sz w:val="28"/>
        </w:rPr>
        <w:t>»</w:t>
      </w:r>
    </w:p>
    <w:p w14:paraId="C901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CA01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заявителе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 </w:t>
      </w:r>
    </w:p>
    <w:p w14:paraId="CB01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заявителя (отчество при наличии)</w:t>
      </w:r>
      <w:r>
        <w:rPr>
          <w:rFonts w:ascii="Times New Roman" w:hAnsi="Times New Roman"/>
          <w:sz w:val="28"/>
        </w:rPr>
        <w:t>: 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CC01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CD01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жительства заявителя ____________________________________________________________________.</w:t>
      </w:r>
    </w:p>
    <w:p w14:paraId="CE01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CF01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Паспортные данные заявителя</w:t>
      </w:r>
      <w:r>
        <w:rPr>
          <w:rFonts w:ascii="Times New Roman" w:hAnsi="Times New Roman"/>
          <w:sz w:val="28"/>
        </w:rPr>
        <w:t>:</w:t>
      </w:r>
    </w:p>
    <w:p w14:paraId="D001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серия и номер документа</w:t>
      </w:r>
      <w:r>
        <w:rPr>
          <w:rFonts w:ascii="Times New Roman" w:hAnsi="Times New Roman"/>
          <w:sz w:val="28"/>
        </w:rPr>
        <w:t>: _____________________________________________</w:t>
      </w:r>
      <w:r>
        <w:rPr>
          <w:rFonts w:ascii="Times New Roman" w:hAnsi="Times New Roman"/>
          <w:sz w:val="28"/>
        </w:rPr>
        <w:t>;</w:t>
      </w:r>
    </w:p>
    <w:p w14:paraId="D101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выдачи документа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__.__________.____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D201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кем выдан</w:t>
      </w:r>
      <w:r>
        <w:rPr>
          <w:rFonts w:ascii="Times New Roman" w:hAnsi="Times New Roman"/>
          <w:sz w:val="28"/>
        </w:rPr>
        <w:t>: 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D301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D401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получения документа, являющегося результатом предоставления Услуги</w:t>
      </w:r>
      <w:r>
        <w:rPr>
          <w:rFonts w:ascii="Times New Roman" w:hAnsi="Times New Roman"/>
          <w:sz w:val="28"/>
        </w:rPr>
        <w:t>:</w:t>
      </w:r>
    </w:p>
    <w:p w14:paraId="D501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электронного документа по адресу электронной почты</w:t>
      </w:r>
      <w:r>
        <w:rPr>
          <w:rFonts w:ascii="Times New Roman" w:hAnsi="Times New Roman"/>
          <w:sz w:val="28"/>
        </w:rPr>
        <w:t>: ____________________________________________________________________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D601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направить на бумажном носителе на почтовый адрес</w:t>
      </w:r>
      <w:r>
        <w:rPr>
          <w:rFonts w:ascii="Times New Roman" w:hAnsi="Times New Roman"/>
          <w:sz w:val="28"/>
        </w:rPr>
        <w:t>: ____________________________________________________________________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D701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получить лично</w:t>
      </w:r>
      <w:r>
        <w:rPr>
          <w:rFonts w:ascii="Times New Roman" w:hAnsi="Times New Roman"/>
          <w:sz w:val="28"/>
        </w:rPr>
        <w:t>: 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D801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D901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СНИЛС заявителя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___________________________________________________.</w:t>
      </w:r>
    </w:p>
    <w:p w14:paraId="DA01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DB01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лица, уполномоченного на подачу заявления _____________________</w:t>
      </w:r>
      <w:r>
        <w:rPr>
          <w:rFonts w:ascii="Times New Roman" w:hAnsi="Times New Roman"/>
          <w:sz w:val="28"/>
        </w:rPr>
        <w:t>.</w:t>
      </w:r>
    </w:p>
    <w:p w14:paraId="DC01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DD01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Электронная почта лица, уполномоченного на подачу заявления ____________</w:t>
      </w:r>
      <w:r>
        <w:rPr>
          <w:rFonts w:ascii="Times New Roman" w:hAnsi="Times New Roman"/>
          <w:sz w:val="28"/>
        </w:rPr>
        <w:t>.</w:t>
      </w:r>
    </w:p>
    <w:p w14:paraId="DE01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DF01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образовательной организации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 </w:t>
      </w:r>
    </w:p>
    <w:p w14:paraId="E001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полное наименование образовательной организации</w:t>
      </w:r>
      <w:r>
        <w:rPr>
          <w:rFonts w:ascii="Times New Roman" w:hAnsi="Times New Roman"/>
          <w:sz w:val="28"/>
        </w:rPr>
        <w:t>: ____________________________________________________________________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E101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сокращенное наименование образовательной организации (при наличии)</w:t>
      </w:r>
      <w:r>
        <w:rPr>
          <w:rFonts w:ascii="Times New Roman" w:hAnsi="Times New Roman"/>
          <w:sz w:val="28"/>
        </w:rPr>
        <w:t>: 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E201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E301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и дата подачи заявления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 </w:t>
      </w:r>
    </w:p>
    <w:p w14:paraId="E401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заявителя</w:t>
      </w:r>
      <w:r>
        <w:rPr>
          <w:rFonts w:ascii="Times New Roman" w:hAnsi="Times New Roman"/>
          <w:sz w:val="28"/>
        </w:rPr>
        <w:t>: ___________________________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E501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подписания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__.__________.____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E601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расшифровка подписи (инициалы, фамилия)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 w:type="page"/>
      </w:r>
    </w:p>
    <w:p w14:paraId="E7010000">
      <w:pPr>
        <w:tabs>
          <w:tab w:leader="none" w:pos="851" w:val="clear"/>
        </w:tabs>
        <w:spacing w:after="0" w:before="0" w:line="240" w:lineRule="auto"/>
        <w:ind w:firstLine="0" w:left="0"/>
        <w:jc w:val="left"/>
        <w:rPr>
          <w:rFonts w:ascii="Times New Roman" w:hAnsi="Times New Roman"/>
          <w:sz w:val="28"/>
        </w:rPr>
      </w:pPr>
    </w:p>
    <w:p w14:paraId="E8010000">
      <w:pPr>
        <w:tabs>
          <w:tab w:leader="none" w:pos="851" w:val="clear"/>
        </w:tabs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ФОРМА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к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варианту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2</w:t>
      </w:r>
    </w:p>
    <w:p w14:paraId="E901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EA01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EB01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информации об организации общедоступного и бесплатного дошкольного, начального общего, дополнительного образования, начального, среднего и дополнительного профессионального образования в образовательных учреждениях, подведомственных Министерству образования Камчатского края</w:t>
      </w:r>
      <w:r>
        <w:rPr>
          <w:rFonts w:ascii="Times New Roman" w:hAnsi="Times New Roman"/>
          <w:sz w:val="28"/>
        </w:rPr>
        <w:t>»</w:t>
      </w:r>
    </w:p>
    <w:p w14:paraId="EC01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ED01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заявителе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 </w:t>
      </w:r>
    </w:p>
    <w:p w14:paraId="EE01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заявителя (отчество при наличии)</w:t>
      </w:r>
      <w:r>
        <w:rPr>
          <w:rFonts w:ascii="Times New Roman" w:hAnsi="Times New Roman"/>
          <w:sz w:val="28"/>
        </w:rPr>
        <w:t>: 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EF01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F001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жительства заявителя ____________________________________________________________________.</w:t>
      </w:r>
    </w:p>
    <w:p w14:paraId="F101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F201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Паспортные данные заявителя</w:t>
      </w:r>
      <w:r>
        <w:rPr>
          <w:rFonts w:ascii="Times New Roman" w:hAnsi="Times New Roman"/>
          <w:sz w:val="28"/>
        </w:rPr>
        <w:t>:</w:t>
      </w:r>
    </w:p>
    <w:p w14:paraId="F301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серия и номер документа</w:t>
      </w:r>
      <w:r>
        <w:rPr>
          <w:rFonts w:ascii="Times New Roman" w:hAnsi="Times New Roman"/>
          <w:sz w:val="28"/>
        </w:rPr>
        <w:t>: _____________________________________________</w:t>
      </w:r>
      <w:r>
        <w:rPr>
          <w:rFonts w:ascii="Times New Roman" w:hAnsi="Times New Roman"/>
          <w:sz w:val="28"/>
        </w:rPr>
        <w:t>;</w:t>
      </w:r>
    </w:p>
    <w:p w14:paraId="F401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выдачи документа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__.__________.____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F501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кем выдан</w:t>
      </w:r>
      <w:r>
        <w:rPr>
          <w:rFonts w:ascii="Times New Roman" w:hAnsi="Times New Roman"/>
          <w:sz w:val="28"/>
        </w:rPr>
        <w:t>: 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F601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F701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получения документа, являющегося результатом предоставления Услуги</w:t>
      </w:r>
      <w:r>
        <w:rPr>
          <w:rFonts w:ascii="Times New Roman" w:hAnsi="Times New Roman"/>
          <w:sz w:val="28"/>
        </w:rPr>
        <w:t>:</w:t>
      </w:r>
    </w:p>
    <w:p w14:paraId="F801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электронного документа по адресу электронной почты</w:t>
      </w:r>
      <w:r>
        <w:rPr>
          <w:rFonts w:ascii="Times New Roman" w:hAnsi="Times New Roman"/>
          <w:sz w:val="28"/>
        </w:rPr>
        <w:t>: ____________________________________________________________________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F901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направить на бумажном носителе на почтовый адрес</w:t>
      </w:r>
      <w:r>
        <w:rPr>
          <w:rFonts w:ascii="Times New Roman" w:hAnsi="Times New Roman"/>
          <w:sz w:val="28"/>
        </w:rPr>
        <w:t>: ____________________________________________________________________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FA01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получить лично</w:t>
      </w:r>
      <w:r>
        <w:rPr>
          <w:rFonts w:ascii="Times New Roman" w:hAnsi="Times New Roman"/>
          <w:sz w:val="28"/>
        </w:rPr>
        <w:t>: 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FB01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FC01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СНИЛС заявителя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___________________________________________________.</w:t>
      </w:r>
    </w:p>
    <w:p w14:paraId="FD01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FE01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лица, уполномоченного на подачу заявления _____________________</w:t>
      </w:r>
      <w:r>
        <w:rPr>
          <w:rFonts w:ascii="Times New Roman" w:hAnsi="Times New Roman"/>
          <w:sz w:val="28"/>
        </w:rPr>
        <w:t>.</w:t>
      </w:r>
    </w:p>
    <w:p w14:paraId="FF01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00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Электронная почта лица, уполномоченного на подачу заявления ____________</w:t>
      </w:r>
      <w:r>
        <w:rPr>
          <w:rFonts w:ascii="Times New Roman" w:hAnsi="Times New Roman"/>
          <w:sz w:val="28"/>
        </w:rPr>
        <w:t>.</w:t>
      </w:r>
    </w:p>
    <w:p w14:paraId="01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02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образовательной организации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 </w:t>
      </w:r>
    </w:p>
    <w:p w14:paraId="03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полное наименование образовательной организации</w:t>
      </w:r>
      <w:r>
        <w:rPr>
          <w:rFonts w:ascii="Times New Roman" w:hAnsi="Times New Roman"/>
          <w:sz w:val="28"/>
        </w:rPr>
        <w:t>: ____________________________________________________________________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04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сокращенное наименование образовательной организации (при наличии)</w:t>
      </w:r>
      <w:r>
        <w:rPr>
          <w:rFonts w:ascii="Times New Roman" w:hAnsi="Times New Roman"/>
          <w:sz w:val="28"/>
        </w:rPr>
        <w:t>: 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05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06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и дата подачи заявления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 </w:t>
      </w:r>
    </w:p>
    <w:p w14:paraId="07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заявителя</w:t>
      </w:r>
      <w:r>
        <w:rPr>
          <w:rFonts w:ascii="Times New Roman" w:hAnsi="Times New Roman"/>
          <w:sz w:val="28"/>
        </w:rPr>
        <w:t>: ___________________________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08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подписания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__.__________.____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09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расшифровка подписи (инициалы, фамилия)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br w:type="page"/>
      </w:r>
    </w:p>
    <w:p w14:paraId="0A020000">
      <w:pPr>
        <w:tabs>
          <w:tab w:leader="none" w:pos="851" w:val="clear"/>
        </w:tabs>
        <w:spacing w:after="0" w:before="0" w:line="240" w:lineRule="auto"/>
        <w:ind w:firstLine="0" w:left="0"/>
        <w:jc w:val="left"/>
        <w:rPr>
          <w:rFonts w:ascii="Times New Roman" w:hAnsi="Times New Roman"/>
          <w:sz w:val="28"/>
        </w:rPr>
      </w:pPr>
    </w:p>
    <w:p w14:paraId="0B020000">
      <w:pPr>
        <w:tabs>
          <w:tab w:leader="none" w:pos="851" w:val="clear"/>
        </w:tabs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ФОРМА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к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варианту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3</w:t>
      </w:r>
    </w:p>
    <w:p w14:paraId="0C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D02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0E02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информации об организации общедоступного и бесплатного дошкольного, начального общего, дополнительного образования, начального, среднего и дополнительного профессионального образования в образовательных учреждениях, подведомственных Министерству образования Камчатского края</w:t>
      </w:r>
      <w:r>
        <w:rPr>
          <w:rFonts w:ascii="Times New Roman" w:hAnsi="Times New Roman"/>
          <w:sz w:val="28"/>
        </w:rPr>
        <w:t>»</w:t>
      </w:r>
    </w:p>
    <w:p w14:paraId="0F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0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заявителе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 </w:t>
      </w:r>
    </w:p>
    <w:p w14:paraId="11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заявителя (отчество при наличии)</w:t>
      </w:r>
      <w:r>
        <w:rPr>
          <w:rFonts w:ascii="Times New Roman" w:hAnsi="Times New Roman"/>
          <w:sz w:val="28"/>
        </w:rPr>
        <w:t>: 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12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3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жительства заявителя ____________________________________________________________________.</w:t>
      </w:r>
    </w:p>
    <w:p w14:paraId="14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5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Паспортные данные заявителя</w:t>
      </w:r>
      <w:r>
        <w:rPr>
          <w:rFonts w:ascii="Times New Roman" w:hAnsi="Times New Roman"/>
          <w:sz w:val="28"/>
        </w:rPr>
        <w:t>:</w:t>
      </w:r>
    </w:p>
    <w:p w14:paraId="16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серия и номер документа</w:t>
      </w:r>
      <w:r>
        <w:rPr>
          <w:rFonts w:ascii="Times New Roman" w:hAnsi="Times New Roman"/>
          <w:sz w:val="28"/>
        </w:rPr>
        <w:t>: _____________________________________________</w:t>
      </w:r>
      <w:r>
        <w:rPr>
          <w:rFonts w:ascii="Times New Roman" w:hAnsi="Times New Roman"/>
          <w:sz w:val="28"/>
        </w:rPr>
        <w:t>;</w:t>
      </w:r>
    </w:p>
    <w:p w14:paraId="17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выдачи документа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__.__________.____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18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кем выдан</w:t>
      </w:r>
      <w:r>
        <w:rPr>
          <w:rFonts w:ascii="Times New Roman" w:hAnsi="Times New Roman"/>
          <w:sz w:val="28"/>
        </w:rPr>
        <w:t>: 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19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A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получения документа, являющегося результатом предоставления Услуги</w:t>
      </w:r>
      <w:r>
        <w:rPr>
          <w:rFonts w:ascii="Times New Roman" w:hAnsi="Times New Roman"/>
          <w:sz w:val="28"/>
        </w:rPr>
        <w:t>:</w:t>
      </w:r>
    </w:p>
    <w:p w14:paraId="1B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электронного документа по адресу электронной почты</w:t>
      </w:r>
      <w:r>
        <w:rPr>
          <w:rFonts w:ascii="Times New Roman" w:hAnsi="Times New Roman"/>
          <w:sz w:val="28"/>
        </w:rPr>
        <w:t>: ____________________________________________________________________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1C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направить на бумажном носителе на почтовый адрес</w:t>
      </w:r>
      <w:r>
        <w:rPr>
          <w:rFonts w:ascii="Times New Roman" w:hAnsi="Times New Roman"/>
          <w:sz w:val="28"/>
        </w:rPr>
        <w:t>: ____________________________________________________________________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1D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получить лично</w:t>
      </w:r>
      <w:r>
        <w:rPr>
          <w:rFonts w:ascii="Times New Roman" w:hAnsi="Times New Roman"/>
          <w:sz w:val="28"/>
        </w:rPr>
        <w:t>: 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1E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F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и дата подачи заявления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 </w:t>
      </w:r>
    </w:p>
    <w:p w14:paraId="20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заявителя</w:t>
      </w:r>
      <w:r>
        <w:rPr>
          <w:rFonts w:ascii="Times New Roman" w:hAnsi="Times New Roman"/>
          <w:sz w:val="28"/>
        </w:rPr>
        <w:t>: ___________________________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21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подписания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__.__________.____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22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расшифровка подписи (инициалы, фамилия)</w:t>
      </w:r>
      <w:r>
        <w:rPr>
          <w:rFonts w:ascii="Times New Roman" w:hAnsi="Times New Roman"/>
          <w:sz w:val="28"/>
        </w:rPr>
        <w:t>:</w:t>
      </w:r>
    </w:p>
    <w:p w14:paraId="23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24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СНИЛС заявителя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___________________________________________________.</w:t>
      </w:r>
    </w:p>
    <w:p w14:paraId="25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26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лица, уполномоченного на подачу заявления _____________________</w:t>
      </w:r>
      <w:r>
        <w:rPr>
          <w:rFonts w:ascii="Times New Roman" w:hAnsi="Times New Roman"/>
          <w:sz w:val="28"/>
        </w:rPr>
        <w:t>.</w:t>
      </w:r>
    </w:p>
    <w:p w14:paraId="27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28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Электронная почта лица, уполномоченного на подачу заявления ____________</w:t>
      </w:r>
      <w:r>
        <w:rPr>
          <w:rFonts w:ascii="Times New Roman" w:hAnsi="Times New Roman"/>
          <w:sz w:val="28"/>
        </w:rPr>
        <w:t>.</w:t>
      </w:r>
    </w:p>
    <w:p w14:paraId="29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 w:type="page"/>
      </w:r>
    </w:p>
    <w:p w14:paraId="2A020000">
      <w:pPr>
        <w:tabs>
          <w:tab w:leader="none" w:pos="851" w:val="clear"/>
        </w:tabs>
        <w:spacing w:after="0" w:before="0" w:line="240" w:lineRule="auto"/>
        <w:ind w:firstLine="0" w:left="0"/>
        <w:jc w:val="left"/>
        <w:rPr>
          <w:rFonts w:ascii="Times New Roman" w:hAnsi="Times New Roman"/>
          <w:sz w:val="28"/>
        </w:rPr>
      </w:pPr>
    </w:p>
    <w:p w14:paraId="2B020000">
      <w:pPr>
        <w:tabs>
          <w:tab w:leader="none" w:pos="851" w:val="clear"/>
        </w:tabs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ФОРМА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к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варианту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4</w:t>
      </w:r>
    </w:p>
    <w:p w14:paraId="2C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D02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2E02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информации об организации общедоступного и бесплатного дошкольного, начального общего, дополнительного образования, начального, среднего и дополнительного профессионального образования в образовательных учреждениях, подведомственных Министерству образования Камчатского края</w:t>
      </w:r>
      <w:r>
        <w:rPr>
          <w:rFonts w:ascii="Times New Roman" w:hAnsi="Times New Roman"/>
          <w:sz w:val="28"/>
        </w:rPr>
        <w:t>»</w:t>
      </w:r>
    </w:p>
    <w:p w14:paraId="2F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30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заявителе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 </w:t>
      </w:r>
    </w:p>
    <w:p w14:paraId="31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заявителя (отчество при наличии)</w:t>
      </w:r>
      <w:r>
        <w:rPr>
          <w:rFonts w:ascii="Times New Roman" w:hAnsi="Times New Roman"/>
          <w:sz w:val="28"/>
        </w:rPr>
        <w:t>: 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32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33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жительства заявителя ____________________________________________________________________.</w:t>
      </w:r>
    </w:p>
    <w:p w14:paraId="34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35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Паспортные данные заявителя</w:t>
      </w:r>
      <w:r>
        <w:rPr>
          <w:rFonts w:ascii="Times New Roman" w:hAnsi="Times New Roman"/>
          <w:sz w:val="28"/>
        </w:rPr>
        <w:t>:</w:t>
      </w:r>
    </w:p>
    <w:p w14:paraId="36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серия и номер документа</w:t>
      </w:r>
      <w:r>
        <w:rPr>
          <w:rFonts w:ascii="Times New Roman" w:hAnsi="Times New Roman"/>
          <w:sz w:val="28"/>
        </w:rPr>
        <w:t>: _____________________________________________</w:t>
      </w:r>
      <w:r>
        <w:rPr>
          <w:rFonts w:ascii="Times New Roman" w:hAnsi="Times New Roman"/>
          <w:sz w:val="28"/>
        </w:rPr>
        <w:t>;</w:t>
      </w:r>
    </w:p>
    <w:p w14:paraId="37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выдачи документа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__.__________.____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38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кем выдан</w:t>
      </w:r>
      <w:r>
        <w:rPr>
          <w:rFonts w:ascii="Times New Roman" w:hAnsi="Times New Roman"/>
          <w:sz w:val="28"/>
        </w:rPr>
        <w:t>: 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39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3A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получения документа, являющегося результатом предоставления Услуги</w:t>
      </w:r>
      <w:r>
        <w:rPr>
          <w:rFonts w:ascii="Times New Roman" w:hAnsi="Times New Roman"/>
          <w:sz w:val="28"/>
        </w:rPr>
        <w:t>:</w:t>
      </w:r>
    </w:p>
    <w:p w14:paraId="3B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электронного документа по адресу электронной почты</w:t>
      </w:r>
      <w:r>
        <w:rPr>
          <w:rFonts w:ascii="Times New Roman" w:hAnsi="Times New Roman"/>
          <w:sz w:val="28"/>
        </w:rPr>
        <w:t>: ____________________________________________________________________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3C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направить на бумажном носителе на почтовый адрес</w:t>
      </w:r>
      <w:r>
        <w:rPr>
          <w:rFonts w:ascii="Times New Roman" w:hAnsi="Times New Roman"/>
          <w:sz w:val="28"/>
        </w:rPr>
        <w:t>: ____________________________________________________________________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3D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получить лично</w:t>
      </w:r>
      <w:r>
        <w:rPr>
          <w:rFonts w:ascii="Times New Roman" w:hAnsi="Times New Roman"/>
          <w:sz w:val="28"/>
        </w:rPr>
        <w:t>: 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3E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3F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и дата подачи заявления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 </w:t>
      </w:r>
    </w:p>
    <w:p w14:paraId="40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заявителя</w:t>
      </w:r>
      <w:r>
        <w:rPr>
          <w:rFonts w:ascii="Times New Roman" w:hAnsi="Times New Roman"/>
          <w:sz w:val="28"/>
        </w:rPr>
        <w:t>: ___________________________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41020000">
      <w:pPr>
        <w:keepNext w:val="1"/>
        <w:tabs>
          <w:tab w:leader="underscore" w:pos="10065" w:val="left"/>
        </w:tabs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подписания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__.__________.____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42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расшифровка подписи (инициалы, фамилия)</w:t>
      </w:r>
      <w:r>
        <w:rPr>
          <w:rFonts w:ascii="Times New Roman" w:hAnsi="Times New Roman"/>
          <w:sz w:val="28"/>
        </w:rPr>
        <w:t>:</w:t>
      </w:r>
    </w:p>
    <w:p w14:paraId="43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44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СНИЛС заявителя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___________________________________________________.</w:t>
      </w:r>
    </w:p>
    <w:p w14:paraId="45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46020000">
      <w:pPr>
        <w:keepNext w:val="1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лица, уполномоченного на подачу заявления _____________________</w:t>
      </w:r>
      <w:r>
        <w:rPr>
          <w:rFonts w:ascii="Times New Roman" w:hAnsi="Times New Roman"/>
          <w:sz w:val="28"/>
        </w:rPr>
        <w:t>.</w:t>
      </w:r>
    </w:p>
    <w:p w14:paraId="4702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48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>Электронная почта лица, уполномоченного на подачу заявления ____________</w:t>
      </w:r>
      <w:r>
        <w:rPr>
          <w:rFonts w:ascii="Times New Roman" w:hAnsi="Times New Roman"/>
          <w:sz w:val="28"/>
        </w:rPr>
        <w:t>.</w:t>
      </w:r>
      <w:r>
        <w:br w:type="page"/>
      </w:r>
    </w:p>
    <w:p w14:paraId="49020000">
      <w:pPr>
        <w:pStyle w:val="Style_2"/>
        <w:spacing w:after="0" w:before="0" w:line="240" w:lineRule="auto"/>
        <w:ind w:firstLine="0" w:left="5102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3</w:t>
      </w:r>
    </w:p>
    <w:p w14:paraId="4A020000">
      <w:pPr>
        <w:pStyle w:val="Style_2"/>
        <w:spacing w:after="0" w:before="0" w:line="240" w:lineRule="auto"/>
        <w:ind w:firstLine="0" w:left="5102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Административному регламенту Министерства образования Камчатского края по предоставлению государственной услуги «Предоставление информации об организации общедоступного и бесплатного дошкольного, начального общего, дополнительного образования, начального, среднего и дополнительного профессионального образования в образовательных учреждениях, подведомственных Министерству образования Камчатского края»</w:t>
      </w:r>
    </w:p>
    <w:p w14:paraId="4B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4C020000">
      <w:pPr>
        <w:pStyle w:val="Style_2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</w:t>
      </w:r>
    </w:p>
    <w:p w14:paraId="4D02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4E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4F02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СОГЛАСИЕ</w:t>
      </w:r>
    </w:p>
    <w:p w14:paraId="5002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на обработку персональных данных</w:t>
      </w:r>
    </w:p>
    <w:p w14:paraId="5102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Я,___________________________________________________________________</w:t>
      </w:r>
    </w:p>
    <w:p w14:paraId="5202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(Ф.И.О. заявителя полностью (отчество при наличии)</w:t>
      </w:r>
    </w:p>
    <w:p w14:paraId="53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проживающий(ая) по адресу: ________________________________________________________________________ </w:t>
      </w:r>
    </w:p>
    <w:p w14:paraId="54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паспорт серия____________№____________выдан________________________________ ________________________________________________________________________ телефон_________________________________________________________________.</w:t>
      </w:r>
    </w:p>
    <w:p w14:paraId="55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Федеральным законом от 27.07.2006 № 152-ФЗ «О персональных данных», действуя свободно и своей волей, настоящим даю свое согласие Министерству образования Камчатского края (далее – Оператор), расположенному по адресу: г. Петропавловск-Камчатский, ул. Советская, д. 35, на обработку следующих моих персональных данных: </w:t>
      </w:r>
    </w:p>
    <w:p w14:paraId="56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данные, удостоверяющие личность (паспорт);</w:t>
      </w:r>
    </w:p>
    <w:p w14:paraId="57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адресная и контактная информация.</w:t>
      </w:r>
    </w:p>
    <w:p w14:paraId="58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согласие предоставляется на осуществление любых действий в отношении моих персональных данных, в целях получение информации об организации общедоступного и бесплатного дошкольного образования, начального общего образования, основного общего образования, среднего общего образования, среднего профессионального образования, дополнительного образования детей, дополнительного профессионального образования в краевых государственных образовательных организациях, подведомственных Министерству образования Камчатского края. </w:t>
      </w:r>
    </w:p>
    <w:p w14:paraId="59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Оператор гарантирует, что обработка персональных данных осуществляется в соответствии с законодательством Российской Федерации. </w:t>
      </w:r>
    </w:p>
    <w:p w14:paraId="5A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проинформирован(а), о том, что Оператор будет обрабатывать персональные данные как не автоматизированным, так и автоматизированным способом обработки.</w:t>
      </w:r>
    </w:p>
    <w:p w14:paraId="5B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согласие действует с момента его подписания до достижения целей обработки персональных данных. </w:t>
      </w:r>
    </w:p>
    <w:p w14:paraId="5C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Мне разъяснено, что настоящее согласие может быть отозвано мною путем подачи Оператору письменного заявления в произвольной форме.</w:t>
      </w:r>
    </w:p>
    <w:p w14:paraId="5D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Согласен(а) с тем, что Оператор обязан прекратить обработку персональных данных в течение 10 рабочих дней с момента получения указанного отзыва.</w:t>
      </w:r>
    </w:p>
    <w:p w14:paraId="5E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также ознакомлен(а),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</w:p>
    <w:p w14:paraId="5F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sz w:val="24"/>
        </w:rPr>
      </w:pPr>
    </w:p>
    <w:p w14:paraId="60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sz w:val="24"/>
        </w:rPr>
      </w:pPr>
    </w:p>
    <w:p w14:paraId="61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sz w:val="24"/>
        </w:rPr>
      </w:pPr>
    </w:p>
    <w:p w14:paraId="62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______________   _______________________      _____________________</w:t>
      </w:r>
    </w:p>
    <w:p w14:paraId="63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(Дата)                        (Подпись)                                     (Ф.И.О.)</w:t>
      </w:r>
    </w:p>
    <w:p w14:paraId="64020000">
      <w:pPr>
        <w:pStyle w:val="Style_2"/>
        <w:spacing w:after="0" w:before="0" w:line="240" w:lineRule="auto"/>
        <w:ind w:firstLine="0" w:left="-567" w:right="0"/>
        <w:jc w:val="both"/>
        <w:rPr>
          <w:rFonts w:ascii="Times New Roman" w:hAnsi="Times New Roman"/>
          <w:b w:val="0"/>
          <w:sz w:val="28"/>
        </w:rPr>
      </w:pPr>
      <w:r>
        <w:br w:type="page"/>
      </w:r>
    </w:p>
    <w:p w14:paraId="65020000">
      <w:pPr>
        <w:pStyle w:val="Style_2"/>
        <w:spacing w:after="0" w:before="0" w:line="240" w:lineRule="auto"/>
        <w:ind w:firstLine="0" w:left="5102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4</w:t>
      </w:r>
    </w:p>
    <w:p w14:paraId="66020000">
      <w:pPr>
        <w:pStyle w:val="Style_2"/>
        <w:spacing w:after="0" w:before="0" w:line="240" w:lineRule="auto"/>
        <w:ind w:firstLine="0" w:left="5102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Административному регламенту Министерства образования Камчатского края по предоставлению государственной услуги «Прием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образования»</w:t>
      </w:r>
    </w:p>
    <w:p w14:paraId="67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6802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Перечень организаций, оказывающих Услугу, подведомственных Министерству образования Камчатского края</w:t>
      </w:r>
    </w:p>
    <w:p w14:paraId="6902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6A020000">
      <w:pPr>
        <w:pStyle w:val="Style_2"/>
        <w:numPr>
          <w:ilvl w:val="0"/>
          <w:numId w:val="3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профессиональное образовательное автономное учреждение «Камчатский морской энергетический техникум»;</w:t>
      </w:r>
    </w:p>
    <w:p w14:paraId="6B020000">
      <w:pPr>
        <w:pStyle w:val="Style_2"/>
        <w:numPr>
          <w:ilvl w:val="0"/>
          <w:numId w:val="3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профессиональное образовательное автономное учреждение «Камчатский колледж технологии и сервиса»;</w:t>
      </w:r>
    </w:p>
    <w:p w14:paraId="6C020000">
      <w:pPr>
        <w:pStyle w:val="Style_2"/>
        <w:numPr>
          <w:ilvl w:val="0"/>
          <w:numId w:val="3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профессиональное образовательное бюджетное учреждение «Камчатский промышленный техникум»;</w:t>
      </w:r>
    </w:p>
    <w:p w14:paraId="6D020000">
      <w:pPr>
        <w:pStyle w:val="Style_2"/>
        <w:numPr>
          <w:ilvl w:val="0"/>
          <w:numId w:val="3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профессиональное образовательное бюджетное учреждение «Камчатский сельскохозяйственный техникум»;</w:t>
      </w:r>
    </w:p>
    <w:p w14:paraId="6E020000">
      <w:pPr>
        <w:pStyle w:val="Style_2"/>
        <w:numPr>
          <w:ilvl w:val="0"/>
          <w:numId w:val="3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профессиональное образовательное автономное учреждение «Камчатский политехнический техникум»;</w:t>
      </w:r>
    </w:p>
    <w:p w14:paraId="6F020000">
      <w:pPr>
        <w:pStyle w:val="Style_2"/>
        <w:numPr>
          <w:ilvl w:val="0"/>
          <w:numId w:val="3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профессиональное образовательное бюджетное учреждение «Камчатский педагогический колледж»;</w:t>
      </w:r>
    </w:p>
    <w:p w14:paraId="70020000">
      <w:pPr>
        <w:pStyle w:val="Style_2"/>
        <w:numPr>
          <w:ilvl w:val="0"/>
          <w:numId w:val="3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профессиональное образовательное бюджетное учреждение «Паланский колледж»;</w:t>
      </w:r>
    </w:p>
    <w:p w14:paraId="71020000">
      <w:pPr>
        <w:pStyle w:val="Style_2"/>
        <w:numPr>
          <w:ilvl w:val="0"/>
          <w:numId w:val="3"/>
        </w:numPr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Краевое государственное профессиональное образовательное бюджетное учреждение «Камчатский индустриальный техникум».</w:t>
      </w:r>
    </w:p>
    <w:sectPr>
      <w:headerReference r:id="rId1" w:type="default"/>
      <w:headerReference r:id="rId3" w:type="first"/>
      <w:type w:val="nextPage"/>
      <w:pgSz w:h="16838" w:orient="portrait" w:w="11906"/>
      <w:pgMar w:bottom="1134" w:footer="0" w:gutter="0" w:header="567" w:left="1418" w:right="851" w:top="1134"/>
      <w:pgNumType w:fmt="decimal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72020000">
      <w:pPr>
        <w:pStyle w:val="Style_33"/>
        <w:spacing w:after="0" w:before="0"/>
        <w:ind w:firstLine="0" w:left="0" w:right="0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73020000">
      <w:pPr>
        <w:pStyle w:val="Style_33"/>
        <w:spacing w:after="0" w:before="0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3">
    <w:p w14:paraId="74020000">
      <w:pPr>
        <w:pStyle w:val="Style_3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Постановление Правительства Российской Федерации от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ge">
                <wp:posOffset>361950</wp:posOffset>
              </wp:positionV>
              <wp:extent cx="692150" cy="380365"/>
              <wp:wrapSquare distB="0" distL="114935" distR="114935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92150" cy="38036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6" w:type="paragraph">
    <w:name w:val="Contents 4"/>
    <w:link w:val="Style_6_ch"/>
    <w:rPr>
      <w:rFonts w:ascii="XO Thames" w:hAnsi="XO Thames"/>
      <w:sz w:val="28"/>
    </w:rPr>
  </w:style>
  <w:style w:styleId="Style_6_ch" w:type="character">
    <w:name w:val="Contents 4"/>
    <w:link w:val="Style_6"/>
    <w:rPr>
      <w:rFonts w:ascii="XO Thames" w:hAnsi="XO Thames"/>
      <w:sz w:val="28"/>
    </w:rPr>
  </w:style>
  <w:style w:styleId="Style_7" w:type="paragraph">
    <w:name w:val="toc 2"/>
    <w:next w:val="Style_2"/>
    <w:link w:val="Style_7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4"/>
    <w:next w:val="Style_2"/>
    <w:link w:val="Style_8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9"/>
    <w:link w:val="Style_9_ch"/>
    <w:rPr>
      <w:rFonts w:ascii="XO Thames" w:hAnsi="XO Thames"/>
      <w:sz w:val="28"/>
    </w:rPr>
  </w:style>
  <w:style w:styleId="Style_9_ch" w:type="character">
    <w:name w:val="Contents 9"/>
    <w:link w:val="Style_9"/>
    <w:rPr>
      <w:rFonts w:ascii="XO Thames" w:hAnsi="XO Thames"/>
      <w:sz w:val="28"/>
    </w:rPr>
  </w:style>
  <w:style w:styleId="Style_10" w:type="paragraph">
    <w:name w:val="toc 6"/>
    <w:next w:val="Style_2"/>
    <w:link w:val="Style_10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2"/>
    <w:link w:val="Style_11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Endnote Reference"/>
    <w:link w:val="Style_12_ch"/>
    <w:rPr>
      <w:vertAlign w:val="superscript"/>
    </w:rPr>
  </w:style>
  <w:style w:styleId="Style_12_ch" w:type="character">
    <w:name w:val="Endnote Reference"/>
    <w:link w:val="Style_12"/>
    <w:rPr>
      <w:vertAlign w:val="superscript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Title1"/>
    <w:link w:val="Style_15_ch"/>
    <w:rPr>
      <w:rFonts w:ascii="XO Thames" w:hAnsi="XO Thames"/>
      <w:b w:val="1"/>
      <w:caps w:val="1"/>
      <w:sz w:val="40"/>
    </w:rPr>
  </w:style>
  <w:style w:styleId="Style_15_ch" w:type="character">
    <w:name w:val="Title1"/>
    <w:link w:val="Style_15"/>
    <w:rPr>
      <w:rFonts w:ascii="XO Thames" w:hAnsi="XO Thames"/>
      <w:b w:val="1"/>
      <w:caps w:val="1"/>
      <w:sz w:val="40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6" w:type="paragraph">
    <w:name w:val="Указатель"/>
    <w:basedOn w:val="Style_2"/>
    <w:link w:val="Style_16_ch"/>
  </w:style>
  <w:style w:styleId="Style_16_ch" w:type="character">
    <w:name w:val="Указатель"/>
    <w:basedOn w:val="Style_2_ch"/>
    <w:link w:val="Style_16"/>
  </w:style>
  <w:style w:styleId="Style_17" w:type="paragraph">
    <w:name w:val="Subtitle1"/>
    <w:link w:val="Style_17_ch"/>
    <w:rPr>
      <w:rFonts w:ascii="XO Thames" w:hAnsi="XO Thames"/>
      <w:i w:val="1"/>
      <w:sz w:val="24"/>
    </w:rPr>
  </w:style>
  <w:style w:styleId="Style_17_ch" w:type="character">
    <w:name w:val="Subtitle1"/>
    <w:link w:val="Style_17"/>
    <w:rPr>
      <w:rFonts w:ascii="XO Thames" w:hAnsi="XO Thames"/>
      <w:i w:val="1"/>
      <w:sz w:val="24"/>
    </w:rPr>
  </w:style>
  <w:style w:styleId="Style_18" w:type="paragraph">
    <w:name w:val="Caption"/>
    <w:basedOn w:val="Style_2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Caption"/>
    <w:basedOn w:val="Style_2_ch"/>
    <w:link w:val="Style_18"/>
    <w:rPr>
      <w:i w:val="1"/>
      <w:sz w:val="24"/>
    </w:rPr>
  </w:style>
  <w:style w:styleId="Style_19" w:type="paragraph">
    <w:name w:val="Header1"/>
    <w:link w:val="Style_19_ch"/>
  </w:style>
  <w:style w:styleId="Style_19_ch" w:type="character">
    <w:name w:val="Header1"/>
    <w:link w:val="Style_19"/>
  </w:style>
  <w:style w:styleId="Style_20" w:type="paragraph">
    <w:name w:val="Символ сноски"/>
    <w:link w:val="Style_20_ch"/>
  </w:style>
  <w:style w:styleId="Style_20_ch" w:type="character">
    <w:name w:val="Символ сноски"/>
    <w:link w:val="Style_20"/>
  </w:style>
  <w:style w:styleId="Style_21" w:type="paragraph">
    <w:name w:val="Contents 6"/>
    <w:link w:val="Style_21_ch"/>
    <w:rPr>
      <w:rFonts w:ascii="XO Thames" w:hAnsi="XO Thames"/>
      <w:sz w:val="28"/>
    </w:rPr>
  </w:style>
  <w:style w:styleId="Style_21_ch" w:type="character">
    <w:name w:val="Contents 6"/>
    <w:link w:val="Style_21"/>
    <w:rPr>
      <w:rFonts w:ascii="XO Thames" w:hAnsi="XO Thames"/>
      <w:sz w:val="28"/>
    </w:rPr>
  </w:style>
  <w:style w:styleId="Style_22" w:type="paragraph">
    <w:name w:val="Heading 11"/>
    <w:link w:val="Style_22_ch"/>
    <w:rPr>
      <w:rFonts w:ascii="XO Thames" w:hAnsi="XO Thames"/>
      <w:b w:val="1"/>
      <w:sz w:val="32"/>
    </w:rPr>
  </w:style>
  <w:style w:styleId="Style_22_ch" w:type="character">
    <w:name w:val="Heading 11"/>
    <w:link w:val="Style_22"/>
    <w:rPr>
      <w:rFonts w:ascii="XO Thames" w:hAnsi="XO Thames"/>
      <w:b w:val="1"/>
      <w:sz w:val="32"/>
    </w:rPr>
  </w:style>
  <w:style w:styleId="Style_23" w:type="paragraph">
    <w:name w:val="Символ концевой сноски"/>
    <w:link w:val="Style_23_ch"/>
  </w:style>
  <w:style w:styleId="Style_23_ch" w:type="character">
    <w:name w:val="Символ концевой сноски"/>
    <w:link w:val="Style_23"/>
  </w:style>
  <w:style w:styleId="Style_24" w:type="paragraph">
    <w:name w:val="Heading 41"/>
    <w:link w:val="Style_24_ch"/>
    <w:rPr>
      <w:rFonts w:ascii="XO Thames" w:hAnsi="XO Thames"/>
      <w:b w:val="1"/>
      <w:sz w:val="24"/>
    </w:rPr>
  </w:style>
  <w:style w:styleId="Style_24_ch" w:type="character">
    <w:name w:val="Heading 41"/>
    <w:link w:val="Style_24"/>
    <w:rPr>
      <w:rFonts w:ascii="XO Thames" w:hAnsi="XO Thames"/>
      <w:b w:val="1"/>
      <w:sz w:val="24"/>
    </w:rPr>
  </w:style>
  <w:style w:styleId="Style_5" w:type="paragraph">
    <w:name w:val="Footnote Reference"/>
    <w:link w:val="Style_5_ch"/>
    <w:rPr>
      <w:vertAlign w:val="superscript"/>
    </w:rPr>
  </w:style>
  <w:style w:styleId="Style_5_ch" w:type="character">
    <w:name w:val="Footnote Reference"/>
    <w:link w:val="Style_5"/>
    <w:rPr>
      <w:vertAlign w:val="superscript"/>
    </w:rPr>
  </w:style>
  <w:style w:styleId="Style_25" w:type="paragraph">
    <w:name w:val="Heading 31"/>
    <w:link w:val="Style_25_ch"/>
    <w:rPr>
      <w:rFonts w:ascii="XO Thames" w:hAnsi="XO Thames"/>
      <w:b w:val="1"/>
      <w:sz w:val="26"/>
    </w:rPr>
  </w:style>
  <w:style w:styleId="Style_25_ch" w:type="character">
    <w:name w:val="Heading 31"/>
    <w:link w:val="Style_25"/>
    <w:rPr>
      <w:rFonts w:ascii="XO Thames" w:hAnsi="XO Thames"/>
      <w:b w:val="1"/>
      <w:sz w:val="26"/>
    </w:rPr>
  </w:style>
  <w:style w:styleId="Style_26" w:type="paragraph">
    <w:name w:val="Содержимое врезки"/>
    <w:basedOn w:val="Style_2"/>
    <w:link w:val="Style_26_ch"/>
  </w:style>
  <w:style w:styleId="Style_26_ch" w:type="character">
    <w:name w:val="Содержимое врезки"/>
    <w:basedOn w:val="Style_2_ch"/>
    <w:link w:val="Style_26"/>
  </w:style>
  <w:style w:styleId="Style_27" w:type="paragraph">
    <w:name w:val="toc 3"/>
    <w:next w:val="Style_2"/>
    <w:link w:val="Style_27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Default Paragraph Font1"/>
    <w:link w:val="Style_2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8_ch" w:type="character">
    <w:name w:val="Default Paragraph Font1"/>
    <w:link w:val="Style_28"/>
    <w:rPr>
      <w:rFonts w:asciiTheme="minorAscii" w:hAnsiTheme="minorHAnsi"/>
      <w:color w:val="000000"/>
      <w:spacing w:val="0"/>
      <w:sz w:val="22"/>
    </w:rPr>
  </w:style>
  <w:style w:styleId="Style_29" w:type="paragraph">
    <w:name w:val="Balloon Text1"/>
    <w:basedOn w:val="Style_2"/>
    <w:link w:val="Style_29_ch"/>
    <w:pPr>
      <w:spacing w:after="0" w:before="0" w:line="240" w:lineRule="auto"/>
      <w:ind/>
    </w:pPr>
    <w:rPr>
      <w:rFonts w:ascii="Segoe UI" w:hAnsi="Segoe UI"/>
      <w:sz w:val="18"/>
    </w:rPr>
  </w:style>
  <w:style w:styleId="Style_29_ch" w:type="character">
    <w:name w:val="Balloon Text1"/>
    <w:basedOn w:val="Style_2_ch"/>
    <w:link w:val="Style_29"/>
    <w:rPr>
      <w:rFonts w:ascii="Segoe UI" w:hAnsi="Segoe UI"/>
      <w:sz w:val="18"/>
    </w:rPr>
  </w:style>
  <w:style w:styleId="Style_30" w:type="paragraph">
    <w:name w:val="List"/>
    <w:basedOn w:val="Style_31"/>
    <w:link w:val="Style_30_ch"/>
  </w:style>
  <w:style w:styleId="Style_30_ch" w:type="character">
    <w:name w:val="List"/>
    <w:basedOn w:val="Style_31_ch"/>
    <w:link w:val="Style_30"/>
  </w:style>
  <w:style w:styleId="Style_32" w:type="paragraph">
    <w:name w:val="Endnote1"/>
    <w:link w:val="Style_32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Endnote1"/>
    <w:link w:val="Style_32"/>
    <w:rPr>
      <w:rFonts w:ascii="XO Thames" w:hAnsi="XO Thames"/>
      <w:color w:val="000000"/>
      <w:spacing w:val="0"/>
      <w:sz w:val="22"/>
    </w:rPr>
  </w:style>
  <w:style w:styleId="Style_33" w:type="paragraph">
    <w:name w:val="Footnote1"/>
    <w:link w:val="Style_33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3_ch" w:type="character">
    <w:name w:val="Footnote1"/>
    <w:link w:val="Style_33"/>
    <w:rPr>
      <w:rFonts w:ascii="XO Thames" w:hAnsi="XO Thames"/>
      <w:color w:val="000000"/>
      <w:spacing w:val="0"/>
      <w:sz w:val="22"/>
    </w:rPr>
  </w:style>
  <w:style w:styleId="Style_34" w:type="paragraph">
    <w:name w:val="heading 5"/>
    <w:next w:val="Style_2"/>
    <w:link w:val="Style_3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4_ch" w:type="character">
    <w:name w:val="heading 5"/>
    <w:link w:val="Style_34"/>
    <w:rPr>
      <w:rFonts w:ascii="XO Thames" w:hAnsi="XO Thames"/>
      <w:b w:val="1"/>
      <w:color w:val="000000"/>
      <w:spacing w:val="0"/>
      <w:sz w:val="22"/>
    </w:rPr>
  </w:style>
  <w:style w:styleId="Style_35" w:type="paragraph">
    <w:name w:val="heading 1"/>
    <w:next w:val="Style_2"/>
    <w:link w:val="Style_3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5_ch" w:type="character">
    <w:name w:val="heading 1"/>
    <w:link w:val="Style_35"/>
    <w:rPr>
      <w:rFonts w:ascii="XO Thames" w:hAnsi="XO Thames"/>
      <w:b w:val="1"/>
      <w:color w:val="000000"/>
      <w:spacing w:val="0"/>
      <w:sz w:val="32"/>
    </w:rPr>
  </w:style>
  <w:style w:styleId="Style_36" w:type="paragraph">
    <w:name w:val="Contents 8"/>
    <w:link w:val="Style_36_ch"/>
    <w:rPr>
      <w:rFonts w:ascii="XO Thames" w:hAnsi="XO Thames"/>
      <w:sz w:val="28"/>
    </w:rPr>
  </w:style>
  <w:style w:styleId="Style_36_ch" w:type="character">
    <w:name w:val="Contents 8"/>
    <w:link w:val="Style_36"/>
    <w:rPr>
      <w:rFonts w:ascii="XO Thames" w:hAnsi="XO Thames"/>
      <w:sz w:val="28"/>
    </w:rPr>
  </w:style>
  <w:style w:styleId="Style_37" w:type="paragraph">
    <w:name w:val="Hyperlink"/>
    <w:basedOn w:val="Style_28"/>
    <w:link w:val="Style_37_ch"/>
    <w:rPr>
      <w:color w:themeColor="hyperlink" w:val="0563C1"/>
      <w:u w:val="single"/>
    </w:rPr>
  </w:style>
  <w:style w:styleId="Style_37_ch" w:type="character">
    <w:name w:val="Hyperlink"/>
    <w:basedOn w:val="Style_28_ch"/>
    <w:link w:val="Style_37"/>
    <w:rPr>
      <w:color w:themeColor="hyperlink" w:val="0563C1"/>
      <w:u w:val="single"/>
    </w:rPr>
  </w:style>
  <w:style w:styleId="Style_38" w:type="paragraph">
    <w:name w:val="Footnote"/>
    <w:basedOn w:val="Style_2"/>
    <w:link w:val="Style_38_ch"/>
  </w:style>
  <w:style w:styleId="Style_38_ch" w:type="character">
    <w:name w:val="Footnote"/>
    <w:basedOn w:val="Style_2_ch"/>
    <w:link w:val="Style_38"/>
  </w:style>
  <w:style w:styleId="Style_39" w:type="paragraph">
    <w:name w:val="toc 1"/>
    <w:next w:val="Style_2"/>
    <w:link w:val="Style_39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9_ch" w:type="character">
    <w:name w:val="toc 1"/>
    <w:link w:val="Style_39"/>
    <w:rPr>
      <w:rFonts w:ascii="XO Thames" w:hAnsi="XO Thames"/>
      <w:b w:val="1"/>
      <w:color w:val="000000"/>
      <w:spacing w:val="0"/>
      <w:sz w:val="28"/>
    </w:rPr>
  </w:style>
  <w:style w:styleId="Style_40" w:type="paragraph">
    <w:name w:val="Contents 1"/>
    <w:link w:val="Style_40_ch"/>
    <w:rPr>
      <w:rFonts w:ascii="XO Thames" w:hAnsi="XO Thames"/>
      <w:b w:val="1"/>
      <w:sz w:val="28"/>
    </w:rPr>
  </w:style>
  <w:style w:styleId="Style_40_ch" w:type="character">
    <w:name w:val="Contents 1"/>
    <w:link w:val="Style_40"/>
    <w:rPr>
      <w:rFonts w:ascii="XO Thames" w:hAnsi="XO Thames"/>
      <w:b w:val="1"/>
      <w:sz w:val="28"/>
    </w:rPr>
  </w:style>
  <w:style w:styleId="Style_41" w:type="paragraph">
    <w:name w:val="Header and Footer"/>
    <w:link w:val="Style_41_ch"/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42" w:type="paragraph">
    <w:name w:val="Contents 2"/>
    <w:link w:val="Style_42_ch"/>
    <w:rPr>
      <w:rFonts w:ascii="XO Thames" w:hAnsi="XO Thames"/>
      <w:sz w:val="28"/>
    </w:rPr>
  </w:style>
  <w:style w:styleId="Style_42_ch" w:type="character">
    <w:name w:val="Contents 2"/>
    <w:link w:val="Style_42"/>
    <w:rPr>
      <w:rFonts w:ascii="XO Thames" w:hAnsi="XO Thames"/>
      <w:sz w:val="28"/>
    </w:rPr>
  </w:style>
  <w:style w:styleId="Style_31" w:type="paragraph">
    <w:name w:val="Body Text"/>
    <w:basedOn w:val="Style_2"/>
    <w:link w:val="Style_31_ch"/>
    <w:pPr>
      <w:spacing w:after="140" w:before="0" w:line="276" w:lineRule="auto"/>
      <w:ind/>
    </w:pPr>
  </w:style>
  <w:style w:styleId="Style_31_ch" w:type="character">
    <w:name w:val="Body Text"/>
    <w:basedOn w:val="Style_2_ch"/>
    <w:link w:val="Style_31"/>
  </w:style>
  <w:style w:styleId="Style_43" w:type="paragraph">
    <w:name w:val="toc 9"/>
    <w:next w:val="Style_2"/>
    <w:link w:val="Style_43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9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Footer1"/>
    <w:link w:val="Style_44_ch"/>
    <w:rPr>
      <w:rFonts w:ascii="Times New Roman" w:hAnsi="Times New Roman"/>
      <w:sz w:val="28"/>
    </w:rPr>
  </w:style>
  <w:style w:styleId="Style_44_ch" w:type="character">
    <w:name w:val="Footer1"/>
    <w:link w:val="Style_44"/>
    <w:rPr>
      <w:rFonts w:ascii="Times New Roman" w:hAnsi="Times New Roman"/>
      <w:sz w:val="28"/>
    </w:rPr>
  </w:style>
  <w:style w:styleId="Style_45" w:type="paragraph">
    <w:name w:val="Plain Text1"/>
    <w:basedOn w:val="Style_2"/>
    <w:link w:val="Style_45_ch"/>
    <w:pPr>
      <w:spacing w:after="0" w:before="0" w:line="240" w:lineRule="auto"/>
      <w:ind/>
    </w:pPr>
    <w:rPr>
      <w:rFonts w:ascii="Calibri" w:hAnsi="Calibri"/>
    </w:rPr>
  </w:style>
  <w:style w:styleId="Style_45_ch" w:type="character">
    <w:name w:val="Plain Text1"/>
    <w:basedOn w:val="Style_2_ch"/>
    <w:link w:val="Style_45"/>
    <w:rPr>
      <w:rFonts w:ascii="Calibri" w:hAnsi="Calibri"/>
    </w:rPr>
  </w:style>
  <w:style w:styleId="Style_46" w:type="paragraph">
    <w:name w:val="Internet link"/>
    <w:basedOn w:val="Style_28"/>
    <w:link w:val="Style_46_ch"/>
    <w:rPr>
      <w:color w:themeColor="hyperlink" w:val="0563C1"/>
      <w:u w:val="single"/>
    </w:rPr>
  </w:style>
  <w:style w:styleId="Style_46_ch" w:type="character">
    <w:name w:val="Internet link"/>
    <w:basedOn w:val="Style_28_ch"/>
    <w:link w:val="Style_46"/>
    <w:rPr>
      <w:color w:themeColor="hyperlink" w:val="0563C1"/>
      <w:u w:val="single"/>
    </w:rPr>
  </w:style>
  <w:style w:styleId="Style_47" w:type="paragraph">
    <w:name w:val="toc 8"/>
    <w:next w:val="Style_2"/>
    <w:link w:val="Style_47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8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Колонтитул"/>
    <w:link w:val="Style_48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8_ch" w:type="character">
    <w:name w:val="Колонтитул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Contents 5"/>
    <w:link w:val="Style_49_ch"/>
    <w:rPr>
      <w:rFonts w:ascii="XO Thames" w:hAnsi="XO Thames"/>
      <w:sz w:val="28"/>
    </w:rPr>
  </w:style>
  <w:style w:styleId="Style_49_ch" w:type="character">
    <w:name w:val="Contents 5"/>
    <w:link w:val="Style_49"/>
    <w:rPr>
      <w:rFonts w:ascii="XO Thames" w:hAnsi="XO Thames"/>
      <w:sz w:val="28"/>
    </w:rPr>
  </w:style>
  <w:style w:styleId="Style_50" w:type="paragraph">
    <w:name w:val="toc 5"/>
    <w:next w:val="Style_2"/>
    <w:link w:val="Style_50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5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Заголовок"/>
    <w:basedOn w:val="Style_2"/>
    <w:next w:val="Style_31"/>
    <w:link w:val="Style_51_ch"/>
    <w:pPr>
      <w:keepNext w:val="1"/>
      <w:spacing w:after="120" w:before="240"/>
      <w:ind/>
    </w:pPr>
    <w:rPr>
      <w:rFonts w:ascii="Open Sans" w:hAnsi="Open Sans"/>
      <w:sz w:val="28"/>
    </w:rPr>
  </w:style>
  <w:style w:styleId="Style_51_ch" w:type="character">
    <w:name w:val="Заголовок"/>
    <w:basedOn w:val="Style_2_ch"/>
    <w:link w:val="Style_51"/>
    <w:rPr>
      <w:rFonts w:ascii="Open Sans" w:hAnsi="Open Sans"/>
      <w:sz w:val="28"/>
    </w:rPr>
  </w:style>
  <w:style w:styleId="Style_52" w:type="paragraph">
    <w:name w:val="Heading 51"/>
    <w:link w:val="Style_52_ch"/>
    <w:rPr>
      <w:rFonts w:ascii="XO Thames" w:hAnsi="XO Thames"/>
      <w:b w:val="1"/>
      <w:sz w:val="22"/>
    </w:rPr>
  </w:style>
  <w:style w:styleId="Style_52_ch" w:type="character">
    <w:name w:val="Heading 51"/>
    <w:link w:val="Style_52"/>
    <w:rPr>
      <w:rFonts w:ascii="XO Thames" w:hAnsi="XO Thames"/>
      <w:b w:val="1"/>
      <w:sz w:val="22"/>
    </w:rPr>
  </w:style>
  <w:style w:styleId="Style_53" w:type="paragraph">
    <w:name w:val="Subtitle"/>
    <w:next w:val="Style_2"/>
    <w:link w:val="Style_53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3_ch" w:type="character">
    <w:name w:val="Subtitle"/>
    <w:link w:val="Style_53"/>
    <w:rPr>
      <w:rFonts w:ascii="XO Thames" w:hAnsi="XO Thames"/>
      <w:i w:val="1"/>
      <w:color w:val="000000"/>
      <w:spacing w:val="0"/>
      <w:sz w:val="24"/>
    </w:rPr>
  </w:style>
  <w:style w:styleId="Style_54" w:type="paragraph">
    <w:name w:val="Title"/>
    <w:next w:val="Style_2"/>
    <w:link w:val="Style_54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color w:val="000000"/>
      <w:spacing w:val="0"/>
      <w:sz w:val="40"/>
    </w:rPr>
  </w:style>
  <w:style w:styleId="Style_55" w:type="paragraph">
    <w:name w:val="heading 4"/>
    <w:next w:val="Style_2"/>
    <w:link w:val="Style_5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5_ch" w:type="character">
    <w:name w:val="heading 4"/>
    <w:link w:val="Style_55"/>
    <w:rPr>
      <w:rFonts w:ascii="XO Thames" w:hAnsi="XO Thames"/>
      <w:b w:val="1"/>
      <w:color w:val="000000"/>
      <w:spacing w:val="0"/>
      <w:sz w:val="24"/>
    </w:rPr>
  </w:style>
  <w:style w:styleId="Style_56" w:type="paragraph">
    <w:name w:val="Contents 3"/>
    <w:link w:val="Style_56_ch"/>
    <w:rPr>
      <w:rFonts w:ascii="XO Thames" w:hAnsi="XO Thames"/>
      <w:sz w:val="28"/>
    </w:rPr>
  </w:style>
  <w:style w:styleId="Style_56_ch" w:type="character">
    <w:name w:val="Contents 3"/>
    <w:link w:val="Style_56"/>
    <w:rPr>
      <w:rFonts w:ascii="XO Thames" w:hAnsi="XO Thames"/>
      <w:sz w:val="28"/>
    </w:rPr>
  </w:style>
  <w:style w:styleId="Style_57" w:type="paragraph">
    <w:name w:val="Heading 21"/>
    <w:link w:val="Style_57_ch"/>
    <w:rPr>
      <w:rFonts w:ascii="XO Thames" w:hAnsi="XO Thames"/>
      <w:b w:val="1"/>
      <w:sz w:val="28"/>
    </w:rPr>
  </w:style>
  <w:style w:styleId="Style_57_ch" w:type="character">
    <w:name w:val="Heading 21"/>
    <w:link w:val="Style_57"/>
    <w:rPr>
      <w:rFonts w:ascii="XO Thames" w:hAnsi="XO Thames"/>
      <w:b w:val="1"/>
      <w:sz w:val="28"/>
    </w:rPr>
  </w:style>
  <w:style w:styleId="Style_58" w:type="paragraph">
    <w:name w:val="Contents 7"/>
    <w:link w:val="Style_58_ch"/>
    <w:rPr>
      <w:rFonts w:ascii="XO Thames" w:hAnsi="XO Thames"/>
      <w:sz w:val="28"/>
    </w:rPr>
  </w:style>
  <w:style w:styleId="Style_58_ch" w:type="character">
    <w:name w:val="Contents 7"/>
    <w:link w:val="Style_58"/>
    <w:rPr>
      <w:rFonts w:ascii="XO Thames" w:hAnsi="XO Thames"/>
      <w:sz w:val="28"/>
    </w:rPr>
  </w:style>
  <w:style w:styleId="Style_59" w:type="paragraph">
    <w:name w:val="heading 2"/>
    <w:next w:val="Style_2"/>
    <w:link w:val="Style_5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9_ch" w:type="character">
    <w:name w:val="heading 2"/>
    <w:link w:val="Style_59"/>
    <w:rPr>
      <w:rFonts w:ascii="XO Thames" w:hAnsi="XO Thames"/>
      <w:b w:val="1"/>
      <w:color w:val="000000"/>
      <w:spacing w:val="0"/>
      <w:sz w:val="28"/>
    </w:rPr>
  </w:style>
  <w:style w:styleId="Style_60" w:type="paragraph">
    <w:name w:val="Footer"/>
    <w:basedOn w:val="Style_2"/>
    <w:link w:val="Style_60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60_ch" w:type="character">
    <w:name w:val="Footer"/>
    <w:basedOn w:val="Style_2_ch"/>
    <w:link w:val="Style_60"/>
    <w:rPr>
      <w:rFonts w:ascii="Times New Roman" w:hAnsi="Times New Roman"/>
      <w:sz w:val="28"/>
    </w:r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endnotes.xml" Type="http://schemas.openxmlformats.org/officeDocument/2006/relationships/endnotes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11" Target="footnotes.xml" Type="http://schemas.openxmlformats.org/officeDocument/2006/relationships/footnotes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2025-02-06T22:24:02Z</dcterms:modified>
</cp:coreProperties>
</file>