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17.02.2014 № 88-П «О проведении оценки последствий принятия решения о реорганизации или ликвидации образовательных организаций в Камчатском крае»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17.02.2014 № 88-П «О проведении оценки последствий принятия решения о реорганизации или ликвидации образовательных организаций в Камчатском крае: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изложить в следующей редакции:</w:t>
      </w:r>
    </w:p>
    <w:p w14:paraId="17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 проведении оценки последствий принятия </w:t>
      </w:r>
      <w:r>
        <w:rPr>
          <w:rFonts w:ascii="Times New Roman" w:hAnsi="Times New Roman"/>
          <w:b w:val="1"/>
          <w:sz w:val="28"/>
        </w:rPr>
        <w:t>решения о реорганизации или ликвидации образовательной организации</w:t>
      </w:r>
      <w:r>
        <w:rPr>
          <w:rFonts w:ascii="Times New Roman" w:hAnsi="Times New Roman"/>
          <w:b w:val="1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0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color w:val="000000"/>
          <w:sz w:val="28"/>
          <w:u w:val="none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14 статьи 22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Федерального закона от 29.12.2012 № 273-ФЗ «Об образовании в Российской Федерации</w:t>
      </w:r>
      <w:r>
        <w:rPr>
          <w:rFonts w:ascii="Times New Roman" w:hAnsi="Times New Roman"/>
          <w:color w:val="000000"/>
          <w:sz w:val="28"/>
          <w:u w:val="none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«1. Утвердить Порядок проведения оценки последствий </w:t>
      </w:r>
      <w:r>
        <w:rPr>
          <w:rFonts w:ascii="Times New Roman" w:hAnsi="Times New Roman"/>
          <w:b w:val="0"/>
          <w:sz w:val="28"/>
        </w:rPr>
        <w:t xml:space="preserve">принятия </w:t>
      </w:r>
      <w:r>
        <w:rPr>
          <w:rFonts w:ascii="Times New Roman" w:hAnsi="Times New Roman"/>
          <w:b w:val="0"/>
          <w:sz w:val="28"/>
        </w:rPr>
        <w:t>решения о реорганизации или ликвидации образовательной организации</w:t>
      </w:r>
      <w:r>
        <w:rPr>
          <w:rFonts w:ascii="Times New Roman" w:hAnsi="Times New Roman"/>
          <w:b w:val="0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согласно приложению 1 к настоящему постановлению.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Утвердить Порядок создания комиссии по оценке последствий </w:t>
      </w:r>
      <w:r>
        <w:rPr>
          <w:rFonts w:ascii="Times New Roman" w:hAnsi="Times New Roman"/>
          <w:b w:val="0"/>
          <w:sz w:val="28"/>
        </w:rPr>
        <w:t>принятия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решения о реорганизации или ликвидации образовательной организации</w:t>
      </w:r>
      <w:r>
        <w:rPr>
          <w:rFonts w:ascii="Times New Roman" w:hAnsi="Times New Roman"/>
          <w:b w:val="0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согласно приложению 2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через 10 дней после дня его официального опубликования.»;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приложения изложить в редакции согласно приложению к настоящему постановлению.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постановлению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17.02.2014 № 88-П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проведения оценки последствий </w:t>
      </w:r>
      <w:r>
        <w:rPr>
          <w:rFonts w:ascii="Times New Roman" w:hAnsi="Times New Roman"/>
          <w:b w:val="0"/>
          <w:sz w:val="28"/>
        </w:rPr>
        <w:t xml:space="preserve">принятия </w:t>
      </w:r>
      <w:r>
        <w:rPr>
          <w:rFonts w:ascii="Times New Roman" w:hAnsi="Times New Roman"/>
          <w:b w:val="0"/>
          <w:sz w:val="28"/>
        </w:rPr>
        <w:t>решения о реорганизации или ликвидации образовательной организации</w:t>
      </w:r>
      <w:r>
        <w:rPr>
          <w:rFonts w:ascii="Times New Roman" w:hAnsi="Times New Roman"/>
          <w:b w:val="0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0"/>
          <w:sz w:val="28"/>
        </w:rPr>
        <w:t>и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1. Настоящий Порядок регламентирует вопросы проведения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оценки последствий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принятия </w:t>
      </w:r>
      <w:r>
        <w:rPr>
          <w:rFonts w:ascii="Times New Roman" w:hAnsi="Times New Roman"/>
          <w:b w:val="0"/>
          <w:sz w:val="28"/>
        </w:rPr>
        <w:t xml:space="preserve">принятия </w:t>
      </w:r>
      <w:r>
        <w:rPr>
          <w:rFonts w:ascii="Times New Roman" w:hAnsi="Times New Roman"/>
          <w:b w:val="0"/>
          <w:sz w:val="28"/>
        </w:rPr>
        <w:t>решения о реорганизации или ликвидации образовательной организации</w:t>
      </w:r>
      <w:r>
        <w:rPr>
          <w:rFonts w:ascii="Times New Roman" w:hAnsi="Times New Roman"/>
          <w:b w:val="0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 образовательная организаци</w:t>
      </w:r>
      <w:r>
        <w:rPr>
          <w:rFonts w:ascii="Times New Roman" w:hAnsi="Times New Roman"/>
          <w:b w:val="0"/>
          <w:color w:val="000000"/>
          <w:sz w:val="28"/>
          <w:u w:val="none"/>
        </w:rPr>
        <w:t>я),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включая критерии этой оценки (по типам образовательных организаций).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2. Проведение оценки последствий принятия решения о реорганизации или ликвидации образовательной организации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оценка) осуществляется комиссией по оценке последствий принятия решений о реорганизации или ликвидации образовательных организаций в Камчатском крае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комиссия) в соответствии с критериями, установленными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</w:t>
      </w:r>
    </w:p>
    <w:p w14:paraId="47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3. </w:t>
      </w:r>
      <w:r>
        <w:rPr>
          <w:rFonts w:ascii="Times New Roman" w:hAnsi="Times New Roman"/>
          <w:b w:val="0"/>
          <w:sz w:val="28"/>
        </w:rPr>
        <w:t>Оценка проводится комиссией на основании представления о планируемой реорганизации или ликвидации образовательной организации, поступившего от исполнительного органа Камчатского края или органа местного самоуправления муниципального образования в Камчатском крае, осуществляющего функции и полномочия учредителя образовательной организации, направленного в адрес председателя комиссии.</w:t>
      </w:r>
    </w:p>
    <w:p w14:paraId="48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4. </w:t>
      </w:r>
      <w:r>
        <w:rPr>
          <w:rFonts w:ascii="Times New Roman" w:hAnsi="Times New Roman"/>
          <w:b w:val="0"/>
          <w:sz w:val="28"/>
        </w:rPr>
        <w:t>Представление о планируемой реорганизации или ликвидации образовательной организации должно содержать:</w:t>
      </w:r>
    </w:p>
    <w:p w14:paraId="49000000">
      <w:pPr>
        <w:spacing w:after="0" w:before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1) </w:t>
      </w:r>
      <w:r>
        <w:rPr>
          <w:rFonts w:ascii="Times New Roman" w:hAnsi="Times New Roman"/>
          <w:b w:val="0"/>
          <w:sz w:val="28"/>
        </w:rPr>
        <w:t>обоснование необходимости реорганизации или ликвидации образовательной организации;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возможные социально-экономические последствия реорганизации или ликвидации образовательной организации;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оценку финансовых последствий реорганизации или ликвидации образовательной организации;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текущую и предполагаемую (при реорганизации) структуру и штатное расписание образовательной организации, </w:t>
      </w:r>
      <w:r>
        <w:rPr>
          <w:rFonts w:ascii="Times New Roman" w:hAnsi="Times New Roman"/>
          <w:b w:val="0"/>
          <w:sz w:val="28"/>
        </w:rPr>
        <w:t>предлагаемой к реорганизации или ликвидации;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6) </w:t>
      </w:r>
      <w:r>
        <w:rPr>
          <w:rFonts w:ascii="Times New Roman" w:hAnsi="Times New Roman"/>
          <w:b w:val="0"/>
          <w:sz w:val="28"/>
        </w:rPr>
        <w:t>количество лиц, пользующихся соответствующими услугами, предоставляемыми образовательной организацией, предлагаемой к реорганизации или ликвидации;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результаты опроса жителей сельского поселения в Камчатском крае (при рассмотрении вопроса о реорганизации или ликвидации муниципальной общеобразовательной организации, расположенной в сельском поселении). 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Последствия принятия решения о реорганизации или ликвидации образовательных организаций (по типам образовательных организаций) оцениваются комиссией по следующим критериям: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отношении дошкольной образовательной организации:</w:t>
      </w:r>
    </w:p>
    <w:p w14:paraId="51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а) наличие условий для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наличие территориальной доступности получения дошкольного образования в дошкольных образовательных организациях, наличие возможности приема детей в другие дошкольные образовательные организации на территории соответствующего муниципального образования в Камчатском крае, в том числе путем организации транспортного сопровождения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в) наличие условий для предоставления гарантированной возможности получения качественных образовательных услуг в соответствии с современными требованиями и потребностями населения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соблюдение эффективного баланса финансовых и трудовых издержек при реализации процесса реорганизации или ликвидации дошкольной образовательной организации и получении планируемого результата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отношении общеобразовательной организации: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наличие условий для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наличие территориальной доступности получения дошкольного, начального общего, основного общего, среднего общего образования в общеобразовательных организациях, наличие возможности приема детей в другие общеобразовательные организации на территории соответствующего муниципального образования в Камчатском крае, в том числе путем организации транспортного сопровождения и (или) проживания обучающихся в общеобразовательных организациях с круглосуточным пребыванием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в) наличие условий для предоставления гарантированной возможности получения качественных образовательных услуг в соответствии с современными требованиями и потребностями населения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соблюдение эффективного баланса финансовых и трудовых издержек при реализации процесса реорганизации или ликвидации общеобразовательной организации и получении планируемого результата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отношении профессиональной образовательной организации: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наличие условий для обеспечения государственных гарантий реализации права на получение общедоступного и бесплатного среднего профессионального образования в профессиональных образовательных организациях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наличие возможности приема студентов в другие профессиональные образовательные организации, в том числе путем организации проживания студентов в общежитиях профессиональных образовательных организаций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в) наличие условий для предоставления гарантированной возможности получения качественных образовательных услуг в соответствии с современными требованиями и потребностями населения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соблюдение эффективного баланса финансовых и трудовых издержек при реализации процесса реорганизации или ликвидации профессиональной образовательной организации и получении планируемого результата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 отношении организации дополнительного образования и организации дополнительного профессионального образования: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наличие условий для предоставления гарантированной возможности получения качественных образовательных услуг в соответствии с современными требованиями и потребностями населения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соблюдение эффективного баланса финансовых и трудовых издержек при реализации процесса реорганизации или ликвидации профессиональной образовательной организации и получении планируемого результата </w:t>
      </w:r>
      <w:r>
        <w:rPr>
          <w:rFonts w:ascii="Times New Roman" w:hAnsi="Times New Roman"/>
          <w:b w:val="0"/>
          <w:sz w:val="28"/>
        </w:rPr>
        <w:t>(значение критерия: обеспечено или не обеспечено)</w:t>
      </w:r>
      <w:r>
        <w:rPr>
          <w:rFonts w:ascii="Times New Roman" w:hAnsi="Times New Roman"/>
          <w:b w:val="0"/>
          <w:sz w:val="28"/>
        </w:rPr>
        <w:t>.</w:t>
      </w:r>
    </w:p>
    <w:p w14:paraId="6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По результатам проведения оценки комиссия:</w:t>
      </w:r>
    </w:p>
    <w:p w14:paraId="6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принимает решение о возможности или невозможности принятия решения </w:t>
      </w:r>
      <w:r>
        <w:rPr>
          <w:rFonts w:ascii="Times New Roman" w:hAnsi="Times New Roman"/>
          <w:b w:val="0"/>
          <w:sz w:val="28"/>
        </w:rPr>
        <w:t>о реорганизации или ликвидации образовательной организации;</w:t>
      </w:r>
    </w:p>
    <w:p w14:paraId="6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своим решением утверждает заключение об оценке последствий принятия решения о реорганизации или ликвидации образовательной организации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Заключение</w:t>
      </w:r>
      <w:r>
        <w:rPr>
          <w:rFonts w:ascii="Times New Roman" w:hAnsi="Times New Roman"/>
          <w:b w:val="0"/>
          <w:sz w:val="28"/>
        </w:rPr>
        <w:t>) по форме согласно приложению к настоящему Порядку.</w:t>
      </w:r>
    </w:p>
    <w:p w14:paraId="6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Комиссия принимает решение о возможности </w:t>
      </w:r>
      <w:r>
        <w:rPr>
          <w:rFonts w:ascii="Times New Roman" w:hAnsi="Times New Roman"/>
          <w:b w:val="0"/>
          <w:sz w:val="28"/>
        </w:rPr>
        <w:t xml:space="preserve">принятия решения </w:t>
      </w:r>
      <w:r>
        <w:rPr>
          <w:rFonts w:ascii="Times New Roman" w:hAnsi="Times New Roman"/>
          <w:b w:val="0"/>
          <w:sz w:val="28"/>
        </w:rPr>
        <w:t>о реорганизации или ликвидации образовательной организации в случае достижения по результатам оценки всех значений критериев, указанных в части 5 настоящего Порядка.</w:t>
      </w:r>
    </w:p>
    <w:p w14:paraId="6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случае, если по результатам оценки хотя бы одно из значений критериев, указанных в части 5 настоящего Порядка, не достигнуто комиссия принимает решение о невозможности </w:t>
      </w:r>
      <w:r>
        <w:rPr>
          <w:rFonts w:ascii="Times New Roman" w:hAnsi="Times New Roman"/>
          <w:b w:val="0"/>
          <w:sz w:val="28"/>
        </w:rPr>
        <w:t xml:space="preserve">принятия решения </w:t>
      </w:r>
      <w:r>
        <w:rPr>
          <w:rFonts w:ascii="Times New Roman" w:hAnsi="Times New Roman"/>
          <w:b w:val="0"/>
          <w:sz w:val="28"/>
        </w:rPr>
        <w:t>о реорганизации или ликвидации образовательной организации.</w:t>
      </w:r>
    </w:p>
    <w:p w14:paraId="6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8. Заключение </w:t>
      </w:r>
      <w:r>
        <w:rPr>
          <w:rFonts w:ascii="Times New Roman" w:hAnsi="Times New Roman"/>
          <w:b w:val="0"/>
          <w:sz w:val="28"/>
        </w:rPr>
        <w:t>об оценке последствий принятия решения о реорганизации или ликвидации образовательной организации оформляется в виде приложения к протоколу заседания комиссии.</w:t>
      </w:r>
    </w:p>
    <w:p w14:paraId="6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Заключение комиссии содержит один из следующих выводов:</w:t>
      </w:r>
    </w:p>
    <w:p w14:paraId="6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о возможности принятия решения </w:t>
      </w:r>
      <w:r>
        <w:rPr>
          <w:rFonts w:ascii="Times New Roman" w:hAnsi="Times New Roman"/>
          <w:b w:val="0"/>
          <w:sz w:val="28"/>
        </w:rPr>
        <w:t>о реорганизации или ликвидации образовательной организации;</w:t>
      </w:r>
    </w:p>
    <w:p w14:paraId="6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о невозможности принятия решения </w:t>
      </w:r>
      <w:r>
        <w:rPr>
          <w:rFonts w:ascii="Times New Roman" w:hAnsi="Times New Roman"/>
          <w:b w:val="0"/>
          <w:sz w:val="28"/>
        </w:rPr>
        <w:t>о реорганизации или ликвидации образовательной организации.</w:t>
      </w:r>
    </w:p>
    <w:p w14:paraId="6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br w:type="page"/>
      </w:r>
    </w:p>
    <w:p w14:paraId="6C000000">
      <w:pPr>
        <w:spacing w:after="0" w:before="0" w:line="240" w:lineRule="auto"/>
        <w:ind w:firstLine="0" w:left="5244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к Порядку </w:t>
      </w:r>
      <w:r>
        <w:rPr>
          <w:rFonts w:ascii="Times New Roman" w:hAnsi="Times New Roman"/>
          <w:b w:val="0"/>
          <w:sz w:val="28"/>
        </w:rPr>
        <w:t xml:space="preserve"> проведения оценки последствий </w:t>
      </w:r>
      <w:r>
        <w:rPr>
          <w:rFonts w:ascii="Times New Roman" w:hAnsi="Times New Roman"/>
          <w:b w:val="0"/>
          <w:sz w:val="28"/>
        </w:rPr>
        <w:t xml:space="preserve">принятия </w:t>
      </w:r>
      <w:r>
        <w:rPr>
          <w:rFonts w:ascii="Times New Roman" w:hAnsi="Times New Roman"/>
          <w:b w:val="0"/>
          <w:sz w:val="28"/>
        </w:rPr>
        <w:t>решения о реорганизации или ликвидации образовательной организации</w:t>
      </w:r>
      <w:r>
        <w:rPr>
          <w:rFonts w:ascii="Times New Roman" w:hAnsi="Times New Roman"/>
          <w:b w:val="0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0"/>
          <w:sz w:val="28"/>
        </w:rPr>
        <w:t>и</w:t>
      </w:r>
    </w:p>
    <w:p w14:paraId="6D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6E000000">
      <w:pPr>
        <w:spacing w:after="0" w:before="0" w:line="240" w:lineRule="auto"/>
        <w:ind w:firstLine="54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ФОРМА</w:t>
      </w:r>
    </w:p>
    <w:p w14:paraId="6F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70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Заключение</w:t>
      </w:r>
    </w:p>
    <w:p w14:paraId="71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об оценке последствий принятия решения о реорганизации или ликвидации </w:t>
      </w:r>
    </w:p>
    <w:p w14:paraId="7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</w:t>
      </w:r>
    </w:p>
    <w:p w14:paraId="7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  <w:vertAlign w:val="superscript"/>
        </w:rPr>
      </w:pPr>
      <w:r>
        <w:rPr>
          <w:rFonts w:ascii="Times New Roman" w:hAnsi="Times New Roman"/>
          <w:b w:val="0"/>
          <w:sz w:val="28"/>
          <w:vertAlign w:val="superscript"/>
        </w:rPr>
        <w:t>(образовательной организации</w:t>
      </w:r>
      <w:r>
        <w:rPr>
          <w:rFonts w:ascii="Times New Roman" w:hAnsi="Times New Roman"/>
          <w:b w:val="0"/>
          <w:sz w:val="28"/>
          <w:vertAlign w:val="superscript"/>
        </w:rPr>
        <w:t>, находящейся в ведении Камчатского края/ муниципальной образовательной организаци</w:t>
      </w:r>
      <w:r>
        <w:rPr>
          <w:rFonts w:ascii="Times New Roman" w:hAnsi="Times New Roman"/>
          <w:b w:val="0"/>
          <w:sz w:val="28"/>
          <w:vertAlign w:val="superscript"/>
        </w:rPr>
        <w:t>и)</w:t>
      </w:r>
    </w:p>
    <w:p w14:paraId="7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7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Комиссия по </w:t>
      </w:r>
      <w:r>
        <w:rPr>
          <w:rFonts w:ascii="Times New Roman" w:hAnsi="Times New Roman"/>
          <w:b w:val="0"/>
          <w:sz w:val="28"/>
        </w:rPr>
        <w:t xml:space="preserve">оценке последствий принятия решения о реорганизации или ликвидации </w:t>
      </w:r>
      <w:r>
        <w:rPr>
          <w:rFonts w:ascii="Times New Roman" w:hAnsi="Times New Roman"/>
          <w:b w:val="0"/>
          <w:sz w:val="28"/>
        </w:rPr>
        <w:t>образовательной организации</w:t>
      </w:r>
      <w:r>
        <w:rPr>
          <w:rFonts w:ascii="Times New Roman" w:hAnsi="Times New Roman"/>
          <w:b w:val="0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0"/>
          <w:sz w:val="28"/>
        </w:rPr>
        <w:t xml:space="preserve">и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комиссия</w:t>
      </w:r>
      <w:r>
        <w:rPr>
          <w:rFonts w:ascii="Times New Roman" w:hAnsi="Times New Roman"/>
          <w:b w:val="0"/>
          <w:sz w:val="28"/>
        </w:rPr>
        <w:t>)</w:t>
      </w:r>
      <w:r>
        <w:br/>
      </w:r>
      <w:r>
        <w:rPr>
          <w:rFonts w:ascii="Times New Roman" w:hAnsi="Times New Roman"/>
          <w:b w:val="0"/>
          <w:sz w:val="28"/>
        </w:rPr>
        <w:t>провела оценку последствий принятия решения о ____________________________________________________________________</w:t>
      </w:r>
    </w:p>
    <w:p w14:paraId="7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  <w:vertAlign w:val="superscript"/>
        </w:rPr>
      </w:pPr>
      <w:r>
        <w:rPr>
          <w:rFonts w:ascii="Times New Roman" w:hAnsi="Times New Roman"/>
          <w:b w:val="0"/>
          <w:sz w:val="28"/>
          <w:vertAlign w:val="superscript"/>
        </w:rPr>
        <w:t>(реорганизации/ликвидации )</w:t>
      </w:r>
    </w:p>
    <w:p w14:paraId="77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____________________________________________________________________.</w:t>
      </w:r>
    </w:p>
    <w:p w14:paraId="7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  <w:vertAlign w:val="superscript"/>
        </w:rPr>
      </w:pPr>
      <w:r>
        <w:rPr>
          <w:rFonts w:ascii="Times New Roman" w:hAnsi="Times New Roman"/>
          <w:b w:val="0"/>
          <w:sz w:val="28"/>
          <w:vertAlign w:val="superscript"/>
        </w:rPr>
        <w:t>(наименование образовательной организации)</w:t>
      </w:r>
    </w:p>
    <w:p w14:paraId="7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 результатам проведенной оценки комиссией принято решение о </w:t>
      </w:r>
      <w:r>
        <w:br/>
      </w:r>
      <w:r>
        <w:rPr>
          <w:rFonts w:ascii="Times New Roman" w:hAnsi="Times New Roman"/>
          <w:b w:val="0"/>
          <w:sz w:val="28"/>
        </w:rPr>
        <w:t>____________________________________________________________________</w:t>
      </w:r>
    </w:p>
    <w:p w14:paraId="7A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  <w:vertAlign w:val="superscript"/>
        </w:rPr>
      </w:pPr>
      <w:r>
        <w:rPr>
          <w:rFonts w:ascii="Times New Roman" w:hAnsi="Times New Roman"/>
          <w:b w:val="0"/>
          <w:sz w:val="28"/>
          <w:vertAlign w:val="superscript"/>
        </w:rPr>
        <w:t>(возможности/невозможности принятия решения о реорганизации/ликвидации)</w:t>
      </w:r>
    </w:p>
    <w:p w14:paraId="7B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____________________________________________________________________.</w:t>
      </w:r>
    </w:p>
    <w:p w14:paraId="7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  <w:vertAlign w:val="superscript"/>
        </w:rPr>
      </w:pPr>
      <w:r>
        <w:rPr>
          <w:rFonts w:ascii="Times New Roman" w:hAnsi="Times New Roman"/>
          <w:b w:val="0"/>
          <w:sz w:val="28"/>
          <w:vertAlign w:val="superscript"/>
        </w:rPr>
        <w:t>(наименование образовательной организации)</w:t>
      </w:r>
    </w:p>
    <w:p w14:paraId="7D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7E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7F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25"/>
        <w:gridCol w:w="4200"/>
        <w:gridCol w:w="3212"/>
      </w:tblGrid>
      <w:tr>
        <w:trPr>
          <w:trHeight w:hRule="atLeast" w:val="360"/>
        </w:trPr>
        <w:tc>
          <w:tcPr>
            <w:tcW w:type="dxa" w:w="222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8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Председатель</w:t>
            </w:r>
          </w:p>
          <w:p w14:paraId="81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комиссии </w:t>
            </w:r>
          </w:p>
        </w:tc>
        <w:tc>
          <w:tcPr>
            <w:tcW w:type="dxa" w:w="420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подпись</w:t>
            </w:r>
          </w:p>
        </w:tc>
        <w:tc>
          <w:tcPr>
            <w:tcW w:type="dxa" w:w="32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</w:tr>
    </w:tbl>
    <w:p w14:paraId="87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88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8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8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br w:type="page"/>
      </w:r>
    </w:p>
    <w:p w14:paraId="8B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постановлению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17.02.2014 № 88-П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14:paraId="8E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создания комиссии по оценке последствий </w:t>
      </w:r>
      <w:r>
        <w:rPr>
          <w:rFonts w:ascii="Times New Roman" w:hAnsi="Times New Roman"/>
          <w:b w:val="0"/>
          <w:sz w:val="28"/>
        </w:rPr>
        <w:t xml:space="preserve">принятия </w:t>
      </w:r>
      <w:r>
        <w:rPr>
          <w:rFonts w:ascii="Times New Roman" w:hAnsi="Times New Roman"/>
          <w:b w:val="0"/>
          <w:sz w:val="28"/>
        </w:rPr>
        <w:t>решения о реорганизации или ликвидации образовательной организации</w:t>
      </w:r>
      <w:r>
        <w:rPr>
          <w:rFonts w:ascii="Times New Roman" w:hAnsi="Times New Roman"/>
          <w:b w:val="0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0"/>
          <w:sz w:val="28"/>
        </w:rPr>
        <w:t>и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Комиссия </w:t>
      </w:r>
      <w:r>
        <w:rPr>
          <w:rFonts w:ascii="Times New Roman" w:hAnsi="Times New Roman"/>
          <w:b w:val="0"/>
          <w:sz w:val="28"/>
        </w:rPr>
        <w:t xml:space="preserve">по оценке последствий </w:t>
      </w:r>
      <w:r>
        <w:rPr>
          <w:rFonts w:ascii="Times New Roman" w:hAnsi="Times New Roman"/>
          <w:b w:val="0"/>
          <w:sz w:val="28"/>
        </w:rPr>
        <w:t xml:space="preserve">принятия </w:t>
      </w:r>
      <w:r>
        <w:rPr>
          <w:rFonts w:ascii="Times New Roman" w:hAnsi="Times New Roman"/>
          <w:b w:val="0"/>
          <w:sz w:val="28"/>
        </w:rPr>
        <w:t>решения о реорганизации или ликвидации образовательной организации</w:t>
      </w:r>
      <w:r>
        <w:rPr>
          <w:rFonts w:ascii="Times New Roman" w:hAnsi="Times New Roman"/>
          <w:b w:val="0"/>
          <w:sz w:val="28"/>
        </w:rPr>
        <w:t>, находящейся в ведении Камчатского края, муниципальной образовательной организаци</w:t>
      </w:r>
      <w:r>
        <w:rPr>
          <w:rFonts w:ascii="Times New Roman" w:hAnsi="Times New Roman"/>
          <w:b w:val="0"/>
          <w:sz w:val="28"/>
        </w:rPr>
        <w:t xml:space="preserve">и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 комиссия</w:t>
      </w:r>
      <w:r>
        <w:rPr>
          <w:rFonts w:ascii="Times New Roman" w:hAnsi="Times New Roman"/>
          <w:b w:val="0"/>
          <w:sz w:val="28"/>
        </w:rPr>
        <w:t>, образовательная организация) является координационным органом, создаваемым в целях о</w:t>
      </w:r>
      <w:r>
        <w:rPr>
          <w:rFonts w:ascii="Times New Roman" w:hAnsi="Times New Roman"/>
          <w:b w:val="0"/>
          <w:color w:val="000000"/>
          <w:sz w:val="28"/>
          <w:u w:val="none"/>
        </w:rPr>
        <w:t>ценки последствий принятия решения о реорганизации или ликвидации образовательной организации.</w:t>
      </w:r>
    </w:p>
    <w:p w14:paraId="9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2. Положение о комиссии, ее состав утверждаются распоряжением Правительства Камчатского края.</w:t>
      </w:r>
    </w:p>
    <w:p w14:paraId="92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Комиссия формируется в составе </w:t>
      </w:r>
      <w:r>
        <w:rPr>
          <w:rFonts w:ascii="Times New Roman" w:hAnsi="Times New Roman"/>
          <w:b w:val="0"/>
          <w:sz w:val="28"/>
        </w:rPr>
        <w:t>председателя комиссии, заместителя председателя комиссии, секретаря комиссии и других членов комиссии.</w:t>
      </w:r>
    </w:p>
    <w:p w14:paraId="9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состав комиссии включаются </w:t>
      </w:r>
      <w:r>
        <w:rPr>
          <w:rFonts w:ascii="Times New Roman" w:hAnsi="Times New Roman"/>
          <w:sz w:val="28"/>
        </w:rPr>
        <w:t xml:space="preserve">заместитель Председателя Правительства Камчатского края, осуществляющий выработку и обеспечивающий реализацию региональной политики в сфере образования, представители исполнительного органа Камчатского края осуществляющего государственное управление в сфере образования, исполнительного органа Камчатского края, </w:t>
      </w:r>
      <w:r>
        <w:rPr>
          <w:rFonts w:ascii="Times New Roman" w:hAnsi="Times New Roman"/>
          <w:sz w:val="28"/>
        </w:rPr>
        <w:t>осуществляющего государственное управление в сфере культуры,</w:t>
      </w:r>
      <w:r>
        <w:rPr>
          <w:rFonts w:ascii="Times New Roman" w:hAnsi="Times New Roman"/>
          <w:sz w:val="28"/>
        </w:rPr>
        <w:t xml:space="preserve"> исполнительного органа Камчатского края, осуществляющего государственное управление в сфере физической культуры и спорта, Законодательного Собрания Камчатского края и общественных объединений</w:t>
      </w:r>
      <w:r>
        <w:rPr>
          <w:rFonts w:ascii="Times New Roman" w:hAnsi="Times New Roman"/>
          <w:sz w:val="28"/>
        </w:rPr>
        <w:t>.</w:t>
      </w:r>
    </w:p>
    <w:p w14:paraId="9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Минимальное количество членов комиссии составляет семь человек.».</w:t>
      </w:r>
    </w:p>
    <w:p w14:paraId="9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Гиперссылка1"/>
    <w:basedOn w:val="Style_7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7_ch"/>
    <w:link w:val="Style_6"/>
    <w:rPr>
      <w:color w:themeColor="hyperlink" w:val="0563C1"/>
      <w:u w:val="single"/>
    </w:rPr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4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4_ch"/>
    <w:link w:val="Style_21"/>
    <w:rPr>
      <w:rFonts w:ascii="Times New Roman" w:hAnsi="Times New Roman"/>
      <w:sz w:val="28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Plain Text"/>
    <w:basedOn w:val="Style_4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4_ch"/>
    <w:link w:val="Style_28"/>
    <w:rPr>
      <w:rFonts w:ascii="Calibri" w:hAnsi="Calibri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2025-02-12T05:07:25Z</dcterms:modified>
</cp:coreProperties>
</file>