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</w:pPr>
    </w:p>
    <w:p w14:paraId="06000000">
      <w:pPr>
        <w:spacing w:after="0" w:line="240" w:lineRule="auto"/>
        <w:ind/>
        <w:jc w:val="center"/>
      </w:pPr>
    </w:p>
    <w:p w14:paraId="07000000">
      <w:pPr>
        <w:spacing w:after="0" w:line="240" w:lineRule="auto"/>
        <w:ind/>
      </w:pPr>
    </w:p>
    <w:p w14:paraId="08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9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/>
        <w:jc w:val="center"/>
      </w:pPr>
    </w:p>
    <w:p w14:paraId="0B000000">
      <w:pPr>
        <w:spacing w:after="0" w:line="240" w:lineRule="auto"/>
        <w:ind/>
        <w:jc w:val="center"/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</w:pPr>
    </w:p>
    <w:p w14:paraId="0D000000">
      <w:pPr>
        <w:spacing w:after="0" w:line="240" w:lineRule="auto"/>
        <w:ind w:firstLine="709"/>
        <w:jc w:val="center"/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2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</w:pPr>
          </w:p>
        </w:tc>
      </w:tr>
    </w:tbl>
    <w:p w14:paraId="11000000">
      <w:pPr>
        <w:spacing w:after="0" w:line="240" w:lineRule="auto"/>
        <w:ind w:firstLine="709"/>
        <w:jc w:val="both"/>
      </w:pPr>
    </w:p>
    <w:tbl>
      <w:tblPr>
        <w:tblStyle w:val="Style_4"/>
        <w:tblW w:type="auto" w:w="0"/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утверждении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</w:t>
            </w:r>
            <w:r>
              <w:rPr>
                <w:rFonts w:ascii="Times New Roman" w:hAnsi="Times New Roman"/>
                <w:b w:val="1"/>
                <w:sz w:val="28"/>
              </w:rPr>
              <w:t>дминистративного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 xml:space="preserve">регламента </w:t>
            </w:r>
            <w:r>
              <w:rPr>
                <w:rFonts w:ascii="Times New Roman" w:hAnsi="Times New Roman"/>
                <w:b w:val="1"/>
                <w:sz w:val="28"/>
              </w:rPr>
              <w:t>Министерства образования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по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предоставлению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государственной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услуги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>Прием заявлений о зачислении в государственные образовательные организации Камчатского края, реализующие программы общего образования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</w:t>
      </w:r>
      <w:r>
        <w:rPr>
          <w:rFonts w:ascii="Times New Roman" w:hAnsi="Times New Roman"/>
          <w:sz w:val="28"/>
        </w:rPr>
        <w:t>оответствии с Федеральным законом от 29.12.2012 № 273-ФЗ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образовании в Российской Федерации», </w:t>
      </w:r>
      <w:r>
        <w:rPr>
          <w:rFonts w:ascii="Times New Roman" w:hAnsi="Times New Roman"/>
          <w:sz w:val="28"/>
        </w:rPr>
        <w:t xml:space="preserve">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r>
        <w:rPr>
          <w:rFonts w:ascii="Times New Roman" w:hAnsi="Times New Roman"/>
          <w:sz w:val="28"/>
        </w:rPr>
        <w:t>и постановлением Правительства Камчатского края от 14.10.2024 № 497-П «Об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края»</w:t>
      </w:r>
    </w:p>
    <w:p w14:paraId="1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9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Административный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регламент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Министерства образования Камчатского края </w:t>
      </w: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государственной</w:t>
      </w:r>
      <w:r>
        <w:rPr>
          <w:rFonts w:ascii="Times New Roman" w:hAnsi="Times New Roman"/>
          <w:b w:val="0"/>
          <w:sz w:val="28"/>
        </w:rPr>
        <w:t xml:space="preserve"> услуги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 к настоящему приказу.</w:t>
      </w:r>
    </w:p>
    <w:p w14:paraId="1A000000">
      <w:pPr>
        <w:keepNext w:val="1"/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</w:t>
      </w:r>
      <w:r>
        <w:rPr>
          <w:rFonts w:ascii="Times New Roman" w:hAnsi="Times New Roman"/>
          <w:sz w:val="28"/>
        </w:rPr>
        <w:t>приказ Министерства образования Камчатского края от 26.11.2024 № 41-Н «Об утверждении Административного регламента Министерства образования Камчатского края по предоставлению государственной услуги «Прием заявлений о зачислении в государственные образовательные организации Камчатского края, реализующие программы общего образования»</w:t>
      </w:r>
      <w:r>
        <w:rPr>
          <w:rFonts w:ascii="Times New Roman" w:hAnsi="Times New Roman"/>
          <w:sz w:val="28"/>
        </w:rPr>
        <w:t>.</w:t>
      </w:r>
      <w:r>
        <w:br w:type="page"/>
      </w:r>
    </w:p>
    <w:p w14:paraId="1B000000">
      <w:pPr>
        <w:keepNext w:val="1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 w14:paraId="1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2976"/>
        <w:gridCol w:w="4394"/>
        <w:gridCol w:w="2269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right="27"/>
            </w:pPr>
            <w:r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 xml:space="preserve"> образования</w:t>
            </w:r>
          </w:p>
          <w:p w14:paraId="20000000">
            <w:pPr>
              <w:spacing w:after="0" w:line="240" w:lineRule="auto"/>
              <w:ind w:right="27"/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  <w:p w14:paraId="21000000">
            <w:pPr>
              <w:spacing w:after="0" w:line="240" w:lineRule="auto"/>
              <w:ind w:left="30" w:right="27"/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/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</w:pPr>
          </w:p>
          <w:p w14:paraId="24000000">
            <w:pPr>
              <w:spacing w:after="0" w:line="240" w:lineRule="auto"/>
              <w:ind/>
              <w:jc w:val="right"/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25000000">
      <w:pPr>
        <w:widowControl w:val="0"/>
        <w:tabs>
          <w:tab w:leader="none" w:pos="8222" w:val="left"/>
        </w:tabs>
        <w:spacing w:after="0" w:line="240" w:lineRule="auto"/>
        <w:ind w:firstLine="5103" w:right="-2"/>
      </w:pPr>
      <w:r>
        <w:br w:type="page"/>
      </w:r>
    </w:p>
    <w:p w14:paraId="26000000">
      <w:pPr>
        <w:widowControl w:val="0"/>
        <w:tabs>
          <w:tab w:leader="none" w:pos="8222" w:val="left"/>
        </w:tabs>
        <w:spacing w:after="0" w:line="240" w:lineRule="auto"/>
        <w:ind w:firstLine="5103" w:right="-2"/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7000000">
      <w:pPr>
        <w:widowControl w:val="0"/>
        <w:spacing w:after="0" w:line="240" w:lineRule="auto"/>
        <w:ind w:left="5103" w:right="-2"/>
      </w:pPr>
      <w:r>
        <w:rPr>
          <w:rFonts w:ascii="Times New Roman" w:hAnsi="Times New Roman"/>
          <w:sz w:val="28"/>
        </w:rPr>
        <w:t>образования Камчатского края</w:t>
      </w:r>
    </w:p>
    <w:tbl>
      <w:tblPr>
        <w:tblStyle w:val="Style_3"/>
        <w:tblW w:type="auto" w:w="0"/>
        <w:tblInd w:type="dxa" w:w="5061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60"/>
              <w:ind w:left="-65"/>
              <w:jc w:val="right"/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60"/>
              <w:ind/>
              <w:jc w:val="right"/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60"/>
              <w:ind/>
              <w:jc w:val="right"/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60"/>
              <w:ind/>
              <w:jc w:val="right"/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C000000">
      <w:pPr>
        <w:spacing w:after="0" w:line="240" w:lineRule="auto"/>
        <w:ind/>
        <w:jc w:val="center"/>
      </w:pPr>
    </w:p>
    <w:p w14:paraId="2D00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Административный регламент</w:t>
      </w: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Министерства образования Камчатского края</w:t>
      </w:r>
      <w:r>
        <w:rPr>
          <w:rFonts w:ascii="Times New Roman" w:hAnsi="Times New Roman"/>
          <w:b w:val="0"/>
          <w:sz w:val="28"/>
        </w:rPr>
        <w:t xml:space="preserve"> по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государственной</w:t>
      </w:r>
      <w:r>
        <w:rPr>
          <w:rFonts w:ascii="Times New Roman" w:hAnsi="Times New Roman"/>
          <w:b w:val="0"/>
          <w:sz w:val="28"/>
        </w:rPr>
        <w:t xml:space="preserve"> услуги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</w:t>
      </w:r>
      <w:r>
        <w:rPr>
          <w:rFonts w:ascii="Times New Roman" w:hAnsi="Times New Roman"/>
          <w:b w:val="0"/>
          <w:sz w:val="28"/>
        </w:rPr>
        <w:t>»</w:t>
      </w:r>
    </w:p>
    <w:p w14:paraId="2F000000">
      <w:pPr>
        <w:spacing w:after="0" w:line="240" w:lineRule="auto"/>
        <w:ind/>
        <w:jc w:val="center"/>
      </w:pPr>
    </w:p>
    <w:p w14:paraId="3000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>Общие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положения</w:t>
      </w:r>
    </w:p>
    <w:p w14:paraId="3100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32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дминистративный регламент устан</w:t>
      </w:r>
      <w:r>
        <w:rPr>
          <w:rFonts w:ascii="Times New Roman" w:hAnsi="Times New Roman"/>
          <w:sz w:val="28"/>
        </w:rPr>
        <w:t>авливает порядок</w:t>
      </w:r>
      <w:r>
        <w:rPr>
          <w:rFonts w:ascii="Times New Roman" w:hAnsi="Times New Roman"/>
          <w:sz w:val="28"/>
        </w:rPr>
        <w:t xml:space="preserve"> и стандарт</w:t>
      </w:r>
      <w:r>
        <w:rPr>
          <w:rFonts w:ascii="Times New Roman" w:hAnsi="Times New Roman"/>
          <w:sz w:val="28"/>
        </w:rPr>
        <w:t xml:space="preserve"> предоставления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 «</w:t>
      </w:r>
      <w:r>
        <w:rPr>
          <w:rFonts w:ascii="Times New Roman" w:hAnsi="Times New Roman"/>
          <w:sz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Услуга).</w:t>
      </w:r>
    </w:p>
    <w:p w14:paraId="33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родителям (законным представителям) ребенка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поступающему на обучение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далее</w:t>
      </w:r>
      <w:r>
        <w:rPr>
          <w:rFonts w:ascii="Times New Roman" w:hAnsi="Times New Roman"/>
          <w:sz w:val="28"/>
        </w:rPr>
        <w:t xml:space="preserve"> – заявители)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указанным в таблице 1</w:t>
      </w:r>
      <w:r>
        <w:rPr>
          <w:rFonts w:ascii="Times New Roman" w:hAnsi="Times New Roman"/>
          <w:sz w:val="28"/>
        </w:rPr>
        <w:t xml:space="preserve"> приложения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настоящему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дминистративному регламенту</w:t>
      </w:r>
      <w:r>
        <w:rPr>
          <w:rFonts w:ascii="Times New Roman" w:hAnsi="Times New Roman"/>
          <w:sz w:val="28"/>
        </w:rPr>
        <w:t>.</w:t>
      </w:r>
    </w:p>
    <w:p w14:paraId="34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 должна быть предоставлена заявителю в соответс</w:t>
      </w:r>
      <w:r>
        <w:rPr>
          <w:rFonts w:ascii="Times New Roman" w:hAnsi="Times New Roman"/>
          <w:sz w:val="28"/>
        </w:rPr>
        <w:t xml:space="preserve">твии с вариантом предоставления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слуги (далее – вариант)</w:t>
      </w:r>
      <w:r>
        <w:rPr>
          <w:rFonts w:ascii="Times New Roman" w:hAnsi="Times New Roman"/>
          <w:sz w:val="28"/>
        </w:rPr>
        <w:t>.</w:t>
      </w:r>
    </w:p>
    <w:p w14:paraId="35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 xml:space="preserve"> определяется в соответствии</w:t>
      </w:r>
      <w:r>
        <w:rPr>
          <w:rFonts w:ascii="Times New Roman" w:hAnsi="Times New Roman"/>
          <w:sz w:val="28"/>
        </w:rPr>
        <w:t xml:space="preserve"> с таблицей 2 приложения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 к настоящему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дминистративному регламенту</w:t>
      </w:r>
      <w:r>
        <w:rPr>
          <w:rFonts w:ascii="Times New Roman" w:hAnsi="Times New Roman"/>
          <w:sz w:val="28"/>
        </w:rPr>
        <w:t xml:space="preserve"> исходя из</w:t>
      </w:r>
      <w:r>
        <w:rPr>
          <w:rFonts w:ascii="Times New Roman" w:hAnsi="Times New Roman"/>
          <w:sz w:val="28"/>
        </w:rPr>
        <w:t xml:space="preserve"> общих</w:t>
      </w:r>
      <w:r>
        <w:rPr>
          <w:rFonts w:ascii="Times New Roman" w:hAnsi="Times New Roman"/>
          <w:sz w:val="28"/>
        </w:rPr>
        <w:t xml:space="preserve"> признаков заявителя,</w:t>
      </w:r>
      <w:r>
        <w:rPr>
          <w:rFonts w:ascii="Times New Roman" w:hAnsi="Times New Roman"/>
          <w:sz w:val="28"/>
        </w:rPr>
        <w:t xml:space="preserve"> а также из результата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</w:t>
      </w:r>
      <w:r>
        <w:rPr>
          <w:rFonts w:ascii="Times New Roman" w:hAnsi="Times New Roman"/>
          <w:sz w:val="28"/>
        </w:rPr>
        <w:t>уги, за предоставлением которой</w:t>
      </w:r>
      <w:r>
        <w:rPr>
          <w:rFonts w:ascii="Times New Roman" w:hAnsi="Times New Roman"/>
          <w:sz w:val="28"/>
        </w:rPr>
        <w:t xml:space="preserve"> обратился указанный заявитель.</w:t>
      </w:r>
    </w:p>
    <w:p w14:paraId="36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Признаки заявителя определяются </w:t>
      </w:r>
      <w:r>
        <w:rPr>
          <w:rFonts w:ascii="Times New Roman" w:hAnsi="Times New Roman"/>
          <w:sz w:val="28"/>
        </w:rPr>
        <w:t>в результате анкетирования, проводимого органом, предоставляющим услугу (далее – профилирование)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 xml:space="preserve">, осуществляемого в соответствии с настоящим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дминистративным регламентом.</w:t>
      </w:r>
    </w:p>
    <w:p w14:paraId="37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>
        <w:rPr>
          <w:rFonts w:ascii="Times New Roman" w:hAnsi="Times New Roman"/>
          <w:sz w:val="28"/>
        </w:rPr>
        <w:t>муниципальных услуг (функций)»</w:t>
      </w:r>
      <w:r>
        <w:rPr>
          <w:rFonts w:ascii="Times New Roman" w:hAnsi="Times New Roman"/>
          <w:sz w:val="28"/>
          <w:vertAlign w:val="superscript"/>
        </w:rPr>
        <w:footnoteReference w:id="2"/>
      </w:r>
      <w:r>
        <w:rPr>
          <w:rFonts w:ascii="Times New Roman" w:hAnsi="Times New Roman"/>
          <w:sz w:val="28"/>
        </w:rPr>
        <w:t xml:space="preserve"> (далее – Единый портал)</w:t>
      </w:r>
      <w:r>
        <w:rPr>
          <w:rFonts w:ascii="Times New Roman" w:hAnsi="Times New Roman"/>
          <w:sz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>
        <w:rPr>
          <w:rFonts w:ascii="Times New Roman" w:hAnsi="Times New Roman"/>
          <w:sz w:val="28"/>
        </w:rPr>
        <w:t xml:space="preserve"> – Региональный портал)</w:t>
      </w:r>
      <w:r>
        <w:rPr>
          <w:rFonts w:ascii="Times New Roman" w:hAnsi="Times New Roman"/>
          <w:sz w:val="28"/>
        </w:rPr>
        <w:t>.</w:t>
      </w:r>
    </w:p>
    <w:p w14:paraId="38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3900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Стандарт предоставления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У</w:t>
      </w:r>
      <w:r>
        <w:rPr>
          <w:rFonts w:ascii="Times New Roman" w:hAnsi="Times New Roman"/>
          <w:b w:val="0"/>
          <w:sz w:val="28"/>
        </w:rPr>
        <w:t>слуги</w:t>
      </w:r>
    </w:p>
    <w:p w14:paraId="3A00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3B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 У</w:t>
      </w:r>
      <w:r>
        <w:rPr>
          <w:rFonts w:ascii="Times New Roman" w:hAnsi="Times New Roman"/>
          <w:b w:val="0"/>
          <w:sz w:val="28"/>
        </w:rPr>
        <w:t>слуги</w:t>
      </w:r>
    </w:p>
    <w:p w14:paraId="3C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D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</w:t>
      </w:r>
      <w:r>
        <w:rPr>
          <w:rFonts w:ascii="Times New Roman" w:hAnsi="Times New Roman"/>
          <w:sz w:val="28"/>
        </w:rPr>
        <w:t>.</w:t>
      </w:r>
    </w:p>
    <w:p w14:paraId="3E000000">
      <w:pPr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F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Наименование органа, предоставляющего Услугу</w:t>
      </w:r>
    </w:p>
    <w:p w14:paraId="40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1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Министерством образования Камчатского края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pacing w:val="0"/>
          <w:sz w:val="28"/>
        </w:rPr>
        <w:t>– М</w:t>
      </w:r>
      <w:r>
        <w:rPr>
          <w:rFonts w:ascii="Times New Roman" w:hAnsi="Times New Roman"/>
          <w:sz w:val="28"/>
        </w:rPr>
        <w:t xml:space="preserve">инистерство) </w:t>
      </w:r>
      <w:r>
        <w:rPr>
          <w:rFonts w:ascii="Times New Roman" w:hAnsi="Times New Roman"/>
          <w:sz w:val="28"/>
        </w:rPr>
        <w:t xml:space="preserve">через подведомственные государственные образовательные организации Камчатского края, реализующие программы общего образования (далее – организация) согласно приложению 3 </w:t>
      </w:r>
      <w:r>
        <w:rPr>
          <w:rFonts w:ascii="Times New Roman" w:hAnsi="Times New Roman"/>
          <w:sz w:val="28"/>
        </w:rPr>
        <w:t xml:space="preserve">к настоящему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дминистративному регламенту</w:t>
      </w:r>
      <w:r>
        <w:rPr>
          <w:rFonts w:ascii="Times New Roman" w:hAnsi="Times New Roman"/>
          <w:sz w:val="28"/>
        </w:rPr>
        <w:t>.</w:t>
      </w:r>
    </w:p>
    <w:p w14:paraId="42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43000000">
      <w:pPr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4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Результат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45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6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за </w:t>
      </w:r>
      <w:r>
        <w:rPr>
          <w:rFonts w:ascii="Times New Roman" w:hAnsi="Times New Roman"/>
          <w:sz w:val="28"/>
        </w:rPr>
        <w:t>предоставлением заявления на зачисление в общеобразовательную организацию (для граждан Российской Федерации)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результатами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Услуги являются:</w:t>
      </w:r>
    </w:p>
    <w:p w14:paraId="4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уведомление о предоставлении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4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уведомление об отказе в предоставлении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49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не предусмотрено.</w:t>
      </w:r>
    </w:p>
    <w:p w14:paraId="4A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Документом, содержащим решение о предоставлении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распорядительный акт о приеме на обучение</w:t>
      </w:r>
      <w:r>
        <w:rPr>
          <w:rFonts w:ascii="Times New Roman" w:hAnsi="Times New Roman"/>
          <w:sz w:val="28"/>
        </w:rPr>
        <w:t>.</w:t>
      </w:r>
    </w:p>
    <w:p w14:paraId="4B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за </w:t>
      </w:r>
      <w:r>
        <w:rPr>
          <w:rFonts w:ascii="Times New Roman" w:hAnsi="Times New Roman"/>
          <w:sz w:val="28"/>
        </w:rPr>
        <w:t>предоставлением заявления на зачисление в общеобразовательную организацию (для иностранных граждан или лиц без гражданства)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результатами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Услуги являются:</w:t>
      </w:r>
    </w:p>
    <w:p w14:paraId="4C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уведомление о предоставлении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4D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уведомление об отказе в предоставлении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4E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не предусмотрено.</w:t>
      </w:r>
    </w:p>
    <w:p w14:paraId="4F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Документом, содержащим решение о предоставлении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распорядительный акт о приеме на обучение</w:t>
      </w:r>
      <w:r>
        <w:rPr>
          <w:rFonts w:ascii="Times New Roman" w:hAnsi="Times New Roman"/>
          <w:sz w:val="28"/>
        </w:rPr>
        <w:t>.</w:t>
      </w:r>
    </w:p>
    <w:p w14:paraId="50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за </w:t>
      </w:r>
      <w:r>
        <w:rPr>
          <w:rFonts w:ascii="Times New Roman" w:hAnsi="Times New Roman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Услуги 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об исправлении допущенных опечаток и ошибок в документах, выданных в результате предоставления государственной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51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реестровой записи в качестве результата 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не предусмотрено.</w:t>
      </w:r>
    </w:p>
    <w:p w14:paraId="52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3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слуги могут быть получены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организации.</w:t>
      </w:r>
    </w:p>
    <w:p w14:paraId="54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55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Срок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56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7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</w:t>
      </w:r>
      <w:r>
        <w:rPr>
          <w:rFonts w:ascii="Times New Roman" w:hAnsi="Times New Roman"/>
          <w:sz w:val="28"/>
        </w:rPr>
        <w:t>рок предоставления Услуги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 xml:space="preserve"> (далее – заявление)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8000000">
      <w:pPr>
        <w:keepNext w:val="1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предоставления Услуги определяется для каждого ва</w:t>
      </w:r>
      <w:r>
        <w:rPr>
          <w:rFonts w:ascii="Times New Roman" w:hAnsi="Times New Roman"/>
          <w:sz w:val="28"/>
        </w:rPr>
        <w:t>рианта и п</w:t>
      </w:r>
      <w:r>
        <w:rPr>
          <w:rFonts w:ascii="Times New Roman" w:hAnsi="Times New Roman"/>
          <w:sz w:val="28"/>
        </w:rPr>
        <w:t>риведен в их описании, содержаще</w:t>
      </w:r>
      <w:r>
        <w:rPr>
          <w:rFonts w:ascii="Times New Roman" w:hAnsi="Times New Roman"/>
          <w:sz w:val="28"/>
        </w:rPr>
        <w:t>мся в разделе 3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дминистративного регламента.</w:t>
      </w:r>
    </w:p>
    <w:p w14:paraId="59000000">
      <w:pPr>
        <w:keepNext w:val="1"/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</w:p>
    <w:p w14:paraId="5A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Правовые основания для предоставления Услуги</w:t>
      </w:r>
    </w:p>
    <w:p w14:paraId="5B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5C000000">
      <w:pPr>
        <w:numPr>
          <w:ilvl w:val="0"/>
          <w:numId w:val="1"/>
        </w:num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должностных лиц, государственных служащих, работников Министерства и организаций, а также о должностных лицах, государственных служащих, работниках Министерства и организаций размещены на официальном сайте Министерства и организаций в информационно-телекоммуникационной сети «Интернет» (далее – сеть «Интернет»), а также на Едином портале.</w:t>
      </w:r>
    </w:p>
    <w:p w14:paraId="5D000000">
      <w:pPr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5E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5F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0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3 настоящего Административного регламента в подразделах, содержащих описание вариантов.</w:t>
      </w:r>
    </w:p>
    <w:p w14:paraId="61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62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3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перечень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оснований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отказа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приеме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документов, необходимых для предоставления Услуги</w:t>
      </w:r>
    </w:p>
    <w:p w14:paraId="64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5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отказа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приведены в разделе 3 настоящего Административного регламента в описании вариантов предоставления Услуги.</w:t>
      </w:r>
    </w:p>
    <w:p w14:paraId="66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7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8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9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предусмотрены</w:t>
      </w:r>
      <w:r>
        <w:rPr>
          <w:rFonts w:ascii="Times New Roman" w:hAnsi="Times New Roman"/>
          <w:sz w:val="28"/>
        </w:rPr>
        <w:t>.</w:t>
      </w:r>
    </w:p>
    <w:p w14:paraId="6A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Услуги приведены в разделе 3 настоящего Административного регламента в описании вариантов предоставления Услуги.</w:t>
      </w:r>
    </w:p>
    <w:p w14:paraId="6B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C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Размер платы, взимаемой с заявителя </w:t>
      </w:r>
      <w:r>
        <w:rPr>
          <w:rFonts w:ascii="Times New Roman" w:hAnsi="Times New Roman"/>
          <w:b w:val="0"/>
          <w:sz w:val="28"/>
        </w:rPr>
        <w:br/>
      </w:r>
      <w:r>
        <w:rPr>
          <w:rFonts w:ascii="Times New Roman" w:hAnsi="Times New Roman"/>
          <w:b w:val="0"/>
          <w:sz w:val="28"/>
        </w:rPr>
        <w:t xml:space="preserve">при предоставлении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>, и способы ее взимания</w:t>
      </w:r>
    </w:p>
    <w:p w14:paraId="6D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6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rFonts w:ascii="Times New Roman" w:hAnsi="Times New Roman"/>
          <w:sz w:val="28"/>
        </w:rPr>
        <w:t>.</w:t>
      </w:r>
    </w:p>
    <w:p w14:paraId="6F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0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Максимальный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ожидания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очере</w:t>
      </w:r>
      <w:r>
        <w:rPr>
          <w:rFonts w:ascii="Times New Roman" w:hAnsi="Times New Roman"/>
          <w:b w:val="0"/>
          <w:sz w:val="28"/>
        </w:rPr>
        <w:t>ди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подаче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заявителем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  <w:r>
        <w:rPr>
          <w:rFonts w:ascii="Times New Roman" w:hAnsi="Times New Roman"/>
          <w:b w:val="0"/>
          <w:sz w:val="28"/>
        </w:rPr>
        <w:t xml:space="preserve"> и при получении результата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71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2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ожидания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очереди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15 </w:t>
      </w:r>
      <w:r>
        <w:rPr>
          <w:rFonts w:ascii="Times New Roman" w:hAnsi="Times New Roman"/>
          <w:sz w:val="28"/>
        </w:rPr>
        <w:t>минут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73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срок ожидания в оч</w:t>
      </w:r>
      <w:r>
        <w:rPr>
          <w:rFonts w:ascii="Times New Roman" w:hAnsi="Times New Roman"/>
          <w:sz w:val="28"/>
        </w:rPr>
        <w:t>ереди при получении результата</w:t>
      </w:r>
      <w:r>
        <w:rPr>
          <w:rFonts w:ascii="Times New Roman" w:hAnsi="Times New Roman"/>
          <w:sz w:val="28"/>
        </w:rPr>
        <w:t xml:space="preserve"> Услуги составляет 15 минут.</w:t>
      </w:r>
    </w:p>
    <w:p w14:paraId="74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5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Срок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регистрации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заявления</w:t>
      </w:r>
    </w:p>
    <w:p w14:paraId="76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7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необходимых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>:</w:t>
      </w:r>
    </w:p>
    <w:p w14:paraId="7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7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7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.</w:t>
      </w:r>
    </w:p>
    <w:p w14:paraId="7B00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C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Требования к помещениям, в которых предоставляется </w:t>
      </w:r>
      <w:r>
        <w:rPr>
          <w:rFonts w:ascii="Times New Roman" w:hAnsi="Times New Roman"/>
          <w:b w:val="0"/>
          <w:sz w:val="28"/>
        </w:rPr>
        <w:t>Услуга</w:t>
      </w:r>
    </w:p>
    <w:p w14:paraId="7D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7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z w:val="28"/>
        </w:rPr>
        <w:t xml:space="preserve"> в сети «Интернет», а также на Едином портале.</w:t>
      </w:r>
    </w:p>
    <w:p w14:paraId="7F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0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</w:t>
      </w:r>
      <w:r>
        <w:rPr>
          <w:rFonts w:ascii="Times New Roman" w:hAnsi="Times New Roman"/>
          <w:b w:val="0"/>
          <w:sz w:val="28"/>
        </w:rPr>
        <w:t>казатели доступности и качества У</w:t>
      </w:r>
      <w:r>
        <w:rPr>
          <w:rFonts w:ascii="Times New Roman" w:hAnsi="Times New Roman"/>
          <w:b w:val="0"/>
          <w:sz w:val="28"/>
        </w:rPr>
        <w:t>слуги</w:t>
      </w:r>
    </w:p>
    <w:p w14:paraId="81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82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доступности и качества Услуги размещены на официальном сайте </w:t>
      </w:r>
      <w:r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z w:val="28"/>
        </w:rPr>
        <w:t xml:space="preserve"> в сети «Интернет», а также на Едином портале.</w:t>
      </w:r>
    </w:p>
    <w:p w14:paraId="83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4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Иные требования к предоставлению Услуги</w:t>
      </w:r>
    </w:p>
    <w:p w14:paraId="85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86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87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Информационные системы, используемые для предоставления Услуги:</w:t>
      </w:r>
    </w:p>
    <w:p w14:paraId="8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Единый портал</w:t>
      </w:r>
      <w:r>
        <w:rPr>
          <w:rFonts w:ascii="Times New Roman" w:hAnsi="Times New Roman"/>
          <w:sz w:val="28"/>
        </w:rPr>
        <w:t>;</w:t>
      </w:r>
    </w:p>
    <w:p w14:paraId="8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единая система межведомственного электронного взаимодействия</w:t>
      </w:r>
      <w:r>
        <w:rPr>
          <w:rFonts w:ascii="Times New Roman" w:hAnsi="Times New Roman"/>
          <w:sz w:val="28"/>
          <w:vertAlign w:val="superscript"/>
        </w:rPr>
        <w:footnoteReference w:id="3"/>
      </w:r>
      <w:r>
        <w:rPr>
          <w:rFonts w:ascii="Times New Roman" w:hAnsi="Times New Roman"/>
          <w:sz w:val="28"/>
        </w:rPr>
        <w:t>;</w:t>
      </w:r>
    </w:p>
    <w:p w14:paraId="8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государственная информационная система «Сетевой город»</w:t>
      </w:r>
      <w:r>
        <w:rPr>
          <w:rFonts w:ascii="Times New Roman" w:hAnsi="Times New Roman"/>
          <w:sz w:val="28"/>
        </w:rPr>
        <w:t>.</w:t>
      </w:r>
    </w:p>
    <w:p w14:paraId="8B00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C00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</w:t>
      </w:r>
      <w:r>
        <w:rPr>
          <w:rFonts w:ascii="Times New Roman" w:hAnsi="Times New Roman"/>
          <w:b w:val="0"/>
          <w:sz w:val="28"/>
        </w:rPr>
        <w:t>С</w:t>
      </w:r>
      <w:r>
        <w:rPr>
          <w:rFonts w:ascii="Times New Roman" w:hAnsi="Times New Roman"/>
          <w:b w:val="0"/>
          <w:sz w:val="28"/>
        </w:rPr>
        <w:t>остав, последовательность и сроки выполнения административных процедур</w:t>
      </w:r>
    </w:p>
    <w:p w14:paraId="8D00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8E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 вариантов предоставления Услуги</w:t>
      </w:r>
    </w:p>
    <w:p w14:paraId="8F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90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за </w:t>
      </w:r>
      <w:r>
        <w:rPr>
          <w:rFonts w:ascii="Times New Roman" w:hAnsi="Times New Roman"/>
          <w:sz w:val="28"/>
        </w:rPr>
        <w:t>предоставлением заявления на зачисление в общеобразовательную организацию (для граждан Российской Федерации)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вариантами</w:t>
      </w:r>
      <w:r>
        <w:rPr>
          <w:rFonts w:ascii="Times New Roman" w:hAnsi="Times New Roman"/>
          <w:sz w:val="28"/>
        </w:rPr>
        <w:t>:</w:t>
      </w:r>
    </w:p>
    <w:p w14:paraId="91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родитель (законный представитель) ребенка</w:t>
      </w:r>
      <w:r>
        <w:rPr>
          <w:rFonts w:ascii="Times New Roman" w:hAnsi="Times New Roman"/>
          <w:sz w:val="28"/>
        </w:rPr>
        <w:t>;</w:t>
      </w:r>
    </w:p>
    <w:p w14:paraId="92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поступающий на обучение</w:t>
      </w:r>
      <w:r>
        <w:rPr>
          <w:rFonts w:ascii="Times New Roman" w:hAnsi="Times New Roman"/>
          <w:sz w:val="28"/>
        </w:rPr>
        <w:t>.</w:t>
      </w:r>
    </w:p>
    <w:p w14:paraId="93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за </w:t>
      </w:r>
      <w:r>
        <w:rPr>
          <w:rFonts w:ascii="Times New Roman" w:hAnsi="Times New Roman"/>
          <w:sz w:val="28"/>
        </w:rPr>
        <w:t>предоставлением заявления на зачисление в общеобразовательную организацию (для иностранных граждан или лиц без гражданства)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вариантами</w:t>
      </w:r>
      <w:r>
        <w:rPr>
          <w:rFonts w:ascii="Times New Roman" w:hAnsi="Times New Roman"/>
          <w:sz w:val="28"/>
        </w:rPr>
        <w:t>:</w:t>
      </w:r>
    </w:p>
    <w:p w14:paraId="94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родитель (законный представитель) ребенка</w:t>
      </w:r>
      <w:r>
        <w:rPr>
          <w:rFonts w:ascii="Times New Roman" w:hAnsi="Times New Roman"/>
          <w:sz w:val="28"/>
        </w:rPr>
        <w:t>;</w:t>
      </w:r>
    </w:p>
    <w:p w14:paraId="95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поступающий на обучение</w:t>
      </w:r>
      <w:r>
        <w:rPr>
          <w:rFonts w:ascii="Times New Roman" w:hAnsi="Times New Roman"/>
          <w:sz w:val="28"/>
        </w:rPr>
        <w:t>.</w:t>
      </w:r>
    </w:p>
    <w:p w14:paraId="96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обращении заявителя за </w:t>
      </w:r>
      <w:r>
        <w:rPr>
          <w:rFonts w:ascii="Times New Roman" w:hAnsi="Times New Roman"/>
          <w:sz w:val="28"/>
        </w:rPr>
        <w:t>исправлением ошибок и опечаток в документах, выданных в результате предоставления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вариантами</w:t>
      </w:r>
      <w:r>
        <w:rPr>
          <w:rFonts w:ascii="Times New Roman" w:hAnsi="Times New Roman"/>
          <w:sz w:val="28"/>
        </w:rPr>
        <w:t>:</w:t>
      </w:r>
    </w:p>
    <w:p w14:paraId="97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родитель (законный представитель) ребенка</w:t>
      </w:r>
      <w:r>
        <w:rPr>
          <w:rFonts w:ascii="Times New Roman" w:hAnsi="Times New Roman"/>
          <w:sz w:val="28"/>
        </w:rPr>
        <w:t>;</w:t>
      </w:r>
    </w:p>
    <w:p w14:paraId="98000000">
      <w:pPr>
        <w:tabs>
          <w:tab w:leader="none" w:pos="1276" w:val="left"/>
          <w:tab w:leader="none" w:pos="1985" w:val="left"/>
        </w:tabs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</w:t>
      </w:r>
      <w:r>
        <w:rPr>
          <w:rFonts w:ascii="Times New Roman" w:hAnsi="Times New Roman"/>
          <w:sz w:val="28"/>
        </w:rPr>
        <w:t> 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поступающий на обучение</w:t>
      </w:r>
      <w:r>
        <w:rPr>
          <w:rFonts w:ascii="Times New Roman" w:hAnsi="Times New Roman"/>
          <w:sz w:val="28"/>
        </w:rPr>
        <w:t>.</w:t>
      </w:r>
    </w:p>
    <w:p w14:paraId="99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без рассмотрения не предусмотрена.</w:t>
      </w:r>
    </w:p>
    <w:p w14:paraId="9A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9B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Профилирование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заявителя</w:t>
      </w:r>
    </w:p>
    <w:p w14:paraId="9C00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9D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определяется</w:t>
      </w:r>
      <w:r>
        <w:rPr>
          <w:rFonts w:ascii="Times New Roman" w:hAnsi="Times New Roman"/>
          <w:sz w:val="28"/>
        </w:rPr>
        <w:t xml:space="preserve"> путем </w:t>
      </w:r>
      <w:r>
        <w:rPr>
          <w:rFonts w:ascii="Times New Roman" w:hAnsi="Times New Roman"/>
          <w:sz w:val="28"/>
        </w:rPr>
        <w:t>профилирования</w:t>
      </w:r>
      <w:r>
        <w:rPr>
          <w:rFonts w:ascii="Times New Roman" w:hAnsi="Times New Roman"/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</w:t>
      </w:r>
      <w:r>
        <w:rPr>
          <w:rFonts w:ascii="Times New Roman" w:hAnsi="Times New Roman"/>
          <w:sz w:val="28"/>
        </w:rPr>
        <w:t xml:space="preserve">1 к настоящему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дминистративному регламенту.</w:t>
      </w:r>
    </w:p>
    <w:p w14:paraId="9E000000">
      <w:p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</w:t>
      </w:r>
      <w:r>
        <w:rPr>
          <w:rFonts w:ascii="Times New Roman" w:hAnsi="Times New Roman"/>
          <w:sz w:val="28"/>
        </w:rPr>
        <w:t>ляется</w:t>
      </w:r>
      <w:r>
        <w:rPr>
          <w:rFonts w:ascii="Times New Roman" w:hAnsi="Times New Roman"/>
          <w:sz w:val="28"/>
        </w:rPr>
        <w:t>:</w:t>
      </w:r>
    </w:p>
    <w:p w14:paraId="9F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посредством Единого портала</w:t>
      </w:r>
      <w:r>
        <w:rPr>
          <w:rFonts w:ascii="Times New Roman" w:hAnsi="Times New Roman"/>
          <w:sz w:val="28"/>
        </w:rPr>
        <w:t>;</w:t>
      </w:r>
    </w:p>
    <w:p w14:paraId="A0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.</w:t>
      </w:r>
    </w:p>
    <w:p w14:paraId="A1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получения ответов от заявителя на вопросы </w:t>
      </w:r>
      <w:r>
        <w:rPr>
          <w:rFonts w:ascii="Times New Roman" w:hAnsi="Times New Roman"/>
          <w:sz w:val="28"/>
        </w:rPr>
        <w:t>профилирования</w:t>
      </w:r>
      <w:r>
        <w:rPr>
          <w:rFonts w:ascii="Times New Roman" w:hAnsi="Times New Roman"/>
          <w:sz w:val="28"/>
        </w:rPr>
        <w:t xml:space="preserve"> определяется полный перечень комбинаций значений признаков в соответствии с настоящим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дминистративным регламентом, каждая из которых соответствует одному варианту.</w:t>
      </w:r>
    </w:p>
    <w:p w14:paraId="A2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писания</w:t>
      </w:r>
      <w:r>
        <w:rPr>
          <w:rFonts w:ascii="Times New Roman" w:hAnsi="Times New Roman"/>
          <w:sz w:val="28"/>
        </w:rPr>
        <w:t xml:space="preserve"> вариантов, приведенные в настоящем разделе, размещаются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общедоступном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месте</w:t>
      </w:r>
      <w:r>
        <w:rPr>
          <w:rFonts w:ascii="Times New Roman" w:hAnsi="Times New Roman"/>
          <w:sz w:val="28"/>
        </w:rPr>
        <w:t>.</w:t>
      </w:r>
    </w:p>
    <w:p w14:paraId="A3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A4000000">
      <w:pPr>
        <w:keepNext w:val="1"/>
        <w:spacing w:after="0" w:before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1</w:t>
      </w:r>
    </w:p>
    <w:p w14:paraId="A5000000">
      <w:pPr>
        <w:keepNext w:val="1"/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A6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A7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предоставления варианта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>:</w:t>
      </w:r>
    </w:p>
    <w:p w14:paraId="A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уведомление о предоставлении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A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уведомление об отказе в предоставлении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A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B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Документом</w:t>
      </w:r>
      <w:r>
        <w:rPr>
          <w:rFonts w:ascii="Times New Roman" w:hAnsi="Times New Roman"/>
          <w:sz w:val="28"/>
        </w:rPr>
        <w:t>, содержащим решение о предоставлении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распорядительный акт о приеме на обучение</w:t>
      </w:r>
      <w:r>
        <w:rPr>
          <w:rFonts w:ascii="Times New Roman" w:hAnsi="Times New Roman"/>
          <w:sz w:val="28"/>
        </w:rPr>
        <w:t>.</w:t>
      </w:r>
    </w:p>
    <w:p w14:paraId="AC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</w:t>
      </w:r>
      <w:r>
        <w:rPr>
          <w:rFonts w:ascii="Times New Roman" w:hAnsi="Times New Roman"/>
          <w:sz w:val="28"/>
        </w:rPr>
        <w:t xml:space="preserve"> процедур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в соответствии с настоящим вариантом</w:t>
      </w:r>
      <w:r>
        <w:rPr>
          <w:rFonts w:ascii="Times New Roman" w:hAnsi="Times New Roman"/>
          <w:sz w:val="28"/>
        </w:rPr>
        <w:t>:</w:t>
      </w:r>
    </w:p>
    <w:p w14:paraId="AD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AE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AF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</w:t>
      </w:r>
      <w:r>
        <w:rPr>
          <w:rFonts w:ascii="Times New Roman" w:hAnsi="Times New Roman"/>
          <w:sz w:val="28"/>
        </w:rPr>
        <w:t>;</w:t>
      </w:r>
    </w:p>
    <w:p w14:paraId="B0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предоставление результата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B1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</w:t>
      </w:r>
      <w:r>
        <w:rPr>
          <w:rFonts w:ascii="Times New Roman" w:hAnsi="Times New Roman"/>
          <w:sz w:val="28"/>
        </w:rPr>
        <w:t xml:space="preserve"> предоставления Услуги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приведена </w:t>
      </w:r>
      <w:r>
        <w:rPr>
          <w:rFonts w:ascii="Times New Roman" w:hAnsi="Times New Roman"/>
          <w:sz w:val="28"/>
        </w:rPr>
        <w:t>административная процедура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приостановление предоставления Услуги</w:t>
      </w:r>
      <w:r>
        <w:rPr>
          <w:rFonts w:ascii="Times New Roman" w:hAnsi="Times New Roman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B2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B3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B4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B5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>.</w:t>
      </w:r>
    </w:p>
    <w:p w14:paraId="B6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sz w:val="28"/>
        </w:rPr>
        <w:t>лжен представить</w:t>
      </w:r>
      <w:r>
        <w:rPr>
          <w:rFonts w:ascii="Times New Roman" w:hAnsi="Times New Roman"/>
          <w:sz w:val="28"/>
        </w:rPr>
        <w:t xml:space="preserve"> самостоятельно</w:t>
      </w:r>
      <w:r>
        <w:rPr>
          <w:rFonts w:ascii="Times New Roman" w:hAnsi="Times New Roman"/>
          <w:sz w:val="28"/>
        </w:rPr>
        <w:t>:</w:t>
      </w:r>
    </w:p>
    <w:p w14:paraId="B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удостоверяющие личность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паспорт гражданина Российской Федерации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B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подтверждающие государственную регистрацию актов гражданского состояния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свидетельство о рождении полнородных и неполнородных брата и (или) сестры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B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документы, подтверждающие установление опеки (попечительства), усыновление (удочерение)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BA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органа опеки и попечительства об установлении опеки или попечительства над ребенком</w:t>
      </w:r>
      <w:r>
        <w:rPr>
          <w:rFonts w:ascii="Times New Roman" w:hAnsi="Times New Roman"/>
          <w:sz w:val="28"/>
        </w:rPr>
        <w:t>;</w:t>
      </w:r>
    </w:p>
    <w:p w14:paraId="BB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подтверждающий установление опеки или попечительства</w:t>
      </w:r>
      <w:r>
        <w:rPr>
          <w:rFonts w:ascii="Times New Roman" w:hAnsi="Times New Roman"/>
          <w:sz w:val="28"/>
        </w:rPr>
        <w:t>;</w:t>
      </w:r>
    </w:p>
    <w:p w14:paraId="BC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документы, подтверждающие совместную регистрацию по месту жительства (пребывания) заявителя и ребенка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BD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свидетельство о регистрации по месту пребывания</w:t>
      </w:r>
      <w:r>
        <w:rPr>
          <w:rFonts w:ascii="Times New Roman" w:hAnsi="Times New Roman"/>
          <w:sz w:val="28"/>
        </w:rPr>
        <w:t>;</w:t>
      </w:r>
    </w:p>
    <w:p w14:paraId="BE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свидетельство о регистрации по месту жительства</w:t>
      </w:r>
      <w:r>
        <w:rPr>
          <w:rFonts w:ascii="Times New Roman" w:hAnsi="Times New Roman"/>
          <w:sz w:val="28"/>
        </w:rPr>
        <w:t>;</w:t>
      </w:r>
    </w:p>
    <w:p w14:paraId="BF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документы, подтверждающие внеочередное, первоочередное или преимущественное право приема на обучение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C0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внеочередное, первоочередное или преимущественное право приема на обучение</w:t>
      </w:r>
      <w:r>
        <w:rPr>
          <w:rFonts w:ascii="Times New Roman" w:hAnsi="Times New Roman"/>
          <w:sz w:val="28"/>
        </w:rPr>
        <w:t>;</w:t>
      </w:r>
    </w:p>
    <w:p w14:paraId="C1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подтверждающий внеочередное, первоочередное или преимущественное право приема на обучение</w:t>
      </w:r>
      <w:r>
        <w:rPr>
          <w:rFonts w:ascii="Times New Roman" w:hAnsi="Times New Roman"/>
          <w:sz w:val="28"/>
        </w:rPr>
        <w:t>;</w:t>
      </w:r>
    </w:p>
    <w:p w14:paraId="C2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документы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заключение психолого-медико-педагогической комиссии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C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документы учебного заведения, подтверждающие сведения об обучении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аттестат об основном общем образовании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C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документы, подтверждающие родство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C5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свидетельство о рождении</w:t>
      </w:r>
      <w:r>
        <w:rPr>
          <w:rFonts w:ascii="Times New Roman" w:hAnsi="Times New Roman"/>
          <w:sz w:val="28"/>
        </w:rPr>
        <w:t>;</w:t>
      </w:r>
    </w:p>
    <w:p w14:paraId="C6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подтверждающий родство</w:t>
      </w:r>
      <w:r>
        <w:rPr>
          <w:rFonts w:ascii="Times New Roman" w:hAnsi="Times New Roman"/>
          <w:sz w:val="28"/>
        </w:rPr>
        <w:t>.</w:t>
      </w:r>
    </w:p>
    <w:p w14:paraId="C7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sz w:val="28"/>
        </w:rPr>
        <w:t>, которые заявитель вправе пред</w:t>
      </w:r>
      <w:r>
        <w:rPr>
          <w:rFonts w:ascii="Times New Roman" w:hAnsi="Times New Roman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C8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  <w:r>
        <w:rPr>
          <w:rFonts w:ascii="Times New Roman" w:hAnsi="Times New Roman"/>
          <w:sz w:val="28"/>
        </w:rPr>
        <w:t xml:space="preserve"> </w:t>
      </w:r>
    </w:p>
    <w:p w14:paraId="C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личности не требуется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C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документ, удостоверяющий личность заявителя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CB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.</w:t>
      </w:r>
    </w:p>
    <w:p w14:paraId="CC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Организация </w:t>
      </w:r>
      <w:r>
        <w:rPr>
          <w:rFonts w:ascii="Times New Roman" w:hAnsi="Times New Roman"/>
          <w:sz w:val="28"/>
        </w:rPr>
        <w:t>отказывает</w:t>
      </w:r>
      <w:r>
        <w:rPr>
          <w:rFonts w:ascii="Times New Roman" w:hAnsi="Times New Roman"/>
          <w:sz w:val="28"/>
        </w:rPr>
        <w:t xml:space="preserve"> заявителю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</w:p>
    <w:p w14:paraId="CD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представленные документы или сведения утратили силу на момент обращения за Услугой</w:t>
      </w:r>
      <w:r>
        <w:rPr>
          <w:rFonts w:ascii="Times New Roman" w:hAnsi="Times New Roman"/>
          <w:sz w:val="28"/>
        </w:rPr>
        <w:t>;</w:t>
      </w:r>
    </w:p>
    <w:p w14:paraId="CE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представлен неполный комплект документов,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CF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заявитель не относится к кругу лиц, имеющих право на получение Услуги</w:t>
      </w:r>
      <w:r>
        <w:rPr>
          <w:rFonts w:ascii="Times New Roman" w:hAnsi="Times New Roman"/>
          <w:sz w:val="28"/>
        </w:rPr>
        <w:t>.</w:t>
      </w:r>
    </w:p>
    <w:p w14:paraId="D0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выбору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независимо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D1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:</w:t>
      </w:r>
    </w:p>
    <w:p w14:paraId="D2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D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D4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.</w:t>
      </w:r>
    </w:p>
    <w:p w14:paraId="D500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D6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D7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D8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 Услуги необходимо направление</w:t>
      </w:r>
      <w:r>
        <w:rPr>
          <w:rFonts w:ascii="Times New Roman" w:hAnsi="Times New Roman"/>
          <w:sz w:val="28"/>
        </w:rPr>
        <w:t xml:space="preserve"> следующих межведомственных информационных запросов:</w:t>
      </w:r>
    </w:p>
    <w:p w14:paraId="D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действительности паспорта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DA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Федеральную налоговую службу</w:t>
      </w:r>
      <w:r>
        <w:rPr>
          <w:rFonts w:ascii="Times New Roman" w:hAnsi="Times New Roman"/>
          <w:sz w:val="28"/>
        </w:rPr>
        <w:t>.</w:t>
      </w:r>
    </w:p>
    <w:p w14:paraId="DB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Социальный фонд России</w:t>
      </w:r>
      <w:r>
        <w:rPr>
          <w:rFonts w:ascii="Times New Roman" w:hAnsi="Times New Roman"/>
          <w:sz w:val="28"/>
        </w:rPr>
        <w:t>.</w:t>
      </w:r>
    </w:p>
    <w:p w14:paraId="DC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Федеральную службу по надзору в сфере образования и науки</w:t>
      </w:r>
      <w:r>
        <w:rPr>
          <w:rFonts w:ascii="Times New Roman" w:hAnsi="Times New Roman"/>
          <w:sz w:val="28"/>
        </w:rPr>
        <w:t>.</w:t>
      </w:r>
    </w:p>
    <w:p w14:paraId="DD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Сведения о регистрации по месту пребывания граждан РФ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DE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Сведения о регистрации по месту жительства граждан РФ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DF00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E0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E1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E2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отказывает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отсутствие свободных мест в организации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E3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осущес</w:t>
      </w:r>
      <w:r>
        <w:rPr>
          <w:rFonts w:ascii="Times New Roman" w:hAnsi="Times New Roman"/>
          <w:sz w:val="28"/>
        </w:rPr>
        <w:t xml:space="preserve">твляется в срок, не превышающий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всех сведений, необходимых для</w:t>
      </w:r>
      <w:r>
        <w:rPr>
          <w:rFonts w:ascii="Times New Roman" w:hAnsi="Times New Roman"/>
          <w:sz w:val="28"/>
        </w:rPr>
        <w:t xml:space="preserve"> принятия решения</w:t>
      </w:r>
      <w:r>
        <w:rPr>
          <w:rFonts w:ascii="Times New Roman" w:hAnsi="Times New Roman"/>
          <w:sz w:val="28"/>
        </w:rPr>
        <w:t>.</w:t>
      </w:r>
    </w:p>
    <w:p w14:paraId="E4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E5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E6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E7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sz w:val="28"/>
        </w:rPr>
        <w:t>:</w:t>
      </w:r>
    </w:p>
    <w:p w14:paraId="E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 предоставлении Услуги</w:t>
      </w:r>
      <w:r>
        <w:rPr>
          <w:rFonts w:ascii="Times New Roman" w:hAnsi="Times New Roman"/>
          <w:sz w:val="28"/>
        </w:rPr>
        <w:t>;</w:t>
      </w:r>
    </w:p>
    <w:p w14:paraId="E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об отказе в предоставлении Услуги</w:t>
      </w:r>
      <w:r>
        <w:rPr>
          <w:rFonts w:ascii="Times New Roman" w:hAnsi="Times New Roman"/>
          <w:sz w:val="28"/>
        </w:rPr>
        <w:t>.</w:t>
      </w:r>
    </w:p>
    <w:p w14:paraId="EA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результата Услуги осущес</w:t>
      </w:r>
      <w:r>
        <w:rPr>
          <w:rFonts w:ascii="Times New Roman" w:hAnsi="Times New Roman"/>
          <w:sz w:val="28"/>
        </w:rPr>
        <w:t>твляется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принятия решения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>.</w:t>
      </w:r>
    </w:p>
    <w:p w14:paraId="EB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sz w:val="28"/>
        </w:rPr>
        <w:t xml:space="preserve">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EC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ED000000">
      <w:pPr>
        <w:keepNext w:val="1"/>
        <w:spacing w:after="0" w:before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2</w:t>
      </w:r>
    </w:p>
    <w:p w14:paraId="EE000000">
      <w:pPr>
        <w:keepNext w:val="1"/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EF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F0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предоставления варианта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>:</w:t>
      </w:r>
    </w:p>
    <w:p w14:paraId="F1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уведомление о предоставлении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F2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уведомление об отказе в предоставлении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F3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F4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Документом</w:t>
      </w:r>
      <w:r>
        <w:rPr>
          <w:rFonts w:ascii="Times New Roman" w:hAnsi="Times New Roman"/>
          <w:sz w:val="28"/>
        </w:rPr>
        <w:t>, содержащим решение о предоставлении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распорядительный акт о приеме на обучение</w:t>
      </w:r>
      <w:r>
        <w:rPr>
          <w:rFonts w:ascii="Times New Roman" w:hAnsi="Times New Roman"/>
          <w:sz w:val="28"/>
        </w:rPr>
        <w:t>.</w:t>
      </w:r>
    </w:p>
    <w:p w14:paraId="F5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</w:t>
      </w:r>
      <w:r>
        <w:rPr>
          <w:rFonts w:ascii="Times New Roman" w:hAnsi="Times New Roman"/>
          <w:sz w:val="28"/>
        </w:rPr>
        <w:t xml:space="preserve"> процедур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в соответствии с настоящим вариантом</w:t>
      </w:r>
      <w:r>
        <w:rPr>
          <w:rFonts w:ascii="Times New Roman" w:hAnsi="Times New Roman"/>
          <w:sz w:val="28"/>
        </w:rPr>
        <w:t>:</w:t>
      </w:r>
    </w:p>
    <w:p w14:paraId="F6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F7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F8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</w:t>
      </w:r>
      <w:r>
        <w:rPr>
          <w:rFonts w:ascii="Times New Roman" w:hAnsi="Times New Roman"/>
          <w:sz w:val="28"/>
        </w:rPr>
        <w:t>;</w:t>
      </w:r>
    </w:p>
    <w:p w14:paraId="F900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предоставление результата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FA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</w:t>
      </w:r>
      <w:r>
        <w:rPr>
          <w:rFonts w:ascii="Times New Roman" w:hAnsi="Times New Roman"/>
          <w:sz w:val="28"/>
        </w:rPr>
        <w:t xml:space="preserve"> предоставления Услуги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приведена </w:t>
      </w:r>
      <w:r>
        <w:rPr>
          <w:rFonts w:ascii="Times New Roman" w:hAnsi="Times New Roman"/>
          <w:sz w:val="28"/>
        </w:rPr>
        <w:t>административная процедура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приостановление предоставления Услуги</w:t>
      </w:r>
      <w:r>
        <w:rPr>
          <w:rFonts w:ascii="Times New Roman" w:hAnsi="Times New Roman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FB00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FC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FD00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FE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>.</w:t>
      </w:r>
    </w:p>
    <w:p w14:paraId="FF00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sz w:val="28"/>
        </w:rPr>
        <w:t>лжен представить</w:t>
      </w:r>
      <w:r>
        <w:rPr>
          <w:rFonts w:ascii="Times New Roman" w:hAnsi="Times New Roman"/>
          <w:sz w:val="28"/>
        </w:rPr>
        <w:t xml:space="preserve"> самостоятельно</w:t>
      </w:r>
      <w:r>
        <w:rPr>
          <w:rFonts w:ascii="Times New Roman" w:hAnsi="Times New Roman"/>
          <w:sz w:val="28"/>
        </w:rPr>
        <w:t>:</w:t>
      </w:r>
    </w:p>
    <w:p w14:paraId="0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удостоверяющие личность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паспорт гражданина Российской Федерации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0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подтверждающие государственную регистрацию актов гражданского состояния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свидетельство о рождении полнородных и неполнородных брата и (или) сестры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0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документы, подтверждающие установление опеки (попечительства), усыновление (удочерение)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03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органа опеки и попечительства об установлении опеки или попечительства над ребенком</w:t>
      </w:r>
      <w:r>
        <w:rPr>
          <w:rFonts w:ascii="Times New Roman" w:hAnsi="Times New Roman"/>
          <w:sz w:val="28"/>
        </w:rPr>
        <w:t>;</w:t>
      </w:r>
    </w:p>
    <w:p w14:paraId="04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подтверждающий установление опеки или попечительства</w:t>
      </w:r>
      <w:r>
        <w:rPr>
          <w:rFonts w:ascii="Times New Roman" w:hAnsi="Times New Roman"/>
          <w:sz w:val="28"/>
        </w:rPr>
        <w:t>;</w:t>
      </w:r>
    </w:p>
    <w:p w14:paraId="0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документы, подтверждающие совместную регистрацию по месту жительства (пребывания) заявителя и ребенка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06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свидетельство о регистрации по месту пребывания</w:t>
      </w:r>
      <w:r>
        <w:rPr>
          <w:rFonts w:ascii="Times New Roman" w:hAnsi="Times New Roman"/>
          <w:sz w:val="28"/>
        </w:rPr>
        <w:t>;</w:t>
      </w:r>
    </w:p>
    <w:p w14:paraId="07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свидетельство о регистрации по месту жительства</w:t>
      </w:r>
      <w:r>
        <w:rPr>
          <w:rFonts w:ascii="Times New Roman" w:hAnsi="Times New Roman"/>
          <w:sz w:val="28"/>
        </w:rPr>
        <w:t>;</w:t>
      </w:r>
    </w:p>
    <w:p w14:paraId="0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документы, подтверждающие внеочередное, первоочередное или преимущественное право приема на обучение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09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внеочередное, первоочередное или преимущественное право приема на обучение</w:t>
      </w:r>
      <w:r>
        <w:rPr>
          <w:rFonts w:ascii="Times New Roman" w:hAnsi="Times New Roman"/>
          <w:sz w:val="28"/>
        </w:rPr>
        <w:t>;</w:t>
      </w:r>
    </w:p>
    <w:p w14:paraId="0A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подтверждающий внеочередное, первоочередное или преимущественное право приема на обучение</w:t>
      </w:r>
      <w:r>
        <w:rPr>
          <w:rFonts w:ascii="Times New Roman" w:hAnsi="Times New Roman"/>
          <w:sz w:val="28"/>
        </w:rPr>
        <w:t>;</w:t>
      </w:r>
    </w:p>
    <w:p w14:paraId="0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документы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заключение психолого-медико-педагогической комиссии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0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документы учебного заведения, подтверждающие сведения об обучении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аттестат об основном общем образовании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соответствующей необходимости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0D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sz w:val="28"/>
        </w:rPr>
        <w:t>, которые заявитель вправе пред</w:t>
      </w:r>
      <w:r>
        <w:rPr>
          <w:rFonts w:ascii="Times New Roman" w:hAnsi="Times New Roman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E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  <w:r>
        <w:rPr>
          <w:rFonts w:ascii="Times New Roman" w:hAnsi="Times New Roman"/>
          <w:sz w:val="28"/>
        </w:rPr>
        <w:t xml:space="preserve"> </w:t>
      </w:r>
    </w:p>
    <w:p w14:paraId="0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личности не требуется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1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документ, удостоверяющий личность заявителя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1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.</w:t>
      </w:r>
    </w:p>
    <w:p w14:paraId="1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z w:val="28"/>
        </w:rPr>
        <w:t xml:space="preserve"> отказывает</w:t>
      </w:r>
      <w:r>
        <w:rPr>
          <w:rFonts w:ascii="Times New Roman" w:hAnsi="Times New Roman"/>
          <w:sz w:val="28"/>
        </w:rPr>
        <w:t xml:space="preserve"> заявителю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</w:p>
    <w:p w14:paraId="1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представленные документы или сведения утратили силу на момент обращения за Услугой</w:t>
      </w:r>
      <w:r>
        <w:rPr>
          <w:rFonts w:ascii="Times New Roman" w:hAnsi="Times New Roman"/>
          <w:sz w:val="28"/>
        </w:rPr>
        <w:t>;</w:t>
      </w:r>
    </w:p>
    <w:p w14:paraId="1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представлен неполный комплект документов,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1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заявитель не относится к кругу лиц, имеющих право на получение Услуги</w:t>
      </w:r>
      <w:r>
        <w:rPr>
          <w:rFonts w:ascii="Times New Roman" w:hAnsi="Times New Roman"/>
          <w:sz w:val="28"/>
        </w:rPr>
        <w:t>.</w:t>
      </w:r>
    </w:p>
    <w:p w14:paraId="1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выбору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независимо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1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:</w:t>
      </w:r>
    </w:p>
    <w:p w14:paraId="1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19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1A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.</w:t>
      </w:r>
    </w:p>
    <w:p w14:paraId="1B01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1C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D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1E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 Услуги необходимо направление</w:t>
      </w:r>
      <w:r>
        <w:rPr>
          <w:rFonts w:ascii="Times New Roman" w:hAnsi="Times New Roman"/>
          <w:sz w:val="28"/>
        </w:rPr>
        <w:t xml:space="preserve"> следующих межведомственных информационных запросов:</w:t>
      </w:r>
    </w:p>
    <w:p w14:paraId="1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действительности паспорта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2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Федеральную налоговую службу</w:t>
      </w:r>
      <w:r>
        <w:rPr>
          <w:rFonts w:ascii="Times New Roman" w:hAnsi="Times New Roman"/>
          <w:sz w:val="28"/>
        </w:rPr>
        <w:t>.</w:t>
      </w:r>
    </w:p>
    <w:p w14:paraId="2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Социальный фонд России</w:t>
      </w:r>
      <w:r>
        <w:rPr>
          <w:rFonts w:ascii="Times New Roman" w:hAnsi="Times New Roman"/>
          <w:sz w:val="28"/>
        </w:rPr>
        <w:t>.</w:t>
      </w:r>
    </w:p>
    <w:p w14:paraId="2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сведений из Федерального реестра сведений о документах об образовании и (или) о квалификации, документах об обучении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Федеральную службу по надзору в сфере образования и науки</w:t>
      </w:r>
      <w:r>
        <w:rPr>
          <w:rFonts w:ascii="Times New Roman" w:hAnsi="Times New Roman"/>
          <w:sz w:val="28"/>
        </w:rPr>
        <w:t>.</w:t>
      </w:r>
    </w:p>
    <w:p w14:paraId="2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Сведения о регистрации по месту пребывания граждан РФ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2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Сведения о регистрации по месту жительства граждан РФ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2501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26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27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28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отказывает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отсутствие свободных мест в организации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9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осущес</w:t>
      </w:r>
      <w:r>
        <w:rPr>
          <w:rFonts w:ascii="Times New Roman" w:hAnsi="Times New Roman"/>
          <w:sz w:val="28"/>
        </w:rPr>
        <w:t xml:space="preserve">твляется в срок, не превышающий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получения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рганизацией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всех сведений, необходимых для</w:t>
      </w:r>
      <w:r>
        <w:rPr>
          <w:rFonts w:ascii="Times New Roman" w:hAnsi="Times New Roman"/>
          <w:sz w:val="28"/>
        </w:rPr>
        <w:t xml:space="preserve"> принятия решения</w:t>
      </w:r>
      <w:r>
        <w:rPr>
          <w:rFonts w:ascii="Times New Roman" w:hAnsi="Times New Roman"/>
          <w:sz w:val="28"/>
        </w:rPr>
        <w:t>.</w:t>
      </w:r>
    </w:p>
    <w:p w14:paraId="2A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2B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C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2D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sz w:val="28"/>
        </w:rPr>
        <w:t>:</w:t>
      </w:r>
    </w:p>
    <w:p w14:paraId="2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 предоставлении Услуги</w:t>
      </w:r>
      <w:r>
        <w:rPr>
          <w:rFonts w:ascii="Times New Roman" w:hAnsi="Times New Roman"/>
          <w:sz w:val="28"/>
        </w:rPr>
        <w:t>;</w:t>
      </w:r>
    </w:p>
    <w:p w14:paraId="2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об отказе в предоставлении Услуги</w:t>
      </w:r>
      <w:r>
        <w:rPr>
          <w:rFonts w:ascii="Times New Roman" w:hAnsi="Times New Roman"/>
          <w:sz w:val="28"/>
        </w:rPr>
        <w:t>.</w:t>
      </w:r>
    </w:p>
    <w:p w14:paraId="30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результата Услуги осущес</w:t>
      </w:r>
      <w:r>
        <w:rPr>
          <w:rFonts w:ascii="Times New Roman" w:hAnsi="Times New Roman"/>
          <w:sz w:val="28"/>
        </w:rPr>
        <w:t>твляется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принятия решения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>.</w:t>
      </w:r>
    </w:p>
    <w:p w14:paraId="31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sz w:val="28"/>
        </w:rPr>
        <w:t xml:space="preserve">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32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3010000">
      <w:pPr>
        <w:keepNext w:val="1"/>
        <w:spacing w:after="0" w:before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3</w:t>
      </w:r>
    </w:p>
    <w:p w14:paraId="34010000">
      <w:pPr>
        <w:keepNext w:val="1"/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5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3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предоставления варианта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>:</w:t>
      </w:r>
    </w:p>
    <w:p w14:paraId="37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уведомление о предоставлении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3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уведомление об отказе в предоставлении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39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A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Документом</w:t>
      </w:r>
      <w:r>
        <w:rPr>
          <w:rFonts w:ascii="Times New Roman" w:hAnsi="Times New Roman"/>
          <w:sz w:val="28"/>
        </w:rPr>
        <w:t>, содержащим решение о предоставлении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распорядительный акт о приеме на обучение</w:t>
      </w:r>
      <w:r>
        <w:rPr>
          <w:rFonts w:ascii="Times New Roman" w:hAnsi="Times New Roman"/>
          <w:sz w:val="28"/>
        </w:rPr>
        <w:t>.</w:t>
      </w:r>
    </w:p>
    <w:p w14:paraId="3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</w:t>
      </w:r>
      <w:r>
        <w:rPr>
          <w:rFonts w:ascii="Times New Roman" w:hAnsi="Times New Roman"/>
          <w:sz w:val="28"/>
        </w:rPr>
        <w:t xml:space="preserve"> процедур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в соответствии с настоящим вариантом</w:t>
      </w:r>
      <w:r>
        <w:rPr>
          <w:rFonts w:ascii="Times New Roman" w:hAnsi="Times New Roman"/>
          <w:sz w:val="28"/>
        </w:rPr>
        <w:t>:</w:t>
      </w:r>
    </w:p>
    <w:p w14:paraId="3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3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3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оценка сведений о заявителе и (или) объектах, принадлежащих заявителю, и (или) иных объектах</w:t>
      </w:r>
      <w:r>
        <w:rPr>
          <w:rFonts w:ascii="Times New Roman" w:hAnsi="Times New Roman"/>
          <w:sz w:val="28"/>
        </w:rPr>
        <w:t>;</w:t>
      </w:r>
    </w:p>
    <w:p w14:paraId="3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принятие решения о предоставлении (об отказе в предоставлении) Услуги</w:t>
      </w:r>
      <w:r>
        <w:rPr>
          <w:rFonts w:ascii="Times New Roman" w:hAnsi="Times New Roman"/>
          <w:sz w:val="28"/>
        </w:rPr>
        <w:t>;</w:t>
      </w:r>
    </w:p>
    <w:p w14:paraId="4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предоставление результата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41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</w:t>
      </w:r>
      <w:r>
        <w:rPr>
          <w:rFonts w:ascii="Times New Roman" w:hAnsi="Times New Roman"/>
          <w:sz w:val="28"/>
        </w:rPr>
        <w:t xml:space="preserve"> предоставления Услуги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приведена </w:t>
      </w:r>
      <w:r>
        <w:rPr>
          <w:rFonts w:ascii="Times New Roman" w:hAnsi="Times New Roman"/>
          <w:sz w:val="28"/>
        </w:rPr>
        <w:t>административная процедура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приостановление предоставления Услуги</w:t>
      </w:r>
      <w:r>
        <w:rPr>
          <w:rFonts w:ascii="Times New Roman" w:hAnsi="Times New Roman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42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3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44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45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>.</w:t>
      </w:r>
    </w:p>
    <w:p w14:paraId="4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sz w:val="28"/>
        </w:rPr>
        <w:t>лжен представить</w:t>
      </w:r>
      <w:r>
        <w:rPr>
          <w:rFonts w:ascii="Times New Roman" w:hAnsi="Times New Roman"/>
          <w:sz w:val="28"/>
        </w:rPr>
        <w:t xml:space="preserve"> самостоятельно</w:t>
      </w:r>
      <w:r>
        <w:rPr>
          <w:rFonts w:ascii="Times New Roman" w:hAnsi="Times New Roman"/>
          <w:sz w:val="28"/>
        </w:rPr>
        <w:t>:</w:t>
      </w:r>
    </w:p>
    <w:p w14:paraId="47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подтверждающие подлинность документов, составленных на иностранном языке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перевод на русский язык документов, составленных на иностранном языке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4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подтверждающие родство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49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свидетельство о рождении</w:t>
      </w:r>
      <w:r>
        <w:rPr>
          <w:rFonts w:ascii="Times New Roman" w:hAnsi="Times New Roman"/>
          <w:sz w:val="28"/>
        </w:rPr>
        <w:t>;</w:t>
      </w:r>
    </w:p>
    <w:p w14:paraId="4A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подтверждающий родство</w:t>
      </w:r>
      <w:r>
        <w:rPr>
          <w:rFonts w:ascii="Times New Roman" w:hAnsi="Times New Roman"/>
          <w:sz w:val="28"/>
        </w:rPr>
        <w:t>;</w:t>
      </w:r>
    </w:p>
    <w:p w14:paraId="4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документы, подтверждающие законное пребывание на территории Российской Федерации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4C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на жительство</w:t>
      </w:r>
      <w:r>
        <w:rPr>
          <w:rFonts w:ascii="Times New Roman" w:hAnsi="Times New Roman"/>
          <w:sz w:val="28"/>
        </w:rPr>
        <w:t>;</w:t>
      </w:r>
    </w:p>
    <w:p w14:paraId="4D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на временное проживание</w:t>
      </w:r>
      <w:r>
        <w:rPr>
          <w:rFonts w:ascii="Times New Roman" w:hAnsi="Times New Roman"/>
          <w:sz w:val="28"/>
        </w:rPr>
        <w:t>;</w:t>
      </w:r>
    </w:p>
    <w:p w14:paraId="4E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на временное проживание в целях получения образования</w:t>
      </w:r>
      <w:r>
        <w:rPr>
          <w:rFonts w:ascii="Times New Roman" w:hAnsi="Times New Roman"/>
          <w:sz w:val="28"/>
        </w:rPr>
        <w:t>;</w:t>
      </w:r>
    </w:p>
    <w:p w14:paraId="4F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миграционная карта</w:t>
      </w:r>
      <w:r>
        <w:rPr>
          <w:rFonts w:ascii="Times New Roman" w:hAnsi="Times New Roman"/>
          <w:sz w:val="28"/>
        </w:rPr>
        <w:t>;</w:t>
      </w:r>
    </w:p>
    <w:p w14:paraId="50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виза</w:t>
      </w:r>
      <w:r>
        <w:rPr>
          <w:rFonts w:ascii="Times New Roman" w:hAnsi="Times New Roman"/>
          <w:sz w:val="28"/>
        </w:rPr>
        <w:t>;</w:t>
      </w:r>
    </w:p>
    <w:p w14:paraId="51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 на пребывание в Российской Федерации</w:t>
      </w:r>
      <w:r>
        <w:rPr>
          <w:rFonts w:ascii="Times New Roman" w:hAnsi="Times New Roman"/>
          <w:sz w:val="28"/>
        </w:rPr>
        <w:t>;</w:t>
      </w:r>
    </w:p>
    <w:p w14:paraId="5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документы, подтверждающие личность лица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53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иностранного гражданина</w:t>
      </w:r>
      <w:r>
        <w:rPr>
          <w:rFonts w:ascii="Times New Roman" w:hAnsi="Times New Roman"/>
          <w:sz w:val="28"/>
        </w:rPr>
        <w:t>;</w:t>
      </w:r>
    </w:p>
    <w:p w14:paraId="54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либо 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rFonts w:ascii="Times New Roman" w:hAnsi="Times New Roman"/>
          <w:sz w:val="28"/>
        </w:rPr>
        <w:t>;</w:t>
      </w:r>
    </w:p>
    <w:p w14:paraId="55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на жительство</w:t>
      </w:r>
      <w:r>
        <w:rPr>
          <w:rFonts w:ascii="Times New Roman" w:hAnsi="Times New Roman"/>
          <w:sz w:val="28"/>
        </w:rPr>
        <w:t>;</w:t>
      </w:r>
    </w:p>
    <w:p w14:paraId="56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</w:t>
      </w:r>
      <w:r>
        <w:rPr>
          <w:rFonts w:ascii="Times New Roman" w:hAnsi="Times New Roman"/>
          <w:sz w:val="28"/>
        </w:rPr>
        <w:t>гражданства</w:t>
      </w:r>
      <w:r>
        <w:rPr>
          <w:rFonts w:ascii="Times New Roman" w:hAnsi="Times New Roman"/>
          <w:sz w:val="28"/>
        </w:rPr>
        <w:t>;</w:t>
      </w:r>
    </w:p>
    <w:p w14:paraId="57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документы, подтверждающие наличие (отсутствие) у иностранного гражданина или лица без гражданства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21.11.2011 № 323-ФЗ «Об основах охраны здоровья граждан в Российской Федерации»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5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документы, подтверждающие изучение русского языка в образовательных организациях иностранного (иностранных) государства (государств)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59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документы, подтверждающие прохождение государственной дактилоскопической регистрации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5A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документы, подтверждающие регистрацию застрахованного лица в системе индивидуального (персонифицированного) учета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страховой номер индивидуального лицевого счета (СНИЛС)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5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документы, подтверждающие сведения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наличии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наличии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(все документы из категории)</w:t>
      </w:r>
      <w:r>
        <w:rPr>
          <w:rFonts w:ascii="Times New Roman" w:hAnsi="Times New Roman"/>
          <w:sz w:val="28"/>
        </w:rPr>
        <w:t>:</w:t>
      </w:r>
    </w:p>
    <w:p w14:paraId="5C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налогоплательщика</w:t>
      </w:r>
      <w:r>
        <w:rPr>
          <w:rFonts w:ascii="Times New Roman" w:hAnsi="Times New Roman"/>
          <w:sz w:val="28"/>
        </w:rPr>
        <w:t>;</w:t>
      </w:r>
    </w:p>
    <w:p w14:paraId="5D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трудовой деятельности</w:t>
      </w:r>
      <w:r>
        <w:rPr>
          <w:rFonts w:ascii="Times New Roman" w:hAnsi="Times New Roman"/>
          <w:sz w:val="28"/>
        </w:rPr>
        <w:t>.</w:t>
      </w:r>
    </w:p>
    <w:p w14:paraId="5E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sz w:val="28"/>
        </w:rPr>
        <w:t>, которые заявитель вправе пред</w:t>
      </w:r>
      <w:r>
        <w:rPr>
          <w:rFonts w:ascii="Times New Roman" w:hAnsi="Times New Roman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F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  <w:r>
        <w:rPr>
          <w:rFonts w:ascii="Times New Roman" w:hAnsi="Times New Roman"/>
          <w:sz w:val="28"/>
        </w:rPr>
        <w:t xml:space="preserve"> </w:t>
      </w:r>
    </w:p>
    <w:p w14:paraId="6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личности не требуется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6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.</w:t>
      </w:r>
    </w:p>
    <w:p w14:paraId="6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рганизация</w:t>
      </w:r>
      <w:r>
        <w:rPr>
          <w:rFonts w:ascii="Times New Roman" w:hAnsi="Times New Roman"/>
          <w:sz w:val="28"/>
        </w:rPr>
        <w:t xml:space="preserve"> отказывает</w:t>
      </w:r>
      <w:r>
        <w:rPr>
          <w:rFonts w:ascii="Times New Roman" w:hAnsi="Times New Roman"/>
          <w:sz w:val="28"/>
        </w:rPr>
        <w:t xml:space="preserve"> заявителю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следующего основания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 неполный комплект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63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выбору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независимо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64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:</w:t>
      </w:r>
    </w:p>
    <w:p w14:paraId="6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66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.</w:t>
      </w:r>
    </w:p>
    <w:p w14:paraId="6701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68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69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6A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 Услуги необходимо направление</w:t>
      </w:r>
      <w:r>
        <w:rPr>
          <w:rFonts w:ascii="Times New Roman" w:hAnsi="Times New Roman"/>
          <w:sz w:val="28"/>
        </w:rPr>
        <w:t xml:space="preserve"> следующих межведомственных информационных запросов:</w:t>
      </w:r>
    </w:p>
    <w:p w14:paraId="6B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Федеральную налоговую службу</w:t>
      </w:r>
      <w:r>
        <w:rPr>
          <w:rFonts w:ascii="Times New Roman" w:hAnsi="Times New Roman"/>
          <w:sz w:val="28"/>
        </w:rPr>
        <w:t>.</w:t>
      </w:r>
    </w:p>
    <w:p w14:paraId="6C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Подтверждение личности гражданина РФ или иностранного гражданина в ЕСИА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Министерство цифрового развития, связи и массовых коммуникаций Российской Федерации</w:t>
      </w:r>
      <w:r>
        <w:rPr>
          <w:rFonts w:ascii="Times New Roman" w:hAnsi="Times New Roman"/>
          <w:sz w:val="28"/>
        </w:rPr>
        <w:t>.</w:t>
      </w:r>
    </w:p>
    <w:p w14:paraId="6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регистрации ИГ (ЛБГ) по месту пребывания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6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Прием в ЕРН сведений о миграционном учете иностранных граждан и лиц без гражданства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Федеральную налоговую службу</w:t>
      </w:r>
      <w:r>
        <w:rPr>
          <w:rFonts w:ascii="Times New Roman" w:hAnsi="Times New Roman"/>
          <w:sz w:val="28"/>
        </w:rPr>
        <w:t>.</w:t>
      </w:r>
    </w:p>
    <w:p w14:paraId="6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данных лицевого счета по СНИЛС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Пенсионный фонд Российской Федерации</w:t>
      </w:r>
      <w:r>
        <w:rPr>
          <w:rFonts w:ascii="Times New Roman" w:hAnsi="Times New Roman"/>
          <w:sz w:val="28"/>
        </w:rPr>
        <w:t>.</w:t>
      </w:r>
    </w:p>
    <w:p w14:paraId="7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разрешения на временное проживание или вида на жительство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направляется в 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7101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2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73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74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получения Услуги необходимо проведение </w:t>
      </w:r>
      <w:r>
        <w:rPr>
          <w:rFonts w:ascii="Times New Roman" w:hAnsi="Times New Roman"/>
          <w:sz w:val="28"/>
        </w:rPr>
        <w:t>процедуры оценки заявителя (объекта, принадлежащего заявителю).</w:t>
      </w:r>
      <w:r>
        <w:rPr>
          <w:rFonts w:ascii="Times New Roman" w:hAnsi="Times New Roman"/>
          <w:sz w:val="28"/>
        </w:rPr>
        <w:t xml:space="preserve"> </w:t>
      </w:r>
    </w:p>
    <w:p w14:paraId="75010000">
      <w:pPr>
        <w:tabs>
          <w:tab w:leader="none" w:pos="1418" w:val="left"/>
          <w:tab w:leader="none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 процедуры оценки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тестовый контроль знаний</w:t>
      </w:r>
      <w:r>
        <w:rPr>
          <w:rFonts w:ascii="Times New Roman" w:hAnsi="Times New Roman"/>
          <w:sz w:val="28"/>
        </w:rPr>
        <w:t>.</w:t>
      </w:r>
    </w:p>
    <w:p w14:paraId="76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Процедуре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подлежит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Объем знаний заявителя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оценка соответствия </w:t>
      </w:r>
      <w:r>
        <w:rPr>
          <w:rFonts w:ascii="Times New Roman" w:hAnsi="Times New Roman"/>
          <w:sz w:val="28"/>
        </w:rPr>
        <w:t>требованиям, установленным приказом Министерством просвещения России от 04.03.2025 № 170 «</w:t>
      </w:r>
      <w:r>
        <w:rPr>
          <w:rFonts w:ascii="Times New Roman" w:hAnsi="Times New Roman"/>
          <w:b w:val="0"/>
          <w:sz w:val="28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77010000">
      <w:pPr>
        <w:tabs>
          <w:tab w:leader="none" w:pos="1418" w:val="left"/>
          <w:tab w:leader="none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распорядительный акт о прием</w:t>
      </w:r>
      <w:r>
        <w:rPr>
          <w:rFonts w:ascii="Times New Roman" w:hAnsi="Times New Roman"/>
          <w:sz w:val="28"/>
        </w:rPr>
        <w:t>е на обучение</w:t>
      </w:r>
      <w:r>
        <w:rPr>
          <w:rFonts w:ascii="Times New Roman" w:hAnsi="Times New Roman"/>
          <w:sz w:val="28"/>
        </w:rPr>
        <w:t>.</w:t>
      </w:r>
    </w:p>
    <w:p w14:paraId="78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Процедура проводится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>. Срок исчисляется с даты завершения административной процедуры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79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7A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7B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7C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отказывает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7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отсутствие свободных мест в организации</w:t>
      </w:r>
      <w:r>
        <w:rPr>
          <w:rFonts w:ascii="Times New Roman" w:hAnsi="Times New Roman"/>
          <w:sz w:val="28"/>
        </w:rPr>
        <w:t>;</w:t>
      </w:r>
    </w:p>
    <w:p w14:paraId="7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отрицательные результаты приемных (вступительных) испытаний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7F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осущес</w:t>
      </w:r>
      <w:r>
        <w:rPr>
          <w:rFonts w:ascii="Times New Roman" w:hAnsi="Times New Roman"/>
          <w:sz w:val="28"/>
        </w:rPr>
        <w:t xml:space="preserve">твляется в срок, не превышающий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всех сведений, необходимых для</w:t>
      </w:r>
      <w:r>
        <w:rPr>
          <w:rFonts w:ascii="Times New Roman" w:hAnsi="Times New Roman"/>
          <w:sz w:val="28"/>
        </w:rPr>
        <w:t xml:space="preserve"> принятия решения</w:t>
      </w:r>
      <w:r>
        <w:rPr>
          <w:rFonts w:ascii="Times New Roman" w:hAnsi="Times New Roman"/>
          <w:sz w:val="28"/>
        </w:rPr>
        <w:t>.</w:t>
      </w:r>
    </w:p>
    <w:p w14:paraId="80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1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82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83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sz w:val="28"/>
        </w:rPr>
        <w:t>:</w:t>
      </w:r>
    </w:p>
    <w:p w14:paraId="8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 предоставлении Услуги</w:t>
      </w:r>
      <w:r>
        <w:rPr>
          <w:rFonts w:ascii="Times New Roman" w:hAnsi="Times New Roman"/>
          <w:sz w:val="28"/>
        </w:rPr>
        <w:t>;</w:t>
      </w:r>
    </w:p>
    <w:p w14:paraId="8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об отказе в предоставлении Услуги</w:t>
      </w:r>
      <w:r>
        <w:rPr>
          <w:rFonts w:ascii="Times New Roman" w:hAnsi="Times New Roman"/>
          <w:sz w:val="28"/>
        </w:rPr>
        <w:t>.</w:t>
      </w:r>
    </w:p>
    <w:p w14:paraId="8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результата Услуги осущес</w:t>
      </w:r>
      <w:r>
        <w:rPr>
          <w:rFonts w:ascii="Times New Roman" w:hAnsi="Times New Roman"/>
          <w:sz w:val="28"/>
        </w:rPr>
        <w:t>твляется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принятия решения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>.</w:t>
      </w:r>
    </w:p>
    <w:p w14:paraId="8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sz w:val="28"/>
        </w:rPr>
        <w:t xml:space="preserve">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88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9010000">
      <w:pPr>
        <w:keepNext w:val="1"/>
        <w:spacing w:after="0" w:before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4</w:t>
      </w:r>
    </w:p>
    <w:p w14:paraId="8A010000">
      <w:pPr>
        <w:keepNext w:val="1"/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8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8C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предоставления варианта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z w:val="28"/>
        </w:rPr>
        <w:t>:</w:t>
      </w:r>
    </w:p>
    <w:p w14:paraId="8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уведомление о предоставлении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8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уведомление об отказе в предоставлении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документ на бумажном носителе или в форме электронного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8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0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Документом</w:t>
      </w:r>
      <w:r>
        <w:rPr>
          <w:rFonts w:ascii="Times New Roman" w:hAnsi="Times New Roman"/>
          <w:sz w:val="28"/>
        </w:rPr>
        <w:t>, содержащим решение о предоставлении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распорядительный акт о приеме на обучение</w:t>
      </w:r>
      <w:r>
        <w:rPr>
          <w:rFonts w:ascii="Times New Roman" w:hAnsi="Times New Roman"/>
          <w:sz w:val="28"/>
        </w:rPr>
        <w:t>.</w:t>
      </w:r>
    </w:p>
    <w:p w14:paraId="91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</w:t>
      </w:r>
      <w:r>
        <w:rPr>
          <w:rFonts w:ascii="Times New Roman" w:hAnsi="Times New Roman"/>
          <w:sz w:val="28"/>
        </w:rPr>
        <w:t xml:space="preserve"> процедур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в соответствии с настоящим вариантом</w:t>
      </w:r>
      <w:r>
        <w:rPr>
          <w:rFonts w:ascii="Times New Roman" w:hAnsi="Times New Roman"/>
          <w:sz w:val="28"/>
        </w:rPr>
        <w:t>:</w:t>
      </w:r>
    </w:p>
    <w:p w14:paraId="9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9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9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оценка сведений о заявителе и (или) объектах, принадлежащих заявителю, и (или) иных объектах</w:t>
      </w:r>
      <w:r>
        <w:rPr>
          <w:rFonts w:ascii="Times New Roman" w:hAnsi="Times New Roman"/>
          <w:sz w:val="28"/>
        </w:rPr>
        <w:t>;</w:t>
      </w:r>
    </w:p>
    <w:p w14:paraId="9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принятие решения о предоставлении (об отказе в предоставлении) Услуги</w:t>
      </w:r>
      <w:r>
        <w:rPr>
          <w:rFonts w:ascii="Times New Roman" w:hAnsi="Times New Roman"/>
          <w:sz w:val="28"/>
        </w:rPr>
        <w:t>;</w:t>
      </w:r>
    </w:p>
    <w:p w14:paraId="96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предоставление результата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9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</w:t>
      </w:r>
      <w:r>
        <w:rPr>
          <w:rFonts w:ascii="Times New Roman" w:hAnsi="Times New Roman"/>
          <w:sz w:val="28"/>
        </w:rPr>
        <w:t xml:space="preserve"> предоставления Услуги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приведена </w:t>
      </w:r>
      <w:r>
        <w:rPr>
          <w:rFonts w:ascii="Times New Roman" w:hAnsi="Times New Roman"/>
          <w:sz w:val="28"/>
        </w:rPr>
        <w:t>административная процедура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приостановление предоставления Услуги</w:t>
      </w:r>
      <w:r>
        <w:rPr>
          <w:rFonts w:ascii="Times New Roman" w:hAnsi="Times New Roman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98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99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9A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9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>.</w:t>
      </w:r>
    </w:p>
    <w:p w14:paraId="9C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sz w:val="28"/>
        </w:rPr>
        <w:t>лжен представить</w:t>
      </w:r>
      <w:r>
        <w:rPr>
          <w:rFonts w:ascii="Times New Roman" w:hAnsi="Times New Roman"/>
          <w:sz w:val="28"/>
        </w:rPr>
        <w:t xml:space="preserve"> самостоятельно</w:t>
      </w:r>
      <w:r>
        <w:rPr>
          <w:rFonts w:ascii="Times New Roman" w:hAnsi="Times New Roman"/>
          <w:sz w:val="28"/>
        </w:rPr>
        <w:t>:</w:t>
      </w:r>
    </w:p>
    <w:p w14:paraId="9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подтверждающие подлинность документов, составленных на иностранном языке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перевод на русский язык документов, составленных на иностранном языке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9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подтверждающие родство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9F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свидетельство о рождении</w:t>
      </w:r>
      <w:r>
        <w:rPr>
          <w:rFonts w:ascii="Times New Roman" w:hAnsi="Times New Roman"/>
          <w:sz w:val="28"/>
        </w:rPr>
        <w:t>;</w:t>
      </w:r>
    </w:p>
    <w:p w14:paraId="A0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подтверждающий родство</w:t>
      </w:r>
      <w:r>
        <w:rPr>
          <w:rFonts w:ascii="Times New Roman" w:hAnsi="Times New Roman"/>
          <w:sz w:val="28"/>
        </w:rPr>
        <w:t>;</w:t>
      </w:r>
    </w:p>
    <w:p w14:paraId="A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документы, подтверждающие законное пребывание на территории Российской Федерации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A2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на жительство</w:t>
      </w:r>
      <w:r>
        <w:rPr>
          <w:rFonts w:ascii="Times New Roman" w:hAnsi="Times New Roman"/>
          <w:sz w:val="28"/>
        </w:rPr>
        <w:t>;</w:t>
      </w:r>
    </w:p>
    <w:p w14:paraId="A3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на временное проживание</w:t>
      </w:r>
      <w:r>
        <w:rPr>
          <w:rFonts w:ascii="Times New Roman" w:hAnsi="Times New Roman"/>
          <w:sz w:val="28"/>
        </w:rPr>
        <w:t>;</w:t>
      </w:r>
    </w:p>
    <w:p w14:paraId="A4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разрешение на временное проживание в целях получения образования</w:t>
      </w:r>
      <w:r>
        <w:rPr>
          <w:rFonts w:ascii="Times New Roman" w:hAnsi="Times New Roman"/>
          <w:sz w:val="28"/>
        </w:rPr>
        <w:t>;</w:t>
      </w:r>
    </w:p>
    <w:p w14:paraId="A5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миграционная карта</w:t>
      </w:r>
      <w:r>
        <w:rPr>
          <w:rFonts w:ascii="Times New Roman" w:hAnsi="Times New Roman"/>
          <w:sz w:val="28"/>
        </w:rPr>
        <w:t>;</w:t>
      </w:r>
    </w:p>
    <w:p w14:paraId="A6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виза</w:t>
      </w:r>
      <w:r>
        <w:rPr>
          <w:rFonts w:ascii="Times New Roman" w:hAnsi="Times New Roman"/>
          <w:sz w:val="28"/>
        </w:rPr>
        <w:t>;</w:t>
      </w:r>
    </w:p>
    <w:p w14:paraId="A7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право на пребывание в Российской Федерации</w:t>
      </w:r>
      <w:r>
        <w:rPr>
          <w:rFonts w:ascii="Times New Roman" w:hAnsi="Times New Roman"/>
          <w:sz w:val="28"/>
        </w:rPr>
        <w:t>;</w:t>
      </w:r>
    </w:p>
    <w:p w14:paraId="A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документы, подтверждающие личность лица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A9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иностранного гражданина</w:t>
      </w:r>
      <w:r>
        <w:rPr>
          <w:rFonts w:ascii="Times New Roman" w:hAnsi="Times New Roman"/>
          <w:sz w:val="28"/>
        </w:rPr>
        <w:t>;</w:t>
      </w:r>
    </w:p>
    <w:p w14:paraId="AA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либо 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rFonts w:ascii="Times New Roman" w:hAnsi="Times New Roman"/>
          <w:sz w:val="28"/>
        </w:rPr>
        <w:t>;</w:t>
      </w:r>
    </w:p>
    <w:p w14:paraId="AB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на жительство</w:t>
      </w:r>
      <w:r>
        <w:rPr>
          <w:rFonts w:ascii="Times New Roman" w:hAnsi="Times New Roman"/>
          <w:sz w:val="28"/>
        </w:rPr>
        <w:t>;</w:t>
      </w:r>
    </w:p>
    <w:p w14:paraId="AC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</w:t>
      </w:r>
      <w:r>
        <w:rPr>
          <w:rFonts w:ascii="Times New Roman" w:hAnsi="Times New Roman"/>
          <w:sz w:val="28"/>
        </w:rPr>
        <w:t>;</w:t>
      </w:r>
    </w:p>
    <w:p w14:paraId="AD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документы, подтверждающие наличие (отсутствие) у иностранного гражданина или лица без гражданства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21.11.2011 № 323-ФЗ «Об основах охраны здоровья граждан в Российской Федерации»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A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документы, подтверждающие изучение русского языка в образовательных организациях иностранного (иностранных) государства (государств)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A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документы, подтверждающие прохождение государственной дактилоскопической регистрации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B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документы, подтверждающие регистрацию застрахованного лица в системе индивидуального (персонифицированного) учета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страховой номер индивидуального лицевого счета (СНИЛС)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B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документы, подтверждающие сведения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идентификационный номер налогоплательщика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копия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наличии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>электронный образ документа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 наличии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B2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sz w:val="28"/>
        </w:rPr>
        <w:t>, которые заявитель вправе пред</w:t>
      </w:r>
      <w:r>
        <w:rPr>
          <w:rFonts w:ascii="Times New Roman" w:hAnsi="Times New Roman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B3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Способами установления личности (идентификации) </w:t>
      </w:r>
      <w:r>
        <w:rPr>
          <w:rFonts w:ascii="Times New Roman" w:hAnsi="Times New Roman"/>
          <w:sz w:val="28"/>
        </w:rPr>
        <w:t>заявителя</w:t>
      </w:r>
      <w:r>
        <w:rPr>
          <w:rFonts w:ascii="Times New Roman" w:hAnsi="Times New Roman"/>
          <w:sz w:val="28"/>
        </w:rPr>
        <w:t xml:space="preserve"> при взаимодействии с заявителями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  <w:r>
        <w:rPr>
          <w:rFonts w:ascii="Times New Roman" w:hAnsi="Times New Roman"/>
          <w:sz w:val="28"/>
        </w:rPr>
        <w:t xml:space="preserve"> </w:t>
      </w:r>
    </w:p>
    <w:p w14:paraId="B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установление личности не требуется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B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.</w:t>
      </w:r>
    </w:p>
    <w:p w14:paraId="B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рганизация</w:t>
      </w:r>
      <w:r>
        <w:rPr>
          <w:rFonts w:ascii="Times New Roman" w:hAnsi="Times New Roman"/>
          <w:sz w:val="28"/>
        </w:rPr>
        <w:t xml:space="preserve"> отказывает</w:t>
      </w:r>
      <w:r>
        <w:rPr>
          <w:rFonts w:ascii="Times New Roman" w:hAnsi="Times New Roman"/>
          <w:sz w:val="28"/>
        </w:rPr>
        <w:t xml:space="preserve"> заявителю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следующего основания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 неполный комплект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B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выбору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независимо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B8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Услуги</w:t>
      </w:r>
      <w:r>
        <w:rPr>
          <w:rFonts w:ascii="Times New Roman" w:hAnsi="Times New Roman"/>
          <w:sz w:val="28"/>
        </w:rPr>
        <w:t>:</w:t>
      </w:r>
    </w:p>
    <w:p w14:paraId="B9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;</w:t>
      </w:r>
    </w:p>
    <w:p w14:paraId="BA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>.</w:t>
      </w:r>
    </w:p>
    <w:p w14:paraId="BB01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BC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BD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BE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 Услуги необходимо направление</w:t>
      </w:r>
      <w:r>
        <w:rPr>
          <w:rFonts w:ascii="Times New Roman" w:hAnsi="Times New Roman"/>
          <w:sz w:val="28"/>
        </w:rPr>
        <w:t xml:space="preserve"> следующих межведомственных информационных запросов:</w:t>
      </w:r>
    </w:p>
    <w:p w14:paraId="BF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из ЕГР ЗАГС по запросу сведений о рождении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Федеральную налоговую службу</w:t>
      </w:r>
      <w:r>
        <w:rPr>
          <w:rFonts w:ascii="Times New Roman" w:hAnsi="Times New Roman"/>
          <w:sz w:val="28"/>
        </w:rPr>
        <w:t>.</w:t>
      </w:r>
    </w:p>
    <w:p w14:paraId="C0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Подтверждение личности гражданина РФ или иностранного гражданина в ЕСИА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Министерство цифрового развития, связи и массовых коммуникаций Российской Федерации</w:t>
      </w:r>
      <w:r>
        <w:rPr>
          <w:rFonts w:ascii="Times New Roman" w:hAnsi="Times New Roman"/>
          <w:sz w:val="28"/>
        </w:rPr>
        <w:t>.</w:t>
      </w:r>
    </w:p>
    <w:p w14:paraId="C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регистрации ИГ (ЛБГ) по месту пребывания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C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Прием в ЕРН сведений о миграционном учете иностранных граждан и лиц без гражданства в Российской Федерации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Федеральную налоговую службу</w:t>
      </w:r>
      <w:r>
        <w:rPr>
          <w:rFonts w:ascii="Times New Roman" w:hAnsi="Times New Roman"/>
          <w:sz w:val="28"/>
        </w:rPr>
        <w:t>.</w:t>
      </w:r>
    </w:p>
    <w:p w14:paraId="C3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Предоставление данных лицевого счета по СНИЛС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в </w:t>
      </w:r>
      <w:r>
        <w:rPr>
          <w:rFonts w:ascii="Times New Roman" w:hAnsi="Times New Roman"/>
          <w:sz w:val="28"/>
        </w:rPr>
        <w:t>Пенсионный фонд Российской Федерации.</w:t>
      </w:r>
    </w:p>
    <w:p w14:paraId="C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разрешения на временное проживание или вида на жительство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Указанный информационный запрос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направляется в 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C5010000">
      <w:pPr>
        <w:tabs>
          <w:tab w:leader="none" w:pos="1021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C6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Оценка сведений о заявителе и (или) объектах, принадлежащих заявителю, и (или) иных объектах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C7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C8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получения Услуги необходимо проведение </w:t>
      </w:r>
      <w:r>
        <w:rPr>
          <w:rFonts w:ascii="Times New Roman" w:hAnsi="Times New Roman"/>
          <w:sz w:val="28"/>
        </w:rPr>
        <w:t>процедуры оценки заявителя (объекта, принадлежащего заявителю).</w:t>
      </w:r>
      <w:r>
        <w:rPr>
          <w:rFonts w:ascii="Times New Roman" w:hAnsi="Times New Roman"/>
          <w:sz w:val="28"/>
        </w:rPr>
        <w:t xml:space="preserve"> </w:t>
      </w:r>
    </w:p>
    <w:p w14:paraId="C9010000">
      <w:pPr>
        <w:tabs>
          <w:tab w:leader="none" w:pos="1418" w:val="left"/>
          <w:tab w:leader="none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Вид процедуры оценки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тестовый контроль знаний</w:t>
      </w:r>
      <w:r>
        <w:rPr>
          <w:rFonts w:ascii="Times New Roman" w:hAnsi="Times New Roman"/>
          <w:sz w:val="28"/>
        </w:rPr>
        <w:t>.</w:t>
      </w:r>
    </w:p>
    <w:p w14:paraId="CA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Процедуре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подлежит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Объем знаний заявителя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оценка соответствия требованиям, установленным приказом Министерством просвещения России от 04.03.2025 № 170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CB010000">
      <w:pPr>
        <w:tabs>
          <w:tab w:leader="none" w:pos="1418" w:val="left"/>
          <w:tab w:leader="none" w:pos="1560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распорядительный акт о приеме на обучение</w:t>
      </w:r>
      <w:r>
        <w:rPr>
          <w:rFonts w:ascii="Times New Roman" w:hAnsi="Times New Roman"/>
          <w:sz w:val="28"/>
        </w:rPr>
        <w:t>.</w:t>
      </w:r>
    </w:p>
    <w:p w14:paraId="CC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Процедура проводится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>. Срок исчисляется с даты завершения административной процедуры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CD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CE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CF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D0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отказывает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D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отсутствие свободных мест в организации</w:t>
      </w:r>
      <w:r>
        <w:rPr>
          <w:rFonts w:ascii="Times New Roman" w:hAnsi="Times New Roman"/>
          <w:sz w:val="28"/>
        </w:rPr>
        <w:t>;</w:t>
      </w:r>
    </w:p>
    <w:p w14:paraId="D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отрицательные результаты приемных (вступительных) испытаний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D3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осущес</w:t>
      </w:r>
      <w:r>
        <w:rPr>
          <w:rFonts w:ascii="Times New Roman" w:hAnsi="Times New Roman"/>
          <w:sz w:val="28"/>
        </w:rPr>
        <w:t xml:space="preserve">твляется в срок, не превышающий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всех сведений, необходимых для</w:t>
      </w:r>
      <w:r>
        <w:rPr>
          <w:rFonts w:ascii="Times New Roman" w:hAnsi="Times New Roman"/>
          <w:sz w:val="28"/>
        </w:rPr>
        <w:t xml:space="preserve"> принятия решения</w:t>
      </w:r>
      <w:r>
        <w:rPr>
          <w:rFonts w:ascii="Times New Roman" w:hAnsi="Times New Roman"/>
          <w:sz w:val="28"/>
        </w:rPr>
        <w:t>.</w:t>
      </w:r>
    </w:p>
    <w:p w14:paraId="D4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D5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D6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D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получения результата предоставления Услуги</w:t>
      </w:r>
      <w:r>
        <w:rPr>
          <w:rFonts w:ascii="Times New Roman" w:hAnsi="Times New Roman"/>
          <w:sz w:val="28"/>
        </w:rPr>
        <w:t>:</w:t>
      </w:r>
    </w:p>
    <w:p w14:paraId="D8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 предоставлении Услуги</w:t>
      </w:r>
      <w:r>
        <w:rPr>
          <w:rFonts w:ascii="Times New Roman" w:hAnsi="Times New Roman"/>
          <w:sz w:val="28"/>
        </w:rPr>
        <w:t>;</w:t>
      </w:r>
    </w:p>
    <w:p w14:paraId="D9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заказным почтовым отправлением с уведомлением о вручении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посредством Единого портала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об отказе в предоставлении Услуги</w:t>
      </w:r>
      <w:r>
        <w:rPr>
          <w:rFonts w:ascii="Times New Roman" w:hAnsi="Times New Roman"/>
          <w:sz w:val="28"/>
        </w:rPr>
        <w:t>.</w:t>
      </w:r>
    </w:p>
    <w:p w14:paraId="DA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результата Услуги осущес</w:t>
      </w:r>
      <w:r>
        <w:rPr>
          <w:rFonts w:ascii="Times New Roman" w:hAnsi="Times New Roman"/>
          <w:sz w:val="28"/>
        </w:rPr>
        <w:t>твляется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принятия решения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>.</w:t>
      </w:r>
    </w:p>
    <w:p w14:paraId="D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sz w:val="28"/>
        </w:rPr>
        <w:t xml:space="preserve">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DC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DD010000">
      <w:pPr>
        <w:keepNext w:val="1"/>
        <w:spacing w:after="0" w:before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5</w:t>
      </w:r>
    </w:p>
    <w:p w14:paraId="DE010000">
      <w:pPr>
        <w:keepNext w:val="1"/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DF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E0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предоставления варианта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об исправлении допущенных опечаток и ошибок в документах, выданных в результате предоставления государственной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E1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2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rFonts w:ascii="Times New Roman" w:hAnsi="Times New Roman"/>
          <w:sz w:val="28"/>
        </w:rPr>
        <w:t>.</w:t>
      </w:r>
    </w:p>
    <w:p w14:paraId="E3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</w:t>
      </w:r>
      <w:r>
        <w:rPr>
          <w:rFonts w:ascii="Times New Roman" w:hAnsi="Times New Roman"/>
          <w:sz w:val="28"/>
        </w:rPr>
        <w:t xml:space="preserve"> процедур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в соответствии с настоящим вариантом</w:t>
      </w:r>
      <w:r>
        <w:rPr>
          <w:rFonts w:ascii="Times New Roman" w:hAnsi="Times New Roman"/>
          <w:sz w:val="28"/>
        </w:rPr>
        <w:t>:</w:t>
      </w:r>
    </w:p>
    <w:p w14:paraId="E4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E5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E6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</w:t>
      </w:r>
      <w:r>
        <w:rPr>
          <w:rFonts w:ascii="Times New Roman" w:hAnsi="Times New Roman"/>
          <w:sz w:val="28"/>
        </w:rPr>
        <w:t>;</w:t>
      </w:r>
    </w:p>
    <w:p w14:paraId="E7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предоставление результата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E8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</w:t>
      </w:r>
      <w:r>
        <w:rPr>
          <w:rFonts w:ascii="Times New Roman" w:hAnsi="Times New Roman"/>
          <w:sz w:val="28"/>
        </w:rPr>
        <w:t xml:space="preserve"> предоставления Услуги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приведена </w:t>
      </w:r>
      <w:r>
        <w:rPr>
          <w:rFonts w:ascii="Times New Roman" w:hAnsi="Times New Roman"/>
          <w:sz w:val="28"/>
        </w:rPr>
        <w:t>административная процедура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приостановление предоставления Услуги</w:t>
      </w:r>
      <w:r>
        <w:rPr>
          <w:rFonts w:ascii="Times New Roman" w:hAnsi="Times New Roman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E9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EA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EB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EC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.</w:t>
      </w:r>
    </w:p>
    <w:p w14:paraId="ED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sz w:val="28"/>
        </w:rPr>
        <w:t>лжен представить</w:t>
      </w:r>
      <w:r>
        <w:rPr>
          <w:rFonts w:ascii="Times New Roman" w:hAnsi="Times New Roman"/>
          <w:sz w:val="28"/>
        </w:rPr>
        <w:t xml:space="preserve"> самостоятельно</w:t>
      </w:r>
      <w:r>
        <w:rPr>
          <w:rFonts w:ascii="Times New Roman" w:hAnsi="Times New Roman"/>
          <w:sz w:val="28"/>
        </w:rPr>
        <w:t>:</w:t>
      </w:r>
    </w:p>
    <w:p w14:paraId="EE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подтверждающие личность лица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EF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</w:t>
      </w:r>
      <w:r>
        <w:rPr>
          <w:rFonts w:ascii="Times New Roman" w:hAnsi="Times New Roman"/>
          <w:sz w:val="28"/>
        </w:rPr>
        <w:t>;</w:t>
      </w:r>
    </w:p>
    <w:p w14:paraId="F0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иностранного гражданина</w:t>
      </w:r>
      <w:r>
        <w:rPr>
          <w:rFonts w:ascii="Times New Roman" w:hAnsi="Times New Roman"/>
          <w:sz w:val="28"/>
        </w:rPr>
        <w:t>;</w:t>
      </w:r>
    </w:p>
    <w:p w14:paraId="F101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подтверждающий личность заявителя</w:t>
      </w:r>
      <w:r>
        <w:rPr>
          <w:rFonts w:ascii="Times New Roman" w:hAnsi="Times New Roman"/>
          <w:sz w:val="28"/>
        </w:rPr>
        <w:t>;</w:t>
      </w:r>
    </w:p>
    <w:p w14:paraId="F201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содержащие опечатки и (или) ошибки, допущенные в результате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документ, выданный в результате предоставления Услуги и содержащий опечатку и (или) ошибку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F3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sz w:val="28"/>
        </w:rPr>
        <w:t>, которые заявитель вправе пред</w:t>
      </w:r>
      <w:r>
        <w:rPr>
          <w:rFonts w:ascii="Times New Roman" w:hAnsi="Times New Roman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F4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Способом установления личности (идентификации)</w:t>
      </w:r>
      <w:r>
        <w:rPr>
          <w:rFonts w:ascii="Times New Roman" w:hAnsi="Times New Roman"/>
          <w:sz w:val="28"/>
        </w:rPr>
        <w:t xml:space="preserve"> заявителя</w:t>
      </w:r>
      <w:r>
        <w:rPr>
          <w:rFonts w:ascii="Times New Roman" w:hAnsi="Times New Roman"/>
          <w:sz w:val="28"/>
        </w:rPr>
        <w:t xml:space="preserve"> при взаимодействии с заявителями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документ, удостоверяющий личность</w:t>
      </w:r>
      <w:r>
        <w:rPr>
          <w:rFonts w:ascii="Times New Roman" w:hAnsi="Times New Roman"/>
          <w:sz w:val="28"/>
        </w:rPr>
        <w:t>.</w:t>
      </w:r>
    </w:p>
    <w:p w14:paraId="F5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рганизация</w:t>
      </w:r>
      <w:r>
        <w:rPr>
          <w:rFonts w:ascii="Times New Roman" w:hAnsi="Times New Roman"/>
          <w:sz w:val="28"/>
        </w:rPr>
        <w:t xml:space="preserve"> отказывает</w:t>
      </w:r>
      <w:r>
        <w:rPr>
          <w:rFonts w:ascii="Times New Roman" w:hAnsi="Times New Roman"/>
          <w:sz w:val="28"/>
        </w:rPr>
        <w:t xml:space="preserve"> заявителю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следующего основания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документе, являющемся результатом предоставления Услуги, отсутствуют ошибки (опечатки)</w:t>
      </w:r>
      <w:r>
        <w:rPr>
          <w:rFonts w:ascii="Times New Roman" w:hAnsi="Times New Roman"/>
          <w:sz w:val="28"/>
        </w:rPr>
        <w:t>.</w:t>
      </w:r>
    </w:p>
    <w:p w14:paraId="F6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выбору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независимо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F7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документов, необходимых для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указанным способом</w:t>
      </w:r>
      <w:r>
        <w:rPr>
          <w:rFonts w:ascii="Times New Roman" w:hAnsi="Times New Roman"/>
          <w:sz w:val="28"/>
        </w:rPr>
        <w:t>.</w:t>
      </w:r>
    </w:p>
    <w:p w14:paraId="F8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F9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FA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FB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межведомственного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запрос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действительности паспорта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Times New Roman" w:hAnsi="Times New Roman"/>
          <w:sz w:val="28"/>
        </w:rPr>
        <w:t xml:space="preserve">. Указанный </w:t>
      </w:r>
      <w:r>
        <w:rPr>
          <w:rFonts w:ascii="Times New Roman" w:hAnsi="Times New Roman"/>
          <w:sz w:val="28"/>
        </w:rPr>
        <w:t xml:space="preserve">информационный запрос направляется в 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FC01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FD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FE01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FF01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0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осущес</w:t>
      </w:r>
      <w:r>
        <w:rPr>
          <w:rFonts w:ascii="Times New Roman" w:hAnsi="Times New Roman"/>
          <w:sz w:val="28"/>
        </w:rPr>
        <w:t xml:space="preserve">твляется в срок, не превышающий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всех сведений, необходимых для</w:t>
      </w:r>
      <w:r>
        <w:rPr>
          <w:rFonts w:ascii="Times New Roman" w:hAnsi="Times New Roman"/>
          <w:sz w:val="28"/>
        </w:rPr>
        <w:t xml:space="preserve"> принятия решения</w:t>
      </w:r>
      <w:r>
        <w:rPr>
          <w:rFonts w:ascii="Times New Roman" w:hAnsi="Times New Roman"/>
          <w:sz w:val="28"/>
        </w:rPr>
        <w:t>.</w:t>
      </w:r>
    </w:p>
    <w:p w14:paraId="0102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0202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0302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04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предоставления Услуги </w:t>
      </w:r>
      <w:r>
        <w:rPr>
          <w:rFonts w:ascii="Times New Roman" w:hAnsi="Times New Roman"/>
          <w:sz w:val="28"/>
        </w:rPr>
        <w:t>предоставляются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организацию</w:t>
      </w:r>
      <w:r>
        <w:rPr>
          <w:rFonts w:ascii="Times New Roman" w:hAnsi="Times New Roman"/>
          <w:sz w:val="28"/>
        </w:rPr>
        <w:t>.</w:t>
      </w:r>
    </w:p>
    <w:p w14:paraId="05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результата Услуги осущес</w:t>
      </w:r>
      <w:r>
        <w:rPr>
          <w:rFonts w:ascii="Times New Roman" w:hAnsi="Times New Roman"/>
          <w:sz w:val="28"/>
        </w:rPr>
        <w:t>твляется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принятия решения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>.</w:t>
      </w:r>
    </w:p>
    <w:p w14:paraId="06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sz w:val="28"/>
        </w:rPr>
        <w:t xml:space="preserve">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0702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08020000">
      <w:pPr>
        <w:keepNext w:val="1"/>
        <w:spacing w:after="0" w:before="0" w:line="240" w:lineRule="auto"/>
        <w:ind w:firstLine="0" w:left="0"/>
        <w:contextualSpacing w:val="1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Вариант 6</w:t>
      </w:r>
    </w:p>
    <w:p w14:paraId="09020000">
      <w:pPr>
        <w:keepNext w:val="1"/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0A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варианта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.</w:t>
      </w:r>
    </w:p>
    <w:p w14:paraId="0B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</w:t>
      </w:r>
      <w:r>
        <w:rPr>
          <w:rFonts w:ascii="Times New Roman" w:hAnsi="Times New Roman"/>
          <w:sz w:val="28"/>
        </w:rPr>
        <w:t xml:space="preserve"> предоставления варианта 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уведомление об исправлении допущенных опечаток и ошибок в документах, выданных в результате предоставления государственной услуги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документ на бумажном носителе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0C02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D02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содержащий решение о предоставлении Услуги, настоящим Административным регламентом не предусмотрен</w:t>
      </w:r>
      <w:r>
        <w:rPr>
          <w:rFonts w:ascii="Times New Roman" w:hAnsi="Times New Roman"/>
          <w:sz w:val="28"/>
        </w:rPr>
        <w:t>.</w:t>
      </w:r>
    </w:p>
    <w:p w14:paraId="0E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Административные</w:t>
      </w:r>
      <w:r>
        <w:rPr>
          <w:rFonts w:ascii="Times New Roman" w:hAnsi="Times New Roman"/>
          <w:sz w:val="28"/>
        </w:rPr>
        <w:t xml:space="preserve"> процедур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осуществляемые при предоставлении У</w:t>
      </w:r>
      <w:r>
        <w:rPr>
          <w:rFonts w:ascii="Times New Roman" w:hAnsi="Times New Roman"/>
          <w:sz w:val="28"/>
        </w:rPr>
        <w:t xml:space="preserve">слуги </w:t>
      </w:r>
      <w:r>
        <w:rPr>
          <w:rFonts w:ascii="Times New Roman" w:hAnsi="Times New Roman"/>
          <w:sz w:val="28"/>
        </w:rPr>
        <w:t>в соответствии с настоящим вариантом</w:t>
      </w:r>
      <w:r>
        <w:rPr>
          <w:rFonts w:ascii="Times New Roman" w:hAnsi="Times New Roman"/>
          <w:sz w:val="28"/>
        </w:rPr>
        <w:t>:</w:t>
      </w:r>
    </w:p>
    <w:p w14:paraId="0F02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прием заявления и документов и (или) информации, необходимых для предоставления Услуги</w:t>
      </w:r>
      <w:r>
        <w:rPr>
          <w:rFonts w:ascii="Times New Roman" w:hAnsi="Times New Roman"/>
          <w:sz w:val="28"/>
        </w:rPr>
        <w:t>;</w:t>
      </w:r>
    </w:p>
    <w:p w14:paraId="1002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межведомственное информационное взаимодействие</w:t>
      </w:r>
      <w:r>
        <w:rPr>
          <w:rFonts w:ascii="Times New Roman" w:hAnsi="Times New Roman"/>
          <w:sz w:val="28"/>
        </w:rPr>
        <w:t>;</w:t>
      </w:r>
    </w:p>
    <w:p w14:paraId="1102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принятие решения о предоставлении (об отказе в предоставлении) Услуги</w:t>
      </w:r>
      <w:r>
        <w:rPr>
          <w:rFonts w:ascii="Times New Roman" w:hAnsi="Times New Roman"/>
          <w:sz w:val="28"/>
        </w:rPr>
        <w:t>;</w:t>
      </w:r>
    </w:p>
    <w:p w14:paraId="1202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предоставление результата Услуги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3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настоящем варианте</w:t>
      </w:r>
      <w:r>
        <w:rPr>
          <w:rFonts w:ascii="Times New Roman" w:hAnsi="Times New Roman"/>
          <w:sz w:val="28"/>
        </w:rPr>
        <w:t xml:space="preserve"> предоставления Услуги</w:t>
      </w:r>
      <w:r>
        <w:rPr>
          <w:rFonts w:ascii="Times New Roman" w:hAnsi="Times New Roman"/>
          <w:sz w:val="28"/>
        </w:rPr>
        <w:t xml:space="preserve"> 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приведена </w:t>
      </w:r>
      <w:r>
        <w:rPr>
          <w:rFonts w:ascii="Times New Roman" w:hAnsi="Times New Roman"/>
          <w:sz w:val="28"/>
        </w:rPr>
        <w:t>административная процедура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приостановление предоставления Услуги</w:t>
      </w:r>
      <w:r>
        <w:rPr>
          <w:rFonts w:ascii="Times New Roman" w:hAnsi="Times New Roman"/>
          <w:sz w:val="28"/>
        </w:rPr>
        <w:t>, поскольку она не предусмотрена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1402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1502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Прием заявления и документов и (или) информации, необходимых для предоставления Услуги</w:t>
      </w:r>
    </w:p>
    <w:p w14:paraId="1602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17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заявителем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формой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предусмотренной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приложении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настоящему Административному регламенту</w:t>
      </w:r>
      <w:r>
        <w:rPr>
          <w:rFonts w:ascii="Times New Roman" w:hAnsi="Times New Roman"/>
          <w:sz w:val="28"/>
        </w:rPr>
        <w:t xml:space="preserve">, осуществляется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.</w:t>
      </w:r>
    </w:p>
    <w:p w14:paraId="18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>
        <w:rPr>
          <w:rFonts w:ascii="Times New Roman" w:hAnsi="Times New Roman"/>
          <w:sz w:val="28"/>
        </w:rPr>
        <w:t>лжен представить</w:t>
      </w:r>
      <w:r>
        <w:rPr>
          <w:rFonts w:ascii="Times New Roman" w:hAnsi="Times New Roman"/>
          <w:sz w:val="28"/>
        </w:rPr>
        <w:t xml:space="preserve"> самостоятельно</w:t>
      </w:r>
      <w:r>
        <w:rPr>
          <w:rFonts w:ascii="Times New Roman" w:hAnsi="Times New Roman"/>
          <w:sz w:val="28"/>
        </w:rPr>
        <w:t>:</w:t>
      </w:r>
    </w:p>
    <w:p w14:paraId="1902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документы, подтверждающие личность лица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(один из документов по выбору заявителя):</w:t>
      </w:r>
    </w:p>
    <w:p w14:paraId="1A02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гражданина Российской Федерации</w:t>
      </w:r>
      <w:r>
        <w:rPr>
          <w:rFonts w:ascii="Times New Roman" w:hAnsi="Times New Roman"/>
          <w:sz w:val="28"/>
        </w:rPr>
        <w:t>;</w:t>
      </w:r>
    </w:p>
    <w:p w14:paraId="1B02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иностранного гражданина</w:t>
      </w:r>
      <w:r>
        <w:rPr>
          <w:rFonts w:ascii="Times New Roman" w:hAnsi="Times New Roman"/>
          <w:sz w:val="28"/>
        </w:rPr>
        <w:t>;</w:t>
      </w:r>
    </w:p>
    <w:p w14:paraId="1C02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иной документ, подтверждающий личность заявителя</w:t>
      </w:r>
      <w:r>
        <w:rPr>
          <w:rFonts w:ascii="Times New Roman" w:hAnsi="Times New Roman"/>
          <w:sz w:val="28"/>
        </w:rPr>
        <w:t>;</w:t>
      </w:r>
    </w:p>
    <w:p w14:paraId="1D020000">
      <w:pPr>
        <w:tabs>
          <w:tab w:leader="none" w:pos="1021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документы, содержащие опечатки и (или) ошибки, допущенные в результате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документ, выданный в результате предоставления Услуги и содержащий опечатку и (или) ошибку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оригинал документа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1E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предоставления Услуги</w:t>
      </w:r>
      <w:r>
        <w:rPr>
          <w:rFonts w:ascii="Times New Roman" w:hAnsi="Times New Roman"/>
          <w:sz w:val="28"/>
        </w:rPr>
        <w:t>, которые заявитель вправе пред</w:t>
      </w:r>
      <w:r>
        <w:rPr>
          <w:rFonts w:ascii="Times New Roman" w:hAnsi="Times New Roman"/>
          <w:sz w:val="28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1F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Способом установления личности (идентификации)</w:t>
      </w:r>
      <w:r>
        <w:rPr>
          <w:rFonts w:ascii="Times New Roman" w:hAnsi="Times New Roman"/>
          <w:sz w:val="28"/>
        </w:rPr>
        <w:t xml:space="preserve"> заявителя</w:t>
      </w:r>
      <w:r>
        <w:rPr>
          <w:rFonts w:ascii="Times New Roman" w:hAnsi="Times New Roman"/>
          <w:sz w:val="28"/>
        </w:rPr>
        <w:t xml:space="preserve"> при взаимодействии с заявителями </w:t>
      </w:r>
      <w:r>
        <w:rPr>
          <w:rFonts w:ascii="Times New Roman" w:hAnsi="Times New Roman"/>
          <w:sz w:val="28"/>
        </w:rPr>
        <w:t xml:space="preserve">является </w:t>
      </w:r>
      <w:r>
        <w:rPr>
          <w:rFonts w:ascii="Times New Roman" w:hAnsi="Times New Roman"/>
          <w:sz w:val="28"/>
        </w:rPr>
        <w:t>документ, удостоверяющий личность</w:t>
      </w:r>
      <w:r>
        <w:rPr>
          <w:rFonts w:ascii="Times New Roman" w:hAnsi="Times New Roman"/>
          <w:sz w:val="28"/>
        </w:rPr>
        <w:t>.</w:t>
      </w:r>
    </w:p>
    <w:p w14:paraId="20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z w:val="28"/>
        </w:rPr>
        <w:t xml:space="preserve"> отказывает</w:t>
      </w:r>
      <w:r>
        <w:rPr>
          <w:rFonts w:ascii="Times New Roman" w:hAnsi="Times New Roman"/>
          <w:sz w:val="28"/>
        </w:rPr>
        <w:t xml:space="preserve"> заявителю в приеме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z w:val="28"/>
        </w:rPr>
        <w:t xml:space="preserve"> при наличии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следующего основания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документе, являющемся результатом предоставления Услуги, отсутствуют ошибки (опечатки)</w:t>
      </w:r>
      <w:r>
        <w:rPr>
          <w:rFonts w:ascii="Times New Roman" w:hAnsi="Times New Roman"/>
          <w:sz w:val="28"/>
        </w:rPr>
        <w:t>.</w:t>
      </w:r>
    </w:p>
    <w:p w14:paraId="21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предусматривает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приема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документов, необходимых для предоставления варианта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 выбору заявителя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независимо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22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документов, необходимых для </w:t>
      </w:r>
      <w:r>
        <w:rPr>
          <w:rFonts w:ascii="Times New Roman" w:hAnsi="Times New Roman"/>
          <w:sz w:val="28"/>
        </w:rPr>
        <w:t xml:space="preserve">предоставления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рабочий день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заявления</w:t>
      </w:r>
      <w:r>
        <w:rPr>
          <w:rFonts w:ascii="Times New Roman" w:hAnsi="Times New Roman"/>
          <w:sz w:val="28"/>
        </w:rPr>
        <w:t xml:space="preserve"> и документов, необходимых для предоставления Услуги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указанным способом</w:t>
      </w:r>
      <w:r>
        <w:rPr>
          <w:rFonts w:ascii="Times New Roman" w:hAnsi="Times New Roman"/>
          <w:sz w:val="28"/>
        </w:rPr>
        <w:t>.</w:t>
      </w:r>
    </w:p>
    <w:p w14:paraId="2302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2402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Межведомственное информационное взаимодействие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502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26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межведомственного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запрос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Проверка действительности паспорта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>
        <w:rPr>
          <w:rFonts w:ascii="Times New Roman" w:hAnsi="Times New Roman"/>
          <w:sz w:val="28"/>
        </w:rPr>
        <w:t xml:space="preserve">. Указанный </w:t>
      </w:r>
      <w:r>
        <w:rPr>
          <w:rFonts w:ascii="Times New Roman" w:hAnsi="Times New Roman"/>
          <w:sz w:val="28"/>
        </w:rPr>
        <w:t xml:space="preserve">информационный запрос направляется в </w:t>
      </w:r>
      <w:r>
        <w:rPr>
          <w:rFonts w:ascii="Times New Roman" w:hAnsi="Times New Roman"/>
          <w:sz w:val="28"/>
        </w:rPr>
        <w:t>Министерство внутренних дел Российской Федерации</w:t>
      </w:r>
      <w:r>
        <w:rPr>
          <w:rFonts w:ascii="Times New Roman" w:hAnsi="Times New Roman"/>
          <w:sz w:val="28"/>
        </w:rPr>
        <w:t>.</w:t>
      </w:r>
    </w:p>
    <w:p w14:paraId="2702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2802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Принятие решения о предоставлении (об отказе в предоставлении) Услуги</w:t>
      </w:r>
    </w:p>
    <w:p w14:paraId="2902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2A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 для отказа в предоставлении Услуги законодательством Российской Федерации не предусмотрены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B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о предоставлении </w:t>
      </w:r>
      <w:r>
        <w:rPr>
          <w:rFonts w:ascii="Times New Roman" w:hAnsi="Times New Roman"/>
          <w:sz w:val="28"/>
        </w:rPr>
        <w:t>Услуги</w:t>
      </w:r>
      <w:r>
        <w:rPr>
          <w:rFonts w:ascii="Times New Roman" w:hAnsi="Times New Roman"/>
          <w:sz w:val="28"/>
        </w:rPr>
        <w:t xml:space="preserve"> осущес</w:t>
      </w:r>
      <w:r>
        <w:rPr>
          <w:rFonts w:ascii="Times New Roman" w:hAnsi="Times New Roman"/>
          <w:sz w:val="28"/>
        </w:rPr>
        <w:t xml:space="preserve">твляется в срок, не превышающий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рабочих дней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получения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всех сведений, необходимых для</w:t>
      </w:r>
      <w:r>
        <w:rPr>
          <w:rFonts w:ascii="Times New Roman" w:hAnsi="Times New Roman"/>
          <w:sz w:val="28"/>
        </w:rPr>
        <w:t xml:space="preserve"> принятия решения</w:t>
      </w:r>
      <w:r>
        <w:rPr>
          <w:rFonts w:ascii="Times New Roman" w:hAnsi="Times New Roman"/>
          <w:sz w:val="28"/>
        </w:rPr>
        <w:t>.</w:t>
      </w:r>
    </w:p>
    <w:p w14:paraId="2C02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2D02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Предоставление результата Услуги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2E020000">
      <w:pPr>
        <w:keepNext w:val="1"/>
        <w:keepLines w:val="1"/>
        <w:spacing w:after="0" w:before="0" w:line="240" w:lineRule="auto"/>
        <w:ind w:firstLine="0" w:left="0"/>
        <w:jc w:val="center"/>
        <w:outlineLvl w:val="2"/>
        <w:rPr>
          <w:rFonts w:ascii="Times New Roman" w:hAnsi="Times New Roman"/>
          <w:b w:val="0"/>
          <w:sz w:val="28"/>
        </w:rPr>
      </w:pPr>
    </w:p>
    <w:p w14:paraId="2F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предоставления Услуги </w:t>
      </w:r>
      <w:r>
        <w:rPr>
          <w:rFonts w:ascii="Times New Roman" w:hAnsi="Times New Roman"/>
          <w:sz w:val="28"/>
        </w:rPr>
        <w:t>предоставляются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организацию</w:t>
      </w:r>
      <w:r>
        <w:rPr>
          <w:rFonts w:ascii="Times New Roman" w:hAnsi="Times New Roman"/>
          <w:sz w:val="28"/>
        </w:rPr>
        <w:t>.</w:t>
      </w:r>
    </w:p>
    <w:p w14:paraId="30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результата Услуги осущес</w:t>
      </w:r>
      <w:r>
        <w:rPr>
          <w:rFonts w:ascii="Times New Roman" w:hAnsi="Times New Roman"/>
          <w:sz w:val="28"/>
        </w:rPr>
        <w:t>твляется в срок, не превышающий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рабочего дня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принятия решения</w:t>
      </w:r>
      <w:r>
        <w:rPr>
          <w:rFonts w:ascii="Times New Roman" w:hAnsi="Times New Roman"/>
          <w:sz w:val="28"/>
        </w:rPr>
        <w:t xml:space="preserve"> о предоставлении Услуги</w:t>
      </w:r>
      <w:r>
        <w:rPr>
          <w:rFonts w:ascii="Times New Roman" w:hAnsi="Times New Roman"/>
          <w:sz w:val="28"/>
        </w:rPr>
        <w:t>.</w:t>
      </w:r>
    </w:p>
    <w:p w14:paraId="31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rFonts w:ascii="Times New Roman" w:hAnsi="Times New Roman"/>
          <w:sz w:val="28"/>
        </w:rPr>
        <w:t xml:space="preserve">исимо </w:t>
      </w:r>
      <w:r>
        <w:rPr>
          <w:rFonts w:ascii="Times New Roman" w:hAnsi="Times New Roman"/>
          <w:sz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sz w:val="28"/>
        </w:rPr>
        <w:t>.</w:t>
      </w:r>
    </w:p>
    <w:p w14:paraId="3202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302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Формы контроля за исполнением </w:t>
      </w: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sz w:val="28"/>
        </w:rPr>
        <w:t>дминистративного регламента</w:t>
      </w:r>
    </w:p>
    <w:p w14:paraId="3402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3502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rFonts w:ascii="Times New Roman" w:hAnsi="Times New Roman"/>
          <w:b w:val="0"/>
          <w:sz w:val="28"/>
        </w:rPr>
        <w:t xml:space="preserve"> Административного</w:t>
      </w:r>
      <w:r>
        <w:rPr>
          <w:rFonts w:ascii="Times New Roman" w:hAnsi="Times New Roman"/>
          <w:b w:val="0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>, а также принятием ими решений</w:t>
      </w:r>
    </w:p>
    <w:p w14:paraId="3602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7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руководителем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либо лицом, его замещающим</w:t>
      </w:r>
      <w:r>
        <w:rPr>
          <w:rFonts w:ascii="Times New Roman" w:hAnsi="Times New Roman"/>
          <w:sz w:val="28"/>
        </w:rPr>
        <w:t>.</w:t>
      </w:r>
    </w:p>
    <w:p w14:paraId="38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902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A02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/>
          <w:b w:val="0"/>
          <w:sz w:val="28"/>
        </w:rPr>
        <w:t>Услуги</w:t>
      </w:r>
      <w:r>
        <w:rPr>
          <w:rFonts w:ascii="Times New Roman" w:hAnsi="Times New Roman"/>
          <w:b w:val="0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3B02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3C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Плановые проверки проводятся на основе </w:t>
      </w:r>
      <w:r>
        <w:rPr>
          <w:rFonts w:ascii="Times New Roman" w:hAnsi="Times New Roman"/>
          <w:sz w:val="28"/>
        </w:rPr>
        <w:t>ежегодно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утверждаемого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плана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внеплановые</w:t>
      </w:r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основании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жалоб заявителей на решения и действия (бездействие) должностных лиц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решению лиц, ответственн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за проведение проверок.</w:t>
      </w:r>
    </w:p>
    <w:p w14:paraId="3D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Проверки проводятся уполномоченными лицами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.</w:t>
      </w:r>
    </w:p>
    <w:p w14:paraId="3E02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3F02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Ответственность должностных лиц органа, п</w:t>
      </w:r>
      <w:r>
        <w:rPr>
          <w:rFonts w:ascii="Times New Roman" w:hAnsi="Times New Roman"/>
          <w:b w:val="0"/>
          <w:sz w:val="28"/>
        </w:rPr>
        <w:t>редоставляющего У</w:t>
      </w:r>
      <w:r>
        <w:rPr>
          <w:rFonts w:ascii="Times New Roman" w:hAnsi="Times New Roman"/>
          <w:b w:val="0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/>
          <w:b w:val="0"/>
          <w:sz w:val="28"/>
        </w:rPr>
        <w:t>Услуги</w:t>
      </w:r>
    </w:p>
    <w:p w14:paraId="4002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1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Нарушившие требования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202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302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Положения, характеризующие требования к порядку и формам контроля за </w:t>
      </w:r>
      <w:r>
        <w:rPr>
          <w:rFonts w:ascii="Times New Roman" w:hAnsi="Times New Roman"/>
          <w:b w:val="0"/>
          <w:sz w:val="28"/>
        </w:rPr>
        <w:t>предоставлением У</w:t>
      </w:r>
      <w:r>
        <w:rPr>
          <w:rFonts w:ascii="Times New Roman" w:hAnsi="Times New Roman"/>
          <w:b w:val="0"/>
          <w:sz w:val="28"/>
        </w:rPr>
        <w:t>слуги, в том числе со стороны граждан, их объединений и организаций</w:t>
      </w:r>
    </w:p>
    <w:p w14:paraId="44020000">
      <w:pPr>
        <w:keepNext w:val="1"/>
        <w:keepLines w:val="1"/>
        <w:spacing w:after="0" w:before="0" w:line="240" w:lineRule="auto"/>
        <w:ind w:firstLine="0" w:left="0"/>
        <w:jc w:val="center"/>
        <w:outlineLvl w:val="1"/>
        <w:rPr>
          <w:rFonts w:ascii="Times New Roman" w:hAnsi="Times New Roman"/>
          <w:b w:val="0"/>
          <w:sz w:val="28"/>
        </w:rPr>
      </w:pPr>
    </w:p>
    <w:p w14:paraId="45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6020000">
      <w:pPr>
        <w:tabs>
          <w:tab w:leader="none" w:pos="1276" w:val="left"/>
        </w:tabs>
        <w:spacing w:after="0" w:before="0" w:line="240" w:lineRule="auto"/>
        <w:ind w:firstLine="0" w:left="0"/>
        <w:contextualSpacing w:val="1"/>
        <w:jc w:val="center"/>
        <w:rPr>
          <w:rFonts w:ascii="Times New Roman" w:hAnsi="Times New Roman"/>
          <w:b w:val="0"/>
          <w:sz w:val="28"/>
        </w:rPr>
      </w:pPr>
    </w:p>
    <w:p w14:paraId="4702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</w:t>
      </w:r>
      <w:r>
        <w:rPr>
          <w:rFonts w:ascii="Times New Roman" w:hAnsi="Times New Roman"/>
          <w:b w:val="0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/>
          <w:b w:val="0"/>
          <w:sz w:val="28"/>
        </w:rPr>
        <w:t>Услугу</w:t>
      </w:r>
      <w:r>
        <w:rPr>
          <w:rFonts w:ascii="Times New Roman" w:hAnsi="Times New Roman"/>
          <w:b w:val="0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48020000">
      <w:pPr>
        <w:keepNext w:val="1"/>
        <w:keepLines w:val="1"/>
        <w:spacing w:after="0" w:before="0" w:line="240" w:lineRule="auto"/>
        <w:ind w:firstLine="0" w:left="0"/>
        <w:jc w:val="center"/>
        <w:outlineLvl w:val="0"/>
        <w:rPr>
          <w:rFonts w:ascii="Times New Roman" w:hAnsi="Times New Roman"/>
          <w:b w:val="0"/>
          <w:sz w:val="28"/>
        </w:rPr>
      </w:pPr>
    </w:p>
    <w:p w14:paraId="49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Информирование заявителей о порядке </w:t>
      </w:r>
      <w:r>
        <w:rPr>
          <w:rFonts w:ascii="Times New Roman" w:hAnsi="Times New Roman"/>
          <w:sz w:val="28"/>
        </w:rPr>
        <w:t>досудебного (внесудебного) обжалования</w:t>
      </w:r>
      <w:r>
        <w:rPr>
          <w:rFonts w:ascii="Times New Roman" w:hAnsi="Times New Roman"/>
          <w:sz w:val="28"/>
        </w:rPr>
        <w:t xml:space="preserve"> осуществляется посредством размещения 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по электронной почте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устной форме по телефону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официальном сайте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в сети «Интернет»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 информационных стендах в местах предоставления Услуги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 Едином портале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на Региональном портале</w:t>
      </w:r>
      <w:r>
        <w:rPr>
          <w:rFonts w:ascii="Times New Roman" w:hAnsi="Times New Roman"/>
          <w:sz w:val="28"/>
        </w:rPr>
        <w:t>.</w:t>
      </w:r>
    </w:p>
    <w:p w14:paraId="4A020000">
      <w:pPr>
        <w:numPr>
          <w:ilvl w:val="0"/>
          <w:numId w:val="1"/>
        </w:numPr>
        <w:tabs>
          <w:tab w:leader="none" w:pos="1276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в форме электронных документов направляются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электронной почте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через портал Федеральной государственной информационной системы «Досудебное обжалование» http://do.gosuslugi.ru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посредством официального сайта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в сети «Интернет»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4B02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Жалобы в форме документов</w:t>
      </w:r>
      <w:r>
        <w:rPr>
          <w:rFonts w:ascii="Times New Roman" w:hAnsi="Times New Roman"/>
          <w:sz w:val="28"/>
        </w:rPr>
        <w:t xml:space="preserve"> на бумажном носителе</w:t>
      </w:r>
      <w:r>
        <w:rPr>
          <w:rFonts w:ascii="Times New Roman" w:hAnsi="Times New Roman"/>
          <w:sz w:val="28"/>
        </w:rPr>
        <w:t xml:space="preserve"> направляются </w:t>
      </w:r>
      <w:r>
        <w:rPr>
          <w:rFonts w:ascii="Times New Roman" w:hAnsi="Times New Roman"/>
          <w:sz w:val="28"/>
        </w:rPr>
        <w:t>посредством почтовой связи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.</w:t>
      </w:r>
    </w:p>
    <w:p w14:paraId="4C020000">
      <w:pPr>
        <w:sectPr>
          <w:headerReference r:id="rId2" w:type="default"/>
          <w:pgSz w:h="16838" w:orient="portrait" w:w="11906"/>
          <w:pgMar w:bottom="1134" w:footer="0" w:gutter="0" w:header="567" w:left="1418" w:right="851" w:top="1134"/>
          <w:titlePg/>
        </w:sectPr>
      </w:pPr>
    </w:p>
    <w:p w14:paraId="4D020000">
      <w:pPr>
        <w:spacing w:after="0" w:line="240" w:lineRule="auto"/>
        <w:ind w:left="5102"/>
        <w:jc w:val="both"/>
      </w:pPr>
      <w:r>
        <w:rPr>
          <w:rFonts w:ascii="Times New Roman" w:hAnsi="Times New Roman"/>
          <w:sz w:val="28"/>
        </w:rPr>
        <w:t>Приложение 1</w:t>
      </w:r>
    </w:p>
    <w:p w14:paraId="4E020000">
      <w:pPr>
        <w:spacing w:after="0" w:line="240" w:lineRule="auto"/>
        <w:ind w:left="5102"/>
        <w:jc w:val="both"/>
      </w:pPr>
      <w:r>
        <w:rPr>
          <w:rFonts w:ascii="Times New Roman" w:hAnsi="Times New Roman"/>
          <w:sz w:val="28"/>
        </w:rPr>
        <w:t>к Административному регламенту Министерства образования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</w:t>
      </w:r>
      <w:r>
        <w:rPr>
          <w:rFonts w:ascii="Times New Roman" w:hAnsi="Times New Roman"/>
          <w:sz w:val="28"/>
        </w:rPr>
        <w:t>»</w:t>
      </w:r>
    </w:p>
    <w:p w14:paraId="4F020000">
      <w:pPr>
        <w:spacing w:after="0" w:line="240" w:lineRule="auto"/>
        <w:ind/>
        <w:jc w:val="center"/>
      </w:pPr>
    </w:p>
    <w:p w14:paraId="50020000">
      <w:pPr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Перечень общих признаков заявителей,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51020000">
      <w:pPr>
        <w:spacing w:after="0" w:line="240" w:lineRule="auto"/>
        <w:ind/>
        <w:jc w:val="center"/>
      </w:pPr>
    </w:p>
    <w:p w14:paraId="5202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86"/>
        <w:gridCol w:w="8551"/>
      </w:tblGrid>
      <w:tr>
        <w:trPr>
          <w:trHeight w:hRule="atLeast" w:val="567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spacing w:after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варианта</w:t>
            </w: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spacing w:after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96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spacing w:after="0"/>
              <w:ind w:righ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Результат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Услуги</w:t>
            </w:r>
            <w:r>
              <w:rPr>
                <w:rFonts w:ascii="Times New Roman" w:hAnsi="Times New Roman"/>
                <w:i w:val="1"/>
                <w:sz w:val="24"/>
              </w:rPr>
              <w:t>,</w:t>
            </w:r>
            <w:r>
              <w:rPr>
                <w:rFonts w:ascii="Times New Roman" w:hAnsi="Times New Roman"/>
                <w:i w:val="1"/>
                <w:sz w:val="24"/>
              </w:rPr>
              <w:t xml:space="preserve"> за которым обращается заявитель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</w:t>
            </w:r>
            <w:r>
              <w:rPr>
                <w:rFonts w:ascii="Times New Roman" w:hAnsi="Times New Roman"/>
                <w:i w:val="1"/>
                <w:sz w:val="24"/>
              </w:rPr>
              <w:t>Предоставление заявления на зачисление в общеобразовательную организацию (для граждан Российской Федерации)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keepNext w:val="1"/>
              <w:tabs>
                <w:tab w:leader="none" w:pos="1077" w:val="clear"/>
              </w:tabs>
              <w:spacing w:after="0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keepNext w:val="1"/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 (законный представитель) ребенка</w:t>
            </w:r>
          </w:p>
        </w:tc>
      </w:tr>
      <w:tr>
        <w:trPr>
          <w:trHeight w:hRule="atLeast" w:val="435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keepNext w:val="1"/>
              <w:tabs>
                <w:tab w:leader="none" w:pos="1077" w:val="clear"/>
              </w:tabs>
              <w:spacing w:after="0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keepNext w:val="1"/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Поступающий на обучение</w:t>
            </w:r>
          </w:p>
        </w:tc>
      </w:tr>
      <w:tr>
        <w:trPr>
          <w:trHeight w:hRule="atLeast" w:val="426"/>
        </w:trPr>
        <w:tc>
          <w:tcPr>
            <w:tcW w:type="dxa" w:w="96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spacing w:after="0"/>
              <w:ind w:righ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Результат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Услуги</w:t>
            </w:r>
            <w:r>
              <w:rPr>
                <w:rFonts w:ascii="Times New Roman" w:hAnsi="Times New Roman"/>
                <w:i w:val="1"/>
                <w:sz w:val="24"/>
              </w:rPr>
              <w:t>,</w:t>
            </w:r>
            <w:r>
              <w:rPr>
                <w:rFonts w:ascii="Times New Roman" w:hAnsi="Times New Roman"/>
                <w:i w:val="1"/>
                <w:sz w:val="24"/>
              </w:rPr>
              <w:t xml:space="preserve"> за которым обращается заявитель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</w:t>
            </w:r>
            <w:r>
              <w:rPr>
                <w:rFonts w:ascii="Times New Roman" w:hAnsi="Times New Roman"/>
                <w:i w:val="1"/>
                <w:sz w:val="24"/>
              </w:rPr>
              <w:t>Предоставление заявления на зачисление в общеобразовательную организацию (для иностранных граждан или лиц без гражданства)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keepNext w:val="1"/>
              <w:tabs>
                <w:tab w:leader="none" w:pos="1077" w:val="clear"/>
              </w:tabs>
              <w:spacing w:after="0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keepNext w:val="1"/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 (законный представитель) ребенка</w:t>
            </w:r>
          </w:p>
        </w:tc>
      </w:tr>
      <w:tr>
        <w:trPr>
          <w:trHeight w:hRule="atLeast" w:val="435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keepNext w:val="1"/>
              <w:tabs>
                <w:tab w:leader="none" w:pos="1077" w:val="clear"/>
              </w:tabs>
              <w:spacing w:after="0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keepNext w:val="1"/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Поступающий на обучение</w:t>
            </w:r>
          </w:p>
        </w:tc>
      </w:tr>
      <w:tr>
        <w:trPr>
          <w:trHeight w:hRule="atLeast" w:val="426"/>
        </w:trPr>
        <w:tc>
          <w:tcPr>
            <w:tcW w:type="dxa" w:w="96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spacing w:after="0"/>
              <w:ind w:right="0"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Результат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Услуги</w:t>
            </w:r>
            <w:r>
              <w:rPr>
                <w:rFonts w:ascii="Times New Roman" w:hAnsi="Times New Roman"/>
                <w:i w:val="1"/>
                <w:sz w:val="24"/>
              </w:rPr>
              <w:t>,</w:t>
            </w:r>
            <w:r>
              <w:rPr>
                <w:rFonts w:ascii="Times New Roman" w:hAnsi="Times New Roman"/>
                <w:i w:val="1"/>
                <w:sz w:val="24"/>
              </w:rPr>
              <w:t xml:space="preserve"> за которым обращается заявитель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</w:t>
            </w:r>
            <w:r>
              <w:rPr>
                <w:rFonts w:ascii="Times New Roman" w:hAnsi="Times New Roman"/>
                <w:i w:val="1"/>
                <w:sz w:val="24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keepNext w:val="1"/>
              <w:tabs>
                <w:tab w:leader="none" w:pos="1077" w:val="clear"/>
              </w:tabs>
              <w:spacing w:after="0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keepNext w:val="1"/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 (законный представитель) ребенка</w:t>
            </w:r>
          </w:p>
        </w:tc>
      </w:tr>
      <w:tr>
        <w:trPr>
          <w:trHeight w:hRule="atLeast" w:val="435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keepNext w:val="1"/>
              <w:tabs>
                <w:tab w:leader="none" w:pos="1077" w:val="clear"/>
              </w:tabs>
              <w:spacing w:after="0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keepNext w:val="1"/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Поступающий на обучение</w:t>
            </w:r>
          </w:p>
        </w:tc>
      </w:tr>
    </w:tbl>
    <w:p w14:paraId="64020000">
      <w:pPr>
        <w:spacing w:after="0" w:line="240" w:lineRule="auto"/>
        <w:ind w:firstLine="709"/>
        <w:jc w:val="both"/>
      </w:pPr>
    </w:p>
    <w:p w14:paraId="6502000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>Таблица 2. Перечень общих признаков заявителей</w:t>
      </w: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86"/>
        <w:gridCol w:w="2850"/>
        <w:gridCol w:w="5701"/>
      </w:tblGrid>
      <w:tr>
        <w:trPr>
          <w:trHeight w:hRule="atLeast" w:val="815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spacing w:after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spacing w:after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Признак заявителя</w:t>
            </w:r>
          </w:p>
        </w:tc>
        <w:tc>
          <w:tcPr>
            <w:tcW w:type="dxa" w:w="5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spacing w:after="0"/>
              <w:ind w:right="0"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Значени</w:t>
            </w:r>
            <w:r>
              <w:rPr>
                <w:rFonts w:ascii="Times New Roman" w:hAnsi="Times New Roman"/>
                <w:b w:val="1"/>
                <w:sz w:val="24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96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Результат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Услуги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</w:t>
            </w:r>
            <w:r>
              <w:rPr>
                <w:rFonts w:ascii="Times New Roman" w:hAnsi="Times New Roman"/>
                <w:i w:val="1"/>
                <w:sz w:val="24"/>
              </w:rPr>
              <w:t>Предоставление заявления на зачисление в общеобразовательную организацию (для граждан Российской Федерации)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tabs>
                <w:tab w:leader="none" w:pos="1077" w:val="clear"/>
              </w:tabs>
              <w:spacing w:after="0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spacing w:after="0"/>
              <w:ind w:right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5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spacing w:after="0"/>
              <w:ind w:right="0"/>
              <w:rPr>
                <w:rFonts w:ascii="Times New Roman" w:hAnsi="Times New Roman"/>
                <w:sz w:val="24"/>
              </w:rPr>
            </w:pPr>
          </w:p>
          <w:p w14:paraId="6D020000">
            <w:pPr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Родитель (законный представитель) ребенка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E020000">
            <w:pPr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Поступающий на обучение</w:t>
            </w:r>
          </w:p>
        </w:tc>
      </w:tr>
      <w:tr>
        <w:trPr>
          <w:trHeight w:hRule="atLeast" w:val="339"/>
        </w:trPr>
        <w:tc>
          <w:tcPr>
            <w:tcW w:type="dxa" w:w="96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Результат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Услуги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</w:t>
            </w:r>
            <w:r>
              <w:rPr>
                <w:rFonts w:ascii="Times New Roman" w:hAnsi="Times New Roman"/>
                <w:i w:val="1"/>
                <w:sz w:val="24"/>
              </w:rPr>
              <w:t>Предоставление заявления на зачисление в общеобразовательную организацию (для иностранных граждан или лиц без гражданства)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tabs>
                <w:tab w:leader="none" w:pos="1077" w:val="clear"/>
              </w:tabs>
              <w:spacing w:after="0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spacing w:after="0"/>
              <w:ind w:right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5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spacing w:after="0"/>
              <w:ind w:right="0"/>
              <w:rPr>
                <w:rFonts w:ascii="Times New Roman" w:hAnsi="Times New Roman"/>
                <w:sz w:val="24"/>
              </w:rPr>
            </w:pPr>
          </w:p>
          <w:p w14:paraId="73020000">
            <w:pPr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Родитель (законный представитель) ребенка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4020000">
            <w:pPr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Поступающий на обучение</w:t>
            </w:r>
          </w:p>
        </w:tc>
      </w:tr>
      <w:tr>
        <w:trPr>
          <w:trHeight w:hRule="atLeast" w:val="339"/>
        </w:trPr>
        <w:tc>
          <w:tcPr>
            <w:tcW w:type="dxa" w:w="963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Результат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Услуги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«</w:t>
            </w:r>
            <w:r>
              <w:rPr>
                <w:rFonts w:ascii="Times New Roman" w:hAnsi="Times New Roman"/>
                <w:i w:val="1"/>
                <w:sz w:val="24"/>
              </w:rPr>
              <w:t>Исправление ошибок и опечаток в документах, выданных в результате предоставления Услуги</w:t>
            </w:r>
            <w:r>
              <w:rPr>
                <w:rFonts w:ascii="Times New Roman" w:hAnsi="Times New Roman"/>
                <w:i w:val="1"/>
                <w:sz w:val="24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0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tabs>
                <w:tab w:leader="none" w:pos="1077" w:val="clear"/>
              </w:tabs>
              <w:spacing w:after="0"/>
              <w:ind w:righ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spacing w:after="0"/>
              <w:ind w:right="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заявителя</w:t>
            </w:r>
          </w:p>
        </w:tc>
        <w:tc>
          <w:tcPr>
            <w:tcW w:type="dxa" w:w="5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spacing w:after="0"/>
              <w:ind w:right="0"/>
              <w:rPr>
                <w:rFonts w:ascii="Times New Roman" w:hAnsi="Times New Roman"/>
                <w:sz w:val="24"/>
              </w:rPr>
            </w:pPr>
          </w:p>
          <w:p w14:paraId="79020000">
            <w:pPr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Родитель (законный представитель) ребенка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A020000">
            <w:pPr>
              <w:spacing w:after="0"/>
              <w:ind w:righ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Поступающий на обучение</w:t>
            </w:r>
          </w:p>
        </w:tc>
      </w:tr>
    </w:tbl>
    <w:p w14:paraId="7B02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C020000">
      <w:pPr>
        <w:spacing w:after="0" w:line="240" w:lineRule="auto"/>
        <w:ind w:firstLine="5103"/>
        <w:jc w:val="both"/>
      </w:pPr>
      <w:r>
        <w:br w:type="page"/>
      </w:r>
      <w:r>
        <w:rPr>
          <w:rFonts w:ascii="Times New Roman" w:hAnsi="Times New Roman"/>
          <w:sz w:val="28"/>
        </w:rPr>
        <w:t>Приложение 2</w:t>
      </w:r>
    </w:p>
    <w:p w14:paraId="7D020000">
      <w:pPr>
        <w:spacing w:after="0" w:line="240" w:lineRule="auto"/>
        <w:ind w:left="5102"/>
        <w:jc w:val="both"/>
      </w:pPr>
      <w:r>
        <w:rPr>
          <w:rFonts w:ascii="Times New Roman" w:hAnsi="Times New Roman"/>
          <w:sz w:val="28"/>
        </w:rPr>
        <w:t>к Административному регламенту</w:t>
      </w:r>
      <w:r>
        <w:rPr>
          <w:rFonts w:ascii="Times New Roman" w:hAnsi="Times New Roman"/>
          <w:sz w:val="28"/>
        </w:rPr>
        <w:t xml:space="preserve"> Министерства образования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</w:t>
      </w:r>
      <w:r>
        <w:rPr>
          <w:rFonts w:ascii="Times New Roman" w:hAnsi="Times New Roman"/>
          <w:sz w:val="28"/>
        </w:rPr>
        <w:t>»</w:t>
      </w:r>
    </w:p>
    <w:p w14:paraId="7E020000">
      <w:pPr>
        <w:spacing w:after="0" w:line="240" w:lineRule="auto"/>
        <w:ind/>
        <w:jc w:val="center"/>
      </w:pPr>
    </w:p>
    <w:p w14:paraId="7F020000">
      <w:pPr>
        <w:spacing w:after="0" w:line="240" w:lineRule="auto"/>
        <w:ind w:left="720"/>
        <w:jc w:val="right"/>
      </w:pPr>
      <w:r>
        <w:rPr>
          <w:rFonts w:ascii="Times New Roman" w:hAnsi="Times New Roman"/>
          <w:sz w:val="28"/>
        </w:rPr>
        <w:t>ФОРМА к вариантам 1,2</w:t>
      </w:r>
    </w:p>
    <w:p w14:paraId="80020000">
      <w:pPr>
        <w:spacing w:after="0" w:line="240" w:lineRule="auto"/>
        <w:ind/>
      </w:pPr>
    </w:p>
    <w:p w14:paraId="81020000">
      <w:pPr>
        <w:spacing w:after="0" w:line="240" w:lineRule="auto"/>
        <w:ind w:left="49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власти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>)</w:t>
      </w:r>
    </w:p>
    <w:p w14:paraId="82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83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должности</w:t>
      </w:r>
      <w:r>
        <w:rPr>
          <w:rFonts w:ascii="Times New Roman" w:hAnsi="Times New Roman"/>
          <w:sz w:val="24"/>
        </w:rPr>
        <w:tab/>
      </w:r>
    </w:p>
    <w:p w14:paraId="84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85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</w:t>
      </w:r>
      <w:r>
        <w:rPr>
          <w:rFonts w:ascii="Times New Roman" w:hAnsi="Times New Roman"/>
          <w:sz w:val="24"/>
        </w:rPr>
        <w:tab/>
      </w:r>
    </w:p>
    <w:p w14:paraId="86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87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</w:p>
    <w:p w14:paraId="88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89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8A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предоставлении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слуги «</w:t>
      </w:r>
      <w:r>
        <w:rPr>
          <w:rFonts w:ascii="Times New Roman" w:hAnsi="Times New Roman"/>
          <w:sz w:val="24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</w:t>
      </w:r>
      <w:r>
        <w:rPr>
          <w:rFonts w:ascii="Times New Roman" w:hAnsi="Times New Roman"/>
          <w:sz w:val="24"/>
        </w:rPr>
        <w:t>»</w:t>
      </w:r>
    </w:p>
    <w:p w14:paraId="8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C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образовательной организации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8D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полное наименование образовательной организации</w:t>
      </w:r>
      <w:r>
        <w:rPr>
          <w:rFonts w:ascii="Times New Roman" w:hAnsi="Times New Roman"/>
          <w:sz w:val="24"/>
        </w:rPr>
        <w:t>: _________________________________</w:t>
      </w:r>
      <w:r>
        <w:rPr>
          <w:rFonts w:ascii="Times New Roman" w:hAnsi="Times New Roman"/>
          <w:sz w:val="24"/>
        </w:rPr>
        <w:t>;</w:t>
      </w:r>
    </w:p>
    <w:p w14:paraId="8E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сокращенное наименование образовательной организации (при наличии)</w:t>
      </w:r>
      <w:r>
        <w:rPr>
          <w:rFonts w:ascii="Times New Roman" w:hAnsi="Times New Roman"/>
          <w:sz w:val="24"/>
        </w:rPr>
        <w:t>: _______________________________________________________________________________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8F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0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ребенке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91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</w:t>
      </w:r>
      <w:r>
        <w:rPr>
          <w:rFonts w:ascii="Times New Roman" w:hAnsi="Times New Roman"/>
          <w:sz w:val="24"/>
        </w:rPr>
        <w:t>: _____________________________________________</w:t>
      </w:r>
      <w:r>
        <w:rPr>
          <w:rFonts w:ascii="Times New Roman" w:hAnsi="Times New Roman"/>
          <w:sz w:val="24"/>
        </w:rPr>
        <w:t>;</w:t>
      </w:r>
    </w:p>
    <w:p w14:paraId="92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93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регистрации по месту жительства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;</w:t>
      </w:r>
    </w:p>
    <w:p w14:paraId="94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пребывания</w:t>
      </w:r>
      <w:r>
        <w:rPr>
          <w:rFonts w:ascii="Times New Roman" w:hAnsi="Times New Roman"/>
          <w:sz w:val="24"/>
        </w:rPr>
        <w:t>: 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95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6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97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заявителя (отчество при наличии)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;</w:t>
      </w:r>
    </w:p>
    <w:p w14:paraId="98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</w:t>
      </w:r>
      <w:r>
        <w:rPr>
          <w:rFonts w:ascii="Times New Roman" w:hAnsi="Times New Roman"/>
          <w:sz w:val="24"/>
        </w:rPr>
        <w:t>: 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99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пребывания</w:t>
      </w:r>
      <w:r>
        <w:rPr>
          <w:rFonts w:ascii="Times New Roman" w:hAnsi="Times New Roman"/>
          <w:sz w:val="24"/>
        </w:rPr>
        <w:t>: 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9A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</w:t>
      </w:r>
      <w:r>
        <w:rPr>
          <w:rFonts w:ascii="Times New Roman" w:hAnsi="Times New Roman"/>
          <w:sz w:val="24"/>
        </w:rPr>
        <w:t>: 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9B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</w:t>
      </w:r>
      <w:r>
        <w:rPr>
          <w:rFonts w:ascii="Times New Roman" w:hAnsi="Times New Roman"/>
          <w:sz w:val="24"/>
        </w:rPr>
        <w:t>: _______________________________________________________________________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9C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D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документе, подтверждающем льготную категорию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9E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документа</w:t>
      </w:r>
      <w:r>
        <w:rPr>
          <w:rFonts w:ascii="Times New Roman" w:hAnsi="Times New Roman"/>
          <w:sz w:val="24"/>
        </w:rPr>
        <w:t>: ________________________________________________________________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9F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документа</w:t>
      </w:r>
      <w:r>
        <w:rPr>
          <w:rFonts w:ascii="Times New Roman" w:hAnsi="Times New Roman"/>
          <w:sz w:val="24"/>
        </w:rPr>
        <w:t>: 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A0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документа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A1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2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создании специальных условий для организации обучения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A3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психолого-медико-педагогической комиссии</w:t>
      </w:r>
      <w:r>
        <w:rPr>
          <w:rFonts w:ascii="Times New Roman" w:hAnsi="Times New Roman"/>
          <w:sz w:val="24"/>
        </w:rPr>
        <w:t>: _____________________________</w:t>
      </w:r>
      <w:r>
        <w:rPr>
          <w:rFonts w:ascii="Times New Roman" w:hAnsi="Times New Roman"/>
          <w:sz w:val="24"/>
        </w:rPr>
        <w:t>;</w:t>
      </w:r>
    </w:p>
    <w:p w14:paraId="A4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на обучение ребенка по адаптированной образовательной программе</w:t>
      </w:r>
      <w:r>
        <w:rPr>
          <w:rFonts w:ascii="Times New Roman" w:hAnsi="Times New Roman"/>
          <w:sz w:val="24"/>
        </w:rPr>
        <w:t>: _______________________________________________________________________________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A5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6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A7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образования</w:t>
      </w:r>
      <w:r>
        <w:rPr>
          <w:rFonts w:ascii="Times New Roman" w:hAnsi="Times New Roman"/>
          <w:sz w:val="24"/>
        </w:rPr>
        <w:t>: 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A8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9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физического лица на обработку его персональных данных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AA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>
        <w:rPr>
          <w:rFonts w:ascii="Times New Roman" w:hAnsi="Times New Roman"/>
          <w:sz w:val="24"/>
        </w:rPr>
        <w:t>: _________________________________________</w:t>
      </w:r>
      <w:r>
        <w:rPr>
          <w:rFonts w:ascii="Times New Roman" w:hAnsi="Times New Roman"/>
          <w:sz w:val="24"/>
        </w:rPr>
        <w:t>.</w:t>
      </w:r>
    </w:p>
    <w:p w14:paraId="A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AC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AD020000">
      <w:pPr>
        <w:keepNext w:val="1"/>
        <w:tabs>
          <w:tab w:leader="underscore" w:pos="10065" w:val="left"/>
        </w:tabs>
        <w:spacing w:after="0" w:line="240" w:lineRule="auto"/>
        <w:ind/>
        <w:jc w:val="both"/>
      </w:pPr>
      <w:r>
        <w:rPr>
          <w:rFonts w:ascii="Times New Roman" w:hAnsi="Times New Roman"/>
          <w:sz w:val="24"/>
        </w:rPr>
        <w:t>да/нет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 w:type="page"/>
      </w:r>
    </w:p>
    <w:p w14:paraId="AE020000">
      <w:pPr>
        <w:spacing w:after="0" w:line="240" w:lineRule="auto"/>
        <w:ind/>
      </w:pPr>
    </w:p>
    <w:p w14:paraId="AF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</w:t>
      </w:r>
      <w:r>
        <w:rPr>
          <w:rFonts w:ascii="Times New Roman" w:hAnsi="Times New Roman"/>
          <w:sz w:val="28"/>
        </w:rPr>
        <w:t xml:space="preserve"> вари</w:t>
      </w:r>
      <w:r>
        <w:rPr>
          <w:rFonts w:ascii="Times New Roman" w:hAnsi="Times New Roman"/>
          <w:sz w:val="28"/>
        </w:rPr>
        <w:t>ант</w:t>
      </w:r>
      <w:r>
        <w:rPr>
          <w:rFonts w:ascii="Times New Roman" w:hAnsi="Times New Roman"/>
          <w:sz w:val="28"/>
        </w:rPr>
        <w:t>ам 3-4</w:t>
      </w:r>
    </w:p>
    <w:p w14:paraId="B0020000">
      <w:pPr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 </w:t>
      </w:r>
    </w:p>
    <w:p w14:paraId="B1020000">
      <w:pPr>
        <w:spacing w:after="0" w:line="240" w:lineRule="auto"/>
        <w:ind w:left="49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власти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>)</w:t>
      </w:r>
    </w:p>
    <w:p w14:paraId="B2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B3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должности</w:t>
      </w:r>
      <w:r>
        <w:rPr>
          <w:rFonts w:ascii="Times New Roman" w:hAnsi="Times New Roman"/>
          <w:sz w:val="24"/>
        </w:rPr>
        <w:tab/>
      </w:r>
    </w:p>
    <w:p w14:paraId="B4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B5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</w:t>
      </w:r>
      <w:r>
        <w:rPr>
          <w:rFonts w:ascii="Times New Roman" w:hAnsi="Times New Roman"/>
          <w:sz w:val="24"/>
        </w:rPr>
        <w:tab/>
      </w:r>
    </w:p>
    <w:p w14:paraId="B6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B7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</w:p>
    <w:p w14:paraId="B8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B9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BA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предоставлении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слуги «</w:t>
      </w:r>
      <w:r>
        <w:rPr>
          <w:rFonts w:ascii="Times New Roman" w:hAnsi="Times New Roman"/>
          <w:sz w:val="24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</w:t>
      </w:r>
      <w:r>
        <w:rPr>
          <w:rFonts w:ascii="Times New Roman" w:hAnsi="Times New Roman"/>
          <w:sz w:val="24"/>
        </w:rPr>
        <w:t>»</w:t>
      </w:r>
    </w:p>
    <w:p w14:paraId="BB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BC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образовательной организации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BD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полное наименование образовательной организации</w:t>
      </w:r>
      <w:r>
        <w:rPr>
          <w:rFonts w:ascii="Times New Roman" w:hAnsi="Times New Roman"/>
          <w:sz w:val="24"/>
        </w:rPr>
        <w:t>: _________________________________</w:t>
      </w:r>
      <w:r>
        <w:rPr>
          <w:rFonts w:ascii="Times New Roman" w:hAnsi="Times New Roman"/>
          <w:sz w:val="24"/>
        </w:rPr>
        <w:t>;</w:t>
      </w:r>
    </w:p>
    <w:p w14:paraId="BE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сокращенное наименование образовательной организации (при наличии)</w:t>
      </w:r>
      <w:r>
        <w:rPr>
          <w:rFonts w:ascii="Times New Roman" w:hAnsi="Times New Roman"/>
          <w:sz w:val="24"/>
        </w:rPr>
        <w:t>: _______________________________________________________________________________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BF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0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ребенке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C1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</w:t>
      </w:r>
      <w:r>
        <w:rPr>
          <w:rFonts w:ascii="Times New Roman" w:hAnsi="Times New Roman"/>
          <w:sz w:val="24"/>
        </w:rPr>
        <w:t>: _____________________________________________</w:t>
      </w:r>
      <w:r>
        <w:rPr>
          <w:rFonts w:ascii="Times New Roman" w:hAnsi="Times New Roman"/>
          <w:sz w:val="24"/>
        </w:rPr>
        <w:t>;</w:t>
      </w:r>
    </w:p>
    <w:p w14:paraId="C2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рождения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__.__________.____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C3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регистрации по месту жительства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;</w:t>
      </w:r>
    </w:p>
    <w:p w14:paraId="C4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пребывания</w:t>
      </w:r>
      <w:r>
        <w:rPr>
          <w:rFonts w:ascii="Times New Roman" w:hAnsi="Times New Roman"/>
          <w:sz w:val="24"/>
        </w:rPr>
        <w:t>: 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C5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6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C7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заявителя (отчество при наличии)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;</w:t>
      </w:r>
    </w:p>
    <w:p w14:paraId="C8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жительства</w:t>
      </w:r>
      <w:r>
        <w:rPr>
          <w:rFonts w:ascii="Times New Roman" w:hAnsi="Times New Roman"/>
          <w:sz w:val="24"/>
        </w:rPr>
        <w:t>: 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C9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места пребывания</w:t>
      </w:r>
      <w:r>
        <w:rPr>
          <w:rFonts w:ascii="Times New Roman" w:hAnsi="Times New Roman"/>
          <w:sz w:val="24"/>
        </w:rPr>
        <w:t>: 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CA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электронной почты</w:t>
      </w:r>
      <w:r>
        <w:rPr>
          <w:rFonts w:ascii="Times New Roman" w:hAnsi="Times New Roman"/>
          <w:sz w:val="24"/>
        </w:rPr>
        <w:t>: 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CB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</w:t>
      </w:r>
      <w:r>
        <w:rPr>
          <w:rFonts w:ascii="Times New Roman" w:hAnsi="Times New Roman"/>
          <w:sz w:val="24"/>
        </w:rPr>
        <w:t>: _______________________________________________________________________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CC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CD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документе, подтверждающем льготную категорию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CE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серия документа</w:t>
      </w:r>
      <w:r>
        <w:rPr>
          <w:rFonts w:ascii="Times New Roman" w:hAnsi="Times New Roman"/>
          <w:sz w:val="24"/>
        </w:rPr>
        <w:t>: _________________________________________________________________</w:t>
      </w:r>
    </w:p>
    <w:p w14:paraId="CF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 документа</w:t>
      </w:r>
      <w:r>
        <w:rPr>
          <w:rFonts w:ascii="Times New Roman" w:hAnsi="Times New Roman"/>
          <w:sz w:val="24"/>
        </w:rPr>
        <w:t>: _______________________________________________________________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D0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документа</w:t>
      </w:r>
      <w:r>
        <w:rPr>
          <w:rFonts w:ascii="Times New Roman" w:hAnsi="Times New Roman"/>
          <w:sz w:val="24"/>
        </w:rPr>
        <w:t>: 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D1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2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создании специальных условий для организации обучения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D3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психолого-медико-педагогической комиссии</w:t>
      </w:r>
      <w:r>
        <w:rPr>
          <w:rFonts w:ascii="Times New Roman" w:hAnsi="Times New Roman"/>
          <w:sz w:val="24"/>
        </w:rPr>
        <w:t>: _____________________________</w:t>
      </w:r>
      <w:r>
        <w:rPr>
          <w:rFonts w:ascii="Times New Roman" w:hAnsi="Times New Roman"/>
          <w:sz w:val="24"/>
        </w:rPr>
        <w:t>;</w:t>
      </w:r>
    </w:p>
    <w:p w14:paraId="D4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на обучение ребенка по адаптированной образовательной программе</w:t>
      </w:r>
      <w:r>
        <w:rPr>
          <w:rFonts w:ascii="Times New Roman" w:hAnsi="Times New Roman"/>
          <w:sz w:val="24"/>
        </w:rPr>
        <w:t>: _______________________________________________________________________________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D5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6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D7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 образования</w:t>
      </w:r>
      <w:r>
        <w:rPr>
          <w:rFonts w:ascii="Times New Roman" w:hAnsi="Times New Roman"/>
          <w:sz w:val="24"/>
        </w:rPr>
        <w:t>: _______________________________________________________________</w:t>
      </w:r>
      <w:r>
        <w:rPr>
          <w:rFonts w:ascii="Times New Roman" w:hAnsi="Times New Roman"/>
          <w:sz w:val="24"/>
        </w:rPr>
        <w:t>.</w:t>
      </w:r>
    </w:p>
    <w:p w14:paraId="D8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9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физического лица на обработку его персональных данных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DA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>
        <w:rPr>
          <w:rFonts w:ascii="Times New Roman" w:hAnsi="Times New Roman"/>
          <w:sz w:val="24"/>
        </w:rPr>
        <w:t>: _________________________________________</w:t>
      </w:r>
      <w:r>
        <w:rPr>
          <w:rFonts w:ascii="Times New Roman" w:hAnsi="Times New Roman"/>
          <w:sz w:val="24"/>
        </w:rPr>
        <w:t>.</w:t>
      </w:r>
    </w:p>
    <w:p w14:paraId="DB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C020000">
      <w:pPr>
        <w:keepNext w:val="1"/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уставом Организации, лицензией на право ведения образовательной деятельности, с дополнительными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ознакомлен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DD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да/нет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нет</w:t>
      </w:r>
      <w:r>
        <w:rPr>
          <w:rFonts w:ascii="Times New Roman" w:hAnsi="Times New Roman"/>
          <w:sz w:val="24"/>
        </w:rPr>
        <w:t>.</w:t>
      </w:r>
    </w:p>
    <w:p w14:paraId="DE02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F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 на прохождение тестирования</w:t>
      </w:r>
      <w:r>
        <w:rPr>
          <w:rFonts w:ascii="Times New Roman" w:hAnsi="Times New Roman"/>
          <w:sz w:val="24"/>
        </w:rPr>
        <w:t xml:space="preserve"> </w:t>
      </w:r>
    </w:p>
    <w:p w14:paraId="E0020000">
      <w:pPr>
        <w:keepNext w:val="1"/>
        <w:tabs>
          <w:tab w:leader="underscore" w:pos="10065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да/нет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☐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нет</w:t>
      </w:r>
      <w:r>
        <w:rPr>
          <w:rFonts w:ascii="Times New Roman" w:hAnsi="Times New Roman"/>
          <w:sz w:val="24"/>
        </w:rPr>
        <w:t>.</w:t>
      </w:r>
    </w:p>
    <w:p w14:paraId="E1020000">
      <w:pPr>
        <w:keepNext w:val="1"/>
        <w:tabs>
          <w:tab w:leader="underscore" w:pos="10065" w:val="left"/>
        </w:tabs>
        <w:spacing w:after="0" w:line="240" w:lineRule="auto"/>
        <w:ind/>
      </w:pPr>
      <w:r>
        <w:rPr>
          <w:rFonts w:ascii="Times New Roman" w:hAnsi="Times New Roman"/>
          <w:sz w:val="28"/>
        </w:rPr>
        <w:br w:type="page"/>
      </w:r>
    </w:p>
    <w:p w14:paraId="E2020000">
      <w:pPr>
        <w:spacing w:after="0" w:line="240" w:lineRule="auto"/>
        <w:ind/>
      </w:pPr>
    </w:p>
    <w:p w14:paraId="E302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к вар</w:t>
      </w:r>
      <w:r>
        <w:rPr>
          <w:rFonts w:ascii="Times New Roman" w:hAnsi="Times New Roman"/>
          <w:sz w:val="28"/>
        </w:rPr>
        <w:t>иантам</w:t>
      </w:r>
      <w:r>
        <w:rPr>
          <w:rFonts w:ascii="Times New Roman" w:hAnsi="Times New Roman"/>
          <w:sz w:val="28"/>
        </w:rPr>
        <w:t xml:space="preserve"> 5-6</w:t>
      </w:r>
    </w:p>
    <w:p w14:paraId="E4020000">
      <w:pPr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 </w:t>
      </w:r>
    </w:p>
    <w:p w14:paraId="E5020000">
      <w:pPr>
        <w:spacing w:after="0" w:line="240" w:lineRule="auto"/>
        <w:ind w:left="496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власти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z w:val="24"/>
        </w:rPr>
        <w:t>)</w:t>
      </w:r>
    </w:p>
    <w:p w14:paraId="E6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E7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должности</w:t>
      </w:r>
      <w:r>
        <w:rPr>
          <w:rFonts w:ascii="Times New Roman" w:hAnsi="Times New Roman"/>
          <w:sz w:val="24"/>
        </w:rPr>
        <w:tab/>
      </w:r>
    </w:p>
    <w:p w14:paraId="E8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E9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(при наличии)</w:t>
      </w:r>
      <w:r>
        <w:rPr>
          <w:rFonts w:ascii="Times New Roman" w:hAnsi="Times New Roman"/>
          <w:sz w:val="24"/>
        </w:rPr>
        <w:tab/>
      </w:r>
    </w:p>
    <w:p w14:paraId="EA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EB020000">
      <w:pPr>
        <w:tabs>
          <w:tab w:leader="underscore" w:pos="10065" w:val="left"/>
        </w:tabs>
        <w:spacing w:after="0" w:line="240" w:lineRule="auto"/>
        <w:ind w:left="4961"/>
        <w:jc w:val="both"/>
        <w:rPr>
          <w:rFonts w:ascii="Times New Roman" w:hAnsi="Times New Roman"/>
          <w:sz w:val="24"/>
        </w:rPr>
      </w:pPr>
    </w:p>
    <w:p w14:paraId="EC02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ED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EE02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предоставлении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слуги «</w:t>
      </w:r>
      <w:r>
        <w:rPr>
          <w:rFonts w:ascii="Times New Roman" w:hAnsi="Times New Roman"/>
          <w:sz w:val="24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</w:t>
      </w:r>
      <w:r>
        <w:rPr>
          <w:rFonts w:ascii="Times New Roman" w:hAnsi="Times New Roman"/>
          <w:sz w:val="24"/>
        </w:rPr>
        <w:t>»</w:t>
      </w:r>
    </w:p>
    <w:p w14:paraId="EF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0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заявителе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F1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 заявителя (отчество при наличии)</w:t>
      </w:r>
      <w:r>
        <w:rPr>
          <w:rFonts w:ascii="Times New Roman" w:hAnsi="Times New Roman"/>
          <w:sz w:val="24"/>
        </w:rPr>
        <w:t>: ____________________________________________</w:t>
      </w:r>
      <w:r>
        <w:rPr>
          <w:rFonts w:ascii="Times New Roman" w:hAnsi="Times New Roman"/>
          <w:sz w:val="24"/>
        </w:rPr>
        <w:t>.</w:t>
      </w:r>
    </w:p>
    <w:p w14:paraId="F202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F3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исправить допущенные опечатки и (или) ошибки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</w:t>
      </w:r>
    </w:p>
    <w:p w14:paraId="F4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опечаток (ошибок)</w:t>
      </w:r>
      <w:r>
        <w:rPr>
          <w:rFonts w:ascii="Times New Roman" w:hAnsi="Times New Roman"/>
          <w:sz w:val="24"/>
        </w:rPr>
        <w:t>: ______________________________________________________</w:t>
      </w:r>
      <w:r>
        <w:rPr>
          <w:rFonts w:ascii="Times New Roman" w:hAnsi="Times New Roman"/>
          <w:sz w:val="24"/>
        </w:rPr>
        <w:t>;</w:t>
      </w:r>
    </w:p>
    <w:p w14:paraId="F5020000">
      <w:pPr>
        <w:keepNext w:val="1"/>
        <w:tabs>
          <w:tab w:leader="underscore" w:pos="10065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написание соответствующих сведений</w:t>
      </w:r>
      <w:r>
        <w:rPr>
          <w:rFonts w:ascii="Times New Roman" w:hAnsi="Times New Roman"/>
          <w:sz w:val="24"/>
        </w:rPr>
        <w:t>: ___________________________________</w:t>
      </w:r>
      <w:r>
        <w:rPr>
          <w:rFonts w:ascii="Times New Roman" w:hAnsi="Times New Roman"/>
          <w:sz w:val="24"/>
        </w:rPr>
        <w:t>;</w:t>
      </w:r>
    </w:p>
    <w:p w14:paraId="F6020000">
      <w:pPr>
        <w:keepNext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</w:t>
      </w:r>
      <w:r>
        <w:rPr>
          <w:rFonts w:ascii="Times New Roman" w:hAnsi="Times New Roman"/>
          <w:sz w:val="24"/>
        </w:rPr>
        <w:t>: ___________________</w:t>
      </w:r>
      <w:r>
        <w:rPr>
          <w:rFonts w:ascii="Times New Roman" w:hAnsi="Times New Roman"/>
          <w:sz w:val="24"/>
        </w:rPr>
        <w:t>.</w:t>
      </w:r>
    </w:p>
    <w:p w14:paraId="F7020000">
      <w:pPr>
        <w:keepNext w:val="1"/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 w:type="page"/>
      </w:r>
    </w:p>
    <w:p w14:paraId="F8020000">
      <w:pPr>
        <w:spacing w:after="0" w:line="240" w:lineRule="auto"/>
        <w:ind/>
      </w:pPr>
    </w:p>
    <w:p w14:paraId="F9020000">
      <w:pPr>
        <w:spacing w:after="0" w:line="240" w:lineRule="auto"/>
        <w:ind w:firstLine="5103"/>
        <w:jc w:val="both"/>
      </w:pPr>
      <w:r>
        <w:rPr>
          <w:rFonts w:ascii="Times New Roman" w:hAnsi="Times New Roman"/>
          <w:sz w:val="28"/>
        </w:rPr>
        <w:t>Приложение 3</w:t>
      </w:r>
    </w:p>
    <w:p w14:paraId="FA020000">
      <w:pPr>
        <w:spacing w:after="0" w:line="240" w:lineRule="auto"/>
        <w:ind w:left="5102"/>
        <w:jc w:val="both"/>
      </w:pPr>
      <w:r>
        <w:rPr>
          <w:rFonts w:ascii="Times New Roman" w:hAnsi="Times New Roman"/>
          <w:sz w:val="28"/>
        </w:rPr>
        <w:t>к Административному регламенту Министерства образования Камчатского края по предоставлению государственной услуги «</w:t>
      </w:r>
      <w:r>
        <w:rPr>
          <w:rFonts w:ascii="Times New Roman" w:hAnsi="Times New Roman"/>
          <w:b w:val="0"/>
          <w:sz w:val="28"/>
        </w:rPr>
        <w:t>Прием заявлений о зачислении в государственные образовательные организации Камчатского края, реализующие программы общего образования</w:t>
      </w:r>
      <w:r>
        <w:rPr>
          <w:rFonts w:ascii="Times New Roman" w:hAnsi="Times New Roman"/>
          <w:sz w:val="28"/>
        </w:rPr>
        <w:t>»</w:t>
      </w:r>
    </w:p>
    <w:p w14:paraId="FB020000">
      <w:pPr>
        <w:spacing w:after="0" w:line="240" w:lineRule="auto"/>
        <w:ind w:left="5102"/>
        <w:jc w:val="center"/>
        <w:rPr>
          <w:rFonts w:ascii="Times New Roman" w:hAnsi="Times New Roman"/>
          <w:b w:val="0"/>
          <w:sz w:val="28"/>
        </w:rPr>
      </w:pPr>
    </w:p>
    <w:p w14:paraId="FC020000">
      <w:pPr>
        <w:spacing w:line="240" w:lineRule="auto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Перечень общеобразовательных организаций, оказывающих Услугу, подведомственных Министерству образования Камчатского края</w:t>
      </w:r>
    </w:p>
    <w:p w14:paraId="FD02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FE02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Краевое государственное общеобразовательное бюджетное учреждение «Петропавловск-Камчатская школа № 2 для обучающихся с ограниченными возможностями здоровья»; </w:t>
      </w:r>
    </w:p>
    <w:p w14:paraId="FF02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автономное учреждение «Центр образования «Эврика»;</w:t>
      </w:r>
    </w:p>
    <w:p w14:paraId="0003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бюджетное учреждение «Мильковская открытая сменная средняя школа»;</w:t>
      </w:r>
    </w:p>
    <w:p w14:paraId="0103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бюджетное учреждение «Петропавловск-Камчатская школа для обучающихся с ограниченными возможностями здоровья № 3»;</w:t>
      </w:r>
    </w:p>
    <w:p w14:paraId="0203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бюджетное учреждение «Вечерняя (сменная) школа № 16»;</w:t>
      </w:r>
    </w:p>
    <w:p w14:paraId="0303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бюджетное учреждение «Елизовская районная вечерняя ( сменная) школа»;</w:t>
      </w:r>
    </w:p>
    <w:p w14:paraId="0403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бюджетное учреждение «Елизовская школа № 1 для обучающихся с ограниченными возможностями здоровья»;</w:t>
      </w:r>
    </w:p>
    <w:p w14:paraId="0503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бюджетное учреждение «Елизовская школа-интернат для обучающихся с ограниченными возможностями здоровья»;</w:t>
      </w:r>
    </w:p>
    <w:p w14:paraId="0603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бюджетное учреждение «Камчатская санаторная школа-интернат»;</w:t>
      </w:r>
    </w:p>
    <w:p w14:paraId="0703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бюджетное учреждение «Камчатская школа-интернат для обучающихся с ограниченными возможностями здоровья»;</w:t>
      </w:r>
    </w:p>
    <w:p w14:paraId="0803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бюджетное учреждение «Мильковская средняя школа № 1»;</w:t>
      </w:r>
    </w:p>
    <w:p w14:paraId="0903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бюджетное учреждение «Мильковская средняя школа № 2»;</w:t>
      </w:r>
    </w:p>
    <w:p w14:paraId="0A03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бюджетное учреждение «Петропавловск-Камчатская школа № 1 для обучающихся с ограниченными возможностями здоровья»;</w:t>
      </w:r>
    </w:p>
    <w:p w14:paraId="0B03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бюджетное учреждение «Средняя школа № 2»;</w:t>
      </w:r>
    </w:p>
    <w:p w14:paraId="0C030000">
      <w:pPr>
        <w:widowControl w:val="0"/>
        <w:numPr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Краевое государственное общеобразовательное бюджетное учреждение «Тиличикская школа-интернат для обучающихся с ограниченными возможностями здоровья».</w:t>
      </w:r>
    </w:p>
    <w:sectPr>
      <w:headerReference r:id="rId1" w:type="default"/>
      <w:pgSz w:h="16838" w:orient="portrait" w:w="11906"/>
      <w:pgMar w:bottom="1134" w:footer="0" w:gutter="0" w:header="567" w:left="1418" w:right="851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0D030000">
      <w:pPr>
        <w:pStyle w:val="Style_59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0E030000">
      <w:pPr>
        <w:pStyle w:val="Style_59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rFonts w:ascii="Times New Roman" w:hAnsi="Times New Roman"/>
          <w:color w:val="000000"/>
          <w:sz w:val="20"/>
        </w:rPr>
        <w:t>едерации от 24.10.2011 № 861</w:t>
      </w:r>
      <w:r>
        <w:rPr>
          <w:rFonts w:ascii="Times New Roman" w:hAnsi="Times New Roman"/>
          <w:color w:val="000000"/>
          <w:sz w:val="20"/>
        </w:rPr>
        <w:t>.</w:t>
      </w:r>
    </w:p>
  </w:footnote>
  <w:footnote w:id="3">
    <w:p w14:paraId="0F030000">
      <w:pPr>
        <w:pStyle w:val="Style_59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color w:val="000000"/>
          <w:sz w:val="20"/>
        </w:rPr>
        <w:t>Постановление Правительства Российской Федерации от 08.09.2010 № 697 «О единой системе межведомственного эле</w:t>
      </w:r>
      <w:r>
        <w:rPr>
          <w:rFonts w:ascii="Times New Roman" w:hAnsi="Times New Roman"/>
          <w:color w:val="000000"/>
          <w:sz w:val="20"/>
        </w:rPr>
        <w:t>ктронного взаимодействия»</w:t>
      </w:r>
      <w:r>
        <w:rPr>
          <w:rFonts w:ascii="Times New Roman" w:hAnsi="Times New Roman"/>
          <w:color w:val="000000"/>
          <w:sz w:val="2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935" distR="114935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ge">
                <wp:posOffset>361950</wp:posOffset>
              </wp:positionV>
              <wp:extent cx="692150" cy="380365"/>
              <wp:wrapSquare distB="0" distL="114935" distR="114935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92150" cy="3803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ind/>
                            <w:jc w:val="center"/>
                            <w:rPr>
                              <w:rFonts w:asciiTheme="minorAscii" w:hAnsiTheme="minorHAnsi"/>
                              <w:color w:val="000000"/>
                              <w:spacing w:val="0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 xml:space="preserve">PAGE 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5" w:type="paragraph">
    <w:name w:val="Title Char"/>
    <w:basedOn w:val="Style_6"/>
    <w:link w:val="Style_5_ch"/>
    <w:rPr>
      <w:sz w:val="48"/>
    </w:rPr>
  </w:style>
  <w:style w:styleId="Style_5_ch" w:type="character">
    <w:name w:val="Title Char"/>
    <w:basedOn w:val="Style_6_ch"/>
    <w:link w:val="Style_5"/>
    <w:rPr>
      <w:sz w:val="48"/>
    </w:rPr>
  </w:style>
  <w:style w:styleId="Style_7" w:type="paragraph">
    <w:name w:val="toc 2"/>
    <w:next w:val="Style_2"/>
    <w:link w:val="Style_7_ch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Heading 21"/>
    <w:link w:val="Style_8_ch"/>
    <w:rPr>
      <w:rFonts w:ascii="XO Thames" w:hAnsi="XO Thames"/>
      <w:b w:val="1"/>
      <w:sz w:val="28"/>
    </w:rPr>
  </w:style>
  <w:style w:styleId="Style_8_ch" w:type="character">
    <w:name w:val="Heading 21"/>
    <w:link w:val="Style_8"/>
    <w:rPr>
      <w:rFonts w:ascii="XO Thames" w:hAnsi="XO Thames"/>
      <w:b w:val="1"/>
      <w:sz w:val="28"/>
    </w:rPr>
  </w:style>
  <w:style w:styleId="Style_9" w:type="paragraph">
    <w:name w:val="toc 4"/>
    <w:next w:val="Style_2"/>
    <w:link w:val="Style_9_ch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Footer Char"/>
    <w:basedOn w:val="Style_6"/>
    <w:link w:val="Style_10_ch"/>
  </w:style>
  <w:style w:styleId="Style_10_ch" w:type="character">
    <w:name w:val="Footer Char"/>
    <w:basedOn w:val="Style_6_ch"/>
    <w:link w:val="Style_10"/>
  </w:style>
  <w:style w:styleId="Style_11" w:type="paragraph">
    <w:name w:val="heading 7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1_ch" w:type="character">
    <w:name w:val="heading 7"/>
    <w:link w:val="Style_11"/>
    <w:rPr>
      <w:rFonts w:ascii="Arial" w:hAnsi="Arial"/>
      <w:b w:val="1"/>
      <w:i w:val="1"/>
    </w:rPr>
  </w:style>
  <w:style w:styleId="Style_12" w:type="paragraph">
    <w:name w:val="Body Text"/>
    <w:basedOn w:val="Style_2"/>
    <w:link w:val="Style_12_ch"/>
    <w:pPr>
      <w:spacing w:after="140" w:line="276" w:lineRule="auto"/>
      <w:ind/>
    </w:pPr>
  </w:style>
  <w:style w:styleId="Style_12_ch" w:type="character">
    <w:name w:val="Body Text"/>
    <w:basedOn w:val="Style_2_ch"/>
    <w:link w:val="Style_12"/>
  </w:style>
  <w:style w:styleId="Style_13" w:type="paragraph">
    <w:name w:val="Contents 6"/>
    <w:link w:val="Style_13_ch"/>
    <w:rPr>
      <w:rFonts w:ascii="XO Thames" w:hAnsi="XO Thames"/>
      <w:sz w:val="28"/>
    </w:rPr>
  </w:style>
  <w:style w:styleId="Style_13_ch" w:type="character">
    <w:name w:val="Contents 6"/>
    <w:link w:val="Style_13"/>
    <w:rPr>
      <w:rFonts w:ascii="XO Thames" w:hAnsi="XO Thames"/>
      <w:sz w:val="28"/>
    </w:rPr>
  </w:style>
  <w:style w:styleId="Style_14" w:type="paragraph">
    <w:name w:val="toc 6"/>
    <w:next w:val="Style_2"/>
    <w:link w:val="Style_14_ch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2"/>
    <w:link w:val="Style_15_ch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16" w:type="paragraph">
    <w:name w:val="Колонтитул"/>
    <w:link w:val="Style_16_ch"/>
    <w:pPr>
      <w:spacing w:after="160"/>
      <w:ind/>
      <w:jc w:val="both"/>
    </w:pPr>
    <w:rPr>
      <w:rFonts w:ascii="XO Thames" w:hAnsi="XO Thames"/>
      <w:sz w:val="28"/>
    </w:rPr>
  </w:style>
  <w:style w:styleId="Style_16_ch" w:type="character">
    <w:name w:val="Колонтитул"/>
    <w:link w:val="Style_16"/>
    <w:rPr>
      <w:rFonts w:ascii="XO Thames" w:hAnsi="XO Thames"/>
      <w:sz w:val="28"/>
    </w:rPr>
  </w:style>
  <w:style w:styleId="Style_17" w:type="paragraph">
    <w:name w:val="Contents 4"/>
    <w:link w:val="Style_17_ch"/>
    <w:rPr>
      <w:rFonts w:ascii="XO Thames" w:hAnsi="XO Thames"/>
      <w:sz w:val="28"/>
    </w:rPr>
  </w:style>
  <w:style w:styleId="Style_17_ch" w:type="character">
    <w:name w:val="Contents 4"/>
    <w:link w:val="Style_17"/>
    <w:rPr>
      <w:rFonts w:ascii="XO Thames" w:hAnsi="XO Thames"/>
      <w:sz w:val="28"/>
    </w:rPr>
  </w:style>
  <w:style w:styleId="Style_18" w:type="paragraph">
    <w:name w:val="Subtitle Char"/>
    <w:basedOn w:val="Style_6"/>
    <w:link w:val="Style_18_ch"/>
    <w:rPr>
      <w:sz w:val="24"/>
    </w:rPr>
  </w:style>
  <w:style w:styleId="Style_18_ch" w:type="character">
    <w:name w:val="Subtitle Char"/>
    <w:basedOn w:val="Style_6_ch"/>
    <w:link w:val="Style_18"/>
    <w:rPr>
      <w:sz w:val="24"/>
    </w:rPr>
  </w:style>
  <w:style w:styleId="Style_19" w:type="paragraph">
    <w:name w:val="Heading 11"/>
    <w:link w:val="Style_19_ch"/>
    <w:rPr>
      <w:rFonts w:ascii="XO Thames" w:hAnsi="XO Thames"/>
      <w:b w:val="1"/>
      <w:sz w:val="32"/>
    </w:rPr>
  </w:style>
  <w:style w:styleId="Style_19_ch" w:type="character">
    <w:name w:val="Heading 11"/>
    <w:link w:val="Style_19"/>
    <w:rPr>
      <w:rFonts w:ascii="XO Thames" w:hAnsi="XO Thames"/>
      <w:b w:val="1"/>
      <w:sz w:val="32"/>
    </w:rPr>
  </w:style>
  <w:style w:styleId="Style_20" w:type="paragraph">
    <w:name w:val="Contents 8"/>
    <w:link w:val="Style_20_ch"/>
    <w:rPr>
      <w:rFonts w:ascii="XO Thames" w:hAnsi="XO Thames"/>
      <w:sz w:val="28"/>
    </w:rPr>
  </w:style>
  <w:style w:styleId="Style_20_ch" w:type="character">
    <w:name w:val="Contents 8"/>
    <w:link w:val="Style_20"/>
    <w:rPr>
      <w:rFonts w:ascii="XO Thames" w:hAnsi="XO Thames"/>
      <w:sz w:val="28"/>
    </w:rPr>
  </w:style>
  <w:style w:styleId="Style_21" w:type="paragraph">
    <w:name w:val="Caption Char"/>
    <w:basedOn w:val="Style_6"/>
    <w:link w:val="Style_21_ch"/>
    <w:rPr>
      <w:b w:val="1"/>
      <w:color w:themeColor="accent1" w:val="5B9BD5"/>
      <w:sz w:val="18"/>
    </w:rPr>
  </w:style>
  <w:style w:styleId="Style_21_ch" w:type="character">
    <w:name w:val="Caption Char"/>
    <w:basedOn w:val="Style_6_ch"/>
    <w:link w:val="Style_21"/>
    <w:rPr>
      <w:b w:val="1"/>
      <w:color w:themeColor="accent1" w:val="5B9BD5"/>
      <w:sz w:val="18"/>
    </w:rPr>
  </w:style>
  <w:style w:styleId="Style_22" w:type="paragraph">
    <w:name w:val="Endnote"/>
    <w:link w:val="Style_22_ch"/>
    <w:pPr>
      <w:ind w:firstLine="851"/>
      <w:jc w:val="both"/>
    </w:pPr>
    <w:rPr>
      <w:rFonts w:ascii="XO Thames" w:hAnsi="XO Thames"/>
    </w:rPr>
  </w:style>
  <w:style w:styleId="Style_22_ch" w:type="character">
    <w:name w:val="Endnote"/>
    <w:link w:val="Style_22"/>
    <w:rPr>
      <w:rFonts w:ascii="XO Thames" w:hAnsi="XO Thames"/>
    </w:rPr>
  </w:style>
  <w:style w:styleId="Style_23" w:type="paragraph">
    <w:name w:val="heading 3"/>
    <w:next w:val="Style_2"/>
    <w:link w:val="Style_23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3_ch" w:type="character">
    <w:name w:val="heading 3"/>
    <w:link w:val="Style_23"/>
    <w:rPr>
      <w:rFonts w:ascii="XO Thames" w:hAnsi="XO Thames"/>
      <w:b w:val="1"/>
      <w:sz w:val="26"/>
    </w:rPr>
  </w:style>
  <w:style w:styleId="Style_24" w:type="paragraph">
    <w:name w:val="Heading 31"/>
    <w:link w:val="Style_24_ch"/>
    <w:rPr>
      <w:rFonts w:ascii="XO Thames" w:hAnsi="XO Thames"/>
      <w:b w:val="1"/>
      <w:sz w:val="26"/>
    </w:rPr>
  </w:style>
  <w:style w:styleId="Style_24_ch" w:type="character">
    <w:name w:val="Heading 31"/>
    <w:link w:val="Style_24"/>
    <w:rPr>
      <w:rFonts w:ascii="XO Thames" w:hAnsi="XO Thames"/>
      <w:b w:val="1"/>
      <w:sz w:val="26"/>
    </w:rPr>
  </w:style>
  <w:style w:styleId="Style_25" w:type="paragraph">
    <w:name w:val="Содержимое врезки"/>
    <w:basedOn w:val="Style_2"/>
    <w:link w:val="Style_25_ch"/>
  </w:style>
  <w:style w:styleId="Style_25_ch" w:type="character">
    <w:name w:val="Содержимое врезки"/>
    <w:basedOn w:val="Style_2_ch"/>
    <w:link w:val="Style_25"/>
  </w:style>
  <w:style w:styleId="Style_26" w:type="paragraph">
    <w:name w:val="Default Paragraph Font1"/>
    <w:link w:val="Style_26_ch"/>
    <w:pPr>
      <w:spacing w:after="160" w:line="264" w:lineRule="auto"/>
      <w:ind/>
    </w:pPr>
  </w:style>
  <w:style w:styleId="Style_26_ch" w:type="character">
    <w:name w:val="Default Paragraph Font1"/>
    <w:link w:val="Style_26"/>
  </w:style>
  <w:style w:styleId="Style_27" w:type="paragraph">
    <w:name w:val="Header1"/>
    <w:link w:val="Style_27_ch"/>
  </w:style>
  <w:style w:styleId="Style_27_ch" w:type="character">
    <w:name w:val="Header1"/>
    <w:link w:val="Style_27"/>
  </w:style>
  <w:style w:styleId="Style_28" w:type="paragraph">
    <w:name w:val="Endnote1"/>
    <w:link w:val="Style_28_ch"/>
    <w:pPr>
      <w:spacing w:after="160" w:line="264" w:lineRule="auto"/>
      <w:ind w:firstLine="851"/>
      <w:jc w:val="both"/>
    </w:pPr>
    <w:rPr>
      <w:rFonts w:ascii="XO Thames" w:hAnsi="XO Thames"/>
    </w:rPr>
  </w:style>
  <w:style w:styleId="Style_28_ch" w:type="character">
    <w:name w:val="Endnote1"/>
    <w:link w:val="Style_28"/>
    <w:rPr>
      <w:rFonts w:ascii="XO Thames" w:hAnsi="XO Thames"/>
    </w:rPr>
  </w:style>
  <w:style w:styleId="Style_29" w:type="paragraph">
    <w:name w:val="Heading 1 Char"/>
    <w:basedOn w:val="Style_6"/>
    <w:link w:val="Style_29_ch"/>
    <w:rPr>
      <w:rFonts w:ascii="Arial" w:hAnsi="Arial"/>
      <w:sz w:val="40"/>
    </w:rPr>
  </w:style>
  <w:style w:styleId="Style_29_ch" w:type="character">
    <w:name w:val="Heading 1 Char"/>
    <w:basedOn w:val="Style_6_ch"/>
    <w:link w:val="Style_29"/>
    <w:rPr>
      <w:rFonts w:ascii="Arial" w:hAnsi="Arial"/>
      <w:sz w:val="40"/>
    </w:rPr>
  </w:style>
  <w:style w:styleId="Style_30" w:type="paragraph">
    <w:name w:val="heading 9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link w:val="Style_30"/>
    <w:rPr>
      <w:rFonts w:ascii="Arial" w:hAnsi="Arial"/>
      <w:i w:val="1"/>
      <w:sz w:val="21"/>
    </w:rPr>
  </w:style>
  <w:style w:styleId="Style_31" w:type="paragraph">
    <w:name w:val="Intense Quote"/>
    <w:link w:val="Style_31_ch"/>
    <w:pPr>
      <w:ind w:left="720" w:right="720"/>
    </w:pPr>
    <w:rPr>
      <w:i w:val="1"/>
    </w:rPr>
  </w:style>
  <w:style w:styleId="Style_31_ch" w:type="character">
    <w:name w:val="Intense Quote"/>
    <w:link w:val="Style_31"/>
    <w:rPr>
      <w:i w:val="1"/>
    </w:rPr>
  </w:style>
  <w:style w:styleId="Style_32" w:type="paragraph">
    <w:name w:val="Endnote"/>
    <w:link w:val="Style_32_ch"/>
    <w:rPr>
      <w:sz w:val="20"/>
    </w:rPr>
  </w:style>
  <w:style w:styleId="Style_32_ch" w:type="character">
    <w:name w:val="Endnote"/>
    <w:link w:val="Style_32"/>
    <w:rPr>
      <w:sz w:val="20"/>
    </w:rPr>
  </w:style>
  <w:style w:styleId="Style_33" w:type="paragraph">
    <w:name w:val="Знак сноски1"/>
    <w:link w:val="Style_33_ch"/>
    <w:rPr>
      <w:vertAlign w:val="superscript"/>
    </w:rPr>
  </w:style>
  <w:style w:styleId="Style_33_ch" w:type="character">
    <w:name w:val="Знак сноски1"/>
    <w:link w:val="Style_33"/>
    <w:rPr>
      <w:vertAlign w:val="superscript"/>
    </w:rPr>
  </w:style>
  <w:style w:styleId="Style_34" w:type="paragraph">
    <w:name w:val="Subtitle1"/>
    <w:link w:val="Style_34_ch"/>
    <w:rPr>
      <w:rFonts w:ascii="XO Thames" w:hAnsi="XO Thames"/>
      <w:i w:val="1"/>
      <w:sz w:val="24"/>
    </w:rPr>
  </w:style>
  <w:style w:styleId="Style_34_ch" w:type="character">
    <w:name w:val="Subtitle1"/>
    <w:link w:val="Style_34"/>
    <w:rPr>
      <w:rFonts w:ascii="XO Thames" w:hAnsi="XO Thames"/>
      <w:i w:val="1"/>
      <w:sz w:val="24"/>
    </w:rPr>
  </w:style>
  <w:style w:styleId="Style_35" w:type="paragraph">
    <w:name w:val="No Spacing"/>
    <w:link w:val="Style_35_ch"/>
  </w:style>
  <w:style w:styleId="Style_35_ch" w:type="character">
    <w:name w:val="No Spacing"/>
    <w:link w:val="Style_35"/>
  </w:style>
  <w:style w:styleId="Style_36" w:type="paragraph">
    <w:name w:val="Символ концевой сноски"/>
    <w:link w:val="Style_36_ch"/>
  </w:style>
  <w:style w:styleId="Style_36_ch" w:type="character">
    <w:name w:val="Символ концевой сноски"/>
    <w:link w:val="Style_36"/>
  </w:style>
  <w:style w:styleId="Style_37" w:type="paragraph">
    <w:name w:val="Quote"/>
    <w:link w:val="Style_37_ch"/>
    <w:pPr>
      <w:ind w:left="720" w:right="720"/>
    </w:pPr>
    <w:rPr>
      <w:i w:val="1"/>
    </w:rPr>
  </w:style>
  <w:style w:styleId="Style_37_ch" w:type="character">
    <w:name w:val="Quote"/>
    <w:link w:val="Style_37"/>
    <w:rPr>
      <w:i w:val="1"/>
    </w:rPr>
  </w:style>
  <w:style w:styleId="Style_38" w:type="paragraph">
    <w:name w:val="table of figures"/>
    <w:link w:val="Style_38_ch"/>
  </w:style>
  <w:style w:styleId="Style_38_ch" w:type="character">
    <w:name w:val="table of figures"/>
    <w:link w:val="Style_38"/>
  </w:style>
  <w:style w:styleId="Style_39" w:type="paragraph">
    <w:name w:val="Footer1"/>
    <w:link w:val="Style_39_ch"/>
    <w:rPr>
      <w:rFonts w:ascii="Times New Roman" w:hAnsi="Times New Roman"/>
      <w:sz w:val="28"/>
    </w:rPr>
  </w:style>
  <w:style w:styleId="Style_39_ch" w:type="character">
    <w:name w:val="Footer1"/>
    <w:link w:val="Style_39"/>
    <w:rPr>
      <w:rFonts w:ascii="Times New Roman" w:hAnsi="Times New Roman"/>
      <w:sz w:val="28"/>
    </w:rPr>
  </w:style>
  <w:style w:styleId="Style_40" w:type="paragraph">
    <w:name w:val="Internet link"/>
    <w:basedOn w:val="Style_26"/>
    <w:link w:val="Style_40_ch"/>
    <w:rPr>
      <w:color w:themeColor="hyperlink" w:val="0563C1"/>
      <w:u w:val="single"/>
    </w:rPr>
  </w:style>
  <w:style w:styleId="Style_40_ch" w:type="character">
    <w:name w:val="Internet link"/>
    <w:basedOn w:val="Style_26_ch"/>
    <w:link w:val="Style_40"/>
    <w:rPr>
      <w:color w:themeColor="hyperlink" w:val="0563C1"/>
      <w:u w:val="single"/>
    </w:rPr>
  </w:style>
  <w:style w:styleId="Style_41" w:type="paragraph">
    <w:name w:val="Heading 2 Char"/>
    <w:basedOn w:val="Style_6"/>
    <w:link w:val="Style_41_ch"/>
    <w:rPr>
      <w:rFonts w:ascii="Arial" w:hAnsi="Arial"/>
      <w:sz w:val="34"/>
    </w:rPr>
  </w:style>
  <w:style w:styleId="Style_41_ch" w:type="character">
    <w:name w:val="Heading 2 Char"/>
    <w:basedOn w:val="Style_6_ch"/>
    <w:link w:val="Style_41"/>
    <w:rPr>
      <w:rFonts w:ascii="Arial" w:hAnsi="Arial"/>
      <w:sz w:val="34"/>
    </w:rPr>
  </w:style>
  <w:style w:styleId="Style_42" w:type="paragraph">
    <w:name w:val="toc 3"/>
    <w:next w:val="Style_2"/>
    <w:link w:val="Style_42_ch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styleId="Style_42_ch" w:type="character">
    <w:name w:val="toc 3"/>
    <w:link w:val="Style_42"/>
    <w:rPr>
      <w:rFonts w:ascii="XO Thames" w:hAnsi="XO Thames"/>
      <w:sz w:val="28"/>
    </w:rPr>
  </w:style>
  <w:style w:styleId="Style_43" w:type="paragraph">
    <w:name w:val="Contents 5"/>
    <w:link w:val="Style_43_ch"/>
    <w:rPr>
      <w:rFonts w:ascii="XO Thames" w:hAnsi="XO Thames"/>
      <w:sz w:val="28"/>
    </w:rPr>
  </w:style>
  <w:style w:styleId="Style_43_ch" w:type="character">
    <w:name w:val="Contents 5"/>
    <w:link w:val="Style_43"/>
    <w:rPr>
      <w:rFonts w:ascii="XO Thames" w:hAnsi="XO Thames"/>
      <w:sz w:val="28"/>
    </w:rPr>
  </w:style>
  <w:style w:styleId="Style_44" w:type="paragraph">
    <w:name w:val="Contents 3"/>
    <w:link w:val="Style_44_ch"/>
    <w:rPr>
      <w:rFonts w:ascii="XO Thames" w:hAnsi="XO Thames"/>
      <w:sz w:val="28"/>
    </w:rPr>
  </w:style>
  <w:style w:styleId="Style_44_ch" w:type="character">
    <w:name w:val="Contents 3"/>
    <w:link w:val="Style_44"/>
    <w:rPr>
      <w:rFonts w:ascii="XO Thames" w:hAnsi="XO Thames"/>
      <w:sz w:val="28"/>
    </w:rPr>
  </w:style>
  <w:style w:styleId="Style_45" w:type="paragraph">
    <w:name w:val="Заголовок1"/>
    <w:basedOn w:val="Style_46"/>
    <w:link w:val="Style_45_ch"/>
    <w:rPr>
      <w:rFonts w:ascii="Open Sans" w:hAnsi="Open Sans"/>
      <w:sz w:val="28"/>
    </w:rPr>
  </w:style>
  <w:style w:styleId="Style_45_ch" w:type="character">
    <w:name w:val="Заголовок1"/>
    <w:basedOn w:val="Style_46_ch"/>
    <w:link w:val="Style_45"/>
    <w:rPr>
      <w:rFonts w:ascii="Open Sans" w:hAnsi="Open Sans"/>
      <w:sz w:val="28"/>
    </w:rPr>
  </w:style>
  <w:style w:styleId="Style_47" w:type="paragraph">
    <w:name w:val="TOC Heading"/>
    <w:link w:val="Style_47_ch"/>
  </w:style>
  <w:style w:styleId="Style_47_ch" w:type="character">
    <w:name w:val="TOC Heading"/>
    <w:link w:val="Style_47"/>
  </w:style>
  <w:style w:styleId="Style_48" w:type="paragraph">
    <w:name w:val="Символ сноски"/>
    <w:link w:val="Style_48_ch"/>
  </w:style>
  <w:style w:styleId="Style_48_ch" w:type="character">
    <w:name w:val="Символ сноски"/>
    <w:link w:val="Style_48"/>
  </w:style>
  <w:style w:styleId="Style_49" w:type="paragraph">
    <w:name w:val="Plain Text1"/>
    <w:basedOn w:val="Style_2"/>
    <w:link w:val="Style_49_ch"/>
    <w:pPr>
      <w:spacing w:after="0" w:line="240" w:lineRule="auto"/>
      <w:ind/>
    </w:pPr>
    <w:rPr>
      <w:rFonts w:ascii="Calibri" w:hAnsi="Calibri"/>
    </w:rPr>
  </w:style>
  <w:style w:styleId="Style_49_ch" w:type="character">
    <w:name w:val="Plain Text1"/>
    <w:basedOn w:val="Style_2_ch"/>
    <w:link w:val="Style_49"/>
    <w:rPr>
      <w:rFonts w:ascii="Calibri" w:hAnsi="Calibri"/>
    </w:rPr>
  </w:style>
  <w:style w:styleId="Style_50" w:type="paragraph">
    <w:name w:val="Heading 4 Char"/>
    <w:basedOn w:val="Style_6"/>
    <w:link w:val="Style_50_ch"/>
    <w:rPr>
      <w:rFonts w:ascii="Arial" w:hAnsi="Arial"/>
      <w:b w:val="1"/>
      <w:sz w:val="26"/>
    </w:rPr>
  </w:style>
  <w:style w:styleId="Style_50_ch" w:type="character">
    <w:name w:val="Heading 4 Char"/>
    <w:basedOn w:val="Style_6_ch"/>
    <w:link w:val="Style_50"/>
    <w:rPr>
      <w:rFonts w:ascii="Arial" w:hAnsi="Arial"/>
      <w:b w:val="1"/>
      <w:sz w:val="26"/>
    </w:rPr>
  </w:style>
  <w:style w:styleId="Style_51" w:type="paragraph">
    <w:name w:val="footer"/>
    <w:basedOn w:val="Style_2"/>
    <w:link w:val="Style_5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51_ch" w:type="character">
    <w:name w:val="footer"/>
    <w:basedOn w:val="Style_2_ch"/>
    <w:link w:val="Style_51"/>
    <w:rPr>
      <w:rFonts w:ascii="Times New Roman" w:hAnsi="Times New Roman"/>
      <w:sz w:val="28"/>
    </w:rPr>
  </w:style>
  <w:style w:styleId="Style_52" w:type="paragraph">
    <w:name w:val="Title1"/>
    <w:link w:val="Style_52_ch"/>
    <w:rPr>
      <w:rFonts w:ascii="XO Thames" w:hAnsi="XO Thames"/>
      <w:b w:val="1"/>
      <w:caps w:val="1"/>
      <w:sz w:val="40"/>
    </w:rPr>
  </w:style>
  <w:style w:styleId="Style_52_ch" w:type="character">
    <w:name w:val="Title1"/>
    <w:link w:val="Style_52"/>
    <w:rPr>
      <w:rFonts w:ascii="XO Thames" w:hAnsi="XO Thames"/>
      <w:b w:val="1"/>
      <w:caps w:val="1"/>
      <w:sz w:val="40"/>
    </w:rPr>
  </w:style>
  <w:style w:styleId="Style_53" w:type="paragraph">
    <w:name w:val="heading 5"/>
    <w:next w:val="Style_2"/>
    <w:link w:val="Style_53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53_ch" w:type="character">
    <w:name w:val="heading 5"/>
    <w:link w:val="Style_53"/>
    <w:rPr>
      <w:rFonts w:ascii="XO Thames" w:hAnsi="XO Thames"/>
      <w:b w:val="1"/>
    </w:rPr>
  </w:style>
  <w:style w:styleId="Style_54" w:type="paragraph">
    <w:name w:val="Гиперссылка2"/>
    <w:link w:val="Style_54_ch"/>
    <w:rPr>
      <w:color w:val="0000FF"/>
      <w:u w:val="single"/>
    </w:rPr>
  </w:style>
  <w:style w:styleId="Style_54_ch" w:type="character">
    <w:name w:val="Гиперссылка2"/>
    <w:link w:val="Style_54"/>
    <w:rPr>
      <w:color w:val="0000FF"/>
      <w:u w:val="single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55" w:type="paragraph">
    <w:name w:val="heading 1"/>
    <w:next w:val="Style_2"/>
    <w:link w:val="Style_55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55_ch" w:type="character">
    <w:name w:val="heading 1"/>
    <w:link w:val="Style_55"/>
    <w:rPr>
      <w:rFonts w:ascii="XO Thames" w:hAnsi="XO Thames"/>
      <w:b w:val="1"/>
      <w:sz w:val="32"/>
    </w:rPr>
  </w:style>
  <w:style w:styleId="Style_56" w:type="paragraph">
    <w:name w:val="Contents 2"/>
    <w:link w:val="Style_56_ch"/>
    <w:rPr>
      <w:rFonts w:ascii="XO Thames" w:hAnsi="XO Thames"/>
      <w:sz w:val="28"/>
    </w:rPr>
  </w:style>
  <w:style w:styleId="Style_56_ch" w:type="character">
    <w:name w:val="Contents 2"/>
    <w:link w:val="Style_56"/>
    <w:rPr>
      <w:rFonts w:ascii="XO Thames" w:hAnsi="XO Thames"/>
      <w:sz w:val="28"/>
    </w:rPr>
  </w:style>
  <w:style w:styleId="Style_57" w:type="paragraph">
    <w:name w:val="Heading 41"/>
    <w:link w:val="Style_57_ch"/>
    <w:rPr>
      <w:rFonts w:ascii="XO Thames" w:hAnsi="XO Thames"/>
      <w:b w:val="1"/>
      <w:sz w:val="24"/>
    </w:rPr>
  </w:style>
  <w:style w:styleId="Style_57_ch" w:type="character">
    <w:name w:val="Heading 41"/>
    <w:link w:val="Style_57"/>
    <w:rPr>
      <w:rFonts w:ascii="XO Thames" w:hAnsi="XO Thames"/>
      <w:b w:val="1"/>
      <w:sz w:val="24"/>
    </w:rPr>
  </w:style>
  <w:style w:styleId="Style_58" w:type="paragraph">
    <w:name w:val="Hyperlink"/>
    <w:link w:val="Style_58_ch"/>
    <w:rPr>
      <w:color w:val="0000FF"/>
      <w:u w:val="single"/>
    </w:rPr>
  </w:style>
  <w:style w:styleId="Style_58_ch" w:type="character">
    <w:name w:val="Hyperlink"/>
    <w:link w:val="Style_58"/>
    <w:rPr>
      <w:color w:val="0000FF"/>
      <w:u w:val="single"/>
    </w:rPr>
  </w:style>
  <w:style w:styleId="Style_59" w:type="paragraph">
    <w:name w:val="Footnote"/>
    <w:basedOn w:val="Style_2"/>
    <w:link w:val="Style_59_ch"/>
  </w:style>
  <w:style w:styleId="Style_59_ch" w:type="character">
    <w:name w:val="Footnote"/>
    <w:basedOn w:val="Style_2_ch"/>
    <w:link w:val="Style_59"/>
  </w:style>
  <w:style w:styleId="Style_60" w:type="paragraph">
    <w:name w:val="heading 8"/>
    <w:link w:val="Style_6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0_ch" w:type="character">
    <w:name w:val="heading 8"/>
    <w:link w:val="Style_60"/>
    <w:rPr>
      <w:rFonts w:ascii="Arial" w:hAnsi="Arial"/>
      <w:i w:val="1"/>
    </w:rPr>
  </w:style>
  <w:style w:styleId="Style_61" w:type="paragraph">
    <w:name w:val="toc 1"/>
    <w:next w:val="Style_2"/>
    <w:link w:val="Style_61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61_ch" w:type="character">
    <w:name w:val="toc 1"/>
    <w:link w:val="Style_61"/>
    <w:rPr>
      <w:rFonts w:ascii="XO Thames" w:hAnsi="XO Thames"/>
      <w:b w:val="1"/>
      <w:sz w:val="28"/>
    </w:rPr>
  </w:style>
  <w:style w:styleId="Style_62" w:type="paragraph">
    <w:name w:val="Header and Footer"/>
    <w:link w:val="Style_62_ch"/>
    <w:rPr>
      <w:rFonts w:ascii="XO Thames" w:hAnsi="XO Thames"/>
      <w:sz w:val="28"/>
    </w:rPr>
  </w:style>
  <w:style w:styleId="Style_62_ch" w:type="character">
    <w:name w:val="Header and Footer"/>
    <w:link w:val="Style_62"/>
    <w:rPr>
      <w:rFonts w:ascii="XO Thames" w:hAnsi="XO Thames"/>
      <w:sz w:val="28"/>
    </w:rPr>
  </w:style>
  <w:style w:styleId="Style_63" w:type="paragraph">
    <w:name w:val="Знак концевой сноски1"/>
    <w:link w:val="Style_63_ch"/>
    <w:rPr>
      <w:vertAlign w:val="superscript"/>
    </w:rPr>
  </w:style>
  <w:style w:styleId="Style_63_ch" w:type="character">
    <w:name w:val="Знак концевой сноски1"/>
    <w:link w:val="Style_63"/>
    <w:rPr>
      <w:vertAlign w:val="superscript"/>
    </w:rPr>
  </w:style>
  <w:style w:styleId="Style_64" w:type="paragraph">
    <w:name w:val="Default Paragraph Font"/>
    <w:link w:val="Style_64_ch"/>
  </w:style>
  <w:style w:styleId="Style_64_ch" w:type="character">
    <w:name w:val="Default Paragraph Font"/>
    <w:link w:val="Style_64"/>
  </w:style>
  <w:style w:styleId="Style_65" w:type="paragraph">
    <w:name w:val="Гиперссылка1"/>
    <w:basedOn w:val="Style_26"/>
    <w:link w:val="Style_65_ch"/>
    <w:rPr>
      <w:color w:themeColor="hyperlink" w:val="0563C1"/>
      <w:u w:val="single"/>
    </w:rPr>
  </w:style>
  <w:style w:styleId="Style_65_ch" w:type="character">
    <w:name w:val="Гиперссылка1"/>
    <w:basedOn w:val="Style_26_ch"/>
    <w:link w:val="Style_65"/>
    <w:rPr>
      <w:color w:themeColor="hyperlink" w:val="0563C1"/>
      <w:u w:val="single"/>
    </w:rPr>
  </w:style>
  <w:style w:styleId="Style_66" w:type="paragraph">
    <w:name w:val="Contents 9"/>
    <w:link w:val="Style_66_ch"/>
    <w:rPr>
      <w:rFonts w:ascii="XO Thames" w:hAnsi="XO Thames"/>
      <w:sz w:val="28"/>
    </w:rPr>
  </w:style>
  <w:style w:styleId="Style_66_ch" w:type="character">
    <w:name w:val="Contents 9"/>
    <w:link w:val="Style_66"/>
    <w:rPr>
      <w:rFonts w:ascii="XO Thames" w:hAnsi="XO Thames"/>
      <w:sz w:val="28"/>
    </w:rPr>
  </w:style>
  <w:style w:styleId="Style_67" w:type="paragraph">
    <w:name w:val="Heading 3 Char"/>
    <w:basedOn w:val="Style_6"/>
    <w:link w:val="Style_67_ch"/>
    <w:rPr>
      <w:rFonts w:ascii="Arial" w:hAnsi="Arial"/>
      <w:sz w:val="30"/>
    </w:rPr>
  </w:style>
  <w:style w:styleId="Style_67_ch" w:type="character">
    <w:name w:val="Heading 3 Char"/>
    <w:basedOn w:val="Style_6_ch"/>
    <w:link w:val="Style_67"/>
    <w:rPr>
      <w:rFonts w:ascii="Arial" w:hAnsi="Arial"/>
      <w:sz w:val="30"/>
    </w:rPr>
  </w:style>
  <w:style w:styleId="Style_68" w:type="paragraph">
    <w:name w:val="toc 9"/>
    <w:next w:val="Style_2"/>
    <w:link w:val="Style_68_ch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styleId="Style_68_ch" w:type="character">
    <w:name w:val="toc 9"/>
    <w:link w:val="Style_68"/>
    <w:rPr>
      <w:rFonts w:ascii="XO Thames" w:hAnsi="XO Thames"/>
      <w:sz w:val="28"/>
    </w:rPr>
  </w:style>
  <w:style w:styleId="Style_69" w:type="paragraph">
    <w:name w:val="Footnote"/>
    <w:link w:val="Style_69_ch"/>
    <w:pPr>
      <w:spacing w:after="40"/>
      <w:ind/>
    </w:pPr>
    <w:rPr>
      <w:sz w:val="18"/>
    </w:rPr>
  </w:style>
  <w:style w:styleId="Style_69_ch" w:type="character">
    <w:name w:val="Footnote"/>
    <w:link w:val="Style_69"/>
    <w:rPr>
      <w:sz w:val="18"/>
    </w:rPr>
  </w:style>
  <w:style w:styleId="Style_70" w:type="paragraph">
    <w:name w:val="Contents 7"/>
    <w:link w:val="Style_70_ch"/>
    <w:rPr>
      <w:rFonts w:ascii="XO Thames" w:hAnsi="XO Thames"/>
      <w:sz w:val="28"/>
    </w:rPr>
  </w:style>
  <w:style w:styleId="Style_70_ch" w:type="character">
    <w:name w:val="Contents 7"/>
    <w:link w:val="Style_70"/>
    <w:rPr>
      <w:rFonts w:ascii="XO Thames" w:hAnsi="XO Thames"/>
      <w:sz w:val="28"/>
    </w:rPr>
  </w:style>
  <w:style w:styleId="Style_71" w:type="paragraph">
    <w:name w:val="List"/>
    <w:basedOn w:val="Style_12"/>
    <w:link w:val="Style_71_ch"/>
  </w:style>
  <w:style w:styleId="Style_71_ch" w:type="character">
    <w:name w:val="List"/>
    <w:basedOn w:val="Style_12_ch"/>
    <w:link w:val="Style_71"/>
  </w:style>
  <w:style w:styleId="Style_72" w:type="paragraph">
    <w:name w:val="Contents 1"/>
    <w:link w:val="Style_72_ch"/>
    <w:rPr>
      <w:rFonts w:ascii="XO Thames" w:hAnsi="XO Thames"/>
      <w:b w:val="1"/>
      <w:sz w:val="28"/>
    </w:rPr>
  </w:style>
  <w:style w:styleId="Style_72_ch" w:type="character">
    <w:name w:val="Contents 1"/>
    <w:link w:val="Style_72"/>
    <w:rPr>
      <w:rFonts w:ascii="XO Thames" w:hAnsi="XO Thames"/>
      <w:b w:val="1"/>
      <w:sz w:val="28"/>
    </w:rPr>
  </w:style>
  <w:style w:styleId="Style_73" w:type="paragraph">
    <w:name w:val="Balloon Text1"/>
    <w:basedOn w:val="Style_2"/>
    <w:link w:val="Style_73_ch"/>
    <w:pPr>
      <w:spacing w:after="0" w:line="240" w:lineRule="auto"/>
      <w:ind/>
    </w:pPr>
    <w:rPr>
      <w:rFonts w:ascii="Segoe UI" w:hAnsi="Segoe UI"/>
      <w:sz w:val="18"/>
    </w:rPr>
  </w:style>
  <w:style w:styleId="Style_73_ch" w:type="character">
    <w:name w:val="Balloon Text1"/>
    <w:basedOn w:val="Style_2_ch"/>
    <w:link w:val="Style_73"/>
    <w:rPr>
      <w:rFonts w:ascii="Segoe UI" w:hAnsi="Segoe UI"/>
      <w:sz w:val="18"/>
    </w:rPr>
  </w:style>
  <w:style w:styleId="Style_46" w:type="paragraph">
    <w:name w:val="Обычный1"/>
    <w:link w:val="Style_46_ch"/>
  </w:style>
  <w:style w:styleId="Style_46_ch" w:type="character">
    <w:name w:val="Обычный1"/>
    <w:link w:val="Style_46"/>
  </w:style>
  <w:style w:styleId="Style_74" w:type="paragraph">
    <w:name w:val="Footnote1"/>
    <w:link w:val="Style_74_ch"/>
    <w:pPr>
      <w:spacing w:after="160" w:line="264" w:lineRule="auto"/>
      <w:ind w:firstLine="851"/>
      <w:jc w:val="both"/>
    </w:pPr>
    <w:rPr>
      <w:rFonts w:ascii="XO Thames" w:hAnsi="XO Thames"/>
    </w:rPr>
  </w:style>
  <w:style w:styleId="Style_74_ch" w:type="character">
    <w:name w:val="Footnote1"/>
    <w:link w:val="Style_74"/>
    <w:rPr>
      <w:rFonts w:ascii="XO Thames" w:hAnsi="XO Thames"/>
    </w:rPr>
  </w:style>
  <w:style w:styleId="Style_75" w:type="paragraph">
    <w:name w:val="toc 8"/>
    <w:next w:val="Style_2"/>
    <w:link w:val="Style_75_ch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styleId="Style_75_ch" w:type="character">
    <w:name w:val="toc 8"/>
    <w:link w:val="Style_75"/>
    <w:rPr>
      <w:rFonts w:ascii="XO Thames" w:hAnsi="XO Thames"/>
      <w:sz w:val="28"/>
    </w:rPr>
  </w:style>
  <w:style w:styleId="Style_76" w:type="paragraph">
    <w:name w:val="index heading"/>
    <w:basedOn w:val="Style_2"/>
    <w:link w:val="Style_76_ch"/>
  </w:style>
  <w:style w:styleId="Style_76_ch" w:type="character">
    <w:name w:val="index heading"/>
    <w:basedOn w:val="Style_2_ch"/>
    <w:link w:val="Style_76"/>
  </w:style>
  <w:style w:styleId="Style_77" w:type="paragraph">
    <w:name w:val="toc 5"/>
    <w:next w:val="Style_2"/>
    <w:link w:val="Style_77_ch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styleId="Style_77_ch" w:type="character">
    <w:name w:val="toc 5"/>
    <w:link w:val="Style_77"/>
    <w:rPr>
      <w:rFonts w:ascii="XO Thames" w:hAnsi="XO Thames"/>
      <w:sz w:val="28"/>
    </w:rPr>
  </w:style>
  <w:style w:styleId="Style_78" w:type="paragraph">
    <w:name w:val="List Paragraph"/>
    <w:link w:val="Style_78_ch"/>
    <w:pPr>
      <w:ind w:left="720"/>
      <w:contextualSpacing w:val="1"/>
    </w:pPr>
  </w:style>
  <w:style w:styleId="Style_78_ch" w:type="character">
    <w:name w:val="List Paragraph"/>
    <w:link w:val="Style_78"/>
  </w:style>
  <w:style w:styleId="Style_79" w:type="paragraph">
    <w:name w:val="Header Char"/>
    <w:basedOn w:val="Style_6"/>
    <w:link w:val="Style_79_ch"/>
  </w:style>
  <w:style w:styleId="Style_79_ch" w:type="character">
    <w:name w:val="Header Char"/>
    <w:basedOn w:val="Style_6_ch"/>
    <w:link w:val="Style_79"/>
  </w:style>
  <w:style w:styleId="Style_80" w:type="paragraph">
    <w:name w:val="Subtitle"/>
    <w:next w:val="Style_2"/>
    <w:link w:val="Style_80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80_ch" w:type="character">
    <w:name w:val="Subtitle"/>
    <w:link w:val="Style_80"/>
    <w:rPr>
      <w:rFonts w:ascii="XO Thames" w:hAnsi="XO Thames"/>
      <w:i w:val="1"/>
      <w:sz w:val="24"/>
    </w:rPr>
  </w:style>
  <w:style w:styleId="Style_81" w:type="paragraph">
    <w:name w:val="Heading 51"/>
    <w:link w:val="Style_81_ch"/>
    <w:rPr>
      <w:rFonts w:ascii="XO Thames" w:hAnsi="XO Thames"/>
      <w:b w:val="1"/>
    </w:rPr>
  </w:style>
  <w:style w:styleId="Style_81_ch" w:type="character">
    <w:name w:val="Heading 51"/>
    <w:link w:val="Style_81"/>
    <w:rPr>
      <w:rFonts w:ascii="XO Thames" w:hAnsi="XO Thames"/>
      <w:b w:val="1"/>
    </w:rPr>
  </w:style>
  <w:style w:styleId="Style_82" w:type="paragraph">
    <w:name w:val="Heading 5 Char"/>
    <w:basedOn w:val="Style_6"/>
    <w:link w:val="Style_82_ch"/>
    <w:rPr>
      <w:rFonts w:ascii="Arial" w:hAnsi="Arial"/>
      <w:b w:val="1"/>
      <w:sz w:val="24"/>
    </w:rPr>
  </w:style>
  <w:style w:styleId="Style_82_ch" w:type="character">
    <w:name w:val="Heading 5 Char"/>
    <w:basedOn w:val="Style_6_ch"/>
    <w:link w:val="Style_82"/>
    <w:rPr>
      <w:rFonts w:ascii="Arial" w:hAnsi="Arial"/>
      <w:b w:val="1"/>
      <w:sz w:val="24"/>
    </w:rPr>
  </w:style>
  <w:style w:styleId="Style_83" w:type="paragraph">
    <w:name w:val="Title"/>
    <w:next w:val="Style_2"/>
    <w:link w:val="Style_83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83_ch" w:type="character">
    <w:name w:val="Title"/>
    <w:link w:val="Style_83"/>
    <w:rPr>
      <w:rFonts w:ascii="XO Thames" w:hAnsi="XO Thames"/>
      <w:b w:val="1"/>
      <w:caps w:val="1"/>
      <w:sz w:val="40"/>
    </w:rPr>
  </w:style>
  <w:style w:styleId="Style_84" w:type="paragraph">
    <w:name w:val="heading 4"/>
    <w:next w:val="Style_2"/>
    <w:link w:val="Style_84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84_ch" w:type="character">
    <w:name w:val="heading 4"/>
    <w:link w:val="Style_84"/>
    <w:rPr>
      <w:rFonts w:ascii="XO Thames" w:hAnsi="XO Thames"/>
      <w:b w:val="1"/>
      <w:sz w:val="24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caption"/>
    <w:basedOn w:val="Style_2"/>
    <w:link w:val="Style_86_ch"/>
    <w:pPr>
      <w:spacing w:after="120" w:before="120"/>
      <w:ind/>
    </w:pPr>
    <w:rPr>
      <w:i w:val="1"/>
      <w:sz w:val="24"/>
    </w:rPr>
  </w:style>
  <w:style w:styleId="Style_86_ch" w:type="character">
    <w:name w:val="caption"/>
    <w:basedOn w:val="Style_2_ch"/>
    <w:link w:val="Style_86"/>
    <w:rPr>
      <w:i w:val="1"/>
      <w:sz w:val="24"/>
    </w:rPr>
  </w:style>
  <w:style w:styleId="Style_87" w:type="paragraph">
    <w:name w:val="heading 2"/>
    <w:next w:val="Style_2"/>
    <w:link w:val="Style_87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87_ch" w:type="character">
    <w:name w:val="heading 2"/>
    <w:link w:val="Style_87"/>
    <w:rPr>
      <w:rFonts w:ascii="XO Thames" w:hAnsi="XO Thames"/>
      <w:b w:val="1"/>
      <w:sz w:val="28"/>
    </w:rPr>
  </w:style>
  <w:style w:styleId="Style_88" w:type="paragraph">
    <w:name w:val="heading 6"/>
    <w:link w:val="Style_8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8_ch" w:type="character">
    <w:name w:val="heading 6"/>
    <w:link w:val="Style_88"/>
    <w:rPr>
      <w:rFonts w:ascii="Arial" w:hAnsi="Arial"/>
      <w:b w:val="1"/>
    </w:rPr>
  </w:style>
  <w:style w:styleId="Style_89" w:type="table">
    <w:name w:val="Bordered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90" w:type="table">
    <w:name w:val="Table Grid Light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1" w:type="table">
    <w:name w:val="Grid Table 2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List Table 1 Light - Accent 1"/>
    <w:basedOn w:val="Style_3"/>
  </w:style>
  <w:style w:styleId="Style_93" w:type="table">
    <w:name w:val="Grid Table 6 Colorful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4" w:type="table">
    <w:name w:val="Grid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5" w:type="table">
    <w:name w:val="Bordered &amp; Lined - Accent 1"/>
    <w:basedOn w:val="Style_3"/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96" w:type="table">
    <w:name w:val="Plain Table 4"/>
    <w:basedOn w:val="Style_3"/>
  </w:style>
  <w:style w:styleId="Style_97" w:type="table">
    <w:name w:val="List Table 1 Light - Accent 2"/>
    <w:basedOn w:val="Style_3"/>
  </w:style>
  <w:style w:styleId="Style_98" w:type="table">
    <w:name w:val="Grid Table 3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9" w:type="table">
    <w:name w:val="Grid Table 5 Dark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List Table 1 Light - Accent 4"/>
    <w:basedOn w:val="Style_3"/>
  </w:style>
  <w:style w:styleId="Style_101" w:type="table">
    <w:name w:val="Bordered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2" w:type="table">
    <w:name w:val="Lined - Accent 3"/>
    <w:basedOn w:val="Style_3"/>
    <w:rPr>
      <w:color w:val="404040"/>
      <w:sz w:val="20"/>
    </w:rPr>
  </w:style>
  <w:style w:styleId="Style_103" w:type="table">
    <w:name w:val="Lined - Accent 1"/>
    <w:basedOn w:val="Style_3"/>
    <w:rPr>
      <w:color w:val="404040"/>
      <w:sz w:val="20"/>
    </w:rPr>
  </w:style>
  <w:style w:styleId="Style_104" w:type="table">
    <w:name w:val="List Table 2"/>
    <w:basedOn w:val="Style_3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5" w:type="table">
    <w:name w:val="List Table 3 - Accent 4"/>
    <w:basedOn w:val="Style_3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06" w:type="table">
    <w:name w:val="List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7" w:type="table">
    <w:name w:val="List Table 6 Colorful"/>
    <w:basedOn w:val="Style_3"/>
    <w:tblPr>
      <w:tblBorders>
        <w:top w:sz="4" w:themeColor="text1" w:themeTint="80" w:val="single"/>
        <w:bottom w:sz="4" w:themeColor="text1" w:themeTint="80" w:val="single"/>
      </w:tblBorders>
    </w:tblPr>
  </w:style>
  <w:style w:styleId="Style_108" w:type="table">
    <w:name w:val="List Table 5 Dark - Accent 1"/>
    <w:basedOn w:val="Style_3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9" w:type="table">
    <w:name w:val="List Table 6 Colorful - Accent 5"/>
    <w:basedOn w:val="Style_3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0" w:type="table">
    <w:name w:val="Bordered &amp; Lined - Accent 6"/>
    <w:basedOn w:val="Style_3"/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1" w:type="table">
    <w:name w:val="List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2" w:type="table">
    <w:name w:val="Grid Table 7 Colorful - Accent 5"/>
    <w:basedOn w:val="Style_3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3" w:type="table">
    <w:name w:val="Plain Table 1"/>
    <w:basedOn w:val="Style_3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4" w:type="table">
    <w:name w:val="Grid Table 5 Dark - Accent 3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Grid Table 5 Dark- Accent 4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6" w:type="table">
    <w:name w:val="List Table 5 Dark - Accent 4"/>
    <w:basedOn w:val="Style_3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7" w:type="table">
    <w:name w:val="Bordered &amp; Lined - Accent"/>
    <w:basedOn w:val="Style_3"/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8" w:type="table">
    <w:name w:val="Bordered &amp; Lined - Accent 2"/>
    <w:basedOn w:val="Style_3"/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9" w:type="table">
    <w:name w:val="Plain Table 5"/>
    <w:basedOn w:val="Style_3"/>
  </w:style>
  <w:style w:styleId="Style_120" w:type="table">
    <w:name w:val="Grid Table 5 Dark - Accent 6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1" w:type="table">
    <w:name w:val="Bordered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2" w:type="table">
    <w:name w:val="Grid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3" w:type="table">
    <w:name w:val="Bordered &amp; Lined - Accent 5"/>
    <w:basedOn w:val="Style_3"/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4" w:type="table">
    <w:name w:val="Grid Table 6 Colorful - Accent 6"/>
    <w:basedOn w:val="Style_3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5" w:type="table">
    <w:name w:val="Grid Table 3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6" w:type="table">
    <w:name w:val="Grid Table 1 Light - Accent 3"/>
    <w:basedOn w:val="Style_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7" w:type="table">
    <w:name w:val="List Table 1 Light - Accent 6"/>
    <w:basedOn w:val="Style_3"/>
  </w:style>
  <w:style w:styleId="Style_128" w:type="table">
    <w:name w:val="Grid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29" w:type="table">
    <w:name w:val="Grid Table 5 Dark - Accent 5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List Table 6 Colorful - Accent 3"/>
    <w:basedOn w:val="Style_3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31" w:type="table">
    <w:name w:val="List Table 7 Colorful - Accent 3"/>
    <w:basedOn w:val="Style_3"/>
    <w:tblPr>
      <w:tblBorders>
        <w:right w:sz="4" w:themeColor="accent3" w:themeTint="98" w:val="single"/>
      </w:tblBorders>
    </w:tblPr>
  </w:style>
  <w:style w:styleId="Style_132" w:type="table">
    <w:name w:val="Grid Table 6 Colorful - Accent 3"/>
    <w:basedOn w:val="Style_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List Table 4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4" w:type="table">
    <w:name w:val="List Table 6 Colorful - Accent 4"/>
    <w:basedOn w:val="Style_3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5" w:type="table">
    <w:name w:val="Grid Table 3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6" w:type="table">
    <w:name w:val="Grid Table 7 Colorful - Accent 6"/>
    <w:basedOn w:val="Style_3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37" w:type="table">
    <w:name w:val="List Table 4 - Accent 6"/>
    <w:basedOn w:val="Style_3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38" w:type="table">
    <w:name w:val="Bordered &amp; Lined - Accent 4"/>
    <w:basedOn w:val="Style_3"/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39" w:type="table">
    <w:name w:val="Lined - Accent 2"/>
    <w:basedOn w:val="Style_3"/>
    <w:rPr>
      <w:color w:val="404040"/>
      <w:sz w:val="20"/>
    </w:rPr>
  </w:style>
  <w:style w:styleId="Style_140" w:type="table">
    <w:name w:val="Lined - Accent 6"/>
    <w:basedOn w:val="Style_3"/>
    <w:rPr>
      <w:color w:val="404040"/>
      <w:sz w:val="20"/>
    </w:rPr>
  </w:style>
  <w:style w:styleId="Style_141" w:type="table">
    <w:name w:val="List Table 2 - Accent 1"/>
    <w:basedOn w:val="Style_3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2" w:type="table">
    <w:name w:val="List Table 1 Light - Accent 3"/>
    <w:basedOn w:val="Style_3"/>
  </w:style>
  <w:style w:styleId="Style_143" w:type="table">
    <w:name w:val="List Table 5 Dark - Accent 3"/>
    <w:basedOn w:val="Style_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4" w:type="table">
    <w:name w:val="List Table 7 Colorful"/>
    <w:basedOn w:val="Style_3"/>
    <w:tblPr>
      <w:tblBorders>
        <w:right w:sz="4" w:themeColor="text1" w:themeTint="80" w:val="single"/>
      </w:tblBorders>
    </w:tblPr>
  </w:style>
  <w:style w:styleId="Style_145" w:type="table">
    <w:name w:val="Grid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46" w:type="table">
    <w:name w:val="Grid Table 4 - Accent 5"/>
    <w:basedOn w:val="Style_3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47" w:type="table">
    <w:name w:val="Grid Table 7 Colorful - Accent 1"/>
    <w:basedOn w:val="Style_3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8" w:type="table">
    <w:name w:val="List Table 2 - Accent 6"/>
    <w:basedOn w:val="Style_3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9" w:type="table">
    <w:name w:val="Grid Table 3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0" w:type="table">
    <w:name w:val="Grid Table 4 - Accent 3"/>
    <w:basedOn w:val="Style_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51" w:type="table">
    <w:name w:val="Grid Table 2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Grid Table 1 Light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3" w:type="table">
    <w:name w:val="Grid Table 7 Colorful - Accent 4"/>
    <w:basedOn w:val="Style_3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4" w:type="table">
    <w:name w:val="List Table 1 Light - Accent 5"/>
    <w:basedOn w:val="Style_3"/>
  </w:style>
  <w:style w:styleId="Style_155" w:type="table">
    <w:name w:val="Grid Table 3 - Accent 2"/>
    <w:basedOn w:val="Style_3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Plain Table 3"/>
    <w:basedOn w:val="Style_3"/>
  </w:style>
  <w:style w:styleId="Style_157" w:type="table">
    <w:name w:val="List Table 6 Colorful - Accent 1"/>
    <w:basedOn w:val="Style_3"/>
    <w:tblPr>
      <w:tblBorders>
        <w:top w:sz="4" w:themeColor="accent1" w:val="single"/>
        <w:bottom w:sz="4" w:themeColor="accent1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8" w:type="table">
    <w:name w:val="Grid Table 6 Colorful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Grid Table 3 - Accent 6"/>
    <w:basedOn w:val="Style_3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0" w:type="table">
    <w:name w:val="List Table 5 Dark - Accent 5"/>
    <w:basedOn w:val="Style_3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1" w:type="table">
    <w:name w:val="Grid Table 1 Light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2" w:type="table">
    <w:name w:val="Grid Table 7 Colorful - Accent 2"/>
    <w:basedOn w:val="Style_3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Grid Table 3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4" w:type="table">
    <w:name w:val="Lined - Accent 4"/>
    <w:basedOn w:val="Style_3"/>
    <w:rPr>
      <w:color w:val="404040"/>
      <w:sz w:val="20"/>
    </w:rPr>
  </w:style>
  <w:style w:styleId="Style_165" w:type="table">
    <w:name w:val="Grid Table 1 Light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6" w:type="table">
    <w:name w:val="Bordered - Accent 6"/>
    <w:basedOn w:val="Style_3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7" w:type="table">
    <w:name w:val="List Table 3 - Accent 3"/>
    <w:basedOn w:val="Style_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8" w:type="table">
    <w:name w:val="List Table 7 Colorful - Accent 2"/>
    <w:basedOn w:val="Style_3"/>
    <w:tblPr>
      <w:tblBorders>
        <w:right w:sz="4" w:themeColor="accent2" w:themeTint="97" w:val="single"/>
      </w:tblBorders>
    </w:tblPr>
  </w:style>
  <w:style w:styleId="Style_169" w:type="table">
    <w:name w:val="List Table 6 Colorful - Accent 6"/>
    <w:basedOn w:val="Style_3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70" w:type="table">
    <w:name w:val="Grid Table 1 Light - Accent 5"/>
    <w:basedOn w:val="Style_3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1" w:type="table">
    <w:name w:val="List Table 6 Colorful - Accent 2"/>
    <w:basedOn w:val="Style_3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72" w:type="table">
    <w:name w:val="Grid Table 6 Colorful"/>
    <w:basedOn w:val="Style_3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3" w:type="table">
    <w:name w:val="List Table 7 Colorful - Accent 4"/>
    <w:basedOn w:val="Style_3"/>
    <w:tblPr>
      <w:tblBorders>
        <w:right w:sz="4" w:themeColor="accent4" w:themeTint="9A" w:val="single"/>
      </w:tblBorders>
    </w:tblPr>
  </w:style>
  <w:style w:styleId="Style_174" w:type="table">
    <w:name w:val="List Table 7 Colorful - Accent 1"/>
    <w:basedOn w:val="Style_3"/>
    <w:tblPr>
      <w:tblBorders>
        <w:right w:sz="4" w:themeColor="accent1" w:val="single"/>
      </w:tblBorders>
    </w:tblPr>
  </w:style>
  <w:style w:styleId="Style_175" w:type="table">
    <w:name w:val="List Table 7 Colorful - Accent 6"/>
    <w:basedOn w:val="Style_3"/>
    <w:tblPr>
      <w:tblBorders>
        <w:right w:sz="4" w:themeColor="accent6" w:themeTint="98" w:val="single"/>
      </w:tblBorders>
    </w:tblPr>
  </w:style>
  <w:style w:styleId="Style_176" w:type="table">
    <w:name w:val="List Table 4 - Accent 1"/>
    <w:basedOn w:val="Style_3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7" w:type="table">
    <w:name w:val="Grid Table 2 - Accent 4"/>
    <w:basedOn w:val="Style_3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8" w:type="table">
    <w:name w:val="Grid Table 1 Light"/>
    <w:basedOn w:val="Style_3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9" w:type="table">
    <w:name w:val="Grid Table 2 - Accent 1"/>
    <w:basedOn w:val="Style_3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80" w:type="table">
    <w:name w:val="Grid Table 1 Light - Accent 4"/>
    <w:basedOn w:val="Style_3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1" w:type="table">
    <w:name w:val="Grid Table 7 Colorful - Accent 3"/>
    <w:basedOn w:val="Style_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2" w:type="table">
    <w:name w:val="Grid Table 7 Colorful"/>
    <w:basedOn w:val="Style_3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3" w:type="table">
    <w:name w:val="List Table 3 - Accent 1"/>
    <w:basedOn w:val="Style_3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4" w:type="table">
    <w:name w:val="List Table 1 Light"/>
    <w:basedOn w:val="Style_3"/>
  </w:style>
  <w:style w:styleId="Style_185" w:type="table">
    <w:name w:val="Bordered - Accent 2"/>
    <w:basedOn w:val="Style_3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6" w:type="table">
    <w:name w:val="List Table 2 - Accent 4"/>
    <w:basedOn w:val="Style_3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7" w:type="table">
    <w:name w:val="Bordered &amp; Lined - Accent 3"/>
    <w:basedOn w:val="Style_3"/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8" w:type="table">
    <w:name w:val="Bordered - Accent 1"/>
    <w:basedOn w:val="Style_3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9" w:type="table">
    <w:name w:val="Grid Table 2 - Accent 3"/>
    <w:basedOn w:val="Style_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0" w:type="table">
    <w:name w:val="Grid Table 5 Dark - Accent 2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1" w:type="table">
    <w:name w:val="List Table 5 Dark - Accent 2"/>
    <w:basedOn w:val="Style_3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2" w:type="table">
    <w:name w:val="List Table 2 - Accent 3"/>
    <w:basedOn w:val="Style_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93" w:type="table">
    <w:name w:val="List Table 3"/>
    <w:basedOn w:val="Style_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94" w:type="table">
    <w:name w:val="List Table 7 Colorful - Accent 5"/>
    <w:basedOn w:val="Style_3"/>
    <w:tblPr>
      <w:tblBorders>
        <w:right w:sz="4" w:themeColor="accent5" w:themeTint="9A" w:val="single"/>
      </w:tblBorders>
    </w:tblPr>
  </w:style>
  <w:style w:styleId="Style_195" w:type="table">
    <w:name w:val="Grid Table 6 Colorful - Accent 5"/>
    <w:basedOn w:val="Style_3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96" w:type="table">
    <w:name w:val="List Table 4 - Accent 2"/>
    <w:basedOn w:val="Style_3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97" w:type="table">
    <w:name w:val="Lined - Accent 5"/>
    <w:basedOn w:val="Style_3"/>
    <w:rPr>
      <w:color w:val="404040"/>
      <w:sz w:val="20"/>
    </w:rPr>
  </w:style>
  <w:style w:styleId="Style_198" w:type="table">
    <w:name w:val="List Table 4 - Accent 4"/>
    <w:basedOn w:val="Style_3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99" w:type="table">
    <w:name w:val="List Table 3 - Accent 5"/>
    <w:basedOn w:val="Style_3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0" w:type="table">
    <w:name w:val="Plain Table 2"/>
    <w:basedOn w:val="Style_3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01" w:type="table">
    <w:name w:val="List Table 5 Dark"/>
    <w:basedOn w:val="Style_3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02" w:type="table">
    <w:name w:val="Lined - Accent"/>
    <w:basedOn w:val="Style_3"/>
    <w:rPr>
      <w:color w:val="404040"/>
      <w:sz w:val="20"/>
    </w:rPr>
  </w:style>
  <w:style w:styleId="Style_203" w:type="table">
    <w:name w:val="Bordered"/>
    <w:basedOn w:val="Style_3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04" w:type="table">
    <w:name w:val="Grid Table 4"/>
    <w:basedOn w:val="Style_3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205" w:type="table">
    <w:name w:val="Grid Table 5 Dark- Accent 1"/>
    <w:basedOn w:val="Style_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6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7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08" w:type="table">
    <w:name w:val="List Table 5 Dark - Accent 6"/>
    <w:basedOn w:val="Style_3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09" w:type="table">
    <w:name w:val="List Table 2 - Accent 2"/>
    <w:basedOn w:val="Style_3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10" w:type="table">
    <w:name w:val="Grid Table 6 Colorful - Accent 1"/>
    <w:basedOn w:val="Style_3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1" w:type="table">
    <w:name w:val="List Table 3 - Accent 2"/>
    <w:basedOn w:val="Style_3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12" w:type="table">
    <w:name w:val="Grid Table 2 - Accent 5"/>
    <w:basedOn w:val="Style_3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13" w:type="table">
    <w:name w:val="Grid Table 2"/>
    <w:basedOn w:val="Style_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14" w:type="table">
    <w:name w:val="List Table 3 - Accent 6"/>
    <w:basedOn w:val="Style_3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215" w:type="table">
    <w:name w:val="List Table 2 - Accent 5"/>
    <w:basedOn w:val="Style_3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12" Target="numbering.xml" Type="http://schemas.openxmlformats.org/officeDocument/2006/relationships/numbering"/>
  <Relationship Id="rId10" Target="footnotes.xml" Type="http://schemas.openxmlformats.org/officeDocument/2006/relationships/footnotes"/>
  <Relationship Id="rId2" Target="header2.xml" Type="http://schemas.openxmlformats.org/officeDocument/2006/relationships/head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11" Target="endnotes.xml" Type="http://schemas.openxmlformats.org/officeDocument/2006/relationships/endnotes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2025-05-05T02:44:04Z</dcterms:modified>
</cp:coreProperties>
</file>