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36" w:rsidRDefault="00031236" w:rsidP="0003123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Программы дополнительного профессионального образования</w:t>
      </w:r>
    </w:p>
    <w:p w:rsidR="009A277E" w:rsidRPr="009F625B" w:rsidRDefault="009A277E" w:rsidP="009A2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64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2"/>
        <w:gridCol w:w="1276"/>
        <w:gridCol w:w="5670"/>
        <w:gridCol w:w="1276"/>
      </w:tblGrid>
      <w:tr w:rsidR="009A277E" w:rsidRPr="00154BBC" w:rsidTr="00A04BF3">
        <w:trPr>
          <w:trHeight w:val="540"/>
        </w:trPr>
        <w:tc>
          <w:tcPr>
            <w:tcW w:w="14364" w:type="dxa"/>
            <w:gridSpan w:val="4"/>
            <w:vAlign w:val="center"/>
          </w:tcPr>
          <w:p w:rsidR="009A277E" w:rsidRPr="009A277E" w:rsidRDefault="009A277E" w:rsidP="00AA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дополнительного профессионального образования</w:t>
            </w:r>
          </w:p>
        </w:tc>
      </w:tr>
      <w:tr w:rsidR="009A277E" w:rsidRPr="00154BBC" w:rsidTr="00AA19A6">
        <w:trPr>
          <w:trHeight w:val="881"/>
        </w:trPr>
        <w:tc>
          <w:tcPr>
            <w:tcW w:w="6142" w:type="dxa"/>
            <w:vAlign w:val="center"/>
          </w:tcPr>
          <w:p w:rsidR="009A277E" w:rsidRPr="009A277E" w:rsidRDefault="009A277E" w:rsidP="00AA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1276" w:type="dxa"/>
            <w:vAlign w:val="center"/>
          </w:tcPr>
          <w:p w:rsidR="009A277E" w:rsidRPr="009A277E" w:rsidRDefault="009A277E" w:rsidP="00AA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5670" w:type="dxa"/>
            <w:vAlign w:val="center"/>
          </w:tcPr>
          <w:p w:rsidR="009A277E" w:rsidRPr="009A277E" w:rsidRDefault="009A277E" w:rsidP="00AA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</w:t>
            </w:r>
          </w:p>
          <w:p w:rsidR="009A277E" w:rsidRPr="009A277E" w:rsidRDefault="009A277E" w:rsidP="00AA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</w:t>
            </w:r>
          </w:p>
        </w:tc>
        <w:tc>
          <w:tcPr>
            <w:tcW w:w="1276" w:type="dxa"/>
            <w:vAlign w:val="center"/>
          </w:tcPr>
          <w:p w:rsidR="009A277E" w:rsidRPr="009A277E" w:rsidRDefault="009A277E" w:rsidP="00AA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1С: Бухгалтерия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280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1С: Торговля-склад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330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КАМИН: Кадровый учет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 xml:space="preserve">Таможенное дело 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Pr="00AA1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AA1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«Photoshop», «Corel Draw», «Macromedia Flash», </w:t>
            </w:r>
            <w:proofErr w:type="spellStart"/>
            <w:r w:rsidRPr="00AA1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AA1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1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A1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ресторанном бизнесе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в образовании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экзамена на получение сертификата </w:t>
            </w:r>
            <w:proofErr w:type="gramStart"/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ФТС  специалиста</w:t>
            </w:r>
            <w:proofErr w:type="gramEnd"/>
            <w:r w:rsidRPr="00AA19A6">
              <w:rPr>
                <w:rFonts w:ascii="Times New Roman" w:hAnsi="Times New Roman" w:cs="Times New Roman"/>
                <w:sz w:val="24"/>
                <w:szCs w:val="24"/>
              </w:rPr>
              <w:t xml:space="preserve"> по таможенному делу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действующего гражданского и уголовного законодательства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Маркетинг в торговле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Практический менеджмент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Управление малым бизнесом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Справочные правовые информационные системы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ассортимента непродовольственных товаров и их идентификация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Технология проду</w:t>
            </w:r>
            <w:bookmarkStart w:id="0" w:name="_GoBack"/>
            <w:bookmarkEnd w:id="0"/>
            <w:r w:rsidRPr="00AA19A6">
              <w:rPr>
                <w:rFonts w:ascii="Times New Roman" w:hAnsi="Times New Roman" w:cs="Times New Roman"/>
                <w:sz w:val="24"/>
                <w:szCs w:val="24"/>
              </w:rPr>
              <w:t xml:space="preserve">кции и организация общественного питания 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Основы организации успешного бизнеса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Сервис в индустрии моды и красоты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Антикризисный менеджмент на предприятии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Сервис торговле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Корпоративные стратегии управления конкурентоспособностью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товаров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персоналом: техники и алгоритмы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области экономики 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и ведения переговоров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 в коммерческой сфере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правовых отношений в области трудового законодательства и социального обеспечения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и информационная безопасность 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инвестициями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100-250 ч.</w:t>
            </w: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Сервис транспортных средств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  <w:tr w:rsidR="00AA19A6" w:rsidRPr="00154BBC" w:rsidTr="00AA19A6">
        <w:trPr>
          <w:trHeight w:val="283"/>
        </w:trPr>
        <w:tc>
          <w:tcPr>
            <w:tcW w:w="6142" w:type="dxa"/>
          </w:tcPr>
          <w:p w:rsidR="00AA19A6" w:rsidRPr="00AA19A6" w:rsidRDefault="00AA19A6" w:rsidP="00AA19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ресторанного дела</w:t>
            </w:r>
          </w:p>
        </w:tc>
        <w:tc>
          <w:tcPr>
            <w:tcW w:w="1276" w:type="dxa"/>
          </w:tcPr>
          <w:p w:rsidR="00AA19A6" w:rsidRPr="00AA19A6" w:rsidRDefault="00AA19A6" w:rsidP="00AA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6">
              <w:rPr>
                <w:rFonts w:ascii="Times New Roman" w:hAnsi="Times New Roman" w:cs="Times New Roman"/>
                <w:sz w:val="24"/>
                <w:szCs w:val="24"/>
              </w:rPr>
              <w:t>250-506 ч.</w:t>
            </w:r>
          </w:p>
        </w:tc>
      </w:tr>
    </w:tbl>
    <w:p w:rsidR="005C2B0F" w:rsidRPr="009A277E" w:rsidRDefault="005C2B0F" w:rsidP="009A277E">
      <w:pPr>
        <w:spacing w:after="0" w:line="240" w:lineRule="auto"/>
      </w:pPr>
    </w:p>
    <w:sectPr w:rsidR="005C2B0F" w:rsidRPr="009A277E" w:rsidSect="00DF41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E1"/>
    <w:rsid w:val="00031236"/>
    <w:rsid w:val="001A4C74"/>
    <w:rsid w:val="003176D0"/>
    <w:rsid w:val="00495CE9"/>
    <w:rsid w:val="0055525A"/>
    <w:rsid w:val="005C2B0F"/>
    <w:rsid w:val="007E4C60"/>
    <w:rsid w:val="009A0A94"/>
    <w:rsid w:val="009A277E"/>
    <w:rsid w:val="00A059B1"/>
    <w:rsid w:val="00AA19A6"/>
    <w:rsid w:val="00B1383D"/>
    <w:rsid w:val="00BC2640"/>
    <w:rsid w:val="00DD3098"/>
    <w:rsid w:val="00DF41E1"/>
    <w:rsid w:val="00E40BA2"/>
    <w:rsid w:val="00F425E8"/>
    <w:rsid w:val="00F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D8D5-D172-4BA7-AA2A-1BEEEF1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Вегержинская Анастасия Александровна</dc:creator>
  <cp:keywords/>
  <dc:description/>
  <cp:lastModifiedBy>Вегержинская Анастасия Александровна</cp:lastModifiedBy>
  <cp:revision>12</cp:revision>
  <dcterms:created xsi:type="dcterms:W3CDTF">2016-07-05T01:02:00Z</dcterms:created>
  <dcterms:modified xsi:type="dcterms:W3CDTF">2016-07-07T03:58:00Z</dcterms:modified>
</cp:coreProperties>
</file>