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FB5" w:rsidRDefault="00785FB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85FB5" w:rsidRDefault="00785FB5">
      <w:pPr>
        <w:pStyle w:val="ConsPlusNormal"/>
        <w:jc w:val="both"/>
      </w:pPr>
    </w:p>
    <w:p w:rsidR="00785FB5" w:rsidRDefault="00785FB5">
      <w:pPr>
        <w:pStyle w:val="ConsPlusTitle"/>
        <w:jc w:val="center"/>
      </w:pPr>
      <w:r>
        <w:t>ПРАВИТЕЛЬСТВО РОССИЙСКОЙ ФЕДЕРАЦИИ</w:t>
      </w:r>
    </w:p>
    <w:p w:rsidR="00785FB5" w:rsidRDefault="00785FB5">
      <w:pPr>
        <w:pStyle w:val="ConsPlusTitle"/>
        <w:jc w:val="center"/>
      </w:pPr>
    </w:p>
    <w:p w:rsidR="00785FB5" w:rsidRDefault="00785FB5">
      <w:pPr>
        <w:pStyle w:val="ConsPlusTitle"/>
        <w:jc w:val="center"/>
      </w:pPr>
      <w:r>
        <w:t>РАСПОРЯЖЕНИЕ</w:t>
      </w:r>
    </w:p>
    <w:p w:rsidR="00785FB5" w:rsidRDefault="00785FB5">
      <w:pPr>
        <w:pStyle w:val="ConsPlusTitle"/>
        <w:jc w:val="center"/>
      </w:pPr>
      <w:r>
        <w:t>от 30 апреля 2014 г. N 722-р</w:t>
      </w:r>
    </w:p>
    <w:p w:rsidR="00785FB5" w:rsidRDefault="00785FB5">
      <w:pPr>
        <w:pStyle w:val="ConsPlusNormal"/>
        <w:ind w:firstLine="540"/>
        <w:jc w:val="both"/>
      </w:pPr>
    </w:p>
    <w:p w:rsidR="00785FB5" w:rsidRDefault="00785FB5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24" w:history="1">
        <w:r>
          <w:rPr>
            <w:color w:val="0000FF"/>
          </w:rPr>
          <w:t>план</w:t>
        </w:r>
      </w:hyperlink>
      <w:r>
        <w:t xml:space="preserve"> мероприятий ("дорожную карту") "Изменения в отраслях социальной сферы, направленные на повышение эффективности образования и науки" (далее - план).</w:t>
      </w:r>
    </w:p>
    <w:p w:rsidR="00785FB5" w:rsidRDefault="00785FB5">
      <w:pPr>
        <w:pStyle w:val="ConsPlusNormal"/>
        <w:ind w:firstLine="540"/>
        <w:jc w:val="both"/>
      </w:pPr>
      <w:r>
        <w:t xml:space="preserve">2. Минобрнауки России совместно с органами исполнительной власти субъектов Российской Федерации обеспечить проведение мониторинга реализации </w:t>
      </w:r>
      <w:hyperlink w:anchor="P24" w:history="1">
        <w:r>
          <w:rPr>
            <w:color w:val="0000FF"/>
          </w:rPr>
          <w:t>плана</w:t>
        </w:r>
      </w:hyperlink>
      <w:r>
        <w:t>.</w:t>
      </w:r>
    </w:p>
    <w:p w:rsidR="00785FB5" w:rsidRDefault="00785FB5">
      <w:pPr>
        <w:pStyle w:val="ConsPlusNormal"/>
        <w:ind w:firstLine="540"/>
        <w:jc w:val="both"/>
      </w:pPr>
      <w:r>
        <w:t>3. Рекомендовать органам исполнительной власти субъектов Российской Федерации обеспечить корректировку региональных планов мероприятий ("дорожных карт") "Изменения в отраслях социальной сферы, направленные на повышение эффективности образования и науки".</w:t>
      </w:r>
    </w:p>
    <w:p w:rsidR="00785FB5" w:rsidRDefault="00785FB5">
      <w:pPr>
        <w:pStyle w:val="ConsPlusNormal"/>
        <w:ind w:firstLine="540"/>
        <w:jc w:val="both"/>
      </w:pPr>
      <w:r>
        <w:t xml:space="preserve">4. Признать утратившим силу </w:t>
      </w:r>
      <w:hyperlink r:id="rId6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30 декабря 2012 г. N 2620-р о плане мероприятий ("дорожной карте") "Изменения в отраслях социальной сферы, направленные на повышение эффективности образования и науки" (Собрание законодательства Российской Федерации, 2013, N 2, ст. 149).</w:t>
      </w:r>
    </w:p>
    <w:p w:rsidR="00785FB5" w:rsidRDefault="00785FB5">
      <w:pPr>
        <w:pStyle w:val="ConsPlusNormal"/>
        <w:ind w:firstLine="540"/>
        <w:jc w:val="both"/>
      </w:pPr>
    </w:p>
    <w:p w:rsidR="00785FB5" w:rsidRDefault="00785FB5">
      <w:pPr>
        <w:pStyle w:val="ConsPlusNormal"/>
        <w:jc w:val="right"/>
      </w:pPr>
      <w:r>
        <w:t>Председатель Правительства</w:t>
      </w:r>
    </w:p>
    <w:p w:rsidR="00785FB5" w:rsidRDefault="00785FB5">
      <w:pPr>
        <w:pStyle w:val="ConsPlusNormal"/>
        <w:jc w:val="right"/>
      </w:pPr>
      <w:r>
        <w:t>Российской Федерации</w:t>
      </w:r>
    </w:p>
    <w:p w:rsidR="00785FB5" w:rsidRDefault="00785FB5">
      <w:pPr>
        <w:pStyle w:val="ConsPlusNormal"/>
        <w:jc w:val="right"/>
      </w:pPr>
      <w:r>
        <w:t>Д.МЕДВЕДЕВ</w:t>
      </w:r>
    </w:p>
    <w:p w:rsidR="00785FB5" w:rsidRDefault="00785FB5">
      <w:pPr>
        <w:pStyle w:val="ConsPlusNormal"/>
        <w:ind w:firstLine="540"/>
        <w:jc w:val="both"/>
      </w:pPr>
    </w:p>
    <w:p w:rsidR="00785FB5" w:rsidRDefault="00785FB5">
      <w:pPr>
        <w:pStyle w:val="ConsPlusNormal"/>
        <w:ind w:firstLine="540"/>
        <w:jc w:val="both"/>
      </w:pPr>
    </w:p>
    <w:p w:rsidR="00785FB5" w:rsidRDefault="00785FB5">
      <w:pPr>
        <w:pStyle w:val="ConsPlusNormal"/>
        <w:ind w:firstLine="540"/>
        <w:jc w:val="both"/>
      </w:pPr>
    </w:p>
    <w:p w:rsidR="00785FB5" w:rsidRDefault="00785FB5">
      <w:pPr>
        <w:pStyle w:val="ConsPlusNormal"/>
        <w:ind w:firstLine="540"/>
        <w:jc w:val="both"/>
      </w:pPr>
    </w:p>
    <w:p w:rsidR="00785FB5" w:rsidRDefault="00785FB5">
      <w:pPr>
        <w:pStyle w:val="ConsPlusNormal"/>
        <w:ind w:firstLine="540"/>
        <w:jc w:val="both"/>
      </w:pPr>
    </w:p>
    <w:p w:rsidR="00785FB5" w:rsidRDefault="00785FB5">
      <w:pPr>
        <w:pStyle w:val="ConsPlusNormal"/>
        <w:jc w:val="right"/>
      </w:pPr>
      <w:r>
        <w:t>Утвержден</w:t>
      </w:r>
    </w:p>
    <w:p w:rsidR="00785FB5" w:rsidRDefault="00785FB5">
      <w:pPr>
        <w:pStyle w:val="ConsPlusNormal"/>
        <w:jc w:val="right"/>
      </w:pPr>
      <w:r>
        <w:t>распоряжением Правительства</w:t>
      </w:r>
    </w:p>
    <w:p w:rsidR="00785FB5" w:rsidRDefault="00785FB5">
      <w:pPr>
        <w:pStyle w:val="ConsPlusNormal"/>
        <w:jc w:val="right"/>
      </w:pPr>
      <w:r>
        <w:t>Российской Федерации</w:t>
      </w:r>
    </w:p>
    <w:p w:rsidR="00785FB5" w:rsidRDefault="00785FB5">
      <w:pPr>
        <w:pStyle w:val="ConsPlusNormal"/>
        <w:jc w:val="right"/>
      </w:pPr>
      <w:r>
        <w:t>от 30 апреля 2014 г. N 722-р</w:t>
      </w:r>
    </w:p>
    <w:p w:rsidR="00785FB5" w:rsidRDefault="00785FB5">
      <w:pPr>
        <w:pStyle w:val="ConsPlusNormal"/>
        <w:jc w:val="center"/>
      </w:pPr>
    </w:p>
    <w:p w:rsidR="00785FB5" w:rsidRDefault="00785FB5">
      <w:pPr>
        <w:pStyle w:val="ConsPlusTitle"/>
        <w:jc w:val="center"/>
      </w:pPr>
      <w:bookmarkStart w:id="0" w:name="P24"/>
      <w:bookmarkEnd w:id="0"/>
      <w:r>
        <w:t>ПЛАН</w:t>
      </w:r>
    </w:p>
    <w:p w:rsidR="00785FB5" w:rsidRDefault="00785FB5">
      <w:pPr>
        <w:pStyle w:val="ConsPlusTitle"/>
        <w:jc w:val="center"/>
      </w:pPr>
      <w:r>
        <w:t>МЕРОПРИЯТИЙ ("ДОРОЖНАЯ КАРТА") "ИЗМЕНЕНИЯ В ОТРАСЛЯХ</w:t>
      </w:r>
    </w:p>
    <w:p w:rsidR="00785FB5" w:rsidRDefault="00785FB5">
      <w:pPr>
        <w:pStyle w:val="ConsPlusTitle"/>
        <w:jc w:val="center"/>
      </w:pPr>
      <w:r>
        <w:t>СОЦИАЛЬНОЙ СФЕРЫ, НАПРАВЛЕННЫЕ НА ПОВЫШЕНИЕ ЭФФЕКТИВНОСТИ</w:t>
      </w:r>
    </w:p>
    <w:p w:rsidR="00785FB5" w:rsidRDefault="00785FB5">
      <w:pPr>
        <w:pStyle w:val="ConsPlusTitle"/>
        <w:jc w:val="center"/>
      </w:pPr>
      <w:r>
        <w:t>ОБРАЗОВАНИЯ И НАУКИ"</w:t>
      </w:r>
    </w:p>
    <w:p w:rsidR="00785FB5" w:rsidRDefault="00785FB5">
      <w:pPr>
        <w:pStyle w:val="ConsPlusNormal"/>
        <w:jc w:val="center"/>
      </w:pPr>
    </w:p>
    <w:p w:rsidR="00785FB5" w:rsidRDefault="00785FB5">
      <w:pPr>
        <w:pStyle w:val="ConsPlusNormal"/>
        <w:jc w:val="center"/>
      </w:pPr>
      <w:r>
        <w:t>I. Изменения в дошкольном образовании,</w:t>
      </w:r>
    </w:p>
    <w:p w:rsidR="00785FB5" w:rsidRDefault="00785FB5">
      <w:pPr>
        <w:pStyle w:val="ConsPlusNormal"/>
        <w:jc w:val="center"/>
      </w:pPr>
      <w:r>
        <w:t>направленные на повышение эффективности и качества услуг</w:t>
      </w:r>
    </w:p>
    <w:p w:rsidR="00785FB5" w:rsidRDefault="00785FB5">
      <w:pPr>
        <w:pStyle w:val="ConsPlusNormal"/>
        <w:jc w:val="center"/>
      </w:pPr>
      <w:r>
        <w:t xml:space="preserve">в сфере образования, </w:t>
      </w:r>
      <w:proofErr w:type="gramStart"/>
      <w:r>
        <w:t>соотнесенные</w:t>
      </w:r>
      <w:proofErr w:type="gramEnd"/>
      <w:r>
        <w:t xml:space="preserve"> с этапами перехода</w:t>
      </w:r>
    </w:p>
    <w:p w:rsidR="00785FB5" w:rsidRDefault="00785FB5">
      <w:pPr>
        <w:pStyle w:val="ConsPlusNormal"/>
        <w:jc w:val="center"/>
      </w:pPr>
      <w:r>
        <w:t>к эффективному контракту</w:t>
      </w:r>
    </w:p>
    <w:p w:rsidR="00785FB5" w:rsidRDefault="00785FB5">
      <w:pPr>
        <w:pStyle w:val="ConsPlusNormal"/>
        <w:jc w:val="center"/>
      </w:pPr>
    </w:p>
    <w:p w:rsidR="00785FB5" w:rsidRDefault="00785FB5">
      <w:pPr>
        <w:pStyle w:val="ConsPlusNormal"/>
        <w:jc w:val="center"/>
      </w:pPr>
      <w:r>
        <w:t>1. Основные направления</w:t>
      </w:r>
    </w:p>
    <w:p w:rsidR="00785FB5" w:rsidRDefault="00785FB5">
      <w:pPr>
        <w:pStyle w:val="ConsPlusNormal"/>
        <w:jc w:val="center"/>
      </w:pPr>
    </w:p>
    <w:p w:rsidR="00785FB5" w:rsidRDefault="00785FB5">
      <w:pPr>
        <w:pStyle w:val="ConsPlusNormal"/>
        <w:ind w:firstLine="540"/>
        <w:jc w:val="both"/>
      </w:pPr>
      <w:proofErr w:type="gramStart"/>
      <w:r>
        <w:t>Реализация мероприятий, направленных на обеспечение доступности дошкольного образования детей, включает в себя:</w:t>
      </w:r>
      <w:proofErr w:type="gramEnd"/>
    </w:p>
    <w:p w:rsidR="00785FB5" w:rsidRDefault="00785FB5">
      <w:pPr>
        <w:pStyle w:val="ConsPlusNormal"/>
        <w:ind w:firstLine="540"/>
        <w:jc w:val="both"/>
      </w:pPr>
      <w:r>
        <w:t>предоставление субсидий из федерального бюджета бюджетам субъектов Российской Федерации на реализацию мероприятий по модернизации региональных систем дошкольного образования;</w:t>
      </w:r>
    </w:p>
    <w:p w:rsidR="00785FB5" w:rsidRDefault="00785FB5">
      <w:pPr>
        <w:pStyle w:val="ConsPlusNormal"/>
        <w:ind w:firstLine="540"/>
        <w:jc w:val="both"/>
      </w:pPr>
      <w:r>
        <w:t xml:space="preserve">создание дополнительных мест в государственных (муниципальных) образовательных организациях различных типов, а также развитие вариативных форм </w:t>
      </w:r>
      <w:proofErr w:type="gramStart"/>
      <w:r>
        <w:t>дошкольного</w:t>
      </w:r>
      <w:proofErr w:type="gramEnd"/>
      <w:r>
        <w:t xml:space="preserve"> образования;</w:t>
      </w:r>
    </w:p>
    <w:p w:rsidR="00785FB5" w:rsidRDefault="00785FB5">
      <w:pPr>
        <w:pStyle w:val="ConsPlusNormal"/>
        <w:ind w:firstLine="540"/>
        <w:jc w:val="both"/>
      </w:pPr>
      <w:r>
        <w:t xml:space="preserve">обеспечение содержания вновь создаваемых мест в детских дошкольных организациях и </w:t>
      </w:r>
      <w:r>
        <w:lastRenderedPageBreak/>
        <w:t>укомплектование этих организаций кадрами, учебно-методическим оборудованием;</w:t>
      </w:r>
    </w:p>
    <w:p w:rsidR="00785FB5" w:rsidRDefault="00785FB5">
      <w:pPr>
        <w:pStyle w:val="ConsPlusNormal"/>
        <w:ind w:firstLine="540"/>
        <w:jc w:val="both"/>
      </w:pPr>
      <w:r>
        <w:t>создание условий для привлечения негосударственных организаций в сферу дошкольного образования;</w:t>
      </w:r>
    </w:p>
    <w:p w:rsidR="00785FB5" w:rsidRDefault="00785FB5">
      <w:pPr>
        <w:pStyle w:val="ConsPlusNormal"/>
        <w:ind w:firstLine="540"/>
        <w:jc w:val="both"/>
      </w:pPr>
      <w:r>
        <w:t xml:space="preserve">обеспечение доступности дошкольного образования в соответствии с федеральным государственным образовательным </w:t>
      </w:r>
      <w:hyperlink r:id="rId7" w:history="1">
        <w:r>
          <w:rPr>
            <w:color w:val="0000FF"/>
          </w:rPr>
          <w:t>стандартом</w:t>
        </w:r>
      </w:hyperlink>
      <w:r>
        <w:t xml:space="preserve"> дошкольного образования для всех категорий граждан независимо от социального и имущественного статуса и состояния здоровья;</w:t>
      </w:r>
    </w:p>
    <w:p w:rsidR="00785FB5" w:rsidRDefault="00785FB5">
      <w:pPr>
        <w:pStyle w:val="ConsPlusNormal"/>
        <w:ind w:firstLine="540"/>
        <w:jc w:val="both"/>
      </w:pPr>
      <w:r>
        <w:t xml:space="preserve">перевод услуги по приему заявлений, постановке на учет и зачислению детей в образовательные организации, реализующие основную образовательную программу </w:t>
      </w:r>
      <w:proofErr w:type="gramStart"/>
      <w:r>
        <w:t>дошкольного</w:t>
      </w:r>
      <w:proofErr w:type="gramEnd"/>
      <w:r>
        <w:t xml:space="preserve"> образования (детские сады), в электронный вид (Электронная очередь).</w:t>
      </w:r>
    </w:p>
    <w:p w:rsidR="00785FB5" w:rsidRDefault="00785FB5">
      <w:pPr>
        <w:pStyle w:val="ConsPlusNormal"/>
        <w:ind w:firstLine="540"/>
        <w:jc w:val="both"/>
      </w:pPr>
      <w:proofErr w:type="gramStart"/>
      <w:r>
        <w:t>Обеспечение высокого качества услуг дошкольного образования включает в себя:</w:t>
      </w:r>
      <w:proofErr w:type="gramEnd"/>
    </w:p>
    <w:p w:rsidR="00785FB5" w:rsidRDefault="00785FB5">
      <w:pPr>
        <w:pStyle w:val="ConsPlusNormal"/>
        <w:ind w:firstLine="540"/>
        <w:jc w:val="both"/>
      </w:pPr>
      <w:r>
        <w:t xml:space="preserve">внедрение федеральных государственных образовательных стандартов </w:t>
      </w:r>
      <w:proofErr w:type="gramStart"/>
      <w:r>
        <w:t>дошкольного</w:t>
      </w:r>
      <w:proofErr w:type="gramEnd"/>
      <w:r>
        <w:t xml:space="preserve"> образования;</w:t>
      </w:r>
    </w:p>
    <w:p w:rsidR="00785FB5" w:rsidRDefault="00785FB5">
      <w:pPr>
        <w:pStyle w:val="ConsPlusNormal"/>
        <w:ind w:firstLine="540"/>
        <w:jc w:val="both"/>
      </w:pPr>
      <w:r>
        <w:t xml:space="preserve">формирование кадровой политики с учетом внедрения профессионального </w:t>
      </w:r>
      <w:hyperlink r:id="rId8" w:history="1">
        <w:r>
          <w:rPr>
            <w:color w:val="0000FF"/>
          </w:rPr>
          <w:t>стандарта</w:t>
        </w:r>
      </w:hyperlink>
      <w:r>
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учитель)";</w:t>
      </w:r>
    </w:p>
    <w:p w:rsidR="00785FB5" w:rsidRDefault="00785FB5">
      <w:pPr>
        <w:pStyle w:val="ConsPlusNormal"/>
        <w:ind w:firstLine="540"/>
        <w:jc w:val="both"/>
      </w:pPr>
      <w:r>
        <w:t xml:space="preserve">развитие системы независимой оценки качества работы образовательных организаций </w:t>
      </w:r>
      <w:proofErr w:type="gramStart"/>
      <w:r>
        <w:t>дошкольного</w:t>
      </w:r>
      <w:proofErr w:type="gramEnd"/>
      <w:r>
        <w:t xml:space="preserve"> образования.</w:t>
      </w:r>
    </w:p>
    <w:p w:rsidR="00785FB5" w:rsidRDefault="00785FB5">
      <w:pPr>
        <w:pStyle w:val="ConsPlusNormal"/>
        <w:ind w:firstLine="540"/>
        <w:jc w:val="both"/>
      </w:pPr>
      <w:r>
        <w:t xml:space="preserve">Введение эффективного контракта в дошкольном образовании (в соответствии с </w:t>
      </w:r>
      <w:hyperlink r:id="rId9" w:history="1">
        <w:r>
          <w:rPr>
            <w:color w:val="0000FF"/>
          </w:rPr>
          <w:t>Программой</w:t>
        </w:r>
      </w:hyperlink>
      <w:r>
        <w:t xml:space="preserve"> поэтапного совершенствования системы оплаты труда в государственных (муниципальных) учреждениях на 2012 - 2018 годы, утвержденной распоряжением Правительства Российской Федерации от 26 ноября 2012 г. N 2190-р) включает в себя:</w:t>
      </w:r>
    </w:p>
    <w:p w:rsidR="00785FB5" w:rsidRDefault="00785FB5">
      <w:pPr>
        <w:pStyle w:val="ConsPlusNormal"/>
        <w:ind w:firstLine="540"/>
        <w:jc w:val="both"/>
      </w:pPr>
      <w:r>
        <w:t>совершенствование нормативной правовой базы, регулирующей систему оплаты труда в дошкольных образовательных организациях;</w:t>
      </w:r>
    </w:p>
    <w:p w:rsidR="00785FB5" w:rsidRDefault="00785FB5">
      <w:pPr>
        <w:pStyle w:val="ConsPlusNormal"/>
        <w:ind w:firstLine="540"/>
        <w:jc w:val="both"/>
      </w:pPr>
      <w:r>
        <w:t>разработку и внедрение механизмов эффективного контракта с педагогическими работниками организаций дошкольного образования;</w:t>
      </w:r>
    </w:p>
    <w:p w:rsidR="00785FB5" w:rsidRDefault="00785FB5">
      <w:pPr>
        <w:pStyle w:val="ConsPlusNormal"/>
        <w:ind w:firstLine="540"/>
        <w:jc w:val="both"/>
      </w:pPr>
      <w:r>
        <w:t xml:space="preserve">разработку и внедрение мероприятий по проведению аттестации педагогических работников организаций </w:t>
      </w:r>
      <w:proofErr w:type="gramStart"/>
      <w:r>
        <w:t>дошкольного</w:t>
      </w:r>
      <w:proofErr w:type="gramEnd"/>
      <w:r>
        <w:t xml:space="preserve"> образования с последующим их переводом на эффективный контракт;</w:t>
      </w:r>
    </w:p>
    <w:p w:rsidR="00785FB5" w:rsidRDefault="00785FB5">
      <w:pPr>
        <w:pStyle w:val="ConsPlusNormal"/>
        <w:ind w:firstLine="540"/>
        <w:jc w:val="both"/>
      </w:pPr>
      <w:r>
        <w:t xml:space="preserve">внедрение </w:t>
      </w:r>
      <w:proofErr w:type="gramStart"/>
      <w:r>
        <w:t>показателей эффективности деятельности руководителей организаций дошкольного</w:t>
      </w:r>
      <w:proofErr w:type="gramEnd"/>
      <w:r>
        <w:t xml:space="preserve"> образования и педагогических работников;</w:t>
      </w:r>
    </w:p>
    <w:p w:rsidR="00785FB5" w:rsidRDefault="00785FB5">
      <w:pPr>
        <w:pStyle w:val="ConsPlusNormal"/>
        <w:ind w:firstLine="540"/>
        <w:jc w:val="both"/>
      </w:pPr>
      <w:r>
        <w:t>разработку и внедрение механизмов эффективного контракта с руководителями образовательных организаций дошкольного образования в части установления взаимосвязи между показателями качества предоставляемых государственных (муниципальных) услуг организацией и эффективностью деятельности руководителя образовательной организации дошкольного образования;</w:t>
      </w:r>
    </w:p>
    <w:p w:rsidR="00785FB5" w:rsidRDefault="00785FB5">
      <w:pPr>
        <w:pStyle w:val="ConsPlusNormal"/>
        <w:ind w:firstLine="540"/>
        <w:jc w:val="both"/>
      </w:pPr>
      <w:r>
        <w:t>информационное и мониторинговое сопровождение введения эффективного контракта.</w:t>
      </w:r>
    </w:p>
    <w:p w:rsidR="00785FB5" w:rsidRDefault="00785FB5">
      <w:pPr>
        <w:pStyle w:val="ConsPlusNormal"/>
        <w:ind w:firstLine="540"/>
        <w:jc w:val="both"/>
      </w:pPr>
    </w:p>
    <w:p w:rsidR="00785FB5" w:rsidRDefault="00785FB5">
      <w:pPr>
        <w:pStyle w:val="ConsPlusNormal"/>
        <w:jc w:val="center"/>
      </w:pPr>
      <w:r>
        <w:t>2. Ожидаемые результаты</w:t>
      </w:r>
    </w:p>
    <w:p w:rsidR="00785FB5" w:rsidRDefault="00785FB5">
      <w:pPr>
        <w:pStyle w:val="ConsPlusNormal"/>
        <w:ind w:firstLine="540"/>
        <w:jc w:val="both"/>
      </w:pPr>
    </w:p>
    <w:p w:rsidR="00785FB5" w:rsidRDefault="00785FB5">
      <w:pPr>
        <w:pStyle w:val="ConsPlusNormal"/>
        <w:ind w:firstLine="540"/>
        <w:jc w:val="both"/>
      </w:pPr>
      <w:proofErr w:type="gramStart"/>
      <w:r>
        <w:t>Реализация мероприятий, направленных на обеспечение доступности дошкольного образования, предусматривает обеспечение детей возможностью получать услуги дошкольного образования (соответствующей услугой должны быть охвачены все, заявившие о потребности в ее получении), в том числе за счет развития вариативных форм и негосударственного сектора дошкольного образования.</w:t>
      </w:r>
      <w:proofErr w:type="gramEnd"/>
    </w:p>
    <w:p w:rsidR="00785FB5" w:rsidRDefault="00785FB5">
      <w:pPr>
        <w:pStyle w:val="ConsPlusNormal"/>
        <w:ind w:firstLine="540"/>
        <w:jc w:val="both"/>
      </w:pPr>
      <w:r>
        <w:t xml:space="preserve">Обеспечение качества услуг </w:t>
      </w:r>
      <w:proofErr w:type="gramStart"/>
      <w:r>
        <w:t>дошкольного</w:t>
      </w:r>
      <w:proofErr w:type="gramEnd"/>
      <w:r>
        <w:t xml:space="preserve"> образования предусматривает:</w:t>
      </w:r>
    </w:p>
    <w:p w:rsidR="00785FB5" w:rsidRDefault="00785FB5">
      <w:pPr>
        <w:pStyle w:val="ConsPlusNormal"/>
        <w:ind w:firstLine="540"/>
        <w:jc w:val="both"/>
      </w:pPr>
      <w:r>
        <w:t xml:space="preserve">обновление основных образовательных программ дошкольного образования с учетом требований федерального государственного </w:t>
      </w:r>
      <w:hyperlink r:id="rId10" w:history="1">
        <w:r>
          <w:rPr>
            <w:color w:val="0000FF"/>
          </w:rPr>
          <w:t>стандарта</w:t>
        </w:r>
      </w:hyperlink>
      <w:r>
        <w:t xml:space="preserve"> дошкольного образования;</w:t>
      </w:r>
    </w:p>
    <w:p w:rsidR="00785FB5" w:rsidRDefault="00785FB5">
      <w:pPr>
        <w:pStyle w:val="ConsPlusNormal"/>
        <w:ind w:firstLine="540"/>
        <w:jc w:val="both"/>
      </w:pPr>
      <w:r>
        <w:t xml:space="preserve">обеспечение открытости результатов деятельности организаций </w:t>
      </w:r>
      <w:proofErr w:type="gramStart"/>
      <w:r>
        <w:t>дошкольного</w:t>
      </w:r>
      <w:proofErr w:type="gramEnd"/>
      <w:r>
        <w:t xml:space="preserve"> образования с учетом показателей эффективности их деятельности;</w:t>
      </w:r>
    </w:p>
    <w:p w:rsidR="00785FB5" w:rsidRDefault="00785FB5">
      <w:pPr>
        <w:pStyle w:val="ConsPlusNormal"/>
        <w:ind w:firstLine="540"/>
        <w:jc w:val="both"/>
      </w:pPr>
      <w:r>
        <w:t xml:space="preserve">обеспечение обновления кадрового состава и привлечение молодых педагогов для работы в дошкольном образовании с учетом эффективного контракта и внедрения профессионального </w:t>
      </w:r>
      <w:hyperlink r:id="rId11" w:history="1">
        <w:r>
          <w:rPr>
            <w:color w:val="0000FF"/>
          </w:rPr>
          <w:t>стандарта</w:t>
        </w:r>
      </w:hyperlink>
      <w:r>
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учитель)".</w:t>
      </w:r>
    </w:p>
    <w:p w:rsidR="00785FB5" w:rsidRDefault="00785FB5">
      <w:pPr>
        <w:sectPr w:rsidR="00785FB5" w:rsidSect="00C007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5FB5" w:rsidRDefault="00785FB5">
      <w:pPr>
        <w:pStyle w:val="ConsPlusNormal"/>
        <w:ind w:firstLine="540"/>
        <w:jc w:val="both"/>
      </w:pPr>
    </w:p>
    <w:p w:rsidR="00785FB5" w:rsidRDefault="00785FB5">
      <w:pPr>
        <w:pStyle w:val="ConsPlusNormal"/>
        <w:jc w:val="center"/>
      </w:pPr>
      <w:r>
        <w:t>3. Основные количественные характеристики системы</w:t>
      </w:r>
    </w:p>
    <w:p w:rsidR="00785FB5" w:rsidRDefault="00785FB5">
      <w:pPr>
        <w:pStyle w:val="ConsPlusNormal"/>
        <w:jc w:val="center"/>
      </w:pPr>
      <w:r>
        <w:t>дошкольного образования</w:t>
      </w:r>
    </w:p>
    <w:p w:rsidR="00785FB5" w:rsidRDefault="00785FB5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36"/>
        <w:gridCol w:w="1059"/>
        <w:gridCol w:w="910"/>
        <w:gridCol w:w="992"/>
        <w:gridCol w:w="944"/>
        <w:gridCol w:w="1064"/>
        <w:gridCol w:w="994"/>
        <w:gridCol w:w="980"/>
      </w:tblGrid>
      <w:tr w:rsidR="00785FB5"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5FB5" w:rsidRDefault="00785FB5">
            <w:pPr>
              <w:pStyle w:val="ConsPlusNormal"/>
            </w:pP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2018 год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 xml:space="preserve">Численность детей в возрасте от 2 месяцев до 7 лет (не включая 7 лет) </w:t>
            </w:r>
            <w:hyperlink w:anchor="P12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тыс. человек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11402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11708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11833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11836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11797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11744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 xml:space="preserve">Численность воспитанников в возрасте 3 - 7 лет дошкольных образовательных организаций, охваченных программами </w:t>
            </w:r>
            <w:proofErr w:type="gramStart"/>
            <w:r>
              <w:t>дошкольного</w:t>
            </w:r>
            <w:proofErr w:type="gramEnd"/>
            <w:r>
              <w:t xml:space="preserve"> образования </w:t>
            </w:r>
            <w:hyperlink w:anchor="P12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5023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 xml:space="preserve">5573 </w:t>
            </w:r>
            <w:hyperlink w:anchor="P125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5991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6315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6315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6315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 xml:space="preserve">Численность детей в возрасте от 3 до 7 лет, поставленных на учет для получения дошкольного образования </w:t>
            </w:r>
            <w:hyperlink w:anchor="P12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 xml:space="preserve">483 </w:t>
            </w:r>
            <w:hyperlink w:anchor="P125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 xml:space="preserve">425 </w:t>
            </w:r>
            <w:hyperlink w:anchor="P125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-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Количество мест, созданных в ходе мероприятий по обеспечению к 2016 году 100 процентов доступности дошкольного образования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тыс. мест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542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418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-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Численность воспитанников в расчете на 1 педагогического работника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11,8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</w:pPr>
            <w:r>
              <w:t>Удельный вес численности работников административно-</w:t>
            </w:r>
            <w:r>
              <w:lastRenderedPageBreak/>
              <w:t>управленческого и вспомогательного персонала в общей численности работников дошкольных образовательных организаций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lastRenderedPageBreak/>
              <w:t>проценты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40,6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40,2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39,8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39,4</w:t>
            </w:r>
          </w:p>
        </w:tc>
      </w:tr>
    </w:tbl>
    <w:p w:rsidR="00785FB5" w:rsidRDefault="00785FB5">
      <w:pPr>
        <w:pStyle w:val="ConsPlusNormal"/>
        <w:ind w:firstLine="540"/>
        <w:jc w:val="both"/>
      </w:pPr>
    </w:p>
    <w:p w:rsidR="00785FB5" w:rsidRDefault="00785FB5">
      <w:pPr>
        <w:pStyle w:val="ConsPlusNormal"/>
        <w:ind w:firstLine="540"/>
        <w:jc w:val="both"/>
      </w:pPr>
      <w:r>
        <w:t>--------------------------------</w:t>
      </w:r>
    </w:p>
    <w:p w:rsidR="00785FB5" w:rsidRDefault="00785FB5">
      <w:pPr>
        <w:pStyle w:val="ConsPlusNormal"/>
        <w:ind w:firstLine="540"/>
        <w:jc w:val="both"/>
      </w:pPr>
      <w:bookmarkStart w:id="1" w:name="P124"/>
      <w:bookmarkEnd w:id="1"/>
      <w:r>
        <w:t>&lt;1</w:t>
      </w:r>
      <w:proofErr w:type="gramStart"/>
      <w:r>
        <w:t>&gt; П</w:t>
      </w:r>
      <w:proofErr w:type="gramEnd"/>
      <w:r>
        <w:t>о данным демографического прогноза Росстата по состоянию на 1 января соответствующего года.</w:t>
      </w:r>
    </w:p>
    <w:p w:rsidR="00785FB5" w:rsidRDefault="00785FB5">
      <w:pPr>
        <w:pStyle w:val="ConsPlusNormal"/>
        <w:ind w:firstLine="540"/>
        <w:jc w:val="both"/>
      </w:pPr>
      <w:bookmarkStart w:id="2" w:name="P125"/>
      <w:bookmarkEnd w:id="2"/>
      <w:r>
        <w:t>&lt;2</w:t>
      </w:r>
      <w:proofErr w:type="gramStart"/>
      <w:r>
        <w:t>&gt; П</w:t>
      </w:r>
      <w:proofErr w:type="gramEnd"/>
      <w:r>
        <w:t>о данным Электронной очереди по состоянию на 1 апреля 2014 г.</w:t>
      </w:r>
    </w:p>
    <w:p w:rsidR="00785FB5" w:rsidRDefault="00785FB5">
      <w:pPr>
        <w:pStyle w:val="ConsPlusNormal"/>
        <w:ind w:firstLine="540"/>
        <w:jc w:val="both"/>
      </w:pPr>
    </w:p>
    <w:p w:rsidR="00785FB5" w:rsidRDefault="00785FB5">
      <w:pPr>
        <w:pStyle w:val="ConsPlusNormal"/>
        <w:jc w:val="center"/>
      </w:pPr>
      <w:r>
        <w:t>4. Мероприятия по повышению эффективности и качества</w:t>
      </w:r>
    </w:p>
    <w:p w:rsidR="00785FB5" w:rsidRDefault="00785FB5">
      <w:pPr>
        <w:pStyle w:val="ConsPlusNormal"/>
        <w:jc w:val="center"/>
      </w:pPr>
      <w:r>
        <w:t xml:space="preserve">услуг в сфере </w:t>
      </w:r>
      <w:proofErr w:type="gramStart"/>
      <w:r>
        <w:t>дошкольного</w:t>
      </w:r>
      <w:proofErr w:type="gramEnd"/>
      <w:r>
        <w:t xml:space="preserve"> образования, соотнесенные</w:t>
      </w:r>
    </w:p>
    <w:p w:rsidR="00785FB5" w:rsidRDefault="00785FB5">
      <w:pPr>
        <w:pStyle w:val="ConsPlusNormal"/>
        <w:jc w:val="center"/>
      </w:pPr>
      <w:r>
        <w:t>с этапами перехода к эффективному контракту</w:t>
      </w:r>
    </w:p>
    <w:p w:rsidR="00785FB5" w:rsidRDefault="00785FB5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"/>
        <w:gridCol w:w="4592"/>
        <w:gridCol w:w="3231"/>
        <w:gridCol w:w="1191"/>
        <w:gridCol w:w="3402"/>
      </w:tblGrid>
      <w:tr w:rsidR="00785FB5">
        <w:tc>
          <w:tcPr>
            <w:tcW w:w="5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Сроки реализации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Показатели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4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Реализация мероприятий, направленных на ликвидацию очередности на зачисление детей в дошкольные образовательные организации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Предоставление субсидий из федерального бюджета бюджетам субъектов Российской Федерации на реализацию мероприятий по модернизации региональных систем дошкольного образования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Минобрнауки России, органы исполнительной власти субъектов Российской Федерации, осуществляющие управление в сфере образования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proofErr w:type="gramStart"/>
            <w:r>
              <w:t xml:space="preserve"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</w:t>
            </w:r>
            <w:r>
              <w:lastRenderedPageBreak/>
              <w:t>дошкольного образования)</w:t>
            </w:r>
            <w:proofErr w:type="gramEnd"/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 xml:space="preserve">Мониторинг и оценка эффективности реализации субъектами Российской Федерации программ (проектов) по модернизации региональных систем </w:t>
            </w:r>
            <w:proofErr w:type="gramStart"/>
            <w:r>
              <w:t>дошкольного</w:t>
            </w:r>
            <w:proofErr w:type="gramEnd"/>
            <w:r>
              <w:t xml:space="preserve"> образования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 xml:space="preserve">Минобрнауки России, органы исполнительной власти субъектов Российской Федерации, осуществляющие управление в сфере </w:t>
            </w:r>
            <w:r>
              <w:lastRenderedPageBreak/>
              <w:t>образования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lastRenderedPageBreak/>
              <w:t>2014 - 2018 годы</w:t>
            </w: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Создание дополнительных мест в государственных (муниципальных) образовательных организациях различных типов, а также развитие вариативных форм и негосударственного сектора дошкольного образования: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органы местного самоуправления, органы исполнительной власти субъектов Российской Федерации, осуществляющие управление в сфере образования, Минобрнауки России</w:t>
            </w:r>
          </w:p>
        </w:tc>
        <w:tc>
          <w:tcPr>
            <w:tcW w:w="11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2014 - 2015 годы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ind w:left="283"/>
            </w:pPr>
            <w:r>
              <w:t>строительство зданий, которые могут быть использованы организациями как дошкольного, так и начального общего образования</w:t>
            </w:r>
          </w:p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11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ind w:left="283"/>
            </w:pPr>
            <w:r>
              <w:t>реконструкция функционирующих дошкольных организаций, возврат и реконструкция ранее переданных зданий дошкольных образовательных организаций в субъектах Российской Федерации</w:t>
            </w:r>
          </w:p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11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ind w:left="283"/>
            </w:pPr>
            <w:r>
              <w:t>уточнение нормативных затрат на оказание государственных или муниципальных услуг в сфере дошкольного образования в связи с изменением требования СанПиНов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Минобрнауки России, Рособрнадзор, органы государственной власти субъектов Российской Федерации, осуществляющие переданные полномочия Российской Федерации в сфере образования (государственный контроль (надзор) в сфере образования)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2014 - 2017 годы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Создание условий для развития негосударственного сектора дошкольного образования: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 xml:space="preserve">Минобрнауки России, органы исполнительной власти субъектов Российской Федерации, осуществляющие </w:t>
            </w:r>
            <w:r>
              <w:lastRenderedPageBreak/>
              <w:t>управление в сфере образования, органы местного самоуправления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proofErr w:type="gramStart"/>
            <w:r>
              <w:t xml:space="preserve">отношение численности детей в возрасте от 3 до 7 лет, получающих дошкольное образование в текущем году, к </w:t>
            </w:r>
            <w:r>
              <w:lastRenderedPageBreak/>
              <w:t>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</w:t>
            </w:r>
            <w:proofErr w:type="gramEnd"/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ind w:left="283"/>
            </w:pPr>
            <w:proofErr w:type="gramStart"/>
            <w:r>
              <w:t>разработка проекта постановления Правительства Российской Федерации "О предоставлении субсидий из федерального бюджета российским организациям на возмещение части затрат на уплату процентов по кредитам, полученным в российских кредитных организациях и в государственной корпорации "Банк развития и внешнеэкономической деятельности (Внешэкономбанк)" в 2014 - 2015 годах на реализацию проектов по развитию образовательной системы Российской Федерации в части осуществления работ по строительству, реконструкции, капитальному ремонту</w:t>
            </w:r>
            <w:proofErr w:type="gramEnd"/>
            <w:r>
              <w:t xml:space="preserve"> и оснащению капитальных объектов"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Минобрнауки России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удельный вес численности воспитанников негосударственных дошкольных образовательных организаций в общей численности воспитанников дошкольных образовательных организаций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ind w:left="283"/>
            </w:pPr>
            <w:r>
              <w:t>разработка и реализация мероприятий по поддержке предпринимателей, организующих деятельность негосударственных дошкольных организаций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органы исполнительной власти субъектов Российской Федерации, осуществляющие управление в сфере образования, органы местного самоуправления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2014 - 2018 годы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 xml:space="preserve">Внедрение федеральных государственных </w:t>
            </w:r>
            <w:r>
              <w:lastRenderedPageBreak/>
              <w:t xml:space="preserve">образовательных стандартов </w:t>
            </w:r>
            <w:proofErr w:type="gramStart"/>
            <w:r>
              <w:t>дошкольного</w:t>
            </w:r>
            <w:proofErr w:type="gramEnd"/>
            <w:r>
              <w:t xml:space="preserve"> образования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lastRenderedPageBreak/>
              <w:t xml:space="preserve">Минобрнауки России, органы </w:t>
            </w:r>
            <w:r>
              <w:lastRenderedPageBreak/>
              <w:t>исполнительной власти субъектов Российской Федерации, осуществляющие управление в сфере образования, органы местного самоуправления с участием руководителей дошкольных образовательных организаций, педагогических работников дошкольных образовательных организаций</w:t>
            </w:r>
          </w:p>
        </w:tc>
        <w:tc>
          <w:tcPr>
            <w:tcW w:w="11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lastRenderedPageBreak/>
              <w:t>2014 год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 xml:space="preserve">удельный вес численности </w:t>
            </w:r>
            <w:r>
              <w:lastRenderedPageBreak/>
              <w:t xml:space="preserve">воспитанников дошкольных образовательных организаций в возрасте от 3 до 7 лет, охваченных образовательными программами в соответствии с федеральным государственным образовательным стандартом </w:t>
            </w:r>
            <w:proofErr w:type="gramStart"/>
            <w:r>
              <w:t>дошкольного</w:t>
            </w:r>
            <w:proofErr w:type="gramEnd"/>
            <w:r>
              <w:t xml:space="preserve"> образования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 xml:space="preserve">в том числе актуализация (разработка) образовательных программ в соответствии со стандартами </w:t>
            </w:r>
            <w:proofErr w:type="gramStart"/>
            <w:r>
              <w:t>дошкольного</w:t>
            </w:r>
            <w:proofErr w:type="gramEnd"/>
            <w:r>
              <w:t xml:space="preserve"> образования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руководители дошкольных образовательных организаций, педагогические работники дошкольных образовательных организаций</w:t>
            </w:r>
          </w:p>
        </w:tc>
        <w:tc>
          <w:tcPr>
            <w:tcW w:w="11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 xml:space="preserve">Обеспечение </w:t>
            </w:r>
            <w:proofErr w:type="gramStart"/>
            <w:r>
              <w:t>высокого</w:t>
            </w:r>
            <w:proofErr w:type="gramEnd"/>
            <w:r>
              <w:t xml:space="preserve"> качества услуг дошкольного образования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 xml:space="preserve">Кадровое обеспечение системы </w:t>
            </w:r>
            <w:proofErr w:type="gramStart"/>
            <w:r>
              <w:t>дошкольного</w:t>
            </w:r>
            <w:proofErr w:type="gramEnd"/>
            <w:r>
              <w:t xml:space="preserve"> образования: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органы исполнительной власти субъектов Российской Федерации, осуществляющие управление в сфере образования, органы местного самоуправления с участием руководителей образовательных организаций дошкольного образования</w:t>
            </w:r>
          </w:p>
        </w:tc>
        <w:tc>
          <w:tcPr>
            <w:tcW w:w="11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2014 - 2018 годы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удельный вес численности педагогических работников дошкольного образования, прошедших переподготовку или повышение квалификации по указанному направлению, в общей численности педагогических работников дошкольного образования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подготовка, повышение квалификации и переподготовка педагогических работников дошкольного образования с учетом внедрения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      </w:r>
          </w:p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11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 xml:space="preserve">Осуществление мероприятий, направленных на оптимизацию </w:t>
            </w:r>
            <w:proofErr w:type="gramStart"/>
            <w:r>
              <w:t>расходов</w:t>
            </w:r>
            <w:proofErr w:type="gramEnd"/>
            <w:r>
              <w:t xml:space="preserve"> на оплату труда вспомогательного, административно- </w:t>
            </w:r>
            <w:r>
              <w:lastRenderedPageBreak/>
              <w:t>управленческого персонала, исходя из предельной доли расходов на оплату их труда в общем фонде оплаты труда не более 40 процентов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lastRenderedPageBreak/>
              <w:t xml:space="preserve">органы исполнительной власти субъектов Российской Федерации, осуществляющие </w:t>
            </w:r>
            <w:r>
              <w:lastRenderedPageBreak/>
              <w:t>управление в сфере образования, органы местного самоуправления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lastRenderedPageBreak/>
              <w:t>2014 - 2018 годы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 xml:space="preserve">отношение среднемесячной заработной платы педагогических работников государственных </w:t>
            </w:r>
            <w:r>
              <w:lastRenderedPageBreak/>
              <w:t>(муниципальных) образовательных организаций дошкольного образования к средней заработной плате в общем образовании соответствующего региона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Оптимизация численности по отдельным категориям педагогических работников, определенных указами Президента Российской Федерации, с учетом увеличения производительности труда и проводимых институциональных изменений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численность воспитанников в расчете на 1 педагогического работника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 xml:space="preserve">Разработка и внедрение системы оценки качества </w:t>
            </w:r>
            <w:proofErr w:type="gramStart"/>
            <w:r>
              <w:t>дошкольного</w:t>
            </w:r>
            <w:proofErr w:type="gramEnd"/>
            <w:r>
              <w:t xml:space="preserve"> образования: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органы исполнительной власти субъектов Российской Федерации, осуществляющие управление в сфере образования, органы местного самоуправления с участием руководителей дошкольных образовательных организаций, Минобрнауки России</w:t>
            </w:r>
          </w:p>
        </w:tc>
        <w:tc>
          <w:tcPr>
            <w:tcW w:w="11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2014 - 2018 годы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 xml:space="preserve">число субъектов Российской Федерации, в которых оценка деятельности дошкольных образовательных организаций, их руководителей и основных категорий работников осуществляется на основании показателей эффективности деятельности подведомственных государственных (муниципальных) организаций </w:t>
            </w:r>
            <w:proofErr w:type="gramStart"/>
            <w:r>
              <w:t>дошкольного</w:t>
            </w:r>
            <w:proofErr w:type="gramEnd"/>
            <w:r>
              <w:t xml:space="preserve"> образования не менее чем в 80 процентов муниципальных образований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ind w:left="283"/>
            </w:pPr>
            <w:r>
              <w:t>реализация мероприятий по развитию системы независимой оценки качества работы образовательных организаций</w:t>
            </w:r>
          </w:p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11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ind w:left="283"/>
            </w:pPr>
            <w:r>
              <w:t xml:space="preserve">разработка (изменение) показателей эффективности деятельности подведомственных государственных (муниципальных) организаций </w:t>
            </w:r>
            <w:proofErr w:type="gramStart"/>
            <w:r>
              <w:t>дошкольного</w:t>
            </w:r>
            <w:proofErr w:type="gramEnd"/>
            <w:r>
              <w:t xml:space="preserve"> образования, их руководителей и основных категорий работников</w:t>
            </w:r>
          </w:p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11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Введение эффективного контракта в дошкольном образовании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Разработка и внедрение механизмов эффективного контракта с педагогическими работниками организаций дошкольного образования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 xml:space="preserve">органы исполнительной власти субъектов Российской Федерации, осуществляющие управление в сфере </w:t>
            </w:r>
            <w:r>
              <w:lastRenderedPageBreak/>
              <w:t>образования, органы местного самоуправления с участием руководителей дошкольных образовательных организаций, Минобрнауки России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lastRenderedPageBreak/>
              <w:t>2014 - 2018 годы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 xml:space="preserve">отношение среднемесячной заработной платы педагогических работников государственных (муниципальных) </w:t>
            </w:r>
            <w:r>
              <w:lastRenderedPageBreak/>
              <w:t>образовательных организаций дошкольного образования к средней заработной плате в общем образовании соответствующего региона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 xml:space="preserve">Совершенствование действующих моделей аттестации педагогических работников организаций </w:t>
            </w:r>
            <w:proofErr w:type="gramStart"/>
            <w:r>
              <w:t>дошкольного</w:t>
            </w:r>
            <w:proofErr w:type="gramEnd"/>
            <w:r>
              <w:t xml:space="preserve"> образования с последующим их переводом на эффективный контракт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заинтересованные федеральные органы исполнительной власти, Минобрнауки России, органы исполнительной власти субъектов Российской Федерации, осуществляющие управление в сфере образования, органы местного самоуправления с участием руководителей образовательных организаций дошкольного образования</w:t>
            </w:r>
          </w:p>
        </w:tc>
        <w:tc>
          <w:tcPr>
            <w:tcW w:w="11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доля педагогических работников дошкольных образовательных организаций, которым при прохождении аттестации в соответствующем году присвоена первая или высшая квалификационная категория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 xml:space="preserve">Проведение аттестации педагогических работников организаций </w:t>
            </w:r>
            <w:proofErr w:type="gramStart"/>
            <w:r>
              <w:t>дошкольного</w:t>
            </w:r>
            <w:proofErr w:type="gramEnd"/>
            <w:r>
              <w:t xml:space="preserve"> образования с последующим их переводом на эффективный контракт</w:t>
            </w:r>
          </w:p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11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 xml:space="preserve">Планирование дополнительных расходов местных бюджетов на повышение оплаты труда педагогических работников дошкольных образовательных организаций в соответствии с </w:t>
            </w:r>
            <w:hyperlink r:id="rId12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"О мероприятиях по реализации государственной социальной политики"</w:t>
            </w:r>
          </w:p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11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Разработка и внедрение механизмов эффективного контракта с руководителями образовательных организаций дошкольного образования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 xml:space="preserve">заинтересованные федеральные органы исполнительной власти, Минобрнауки России, органы исполнительной власти субъектов Российской Федерации, осуществляющие управление в сфере образования, органы местного самоуправления с участием руководителей </w:t>
            </w:r>
            <w:r>
              <w:lastRenderedPageBreak/>
              <w:t>образовательных организаций дошкольного образования</w:t>
            </w:r>
          </w:p>
        </w:tc>
        <w:tc>
          <w:tcPr>
            <w:tcW w:w="11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lastRenderedPageBreak/>
              <w:t>2014 - 2018 годы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отношение среднемесячной заработной платы педагогических работников государственных (муниципальных) образовательных организаций дошкольного образования к средней заработной плате в общем образовании соответствующего региона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ind w:left="283"/>
            </w:pPr>
            <w:r>
              <w:t xml:space="preserve">в том числе проведение работы по заключению трудовых договоров с руководителями государственных (муниципальных) организаций дошкольного образования в соответствии с </w:t>
            </w:r>
            <w:r>
              <w:lastRenderedPageBreak/>
              <w:t>типовой формой договора</w:t>
            </w:r>
          </w:p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11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Информационное и мониторинговое сопровождение введения эффективного контракта: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</w:pPr>
            <w:r>
              <w:t>Минобрнауки России, заинтересованные федеральные органы исполнительной власти, органы исполнительной власти субъектов Российской Федерации, осуществляющие управление в сфере образования, органы местного самоуправления</w:t>
            </w:r>
          </w:p>
        </w:tc>
        <w:tc>
          <w:tcPr>
            <w:tcW w:w="119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2014 - 2018 годы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</w:pP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/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ind w:left="283"/>
            </w:pPr>
            <w:r>
              <w:t>информационное сопровождение мероприятий по введению эффективного контракта (организация проведения разъяснительной работы в трудовых коллективах, публикации в средствах массовой информации, проведение семинаров и другие мероприятия)</w:t>
            </w:r>
          </w:p>
        </w:tc>
        <w:tc>
          <w:tcPr>
            <w:tcW w:w="323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/>
        </w:tc>
        <w:tc>
          <w:tcPr>
            <w:tcW w:w="119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/>
        </w:tc>
        <w:tc>
          <w:tcPr>
            <w:tcW w:w="340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/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/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ind w:left="283"/>
            </w:pPr>
            <w:r>
              <w:t>мониторинг влияния внедрения эффективного контракта на качество образовательных услуг дошкольного образования и удовлетворенность населения качеством дошкольного образования, в том числе выявление лучших практик</w:t>
            </w:r>
          </w:p>
        </w:tc>
        <w:tc>
          <w:tcPr>
            <w:tcW w:w="323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/>
        </w:tc>
        <w:tc>
          <w:tcPr>
            <w:tcW w:w="119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/>
        </w:tc>
        <w:tc>
          <w:tcPr>
            <w:tcW w:w="340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/>
        </w:tc>
      </w:tr>
    </w:tbl>
    <w:p w:rsidR="00785FB5" w:rsidRDefault="00785FB5">
      <w:pPr>
        <w:pStyle w:val="ConsPlusNormal"/>
        <w:ind w:firstLine="540"/>
        <w:jc w:val="both"/>
      </w:pPr>
    </w:p>
    <w:p w:rsidR="00785FB5" w:rsidRDefault="00785FB5">
      <w:pPr>
        <w:pStyle w:val="ConsPlusNormal"/>
        <w:jc w:val="center"/>
      </w:pPr>
      <w:r>
        <w:t>5. Показатели повышения эффективности и качества услуг</w:t>
      </w:r>
    </w:p>
    <w:p w:rsidR="00785FB5" w:rsidRDefault="00785FB5">
      <w:pPr>
        <w:pStyle w:val="ConsPlusNormal"/>
        <w:jc w:val="center"/>
      </w:pPr>
      <w:r>
        <w:t xml:space="preserve">в сфере </w:t>
      </w:r>
      <w:proofErr w:type="gramStart"/>
      <w:r>
        <w:t>дошкольного</w:t>
      </w:r>
      <w:proofErr w:type="gramEnd"/>
      <w:r>
        <w:t xml:space="preserve"> образования, соотнесенные с этапами</w:t>
      </w:r>
    </w:p>
    <w:p w:rsidR="00785FB5" w:rsidRDefault="00785FB5">
      <w:pPr>
        <w:pStyle w:val="ConsPlusNormal"/>
        <w:jc w:val="center"/>
      </w:pPr>
      <w:r>
        <w:t>перехода к эффективному контракту</w:t>
      </w:r>
    </w:p>
    <w:p w:rsidR="00785FB5" w:rsidRDefault="00785F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4"/>
        <w:gridCol w:w="3798"/>
        <w:gridCol w:w="1361"/>
        <w:gridCol w:w="907"/>
        <w:gridCol w:w="1134"/>
        <w:gridCol w:w="964"/>
        <w:gridCol w:w="907"/>
        <w:gridCol w:w="907"/>
        <w:gridCol w:w="964"/>
        <w:gridCol w:w="3061"/>
      </w:tblGrid>
      <w:tr w:rsidR="00785FB5"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Результаты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proofErr w:type="gramStart"/>
            <w:r>
              <w:t xml:space="preserve">Отношение численности детей в возрасте от 3 до 7 лет, получающих дошкольное образование в текущем году, к сумме численности детей в </w:t>
            </w:r>
            <w:r>
              <w:lastRenderedPageBreak/>
              <w:t>возрасте от 3 до 7 лет, получающих дошкольное образование в текущем году и численности детей в возрасте от 3 до 7 лет, находящихся в очереди на получение в текущем году дошкольного образования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91,2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93,9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97,5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 xml:space="preserve">всем детям в возрасте от 3 до 7 лет, нуждающимся в предоставлении дошкольного образования и поставленным </w:t>
            </w:r>
            <w:r>
              <w:lastRenderedPageBreak/>
              <w:t>на учет по получению соответствующей услуги, будет предоставлена возможность получения дошкольного образования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Удельный вес численности дошкольников, обучающихся по образовательным программам дошкольного образования, соответствующим требованиям стандартов дошкольного образования, в общем числе дошкольников, обучающихся по образовательным программам дошкольного образования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proofErr w:type="gramStart"/>
            <w:r>
              <w:t>во всех дошкольных образовательных организациях будут реализовываться образовательные программы дошкольного образования, соответствующие требованиям федерального государственного образовательного стандарта дошкольного образования</w:t>
            </w:r>
            <w:proofErr w:type="gramEnd"/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Удельный вес численности детей частных дошкольных образовательных организаций в общей численности детей дошкольных образовательных организаций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всем детям в возрасте от 3 до 7 лет, нуждающимся в предоставлении дошкольного образования и поставленным на учет по получению соответствующей услуги, будет предоставлена возможность получения дошкольного образования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 xml:space="preserve">Отношение среднемесячной заработной платы педагогических работников государственных (муниципальных) образовательных организаций дошкольного </w:t>
            </w:r>
            <w:r>
              <w:lastRenderedPageBreak/>
              <w:t>образования к средней заработной плате в общем образовании соответствующего региона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lastRenderedPageBreak/>
              <w:t>-"-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94,9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 xml:space="preserve">средняя заработная плата педагогических работников дошкольных образовательных организаций будет соответствовать средней </w:t>
            </w:r>
            <w:r>
              <w:lastRenderedPageBreak/>
              <w:t>заработной плате в сфере общего образования в соответствующем регионе, повысится качество кадрового состава дошкольного образования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Доля педагогических и руководящих работников государственных (муниципальных) дошкольных образовательных организаций, прошедших в течение последних 3 лет повышение квалификации или профессиональную переподготовку, в общей численности педагогических и руководящих работников дошкольных образовательных организаций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proofErr w:type="gramStart"/>
            <w:r>
              <w:t>во всех дошкольных образовательных организациях будут реализовываться образовательные программы дошкольного образования, соответствующие требованиям федерального государственного образовательного стандарта дошкольного образования</w:t>
            </w:r>
            <w:proofErr w:type="gramEnd"/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</w:pPr>
            <w:r>
              <w:t>Повышение доли молодых педагогов до 35 лет со стажем работы в общем числе педагогов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</w:pPr>
            <w:r>
              <w:t>будет постепенно увеличиваться доля молодых педагогов (со стажем работы до 5 лет) в общем числе педагогов</w:t>
            </w:r>
          </w:p>
        </w:tc>
      </w:tr>
    </w:tbl>
    <w:p w:rsidR="00785FB5" w:rsidRDefault="00785FB5">
      <w:pPr>
        <w:sectPr w:rsidR="00785FB5">
          <w:pgSz w:w="16838" w:h="11905"/>
          <w:pgMar w:top="1701" w:right="1134" w:bottom="850" w:left="1134" w:header="0" w:footer="0" w:gutter="0"/>
          <w:cols w:space="720"/>
        </w:sectPr>
      </w:pPr>
    </w:p>
    <w:p w:rsidR="00785FB5" w:rsidRDefault="00785FB5">
      <w:pPr>
        <w:pStyle w:val="ConsPlusNormal"/>
        <w:ind w:firstLine="540"/>
        <w:jc w:val="both"/>
      </w:pPr>
    </w:p>
    <w:p w:rsidR="00785FB5" w:rsidRDefault="00785FB5">
      <w:pPr>
        <w:pStyle w:val="ConsPlusNormal"/>
        <w:jc w:val="center"/>
      </w:pPr>
      <w:r>
        <w:t>II. Изменения в общем образовании, направленные</w:t>
      </w:r>
    </w:p>
    <w:p w:rsidR="00785FB5" w:rsidRDefault="00785FB5">
      <w:pPr>
        <w:pStyle w:val="ConsPlusNormal"/>
        <w:jc w:val="center"/>
      </w:pPr>
      <w:r>
        <w:t>на повышение эффективности и качества услуг в сфере</w:t>
      </w:r>
    </w:p>
    <w:p w:rsidR="00785FB5" w:rsidRDefault="00785FB5">
      <w:pPr>
        <w:pStyle w:val="ConsPlusNormal"/>
        <w:jc w:val="center"/>
      </w:pPr>
      <w:r>
        <w:t xml:space="preserve">образования, </w:t>
      </w:r>
      <w:proofErr w:type="gramStart"/>
      <w:r>
        <w:t>соотнесенные</w:t>
      </w:r>
      <w:proofErr w:type="gramEnd"/>
      <w:r>
        <w:t xml:space="preserve"> с этапами перехода</w:t>
      </w:r>
    </w:p>
    <w:p w:rsidR="00785FB5" w:rsidRDefault="00785FB5">
      <w:pPr>
        <w:pStyle w:val="ConsPlusNormal"/>
        <w:jc w:val="center"/>
      </w:pPr>
      <w:r>
        <w:t>к эффективному контракту</w:t>
      </w:r>
    </w:p>
    <w:p w:rsidR="00785FB5" w:rsidRDefault="00785FB5">
      <w:pPr>
        <w:pStyle w:val="ConsPlusNormal"/>
        <w:jc w:val="center"/>
      </w:pPr>
    </w:p>
    <w:p w:rsidR="00785FB5" w:rsidRDefault="00785FB5">
      <w:pPr>
        <w:pStyle w:val="ConsPlusNormal"/>
        <w:jc w:val="center"/>
      </w:pPr>
      <w:r>
        <w:t>1. Основные направления</w:t>
      </w:r>
    </w:p>
    <w:p w:rsidR="00785FB5" w:rsidRDefault="00785FB5">
      <w:pPr>
        <w:pStyle w:val="ConsPlusNormal"/>
        <w:jc w:val="center"/>
      </w:pPr>
    </w:p>
    <w:p w:rsidR="00785FB5" w:rsidRDefault="00785FB5">
      <w:pPr>
        <w:pStyle w:val="ConsPlusNormal"/>
        <w:ind w:firstLine="540"/>
        <w:jc w:val="both"/>
      </w:pPr>
      <w:r>
        <w:t>Обеспечение достижения российскими школьниками новых образовательных результатов включает в себя:</w:t>
      </w:r>
    </w:p>
    <w:p w:rsidR="00785FB5" w:rsidRDefault="00785FB5">
      <w:pPr>
        <w:pStyle w:val="ConsPlusNormal"/>
        <w:ind w:firstLine="540"/>
        <w:jc w:val="both"/>
      </w:pPr>
      <w:r>
        <w:t xml:space="preserve">внедрение федеральных государственных образовательных </w:t>
      </w:r>
      <w:hyperlink r:id="rId13" w:history="1">
        <w:r>
          <w:rPr>
            <w:color w:val="0000FF"/>
          </w:rPr>
          <w:t>стандартов</w:t>
        </w:r>
      </w:hyperlink>
      <w:r>
        <w:t>;</w:t>
      </w:r>
    </w:p>
    <w:p w:rsidR="00785FB5" w:rsidRDefault="00785FB5">
      <w:pPr>
        <w:pStyle w:val="ConsPlusNormal"/>
        <w:ind w:firstLine="540"/>
        <w:jc w:val="both"/>
      </w:pPr>
      <w:r>
        <w:t>корректировку основных образовательных программ начального общего, основного общего, среднего (полного) общего образования с учетом федеральных государственных образовательных стандартов, а также российских и международных исследований образовательных достижений школьников;</w:t>
      </w:r>
    </w:p>
    <w:p w:rsidR="00785FB5" w:rsidRDefault="00785FB5">
      <w:pPr>
        <w:pStyle w:val="ConsPlusNormal"/>
        <w:ind w:firstLine="540"/>
        <w:jc w:val="both"/>
      </w:pPr>
      <w:r>
        <w:t xml:space="preserve">разработку комплексной программы повышения профессионального уровня педагогических работников общеобразовательных организаций, </w:t>
      </w:r>
      <w:proofErr w:type="gramStart"/>
      <w:r>
        <w:t>направленную</w:t>
      </w:r>
      <w:proofErr w:type="gramEnd"/>
      <w:r>
        <w:t xml:space="preserve"> в том числе на овладение ими современными образовательными технологиями и методиками обучения и воспитания, знаниями, умениями и навыками в целях обеспечения инклюзивного образования лиц с ограниченными возможностями здоровья и реализации адаптированных образовательных программ;</w:t>
      </w:r>
    </w:p>
    <w:p w:rsidR="00785FB5" w:rsidRDefault="00785FB5">
      <w:pPr>
        <w:pStyle w:val="ConsPlusNormal"/>
        <w:ind w:firstLine="540"/>
        <w:jc w:val="both"/>
      </w:pPr>
      <w:r>
        <w:t xml:space="preserve">формирование кадровой политики с учетом внедрения профессионального </w:t>
      </w:r>
      <w:hyperlink r:id="rId14" w:history="1">
        <w:r>
          <w:rPr>
            <w:color w:val="0000FF"/>
          </w:rPr>
          <w:t>стандарта</w:t>
        </w:r>
      </w:hyperlink>
      <w:r>
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учитель)".</w:t>
      </w:r>
    </w:p>
    <w:p w:rsidR="00785FB5" w:rsidRDefault="00785FB5">
      <w:pPr>
        <w:pStyle w:val="ConsPlusNormal"/>
        <w:ind w:firstLine="540"/>
        <w:jc w:val="both"/>
      </w:pPr>
      <w:r>
        <w:t>Обеспечение равного доступа к качественному образованию включает в себя:</w:t>
      </w:r>
    </w:p>
    <w:p w:rsidR="00785FB5" w:rsidRDefault="00785FB5">
      <w:pPr>
        <w:pStyle w:val="ConsPlusNormal"/>
        <w:ind w:firstLine="540"/>
        <w:jc w:val="both"/>
      </w:pPr>
      <w:r>
        <w:t>развитие системы независимой оценки качества общего образования;</w:t>
      </w:r>
    </w:p>
    <w:p w:rsidR="00785FB5" w:rsidRDefault="00785FB5">
      <w:pPr>
        <w:pStyle w:val="ConsPlusNormal"/>
        <w:ind w:firstLine="540"/>
        <w:jc w:val="both"/>
      </w:pPr>
      <w:r>
        <w:t>реализацию мероприятий по поддержке общеобразовательных организаций и учителей, работающих в сложных социальных условиях;</w:t>
      </w:r>
    </w:p>
    <w:p w:rsidR="00785FB5" w:rsidRDefault="00785FB5">
      <w:pPr>
        <w:pStyle w:val="ConsPlusNormal"/>
        <w:ind w:firstLine="540"/>
        <w:jc w:val="both"/>
      </w:pPr>
      <w:r>
        <w:t>разработку и реализацию региональных комплексов мер, направленных на совершенствование профессиональной ориентации обучающихся в общеобразовательных организациях.</w:t>
      </w:r>
    </w:p>
    <w:p w:rsidR="00785FB5" w:rsidRDefault="00785FB5">
      <w:pPr>
        <w:pStyle w:val="ConsPlusNormal"/>
        <w:ind w:firstLine="540"/>
        <w:jc w:val="both"/>
      </w:pPr>
      <w:r>
        <w:t>Введение эффективного контракта в общем образовании включает в себя:</w:t>
      </w:r>
    </w:p>
    <w:p w:rsidR="00785FB5" w:rsidRDefault="00785FB5">
      <w:pPr>
        <w:pStyle w:val="ConsPlusNormal"/>
        <w:ind w:firstLine="540"/>
        <w:jc w:val="both"/>
      </w:pPr>
      <w:r>
        <w:t>разработку и внедрение механизмов эффективного контракта с педагогическими работниками организаций общего образования;</w:t>
      </w:r>
    </w:p>
    <w:p w:rsidR="00785FB5" w:rsidRDefault="00785FB5">
      <w:pPr>
        <w:pStyle w:val="ConsPlusNormal"/>
        <w:ind w:firstLine="540"/>
        <w:jc w:val="both"/>
      </w:pPr>
      <w:r>
        <w:t>совершенствование (модернизацию) действующих моделей аттестации педагогических работников организаций общего образования с последующим их переводом на эффективный контракт;</w:t>
      </w:r>
    </w:p>
    <w:p w:rsidR="00785FB5" w:rsidRDefault="00785FB5">
      <w:pPr>
        <w:pStyle w:val="ConsPlusNormal"/>
        <w:ind w:firstLine="540"/>
        <w:jc w:val="both"/>
      </w:pPr>
      <w:r>
        <w:t>разработку и внедрение механизмов эффективного контракта с руководителями образовательных организаций общего образования в части установления взаимосвязи между показателями качества предоставляемых государственных (муниципальных) услуг организацией и эффективностью деятельности руководителя образовательной организации общего образования;</w:t>
      </w:r>
    </w:p>
    <w:p w:rsidR="00785FB5" w:rsidRDefault="00785FB5">
      <w:pPr>
        <w:pStyle w:val="ConsPlusNormal"/>
        <w:ind w:firstLine="540"/>
        <w:jc w:val="both"/>
      </w:pPr>
      <w:r>
        <w:t>информационное и мониторинговое сопровождение введения эффективного контракта.</w:t>
      </w:r>
    </w:p>
    <w:p w:rsidR="00785FB5" w:rsidRDefault="00785FB5">
      <w:pPr>
        <w:pStyle w:val="ConsPlusNormal"/>
        <w:ind w:firstLine="540"/>
        <w:jc w:val="both"/>
      </w:pPr>
    </w:p>
    <w:p w:rsidR="00785FB5" w:rsidRDefault="00785FB5">
      <w:pPr>
        <w:pStyle w:val="ConsPlusNormal"/>
        <w:jc w:val="center"/>
      </w:pPr>
      <w:r>
        <w:t>2. Ожидаемые результаты</w:t>
      </w:r>
    </w:p>
    <w:p w:rsidR="00785FB5" w:rsidRDefault="00785FB5">
      <w:pPr>
        <w:pStyle w:val="ConsPlusNormal"/>
        <w:ind w:firstLine="540"/>
        <w:jc w:val="both"/>
      </w:pPr>
    </w:p>
    <w:p w:rsidR="00785FB5" w:rsidRDefault="00785FB5">
      <w:pPr>
        <w:pStyle w:val="ConsPlusNormal"/>
        <w:ind w:firstLine="540"/>
        <w:jc w:val="both"/>
      </w:pPr>
      <w:r>
        <w:t>Обеспечение достижения новых образовательных результатов предусматривает:</w:t>
      </w:r>
    </w:p>
    <w:p w:rsidR="00785FB5" w:rsidRDefault="00785FB5">
      <w:pPr>
        <w:pStyle w:val="ConsPlusNormal"/>
        <w:ind w:firstLine="540"/>
        <w:jc w:val="both"/>
      </w:pPr>
      <w:r>
        <w:t xml:space="preserve">обеспечение </w:t>
      </w:r>
      <w:proofErr w:type="gramStart"/>
      <w:r>
        <w:t>обучения</w:t>
      </w:r>
      <w:proofErr w:type="gramEnd"/>
      <w:r>
        <w:t xml:space="preserve"> всех школьников по новым федеральным государственным образовательным стандартам;</w:t>
      </w:r>
    </w:p>
    <w:p w:rsidR="00785FB5" w:rsidRDefault="00785FB5">
      <w:pPr>
        <w:pStyle w:val="ConsPlusNormal"/>
        <w:ind w:firstLine="540"/>
        <w:jc w:val="both"/>
      </w:pPr>
      <w:r>
        <w:t xml:space="preserve">внедрение профессионального </w:t>
      </w:r>
      <w:hyperlink r:id="rId15" w:history="1">
        <w:r>
          <w:rPr>
            <w:color w:val="0000FF"/>
          </w:rPr>
          <w:t>стандарта</w:t>
        </w:r>
      </w:hyperlink>
      <w:r>
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учитель)";</w:t>
      </w:r>
    </w:p>
    <w:p w:rsidR="00785FB5" w:rsidRDefault="00785FB5">
      <w:pPr>
        <w:pStyle w:val="ConsPlusNormal"/>
        <w:ind w:firstLine="540"/>
        <w:jc w:val="both"/>
      </w:pPr>
      <w:r>
        <w:t xml:space="preserve">повышение качества подготовки российских школьников, которое </w:t>
      </w:r>
      <w:proofErr w:type="gramStart"/>
      <w:r>
        <w:t>оценивается</w:t>
      </w:r>
      <w:proofErr w:type="gramEnd"/>
      <w:r>
        <w:t xml:space="preserve"> в том числе по результатам их участия в международных сопоставительных исследованиях.</w:t>
      </w:r>
    </w:p>
    <w:p w:rsidR="00785FB5" w:rsidRDefault="00785FB5">
      <w:pPr>
        <w:pStyle w:val="ConsPlusNormal"/>
        <w:ind w:firstLine="540"/>
        <w:jc w:val="both"/>
      </w:pPr>
      <w:r>
        <w:t xml:space="preserve">Обеспечение равного доступа к качественному образованию предусматривает введение </w:t>
      </w:r>
      <w:r>
        <w:lastRenderedPageBreak/>
        <w:t>оценки деятельности организаций общего образования на основе показателей эффективности их деятельности.</w:t>
      </w:r>
    </w:p>
    <w:p w:rsidR="00785FB5" w:rsidRDefault="00785FB5">
      <w:pPr>
        <w:pStyle w:val="ConsPlusNormal"/>
        <w:ind w:firstLine="540"/>
        <w:jc w:val="both"/>
      </w:pPr>
      <w:r>
        <w:t>Введение эффективного контракта в общем образовании предусматривает обновление кадрового состава и привлечение молодых педагогов для работы в школе.</w:t>
      </w:r>
    </w:p>
    <w:p w:rsidR="00785FB5" w:rsidRDefault="00785FB5">
      <w:pPr>
        <w:sectPr w:rsidR="00785FB5">
          <w:pgSz w:w="11905" w:h="16838"/>
          <w:pgMar w:top="1134" w:right="850" w:bottom="1134" w:left="1701" w:header="0" w:footer="0" w:gutter="0"/>
          <w:cols w:space="720"/>
        </w:sectPr>
      </w:pPr>
    </w:p>
    <w:p w:rsidR="00785FB5" w:rsidRDefault="00785FB5">
      <w:pPr>
        <w:pStyle w:val="ConsPlusNormal"/>
        <w:ind w:firstLine="540"/>
        <w:jc w:val="both"/>
      </w:pPr>
    </w:p>
    <w:p w:rsidR="00785FB5" w:rsidRDefault="00785FB5">
      <w:pPr>
        <w:pStyle w:val="ConsPlusNormal"/>
        <w:jc w:val="center"/>
      </w:pPr>
      <w:r>
        <w:t>3. Основные количественные характеристики системы</w:t>
      </w:r>
    </w:p>
    <w:p w:rsidR="00785FB5" w:rsidRDefault="00785FB5">
      <w:pPr>
        <w:pStyle w:val="ConsPlusNormal"/>
        <w:jc w:val="center"/>
      </w:pPr>
      <w:r>
        <w:t>общего образования</w:t>
      </w:r>
    </w:p>
    <w:p w:rsidR="00785FB5" w:rsidRDefault="00785F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91"/>
        <w:gridCol w:w="1370"/>
        <w:gridCol w:w="1024"/>
        <w:gridCol w:w="1078"/>
        <w:gridCol w:w="1050"/>
        <w:gridCol w:w="1022"/>
        <w:gridCol w:w="1078"/>
        <w:gridCol w:w="1245"/>
      </w:tblGrid>
      <w:tr w:rsidR="00785FB5"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5FB5" w:rsidRDefault="00785FB5">
            <w:pPr>
              <w:pStyle w:val="ConsPlusNormal"/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2018 год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Численность детей и молодежи 7 - 17 лет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тыс. человек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15186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15221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15460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15858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16225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16626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proofErr w:type="gramStart"/>
            <w:r>
              <w:t>Численность обучающихся в общеобразовательных организациях</w:t>
            </w:r>
            <w:proofErr w:type="gram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-"-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13548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13776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14156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14521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14869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15297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 xml:space="preserve">Численность </w:t>
            </w:r>
            <w:proofErr w:type="gramStart"/>
            <w:r>
              <w:t>обучающихся</w:t>
            </w:r>
            <w:proofErr w:type="gramEnd"/>
            <w:r>
              <w:t xml:space="preserve"> в расчете на 1 педагогического работника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человек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12,8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Доля работников административно-управленческого и вспомогательного персонала в общей численности работников общеобразовательных организаций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процентов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38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</w:pPr>
            <w:r>
              <w:t xml:space="preserve">Удельный вес численности обучающихся в организациях общего образования, обучающихся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новым</w:t>
            </w:r>
            <w:proofErr w:type="gramEnd"/>
            <w:r>
              <w:t xml:space="preserve"> федеральным государственным образовательным стандартам (к 2018 году обучаться по федеральным государственным образовательным стандартам будут все учащиеся 1 - 8 классов)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</w:pPr>
            <w:r>
              <w:t>процентов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90</w:t>
            </w:r>
          </w:p>
        </w:tc>
      </w:tr>
    </w:tbl>
    <w:p w:rsidR="00785FB5" w:rsidRDefault="00785FB5">
      <w:pPr>
        <w:pStyle w:val="ConsPlusNormal"/>
        <w:ind w:firstLine="540"/>
        <w:jc w:val="both"/>
      </w:pPr>
    </w:p>
    <w:p w:rsidR="00785FB5" w:rsidRDefault="00785FB5">
      <w:pPr>
        <w:pStyle w:val="ConsPlusNormal"/>
        <w:jc w:val="center"/>
      </w:pPr>
      <w:r>
        <w:t>4. Мероприятия по повышению эффективности и качества услуг</w:t>
      </w:r>
    </w:p>
    <w:p w:rsidR="00785FB5" w:rsidRDefault="00785FB5">
      <w:pPr>
        <w:pStyle w:val="ConsPlusNormal"/>
        <w:jc w:val="center"/>
      </w:pPr>
      <w:r>
        <w:t xml:space="preserve">в сфере общего образования, </w:t>
      </w:r>
      <w:proofErr w:type="gramStart"/>
      <w:r>
        <w:t>соотнесенные</w:t>
      </w:r>
      <w:proofErr w:type="gramEnd"/>
      <w:r>
        <w:t xml:space="preserve"> с этапами перехода</w:t>
      </w:r>
    </w:p>
    <w:p w:rsidR="00785FB5" w:rsidRDefault="00785FB5">
      <w:pPr>
        <w:pStyle w:val="ConsPlusNormal"/>
        <w:jc w:val="center"/>
      </w:pPr>
      <w:r>
        <w:lastRenderedPageBreak/>
        <w:t>к эффективному контракту</w:t>
      </w:r>
    </w:p>
    <w:p w:rsidR="00785FB5" w:rsidRDefault="00785FB5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723"/>
        <w:gridCol w:w="3005"/>
        <w:gridCol w:w="1361"/>
        <w:gridCol w:w="3628"/>
      </w:tblGrid>
      <w:tr w:rsidR="00785FB5"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right"/>
            </w:pP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Сроки реализации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Показатели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28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Достижение новых качественных образовательных результатов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Комплекс мероприятий по внедрению федеральных государственных образовательных стандартов:</w:t>
            </w:r>
          </w:p>
        </w:tc>
        <w:tc>
          <w:tcPr>
            <w:tcW w:w="30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Минобрнауки России, органы исполнительной власти субъектов Российской Федерации, осуществляющие управление в сфере образования, органы местного самоуправления с участием руководителей образовательных организаций общего образования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37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ind w:left="283"/>
            </w:pPr>
            <w:r>
              <w:t>начального общего образования основного общего образования</w:t>
            </w:r>
          </w:p>
        </w:tc>
        <w:tc>
          <w:tcPr>
            <w:tcW w:w="30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13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2014 год</w:t>
            </w:r>
          </w:p>
          <w:p w:rsidR="00785FB5" w:rsidRDefault="00785FB5">
            <w:pPr>
              <w:pStyle w:val="ConsPlusNormal"/>
              <w:jc w:val="center"/>
            </w:pPr>
            <w:r>
              <w:t>2015 - 2018 годы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proofErr w:type="gramStart"/>
            <w:r>
              <w:t>удельный вес численности обучающихся в организациях общего образования, обучающихся по новым федеральным государственным образовательным стандартам</w:t>
            </w:r>
            <w:proofErr w:type="gramEnd"/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37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30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13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proofErr w:type="gramStart"/>
            <w:r>
              <w:t>соотношение результатов единого государственного экзамена по русскому языку и математике в 10 процентах школ с лучшими и в 10 процентах школ с худшими результатами</w:t>
            </w:r>
            <w:proofErr w:type="gramEnd"/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Реализация мероприятий, направленных на совершенствование профессиональной ориентации обучающихся в общеобразовательных организациях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 xml:space="preserve">органы исполнительной власти субъектов Российской Федерации, осуществляющие управление в сфере образования, органы местного самоуправления с участием руководителей образовательных организаций общего </w:t>
            </w:r>
            <w:r>
              <w:lastRenderedPageBreak/>
              <w:t>образования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lastRenderedPageBreak/>
              <w:t>2014 - 2018 годы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 xml:space="preserve">удельный вес численности </w:t>
            </w:r>
            <w:proofErr w:type="gramStart"/>
            <w:r>
              <w:t>обучающихся</w:t>
            </w:r>
            <w:proofErr w:type="gramEnd"/>
            <w:r>
              <w:t>, охваченных мероприятиями профессиональной ориентации, в общей численности обучающихся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Корректировка основных образовательных программ начального общего, основного общего, среднего (полного) общего образования с учетом внедрения федеральных государственных образовательных стандартов, а также российских и международных исследований образовательных достижений школьников:</w:t>
            </w:r>
          </w:p>
        </w:tc>
        <w:tc>
          <w:tcPr>
            <w:tcW w:w="30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Минобрнауки России, заинтересованные федеральные органы исполнительной власти и организации, органы исполнительной власти субъектов Российской Федерации, осуществляющие управление в сфере образования, органы местного самоуправления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удельный вес численности российских школьников, достигших базового уровня образовательных достижений в международных сопоставительных исследованиях качества образования (PIRLS, TIMSS, PISA), в общей численности российских школьников, принявших участие в указанных исследованиях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ind w:left="283"/>
            </w:pPr>
            <w:r>
              <w:t xml:space="preserve">по результатам участия в международном сопоставительном исследовании по оценке качества математического и </w:t>
            </w:r>
            <w:proofErr w:type="gramStart"/>
            <w:r>
              <w:t>естественно-научного</w:t>
            </w:r>
            <w:proofErr w:type="gramEnd"/>
            <w:r>
              <w:t xml:space="preserve"> образования (TIMSS);</w:t>
            </w:r>
          </w:p>
        </w:tc>
        <w:tc>
          <w:tcPr>
            <w:tcW w:w="30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13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36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proofErr w:type="gramStart"/>
            <w:r>
              <w:t>соотношение результатов единого государственного экзамена по русскому языку и математике в 10 процентах школ с лучшими и в 10 процентах школ с худшими результатами</w:t>
            </w:r>
            <w:proofErr w:type="gramEnd"/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ind w:left="283"/>
            </w:pPr>
            <w:r>
              <w:t>по исследованию качества чтения и понимания текста (PIRLS)</w:t>
            </w:r>
          </w:p>
        </w:tc>
        <w:tc>
          <w:tcPr>
            <w:tcW w:w="30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13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3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ind w:left="283"/>
            </w:pPr>
            <w:r>
              <w:t>по результатам участия в международном сопоставительном исследовании по оценке образовательных достижений учащихся (PISA)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2015 и 2018 годы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 xml:space="preserve">Разработка и реализация комплексной программы повышения профессионального уровня педагогических работников общеобразовательных организаций, </w:t>
            </w:r>
            <w:proofErr w:type="gramStart"/>
            <w:r>
              <w:t>направленной</w:t>
            </w:r>
            <w:proofErr w:type="gramEnd"/>
            <w:r>
              <w:t xml:space="preserve"> в том числе на </w:t>
            </w:r>
            <w:r>
              <w:lastRenderedPageBreak/>
              <w:t>овладение ими современными образовательными технологиями и методиками обучения и воспитания, знаниями, умениями и навыками в целях обеспечения инклюзивного образования лиц с ограниченными возможностями здоровья и реализации адаптированных образовательных программ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lastRenderedPageBreak/>
              <w:t xml:space="preserve">Минобрнауки России, органы исполнительной власти субъектов Российской Федерации, осуществляющие управление в сфере образования, с участием </w:t>
            </w:r>
            <w:r>
              <w:lastRenderedPageBreak/>
              <w:t>руководителей образовательных организаций среднего профессионального и высшего образования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lastRenderedPageBreak/>
              <w:t>2014 год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 xml:space="preserve">удельный вес численности обучающихся по модернизированным программам среднего профессионального педагогического образования и высшего профессионального </w:t>
            </w:r>
            <w:r>
              <w:lastRenderedPageBreak/>
              <w:t>педагогического образования, а также по модернизированным программам переподготовки и повышения квалификации педагогических работников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пилотная апробация комплексной программы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2014 - 2016 годы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реализация программы подготовки и переподготовки современных педагогических кадров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2017 - 2018 годы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2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 xml:space="preserve">Обеспечение доступности </w:t>
            </w:r>
            <w:proofErr w:type="gramStart"/>
            <w:r>
              <w:t>качественного</w:t>
            </w:r>
            <w:proofErr w:type="gramEnd"/>
            <w:r>
              <w:t xml:space="preserve"> образования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Развитие системы независимой оценки качества общего образования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Минобрнауки России, органы исполнительной власти субъектов Российской Федерации, осуществляющие управление в сфере образования, органы местного самоуправления с участием руководителей общеобразовательных организаций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36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число субъектов Российской Федерации, в которых оценка деятельности общеобразовательных организаций, их руководителей и основных категорий работников осуществляется на основании показателей эффективности деятельности подведомственных государственных (муниципальных) организаций общего образования не менее чем в 80 процентах муниципальных образований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ind w:left="283"/>
            </w:pPr>
            <w:r>
              <w:t xml:space="preserve">корректировка показателей эффективности деятельности подведомственных государственных (муниципальных) организаций общего образования, </w:t>
            </w:r>
            <w:r>
              <w:lastRenderedPageBreak/>
              <w:t>их руководителей и основных категорий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lastRenderedPageBreak/>
              <w:t xml:space="preserve">органы исполнительной власти субъектов Российской Федерации, осуществляющие управление в сфере образования, органы </w:t>
            </w:r>
            <w:r>
              <w:lastRenderedPageBreak/>
              <w:t>местного самоуправления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lastRenderedPageBreak/>
              <w:t>2014 - 2018 годы</w:t>
            </w:r>
          </w:p>
        </w:tc>
        <w:tc>
          <w:tcPr>
            <w:tcW w:w="3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Реализация мероприятий по поддержке общеобразовательных организаций и учителей, работающих в сложных социальных условиях:</w:t>
            </w:r>
          </w:p>
        </w:tc>
        <w:tc>
          <w:tcPr>
            <w:tcW w:w="30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органы исполнительной власти субъектов Российской Федерации, органы местного самоуправления, Минобрнауки России</w:t>
            </w:r>
          </w:p>
        </w:tc>
        <w:tc>
          <w:tcPr>
            <w:tcW w:w="13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2014 - 2015 годы</w:t>
            </w:r>
          </w:p>
        </w:tc>
        <w:tc>
          <w:tcPr>
            <w:tcW w:w="36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proofErr w:type="gramStart"/>
            <w:r>
              <w:t>соотношение результатов единого государственного экзамена по русскому языку и математике в 10 процентах школ с лучшими и в 10 процентах школ с худшими результатами</w:t>
            </w:r>
            <w:proofErr w:type="gramEnd"/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ind w:left="283"/>
            </w:pPr>
            <w:r>
              <w:t>апробация и распространение механизмов поддержки общеобразовательных организаций и учителей, работающих в сложных социальных условиях</w:t>
            </w:r>
          </w:p>
        </w:tc>
        <w:tc>
          <w:tcPr>
            <w:tcW w:w="30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13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3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ind w:left="283"/>
            </w:pPr>
            <w:r>
              <w:t>разработка и реализация региональных программ поддержки общеобразовательных организаций и учителей, работающих в сложных социальных условиях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Реализация мероприятий, направленных на обеспечение доступности общего образования в соответствии с современными стандартами для всех категорий граждан</w:t>
            </w:r>
          </w:p>
        </w:tc>
        <w:tc>
          <w:tcPr>
            <w:tcW w:w="30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органы исполнительной власти субъектов Российской Федерации, осуществляющие управление в сфере образования, органы местного самоуправления</w:t>
            </w:r>
          </w:p>
        </w:tc>
        <w:tc>
          <w:tcPr>
            <w:tcW w:w="13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2014 - 2018 годы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удельный вес числа образовательных организаций, имеющих системы видеонаблюдения, в общем числе соответствующих организаций:</w:t>
            </w:r>
          </w:p>
          <w:p w:rsidR="00785FB5" w:rsidRDefault="00785FB5">
            <w:pPr>
              <w:pStyle w:val="ConsPlusNormal"/>
            </w:pPr>
            <w:r>
              <w:t>дневных общеобразовательных организаций;</w:t>
            </w:r>
          </w:p>
          <w:p w:rsidR="00785FB5" w:rsidRDefault="00785FB5">
            <w:pPr>
              <w:pStyle w:val="ConsPlusNormal"/>
            </w:pPr>
            <w:r>
              <w:t xml:space="preserve">организаций </w:t>
            </w:r>
            <w:proofErr w:type="gramStart"/>
            <w:r>
              <w:t>дополнительного</w:t>
            </w:r>
            <w:proofErr w:type="gramEnd"/>
            <w:r>
              <w:t xml:space="preserve"> образования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37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30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13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 xml:space="preserve">удельный вес числа дневных общеобразовательных организаций, имеющих системы канализации, в </w:t>
            </w:r>
            <w:r>
              <w:lastRenderedPageBreak/>
              <w:t>общем числе соответствующих организаций: расположенных в городах; расположенных в сельской местности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37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30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13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удельный вес числа дневных общеобразовательных организаций, в которых обеспечена скорость подключения к информационно-телекоммуникационной сети "Интернет" на уровне от 1 мбит/</w:t>
            </w:r>
            <w:proofErr w:type="gramStart"/>
            <w:r>
              <w:t>с</w:t>
            </w:r>
            <w:proofErr w:type="gramEnd"/>
            <w:r>
              <w:t xml:space="preserve">, </w:t>
            </w:r>
            <w:proofErr w:type="gramStart"/>
            <w:r>
              <w:t>в</w:t>
            </w:r>
            <w:proofErr w:type="gramEnd"/>
            <w:r>
              <w:t xml:space="preserve"> общем числе соответствующих организаций, расположенных в городах и сельской местности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 xml:space="preserve">Осуществление мероприятий, направленных на оптимизацию </w:t>
            </w:r>
            <w:proofErr w:type="gramStart"/>
            <w:r>
              <w:t>расходов</w:t>
            </w:r>
            <w:proofErr w:type="gramEnd"/>
            <w:r>
              <w:t xml:space="preserve"> на оплату труда вспомогательного, административно-управленческого персонала, исходя из предельной доли на оплату их труда в общем фонде оплаты труда организации не более 40 процентов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Минобрнауки России, органы исполнительной власти субъектов Российской Федерации, органы местного самоуправления с участием руководителей общеобразовательных организаций, педагогических работников общеобразовательных организаций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2014 - 2018 годы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отношение средней заработной платы педагогических работников образовательных организаций общего образования к средней заработной плате в соответствующем регионе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2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Введение эффективного контракта в общем образовании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Разработка и внедрение механизмов эффективного контракта с педагогическими работниками в системе общего образования: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 xml:space="preserve">Минобрнауки России, органы исполнительной власти субъектов Российской Федерации, осуществляющие управление в сфере образования, органы </w:t>
            </w:r>
            <w:r>
              <w:lastRenderedPageBreak/>
              <w:t>местного самоуправления с участием руководителей общеобразовательных организаций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ind w:left="283"/>
            </w:pPr>
            <w:r>
              <w:t>внедрение моделей эффективного контракта в общем образовании</w:t>
            </w:r>
          </w:p>
        </w:tc>
        <w:tc>
          <w:tcPr>
            <w:tcW w:w="30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органы исполнительной власти субъектов Российской Федерации, осуществляющие управление в сфере образования, органы местного самоуправления с участием руководителей общеобразовательных организаций, Минобрнауки России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36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отношение средней заработной платы педагогических работников образовательных организаций общего образования к средней заработной плате в соответствующем регионе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09"/>
        </w:trPr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37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ind w:left="283"/>
            </w:pPr>
            <w:r>
              <w:t>совершенствование действующих моделей аттестации педагогических работников общеобразовательных организаций с последующим их переводом на эффективный контракт</w:t>
            </w:r>
          </w:p>
        </w:tc>
        <w:tc>
          <w:tcPr>
            <w:tcW w:w="30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13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3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37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30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13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удельный вес численности учителей в возрасте до 35 лет в общей численности учителей общеобразовательных организаций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09"/>
        </w:trPr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37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30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13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36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доля педагогических работников общеобразовательных организаций, которым при прохождении аттестации в соответствующем году присвоена первая или высшая квалификационные категории, в общей численности педагогических работников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ind w:left="283"/>
            </w:pPr>
            <w:r>
              <w:t xml:space="preserve">планирование дополнительных расходов местных бюджетов на повышение оплаты труда педагогических работников общеобразовательных организаций в соответствии с </w:t>
            </w:r>
            <w:hyperlink r:id="rId16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2012 г. N 597 "О мероприятиях по реализации государственной социальной политики"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органы исполнительной власти субъектов Российской Федерации, осуществляющие управление в сфере образования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2014 - 2018 годы</w:t>
            </w:r>
          </w:p>
        </w:tc>
        <w:tc>
          <w:tcPr>
            <w:tcW w:w="3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ind w:left="283"/>
            </w:pPr>
            <w:r>
              <w:t xml:space="preserve">подготовка методических рекомендаций и внесение изменений в </w:t>
            </w:r>
            <w:hyperlink r:id="rId1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</w:t>
            </w:r>
            <w:r>
              <w:lastRenderedPageBreak/>
              <w:t>России от 24 декабря 2010 г. N 2075 "О продолжительности рабочего времени (норме часов педагогической работы за ставку заработной платы) педагогических работников"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lastRenderedPageBreak/>
              <w:t xml:space="preserve">Минобрнауки России, заинтересованные федеральные органы </w:t>
            </w:r>
            <w:r>
              <w:lastRenderedPageBreak/>
              <w:t>исполнительной власти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lastRenderedPageBreak/>
              <w:t>2014 год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Разработка и внедрение механизмов эффективного контракта с руководителями образовательных организаций общего образования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Минобрнауки России, заинтересованные федеральные органы исполнительной власти, органы исполнительной власти субъектов Российской Федерации, осуществляющие управление в сфере образования, органы местного самоуправления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проведение работы по заключению трудовых договоров с руководителями государственных (муниципальных) организаций общего образования в соответствии с типовой формой договора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заинтересованные федеральные органы исполнительной власти, органы исполнительной власти субъектов Российской Федерации, осуществляющие управление в сфере образования, органы местного самоуправления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2014 - 2018 годы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Информационное и мониторинговое сопровождение введения эффективного контракта:</w:t>
            </w:r>
          </w:p>
        </w:tc>
        <w:tc>
          <w:tcPr>
            <w:tcW w:w="300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</w:pPr>
            <w:r>
              <w:t xml:space="preserve">Минобрнауки России, заинтересованные федеральные органы исполнительной власти, органы исполнительной </w:t>
            </w:r>
            <w:r>
              <w:lastRenderedPageBreak/>
              <w:t>власти субъектов Российской Федерации, осуществляющие управление в сфере образования, органы местного самоуправления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362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</w:pP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/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ind w:left="283"/>
            </w:pPr>
            <w:r>
              <w:t xml:space="preserve">информационное сопровождение мероприятий по введению </w:t>
            </w:r>
            <w:r>
              <w:lastRenderedPageBreak/>
              <w:t>эффективного контракта (организация проведения разъяснительной работы в трудовых коллективах, публикации в средствах массовой информации, проведение семинаров и другие мероприятия)</w:t>
            </w:r>
          </w:p>
        </w:tc>
        <w:tc>
          <w:tcPr>
            <w:tcW w:w="300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2014 - 2018 годы</w:t>
            </w:r>
          </w:p>
        </w:tc>
        <w:tc>
          <w:tcPr>
            <w:tcW w:w="362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/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/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ind w:left="283"/>
            </w:pPr>
            <w:r>
              <w:t>мониторинг влияния внедрения эффективного контракта на качество образовательных услуг общего образования и удовлетворенность населения качеством общего образования, в том числе выявление лучших практик</w:t>
            </w:r>
          </w:p>
        </w:tc>
        <w:tc>
          <w:tcPr>
            <w:tcW w:w="300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/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2015 и 2017 годы</w:t>
            </w:r>
          </w:p>
        </w:tc>
        <w:tc>
          <w:tcPr>
            <w:tcW w:w="362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/>
        </w:tc>
      </w:tr>
    </w:tbl>
    <w:p w:rsidR="00785FB5" w:rsidRDefault="00785FB5">
      <w:pPr>
        <w:pStyle w:val="ConsPlusNormal"/>
        <w:jc w:val="center"/>
      </w:pPr>
    </w:p>
    <w:p w:rsidR="00785FB5" w:rsidRDefault="00785FB5">
      <w:pPr>
        <w:pStyle w:val="ConsPlusNormal"/>
        <w:jc w:val="center"/>
      </w:pPr>
      <w:r>
        <w:t>5. Показатели повышения эффективности и качества услуг</w:t>
      </w:r>
    </w:p>
    <w:p w:rsidR="00785FB5" w:rsidRDefault="00785FB5">
      <w:pPr>
        <w:pStyle w:val="ConsPlusNormal"/>
        <w:jc w:val="center"/>
      </w:pPr>
      <w:r>
        <w:t xml:space="preserve">в сфере общего образования, </w:t>
      </w:r>
      <w:proofErr w:type="gramStart"/>
      <w:r>
        <w:t>соотнесенные</w:t>
      </w:r>
      <w:proofErr w:type="gramEnd"/>
      <w:r>
        <w:t xml:space="preserve"> с этапами перехода</w:t>
      </w:r>
    </w:p>
    <w:p w:rsidR="00785FB5" w:rsidRDefault="00785FB5">
      <w:pPr>
        <w:pStyle w:val="ConsPlusNormal"/>
        <w:jc w:val="center"/>
      </w:pPr>
      <w:r>
        <w:t>к эффективному контракту</w:t>
      </w:r>
    </w:p>
    <w:p w:rsidR="00785FB5" w:rsidRDefault="00785F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3458"/>
        <w:gridCol w:w="1587"/>
        <w:gridCol w:w="1134"/>
        <w:gridCol w:w="1191"/>
        <w:gridCol w:w="1134"/>
        <w:gridCol w:w="1191"/>
        <w:gridCol w:w="1020"/>
        <w:gridCol w:w="964"/>
        <w:gridCol w:w="3118"/>
      </w:tblGrid>
      <w:tr w:rsidR="00785FB5"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Результаты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 xml:space="preserve">Отношение среднего балла единого государственного экзамена (в расчете на 2 обязательных предмета) в 10 процентах школ с лучшими результатами единого государственного экзамена к среднему баллу единого государственного экзамена (в </w:t>
            </w:r>
            <w:r>
              <w:lastRenderedPageBreak/>
              <w:t>расчете на 2 обязательных предмета) в 10 процентах школ с худшими результатами единого государственного экзамена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1,85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1,81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1,78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1,76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1,74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улучшатся результаты выпускников школ, в первую очередь тех школ, выпускники которых показывают низкие результаты единого государственного экзамена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Удельный вес численности российских школьников, достигших базового уровня образовательных достижений в международных сопоставительных исследованиях качества образования (PIRLS, TIMSS, PISA), в общей численности российских школьников, принявших участие в указанных исследованиях: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both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both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учащиеся школ Российской Федерации будут достигать стабильно высоких результатов в международных сопоставительных исследованиях (PIRLS, TIMSS) (будут достигать уровня стран, входящих в первую пятерку)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международное исследование (PIRLS)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международное исследование (TIMSS):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математика (4 класс)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математика (8 класс)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естествознание (4 класс)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естествознание (8 класс)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международное исследование (PISA):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31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 xml:space="preserve">учащиеся школ Российской Федерации улучшат свои достижения в международном </w:t>
            </w:r>
            <w:r>
              <w:lastRenderedPageBreak/>
              <w:t>сопоставительном исследовании (PISA), что позволит Российской Федерации войти в число 15 лучших стран по результатам исследования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читательская грамотность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математическая грамотность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естественнонаучная грамотность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Удельный вес численности учителей в возрасте до 35 лет в общей численности учителей общеобразовательных организаций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численность молодых учителей в возрасте до 35 лет будет составлять не менее 20 процентов общей численности учителей общеобразовательных организаций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</w:pPr>
            <w:r>
              <w:t>Отношение средней заработной платы педагогических работников образовательных организаций общего образования к средней заработной плате в соответствующем регионе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96,9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</w:pPr>
            <w:r>
              <w:t>средняя заработная плата педагогических работников образовательных организаций общего образования составит не менее 100 процентов средней заработной платы в соответствующем регионе</w:t>
            </w:r>
          </w:p>
        </w:tc>
      </w:tr>
    </w:tbl>
    <w:p w:rsidR="00785FB5" w:rsidRDefault="00785FB5">
      <w:pPr>
        <w:sectPr w:rsidR="00785FB5">
          <w:pgSz w:w="16838" w:h="11905"/>
          <w:pgMar w:top="1701" w:right="1134" w:bottom="850" w:left="1134" w:header="0" w:footer="0" w:gutter="0"/>
          <w:cols w:space="720"/>
        </w:sectPr>
      </w:pPr>
    </w:p>
    <w:p w:rsidR="00785FB5" w:rsidRDefault="00785FB5">
      <w:pPr>
        <w:pStyle w:val="ConsPlusNormal"/>
        <w:ind w:firstLine="540"/>
        <w:jc w:val="both"/>
      </w:pPr>
    </w:p>
    <w:p w:rsidR="00785FB5" w:rsidRDefault="00785FB5">
      <w:pPr>
        <w:pStyle w:val="ConsPlusNormal"/>
        <w:jc w:val="center"/>
      </w:pPr>
      <w:r>
        <w:t>III. Изменения в дополнительном образовании детей,</w:t>
      </w:r>
    </w:p>
    <w:p w:rsidR="00785FB5" w:rsidRDefault="00785FB5">
      <w:pPr>
        <w:pStyle w:val="ConsPlusNormal"/>
        <w:jc w:val="center"/>
      </w:pPr>
      <w:r>
        <w:t>направленные на повышение эффективности и качества услуг</w:t>
      </w:r>
    </w:p>
    <w:p w:rsidR="00785FB5" w:rsidRDefault="00785FB5">
      <w:pPr>
        <w:pStyle w:val="ConsPlusNormal"/>
        <w:jc w:val="center"/>
      </w:pPr>
      <w:r>
        <w:t xml:space="preserve">в сфере образования, </w:t>
      </w:r>
      <w:proofErr w:type="gramStart"/>
      <w:r>
        <w:t>соотнесенные</w:t>
      </w:r>
      <w:proofErr w:type="gramEnd"/>
      <w:r>
        <w:t xml:space="preserve"> с этапами перехода</w:t>
      </w:r>
    </w:p>
    <w:p w:rsidR="00785FB5" w:rsidRDefault="00785FB5">
      <w:pPr>
        <w:pStyle w:val="ConsPlusNormal"/>
        <w:jc w:val="center"/>
      </w:pPr>
      <w:r>
        <w:t>к эффективному контракту</w:t>
      </w:r>
    </w:p>
    <w:p w:rsidR="00785FB5" w:rsidRDefault="00785FB5">
      <w:pPr>
        <w:pStyle w:val="ConsPlusNormal"/>
        <w:jc w:val="center"/>
      </w:pPr>
    </w:p>
    <w:p w:rsidR="00785FB5" w:rsidRDefault="00785FB5">
      <w:pPr>
        <w:pStyle w:val="ConsPlusNormal"/>
        <w:jc w:val="center"/>
      </w:pPr>
      <w:r>
        <w:t>1. Основные направления</w:t>
      </w:r>
    </w:p>
    <w:p w:rsidR="00785FB5" w:rsidRDefault="00785FB5">
      <w:pPr>
        <w:pStyle w:val="ConsPlusNormal"/>
        <w:jc w:val="center"/>
      </w:pPr>
    </w:p>
    <w:p w:rsidR="00785FB5" w:rsidRDefault="00785FB5">
      <w:pPr>
        <w:pStyle w:val="ConsPlusNormal"/>
        <w:ind w:firstLine="540"/>
        <w:jc w:val="both"/>
      </w:pPr>
      <w:r>
        <w:t>Расширение потенциала системы дополнительного образования детей включает в себя:</w:t>
      </w:r>
    </w:p>
    <w:p w:rsidR="00785FB5" w:rsidRDefault="00785FB5">
      <w:pPr>
        <w:pStyle w:val="ConsPlusNormal"/>
        <w:ind w:firstLine="540"/>
        <w:jc w:val="both"/>
      </w:pPr>
      <w:r>
        <w:t>совершенствование программ дополнительного образования, реализуемых на базе организаций общего образования в соответствии с федеральными государственными стандартами начального и основного общего образования;</w:t>
      </w:r>
    </w:p>
    <w:p w:rsidR="00785FB5" w:rsidRDefault="00785FB5">
      <w:pPr>
        <w:pStyle w:val="ConsPlusNormal"/>
        <w:ind w:firstLine="540"/>
        <w:jc w:val="both"/>
      </w:pPr>
      <w:r>
        <w:t xml:space="preserve">распространение региональных и муниципальных сетевых моделей организации </w:t>
      </w:r>
      <w:proofErr w:type="gramStart"/>
      <w:r>
        <w:t>дополнительного</w:t>
      </w:r>
      <w:proofErr w:type="gramEnd"/>
      <w:r>
        <w:t xml:space="preserve"> образования детей;</w:t>
      </w:r>
    </w:p>
    <w:p w:rsidR="00785FB5" w:rsidRDefault="00785FB5">
      <w:pPr>
        <w:pStyle w:val="ConsPlusNormal"/>
        <w:ind w:firstLine="540"/>
        <w:jc w:val="both"/>
      </w:pPr>
      <w:r>
        <w:t>совершенствование организационно-</w:t>
      </w:r>
      <w:proofErr w:type="gramStart"/>
      <w:r>
        <w:t>экономических механизмов</w:t>
      </w:r>
      <w:proofErr w:type="gramEnd"/>
      <w:r>
        <w:t xml:space="preserve"> обеспечения доступности услуг дополнительного образования детей;</w:t>
      </w:r>
    </w:p>
    <w:p w:rsidR="00785FB5" w:rsidRDefault="00785FB5">
      <w:pPr>
        <w:pStyle w:val="ConsPlusNormal"/>
        <w:ind w:firstLine="540"/>
        <w:jc w:val="both"/>
      </w:pPr>
      <w:r>
        <w:t>создание условий для использования ресурсов негосударственного сектора в предоставлении услуг дополнительного образования детей;</w:t>
      </w:r>
    </w:p>
    <w:p w:rsidR="00785FB5" w:rsidRDefault="00785FB5">
      <w:pPr>
        <w:pStyle w:val="ConsPlusNormal"/>
        <w:ind w:firstLine="540"/>
        <w:jc w:val="both"/>
      </w:pPr>
      <w:r>
        <w:t xml:space="preserve">развитие системы независимой оценки качества </w:t>
      </w:r>
      <w:proofErr w:type="gramStart"/>
      <w:r>
        <w:t>дополнительного</w:t>
      </w:r>
      <w:proofErr w:type="gramEnd"/>
      <w:r>
        <w:t xml:space="preserve"> образования детей.</w:t>
      </w:r>
    </w:p>
    <w:p w:rsidR="00785FB5" w:rsidRDefault="00785FB5">
      <w:pPr>
        <w:pStyle w:val="ConsPlusNormal"/>
        <w:ind w:firstLine="540"/>
        <w:jc w:val="both"/>
      </w:pPr>
      <w:r>
        <w:t>Создание условий для развития молодых талантов и детей с высокой мотивацией к обучению включает в себя реализацию Концепции общенациональной системы выявления и развития молодых талантов.</w:t>
      </w:r>
    </w:p>
    <w:p w:rsidR="00785FB5" w:rsidRDefault="00785FB5">
      <w:pPr>
        <w:pStyle w:val="ConsPlusNormal"/>
        <w:ind w:firstLine="540"/>
        <w:jc w:val="both"/>
      </w:pPr>
      <w:r>
        <w:t>Введение эффективного контракта в дополнительном образовании включает в себя:</w:t>
      </w:r>
    </w:p>
    <w:p w:rsidR="00785FB5" w:rsidRDefault="00785FB5">
      <w:pPr>
        <w:pStyle w:val="ConsPlusNormal"/>
        <w:ind w:firstLine="540"/>
        <w:jc w:val="both"/>
      </w:pPr>
      <w:r>
        <w:t>разработку и внедрение механизмов эффективного контракта с педагогическими работниками организаций дополнительного образования;</w:t>
      </w:r>
    </w:p>
    <w:p w:rsidR="00785FB5" w:rsidRDefault="00785FB5">
      <w:pPr>
        <w:pStyle w:val="ConsPlusNormal"/>
        <w:ind w:firstLine="540"/>
        <w:jc w:val="both"/>
      </w:pPr>
      <w:r>
        <w:t xml:space="preserve">совершенствование моделей аттестации педагогических работников </w:t>
      </w:r>
      <w:proofErr w:type="gramStart"/>
      <w:r>
        <w:t>дополнительного</w:t>
      </w:r>
      <w:proofErr w:type="gramEnd"/>
      <w:r>
        <w:t xml:space="preserve"> образования детей с последующим переводом их на эффективный контракт;</w:t>
      </w:r>
    </w:p>
    <w:p w:rsidR="00785FB5" w:rsidRDefault="00785FB5">
      <w:pPr>
        <w:pStyle w:val="ConsPlusNormal"/>
        <w:ind w:firstLine="540"/>
        <w:jc w:val="both"/>
      </w:pPr>
      <w:r>
        <w:t>разработку и внедрение механизмов эффективного контракта с руководителями образовательных организаций дополнительного образования в части установления взаимосвязи между показателями качества предоставляемых государственных (муниципальных) услуг организацией и эффективностью деятельности руководителя образовательной организации дополнительного образования;</w:t>
      </w:r>
    </w:p>
    <w:p w:rsidR="00785FB5" w:rsidRDefault="00785FB5">
      <w:pPr>
        <w:pStyle w:val="ConsPlusNormal"/>
        <w:ind w:firstLine="540"/>
        <w:jc w:val="both"/>
      </w:pPr>
      <w:r>
        <w:t>информационное и мониторинговое сопровождение введения эффективного контракта.</w:t>
      </w:r>
    </w:p>
    <w:p w:rsidR="00785FB5" w:rsidRDefault="00785FB5">
      <w:pPr>
        <w:pStyle w:val="ConsPlusNormal"/>
        <w:ind w:firstLine="540"/>
        <w:jc w:val="both"/>
      </w:pPr>
    </w:p>
    <w:p w:rsidR="00785FB5" w:rsidRDefault="00785FB5">
      <w:pPr>
        <w:pStyle w:val="ConsPlusNormal"/>
        <w:jc w:val="center"/>
      </w:pPr>
      <w:r>
        <w:t>2. Ожидаемые результаты</w:t>
      </w:r>
    </w:p>
    <w:p w:rsidR="00785FB5" w:rsidRDefault="00785FB5">
      <w:pPr>
        <w:pStyle w:val="ConsPlusNormal"/>
        <w:ind w:firstLine="540"/>
        <w:jc w:val="both"/>
      </w:pPr>
    </w:p>
    <w:p w:rsidR="00785FB5" w:rsidRDefault="00785FB5">
      <w:pPr>
        <w:pStyle w:val="ConsPlusNormal"/>
        <w:ind w:firstLine="540"/>
        <w:jc w:val="both"/>
      </w:pPr>
      <w:r>
        <w:t>К 2020 году не менее 75 процентов детей от 5 до 18 лет будут охвачены программами дополнительного образования.</w:t>
      </w:r>
    </w:p>
    <w:p w:rsidR="00785FB5" w:rsidRDefault="00785FB5">
      <w:pPr>
        <w:sectPr w:rsidR="00785FB5">
          <w:pgSz w:w="11905" w:h="16838"/>
          <w:pgMar w:top="1134" w:right="850" w:bottom="1134" w:left="1701" w:header="0" w:footer="0" w:gutter="0"/>
          <w:cols w:space="720"/>
        </w:sectPr>
      </w:pPr>
    </w:p>
    <w:p w:rsidR="00785FB5" w:rsidRDefault="00785FB5">
      <w:pPr>
        <w:pStyle w:val="ConsPlusNormal"/>
        <w:ind w:firstLine="540"/>
        <w:jc w:val="both"/>
      </w:pPr>
    </w:p>
    <w:p w:rsidR="00785FB5" w:rsidRDefault="00785FB5">
      <w:pPr>
        <w:pStyle w:val="ConsPlusNormal"/>
        <w:jc w:val="center"/>
      </w:pPr>
      <w:r>
        <w:t>3. Основные количественные характеристики системы</w:t>
      </w:r>
    </w:p>
    <w:p w:rsidR="00785FB5" w:rsidRDefault="00785FB5">
      <w:pPr>
        <w:pStyle w:val="ConsPlusNormal"/>
        <w:jc w:val="center"/>
      </w:pPr>
      <w:proofErr w:type="gramStart"/>
      <w:r>
        <w:t>дополнительного</w:t>
      </w:r>
      <w:proofErr w:type="gramEnd"/>
      <w:r>
        <w:t xml:space="preserve"> образования детей</w:t>
      </w:r>
    </w:p>
    <w:p w:rsidR="00785FB5" w:rsidRDefault="00785F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06"/>
        <w:gridCol w:w="1541"/>
        <w:gridCol w:w="1134"/>
        <w:gridCol w:w="1134"/>
        <w:gridCol w:w="1134"/>
        <w:gridCol w:w="992"/>
        <w:gridCol w:w="1134"/>
        <w:gridCol w:w="1276"/>
      </w:tblGrid>
      <w:tr w:rsidR="00785FB5"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5FB5" w:rsidRDefault="00785FB5">
            <w:pPr>
              <w:pStyle w:val="ConsPlusNormal"/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2018 год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Численность детей и молодежи 5 - 18 лет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тыс.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18229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18480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18819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19206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19678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20292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Охват детей в возрасте 5 - 18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5 - 18 лет)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79,2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86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</w:pPr>
            <w:r>
              <w:t>Численность детей и молодежи в возрасте от 5 до 18 лет (не включая 18 лет), приходящихся в расчете на 1 педагогического работника организаций дополнительного образования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</w:pPr>
            <w: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79,2</w:t>
            </w:r>
          </w:p>
        </w:tc>
      </w:tr>
    </w:tbl>
    <w:p w:rsidR="00785FB5" w:rsidRDefault="00785FB5">
      <w:pPr>
        <w:pStyle w:val="ConsPlusNormal"/>
        <w:ind w:firstLine="540"/>
        <w:jc w:val="both"/>
      </w:pPr>
    </w:p>
    <w:p w:rsidR="00785FB5" w:rsidRDefault="00785FB5">
      <w:pPr>
        <w:pStyle w:val="ConsPlusNormal"/>
        <w:jc w:val="center"/>
      </w:pPr>
      <w:r>
        <w:t>4. Мероприятия по повышению эффективности и качества услуг</w:t>
      </w:r>
    </w:p>
    <w:p w:rsidR="00785FB5" w:rsidRDefault="00785FB5">
      <w:pPr>
        <w:pStyle w:val="ConsPlusNormal"/>
        <w:jc w:val="center"/>
      </w:pPr>
      <w:r>
        <w:t xml:space="preserve">в сфере </w:t>
      </w:r>
      <w:proofErr w:type="gramStart"/>
      <w:r>
        <w:t>дополнительного</w:t>
      </w:r>
      <w:proofErr w:type="gramEnd"/>
      <w:r>
        <w:t xml:space="preserve"> образования детей, соотнесенные</w:t>
      </w:r>
    </w:p>
    <w:p w:rsidR="00785FB5" w:rsidRDefault="00785FB5">
      <w:pPr>
        <w:pStyle w:val="ConsPlusNormal"/>
        <w:jc w:val="center"/>
      </w:pPr>
      <w:r>
        <w:t>с этапами перехода к эффективному контракту</w:t>
      </w:r>
    </w:p>
    <w:p w:rsidR="00785FB5" w:rsidRDefault="00785F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3628"/>
        <w:gridCol w:w="3685"/>
        <w:gridCol w:w="1417"/>
        <w:gridCol w:w="3572"/>
      </w:tblGrid>
      <w:tr w:rsidR="00785FB5"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Сроки реализации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Показатели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8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Расширение потенциала системы дополнительного образования детей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36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Разработка и реализация концепции развития дополнительного образования детей: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Минобрнауки России, заинтересованные федеральные органы исполнительной власти, органы исполнительной власти субъектов Российской Федерации, осуществляющие управление в сфере образования, органы местного самоуправления с участием руководителей организаций дополнительного образования детей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 xml:space="preserve">доля детей, охваченных образовательными программами </w:t>
            </w:r>
            <w:proofErr w:type="gramStart"/>
            <w:r>
              <w:t>дополнительного</w:t>
            </w:r>
            <w:proofErr w:type="gramEnd"/>
            <w:r>
              <w:t xml:space="preserve"> образования, в общей численности детей и молодежи 5 - 18 лет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09"/>
        </w:trPr>
        <w:tc>
          <w:tcPr>
            <w:tcW w:w="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3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>
              <w:t>численности</w:t>
            </w:r>
            <w:proofErr w:type="gramEnd"/>
            <w:r>
              <w:t xml:space="preserve"> обучающихся по программам общего образования, в том числе в рамках </w:t>
            </w:r>
            <w:hyperlink r:id="rId18" w:history="1">
              <w:r>
                <w:rPr>
                  <w:color w:val="0000FF"/>
                </w:rPr>
                <w:t>Указа</w:t>
              </w:r>
            </w:hyperlink>
            <w:r>
              <w:t xml:space="preserve"> Президента Российской Федерации "О мерах государственной поддержки талантливой молодежи"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ind w:left="283"/>
            </w:pPr>
            <w:r>
              <w:t>утверждение концепции развития дополнительного образования детей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Минобрнауки России, заинтересованные федеральные органы исполнительной власти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ind w:left="283"/>
            </w:pPr>
            <w:r>
              <w:t>разработка субъектами Российской Федерации программ (проектов) развития дополнительного образования детей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органы исполнительной власти субъектов Российской Федерации, осуществляющие управление в сфере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2014 - 2015 годы</w:t>
            </w: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ind w:left="283"/>
            </w:pPr>
            <w:r>
              <w:t>мониторинг и оценка эффективности реализации субъектами Российской Федерации программ (проектов) развития дополнительного образования детей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Минобрнауки России, органы исполнительной власти субъектов Российской Федерации, осуществляющие управление в сфере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2015 - 2018 годы</w:t>
            </w: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Совершенствование организационно-</w:t>
            </w:r>
            <w:proofErr w:type="gramStart"/>
            <w:r>
              <w:t>экономических механизмов</w:t>
            </w:r>
            <w:proofErr w:type="gramEnd"/>
            <w:r>
              <w:t xml:space="preserve"> обеспечения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Минобрнауки России, заинтересованные федеральные органы исполнительной власти, органы исполнительной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2015 - 2016 годы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 xml:space="preserve">доля детей, охваченных образовательными программами </w:t>
            </w:r>
            <w:proofErr w:type="gramStart"/>
            <w:r>
              <w:t>дополнительного</w:t>
            </w:r>
            <w:proofErr w:type="gramEnd"/>
            <w:r>
              <w:t xml:space="preserve"> образования, в общей численности детей и молодежи 5 - 18 лет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 xml:space="preserve">доступности услуг </w:t>
            </w:r>
            <w:proofErr w:type="gramStart"/>
            <w:r>
              <w:t>дополнительного</w:t>
            </w:r>
            <w:proofErr w:type="gramEnd"/>
            <w:r>
              <w:t xml:space="preserve"> образования детей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 xml:space="preserve">власти субъектов Российской Федерации, осуществляющие </w:t>
            </w:r>
            <w:r>
              <w:lastRenderedPageBreak/>
              <w:t>управление в сфере образования, органы местного самоуправления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разработка и утверждение рекомендаций по развитию инфраструктуры дополнительного образования и досуга детей при застройке территорий</w:t>
            </w: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 xml:space="preserve">Распространение современных (в том числе сетевых) региональных и муниципальных моделей организации </w:t>
            </w:r>
            <w:proofErr w:type="gramStart"/>
            <w:r>
              <w:t>дополнительного</w:t>
            </w:r>
            <w:proofErr w:type="gramEnd"/>
            <w:r>
              <w:t xml:space="preserve"> образования детей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заинтересованные федеральные органы исполнительной власти, органы исполнительной власти субъектов Российской Федерации, осуществляющие управление в сфере образования, органы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2015 - 2017 годы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Создание условий для использования ресурсов негосударственного сектора в предоставлении услуг дополнительного образования детей</w:t>
            </w: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2014 - 2015 годы</w:t>
            </w: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разработка и апробация моделей использования ресурсов негосударственного сектора в предоставлении услуг дополнительного образования детей</w:t>
            </w: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 xml:space="preserve">Развитие системы независимой оценки качества </w:t>
            </w:r>
            <w:proofErr w:type="gramStart"/>
            <w:r>
              <w:t>дополнительного</w:t>
            </w:r>
            <w:proofErr w:type="gramEnd"/>
            <w:r>
              <w:t xml:space="preserve"> образования детей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 xml:space="preserve">Минобрнауки России, заинтересованные федеральные органы исполнительной власти, органы исполнительной власти субъектов Российской Федерации, осуществляющие управление в сфере образования, органы местного самоуправления с участием руководителей образовательных </w:t>
            </w:r>
            <w:r>
              <w:lastRenderedPageBreak/>
              <w:t>организаций дополнительного образования детей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lastRenderedPageBreak/>
              <w:t>2014 - 2018 годы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 xml:space="preserve">число субъектов Российской Федерации, в которых оценка деятельности организаций дополнительного образования детей, их руководителей и основных категорий работников осуществляется на основании показателей эффективности деятельности подведомственных </w:t>
            </w:r>
            <w:r>
              <w:lastRenderedPageBreak/>
              <w:t>государственных (муниципальных) организаций дополнительного образования детей не менее чем в 80 процентах муниципальных образований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 xml:space="preserve">разработка (изменение) показателей эффективности деятельности подведомственных государственных (муниципальных) организаций </w:t>
            </w:r>
            <w:proofErr w:type="gramStart"/>
            <w:r>
              <w:t>дополнительного</w:t>
            </w:r>
            <w:proofErr w:type="gramEnd"/>
            <w:r>
              <w:t xml:space="preserve"> образования детей, их руководителей и основных категорий работников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органы исполнительной власти субъектов Российской Федерации, осуществляющие управление в сфере образования, органы местного самоуправления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8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Создание условий для развития молодых талантов и детей с высокой мотивацией к обучению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Реализация Концепции общенациональной системы выявления и развития молодых талантов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Минобрнауки России, заинтересованные федеральные органы исполнительной власти, органы исполнительной власти субъектов Российской Федерации, осуществляющие управление в сфере образования, органы местного самоуправления с участием руководителей организаций дополнительного образования детей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2014 - 2018 годы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>
              <w:t>численности</w:t>
            </w:r>
            <w:proofErr w:type="gramEnd"/>
            <w:r>
              <w:t xml:space="preserve"> обучающихся по программам общего образования, в том числе в рамках </w:t>
            </w:r>
            <w:hyperlink r:id="rId19" w:history="1">
              <w:r>
                <w:rPr>
                  <w:color w:val="0000FF"/>
                </w:rPr>
                <w:t>Указа</w:t>
              </w:r>
            </w:hyperlink>
            <w:r>
              <w:t xml:space="preserve"> Президента Российской Федерации "О мерах государственной поддержки талантливой молодежи"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8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Введение эффективного контракта в системе дополнительного образования детей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Внедрение механизмов эффективного контракта с педагогическими работниками государственных организаций дополнительного образования детей: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 xml:space="preserve">Минобрнауки России, заинтересованные федеральные органы исполнительной власти, органы исполнительной власти субъектов Российской Федерации, осуществляющие управление в </w:t>
            </w:r>
            <w:r>
              <w:lastRenderedPageBreak/>
              <w:t>сфере образования, органы местного самоуправления с участием руководителей организаций дополнительного образования детей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lastRenderedPageBreak/>
              <w:t>2014 год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 xml:space="preserve">отношение среднемесячной заработной платы педагогов государственных организаций </w:t>
            </w:r>
            <w:proofErr w:type="gramStart"/>
            <w:r>
              <w:t>дополнительного</w:t>
            </w:r>
            <w:proofErr w:type="gramEnd"/>
            <w:r>
              <w:t xml:space="preserve"> образования детей к среднемесячной заработной плате учителей в </w:t>
            </w:r>
            <w:r>
              <w:lastRenderedPageBreak/>
              <w:t>соответствующем субъекте Российской Федерации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ind w:left="283"/>
            </w:pPr>
            <w:r>
              <w:t>разработка и апробация моделей эффективного контракта в дополнительном образовании детей</w:t>
            </w: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ind w:left="283"/>
            </w:pPr>
            <w:r>
              <w:t xml:space="preserve">осуществление мероприятий по проведению аттестации педагогических работников </w:t>
            </w:r>
            <w:proofErr w:type="gramStart"/>
            <w:r>
              <w:t>дополнительного</w:t>
            </w:r>
            <w:proofErr w:type="gramEnd"/>
            <w:r>
              <w:t xml:space="preserve"> образования детей с последующим переводом их на эффективный контракт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органы исполнительной власти субъектов Российской Федерации, осуществляющие управление в сфере образования, органы местного самоуправления с участием руководителей организаций дополнительного образования детей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 xml:space="preserve">доля педагогических работников, участвующих в реализации программ </w:t>
            </w:r>
            <w:proofErr w:type="gramStart"/>
            <w:r>
              <w:t>дополнительного</w:t>
            </w:r>
            <w:proofErr w:type="gramEnd"/>
            <w:r>
              <w:t xml:space="preserve"> образования детей, которым по итогам аттестации присвоена первая или высшая квалификационная категория, в общей численности педагогических работников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ind w:left="283"/>
            </w:pPr>
            <w:r>
              <w:t>планирование дополнительных расходов местных бюджетов на повышение оплаты труда педагогических работников образовательных организаций дополнительного образования детей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заинтересованные федеральные органы исполнительной власти, органы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2014 - 2018 годы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ind w:left="283"/>
            </w:pPr>
            <w:r>
              <w:t>оптимизация численности по отдельным категориям педагогических работников, определенных указами Президента Российской Федерации, с учетом увеличения производительности труда и проводимых институциональных изменений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органы исполнительной власти субъектов Российской Федерации, осуществляющие управление в сфере образования, органы местного самоуправления с участием руководителей организаций дополнительного образования детей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 xml:space="preserve">Разработка и внедрение механизмов эффективного </w:t>
            </w:r>
            <w:r>
              <w:lastRenderedPageBreak/>
              <w:t>контракта с руководителями образовательных организаций дополнительного образования детей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lastRenderedPageBreak/>
              <w:t xml:space="preserve">Минобрнауки России, заинтересованные федеральные </w:t>
            </w:r>
            <w:r>
              <w:lastRenderedPageBreak/>
              <w:t>органы исполнительной власти, органы исполнительной власти субъектов Российской Федерации, осуществляющие управление в сфере образования, органы местного самоуправления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lastRenderedPageBreak/>
              <w:t>2014 - 2018 годы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проведение работы по заключению трудовых договоров с руководителями государственных (муниципальных) организаций дополнительного образования детей в соответствии с типовой формой договора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заинтересованные федеральные органы исполнительной власти, органы исполнительной власти субъектов Российской Федерации, осуществляющие управление в сфере образования, органы местного самоуправления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Обеспечение качества кадрового состава сферы дополнительного образования детей: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Минобрнауки России, органы исполнительной власти субъектов Российской Федерации, осуществляющие управление в сфере образования, органы местного самоуправления с участием руководителей организаций дополнительного образования детей, организаций высшего и дополнительного профессионального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2014 - 2018 годы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 xml:space="preserve">удельный вес численности молодых педагогов в возрасте до 35 лет в государственных (муниципальных) образовательных организациях </w:t>
            </w:r>
            <w:proofErr w:type="gramStart"/>
            <w:r>
              <w:t>дополнительного</w:t>
            </w:r>
            <w:proofErr w:type="gramEnd"/>
            <w:r>
              <w:t xml:space="preserve"> образования детей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 xml:space="preserve">разработка программы подготовки современных менеджеров организаций </w:t>
            </w:r>
            <w:proofErr w:type="gramStart"/>
            <w:r>
              <w:t>дополнительного</w:t>
            </w:r>
            <w:proofErr w:type="gramEnd"/>
            <w:r>
              <w:t xml:space="preserve"> образования детей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 xml:space="preserve">Минобрнауки России, организации </w:t>
            </w:r>
            <w:proofErr w:type="gramStart"/>
            <w:r>
              <w:t>высшего</w:t>
            </w:r>
            <w:proofErr w:type="gramEnd"/>
            <w:r>
              <w:t xml:space="preserve"> и дополнительного профессионального образования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2014 - 2018 годы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>
              <w:t>численности</w:t>
            </w:r>
            <w:proofErr w:type="gramEnd"/>
            <w:r>
              <w:t xml:space="preserve"> обучающихся по программам общего образования, в </w:t>
            </w:r>
            <w:r>
              <w:lastRenderedPageBreak/>
              <w:t xml:space="preserve">том числе в рамках </w:t>
            </w:r>
            <w:hyperlink r:id="rId20" w:history="1">
              <w:r>
                <w:rPr>
                  <w:color w:val="0000FF"/>
                </w:rPr>
                <w:t>Указа</w:t>
              </w:r>
            </w:hyperlink>
            <w:r>
              <w:t xml:space="preserve"> Президента Российской Федерации от 6 апреля 2006 г. N 325 "О мерах государственной поддержки талантливой молодежи"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 xml:space="preserve">реализация программы подготовки современных менеджеров организаций </w:t>
            </w:r>
            <w:proofErr w:type="gramStart"/>
            <w:r>
              <w:t>дополнительного</w:t>
            </w:r>
            <w:proofErr w:type="gramEnd"/>
            <w:r>
              <w:t xml:space="preserve"> </w:t>
            </w:r>
            <w:r>
              <w:lastRenderedPageBreak/>
              <w:t>образования детей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lastRenderedPageBreak/>
              <w:t xml:space="preserve">органы исполнительной власти субъектов Российской Федерации, осуществляющие управление в </w:t>
            </w:r>
            <w:r>
              <w:lastRenderedPageBreak/>
              <w:t>сфере образования, органы местного самоуправления с участием руководителей организаций дополнительного образования детей, организаций высшего образования и дополнительного профессионального образования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</w:pPr>
            <w:r>
              <w:t>Информационное сопровождение мероприятий по введению эффективного контракта в дополнительном образовании детей (организация проведения разъяснительной работы в трудовых коллективах, публикации в средствах массовой информации, проведение семинаров и другие мероприятия)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</w:pPr>
            <w:r>
              <w:t>Минобрнауки России, заинтересованные федеральные органы исполнительной власти, органы исполнительной власти субъектов Российской Федерации, осуществляющие управление в сфере образования, органы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2014 - 2018 годы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</w:pPr>
          </w:p>
        </w:tc>
      </w:tr>
    </w:tbl>
    <w:p w:rsidR="00785FB5" w:rsidRDefault="00785FB5">
      <w:pPr>
        <w:pStyle w:val="ConsPlusNormal"/>
        <w:ind w:firstLine="540"/>
        <w:jc w:val="both"/>
      </w:pPr>
    </w:p>
    <w:p w:rsidR="00785FB5" w:rsidRDefault="00785FB5">
      <w:pPr>
        <w:pStyle w:val="ConsPlusNormal"/>
        <w:jc w:val="center"/>
      </w:pPr>
      <w:r>
        <w:t>5. Показатели повышения эффективности и качества услуг</w:t>
      </w:r>
    </w:p>
    <w:p w:rsidR="00785FB5" w:rsidRDefault="00785FB5">
      <w:pPr>
        <w:pStyle w:val="ConsPlusNormal"/>
        <w:jc w:val="center"/>
      </w:pPr>
      <w:r>
        <w:t xml:space="preserve">в сфере </w:t>
      </w:r>
      <w:proofErr w:type="gramStart"/>
      <w:r>
        <w:t>дополнительного</w:t>
      </w:r>
      <w:proofErr w:type="gramEnd"/>
      <w:r>
        <w:t xml:space="preserve"> образования детей, соотнесенные</w:t>
      </w:r>
    </w:p>
    <w:p w:rsidR="00785FB5" w:rsidRDefault="00785FB5">
      <w:pPr>
        <w:pStyle w:val="ConsPlusNormal"/>
        <w:jc w:val="center"/>
      </w:pPr>
      <w:r>
        <w:t>с этапами перехода к эффективному контракту</w:t>
      </w:r>
    </w:p>
    <w:p w:rsidR="00785FB5" w:rsidRDefault="00785FB5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1404"/>
        <w:gridCol w:w="1134"/>
        <w:gridCol w:w="1134"/>
        <w:gridCol w:w="1077"/>
        <w:gridCol w:w="1134"/>
        <w:gridCol w:w="1077"/>
        <w:gridCol w:w="1020"/>
        <w:gridCol w:w="2226"/>
      </w:tblGrid>
      <w:tr w:rsidR="00785FB5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22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Результаты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Охват детей в возрасте 5 - 18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5 - 18 лет)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both"/>
            </w:pPr>
            <w: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 xml:space="preserve">Не менее 70 процентов детей в возрасте от 5 до 18 лет будут получать услуги </w:t>
            </w:r>
            <w:proofErr w:type="gramStart"/>
            <w:r>
              <w:t>дополнительного</w:t>
            </w:r>
            <w:proofErr w:type="gramEnd"/>
            <w:r>
              <w:t xml:space="preserve"> образования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</w:pPr>
            <w:r>
              <w:t xml:space="preserve">Отношение среднемесячной заработной платы педагогов государственных (муниципальных) организаций </w:t>
            </w:r>
            <w:proofErr w:type="gramStart"/>
            <w:r>
              <w:t>дополнительного</w:t>
            </w:r>
            <w:proofErr w:type="gramEnd"/>
            <w:r>
              <w:t xml:space="preserve"> образования детей к среднемесячной заработной плате учителей в соответствующем субъекте Российской Федерации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both"/>
            </w:pPr>
            <w:r>
              <w:t>проценты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</w:pPr>
            <w:r>
              <w:t xml:space="preserve">во всех организациях </w:t>
            </w:r>
            <w:proofErr w:type="gramStart"/>
            <w:r>
              <w:t>дополнительного</w:t>
            </w:r>
            <w:proofErr w:type="gramEnd"/>
            <w:r>
              <w:t xml:space="preserve"> образования детей будет обеспечен переход на эффективный контракт с педагогическими работниками. </w:t>
            </w:r>
            <w:proofErr w:type="gramStart"/>
            <w:r>
              <w:t>Средняя заработная плата педагогов дополнительного образования детей составит 100 процентов среднемесячной заработной платы учителей в соответствующем субъекте Российской Федерации</w:t>
            </w:r>
            <w:proofErr w:type="gramEnd"/>
          </w:p>
        </w:tc>
      </w:tr>
    </w:tbl>
    <w:p w:rsidR="00785FB5" w:rsidRDefault="00785FB5">
      <w:pPr>
        <w:sectPr w:rsidR="00785FB5">
          <w:pgSz w:w="16838" w:h="11905"/>
          <w:pgMar w:top="1701" w:right="1134" w:bottom="850" w:left="1134" w:header="0" w:footer="0" w:gutter="0"/>
          <w:cols w:space="720"/>
        </w:sectPr>
      </w:pPr>
    </w:p>
    <w:p w:rsidR="00785FB5" w:rsidRDefault="00785FB5">
      <w:pPr>
        <w:pStyle w:val="ConsPlusNormal"/>
        <w:ind w:firstLine="540"/>
        <w:jc w:val="both"/>
      </w:pPr>
    </w:p>
    <w:p w:rsidR="00785FB5" w:rsidRDefault="00785FB5">
      <w:pPr>
        <w:pStyle w:val="ConsPlusNormal"/>
        <w:jc w:val="center"/>
      </w:pPr>
      <w:r>
        <w:t>IV. Изменения в сфере среднего профессионального</w:t>
      </w:r>
    </w:p>
    <w:p w:rsidR="00785FB5" w:rsidRDefault="00785FB5">
      <w:pPr>
        <w:pStyle w:val="ConsPlusNormal"/>
        <w:jc w:val="center"/>
      </w:pPr>
      <w:r>
        <w:t>образования, направленные на повышение эффективности</w:t>
      </w:r>
    </w:p>
    <w:p w:rsidR="00785FB5" w:rsidRDefault="00785FB5">
      <w:pPr>
        <w:pStyle w:val="ConsPlusNormal"/>
        <w:jc w:val="center"/>
      </w:pPr>
      <w:r>
        <w:t xml:space="preserve">и качества услуг в сфере образования, </w:t>
      </w:r>
      <w:proofErr w:type="gramStart"/>
      <w:r>
        <w:t>соотнесенные</w:t>
      </w:r>
      <w:proofErr w:type="gramEnd"/>
    </w:p>
    <w:p w:rsidR="00785FB5" w:rsidRDefault="00785FB5">
      <w:pPr>
        <w:pStyle w:val="ConsPlusNormal"/>
        <w:jc w:val="center"/>
      </w:pPr>
      <w:r>
        <w:t>с этапами перехода к эффективному контракту</w:t>
      </w:r>
    </w:p>
    <w:p w:rsidR="00785FB5" w:rsidRDefault="00785FB5">
      <w:pPr>
        <w:pStyle w:val="ConsPlusNormal"/>
        <w:jc w:val="center"/>
      </w:pPr>
    </w:p>
    <w:p w:rsidR="00785FB5" w:rsidRDefault="00785FB5">
      <w:pPr>
        <w:pStyle w:val="ConsPlusNormal"/>
        <w:jc w:val="center"/>
      </w:pPr>
      <w:r>
        <w:t>1. Основные направления</w:t>
      </w:r>
    </w:p>
    <w:p w:rsidR="00785FB5" w:rsidRDefault="00785FB5">
      <w:pPr>
        <w:pStyle w:val="ConsPlusNormal"/>
        <w:jc w:val="center"/>
      </w:pPr>
    </w:p>
    <w:p w:rsidR="00785FB5" w:rsidRDefault="00785FB5">
      <w:pPr>
        <w:pStyle w:val="ConsPlusNormal"/>
        <w:ind w:firstLine="540"/>
        <w:jc w:val="both"/>
      </w:pPr>
      <w:r>
        <w:t>Укрепление потенциала системы среднего профессионального образования и повышение ее инвестиционной привлекательности включает в себя:</w:t>
      </w:r>
    </w:p>
    <w:p w:rsidR="00785FB5" w:rsidRDefault="00785FB5">
      <w:pPr>
        <w:pStyle w:val="ConsPlusNormal"/>
        <w:ind w:firstLine="540"/>
        <w:jc w:val="both"/>
      </w:pPr>
      <w:r>
        <w:t>разработку и реализацию комплекса мер, направленных на совершенствование профессиональной ориентации обучающихся в общеобразовательных организациях, на развитие системы среднего профессионального образования (с учетом совмещения теоретической подготовки с практическим обучением на предприятии);</w:t>
      </w:r>
    </w:p>
    <w:p w:rsidR="00785FB5" w:rsidRDefault="00785FB5">
      <w:pPr>
        <w:pStyle w:val="ConsPlusNormal"/>
        <w:ind w:firstLine="540"/>
        <w:jc w:val="both"/>
      </w:pPr>
      <w:r>
        <w:t>реализацию региональных программ модернизации среднего профессионального образования;</w:t>
      </w:r>
    </w:p>
    <w:p w:rsidR="00785FB5" w:rsidRDefault="00785FB5">
      <w:pPr>
        <w:pStyle w:val="ConsPlusNormal"/>
        <w:ind w:firstLine="540"/>
        <w:jc w:val="both"/>
      </w:pPr>
      <w:r>
        <w:t>создание сети многофункциональных центров прикладных квалификаций.</w:t>
      </w:r>
    </w:p>
    <w:p w:rsidR="00785FB5" w:rsidRDefault="00785FB5">
      <w:pPr>
        <w:pStyle w:val="ConsPlusNormal"/>
        <w:ind w:firstLine="540"/>
        <w:jc w:val="both"/>
      </w:pPr>
      <w:r>
        <w:t>Повышение качества среднего профессионального образования и профессионального обучения включает в себя:</w:t>
      </w:r>
    </w:p>
    <w:p w:rsidR="00785FB5" w:rsidRDefault="00785FB5">
      <w:pPr>
        <w:pStyle w:val="ConsPlusNormal"/>
        <w:ind w:firstLine="540"/>
        <w:jc w:val="both"/>
      </w:pPr>
      <w:r>
        <w:t>развитие системы независимой оценки качества услуг среднего профессионального образования и профессионального обучения;</w:t>
      </w:r>
    </w:p>
    <w:p w:rsidR="00785FB5" w:rsidRDefault="00785FB5">
      <w:pPr>
        <w:pStyle w:val="ConsPlusNormal"/>
        <w:ind w:firstLine="540"/>
        <w:jc w:val="both"/>
      </w:pPr>
      <w:r>
        <w:t xml:space="preserve">формирование новых подходов к распределению контрольных цифр приема граждан для </w:t>
      </w:r>
      <w:proofErr w:type="gramStart"/>
      <w:r>
        <w:t>обучения по программам</w:t>
      </w:r>
      <w:proofErr w:type="gramEnd"/>
      <w:r>
        <w:t xml:space="preserve"> среднего профессионального образования (на конкурсной основе).</w:t>
      </w:r>
    </w:p>
    <w:p w:rsidR="00785FB5" w:rsidRDefault="00785FB5">
      <w:pPr>
        <w:pStyle w:val="ConsPlusNormal"/>
        <w:ind w:firstLine="540"/>
        <w:jc w:val="both"/>
      </w:pPr>
      <w:r>
        <w:t>Введение эффективного контракта в системе среднего профессионального образования включает в себя:</w:t>
      </w:r>
    </w:p>
    <w:p w:rsidR="00785FB5" w:rsidRDefault="00785FB5">
      <w:pPr>
        <w:pStyle w:val="ConsPlusNormal"/>
        <w:ind w:firstLine="540"/>
        <w:jc w:val="both"/>
      </w:pPr>
      <w:r>
        <w:t>внедрение механизмов эффективного контракта с педагогическими работниками и мастерами производственного обучения организаций, реализующих программы среднего профессионального образования и профессионального обучения;</w:t>
      </w:r>
    </w:p>
    <w:p w:rsidR="00785FB5" w:rsidRDefault="00785FB5">
      <w:pPr>
        <w:pStyle w:val="ConsPlusNormal"/>
        <w:ind w:firstLine="540"/>
        <w:jc w:val="both"/>
      </w:pPr>
      <w:r>
        <w:t>проведение аттестации педагогических работников образовательных организаций среднего профессионального образования с последующим их переводом на эффективный контракт;</w:t>
      </w:r>
    </w:p>
    <w:p w:rsidR="00785FB5" w:rsidRDefault="00785FB5">
      <w:pPr>
        <w:pStyle w:val="ConsPlusNormal"/>
        <w:ind w:firstLine="540"/>
        <w:jc w:val="both"/>
      </w:pPr>
      <w:r>
        <w:t>внедрение механизмов эффективного контракта с руководителями образовательных организаций среднего профессионального образования и профессионального обучения в части установления взаимосвязи между показателями качества предоставляемых государственных (муниципальных) услуг организацией и эффективностью деятельности руководителя образовательной организации среднего профессионального образования и профессионального обучения;</w:t>
      </w:r>
    </w:p>
    <w:p w:rsidR="00785FB5" w:rsidRDefault="00785FB5">
      <w:pPr>
        <w:pStyle w:val="ConsPlusNormal"/>
        <w:ind w:firstLine="540"/>
        <w:jc w:val="both"/>
      </w:pPr>
      <w:r>
        <w:t>информационное и мониторинговое сопровождение введения эффективного контракта.</w:t>
      </w:r>
    </w:p>
    <w:p w:rsidR="00785FB5" w:rsidRDefault="00785FB5">
      <w:pPr>
        <w:pStyle w:val="ConsPlusNormal"/>
        <w:ind w:firstLine="540"/>
        <w:jc w:val="both"/>
      </w:pPr>
    </w:p>
    <w:p w:rsidR="00785FB5" w:rsidRDefault="00785FB5">
      <w:pPr>
        <w:pStyle w:val="ConsPlusNormal"/>
        <w:jc w:val="center"/>
      </w:pPr>
      <w:r>
        <w:t>2. Ожидаемые результаты</w:t>
      </w:r>
    </w:p>
    <w:p w:rsidR="00785FB5" w:rsidRDefault="00785FB5">
      <w:pPr>
        <w:pStyle w:val="ConsPlusNormal"/>
        <w:ind w:firstLine="540"/>
        <w:jc w:val="both"/>
      </w:pPr>
    </w:p>
    <w:p w:rsidR="00785FB5" w:rsidRDefault="00785FB5">
      <w:pPr>
        <w:pStyle w:val="ConsPlusNormal"/>
        <w:ind w:firstLine="540"/>
        <w:jc w:val="both"/>
      </w:pPr>
      <w:r>
        <w:t>Укрепление потенциала системы среднего профессионального образования и профессионального обучения и повышение ее инвестиционной привлекательности предусматривает:</w:t>
      </w:r>
    </w:p>
    <w:p w:rsidR="00785FB5" w:rsidRDefault="00785FB5">
      <w:pPr>
        <w:pStyle w:val="ConsPlusNormal"/>
        <w:ind w:firstLine="540"/>
        <w:jc w:val="both"/>
      </w:pPr>
      <w:r>
        <w:t>функционирование сетей организаций, реализующих программы среднего профессионального образования и профессионального обучения, построенных с учетом удовлетворения региональной потребности в квалифицированных работниках;</w:t>
      </w:r>
    </w:p>
    <w:p w:rsidR="00785FB5" w:rsidRDefault="00785FB5">
      <w:pPr>
        <w:pStyle w:val="ConsPlusNormal"/>
        <w:ind w:firstLine="540"/>
        <w:jc w:val="both"/>
      </w:pPr>
      <w:r>
        <w:t>создание 250 многофункциональных центров прикладных квалификаций;</w:t>
      </w:r>
    </w:p>
    <w:p w:rsidR="00785FB5" w:rsidRDefault="00785FB5">
      <w:pPr>
        <w:pStyle w:val="ConsPlusNormal"/>
        <w:ind w:firstLine="540"/>
        <w:jc w:val="both"/>
      </w:pPr>
      <w:r>
        <w:t>обновление кадрового состава образовательных организаций профессионального образования.</w:t>
      </w:r>
    </w:p>
    <w:p w:rsidR="00785FB5" w:rsidRDefault="00785FB5">
      <w:pPr>
        <w:pStyle w:val="ConsPlusNormal"/>
        <w:ind w:firstLine="540"/>
        <w:jc w:val="both"/>
      </w:pPr>
      <w:r>
        <w:t>Повышение качества среднего профессионального образования и профессионального обучения предусматривает увеличение доли выпускников образовательных организаций среднего профессионального образования, трудоустраивающихся по полученной специальности.</w:t>
      </w:r>
    </w:p>
    <w:p w:rsidR="00785FB5" w:rsidRDefault="00785FB5">
      <w:pPr>
        <w:pStyle w:val="ConsPlusNormal"/>
        <w:ind w:firstLine="540"/>
        <w:jc w:val="both"/>
      </w:pPr>
      <w:r>
        <w:t xml:space="preserve">Внедрение эффективного контракта в среднее профессиональное образование (профессиональное обучение) предусматривает повышение средней заработной платы </w:t>
      </w:r>
      <w:r>
        <w:lastRenderedPageBreak/>
        <w:t>педагогических работников и мастеров производственного обучения государственных (муниципальных) образовательных организаций, реализующих образовательные программы среднего профессионального образования и профессионального обучения, до 100 процентов средней заработной платы по экономике соответствующего региона.</w:t>
      </w:r>
    </w:p>
    <w:p w:rsidR="00785FB5" w:rsidRDefault="00785FB5">
      <w:pPr>
        <w:sectPr w:rsidR="00785FB5">
          <w:pgSz w:w="11905" w:h="16838"/>
          <w:pgMar w:top="1134" w:right="850" w:bottom="1134" w:left="1701" w:header="0" w:footer="0" w:gutter="0"/>
          <w:cols w:space="720"/>
        </w:sectPr>
      </w:pPr>
    </w:p>
    <w:p w:rsidR="00785FB5" w:rsidRDefault="00785FB5">
      <w:pPr>
        <w:pStyle w:val="ConsPlusNormal"/>
        <w:ind w:firstLine="540"/>
        <w:jc w:val="both"/>
      </w:pPr>
    </w:p>
    <w:p w:rsidR="00785FB5" w:rsidRDefault="00785FB5">
      <w:pPr>
        <w:pStyle w:val="ConsPlusNormal"/>
        <w:jc w:val="center"/>
      </w:pPr>
      <w:r>
        <w:t>3. Основные количественные характеристики системы среднего</w:t>
      </w:r>
    </w:p>
    <w:p w:rsidR="00785FB5" w:rsidRDefault="00785FB5">
      <w:pPr>
        <w:pStyle w:val="ConsPlusNormal"/>
        <w:jc w:val="center"/>
      </w:pPr>
      <w:r>
        <w:t>профессионального образования и профессионального обучения</w:t>
      </w:r>
    </w:p>
    <w:p w:rsidR="00785FB5" w:rsidRDefault="00785FB5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01"/>
        <w:gridCol w:w="1361"/>
        <w:gridCol w:w="1020"/>
        <w:gridCol w:w="1134"/>
        <w:gridCol w:w="1134"/>
        <w:gridCol w:w="1077"/>
        <w:gridCol w:w="1077"/>
        <w:gridCol w:w="1205"/>
      </w:tblGrid>
      <w:tr w:rsidR="00785FB5"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5FB5" w:rsidRDefault="00785FB5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2018 год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Численность молодежи в возрасте 15 - 21 года (не включая 21 год)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тыс. человек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8936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8496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8242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8295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7985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8244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 xml:space="preserve">Численность обучающихся в организациях </w:t>
            </w:r>
            <w:proofErr w:type="gramStart"/>
            <w:r>
              <w:t>профессионального</w:t>
            </w:r>
            <w:proofErr w:type="gramEnd"/>
            <w:r>
              <w:t xml:space="preserve"> образования (включая образовательные организации начального профессионального образования)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2266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2146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2060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1985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Численность обучающихся в расчете на 1 педагогического работника (включая мастеров производственного обучения) (включая образовательные организации начального профессионального образования)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14,8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</w:pPr>
            <w:r>
              <w:t>Доля работников административно-управленческого и вспомогательного персонала в общей численности работников образовательных организаций среднего профессионального образования (включая образовательные организации начального профессионального образования)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45,6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45,1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44,7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44,2</w:t>
            </w:r>
          </w:p>
        </w:tc>
      </w:tr>
    </w:tbl>
    <w:p w:rsidR="00785FB5" w:rsidRDefault="00785FB5">
      <w:pPr>
        <w:pStyle w:val="ConsPlusNormal"/>
        <w:ind w:firstLine="540"/>
        <w:jc w:val="both"/>
      </w:pPr>
    </w:p>
    <w:p w:rsidR="00785FB5" w:rsidRDefault="00785FB5">
      <w:pPr>
        <w:pStyle w:val="ConsPlusNormal"/>
        <w:jc w:val="center"/>
      </w:pPr>
      <w:r>
        <w:t>4. Мероприятия по повышению эффективности и качества</w:t>
      </w:r>
    </w:p>
    <w:p w:rsidR="00785FB5" w:rsidRDefault="00785FB5">
      <w:pPr>
        <w:pStyle w:val="ConsPlusNormal"/>
        <w:jc w:val="center"/>
      </w:pPr>
      <w:r>
        <w:lastRenderedPageBreak/>
        <w:t>услуг в сфере профессиональной подготовки и среднего</w:t>
      </w:r>
    </w:p>
    <w:p w:rsidR="00785FB5" w:rsidRDefault="00785FB5">
      <w:pPr>
        <w:pStyle w:val="ConsPlusNormal"/>
        <w:jc w:val="center"/>
      </w:pPr>
      <w:proofErr w:type="gramStart"/>
      <w:r>
        <w:t>профессионального</w:t>
      </w:r>
      <w:proofErr w:type="gramEnd"/>
      <w:r>
        <w:t xml:space="preserve"> образования, соотнесенные с этапами</w:t>
      </w:r>
    </w:p>
    <w:p w:rsidR="00785FB5" w:rsidRDefault="00785FB5">
      <w:pPr>
        <w:pStyle w:val="ConsPlusNormal"/>
        <w:jc w:val="center"/>
      </w:pPr>
      <w:r>
        <w:t>перехода к эффективному контракту</w:t>
      </w:r>
    </w:p>
    <w:p w:rsidR="00785FB5" w:rsidRDefault="00785FB5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9"/>
        <w:gridCol w:w="4470"/>
        <w:gridCol w:w="3014"/>
        <w:gridCol w:w="1361"/>
        <w:gridCol w:w="2778"/>
      </w:tblGrid>
      <w:tr w:rsidR="00785FB5">
        <w:tc>
          <w:tcPr>
            <w:tcW w:w="4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Сроки реализации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Показатели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15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Укрепление потенциала системы среднего профессионального образования и профессионального обучения и повышение ее инвестиционной привлекательности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Методические рекомендации по оптимизации сети государственных (муниципальных) организаций, реализующих программы среднего профессионального образования, разработка и реализация программ оптимизации сети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Минобрнауки России, заинтересованные федеральные органы исполнительной власти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2014 - 2017 годы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удельный вес выпускников организаций профессионального образования последнего года выпуска, трудоустроившихся по полученной специальности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Мониторинг укрупнения сети организаций профессиональных образовательных организаций (до средней численности, 200 - 600 человек)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Минобрнауки России, заинтересованные федеральные органы исполнительной власти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2014 - 2018 годы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Реализация региональных программ модернизации среднего профессионального образования: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органы исполнительной власти субъектов Российской Федерации, осуществляющие управление в сфере образования, Минобрнауки России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ind w:left="283"/>
            </w:pPr>
            <w:r>
              <w:t xml:space="preserve">подведение итогов реализации региональных программ модернизации </w:t>
            </w:r>
            <w:proofErr w:type="gramStart"/>
            <w:r>
              <w:t>профессионального</w:t>
            </w:r>
            <w:proofErr w:type="gramEnd"/>
            <w:r>
              <w:t xml:space="preserve"> образования в 30 субъектах Российской Федерации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 xml:space="preserve">Минобрнауки России, органы исполнительной власти субъектов Российской Федерации, осуществляющие управление в сфере </w:t>
            </w:r>
            <w:r>
              <w:lastRenderedPageBreak/>
              <w:t>образования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lastRenderedPageBreak/>
              <w:t>2014 год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ind w:left="283"/>
            </w:pPr>
            <w:r>
              <w:t xml:space="preserve">методические рекомендации по модернизации </w:t>
            </w:r>
            <w:proofErr w:type="gramStart"/>
            <w:r>
              <w:t>профессионального</w:t>
            </w:r>
            <w:proofErr w:type="gramEnd"/>
            <w:r>
              <w:t xml:space="preserve"> образования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Минобрнауки России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2014 - 2015 годы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ind w:left="283"/>
            </w:pPr>
            <w:r>
              <w:t xml:space="preserve">подписание соглашений с субъектами Российской Федерации о предоставлении субсидий на реализацию программ (проектов) модернизации </w:t>
            </w:r>
            <w:proofErr w:type="gramStart"/>
            <w:r>
              <w:t>профессионального</w:t>
            </w:r>
            <w:proofErr w:type="gramEnd"/>
            <w:r>
              <w:t xml:space="preserve"> образования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Минобрнауки России, органы исполнительной власти субъектов Российской Федерации, осуществляющие управление в сфере образования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2014 - 2015 годы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Создание сети многофункциональных центров прикладных квалификаций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Минобрнауки России, органы исполнительной власти субъектов Российской Федерации, осуществляющие управление в сфере образования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2014 - 2018 годы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количество многофункциональных центров прикладных квалификаций, осуществляющих обучение на базе среднего (полного) общего образования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Нормативно-правовое и методическое обеспечение развития сетевых форм реализации образовательных программ в сфере среднего профессионального образования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Минобрнауки России, органы исполнительной власти субъектов Российской Федерации, осуществляющие управление в сфере образования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2014 - 2017 годы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1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Повышение качества среднего профессионального образования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Разработка и внедрение системы оценки качества услуг, предоставляемых системой профессиональной подготовки и среднего профессионального образования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 xml:space="preserve">Минобрнауки России, органы исполнительной власти субъектов Российской Федерации, осуществляющие управление в сфере </w:t>
            </w:r>
            <w:r>
              <w:lastRenderedPageBreak/>
              <w:t>образования, органы местного самоуправления с участием руководителей организаций среднего профессионального образования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 xml:space="preserve">число субъектов Российской Федерации, в которых реализуется оценка деятельности образовательных </w:t>
            </w:r>
            <w:r>
              <w:lastRenderedPageBreak/>
              <w:t>организаций среднего профессионального образования, их руководителей и основных категорий работников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ind w:left="283"/>
            </w:pPr>
            <w:r>
              <w:t>разработка (изменение) показателей эффективности деятельности подведомственных государственных (муниципальных) организаций среднего профессионального образования, их руководителей и основных категорий работников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органы исполнительной власти субъектов Российской Федерации, осуществляющие управление в сфере образования, органы местного самоуправления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 xml:space="preserve">Формирование новых подходов к распределению контрольных цифр приема граждан для </w:t>
            </w:r>
            <w:proofErr w:type="gramStart"/>
            <w:r>
              <w:t>обучения по</w:t>
            </w:r>
            <w:proofErr w:type="gramEnd"/>
            <w:r>
              <w:t xml:space="preserve"> образовательным программам среднего профессионального образования: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Минобрнауки России, заинтересованные федеральные органы исполнительной власти, органы исполнительной власти субъектов Российской Федерации, осуществляющие управление в сфере образования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удельный вес выпускников организаций профессионального образования последнего года выпуска, трудоустроившихся по полученной специальности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ind w:left="283"/>
            </w:pPr>
            <w:r>
              <w:t xml:space="preserve">разработка рекомендаций по составу заявки и критериям оценки заявок при проведении публичного конкурса на установление образовательным организациям контрольных цифр приема граждан для </w:t>
            </w:r>
            <w:proofErr w:type="gramStart"/>
            <w:r>
              <w:t>обучения по программам</w:t>
            </w:r>
            <w:proofErr w:type="gramEnd"/>
            <w:r>
              <w:t xml:space="preserve"> среднего профессионального образования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Минобрнауки России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ind w:left="283"/>
            </w:pPr>
            <w:r>
              <w:t xml:space="preserve">пилотная апробация рекомендаций по составу заявки и критериям оценки заявок </w:t>
            </w:r>
            <w:r>
              <w:lastRenderedPageBreak/>
              <w:t xml:space="preserve">при проведении публичного конкурса на установление образовательным организациям контрольных цифр приема граждан для </w:t>
            </w:r>
            <w:proofErr w:type="gramStart"/>
            <w:r>
              <w:t>обучения по программам</w:t>
            </w:r>
            <w:proofErr w:type="gramEnd"/>
            <w:r>
              <w:t xml:space="preserve"> среднего профессионального образования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lastRenderedPageBreak/>
              <w:t xml:space="preserve">Минобрнауки России, органы исполнительной власти </w:t>
            </w:r>
            <w:r>
              <w:lastRenderedPageBreak/>
              <w:t>субъектов Российской Федерации, осуществляющие управление в сфере образования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lastRenderedPageBreak/>
              <w:t>2016 год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ind w:left="283"/>
            </w:pPr>
            <w:r>
              <w:t xml:space="preserve">установление нового </w:t>
            </w:r>
            <w:proofErr w:type="gramStart"/>
            <w:r>
              <w:t>порядка распределения контрольных цифр приема граждан</w:t>
            </w:r>
            <w:proofErr w:type="gramEnd"/>
            <w:r>
              <w:t xml:space="preserve"> для обучения по программам среднего профессионального образования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Минобрнауки России, заинтересованные федеральные органы исполнительной власти, органы исполнительной власти субъектов Российской Федерации, осуществляющие управление в сфере образования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2017 - 2018 годы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1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Введение эффективного контракта в системе среднего профессионального образования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Внедрение механизмов эффективного контракта с педагогическими работниками и мастерами производственного обучения организаций, реализующих программы среднего профессионального образования: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Минобрнауки России, органы исполнительной власти субъектов Российской Федерации, осуществляющие управление в сфере образования, органы местного самоуправления с участием руководителей организаций среднего профессионального образования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отношение среднемесячной заработной платы педагогических работников и мастеров производственного обучения государственных (муниципальных) образовательных организаций, реализующих программы среднего профессионального образования, к средней заработной плате в субъекте Российской Федерации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ind w:left="283"/>
            </w:pPr>
            <w:r>
              <w:t>разработка и реализация моделей аттестации педагогических работников и мастеров производственного обучения с последующим их переводом на эффективный контракт</w:t>
            </w:r>
          </w:p>
        </w:tc>
        <w:tc>
          <w:tcPr>
            <w:tcW w:w="30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 xml:space="preserve">органы исполнительной власти субъектов Российской Федерации, осуществляющие управление в сфере образования, органы </w:t>
            </w:r>
            <w:r>
              <w:lastRenderedPageBreak/>
              <w:t>местного самоуправления с участием руководителей организаций системы профессионального обучения и среднего профессионального образования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lastRenderedPageBreak/>
              <w:t>2014 год</w:t>
            </w: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ind w:left="283"/>
            </w:pPr>
            <w:r>
              <w:t>совершенствование действующих моделей аттестации педагогических работников и мастеров производственного обучения с последующим их переводом на эффективный контракт</w:t>
            </w:r>
          </w:p>
        </w:tc>
        <w:tc>
          <w:tcPr>
            <w:tcW w:w="30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ind w:left="283"/>
            </w:pPr>
            <w:r>
              <w:t xml:space="preserve">планирование дополнительных расходов бюджетов субъектов Российской Федерации на повышение оплаты труда педагогических работников среднего профессионального образования в соответствии с </w:t>
            </w:r>
            <w:hyperlink r:id="rId21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2012 г. N 597 "О мероприятиях по реализации государственной социальной политики"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органы исполнительной власти субъектов Российской Федерации, осуществляющие управление в сфере образования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2014 - 2018 годы</w:t>
            </w: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ind w:left="283"/>
            </w:pPr>
            <w:r>
              <w:t>информационное сопровождение мероприятий по введению эффективного контракта в системе среднего профессионального образования (организация проведения разъяснительной работы в трудовых коллективах, публикации в средствах массовой информации, проведение семинаров и другие мероприятия)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Минобрнауки России, заинтересованные федеральные органы исполнительной власти, органы исполнительной власти субъектов Российской Федерации, осуществляющие управление в сфере образования, органы местного самоуправления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2014 - 2018 годы</w:t>
            </w: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ind w:left="283"/>
            </w:pPr>
            <w:r>
              <w:t xml:space="preserve">мониторинг влияния внедрения эффективного контракта на качество образовательных услуг системы среднего профессионального образования, в том числе выявление лучших практик </w:t>
            </w:r>
            <w:r>
              <w:lastRenderedPageBreak/>
              <w:t>внедрения эффективного контракта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lastRenderedPageBreak/>
              <w:t xml:space="preserve">Минобрнауки России, органы исполнительной власти субъектов Российской Федерации, осуществляющие управление в сфере </w:t>
            </w:r>
            <w:r>
              <w:lastRenderedPageBreak/>
              <w:t>образования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lastRenderedPageBreak/>
              <w:t>2015 и 2017 годы</w:t>
            </w: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Внедрение механизмов эффективного контракта с руководителями образовательных организаций системы среднего профессионального образования: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Минобрнауки России, заинтересованные федеральные органы исполнительной власти, органы исполнительной власти субъектов Российской Федерации, осуществляющие управление в сфере образования, органы местного самоуправления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ind w:left="283"/>
            </w:pPr>
            <w:proofErr w:type="gramStart"/>
            <w:r>
              <w:t>разработка методических рекомендаций по стимулированию руководителей образовательных организаций системы среднего профессионального образования, направленных на установление взаимосвязи между показателями качества предоставляемых организацией государственных (муниципальных) услуг и эффективностью деятельности руководителя среднего профессионального образования (в том числе по результатам независимой оценки)</w:t>
            </w:r>
            <w:proofErr w:type="gramEnd"/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Минобрнауки России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ind w:left="283"/>
            </w:pPr>
            <w:r>
              <w:t>проведение работы по заключению трудовых договоров с руководителями государственных (муниципальных) организаций среднего профессионального образования в соответствии с типовой формой договора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 xml:space="preserve">заинтересованные федеральные органы исполнительной власти, органы исполнительной власти субъектов Российской Федерации, осуществляющие управление в сфере </w:t>
            </w:r>
            <w:r>
              <w:lastRenderedPageBreak/>
              <w:t>образования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lastRenderedPageBreak/>
              <w:t>2014 - 2018 годы</w:t>
            </w: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ind w:left="283"/>
            </w:pPr>
            <w:r>
              <w:t xml:space="preserve">осуществление мероприятий, направленных на оптимизацию </w:t>
            </w:r>
            <w:proofErr w:type="gramStart"/>
            <w:r>
              <w:t>расходов</w:t>
            </w:r>
            <w:proofErr w:type="gramEnd"/>
            <w:r>
              <w:t xml:space="preserve"> на оплату труда вспомогательного, административно-управленческого персонала</w:t>
            </w:r>
          </w:p>
        </w:tc>
        <w:tc>
          <w:tcPr>
            <w:tcW w:w="30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органы исполнительной власти субъектов Российской Федерации, осуществляющие управление в сфере образования, органы местного самоуправления с участием руководителей организаций системы среднего профессионального образования</w:t>
            </w:r>
          </w:p>
        </w:tc>
        <w:tc>
          <w:tcPr>
            <w:tcW w:w="13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2014 - 2018 годы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отношение среднемесячной заработной платы педагогических работников и мастеров производственного обучения государственных (муниципальных) образовательных организаций, реализующих программы профессионального обучения и среднего профессионального образования, к средней заработной плате в субъекте Российской Федерации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ind w:left="283"/>
            </w:pPr>
            <w:r>
              <w:t>дифференциация оплаты труда вспомогательного, административно-управленческого персонала исходя из предельной доли расходов на оплату их труда в общем фонде оплаты труда организации не более 40 процентов</w:t>
            </w:r>
          </w:p>
        </w:tc>
        <w:tc>
          <w:tcPr>
            <w:tcW w:w="30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13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ind w:left="283"/>
            </w:pPr>
            <w:r>
              <w:t>оптимизация численности по отдельным категориям педагогических работников, определенным указами Президента Российской Федерации, с учетом увеличения производительности труда и проводимых институциональных изменений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численность студентов, обучающихся по образовательным программам среднего профессионального образования, в расчете на 1 работника, замещающего должности преподавателей и (или) мастеров производственного обучения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 xml:space="preserve">Информационное и мониторинговое </w:t>
            </w:r>
            <w:r>
              <w:lastRenderedPageBreak/>
              <w:t>сопровождение введения эффективного контракта</w:t>
            </w:r>
          </w:p>
        </w:tc>
        <w:tc>
          <w:tcPr>
            <w:tcW w:w="301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</w:pPr>
            <w:r>
              <w:lastRenderedPageBreak/>
              <w:t xml:space="preserve">Минобрнауки России, </w:t>
            </w:r>
            <w:r>
              <w:lastRenderedPageBreak/>
              <w:t>заинтересованные федеральные органы исполнительной власти, органы исполнительной власти субъектов Российской Федерации, осуществляющие управление в сфере образования, органы местного самоуправления</w:t>
            </w:r>
          </w:p>
        </w:tc>
        <w:tc>
          <w:tcPr>
            <w:tcW w:w="136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lastRenderedPageBreak/>
              <w:t xml:space="preserve">2014 - 2018 </w:t>
            </w:r>
            <w:r>
              <w:lastRenderedPageBreak/>
              <w:t>годы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</w:pP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/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ind w:left="283"/>
            </w:pPr>
            <w:r>
              <w:t>в том числе информационное сопровождение мероприятий по введению эффективного контракта в системе среднего профессионального образования (организация проведения разъяснительной работы в трудовых коллективах, публикации в средствах массовой информации, проведение семинаров и другие мероприятия)</w:t>
            </w:r>
          </w:p>
        </w:tc>
        <w:tc>
          <w:tcPr>
            <w:tcW w:w="301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/>
        </w:tc>
        <w:tc>
          <w:tcPr>
            <w:tcW w:w="136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/>
        </w:tc>
        <w:tc>
          <w:tcPr>
            <w:tcW w:w="277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/>
        </w:tc>
      </w:tr>
    </w:tbl>
    <w:p w:rsidR="00785FB5" w:rsidRDefault="00785FB5">
      <w:pPr>
        <w:pStyle w:val="ConsPlusNormal"/>
        <w:ind w:firstLine="540"/>
        <w:jc w:val="both"/>
      </w:pPr>
    </w:p>
    <w:p w:rsidR="00785FB5" w:rsidRDefault="00785FB5">
      <w:pPr>
        <w:pStyle w:val="ConsPlusNormal"/>
        <w:jc w:val="center"/>
      </w:pPr>
      <w:r>
        <w:t>5. Показатели повышения эффективности и качества</w:t>
      </w:r>
    </w:p>
    <w:p w:rsidR="00785FB5" w:rsidRDefault="00785FB5">
      <w:pPr>
        <w:pStyle w:val="ConsPlusNormal"/>
        <w:jc w:val="center"/>
      </w:pPr>
      <w:r>
        <w:t>услуг в сфере среднего профессионального образования,</w:t>
      </w:r>
    </w:p>
    <w:p w:rsidR="00785FB5" w:rsidRDefault="00785FB5">
      <w:pPr>
        <w:pStyle w:val="ConsPlusNormal"/>
        <w:jc w:val="center"/>
      </w:pPr>
      <w:proofErr w:type="gramStart"/>
      <w:r>
        <w:t>соотнесенные</w:t>
      </w:r>
      <w:proofErr w:type="gramEnd"/>
      <w:r>
        <w:t xml:space="preserve"> с этапами перехода к эффективному контракту</w:t>
      </w:r>
    </w:p>
    <w:p w:rsidR="00785FB5" w:rsidRDefault="00785FB5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1205"/>
        <w:gridCol w:w="947"/>
        <w:gridCol w:w="1036"/>
        <w:gridCol w:w="1120"/>
        <w:gridCol w:w="938"/>
        <w:gridCol w:w="1050"/>
        <w:gridCol w:w="1106"/>
        <w:gridCol w:w="3149"/>
      </w:tblGrid>
      <w:tr w:rsidR="00785FB5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Результаты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Число многофункциональных центров прикладных квалификаций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proofErr w:type="gramStart"/>
            <w:r>
              <w:t>созданы</w:t>
            </w:r>
            <w:proofErr w:type="gramEnd"/>
            <w:r>
              <w:t xml:space="preserve"> и функционируют 250 многофункциональных центров прикладных квалификаций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Удельный вес выпускников организаций профессионального образования последнего года выпуска, трудоустроившихся по полученной специальности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44,4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46,7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48,9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51,1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53,3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55,6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 xml:space="preserve">не менее 55 процентов выпускников организаций среднего профессионального образования будут трудоустраиваться в течение одного года после окончания </w:t>
            </w:r>
            <w:proofErr w:type="gramStart"/>
            <w:r>
              <w:t>обучения по</w:t>
            </w:r>
            <w:proofErr w:type="gramEnd"/>
            <w:r>
              <w:t xml:space="preserve"> полученной специальности (профессии)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 xml:space="preserve">Отношение среднемесячной </w:t>
            </w:r>
            <w:r>
              <w:lastRenderedPageBreak/>
              <w:t>заработной платы преподавателей и мастеров производственного обучения государственных и муниципальных образовательных организаций, реализующих образовательные программы среднего профессионального образования (из всех источников) к среднемесячной заработной плате в субъекте Российской Федерации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83,9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 xml:space="preserve">отношение средней </w:t>
            </w:r>
            <w:r>
              <w:lastRenderedPageBreak/>
              <w:t>заработной платы преподавателей и мастеров производственного обучения образовательных организаций среднего профессионального образования к средней заработной плате в соответствующем регионе составит 100 процентов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Доля педагогических работников (включая мастеров производственного обучения), которым по итогам аттестации в текущем году присвоена первая или высшая квалификационная категория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</w:pPr>
            <w:r>
              <w:t>Охват населения программами дополнительного профессионального образования.</w:t>
            </w:r>
          </w:p>
          <w:p w:rsidR="00785FB5" w:rsidRDefault="00785FB5">
            <w:pPr>
              <w:pStyle w:val="ConsPlusNormal"/>
            </w:pPr>
            <w:r>
              <w:t xml:space="preserve">Удельный вес численности занятого населения в возрасте 25 - 65 лет, прошедшего повышение квалификации и (или) профессиональную переподготовку, в общей численности занятого в экономике населения указанной возрастной группы (по итогам выборочного наблюдения </w:t>
            </w:r>
            <w:r>
              <w:lastRenderedPageBreak/>
              <w:t>Росстата участия населения в непрерывном образовании, 1 раз в 5 лет начиная с 2015 года)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</w:pPr>
            <w:r>
              <w:t>расширение возможности участия населения в непрерывном образовании</w:t>
            </w:r>
          </w:p>
        </w:tc>
      </w:tr>
    </w:tbl>
    <w:p w:rsidR="00785FB5" w:rsidRDefault="00785FB5">
      <w:pPr>
        <w:sectPr w:rsidR="00785FB5">
          <w:pgSz w:w="16838" w:h="11905"/>
          <w:pgMar w:top="1701" w:right="1134" w:bottom="850" w:left="1134" w:header="0" w:footer="0" w:gutter="0"/>
          <w:cols w:space="720"/>
        </w:sectPr>
      </w:pPr>
    </w:p>
    <w:p w:rsidR="00785FB5" w:rsidRDefault="00785FB5">
      <w:pPr>
        <w:pStyle w:val="ConsPlusNormal"/>
        <w:ind w:firstLine="540"/>
        <w:jc w:val="both"/>
      </w:pPr>
    </w:p>
    <w:p w:rsidR="00785FB5" w:rsidRDefault="00785FB5">
      <w:pPr>
        <w:pStyle w:val="ConsPlusNormal"/>
        <w:jc w:val="center"/>
      </w:pPr>
      <w:r>
        <w:t>V. Изменения в сфере высшего образования,</w:t>
      </w:r>
    </w:p>
    <w:p w:rsidR="00785FB5" w:rsidRDefault="00785FB5">
      <w:pPr>
        <w:pStyle w:val="ConsPlusNormal"/>
        <w:jc w:val="center"/>
      </w:pPr>
      <w:r>
        <w:t>направленные на повышение эффективности и качества услуг</w:t>
      </w:r>
    </w:p>
    <w:p w:rsidR="00785FB5" w:rsidRDefault="00785FB5">
      <w:pPr>
        <w:pStyle w:val="ConsPlusNormal"/>
        <w:jc w:val="center"/>
      </w:pPr>
      <w:r>
        <w:t xml:space="preserve">в сфере образования, </w:t>
      </w:r>
      <w:proofErr w:type="gramStart"/>
      <w:r>
        <w:t>соотнесенные</w:t>
      </w:r>
      <w:proofErr w:type="gramEnd"/>
      <w:r>
        <w:t xml:space="preserve"> с этапами перехода</w:t>
      </w:r>
    </w:p>
    <w:p w:rsidR="00785FB5" w:rsidRDefault="00785FB5">
      <w:pPr>
        <w:pStyle w:val="ConsPlusNormal"/>
        <w:jc w:val="center"/>
      </w:pPr>
      <w:r>
        <w:t>к эффективному контракту</w:t>
      </w:r>
    </w:p>
    <w:p w:rsidR="00785FB5" w:rsidRDefault="00785FB5">
      <w:pPr>
        <w:pStyle w:val="ConsPlusNormal"/>
        <w:jc w:val="center"/>
      </w:pPr>
    </w:p>
    <w:p w:rsidR="00785FB5" w:rsidRDefault="00785FB5">
      <w:pPr>
        <w:pStyle w:val="ConsPlusNormal"/>
        <w:jc w:val="center"/>
      </w:pPr>
      <w:r>
        <w:t>1. Основные направления</w:t>
      </w:r>
    </w:p>
    <w:p w:rsidR="00785FB5" w:rsidRDefault="00785FB5">
      <w:pPr>
        <w:pStyle w:val="ConsPlusNormal"/>
        <w:jc w:val="center"/>
      </w:pPr>
    </w:p>
    <w:p w:rsidR="00785FB5" w:rsidRDefault="00785FB5">
      <w:pPr>
        <w:pStyle w:val="ConsPlusNormal"/>
        <w:ind w:firstLine="540"/>
        <w:jc w:val="both"/>
      </w:pPr>
      <w:proofErr w:type="gramStart"/>
      <w:r>
        <w:t>Совершенствование структуры и сети государственных образовательных организаций высшего образования включает в себя:</w:t>
      </w:r>
      <w:proofErr w:type="gramEnd"/>
    </w:p>
    <w:p w:rsidR="00785FB5" w:rsidRDefault="00785FB5">
      <w:pPr>
        <w:pStyle w:val="ConsPlusNormal"/>
        <w:ind w:firstLine="540"/>
        <w:jc w:val="both"/>
      </w:pPr>
      <w:r>
        <w:t>проведение ежегодного мониторинга эффективности образовательных организаций высшего образования;</w:t>
      </w:r>
    </w:p>
    <w:p w:rsidR="00785FB5" w:rsidRDefault="00785FB5">
      <w:pPr>
        <w:pStyle w:val="ConsPlusNormal"/>
        <w:ind w:firstLine="540"/>
        <w:jc w:val="both"/>
      </w:pPr>
      <w:r>
        <w:t>реализацию программы совершенствования сети государственных образовательных организаций высшего образования, в том числе путем реорганизации и присоединения организаций и их филиалов.</w:t>
      </w:r>
    </w:p>
    <w:p w:rsidR="00785FB5" w:rsidRDefault="00785FB5">
      <w:pPr>
        <w:pStyle w:val="ConsPlusNormal"/>
        <w:ind w:firstLine="540"/>
        <w:jc w:val="both"/>
      </w:pPr>
      <w:r>
        <w:t>Совершенствование структуры образовательных программ включает в себя:</w:t>
      </w:r>
    </w:p>
    <w:p w:rsidR="00785FB5" w:rsidRDefault="00785FB5">
      <w:pPr>
        <w:pStyle w:val="ConsPlusNormal"/>
        <w:ind w:firstLine="540"/>
        <w:jc w:val="both"/>
      </w:pPr>
      <w:r>
        <w:t xml:space="preserve">введение </w:t>
      </w:r>
      <w:proofErr w:type="gramStart"/>
      <w:r>
        <w:t>прикладного</w:t>
      </w:r>
      <w:proofErr w:type="gramEnd"/>
      <w:r>
        <w:t xml:space="preserve"> бакалавриата в высшем образовании;</w:t>
      </w:r>
    </w:p>
    <w:p w:rsidR="00785FB5" w:rsidRDefault="00785FB5">
      <w:pPr>
        <w:pStyle w:val="ConsPlusNormal"/>
        <w:ind w:firstLine="540"/>
        <w:jc w:val="both"/>
      </w:pPr>
      <w:r>
        <w:t>мониторинг перехода на федеральные государственные образовательные стандарты подготовки кадров высшей квалификации и их актуализацию.</w:t>
      </w:r>
    </w:p>
    <w:p w:rsidR="00785FB5" w:rsidRDefault="00785FB5">
      <w:pPr>
        <w:pStyle w:val="ConsPlusNormal"/>
        <w:ind w:firstLine="540"/>
        <w:jc w:val="both"/>
      </w:pPr>
      <w:proofErr w:type="gramStart"/>
      <w:r>
        <w:t>Повышение результативности деятельности образовательных организаций высшего образования с учетом их специализации включает в себя:</w:t>
      </w:r>
      <w:proofErr w:type="gramEnd"/>
    </w:p>
    <w:p w:rsidR="00785FB5" w:rsidRDefault="00785FB5">
      <w:pPr>
        <w:pStyle w:val="ConsPlusNormal"/>
        <w:ind w:firstLine="540"/>
        <w:jc w:val="both"/>
      </w:pPr>
      <w:r>
        <w:t>обновление программ развития федеральных университетов;</w:t>
      </w:r>
    </w:p>
    <w:p w:rsidR="00785FB5" w:rsidRDefault="00785FB5">
      <w:pPr>
        <w:pStyle w:val="ConsPlusNormal"/>
        <w:ind w:firstLine="540"/>
        <w:jc w:val="both"/>
      </w:pPr>
      <w:r>
        <w:t>поддержку программ развития сети национальных исследовательских университетов;</w:t>
      </w:r>
    </w:p>
    <w:p w:rsidR="00785FB5" w:rsidRDefault="00785FB5">
      <w:pPr>
        <w:pStyle w:val="ConsPlusNormal"/>
        <w:ind w:firstLine="540"/>
        <w:jc w:val="both"/>
      </w:pPr>
      <w:r>
        <w:t>реализацию программ развития ведущих университетов, получающих государственную поддержку в целях повышения их конкурентоспособности среди ведущих мировых научно-образовательных центров, и их мониторинг в соответствии с утвержденным планом мероприятий;</w:t>
      </w:r>
    </w:p>
    <w:p w:rsidR="00785FB5" w:rsidRDefault="00785FB5">
      <w:pPr>
        <w:pStyle w:val="ConsPlusNormal"/>
        <w:ind w:firstLine="540"/>
        <w:jc w:val="both"/>
      </w:pPr>
      <w:r>
        <w:t>реализацию программ стратегического развития образовательных организаций высшего образования.</w:t>
      </w:r>
    </w:p>
    <w:p w:rsidR="00785FB5" w:rsidRDefault="00785FB5">
      <w:pPr>
        <w:pStyle w:val="ConsPlusNormal"/>
        <w:ind w:firstLine="540"/>
        <w:jc w:val="both"/>
      </w:pPr>
      <w:proofErr w:type="gramStart"/>
      <w:r>
        <w:t>Инструменты оценки качества и образовательной политики в сфере высшего образования включают в себя:</w:t>
      </w:r>
      <w:proofErr w:type="gramEnd"/>
    </w:p>
    <w:p w:rsidR="00785FB5" w:rsidRDefault="00785FB5">
      <w:pPr>
        <w:pStyle w:val="ConsPlusNormal"/>
        <w:ind w:firstLine="540"/>
        <w:jc w:val="both"/>
      </w:pPr>
      <w:r>
        <w:t>создание системы оценки качества подготовки кадров;</w:t>
      </w:r>
    </w:p>
    <w:p w:rsidR="00785FB5" w:rsidRDefault="00785FB5">
      <w:pPr>
        <w:pStyle w:val="ConsPlusNormal"/>
        <w:ind w:firstLine="540"/>
        <w:jc w:val="both"/>
      </w:pPr>
      <w:r>
        <w:t>переход на новые принципы распределения контрольных цифр приема граждан, обучающихся за счет средств федерального бюджета;</w:t>
      </w:r>
    </w:p>
    <w:p w:rsidR="00785FB5" w:rsidRDefault="00785FB5">
      <w:pPr>
        <w:pStyle w:val="ConsPlusNormal"/>
        <w:ind w:firstLine="540"/>
        <w:jc w:val="both"/>
      </w:pPr>
      <w:r>
        <w:t>введение нормативного подушевого финансирования образовательных организаций высшего образования.</w:t>
      </w:r>
    </w:p>
    <w:p w:rsidR="00785FB5" w:rsidRDefault="00785FB5">
      <w:pPr>
        <w:pStyle w:val="ConsPlusNormal"/>
        <w:ind w:firstLine="540"/>
        <w:jc w:val="both"/>
      </w:pPr>
      <w:r>
        <w:t>Развитие кадрового потенциала высшего образования включает в себя:</w:t>
      </w:r>
    </w:p>
    <w:p w:rsidR="00785FB5" w:rsidRDefault="00785FB5">
      <w:pPr>
        <w:pStyle w:val="ConsPlusNormal"/>
        <w:ind w:firstLine="540"/>
        <w:jc w:val="both"/>
      </w:pPr>
      <w:r>
        <w:t>разработку и внедрение механизмов эффективного контракта с научно-педагогическими работниками образовательных организаций высшего образования;</w:t>
      </w:r>
    </w:p>
    <w:p w:rsidR="00785FB5" w:rsidRDefault="00785FB5">
      <w:pPr>
        <w:pStyle w:val="ConsPlusNormal"/>
        <w:ind w:firstLine="540"/>
        <w:jc w:val="both"/>
      </w:pPr>
      <w:r>
        <w:t xml:space="preserve">проведение мероприятий по аттестации научно-педагогических работников образовательных организаций </w:t>
      </w:r>
      <w:proofErr w:type="gramStart"/>
      <w:r>
        <w:t>высшего</w:t>
      </w:r>
      <w:proofErr w:type="gramEnd"/>
      <w:r>
        <w:t xml:space="preserve"> образования;</w:t>
      </w:r>
    </w:p>
    <w:p w:rsidR="00785FB5" w:rsidRDefault="00785FB5">
      <w:pPr>
        <w:pStyle w:val="ConsPlusNormal"/>
        <w:ind w:firstLine="540"/>
        <w:jc w:val="both"/>
      </w:pPr>
      <w:r>
        <w:t>разработку и внедрение механизмов эффективного контракта с руководителями образовательных организаций высшего образования в части установления взаимосвязи между показателями качества предоставляемых государственных (муниципальных) услуг организацией и эффективностью деятельности руководителя образовательной организации системы высшего образования;</w:t>
      </w:r>
    </w:p>
    <w:p w:rsidR="00785FB5" w:rsidRDefault="00785FB5">
      <w:pPr>
        <w:pStyle w:val="ConsPlusNormal"/>
        <w:ind w:firstLine="540"/>
        <w:jc w:val="both"/>
      </w:pPr>
      <w:r>
        <w:t>информационное и мониторинговое сопровождение введения эффективного контракта.</w:t>
      </w:r>
    </w:p>
    <w:p w:rsidR="00785FB5" w:rsidRDefault="00785FB5">
      <w:pPr>
        <w:pStyle w:val="ConsPlusNormal"/>
        <w:ind w:firstLine="540"/>
        <w:jc w:val="both"/>
      </w:pPr>
    </w:p>
    <w:p w:rsidR="00785FB5" w:rsidRDefault="00785FB5">
      <w:pPr>
        <w:pStyle w:val="ConsPlusNormal"/>
        <w:jc w:val="center"/>
      </w:pPr>
      <w:r>
        <w:t>2. Ожидаемые результаты</w:t>
      </w:r>
    </w:p>
    <w:p w:rsidR="00785FB5" w:rsidRDefault="00785FB5">
      <w:pPr>
        <w:pStyle w:val="ConsPlusNormal"/>
        <w:ind w:firstLine="540"/>
        <w:jc w:val="both"/>
      </w:pPr>
    </w:p>
    <w:p w:rsidR="00785FB5" w:rsidRDefault="00785FB5">
      <w:pPr>
        <w:pStyle w:val="ConsPlusNormal"/>
        <w:ind w:firstLine="540"/>
        <w:jc w:val="both"/>
      </w:pPr>
      <w:proofErr w:type="gramStart"/>
      <w:r>
        <w:t>Сбалансированная сеть образовательных организаций высшего образования, ориентированная на удовлетворение потребности работодателей в высококвалифицированных кадрах и развитие научно-технологического потенциала российских регионов, будет сформирована.</w:t>
      </w:r>
      <w:proofErr w:type="gramEnd"/>
    </w:p>
    <w:p w:rsidR="00785FB5" w:rsidRDefault="00785FB5">
      <w:pPr>
        <w:pStyle w:val="ConsPlusNormal"/>
        <w:ind w:firstLine="540"/>
        <w:jc w:val="both"/>
      </w:pPr>
      <w:r>
        <w:t xml:space="preserve">Предусматривается осуществление структурных преобразований сети российских </w:t>
      </w:r>
      <w:r>
        <w:lastRenderedPageBreak/>
        <w:t>образовательных организаций высшего образования, создание условий для вхождения к 2020 году 5 вузов-лидеров в первую сотню ведущих мировых университетов согласно мировому рейтингу университетов.</w:t>
      </w:r>
    </w:p>
    <w:p w:rsidR="00785FB5" w:rsidRDefault="00785FB5">
      <w:pPr>
        <w:pStyle w:val="ConsPlusNormal"/>
        <w:ind w:firstLine="540"/>
        <w:jc w:val="both"/>
      </w:pPr>
      <w:r>
        <w:t xml:space="preserve">Повысится уровень мотивации научных и научно-педагогических кадров в рамках перехода к эффективному контракту. Будут реализованы новые финансово-экономические механизмы, обеспечивающие конкуренцию и повышение качества </w:t>
      </w:r>
      <w:proofErr w:type="gramStart"/>
      <w:r>
        <w:t>высшего</w:t>
      </w:r>
      <w:proofErr w:type="gramEnd"/>
      <w:r>
        <w:t xml:space="preserve"> образования.</w:t>
      </w:r>
    </w:p>
    <w:p w:rsidR="00785FB5" w:rsidRDefault="00785FB5">
      <w:pPr>
        <w:sectPr w:rsidR="00785FB5">
          <w:pgSz w:w="11905" w:h="16838"/>
          <w:pgMar w:top="1134" w:right="850" w:bottom="1134" w:left="1701" w:header="0" w:footer="0" w:gutter="0"/>
          <w:cols w:space="720"/>
        </w:sectPr>
      </w:pPr>
    </w:p>
    <w:p w:rsidR="00785FB5" w:rsidRDefault="00785FB5">
      <w:pPr>
        <w:pStyle w:val="ConsPlusNormal"/>
        <w:ind w:firstLine="540"/>
        <w:jc w:val="both"/>
      </w:pPr>
    </w:p>
    <w:p w:rsidR="00785FB5" w:rsidRDefault="00785FB5">
      <w:pPr>
        <w:pStyle w:val="ConsPlusNormal"/>
        <w:jc w:val="center"/>
      </w:pPr>
      <w:r>
        <w:t>3. Основные количественные характеристики системы</w:t>
      </w:r>
    </w:p>
    <w:p w:rsidR="00785FB5" w:rsidRDefault="00785FB5">
      <w:pPr>
        <w:pStyle w:val="ConsPlusNormal"/>
        <w:jc w:val="center"/>
      </w:pPr>
      <w:r>
        <w:t>высшего образования</w:t>
      </w:r>
    </w:p>
    <w:p w:rsidR="00785FB5" w:rsidRDefault="00785F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0"/>
        <w:gridCol w:w="1459"/>
        <w:gridCol w:w="969"/>
        <w:gridCol w:w="1036"/>
        <w:gridCol w:w="1162"/>
        <w:gridCol w:w="1078"/>
        <w:gridCol w:w="1232"/>
        <w:gridCol w:w="1413"/>
      </w:tblGrid>
      <w:tr w:rsidR="00785FB5"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5FB5" w:rsidRDefault="00785FB5">
            <w:pPr>
              <w:pStyle w:val="ConsPlusNormal"/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2018 год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Численность молодежи в возрасте 17 - 25 лет (не включая 25 лет)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тыс. человек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15341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14285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13261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12333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11642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11228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 xml:space="preserve">Численность </w:t>
            </w:r>
            <w:proofErr w:type="gramStart"/>
            <w:r>
              <w:t>обучающихся</w:t>
            </w:r>
            <w:proofErr w:type="gramEnd"/>
            <w:r>
              <w:t xml:space="preserve"> по программам высшего образования, в том числе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5646,7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5258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4881,3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4539,4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4285,2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4132,7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численность студентов, обучающихся по образовательным программам высшего образования - программам бакалавриата, программам специалитета, программам магистратуры, в расчете на одного работника профессорско-преподавательского состава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12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</w:pPr>
            <w:r>
              <w:t>Доля работников административно-управленческого и вспомогательного персонала в общей численности работников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проценты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37</w:t>
            </w:r>
          </w:p>
        </w:tc>
      </w:tr>
    </w:tbl>
    <w:p w:rsidR="00785FB5" w:rsidRDefault="00785FB5">
      <w:pPr>
        <w:pStyle w:val="ConsPlusNormal"/>
        <w:ind w:firstLine="540"/>
        <w:jc w:val="both"/>
      </w:pPr>
    </w:p>
    <w:p w:rsidR="00785FB5" w:rsidRDefault="00785FB5">
      <w:pPr>
        <w:pStyle w:val="ConsPlusNormal"/>
        <w:jc w:val="center"/>
      </w:pPr>
      <w:r>
        <w:t>4. Мероприятия по повышению эффективности и качества</w:t>
      </w:r>
    </w:p>
    <w:p w:rsidR="00785FB5" w:rsidRDefault="00785FB5">
      <w:pPr>
        <w:pStyle w:val="ConsPlusNormal"/>
        <w:jc w:val="center"/>
      </w:pPr>
      <w:r>
        <w:t xml:space="preserve">услуг в сфере </w:t>
      </w:r>
      <w:proofErr w:type="gramStart"/>
      <w:r>
        <w:t>высшего</w:t>
      </w:r>
      <w:proofErr w:type="gramEnd"/>
      <w:r>
        <w:t xml:space="preserve"> образования, соотнесенные с этапами</w:t>
      </w:r>
    </w:p>
    <w:p w:rsidR="00785FB5" w:rsidRDefault="00785FB5">
      <w:pPr>
        <w:pStyle w:val="ConsPlusNormal"/>
        <w:jc w:val="center"/>
      </w:pPr>
      <w:r>
        <w:t>перехода к эффективному контракту</w:t>
      </w:r>
    </w:p>
    <w:p w:rsidR="00785FB5" w:rsidRDefault="00785FB5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3960"/>
        <w:gridCol w:w="2970"/>
        <w:gridCol w:w="1815"/>
        <w:gridCol w:w="3795"/>
      </w:tblGrid>
      <w:tr w:rsidR="00785FB5">
        <w:tc>
          <w:tcPr>
            <w:tcW w:w="4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5FB5" w:rsidRDefault="00785FB5">
            <w:pPr>
              <w:pStyle w:val="ConsPlusNormal"/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 xml:space="preserve">Сроки </w:t>
            </w:r>
            <w:r>
              <w:lastRenderedPageBreak/>
              <w:t>реализации</w:t>
            </w:r>
          </w:p>
        </w:tc>
        <w:tc>
          <w:tcPr>
            <w:tcW w:w="37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lastRenderedPageBreak/>
              <w:t>Показатели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6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lastRenderedPageBreak/>
              <w:t xml:space="preserve">Совершенствование структуры и сети </w:t>
            </w:r>
            <w:proofErr w:type="gramStart"/>
            <w:r>
              <w:t>высшего</w:t>
            </w:r>
            <w:proofErr w:type="gramEnd"/>
            <w:r>
              <w:t xml:space="preserve"> профессионального образования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Проведение ежегодного мониторинга эффективности образовательных организаций высшего образования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Минобрнауки России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2014 - 2018 годы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число неэффективных образовательных организаций и их филиалов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Реализация программы совершенствования сети государственных образовательных организаций высшего образования, в том числе путем реорганизации и присоединения организаций и их филиалов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 xml:space="preserve">Минобрнауки России, заинтересованные федеральные органы исполнительной власти с участием руководителей образовательных организаций </w:t>
            </w:r>
            <w:proofErr w:type="gramStart"/>
            <w:r>
              <w:t>высшего</w:t>
            </w:r>
            <w:proofErr w:type="gramEnd"/>
            <w:r>
              <w:t xml:space="preserve"> образования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2014 - 2017 годы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Совершенствование структуры образовательных программ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 xml:space="preserve">Введение </w:t>
            </w:r>
            <w:proofErr w:type="gramStart"/>
            <w:r>
              <w:t>прикладного</w:t>
            </w:r>
            <w:proofErr w:type="gramEnd"/>
            <w:r>
              <w:t xml:space="preserve"> бакалавриата в высшем образовании: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 xml:space="preserve">Минобрнауки России, </w:t>
            </w:r>
            <w:proofErr w:type="gramStart"/>
            <w:r>
              <w:t>заинтересованные</w:t>
            </w:r>
            <w:proofErr w:type="gramEnd"/>
            <w:r>
              <w:t xml:space="preserve"> федеральные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37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proofErr w:type="gramStart"/>
            <w:r>
              <w:t>доля принятых на обучение по программам прикладного бакалавриата в общем количестве принятых на обучение по программам бакалавриата (за счет средств федерального бюджета)</w:t>
            </w:r>
            <w:proofErr w:type="gramEnd"/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ind w:left="283"/>
            </w:pPr>
            <w:r>
              <w:t xml:space="preserve">пилотная апробация образовательных программ </w:t>
            </w:r>
            <w:proofErr w:type="gramStart"/>
            <w:r>
              <w:t>прикладного</w:t>
            </w:r>
            <w:proofErr w:type="gramEnd"/>
            <w:r>
              <w:t xml:space="preserve"> бакалавриата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 xml:space="preserve">органы исполнительной власти с участием руководителей образовательных организаций </w:t>
            </w:r>
            <w:proofErr w:type="gramStart"/>
            <w:r>
              <w:t>высшего</w:t>
            </w:r>
            <w:proofErr w:type="gramEnd"/>
            <w:r>
              <w:t xml:space="preserve"> образования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37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ind w:left="283"/>
            </w:pPr>
            <w:r>
              <w:t xml:space="preserve">разработка и утверждение федеральных государственных образовательных стандартов по </w:t>
            </w:r>
            <w:proofErr w:type="gramStart"/>
            <w:r>
              <w:t>прикладному</w:t>
            </w:r>
            <w:proofErr w:type="gramEnd"/>
            <w:r>
              <w:t xml:space="preserve"> бакалавриату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Минобрнауки России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2015 - 2016 годы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ind w:left="283"/>
            </w:pPr>
            <w:r>
              <w:t xml:space="preserve">реализация образовательных программ </w:t>
            </w:r>
            <w:proofErr w:type="gramStart"/>
            <w:r>
              <w:t>прикладного</w:t>
            </w:r>
            <w:proofErr w:type="gramEnd"/>
            <w:r>
              <w:t xml:space="preserve"> бакалавриата в штатном режиме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 xml:space="preserve">руководители образовательных организаций </w:t>
            </w:r>
            <w:proofErr w:type="gramStart"/>
            <w:r>
              <w:t>высшего</w:t>
            </w:r>
            <w:proofErr w:type="gramEnd"/>
            <w:r>
              <w:t xml:space="preserve"> образования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2015 - 2018 годы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Мониторинг перехода на федеральные государственные образовательные стандарты подготовки кадров высшей квалификации и их актуализация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Минобрнауки России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2014 - 2015 годы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 xml:space="preserve">Повышение результативности деятельности образовательных организаций </w:t>
            </w:r>
            <w:proofErr w:type="gramStart"/>
            <w:r>
              <w:t>высшего</w:t>
            </w:r>
            <w:proofErr w:type="gramEnd"/>
            <w:r>
              <w:t xml:space="preserve"> образования с учетом их специализации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5.</w:t>
            </w:r>
          </w:p>
          <w:p w:rsidR="00785FB5" w:rsidRDefault="00785FB5">
            <w:pPr>
              <w:pStyle w:val="ConsPlusNormal"/>
              <w:jc w:val="center"/>
            </w:pPr>
          </w:p>
          <w:p w:rsidR="00785FB5" w:rsidRDefault="00785FB5">
            <w:pPr>
              <w:pStyle w:val="ConsPlusNormal"/>
              <w:jc w:val="center"/>
            </w:pPr>
          </w:p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Обновление программ развития федеральных университетов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Минобрнауки России с участием руководителей федеральных университетов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2014 - 2016 годы</w:t>
            </w:r>
          </w:p>
        </w:tc>
        <w:tc>
          <w:tcPr>
            <w:tcW w:w="37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число российских университетов, входящих в первую сотню ведущих мировых университетов согласно мировому рейтингу университетов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both"/>
            </w:pPr>
            <w:r>
              <w:t>Поддержка программ развития сети национальных исследовательских университетов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both"/>
            </w:pPr>
            <w:r>
              <w:t>Минобрнауки России с участием руководителей национальных исследовательских университетов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both"/>
            </w:pPr>
            <w:r>
              <w:t>2014 год</w:t>
            </w:r>
          </w:p>
        </w:tc>
        <w:tc>
          <w:tcPr>
            <w:tcW w:w="37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ind w:left="283"/>
            </w:pPr>
            <w:r>
              <w:t>в том числе мониторинг реализации программ университетов, имеющих соответствующий статус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2014 - 2018 годы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Реализация программ развития ведущих университетов, получающих государственную поддержку в целях повышения их конкурентоспособности среди ведущих мировых научно-образовательных центров, и их мониторинг в соответствии с утвержденным планом мероприятий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 xml:space="preserve">Минобрнауки России с участием руководителей образовательных организаций </w:t>
            </w:r>
            <w:proofErr w:type="gramStart"/>
            <w:r>
              <w:t>высшего</w:t>
            </w:r>
            <w:proofErr w:type="gramEnd"/>
            <w:r>
              <w:t xml:space="preserve"> образования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2014 - 2018 годы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Реализация программ стратегического развития образовательных организаций высшего образования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proofErr w:type="gramStart"/>
            <w:r>
              <w:t>Минобрнауки России с участием руководителей образовательных организаций высшего образования, реализующих программы стратегического развития</w:t>
            </w:r>
            <w:proofErr w:type="gramEnd"/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 xml:space="preserve">Инструменты оценки качества и образовательной политики в сфере </w:t>
            </w:r>
            <w:proofErr w:type="gramStart"/>
            <w:r>
              <w:t>высшего</w:t>
            </w:r>
            <w:proofErr w:type="gramEnd"/>
            <w:r>
              <w:t xml:space="preserve"> образования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Создание системы оценки качества подготовки кадров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 xml:space="preserve">Минобрнауки России, </w:t>
            </w:r>
            <w:proofErr w:type="gramStart"/>
            <w:r>
              <w:t>заинтересованные</w:t>
            </w:r>
            <w:proofErr w:type="gramEnd"/>
            <w:r>
              <w:t xml:space="preserve"> федеральные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2014 - 2018 годы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ind w:left="283"/>
            </w:pPr>
            <w:r>
              <w:t>в том числе аудит образовательных программ подготовки кадров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 xml:space="preserve">органы исполнительной власти с участием руководителей образовательных организаций </w:t>
            </w:r>
            <w:proofErr w:type="gramStart"/>
            <w:r>
              <w:t>высшего</w:t>
            </w:r>
            <w:proofErr w:type="gramEnd"/>
            <w:r>
              <w:t xml:space="preserve"> образования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Минобрнауки России, заинтересованные федеральные органы исполнительной власти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 xml:space="preserve">Переход на новые принципы распределения контрольных цифр приема граждан за счет средств федерального бюджета на </w:t>
            </w:r>
            <w:proofErr w:type="gramStart"/>
            <w:r>
              <w:t>обучение по</w:t>
            </w:r>
            <w:proofErr w:type="gramEnd"/>
            <w:r>
              <w:t xml:space="preserve"> образовательным программам высшего образования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Минобрнауки России, заинтересованные федеральные органы исполнительной власти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2014 - 2018 годы</w:t>
            </w:r>
          </w:p>
        </w:tc>
        <w:tc>
          <w:tcPr>
            <w:tcW w:w="37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proofErr w:type="gramStart"/>
            <w:r>
              <w:t>доля принятых на обучение по программам прикладного бакалавриата в общем количестве принятых на обучение по программам бакалавриата (за счет средств федерального бюджета)</w:t>
            </w:r>
            <w:proofErr w:type="gramEnd"/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ind w:left="283"/>
            </w:pPr>
            <w:r>
              <w:t xml:space="preserve">в том числе реализация новых принципов распределения </w:t>
            </w:r>
            <w:r>
              <w:lastRenderedPageBreak/>
              <w:t xml:space="preserve">контрольных цифр приема граждан за счет средств федерального бюджета на </w:t>
            </w:r>
            <w:proofErr w:type="gramStart"/>
            <w:r>
              <w:t>обучение по</w:t>
            </w:r>
            <w:proofErr w:type="gramEnd"/>
            <w:r>
              <w:t xml:space="preserve"> образовательным программам высшего образования в штатном режиме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37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Введение нормативного подушевого финансирования образовательных программ высшего образования: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Минобрнауки России, заинтересованные федеральные органы исполнительной власти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2014 - 2015 годы</w:t>
            </w:r>
          </w:p>
        </w:tc>
        <w:tc>
          <w:tcPr>
            <w:tcW w:w="37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отношение средней заработной платы профессорско-преподавательского состава образовательных организаций высшего образования к средней заработной плате в соответствующем регионе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ind w:left="283"/>
            </w:pPr>
            <w:r>
              <w:t>разработка методики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37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ind w:left="283"/>
            </w:pPr>
            <w:proofErr w:type="gramStart"/>
            <w:r>
              <w:t xml:space="preserve">определение нормативных затрат для государственных услуг по реализации основных профессиональных образовательных программ высшего образования - программ бакалавриата, программ магистратуры и программ специалитета в соответствии с федеральными государственными образовательными стандартами, по каждому виду и направленности (профилю) образовательных программ с учетом форм обучения, </w:t>
            </w:r>
            <w:r>
              <w:lastRenderedPageBreak/>
              <w:t>федеральных государственных требований (при их наличии),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</w:t>
            </w:r>
            <w:proofErr w:type="gramEnd"/>
            <w:r>
              <w:t xml:space="preserve">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 предусмотренных Федеральным </w:t>
            </w:r>
            <w:hyperlink r:id="rId2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"Об образовании в Российской Федерации" особенностей организации и осуществления образовательной деятельности (для различных </w:t>
            </w:r>
            <w:proofErr w:type="gramStart"/>
            <w:r>
              <w:t>категорий</w:t>
            </w:r>
            <w:proofErr w:type="gramEnd"/>
            <w:r>
              <w:t xml:space="preserve"> обучающихся), за исключением образовательной деятельности, осуществляемой в соответствии с образовательными стандартами, в расчете на одного обучающегося с учетом обеспечения уровня средней заработной платы педагогических работников за выполняемую ими учебную (преподавательскую) работу и другую работу, определяемого в соответствии с решениями </w:t>
            </w:r>
            <w:r>
              <w:lastRenderedPageBreak/>
              <w:t>Президента Российской Федерации, Правительства Российской Федерации, органов государственной власти субъектов Российской Федерации, органов местного самоуправления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2015 - 2018 годы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lastRenderedPageBreak/>
              <w:t>Развитие кадрового потенциала высшего профессионального образования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Внедрение механизмов эффективного контракта с научно-педагогическими работниками образовательных организаций высшего образования: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Минобрнауки России, заинтересованные федеральные органы исполнительной власти с участием руководителей образовательных организаций высшего профессионального образования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37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отношение средней заработной платы профессорско-преподавательского состава образовательных организаций высшего образования к средней заработной плате в соответствующем регионе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ind w:left="283"/>
            </w:pPr>
            <w:r>
              <w:t>разработка и апробация моделей эффективного контракта в системе высшего образования</w:t>
            </w:r>
          </w:p>
        </w:tc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37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ind w:left="283"/>
            </w:pPr>
            <w:r>
              <w:t>внедрение моделей эффективного контракта в системе высшего образования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2015 - 2016 годы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ind w:left="283"/>
            </w:pPr>
            <w:r>
              <w:t xml:space="preserve">проведение аттестации научно-педагогических работников организаций </w:t>
            </w:r>
            <w:proofErr w:type="gramStart"/>
            <w:r>
              <w:t>высшего</w:t>
            </w:r>
            <w:proofErr w:type="gramEnd"/>
            <w:r>
              <w:t xml:space="preserve"> образования с последующим переводом их на эффективный контракт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ind w:left="283"/>
            </w:pPr>
            <w:r>
              <w:t xml:space="preserve">внесение изменений в бюджетную роспись (планирование) федерального бюджета с учетом повышения оплаты труда </w:t>
            </w:r>
            <w:proofErr w:type="gramStart"/>
            <w:r>
              <w:t>профессорско- преподавательского</w:t>
            </w:r>
            <w:proofErr w:type="gramEnd"/>
            <w:r>
              <w:t xml:space="preserve"> состава высшего образования в </w:t>
            </w:r>
            <w:r>
              <w:lastRenderedPageBreak/>
              <w:t xml:space="preserve">соответствии с </w:t>
            </w:r>
            <w:hyperlink r:id="rId23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"О мероприятиях по реализации государственной социальной политики"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2014 - 2018 годы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Разработка и внедрение механизмов эффективного контракта с руководителями образовательных организаций высшего образования: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Минобрнауки России, заинтересованные федеральные органы исполнительной власти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37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отношение средней заработной платы профессорско-преподавательского состава образовательных организаций высшего образования к средней заработной плате в соответствующем регионе, удельный вес численности преподавателей организаций высшего образования моложе 30 лет в общей численности преподавателей организаций высшего образования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ind w:left="283"/>
            </w:pPr>
            <w:proofErr w:type="gramStart"/>
            <w:r>
              <w:t>разработка методических рекомендаций по стимулированию руководителей образовательных организаций высшего образования, направленных на установление взаимосвязи между показателями качества предоставляемых организацией государственных (муниципальных) услуг и эффективностью деятельности руководителя образовательной организации высшего образования (в том числе по результатам независимой оценки)</w:t>
            </w:r>
            <w:proofErr w:type="gramEnd"/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Минобрнауки России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37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ind w:left="283"/>
            </w:pPr>
            <w:r>
              <w:t>проведение работы по заключению трудовых договоров с руководителями государственных (муниципальных) образовательных организаций высшего образования в соответствии с типовой формой договора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Минобрнауки России, заинтересованные федеральные органы исполнительной власти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2014 - 2018 годы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 xml:space="preserve">Информационное и мониторинговое </w:t>
            </w:r>
            <w:r>
              <w:lastRenderedPageBreak/>
              <w:t>сопровождение введения эффективного контракта: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ind w:left="283"/>
            </w:pPr>
            <w:r>
              <w:t>информационное сопровождение мероприятий по введению эффективного контракта в системе высшего образования (организация проведения разъяснительной работы в трудовых коллективах, публикации в средствах массовой информации, проведение семинаров и другие мероприятия)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Минобрнауки России, заинтересованные федеральные органы исполнительной власти с участием руководителей образовательных организаций высшего профессионального образования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2014 - 2018 годы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ind w:left="283"/>
            </w:pPr>
            <w:r>
              <w:t>мониторинг влияния внедрения эффективного контракта на качество образовательных услуг системы высшего образования, в том числе выявление лучших практик внедрения эффективного контракта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</w:pPr>
            <w:r>
              <w:t>Минобрнауки России, заинтересованные федеральные органы исполнительной власти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2015 и 2017 годы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</w:pPr>
          </w:p>
        </w:tc>
      </w:tr>
    </w:tbl>
    <w:p w:rsidR="00785FB5" w:rsidRDefault="00785FB5">
      <w:pPr>
        <w:pStyle w:val="ConsPlusNormal"/>
        <w:jc w:val="center"/>
      </w:pPr>
    </w:p>
    <w:p w:rsidR="00785FB5" w:rsidRDefault="00785FB5">
      <w:pPr>
        <w:pStyle w:val="ConsPlusNormal"/>
        <w:jc w:val="center"/>
      </w:pPr>
      <w:r>
        <w:t>5. Показатели повышения эффективности и качества</w:t>
      </w:r>
    </w:p>
    <w:p w:rsidR="00785FB5" w:rsidRDefault="00785FB5">
      <w:pPr>
        <w:pStyle w:val="ConsPlusNormal"/>
        <w:jc w:val="center"/>
      </w:pPr>
      <w:r>
        <w:t xml:space="preserve">услуг в сфере </w:t>
      </w:r>
      <w:proofErr w:type="gramStart"/>
      <w:r>
        <w:t>высшего</w:t>
      </w:r>
      <w:proofErr w:type="gramEnd"/>
      <w:r>
        <w:t xml:space="preserve"> образования, соотнесенные с этапами</w:t>
      </w:r>
    </w:p>
    <w:p w:rsidR="00785FB5" w:rsidRDefault="00785FB5">
      <w:pPr>
        <w:pStyle w:val="ConsPlusNormal"/>
        <w:jc w:val="center"/>
      </w:pPr>
      <w:r>
        <w:t>перехода к эффективному контракту</w:t>
      </w:r>
    </w:p>
    <w:p w:rsidR="00785FB5" w:rsidRDefault="00785FB5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5"/>
        <w:gridCol w:w="2415"/>
        <w:gridCol w:w="1465"/>
        <w:gridCol w:w="795"/>
        <w:gridCol w:w="720"/>
        <w:gridCol w:w="720"/>
        <w:gridCol w:w="720"/>
        <w:gridCol w:w="720"/>
        <w:gridCol w:w="720"/>
        <w:gridCol w:w="3212"/>
      </w:tblGrid>
      <w:tr w:rsidR="00785FB5"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321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Результаты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 xml:space="preserve">Число российских университетов, входящих в первую сотню ведущих мировых университетов согласно мировому </w:t>
            </w:r>
            <w:r>
              <w:lastRenderedPageBreak/>
              <w:t>рейтингу университетов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 xml:space="preserve">повышение конкурентоспособности российских образовательных организаций </w:t>
            </w:r>
            <w:proofErr w:type="gramStart"/>
            <w:r>
              <w:t>высшего</w:t>
            </w:r>
            <w:proofErr w:type="gramEnd"/>
            <w:r>
              <w:t xml:space="preserve"> образования на международном рынке </w:t>
            </w:r>
            <w:r>
              <w:lastRenderedPageBreak/>
              <w:t>образования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Удельный вес сектора высшего образования во внутренних затратах на исследования и разработки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 xml:space="preserve">рост востребованности исследований и разработок, проводимых в организациях </w:t>
            </w:r>
            <w:proofErr w:type="gramStart"/>
            <w:r>
              <w:t>высшего</w:t>
            </w:r>
            <w:proofErr w:type="gramEnd"/>
            <w:r>
              <w:t xml:space="preserve"> образования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 xml:space="preserve">Удельный вес численности лиц, принятых на </w:t>
            </w:r>
            <w:proofErr w:type="gramStart"/>
            <w:r>
              <w:t>обучение по программам</w:t>
            </w:r>
            <w:proofErr w:type="gramEnd"/>
            <w:r>
              <w:t xml:space="preserve"> прикладного бакалавриата в общем количестве принятых на обучение по программам бакалавриата (за счет средств федерального бюджета)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21,3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26,1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обеспечение подготовки специалистов, владеющих наряду с фундаментальными знаниями в определенной предметной области квалификацией для работы со сложными технологиями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</w:pPr>
            <w:r>
              <w:t xml:space="preserve">Отношение среднемесячной заработной платы профессорско-преподавательского состава государственных и муниципальных образовательных организаций высшего образования к среднемесячной заработной плате в </w:t>
            </w:r>
            <w:r>
              <w:lastRenderedPageBreak/>
              <w:t>субъекте Российской Федерации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134,9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</w:pPr>
            <w:r>
              <w:t xml:space="preserve">средняя заработная плата </w:t>
            </w:r>
            <w:proofErr w:type="gramStart"/>
            <w:r>
              <w:t>профессорско- преподавательского</w:t>
            </w:r>
            <w:proofErr w:type="gramEnd"/>
            <w:r>
              <w:t xml:space="preserve"> состава образовательных организаций высшего образования будет в 2 раза превышать среднюю заработную плату в соответствующем регионе</w:t>
            </w:r>
          </w:p>
        </w:tc>
      </w:tr>
    </w:tbl>
    <w:p w:rsidR="00785FB5" w:rsidRDefault="00785FB5">
      <w:pPr>
        <w:sectPr w:rsidR="00785FB5">
          <w:pgSz w:w="16838" w:h="11905"/>
          <w:pgMar w:top="1701" w:right="1134" w:bottom="850" w:left="1134" w:header="0" w:footer="0" w:gutter="0"/>
          <w:cols w:space="720"/>
        </w:sectPr>
      </w:pPr>
    </w:p>
    <w:p w:rsidR="00785FB5" w:rsidRDefault="00785FB5">
      <w:pPr>
        <w:pStyle w:val="ConsPlusNormal"/>
        <w:ind w:firstLine="540"/>
        <w:jc w:val="both"/>
      </w:pPr>
    </w:p>
    <w:p w:rsidR="00785FB5" w:rsidRDefault="00785FB5">
      <w:pPr>
        <w:pStyle w:val="ConsPlusNormal"/>
        <w:jc w:val="center"/>
      </w:pPr>
      <w:r>
        <w:t>VI. Изменения в сфере науки и технологий, направленные</w:t>
      </w:r>
    </w:p>
    <w:p w:rsidR="00785FB5" w:rsidRDefault="00785FB5">
      <w:pPr>
        <w:pStyle w:val="ConsPlusNormal"/>
        <w:jc w:val="center"/>
      </w:pPr>
      <w:r>
        <w:t>на повышение эффективности и качества выполняемых работ</w:t>
      </w:r>
    </w:p>
    <w:p w:rsidR="00785FB5" w:rsidRDefault="00785FB5">
      <w:pPr>
        <w:pStyle w:val="ConsPlusNormal"/>
        <w:jc w:val="center"/>
      </w:pPr>
      <w:r>
        <w:t xml:space="preserve">в этой сфере, </w:t>
      </w:r>
      <w:proofErr w:type="gramStart"/>
      <w:r>
        <w:t>соотнесенные</w:t>
      </w:r>
      <w:proofErr w:type="gramEnd"/>
      <w:r>
        <w:t xml:space="preserve"> с этапами перехода</w:t>
      </w:r>
    </w:p>
    <w:p w:rsidR="00785FB5" w:rsidRDefault="00785FB5">
      <w:pPr>
        <w:pStyle w:val="ConsPlusNormal"/>
        <w:jc w:val="center"/>
      </w:pPr>
      <w:r>
        <w:t>к эффективному контракту</w:t>
      </w:r>
    </w:p>
    <w:p w:rsidR="00785FB5" w:rsidRDefault="00785FB5">
      <w:pPr>
        <w:pStyle w:val="ConsPlusNormal"/>
        <w:jc w:val="center"/>
      </w:pPr>
    </w:p>
    <w:p w:rsidR="00785FB5" w:rsidRDefault="00785FB5">
      <w:pPr>
        <w:pStyle w:val="ConsPlusNormal"/>
        <w:jc w:val="center"/>
      </w:pPr>
      <w:r>
        <w:t>1. Основные направления</w:t>
      </w:r>
    </w:p>
    <w:p w:rsidR="00785FB5" w:rsidRDefault="00785FB5">
      <w:pPr>
        <w:pStyle w:val="ConsPlusNormal"/>
        <w:jc w:val="center"/>
      </w:pPr>
    </w:p>
    <w:p w:rsidR="00785FB5" w:rsidRDefault="00785FB5">
      <w:pPr>
        <w:pStyle w:val="ConsPlusNormal"/>
        <w:ind w:firstLine="540"/>
        <w:jc w:val="both"/>
      </w:pPr>
      <w:r>
        <w:t>Создание опережающего научно-технического задела в Российской Федерации по приоритетным направлениям развития науки и технологий через развитие фундаментальных и прикладных научных исследований включает в себя:</w:t>
      </w:r>
    </w:p>
    <w:p w:rsidR="00785FB5" w:rsidRDefault="00785FB5">
      <w:pPr>
        <w:pStyle w:val="ConsPlusNormal"/>
        <w:ind w:firstLine="540"/>
        <w:jc w:val="both"/>
      </w:pPr>
      <w:r>
        <w:t>развитие фундаментальных и прикладных научных исследований;</w:t>
      </w:r>
    </w:p>
    <w:p w:rsidR="00785FB5" w:rsidRDefault="00785FB5">
      <w:pPr>
        <w:pStyle w:val="ConsPlusNormal"/>
        <w:ind w:firstLine="540"/>
        <w:jc w:val="both"/>
      </w:pPr>
      <w:r>
        <w:t>развитие системы инструментов финансирования науки на конкурсной основе;</w:t>
      </w:r>
    </w:p>
    <w:p w:rsidR="00785FB5" w:rsidRDefault="00785FB5">
      <w:pPr>
        <w:pStyle w:val="ConsPlusNormal"/>
        <w:ind w:firstLine="540"/>
        <w:jc w:val="both"/>
      </w:pPr>
      <w:r>
        <w:t>реализацию проектов по созданию крупных научных установок "мега-сайенс" на территории Российской Федерации.</w:t>
      </w:r>
    </w:p>
    <w:p w:rsidR="00785FB5" w:rsidRDefault="00785FB5">
      <w:pPr>
        <w:pStyle w:val="ConsPlusNormal"/>
        <w:ind w:firstLine="540"/>
        <w:jc w:val="both"/>
      </w:pPr>
      <w:r>
        <w:t>Повышение качества кадрового потенциала науки и мобильности научных кадров включает в себя:</w:t>
      </w:r>
    </w:p>
    <w:p w:rsidR="00785FB5" w:rsidRDefault="00785FB5">
      <w:pPr>
        <w:pStyle w:val="ConsPlusNormal"/>
        <w:ind w:firstLine="540"/>
        <w:jc w:val="both"/>
      </w:pPr>
      <w:r>
        <w:t xml:space="preserve">формирование сети исследовательских лабораторий на базе образовательных организаций </w:t>
      </w:r>
      <w:proofErr w:type="gramStart"/>
      <w:r>
        <w:t>высшего</w:t>
      </w:r>
      <w:proofErr w:type="gramEnd"/>
      <w:r>
        <w:t xml:space="preserve"> образования, научных учреждений государственных академий наук и государственных научных центров;</w:t>
      </w:r>
    </w:p>
    <w:p w:rsidR="00785FB5" w:rsidRDefault="00785FB5">
      <w:pPr>
        <w:pStyle w:val="ConsPlusNormal"/>
        <w:ind w:firstLine="540"/>
        <w:jc w:val="both"/>
      </w:pPr>
      <w:r>
        <w:t>переход к межведомственной оценке результативности деятельности научных организаций, выполняющих научно-исследовательские, опытно-конструкторские и технологические работы гражданского назначения, с учетом аналогичных практик экономически развитых стран;</w:t>
      </w:r>
    </w:p>
    <w:p w:rsidR="00785FB5" w:rsidRDefault="00785FB5">
      <w:pPr>
        <w:pStyle w:val="ConsPlusNormal"/>
        <w:ind w:firstLine="540"/>
        <w:jc w:val="both"/>
      </w:pPr>
      <w:r>
        <w:t>развитие системы эффективного воспроизводства кадрового потенциала в сфере науки.</w:t>
      </w:r>
    </w:p>
    <w:p w:rsidR="00785FB5" w:rsidRDefault="00785FB5">
      <w:pPr>
        <w:pStyle w:val="ConsPlusNormal"/>
        <w:ind w:firstLine="540"/>
        <w:jc w:val="both"/>
      </w:pPr>
      <w:r>
        <w:t>Введение эффективного контракта в государственных научных организациях включает в себя:</w:t>
      </w:r>
    </w:p>
    <w:p w:rsidR="00785FB5" w:rsidRDefault="00785FB5">
      <w:pPr>
        <w:pStyle w:val="ConsPlusNormal"/>
        <w:ind w:firstLine="540"/>
        <w:jc w:val="both"/>
      </w:pPr>
      <w:r>
        <w:t>разработку и внедрение механизмов эффективного контракта с научными работниками государственных научных организаций;</w:t>
      </w:r>
    </w:p>
    <w:p w:rsidR="00785FB5" w:rsidRDefault="00785FB5">
      <w:pPr>
        <w:pStyle w:val="ConsPlusNormal"/>
        <w:ind w:firstLine="540"/>
        <w:jc w:val="both"/>
      </w:pPr>
      <w:r>
        <w:t>повышение заработных плат научных работников в государственных организациях науки с учетом их вклада в результативность организации в части научной, научно-технической и инновационной деятельности;</w:t>
      </w:r>
    </w:p>
    <w:p w:rsidR="00785FB5" w:rsidRDefault="00785FB5">
      <w:pPr>
        <w:pStyle w:val="ConsPlusNormal"/>
        <w:ind w:firstLine="540"/>
        <w:jc w:val="both"/>
      </w:pPr>
      <w:r>
        <w:t>проведение мероприятий по аттестации научных сотрудников с дальнейшим их переводом на эффективный контракт;</w:t>
      </w:r>
    </w:p>
    <w:p w:rsidR="00785FB5" w:rsidRDefault="00785FB5">
      <w:pPr>
        <w:pStyle w:val="ConsPlusNormal"/>
        <w:ind w:firstLine="540"/>
        <w:jc w:val="both"/>
      </w:pPr>
      <w:r>
        <w:t>разработку и внедрение механизмов эффективного контракта с руководителями государственных научных организаций в части установления взаимосвязи между показателями качества предоставляемых государственных (муниципальных) услуг организацией и эффективностью деятельности руководителя государственной научной организации;</w:t>
      </w:r>
    </w:p>
    <w:p w:rsidR="00785FB5" w:rsidRDefault="00785FB5">
      <w:pPr>
        <w:pStyle w:val="ConsPlusNormal"/>
        <w:ind w:firstLine="540"/>
        <w:jc w:val="both"/>
      </w:pPr>
      <w:r>
        <w:t>информационное и мониторинговое сопровождение введения эффективного контракта.</w:t>
      </w:r>
    </w:p>
    <w:p w:rsidR="00785FB5" w:rsidRDefault="00785FB5">
      <w:pPr>
        <w:pStyle w:val="ConsPlusNormal"/>
        <w:ind w:firstLine="540"/>
        <w:jc w:val="both"/>
      </w:pPr>
    </w:p>
    <w:p w:rsidR="00785FB5" w:rsidRDefault="00785FB5">
      <w:pPr>
        <w:pStyle w:val="ConsPlusNormal"/>
        <w:jc w:val="center"/>
      </w:pPr>
      <w:r>
        <w:t>2. Ожидаемые результаты</w:t>
      </w:r>
    </w:p>
    <w:p w:rsidR="00785FB5" w:rsidRDefault="00785FB5">
      <w:pPr>
        <w:pStyle w:val="ConsPlusNormal"/>
        <w:ind w:firstLine="540"/>
        <w:jc w:val="both"/>
      </w:pPr>
    </w:p>
    <w:p w:rsidR="00785FB5" w:rsidRDefault="00785FB5">
      <w:pPr>
        <w:pStyle w:val="ConsPlusNormal"/>
        <w:ind w:firstLine="540"/>
        <w:jc w:val="both"/>
      </w:pPr>
      <w:r>
        <w:t>Ожидаемыми результатами являются:</w:t>
      </w:r>
    </w:p>
    <w:p w:rsidR="00785FB5" w:rsidRDefault="00785FB5">
      <w:pPr>
        <w:pStyle w:val="ConsPlusNormal"/>
        <w:ind w:firstLine="540"/>
        <w:jc w:val="both"/>
      </w:pPr>
      <w:r>
        <w:t>повышение публикационной и изобретательской активности российских исследователей на международном уровне;</w:t>
      </w:r>
    </w:p>
    <w:p w:rsidR="00785FB5" w:rsidRDefault="00785FB5">
      <w:pPr>
        <w:pStyle w:val="ConsPlusNormal"/>
        <w:ind w:firstLine="540"/>
        <w:jc w:val="both"/>
      </w:pPr>
      <w:r>
        <w:t>создание развитой системы инструментов финансирования науки на конкурсной основе;</w:t>
      </w:r>
    </w:p>
    <w:p w:rsidR="00785FB5" w:rsidRDefault="00785FB5">
      <w:pPr>
        <w:pStyle w:val="ConsPlusNormal"/>
        <w:ind w:firstLine="540"/>
        <w:jc w:val="both"/>
      </w:pPr>
      <w:r>
        <w:t>создание функционирующей сети исследовательских лабораторий, работающих под руководством ведущих ученых;</w:t>
      </w:r>
    </w:p>
    <w:p w:rsidR="00785FB5" w:rsidRDefault="00785FB5">
      <w:pPr>
        <w:pStyle w:val="ConsPlusNormal"/>
        <w:ind w:firstLine="540"/>
        <w:jc w:val="both"/>
      </w:pPr>
      <w:r>
        <w:t>повышение заработной платы научных работников к 2018 году до уровня 200 процентов средней заработной платы в соответствующем регионе.</w:t>
      </w:r>
    </w:p>
    <w:p w:rsidR="00785FB5" w:rsidRDefault="00785FB5">
      <w:pPr>
        <w:sectPr w:rsidR="00785FB5">
          <w:pgSz w:w="11905" w:h="16838"/>
          <w:pgMar w:top="1134" w:right="850" w:bottom="1134" w:left="1701" w:header="0" w:footer="0" w:gutter="0"/>
          <w:cols w:space="720"/>
        </w:sectPr>
      </w:pPr>
    </w:p>
    <w:p w:rsidR="00785FB5" w:rsidRDefault="00785FB5">
      <w:pPr>
        <w:pStyle w:val="ConsPlusNormal"/>
        <w:ind w:firstLine="540"/>
        <w:jc w:val="both"/>
      </w:pPr>
    </w:p>
    <w:p w:rsidR="00785FB5" w:rsidRDefault="00785FB5">
      <w:pPr>
        <w:pStyle w:val="ConsPlusNormal"/>
        <w:jc w:val="center"/>
      </w:pPr>
      <w:r>
        <w:t>3. Основные количественные характеристики сферы науки</w:t>
      </w:r>
    </w:p>
    <w:p w:rsidR="00785FB5" w:rsidRDefault="00785FB5">
      <w:pPr>
        <w:pStyle w:val="ConsPlusNormal"/>
        <w:jc w:val="center"/>
      </w:pPr>
      <w:r>
        <w:t>и технологий</w:t>
      </w:r>
    </w:p>
    <w:p w:rsidR="00785FB5" w:rsidRDefault="00785F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1494"/>
        <w:gridCol w:w="805"/>
        <w:gridCol w:w="732"/>
        <w:gridCol w:w="732"/>
        <w:gridCol w:w="732"/>
        <w:gridCol w:w="732"/>
        <w:gridCol w:w="732"/>
      </w:tblGrid>
      <w:tr w:rsidR="00785FB5"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2018 год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Численность работников, выполняющих научные исследования и разработки, - всего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тыс. человек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698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677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656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637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719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в том числе научных сотрудников государственных научных организаций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100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Удельный вес сектора высшего образования во внутренних затратах на исследования и разработки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проценты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13,5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Удельный вес машин и оборудования в возрасте до 5 лет в общей стоимости машин и оборудования в организациях, выполняющих научные исследования и разработки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43,1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43,7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44,2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43,5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42,8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42,2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Удельный вес исследователей в возрасте до 39 лет в общей численности исследователей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39,1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39,6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40,1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40,6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41,5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</w:pPr>
            <w:r>
              <w:t>Отношение средней заработной платы научных работников к средней заработной плате в соответствующем регионе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138,9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200</w:t>
            </w:r>
          </w:p>
        </w:tc>
      </w:tr>
    </w:tbl>
    <w:p w:rsidR="00785FB5" w:rsidRDefault="00785FB5">
      <w:pPr>
        <w:pStyle w:val="ConsPlusNormal"/>
        <w:ind w:firstLine="540"/>
        <w:jc w:val="both"/>
      </w:pPr>
    </w:p>
    <w:p w:rsidR="00785FB5" w:rsidRDefault="00785FB5">
      <w:pPr>
        <w:pStyle w:val="ConsPlusNormal"/>
        <w:jc w:val="center"/>
      </w:pPr>
      <w:r>
        <w:t>4. Мероприятия по повышению эффективности и качества услуг</w:t>
      </w:r>
    </w:p>
    <w:p w:rsidR="00785FB5" w:rsidRDefault="00785FB5">
      <w:pPr>
        <w:pStyle w:val="ConsPlusNormal"/>
        <w:jc w:val="center"/>
      </w:pPr>
      <w:r>
        <w:lastRenderedPageBreak/>
        <w:t xml:space="preserve">в сфере науки и технологий, </w:t>
      </w:r>
      <w:proofErr w:type="gramStart"/>
      <w:r>
        <w:t>соотнесенные</w:t>
      </w:r>
      <w:proofErr w:type="gramEnd"/>
      <w:r>
        <w:t xml:space="preserve"> с этапами перехода</w:t>
      </w:r>
    </w:p>
    <w:p w:rsidR="00785FB5" w:rsidRDefault="00785FB5">
      <w:pPr>
        <w:pStyle w:val="ConsPlusNormal"/>
        <w:jc w:val="center"/>
      </w:pPr>
      <w:r>
        <w:t>к эффективному контракту</w:t>
      </w:r>
    </w:p>
    <w:p w:rsidR="00785FB5" w:rsidRDefault="00785F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"/>
        <w:gridCol w:w="3630"/>
        <w:gridCol w:w="2970"/>
        <w:gridCol w:w="1815"/>
        <w:gridCol w:w="4290"/>
      </w:tblGrid>
      <w:tr w:rsidR="00785FB5">
        <w:tc>
          <w:tcPr>
            <w:tcW w:w="4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Сроки реализации</w:t>
            </w:r>
          </w:p>
        </w:tc>
        <w:tc>
          <w:tcPr>
            <w:tcW w:w="42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Показатели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9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Создание опережающего научно-технического задела в Российской Федерации по приоритетным направлениям развития науки и технологий через развитие фундаментальных и прикладных научных исследований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Развитие фундаментальных и прикладных научных исследований</w:t>
            </w:r>
          </w:p>
          <w:p w:rsidR="00785FB5" w:rsidRDefault="00785FB5">
            <w:pPr>
              <w:pStyle w:val="ConsPlusNormal"/>
            </w:pPr>
          </w:p>
          <w:p w:rsidR="00785FB5" w:rsidRDefault="00785FB5">
            <w:pPr>
              <w:pStyle w:val="ConsPlusNormal"/>
              <w:ind w:left="283"/>
            </w:pPr>
            <w:r>
              <w:t>в том числе актуализация перечня направлений фундаментальных научных исследований, выполняемых в рамках программ фундаментальных исследований, программ научной и научно-технической деятельности государственных организаций, выполняющих исследования и разработки с учетом уточненного прогноза научно-технологического развития Российской Федерации на долгосрочную перспективу и планов мероприятий ("дорожных карт")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Минобрнауки России, заинтересованные федеральные органы исполнительной власти с участием организаций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2015 и 2018 годы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число публикаций российских авторов в научных журналах, индексируемых в базе данных Scopus, в расчете на 100 исследователей</w:t>
            </w:r>
          </w:p>
          <w:p w:rsidR="00785FB5" w:rsidRDefault="00785FB5">
            <w:pPr>
              <w:pStyle w:val="ConsPlusNormal"/>
            </w:pPr>
          </w:p>
          <w:p w:rsidR="00785FB5" w:rsidRDefault="00785FB5">
            <w:pPr>
              <w:pStyle w:val="ConsPlusNormal"/>
            </w:pPr>
            <w:r>
              <w:t>удельный вес России в общем числе публикаций в мировых научных журналах, индексируемых в базе данных "Сеть науки" (WEB of Science)</w:t>
            </w:r>
          </w:p>
          <w:p w:rsidR="00785FB5" w:rsidRDefault="00785FB5">
            <w:pPr>
              <w:pStyle w:val="ConsPlusNormal"/>
            </w:pPr>
          </w:p>
          <w:p w:rsidR="00785FB5" w:rsidRDefault="00785FB5">
            <w:pPr>
              <w:pStyle w:val="ConsPlusNormal"/>
            </w:pPr>
            <w:r>
              <w:t>количество объектов учета в единой государственной информационной системе учета научно-исследовательских, опытно-конструкторских и технологических работ гражданского назначения</w:t>
            </w:r>
          </w:p>
          <w:p w:rsidR="00785FB5" w:rsidRDefault="00785FB5">
            <w:pPr>
              <w:pStyle w:val="ConsPlusNormal"/>
            </w:pPr>
          </w:p>
          <w:p w:rsidR="00785FB5" w:rsidRDefault="00785FB5">
            <w:pPr>
              <w:pStyle w:val="ConsPlusNormal"/>
            </w:pPr>
            <w:r>
              <w:t>доля результатов интеллектуальной деятельности, имеющих правовую охрану в Российской Федерации и за рубежом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Развитие системы инструментов финансирования науки на конкурсной основе: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 xml:space="preserve">Минобрнауки России, заинтересованные федеральные органы </w:t>
            </w:r>
            <w:r>
              <w:lastRenderedPageBreak/>
              <w:t>исполнительной власти с участием организаций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42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 xml:space="preserve">число публикаций российских авторов в научных журналах, индексируемых в базе данных Scopus, в расчете на 100 </w:t>
            </w:r>
            <w:r>
              <w:lastRenderedPageBreak/>
              <w:t>исследователей</w:t>
            </w:r>
          </w:p>
          <w:p w:rsidR="00785FB5" w:rsidRDefault="00785FB5">
            <w:pPr>
              <w:pStyle w:val="ConsPlusNormal"/>
            </w:pPr>
          </w:p>
          <w:p w:rsidR="00785FB5" w:rsidRDefault="00785FB5">
            <w:pPr>
              <w:pStyle w:val="ConsPlusNormal"/>
            </w:pPr>
            <w:r>
              <w:t>удельный вес России в общем числе публикаций в мировых научных журналах, индексируемых в базе данных "Сеть науки" (WEB of Science)</w:t>
            </w:r>
          </w:p>
          <w:p w:rsidR="00785FB5" w:rsidRDefault="00785FB5">
            <w:pPr>
              <w:pStyle w:val="ConsPlusNormal"/>
            </w:pPr>
          </w:p>
          <w:p w:rsidR="00785FB5" w:rsidRDefault="00785FB5">
            <w:pPr>
              <w:pStyle w:val="ConsPlusNormal"/>
            </w:pPr>
            <w:r>
              <w:t>количество объектов учета в единой государственной информационной системе учета научно-исследовательских, опытно-конструкторских и технологических работ гражданского назначения</w:t>
            </w:r>
          </w:p>
          <w:p w:rsidR="00785FB5" w:rsidRDefault="00785FB5">
            <w:pPr>
              <w:pStyle w:val="ConsPlusNormal"/>
            </w:pPr>
          </w:p>
          <w:p w:rsidR="00785FB5" w:rsidRDefault="00785FB5">
            <w:pPr>
              <w:pStyle w:val="ConsPlusNormal"/>
            </w:pPr>
            <w:r>
              <w:t>доля результатов интеллектуальной деятельности, имеющих правовую охрану в Российской Федерации и за рубежом</w:t>
            </w:r>
          </w:p>
          <w:p w:rsidR="00785FB5" w:rsidRDefault="00785FB5">
            <w:pPr>
              <w:pStyle w:val="ConsPlusNormal"/>
            </w:pPr>
          </w:p>
          <w:p w:rsidR="00785FB5" w:rsidRDefault="00785FB5">
            <w:pPr>
              <w:pStyle w:val="ConsPlusNormal"/>
            </w:pPr>
            <w:r>
              <w:t>объем финансирования фондов поддержки научной, научно-технической деятельности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36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ind w:left="283"/>
            </w:pPr>
            <w:r>
              <w:t>оптимизация системы формирования государственных заданий на выполнение работ (оказание услуг) в сфере науки, в том числе формирование государственного задания на конкурсной основе</w:t>
            </w:r>
          </w:p>
          <w:p w:rsidR="00785FB5" w:rsidRDefault="00785FB5">
            <w:pPr>
              <w:pStyle w:val="ConsPlusNormal"/>
            </w:pPr>
          </w:p>
          <w:p w:rsidR="00785FB5" w:rsidRDefault="00785FB5">
            <w:pPr>
              <w:pStyle w:val="ConsPlusNormal"/>
              <w:ind w:left="283"/>
            </w:pPr>
            <w:r>
              <w:t>развитие деятельности государственных научных фондов</w:t>
            </w:r>
          </w:p>
        </w:tc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2014 - 2018 годы</w:t>
            </w:r>
          </w:p>
        </w:tc>
        <w:tc>
          <w:tcPr>
            <w:tcW w:w="42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36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42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ind w:left="283"/>
            </w:pPr>
            <w:r>
              <w:t>развитие системы негосударственных научных фондов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42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ind w:left="283"/>
            </w:pPr>
            <w:r>
              <w:t>обеспечение стабильного функционирования системы негосударственных научных фондов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2015 - 2018 годы</w:t>
            </w:r>
          </w:p>
        </w:tc>
        <w:tc>
          <w:tcPr>
            <w:tcW w:w="42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Реализация проектов по созданию крупных научных установок "мега-сайенс" на территории Российской Федерации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Минобрнауки России, заинтересованные федеральные органы исполнительной власти с участием организаций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42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число публикаций российских авторов в научных журналах, индексируемых в базе данных Scopus, в расчете на 100 исследователей</w:t>
            </w:r>
          </w:p>
          <w:p w:rsidR="00785FB5" w:rsidRDefault="00785FB5">
            <w:pPr>
              <w:pStyle w:val="ConsPlusNormal"/>
            </w:pPr>
          </w:p>
          <w:p w:rsidR="00785FB5" w:rsidRDefault="00785FB5">
            <w:pPr>
              <w:pStyle w:val="ConsPlusNormal"/>
            </w:pPr>
            <w:r>
              <w:t>удельный вес России в общем числе публикаций в мировых научных журналах, индексируемых в базе данных "Сеть науки" (WEB of Science)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Заключение международных соглашений о намерениях и формах участия иностранных госуда</w:t>
            </w:r>
            <w:proofErr w:type="gramStart"/>
            <w:r>
              <w:t>рств в пр</w:t>
            </w:r>
            <w:proofErr w:type="gramEnd"/>
            <w:r>
              <w:t>оектах по созданию крупных научных установок "мега-сайенс"</w:t>
            </w:r>
          </w:p>
        </w:tc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2014 - 2015 годы</w:t>
            </w:r>
          </w:p>
        </w:tc>
        <w:tc>
          <w:tcPr>
            <w:tcW w:w="42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 xml:space="preserve">Подготовка нормативной базы, проектной документации для реализации проектов по созданию </w:t>
            </w:r>
            <w:r>
              <w:lastRenderedPageBreak/>
              <w:t>крупных научных установок "мега-сайенс"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2014 - 2016 годы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Реализация проектов создания крупных научных установок "мега-сайенс"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2016 - 2018 годы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Повышение качества кадрового потенциала науки и мобильности научных кадров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 xml:space="preserve">Формирование сети исследовательских лабораторий на базе образовательных организаций </w:t>
            </w:r>
            <w:proofErr w:type="gramStart"/>
            <w:r>
              <w:t>высшего</w:t>
            </w:r>
            <w:proofErr w:type="gramEnd"/>
            <w:r>
              <w:t xml:space="preserve"> образования, научных учреждений государственных академий наук и государственных научных центров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Минобрнауки России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2015 - 2018 годы</w:t>
            </w:r>
          </w:p>
        </w:tc>
        <w:tc>
          <w:tcPr>
            <w:tcW w:w="42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число публикаций российских авторов в научных журналах, индексируемых в базе данных Scopus, в расчете на 100 исследователей</w:t>
            </w:r>
          </w:p>
          <w:p w:rsidR="00785FB5" w:rsidRDefault="00785FB5">
            <w:pPr>
              <w:pStyle w:val="ConsPlusNormal"/>
            </w:pPr>
          </w:p>
          <w:p w:rsidR="00785FB5" w:rsidRDefault="00785FB5">
            <w:pPr>
              <w:pStyle w:val="ConsPlusNormal"/>
            </w:pPr>
            <w:r>
              <w:t>удельный вес России в общем числе публикаций в мировых научных журналах, индексируемых в базе данных "Сеть науки" (WEB of Science)</w:t>
            </w:r>
          </w:p>
          <w:p w:rsidR="00785FB5" w:rsidRDefault="00785FB5">
            <w:pPr>
              <w:pStyle w:val="ConsPlusNormal"/>
            </w:pPr>
          </w:p>
          <w:p w:rsidR="00785FB5" w:rsidRDefault="00785FB5">
            <w:pPr>
              <w:pStyle w:val="ConsPlusNormal"/>
            </w:pPr>
            <w:r>
              <w:t>количество объектов учета в единой государственной информационной системе учета научно-исследовательских, опытно-конструкторских и технологических работ гражданского назначения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ind w:left="283"/>
            </w:pPr>
            <w:proofErr w:type="gramStart"/>
            <w:r>
              <w:t>в том числе привлечение ведущих ученых в российские образовательные учреждения высшего профессионального образования, научные учреждения государственных академий наук и государственные научные центры Российской Федерации</w:t>
            </w:r>
            <w:proofErr w:type="gramEnd"/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42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 xml:space="preserve">Переход к межведомственной оценке результативности деятельности научных организаций, выполняющих научно-исследовательские, опытно-конструкторские и технологические работы гражданского назначения с учетом аналогичных практик </w:t>
            </w:r>
            <w:r>
              <w:lastRenderedPageBreak/>
              <w:t>экономически развитых стран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lastRenderedPageBreak/>
              <w:t>Минобрнауки России, заинтересованные федеральные органы исполнительной власти с участием организаций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2014 - 2015 годы</w:t>
            </w:r>
          </w:p>
        </w:tc>
        <w:tc>
          <w:tcPr>
            <w:tcW w:w="42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удельный вес числа государственных научных организаций, в которых реализуется оценка деятельности их руководителей и основных категорий работников, в общем числе соответствующих организаций</w:t>
            </w:r>
          </w:p>
          <w:p w:rsidR="00785FB5" w:rsidRDefault="00785FB5">
            <w:pPr>
              <w:pStyle w:val="ConsPlusNormal"/>
            </w:pPr>
          </w:p>
          <w:p w:rsidR="00785FB5" w:rsidRDefault="00785FB5">
            <w:pPr>
              <w:pStyle w:val="ConsPlusNormal"/>
            </w:pPr>
            <w:r>
              <w:t xml:space="preserve">количество объектов учета в единой </w:t>
            </w:r>
            <w:r>
              <w:lastRenderedPageBreak/>
              <w:t>государственной информационной системе учета научно-исследовательских, опытно-конструкторских и технологических работ гражданского назначения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ind w:left="283"/>
            </w:pPr>
            <w:r>
              <w:t>в том числе внесение в нормативно-правовые акты, регулирующие вопросы оценки результативности деятельности научных организаций, изменений, предусматривающих при проведении такой оценки учет эффективности деятельности руководителей и основных научных работников соответствующих научных организаций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42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Введение эффективного контракта в государственных научных организациях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Разработка и внедрение механизмов эффективного контракта с научными работниками государственных научных организаций: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Минобрнауки России, заинтересованные федеральные органы исполнительной власти с участием организаций</w:t>
            </w:r>
          </w:p>
        </w:tc>
        <w:tc>
          <w:tcPr>
            <w:tcW w:w="18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2014 - 2015 годы</w:t>
            </w:r>
          </w:p>
        </w:tc>
        <w:tc>
          <w:tcPr>
            <w:tcW w:w="42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отношение средней заработной платы научных сотрудников к средней заработной плате в соответствующем регионе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ind w:left="283"/>
            </w:pPr>
            <w:r>
              <w:t xml:space="preserve">разработка проекта федерального </w:t>
            </w:r>
            <w:hyperlink r:id="rId24" w:history="1">
              <w:r>
                <w:rPr>
                  <w:color w:val="0000FF"/>
                </w:rPr>
                <w:t>закона</w:t>
              </w:r>
            </w:hyperlink>
            <w:r>
              <w:t xml:space="preserve"> "О внесении изменений в Трудовой кодекс Российской Федерации в части совершенствования механизмов регулирования труда научных работников и руководителей научных организаций"</w:t>
            </w:r>
          </w:p>
        </w:tc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18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42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ind w:left="283"/>
            </w:pPr>
            <w:r>
              <w:t xml:space="preserve">разработка и апробация моделей эффективного контракта в </w:t>
            </w:r>
            <w:r>
              <w:lastRenderedPageBreak/>
              <w:t>государственных научных организациях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ind w:left="283"/>
            </w:pPr>
            <w:r>
              <w:t>разработка и направление в федеральные органы исполнительной власти, имеющие в ведении научные организации, рекомендаций по внедрению апробированных моделей эффективного контракта в государственных научных организациях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ind w:left="283"/>
            </w:pPr>
            <w:r>
              <w:t xml:space="preserve">планирование расходов федерального бюджета в связи с повышением оплаты труда научных работников в соответствии с </w:t>
            </w:r>
            <w:hyperlink r:id="rId25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2012 г. N 597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2014 - 2018 годы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Разработка и внедрение механизмов эффективного контракта с руководителями государственных научных организаций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Минобрнауки России, заинтересованные федеральные органы исполнительной власти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2014 - 2015 годы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отношение средней заработной платы научных сотрудников к средней заработной плате в соответствующем регионе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ind w:left="283"/>
            </w:pPr>
            <w:r>
              <w:t xml:space="preserve">в том числе разработка методических рекомендаций по стимулированию руководителей государственных научных организаций, направленных на установление взаимосвязи между показателями эффективности деятельности </w:t>
            </w:r>
            <w:r>
              <w:lastRenderedPageBreak/>
              <w:t>организации, ее руководителя (в том числе по результатам независимой оценки)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Проведение мероприятий по аттестации научных сотрудников с дальнейшим их переводом на эффективный контракт: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2014 - 2015 годы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ind w:left="283"/>
            </w:pPr>
            <w:r>
              <w:t>разработка и апробация моделей эффективного контракта в государственных научных организациях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ind w:left="283"/>
            </w:pPr>
            <w:r>
              <w:t>проведение работы по заключению трудовых договоров с руководителями государственных научных организаций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2014 - 2018 годы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Информационное и мониторинговое сопровождение введения эффективного контракта: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Минобрнауки России, заинтересованные федеральные органы исполнительной власти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отношение средней заработной платы научных сотрудников к средней заработной плате в соответствующем регионе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both"/>
            </w:pP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ind w:left="283"/>
            </w:pPr>
            <w:r>
              <w:t>информационное сопровождение мероприятий по введению эффективного контракта (организация проведения разъяснительной работы в трудовых коллективах, публикации в средствах массовой информации, проведение семинаров и другие мероприятия)</w:t>
            </w:r>
          </w:p>
        </w:tc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/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2014 - 2018 годы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both"/>
            </w:pP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ind w:left="283"/>
            </w:pPr>
            <w:r>
              <w:t>мониторинг влияния внедрения эффективного контракта на эффективность деятельности государственных научных организаций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2015 - 2017 годы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</w:pPr>
          </w:p>
        </w:tc>
      </w:tr>
    </w:tbl>
    <w:p w:rsidR="00785FB5" w:rsidRDefault="00785FB5">
      <w:pPr>
        <w:pStyle w:val="ConsPlusNormal"/>
        <w:ind w:firstLine="540"/>
        <w:jc w:val="both"/>
      </w:pPr>
    </w:p>
    <w:p w:rsidR="00785FB5" w:rsidRDefault="00785FB5">
      <w:pPr>
        <w:pStyle w:val="ConsPlusNormal"/>
        <w:jc w:val="center"/>
      </w:pPr>
      <w:r>
        <w:t>5. Показатели повышения эффективности и качества</w:t>
      </w:r>
    </w:p>
    <w:p w:rsidR="00785FB5" w:rsidRDefault="00785FB5">
      <w:pPr>
        <w:pStyle w:val="ConsPlusNormal"/>
        <w:jc w:val="center"/>
      </w:pPr>
      <w:r>
        <w:t xml:space="preserve">работ в сфере науки и технологий, </w:t>
      </w:r>
      <w:proofErr w:type="gramStart"/>
      <w:r>
        <w:t>соотнесенные</w:t>
      </w:r>
      <w:proofErr w:type="gramEnd"/>
      <w:r>
        <w:t xml:space="preserve"> с этапами</w:t>
      </w:r>
    </w:p>
    <w:p w:rsidR="00785FB5" w:rsidRDefault="00785FB5">
      <w:pPr>
        <w:pStyle w:val="ConsPlusNormal"/>
        <w:jc w:val="center"/>
      </w:pPr>
      <w:r>
        <w:t>перехода к эффективному контракту</w:t>
      </w:r>
    </w:p>
    <w:p w:rsidR="00785FB5" w:rsidRDefault="00785FB5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"/>
        <w:gridCol w:w="2640"/>
        <w:gridCol w:w="1493"/>
        <w:gridCol w:w="795"/>
        <w:gridCol w:w="720"/>
        <w:gridCol w:w="870"/>
        <w:gridCol w:w="870"/>
        <w:gridCol w:w="870"/>
        <w:gridCol w:w="870"/>
        <w:gridCol w:w="2390"/>
      </w:tblGrid>
      <w:tr w:rsidR="00785FB5"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Результаты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Число публикаций российских авторов в научных журналах, индексируемых в базе данных Scopus, в расчете на 100 исследователей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both"/>
            </w:pPr>
            <w:r>
              <w:t>повышение публикационной активности российских исследователей на международном уровне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2.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Удельный вес России в общем числе публикаций в мировых научных журналах, индексируемых в базе данных "Сеть науки" (WEB of Science)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2,11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2,12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2,23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2,37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both"/>
            </w:pPr>
            <w:r>
              <w:t>повышение публикационной активности российских исследователей на международном уровне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3.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 xml:space="preserve">Количество объектов учета в единой государственной информационной системе учета научно-исследовательских, </w:t>
            </w:r>
            <w:r>
              <w:lastRenderedPageBreak/>
              <w:t>опытно-конструкторских и технологических работ гражданского назначения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8000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13000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24000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30000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35000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 xml:space="preserve">повышение изобретательской активности российских исследователей на внутрироссийском и международном </w:t>
            </w:r>
            <w:r>
              <w:lastRenderedPageBreak/>
              <w:t>уровне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</w:pPr>
            <w:r>
              <w:t>Отношение средней заработной платы научных сотрудников к средней заработной плате в соответствующем регионе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138,9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</w:pPr>
            <w:r>
              <w:t>обеспечение соответствия оплаты труда научных работников качеству выполняемой ими работы посредством введения эффективного контракта</w:t>
            </w:r>
          </w:p>
        </w:tc>
      </w:tr>
    </w:tbl>
    <w:p w:rsidR="00785FB5" w:rsidRDefault="00785FB5">
      <w:pPr>
        <w:pStyle w:val="ConsPlusNormal"/>
        <w:ind w:firstLine="540"/>
        <w:jc w:val="both"/>
      </w:pPr>
    </w:p>
    <w:p w:rsidR="00785FB5" w:rsidRDefault="00785FB5">
      <w:pPr>
        <w:pStyle w:val="ConsPlusNormal"/>
        <w:jc w:val="center"/>
      </w:pPr>
      <w:r>
        <w:t>VII. Изменения в сфере защиты детей-сирот</w:t>
      </w:r>
    </w:p>
    <w:p w:rsidR="00785FB5" w:rsidRDefault="00785FB5">
      <w:pPr>
        <w:pStyle w:val="ConsPlusNormal"/>
        <w:jc w:val="center"/>
      </w:pPr>
      <w:proofErr w:type="gramStart"/>
      <w:r>
        <w:t>и детей, оставшихся без попечения родителей, направленные</w:t>
      </w:r>
      <w:proofErr w:type="gramEnd"/>
    </w:p>
    <w:p w:rsidR="00785FB5" w:rsidRDefault="00785FB5">
      <w:pPr>
        <w:pStyle w:val="ConsPlusNormal"/>
        <w:jc w:val="center"/>
      </w:pPr>
      <w:r>
        <w:t xml:space="preserve">на повышение эффективности и качества услуг </w:t>
      </w:r>
      <w:proofErr w:type="gramStart"/>
      <w:r>
        <w:t>в</w:t>
      </w:r>
      <w:proofErr w:type="gramEnd"/>
      <w:r>
        <w:t xml:space="preserve"> указанной</w:t>
      </w:r>
    </w:p>
    <w:p w:rsidR="00785FB5" w:rsidRDefault="00785FB5">
      <w:pPr>
        <w:pStyle w:val="ConsPlusNormal"/>
        <w:jc w:val="center"/>
      </w:pPr>
      <w:r>
        <w:t xml:space="preserve">сфере, </w:t>
      </w:r>
      <w:proofErr w:type="gramStart"/>
      <w:r>
        <w:t>соотнесенные</w:t>
      </w:r>
      <w:proofErr w:type="gramEnd"/>
      <w:r>
        <w:t xml:space="preserve"> с этапами перехода</w:t>
      </w:r>
    </w:p>
    <w:p w:rsidR="00785FB5" w:rsidRDefault="00785FB5">
      <w:pPr>
        <w:pStyle w:val="ConsPlusNormal"/>
        <w:jc w:val="center"/>
      </w:pPr>
      <w:r>
        <w:t>к эффективному контракту</w:t>
      </w:r>
    </w:p>
    <w:p w:rsidR="00785FB5" w:rsidRDefault="00785FB5">
      <w:pPr>
        <w:pStyle w:val="ConsPlusNormal"/>
        <w:jc w:val="center"/>
      </w:pPr>
    </w:p>
    <w:p w:rsidR="00785FB5" w:rsidRDefault="00785FB5">
      <w:pPr>
        <w:pStyle w:val="ConsPlusNormal"/>
        <w:jc w:val="center"/>
      </w:pPr>
      <w:r>
        <w:t>1. Основные направления</w:t>
      </w:r>
    </w:p>
    <w:p w:rsidR="00785FB5" w:rsidRDefault="00785FB5">
      <w:pPr>
        <w:pStyle w:val="ConsPlusNormal"/>
        <w:ind w:firstLine="540"/>
        <w:jc w:val="both"/>
      </w:pPr>
    </w:p>
    <w:p w:rsidR="00785FB5" w:rsidRDefault="00785FB5">
      <w:pPr>
        <w:pStyle w:val="ConsPlusNormal"/>
        <w:ind w:firstLine="540"/>
        <w:jc w:val="both"/>
      </w:pPr>
      <w:proofErr w:type="gramStart"/>
      <w:r>
        <w:t>Организация коррекционно-реабилитационной работы с родителями, ограниченными в родительских правах, лишенными родительских прав, для обеспечения возможности формирования либо восстановления позитивных отношений между родителями и детьми, восстановления родителей в родительских правах и возвращения им детей в организациях для детей-сирот и детей, оставшихся без попечения родителей (образовательных организациях, медицинских организациях, организациях, оказывающих социальные услуги, в которые помещены под надзор дети, оставшиеся без попечения</w:t>
      </w:r>
      <w:proofErr w:type="gramEnd"/>
      <w:r>
        <w:t xml:space="preserve"> родителей) &lt;1&gt; (далее - организация для детей-сирот);</w:t>
      </w:r>
    </w:p>
    <w:p w:rsidR="00785FB5" w:rsidRDefault="00785FB5">
      <w:pPr>
        <w:pStyle w:val="ConsPlusNormal"/>
        <w:ind w:firstLine="540"/>
        <w:jc w:val="both"/>
      </w:pPr>
      <w:r>
        <w:t>--------------------------------</w:t>
      </w:r>
    </w:p>
    <w:p w:rsidR="00785FB5" w:rsidRDefault="00785FB5">
      <w:pPr>
        <w:pStyle w:val="ConsPlusNormal"/>
        <w:ind w:firstLine="540"/>
        <w:jc w:val="both"/>
      </w:pPr>
      <w:r>
        <w:t>&lt;1</w:t>
      </w:r>
      <w:proofErr w:type="gramStart"/>
      <w:r>
        <w:t>&gt; В</w:t>
      </w:r>
      <w:proofErr w:type="gramEnd"/>
      <w:r>
        <w:t xml:space="preserve"> соответствии со </w:t>
      </w:r>
      <w:hyperlink r:id="rId26" w:history="1">
        <w:r>
          <w:rPr>
            <w:color w:val="0000FF"/>
          </w:rPr>
          <w:t>статьей 155.1</w:t>
        </w:r>
      </w:hyperlink>
      <w:r>
        <w:t xml:space="preserve"> Семейного кодекса Российской Федерации.</w:t>
      </w:r>
    </w:p>
    <w:p w:rsidR="00785FB5" w:rsidRDefault="00785FB5">
      <w:pPr>
        <w:pStyle w:val="ConsPlusNormal"/>
        <w:ind w:firstLine="540"/>
        <w:jc w:val="both"/>
      </w:pPr>
    </w:p>
    <w:p w:rsidR="00785FB5" w:rsidRDefault="00785FB5">
      <w:pPr>
        <w:pStyle w:val="ConsPlusNormal"/>
        <w:ind w:firstLine="540"/>
        <w:jc w:val="both"/>
      </w:pPr>
      <w:proofErr w:type="gramStart"/>
      <w:r>
        <w:t>реформирование организаций для детей-сирот в целях создания для детей, которых не удается устроить в семью, учреждений с малой наполняемостью и близкими к семейным условиями проживания и воспитания, а также использования ресурсов этих организаций в деятельности по семейному устройству и социальной адаптации детей-сирот и детей, оставшихся без попечения родителей;</w:t>
      </w:r>
      <w:proofErr w:type="gramEnd"/>
    </w:p>
    <w:p w:rsidR="00785FB5" w:rsidRDefault="00785FB5">
      <w:pPr>
        <w:pStyle w:val="ConsPlusNormal"/>
        <w:ind w:firstLine="540"/>
        <w:jc w:val="both"/>
      </w:pPr>
      <w:r>
        <w:t>постинтернатная адаптация выпускников организаций для детей-сирот.</w:t>
      </w:r>
    </w:p>
    <w:p w:rsidR="00785FB5" w:rsidRDefault="00785FB5">
      <w:pPr>
        <w:pStyle w:val="ConsPlusNormal"/>
        <w:jc w:val="center"/>
      </w:pPr>
    </w:p>
    <w:p w:rsidR="00785FB5" w:rsidRDefault="00785FB5">
      <w:pPr>
        <w:pStyle w:val="ConsPlusNormal"/>
        <w:jc w:val="center"/>
      </w:pPr>
      <w:r>
        <w:lastRenderedPageBreak/>
        <w:t>2. Ожидаемые результаты</w:t>
      </w:r>
    </w:p>
    <w:p w:rsidR="00785FB5" w:rsidRDefault="00785FB5">
      <w:pPr>
        <w:pStyle w:val="ConsPlusNormal"/>
        <w:jc w:val="center"/>
      </w:pPr>
    </w:p>
    <w:p w:rsidR="00785FB5" w:rsidRDefault="00785FB5">
      <w:pPr>
        <w:pStyle w:val="ConsPlusNormal"/>
        <w:ind w:firstLine="540"/>
        <w:jc w:val="both"/>
      </w:pPr>
      <w:r>
        <w:t>Совершенствование деятельности организаций для детей-сирот;</w:t>
      </w:r>
    </w:p>
    <w:p w:rsidR="00785FB5" w:rsidRDefault="00785FB5">
      <w:pPr>
        <w:pStyle w:val="ConsPlusNormal"/>
        <w:ind w:firstLine="540"/>
        <w:jc w:val="both"/>
      </w:pPr>
      <w:r>
        <w:t>повышение квалификации педагогических работников организаций для детей-сирот.</w:t>
      </w:r>
    </w:p>
    <w:p w:rsidR="00785FB5" w:rsidRDefault="00785FB5">
      <w:pPr>
        <w:pStyle w:val="ConsPlusNormal"/>
        <w:jc w:val="center"/>
      </w:pPr>
    </w:p>
    <w:p w:rsidR="00785FB5" w:rsidRDefault="00785FB5">
      <w:pPr>
        <w:pStyle w:val="ConsPlusNormal"/>
        <w:jc w:val="center"/>
      </w:pPr>
      <w:r>
        <w:t>3. Основные количественные характеристики</w:t>
      </w:r>
    </w:p>
    <w:p w:rsidR="00785FB5" w:rsidRDefault="00785FB5">
      <w:pPr>
        <w:pStyle w:val="ConsPlusNormal"/>
        <w:jc w:val="center"/>
      </w:pPr>
      <w:r>
        <w:t>системы подготовки педагогических работников, работающих</w:t>
      </w:r>
    </w:p>
    <w:p w:rsidR="00785FB5" w:rsidRDefault="00785FB5">
      <w:pPr>
        <w:pStyle w:val="ConsPlusNormal"/>
        <w:jc w:val="center"/>
      </w:pPr>
      <w:r>
        <w:t>в организациях для детей-сирот</w:t>
      </w:r>
    </w:p>
    <w:p w:rsidR="00785FB5" w:rsidRDefault="00785FB5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9"/>
        <w:gridCol w:w="1530"/>
        <w:gridCol w:w="900"/>
        <w:gridCol w:w="900"/>
        <w:gridCol w:w="900"/>
        <w:gridCol w:w="900"/>
        <w:gridCol w:w="900"/>
        <w:gridCol w:w="901"/>
      </w:tblGrid>
      <w:tr w:rsidR="00785FB5"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5FB5" w:rsidRDefault="00785FB5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2018 год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Численность педагогических работников организаций для детей-сирот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тыс. человек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49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Численность воспитанников в организациях для детей-сирот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59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</w:pPr>
            <w:r>
              <w:t>Численность воспитанников в расчете на 1 педагогического работника в организациях для детей-сирот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1,2</w:t>
            </w:r>
          </w:p>
        </w:tc>
      </w:tr>
    </w:tbl>
    <w:p w:rsidR="00785FB5" w:rsidRDefault="00785FB5">
      <w:pPr>
        <w:pStyle w:val="ConsPlusNormal"/>
        <w:ind w:firstLine="540"/>
        <w:jc w:val="both"/>
      </w:pPr>
    </w:p>
    <w:p w:rsidR="00785FB5" w:rsidRDefault="00785FB5">
      <w:pPr>
        <w:pStyle w:val="ConsPlusNormal"/>
        <w:jc w:val="center"/>
      </w:pPr>
      <w:r>
        <w:t>4. Мероприятия по повышению эффективности и качества</w:t>
      </w:r>
    </w:p>
    <w:p w:rsidR="00785FB5" w:rsidRDefault="00785FB5">
      <w:pPr>
        <w:pStyle w:val="ConsPlusNormal"/>
        <w:jc w:val="center"/>
      </w:pPr>
      <w:r>
        <w:t>услуг в сфере защиты детей-сирот и детей, оставшихся</w:t>
      </w:r>
    </w:p>
    <w:p w:rsidR="00785FB5" w:rsidRDefault="00785FB5">
      <w:pPr>
        <w:pStyle w:val="ConsPlusNormal"/>
        <w:jc w:val="center"/>
      </w:pPr>
      <w:proofErr w:type="gramStart"/>
      <w:r>
        <w:t>без попечения родителей, соотнесенные с этапами перехода</w:t>
      </w:r>
      <w:proofErr w:type="gramEnd"/>
    </w:p>
    <w:p w:rsidR="00785FB5" w:rsidRDefault="00785FB5">
      <w:pPr>
        <w:pStyle w:val="ConsPlusNormal"/>
        <w:jc w:val="center"/>
      </w:pPr>
      <w:r>
        <w:t>к эффективному контракту</w:t>
      </w:r>
    </w:p>
    <w:p w:rsidR="00785FB5" w:rsidRDefault="00785FB5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79"/>
        <w:gridCol w:w="1730"/>
        <w:gridCol w:w="1299"/>
        <w:gridCol w:w="3372"/>
      </w:tblGrid>
      <w:tr w:rsidR="00785FB5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5FB5" w:rsidRDefault="00785FB5">
            <w:pPr>
              <w:pStyle w:val="ConsPlusNormal"/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785FB5" w:rsidRDefault="00785FB5">
            <w:pPr>
              <w:pStyle w:val="ConsPlusNormal"/>
              <w:jc w:val="center"/>
            </w:pPr>
            <w:r>
              <w:t>Сроки реализации</w:t>
            </w: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Показатели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7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lastRenderedPageBreak/>
              <w:t>Повышение качества и эффективности предоставляемых услуг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Организация коррекционно-реабилитационной работы с родителями, ограниченными в родительских правах, лишенными родительских прав, для обеспечения возможности формирования либо восстановления позитивных отношений между родителями и детьми, восстановления родителей в родительских правах и возвращения им детей в организациях для детей-сирот и детей, оставшихся без попечения родителей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субъекты Российской Федерации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2014 - 2018 годы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численность детей-сирот, находящихся в организациях для детей-сирот, возвращенных родителям, восстановленным в родительских правах, или родителям, в отношении которых отменено ограничение в родительских правах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proofErr w:type="gramStart"/>
            <w:r>
              <w:t>реформирование организаций для детей-сирот в целях создания для детей, которых не удается устроить в семью, учреждений с малой наполняемостью и близкими к семейным условиями проживания и воспитания, а также использования ресурсов этих организаций в деятельности по семейному устройству и социальной адаптации детей-сирот и детей, оставшихся без попечения родителей</w:t>
            </w:r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численность воспитанников в организациях для детей-сирот</w:t>
            </w: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 xml:space="preserve">разработка и реализация региональной программы </w:t>
            </w:r>
            <w:r>
              <w:lastRenderedPageBreak/>
              <w:t>социальной адаптации выпускников организаций для детей-сирот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785FB5" w:rsidRDefault="00785FB5">
            <w:pPr>
              <w:pStyle w:val="ConsPlusNormal"/>
            </w:pPr>
          </w:p>
        </w:tc>
      </w:tr>
      <w:tr w:rsidR="00785F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</w:pPr>
            <w:r>
              <w:lastRenderedPageBreak/>
              <w:t>повышение квалификации кадрового состава для работы в организациях для детей-сирот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B5" w:rsidRDefault="00785FB5">
            <w:pPr>
              <w:pStyle w:val="ConsPlusNormal"/>
            </w:pPr>
            <w:r>
              <w:t>численность специалистов организаций для дете</w:t>
            </w:r>
            <w:proofErr w:type="gramStart"/>
            <w:r>
              <w:t>й-</w:t>
            </w:r>
            <w:proofErr w:type="gramEnd"/>
            <w:r>
              <w:t xml:space="preserve"> сирот, прошедших переподготовку, повышение квалификации по дополнительным профессиональным программам</w:t>
            </w:r>
          </w:p>
        </w:tc>
      </w:tr>
    </w:tbl>
    <w:p w:rsidR="00785FB5" w:rsidRDefault="00785FB5">
      <w:pPr>
        <w:pStyle w:val="ConsPlusNormal"/>
        <w:ind w:firstLine="540"/>
      </w:pPr>
    </w:p>
    <w:p w:rsidR="00785FB5" w:rsidRDefault="00785FB5">
      <w:pPr>
        <w:pStyle w:val="ConsPlusNormal"/>
        <w:jc w:val="center"/>
      </w:pPr>
      <w:r>
        <w:t>5. Показатели повышения эффективности и качества</w:t>
      </w:r>
    </w:p>
    <w:p w:rsidR="00785FB5" w:rsidRDefault="00785FB5">
      <w:pPr>
        <w:pStyle w:val="ConsPlusNormal"/>
        <w:jc w:val="center"/>
      </w:pPr>
      <w:r>
        <w:t>услуг в сфере защиты детей-сирот и детей, оставшихся</w:t>
      </w:r>
    </w:p>
    <w:p w:rsidR="00785FB5" w:rsidRDefault="00785FB5">
      <w:pPr>
        <w:pStyle w:val="ConsPlusNormal"/>
        <w:jc w:val="center"/>
      </w:pPr>
      <w:proofErr w:type="gramStart"/>
      <w:r>
        <w:t>без попечения родителей, соотнесенные с этапами перехода</w:t>
      </w:r>
      <w:proofErr w:type="gramEnd"/>
    </w:p>
    <w:p w:rsidR="00785FB5" w:rsidRDefault="00785FB5">
      <w:pPr>
        <w:pStyle w:val="ConsPlusNormal"/>
        <w:jc w:val="center"/>
      </w:pPr>
      <w:r>
        <w:t>к эффективному контракту</w:t>
      </w:r>
    </w:p>
    <w:p w:rsidR="00785FB5" w:rsidRDefault="00785F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0"/>
        <w:gridCol w:w="2130"/>
        <w:gridCol w:w="1460"/>
        <w:gridCol w:w="725"/>
        <w:gridCol w:w="720"/>
        <w:gridCol w:w="720"/>
        <w:gridCol w:w="720"/>
        <w:gridCol w:w="720"/>
        <w:gridCol w:w="720"/>
        <w:gridCol w:w="2625"/>
      </w:tblGrid>
      <w:tr w:rsidR="00785FB5">
        <w:tc>
          <w:tcPr>
            <w:tcW w:w="320" w:type="dxa"/>
            <w:tcBorders>
              <w:left w:val="nil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2130" w:type="dxa"/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1460" w:type="dxa"/>
          </w:tcPr>
          <w:p w:rsidR="00785FB5" w:rsidRDefault="00785FB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725" w:type="dxa"/>
          </w:tcPr>
          <w:p w:rsidR="00785FB5" w:rsidRDefault="00785FB5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720" w:type="dxa"/>
          </w:tcPr>
          <w:p w:rsidR="00785FB5" w:rsidRDefault="00785FB5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720" w:type="dxa"/>
          </w:tcPr>
          <w:p w:rsidR="00785FB5" w:rsidRDefault="00785FB5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720" w:type="dxa"/>
          </w:tcPr>
          <w:p w:rsidR="00785FB5" w:rsidRDefault="00785FB5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720" w:type="dxa"/>
          </w:tcPr>
          <w:p w:rsidR="00785FB5" w:rsidRDefault="00785FB5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720" w:type="dxa"/>
          </w:tcPr>
          <w:p w:rsidR="00785FB5" w:rsidRDefault="00785FB5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2625" w:type="dxa"/>
            <w:tcBorders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Результаты</w:t>
            </w:r>
          </w:p>
        </w:tc>
      </w:tr>
      <w:tr w:rsidR="00785FB5">
        <w:tblPrEx>
          <w:tblBorders>
            <w:insideV w:val="none" w:sz="0" w:space="0" w:color="auto"/>
          </w:tblBorders>
        </w:tblPrEx>
        <w:tc>
          <w:tcPr>
            <w:tcW w:w="320" w:type="dxa"/>
            <w:tcBorders>
              <w:left w:val="nil"/>
              <w:right w:val="nil"/>
            </w:tcBorders>
          </w:tcPr>
          <w:p w:rsidR="00785FB5" w:rsidRDefault="00785FB5">
            <w:pPr>
              <w:pStyle w:val="ConsPlusNormal"/>
            </w:pPr>
          </w:p>
        </w:tc>
        <w:tc>
          <w:tcPr>
            <w:tcW w:w="2130" w:type="dxa"/>
            <w:tcBorders>
              <w:left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Доведение к 2018 году заработной платы педагогических работников организаций для детей-сирот до 100 процентов к средней заработной плате в субъекте Российской Федерации</w:t>
            </w:r>
          </w:p>
        </w:tc>
        <w:tc>
          <w:tcPr>
            <w:tcW w:w="1460" w:type="dxa"/>
            <w:tcBorders>
              <w:left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25" w:type="dxa"/>
            <w:tcBorders>
              <w:left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785FB5" w:rsidRDefault="00785F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625" w:type="dxa"/>
            <w:tcBorders>
              <w:left w:val="nil"/>
              <w:right w:val="nil"/>
            </w:tcBorders>
          </w:tcPr>
          <w:p w:rsidR="00785FB5" w:rsidRDefault="00785FB5">
            <w:pPr>
              <w:pStyle w:val="ConsPlusNormal"/>
            </w:pPr>
            <w:r>
              <w:t>средняя заработная плата педагогических работников организаций для детей-сирот будет соответствовать средней заработной плате в соответствующем регионе. Будет обеспечено качественное предоставление услуг в сфере защиты прав детей-сирот и детей, оставшихся без попечения родителей, в организациях для детей-</w:t>
            </w:r>
            <w:r>
              <w:lastRenderedPageBreak/>
              <w:t>сирот</w:t>
            </w:r>
          </w:p>
        </w:tc>
      </w:tr>
    </w:tbl>
    <w:p w:rsidR="00785FB5" w:rsidRDefault="00785FB5">
      <w:pPr>
        <w:pStyle w:val="ConsPlusNormal"/>
        <w:ind w:firstLine="540"/>
        <w:jc w:val="both"/>
      </w:pPr>
    </w:p>
    <w:p w:rsidR="00785FB5" w:rsidRDefault="00785FB5">
      <w:pPr>
        <w:pStyle w:val="ConsPlusNormal"/>
        <w:ind w:firstLine="540"/>
        <w:jc w:val="both"/>
      </w:pPr>
    </w:p>
    <w:p w:rsidR="00785FB5" w:rsidRDefault="00785FB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2DD7" w:rsidRDefault="00C02DD7">
      <w:bookmarkStart w:id="3" w:name="_GoBack"/>
      <w:bookmarkEnd w:id="3"/>
    </w:p>
    <w:sectPr w:rsidR="00C02DD7" w:rsidSect="008E7B5C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B5"/>
    <w:rsid w:val="00785FB5"/>
    <w:rsid w:val="00C0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5F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85F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85F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85F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85F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85F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85F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5F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85F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85F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85F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85F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85F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85F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FC473312E5004DEEE41F860F09CA5BE01C4A8AB0B735ADBF21B7AE3A5944C7CBDC48353022618AOCREX" TargetMode="External"/><Relationship Id="rId13" Type="http://schemas.openxmlformats.org/officeDocument/2006/relationships/hyperlink" Target="consultantplus://offline/ref=DCFC473312E5004DEEE41F860F09CA5BE01D4D8CB5B035ADBF21B7AE3AO5R9X" TargetMode="External"/><Relationship Id="rId18" Type="http://schemas.openxmlformats.org/officeDocument/2006/relationships/hyperlink" Target="consultantplus://offline/ref=DCFC473312E5004DEEE41F860F09CA5BE01F498DBCB735ADBF21B7AE3AO5R9X" TargetMode="External"/><Relationship Id="rId26" Type="http://schemas.openxmlformats.org/officeDocument/2006/relationships/hyperlink" Target="consultantplus://offline/ref=DCFC473312E5004DEEE41F860F09CA5BE0104E89BDB035ADBF21B7AE3A5944C7CBDC4833O3R2X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CFC473312E5004DEEE41F860F09CA5BE01B468CB1B035ADBF21B7AE3AO5R9X" TargetMode="External"/><Relationship Id="rId7" Type="http://schemas.openxmlformats.org/officeDocument/2006/relationships/hyperlink" Target="consultantplus://offline/ref=DCFC473312E5004DEEE41F860F09CA5BE01C4B89B6B335ADBF21B7AE3A5944C7CBDC48353022618AOCRAX" TargetMode="External"/><Relationship Id="rId12" Type="http://schemas.openxmlformats.org/officeDocument/2006/relationships/hyperlink" Target="consultantplus://offline/ref=DCFC473312E5004DEEE41F860F09CA5BE01B468CB1B035ADBF21B7AE3AO5R9X" TargetMode="External"/><Relationship Id="rId17" Type="http://schemas.openxmlformats.org/officeDocument/2006/relationships/hyperlink" Target="consultantplus://offline/ref=DCFC473312E5004DEEE41F860F09CA5BE0184F8ABDB635ADBF21B7AE3AO5R9X" TargetMode="External"/><Relationship Id="rId25" Type="http://schemas.openxmlformats.org/officeDocument/2006/relationships/hyperlink" Target="consultantplus://offline/ref=DCFC473312E5004DEEE41F860F09CA5BE01B468CB1B035ADBF21B7AE3AO5R9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CFC473312E5004DEEE41F860F09CA5BE01B468CB1B035ADBF21B7AE3AO5R9X" TargetMode="External"/><Relationship Id="rId20" Type="http://schemas.openxmlformats.org/officeDocument/2006/relationships/hyperlink" Target="consultantplus://offline/ref=DCFC473312E5004DEEE41F860F09CA5BE01F498DBCB735ADBF21B7AE3AO5R9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CFC473312E5004DEEE41F860F09CA5BE01D4F8DB0B035ADBF21B7AE3AO5R9X" TargetMode="External"/><Relationship Id="rId11" Type="http://schemas.openxmlformats.org/officeDocument/2006/relationships/hyperlink" Target="consultantplus://offline/ref=DCFC473312E5004DEEE41F860F09CA5BE01C4A8AB0B735ADBF21B7AE3A5944C7CBDC48353022618AOCREX" TargetMode="External"/><Relationship Id="rId24" Type="http://schemas.openxmlformats.org/officeDocument/2006/relationships/hyperlink" Target="consultantplus://offline/ref=DCFC473312E5004DEEE403951209CA5BE0184D8CB6B535ADBF21B7AE3AO5R9X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DCFC473312E5004DEEE41F860F09CA5BE01C4A8AB0B735ADBF21B7AE3A5944C7CBDC48353022618AOCREX" TargetMode="External"/><Relationship Id="rId23" Type="http://schemas.openxmlformats.org/officeDocument/2006/relationships/hyperlink" Target="consultantplus://offline/ref=DCFC473312E5004DEEE41F860F09CA5BE01B468CB1B035ADBF21B7AE3AO5R9X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DCFC473312E5004DEEE41F860F09CA5BE01C4B89B6B335ADBF21B7AE3A5944C7CBDC48353022618AOCRAX" TargetMode="External"/><Relationship Id="rId19" Type="http://schemas.openxmlformats.org/officeDocument/2006/relationships/hyperlink" Target="consultantplus://offline/ref=DCFC473312E5004DEEE41F860F09CA5BE01F498DBCB735ADBF21B7AE3AO5R9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FC473312E5004DEEE41F860F09CA5BE011498DB1B435ADBF21B7AE3A5944C7CBDC48353022618BOCR7X" TargetMode="External"/><Relationship Id="rId14" Type="http://schemas.openxmlformats.org/officeDocument/2006/relationships/hyperlink" Target="consultantplus://offline/ref=DCFC473312E5004DEEE41F860F09CA5BE01C4A8AB0B735ADBF21B7AE3A5944C7CBDC48353022618AOCREX" TargetMode="External"/><Relationship Id="rId22" Type="http://schemas.openxmlformats.org/officeDocument/2006/relationships/hyperlink" Target="consultantplus://offline/ref=DCFC473312E5004DEEE41F860F09CA5BE0104E86B0B535ADBF21B7AE3AO5R9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74</Pages>
  <Words>15835</Words>
  <Characters>90262</Characters>
  <Application>Microsoft Office Word</Application>
  <DocSecurity>0</DocSecurity>
  <Lines>752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Брошук Марьяна Вячеславовна</dc:creator>
  <cp:lastModifiedBy>Брошук Марьяна Вячеславовна</cp:lastModifiedBy>
  <cp:revision>1</cp:revision>
  <dcterms:created xsi:type="dcterms:W3CDTF">2016-07-10T23:17:00Z</dcterms:created>
  <dcterms:modified xsi:type="dcterms:W3CDTF">2016-07-10T23:19:00Z</dcterms:modified>
</cp:coreProperties>
</file>