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D4277B">
        <w:trPr>
          <w:trHeight w:val="80"/>
        </w:trPr>
        <w:tc>
          <w:tcPr>
            <w:tcW w:w="4962" w:type="dxa"/>
          </w:tcPr>
          <w:p w:rsidR="00D96386" w:rsidRPr="00573782" w:rsidRDefault="00D96386" w:rsidP="00D4277B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D4277B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D4277B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D96386" w:rsidRPr="00D96386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554B5" w:rsidRPr="00D96386" w:rsidRDefault="00F50BD4" w:rsidP="00D96386">
      <w:pPr>
        <w:pStyle w:val="80"/>
        <w:shd w:val="clear" w:color="auto" w:fill="auto"/>
        <w:spacing w:before="0"/>
        <w:ind w:left="20" w:right="4740"/>
        <w:rPr>
          <w:sz w:val="28"/>
          <w:szCs w:val="28"/>
        </w:rPr>
      </w:pPr>
      <w:proofErr w:type="gramStart"/>
      <w:r w:rsidRPr="008554B5">
        <w:rPr>
          <w:sz w:val="28"/>
          <w:szCs w:val="28"/>
        </w:rPr>
        <w:t>Об утверждении Порядка предоставле</w:t>
      </w:r>
      <w:r w:rsidRPr="008554B5">
        <w:rPr>
          <w:sz w:val="28"/>
          <w:szCs w:val="28"/>
        </w:rPr>
        <w:softHyphen/>
        <w:t xml:space="preserve">ния субсидий из краевого бюджета </w:t>
      </w:r>
      <w:r w:rsidR="007C7AC5" w:rsidRPr="007C7AC5">
        <w:rPr>
          <w:sz w:val="28"/>
          <w:szCs w:val="28"/>
        </w:rPr>
        <w:t>частным дошкольным образовательным организациям,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</w:t>
      </w:r>
      <w:r w:rsidR="007C7AC5">
        <w:rPr>
          <w:sz w:val="28"/>
          <w:szCs w:val="28"/>
        </w:rPr>
        <w:t>,</w:t>
      </w:r>
      <w:r w:rsidR="008554B5" w:rsidRPr="008554B5">
        <w:rPr>
          <w:sz w:val="28"/>
          <w:szCs w:val="28"/>
        </w:rPr>
        <w:t xml:space="preserve"> в Камчатском крае</w:t>
      </w:r>
      <w:proofErr w:type="gramEnd"/>
    </w:p>
    <w:p w:rsidR="0063458B" w:rsidRPr="008554B5" w:rsidRDefault="00F50BD4" w:rsidP="008554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4B5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</w:t>
      </w:r>
      <w:r w:rsidRPr="008554B5">
        <w:rPr>
          <w:rFonts w:ascii="Times New Roman" w:hAnsi="Times New Roman" w:cs="Times New Roman"/>
          <w:sz w:val="28"/>
          <w:szCs w:val="28"/>
        </w:rPr>
        <w:softHyphen/>
        <w:t xml:space="preserve">ции, </w:t>
      </w:r>
      <w:r w:rsidR="007C7AC5">
        <w:rPr>
          <w:rFonts w:ascii="Times New Roman" w:hAnsi="Times New Roman" w:cs="Times New Roman"/>
          <w:sz w:val="28"/>
          <w:szCs w:val="28"/>
        </w:rPr>
        <w:t>Федеральным з</w:t>
      </w:r>
      <w:r w:rsidR="008554B5" w:rsidRPr="008554B5">
        <w:rPr>
          <w:rFonts w:ascii="Times New Roman" w:hAnsi="Times New Roman" w:cs="Times New Roman"/>
          <w:sz w:val="28"/>
          <w:szCs w:val="28"/>
        </w:rPr>
        <w:t>аконом от 2</w:t>
      </w:r>
      <w:r w:rsidR="007C7AC5">
        <w:rPr>
          <w:rFonts w:ascii="Times New Roman" w:hAnsi="Times New Roman" w:cs="Times New Roman"/>
          <w:sz w:val="28"/>
          <w:szCs w:val="28"/>
        </w:rPr>
        <w:t>9</w:t>
      </w:r>
      <w:r w:rsidR="008554B5" w:rsidRPr="008554B5">
        <w:rPr>
          <w:rFonts w:ascii="Times New Roman" w:hAnsi="Times New Roman" w:cs="Times New Roman"/>
          <w:sz w:val="28"/>
          <w:szCs w:val="28"/>
        </w:rPr>
        <w:t>.</w:t>
      </w:r>
      <w:r w:rsidR="007C7AC5">
        <w:rPr>
          <w:rFonts w:ascii="Times New Roman" w:hAnsi="Times New Roman" w:cs="Times New Roman"/>
          <w:sz w:val="28"/>
          <w:szCs w:val="28"/>
        </w:rPr>
        <w:t>12</w:t>
      </w:r>
      <w:r w:rsidR="008554B5" w:rsidRPr="008554B5">
        <w:rPr>
          <w:rFonts w:ascii="Times New Roman" w:hAnsi="Times New Roman" w:cs="Times New Roman"/>
          <w:sz w:val="28"/>
          <w:szCs w:val="28"/>
        </w:rPr>
        <w:t>.20</w:t>
      </w:r>
      <w:r w:rsidR="007C7AC5">
        <w:rPr>
          <w:rFonts w:ascii="Times New Roman" w:hAnsi="Times New Roman" w:cs="Times New Roman"/>
          <w:sz w:val="28"/>
          <w:szCs w:val="28"/>
        </w:rPr>
        <w:t>12</w:t>
      </w:r>
      <w:r w:rsidR="008554B5" w:rsidRPr="008554B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7AC5">
        <w:rPr>
          <w:rFonts w:ascii="Times New Roman" w:hAnsi="Times New Roman" w:cs="Times New Roman"/>
          <w:sz w:val="28"/>
          <w:szCs w:val="28"/>
        </w:rPr>
        <w:t xml:space="preserve">273-ФЗ </w:t>
      </w:r>
      <w:r w:rsidR="008554B5" w:rsidRPr="008554B5">
        <w:rPr>
          <w:rFonts w:ascii="Times New Roman" w:hAnsi="Times New Roman" w:cs="Times New Roman"/>
          <w:sz w:val="28"/>
          <w:szCs w:val="28"/>
        </w:rPr>
        <w:t>«О</w:t>
      </w:r>
      <w:r w:rsidR="007C7AC5">
        <w:rPr>
          <w:rFonts w:ascii="Times New Roman" w:hAnsi="Times New Roman" w:cs="Times New Roman"/>
          <w:sz w:val="28"/>
          <w:szCs w:val="28"/>
        </w:rPr>
        <w:t>б</w:t>
      </w:r>
      <w:r w:rsidR="008554B5" w:rsidRPr="008554B5">
        <w:rPr>
          <w:rFonts w:ascii="Times New Roman" w:hAnsi="Times New Roman" w:cs="Times New Roman"/>
          <w:sz w:val="28"/>
          <w:szCs w:val="28"/>
        </w:rPr>
        <w:t xml:space="preserve"> </w:t>
      </w:r>
      <w:r w:rsidR="007C7AC5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8554B5">
        <w:rPr>
          <w:rFonts w:ascii="Times New Roman" w:hAnsi="Times New Roman" w:cs="Times New Roman"/>
          <w:sz w:val="28"/>
          <w:szCs w:val="28"/>
        </w:rPr>
        <w:t>»,</w:t>
      </w:r>
      <w:r>
        <w:t xml:space="preserve"> </w:t>
      </w:r>
      <w:r w:rsidRPr="008554B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</w:t>
      </w:r>
      <w:r w:rsidRPr="008554B5">
        <w:rPr>
          <w:rFonts w:ascii="Times New Roman" w:hAnsi="Times New Roman" w:cs="Times New Roman"/>
          <w:sz w:val="28"/>
          <w:szCs w:val="28"/>
        </w:rPr>
        <w:softHyphen/>
        <w:t>ниципальным правовым актам, регулирующим предоставление субсидий юри</w:t>
      </w:r>
      <w:r w:rsidRPr="008554B5">
        <w:rPr>
          <w:rFonts w:ascii="Times New Roman" w:hAnsi="Times New Roman" w:cs="Times New Roman"/>
          <w:sz w:val="28"/>
          <w:szCs w:val="28"/>
        </w:rPr>
        <w:softHyphen/>
        <w:t>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proofErr w:type="gramEnd"/>
    </w:p>
    <w:p w:rsidR="008554B5" w:rsidRDefault="008554B5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63458B" w:rsidRDefault="00F50BD4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D96386" w:rsidRPr="008554B5" w:rsidRDefault="00D96386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63458B" w:rsidRDefault="00F50BD4" w:rsidP="00B23A5F">
      <w:pPr>
        <w:pStyle w:val="80"/>
        <w:numPr>
          <w:ilvl w:val="0"/>
          <w:numId w:val="1"/>
        </w:numPr>
        <w:shd w:val="clear" w:color="auto" w:fill="auto"/>
        <w:spacing w:before="0" w:after="0" w:line="326" w:lineRule="exact"/>
        <w:ind w:left="20" w:right="20" w:firstLine="720"/>
        <w:rPr>
          <w:sz w:val="28"/>
          <w:szCs w:val="28"/>
        </w:rPr>
      </w:pPr>
      <w:proofErr w:type="gramStart"/>
      <w:r w:rsidRPr="008554B5">
        <w:rPr>
          <w:sz w:val="28"/>
          <w:szCs w:val="28"/>
        </w:rPr>
        <w:t xml:space="preserve">Утвердить </w:t>
      </w:r>
      <w:r w:rsidR="001E3198">
        <w:t xml:space="preserve">Порядок </w:t>
      </w:r>
      <w:r w:rsidR="001E3198" w:rsidRPr="001E3198">
        <w:rPr>
          <w:sz w:val="28"/>
          <w:szCs w:val="28"/>
        </w:rPr>
        <w:t xml:space="preserve">предоставления субсидий из краевого бюджета частным дошкольным образовательным организациям,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Камчатском крае согласно </w:t>
      </w:r>
      <w:hyperlink w:anchor="sub_1000" w:history="1">
        <w:r w:rsidR="001E3198" w:rsidRPr="001E3198">
          <w:rPr>
            <w:sz w:val="28"/>
            <w:szCs w:val="28"/>
          </w:rPr>
          <w:t>приложению</w:t>
        </w:r>
      </w:hyperlink>
      <w:r w:rsidR="00D96386">
        <w:rPr>
          <w:sz w:val="28"/>
          <w:szCs w:val="28"/>
        </w:rPr>
        <w:t>.</w:t>
      </w:r>
      <w:proofErr w:type="gramEnd"/>
    </w:p>
    <w:p w:rsidR="001E3198" w:rsidRPr="008554B5" w:rsidRDefault="001E3198" w:rsidP="00B23A5F">
      <w:pPr>
        <w:pStyle w:val="80"/>
        <w:numPr>
          <w:ilvl w:val="0"/>
          <w:numId w:val="1"/>
        </w:numPr>
        <w:shd w:val="clear" w:color="auto" w:fill="auto"/>
        <w:spacing w:before="0" w:after="0" w:line="326" w:lineRule="exact"/>
        <w:ind w:left="20" w:right="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 силу постановление Правительства Камчатского края от 25.06.2014 № 266-П «</w:t>
      </w:r>
      <w:r w:rsidRPr="001E3198">
        <w:rPr>
          <w:sz w:val="28"/>
          <w:szCs w:val="28"/>
        </w:rPr>
        <w:t xml:space="preserve">Об утверждении Порядка предоставления субсидий из краевого бюджета частным дошкольным образовательным организациям, частным общеобразовательным организациям, осуществляющим образовательную деятельность по имеющим государственную аккредитацию </w:t>
      </w:r>
      <w:r w:rsidRPr="001E3198">
        <w:rPr>
          <w:sz w:val="28"/>
          <w:szCs w:val="28"/>
        </w:rPr>
        <w:lastRenderedPageBreak/>
        <w:t>основным общеобразовательным программам, в Камчатском крае</w:t>
      </w:r>
      <w:r>
        <w:rPr>
          <w:sz w:val="28"/>
          <w:szCs w:val="28"/>
        </w:rPr>
        <w:t>»</w:t>
      </w:r>
      <w:proofErr w:type="gramEnd"/>
    </w:p>
    <w:p w:rsidR="0063458B" w:rsidRDefault="00F50BD4" w:rsidP="00B23A5F">
      <w:pPr>
        <w:pStyle w:val="80"/>
        <w:numPr>
          <w:ilvl w:val="0"/>
          <w:numId w:val="1"/>
        </w:numPr>
        <w:shd w:val="clear" w:color="auto" w:fill="auto"/>
        <w:spacing w:before="0" w:after="797" w:line="326" w:lineRule="exact"/>
        <w:ind w:left="20" w:right="20" w:firstLine="720"/>
        <w:rPr>
          <w:sz w:val="28"/>
          <w:szCs w:val="28"/>
        </w:rPr>
      </w:pPr>
      <w:r w:rsidRPr="008554B5">
        <w:rPr>
          <w:sz w:val="28"/>
          <w:szCs w:val="28"/>
        </w:rPr>
        <w:t>Настоящее постановление вступает в силу через 10 дней после его официального опубликования</w:t>
      </w:r>
      <w:r w:rsidR="001A76B1">
        <w:rPr>
          <w:sz w:val="28"/>
          <w:szCs w:val="28"/>
        </w:rPr>
        <w:t xml:space="preserve"> </w:t>
      </w:r>
      <w:r w:rsidR="001A76B1" w:rsidRPr="00D23B89">
        <w:rPr>
          <w:bCs/>
          <w:sz w:val="28"/>
          <w:szCs w:val="28"/>
        </w:rPr>
        <w:t>и распространяется на правоотношения, воз</w:t>
      </w:r>
      <w:r w:rsidR="001A76B1">
        <w:rPr>
          <w:bCs/>
          <w:sz w:val="28"/>
          <w:szCs w:val="28"/>
        </w:rPr>
        <w:t>никш</w:t>
      </w:r>
      <w:r w:rsidR="001A76B1" w:rsidRPr="00D23B89">
        <w:rPr>
          <w:bCs/>
          <w:sz w:val="28"/>
          <w:szCs w:val="28"/>
        </w:rPr>
        <w:t>ие с 1 января 201</w:t>
      </w:r>
      <w:r w:rsidR="001A76B1">
        <w:rPr>
          <w:bCs/>
          <w:sz w:val="28"/>
          <w:szCs w:val="28"/>
        </w:rPr>
        <w:t>7</w:t>
      </w:r>
      <w:r w:rsidR="001A76B1" w:rsidRPr="00D23B89">
        <w:rPr>
          <w:bCs/>
          <w:sz w:val="28"/>
          <w:szCs w:val="28"/>
        </w:rPr>
        <w:t xml:space="preserve"> года.</w:t>
      </w:r>
    </w:p>
    <w:p w:rsidR="00D96386" w:rsidRDefault="000150B0" w:rsidP="00D96386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638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847D15" w:rsidRDefault="00847D15" w:rsidP="00D96386">
      <w:pPr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rPr>
          <w:rFonts w:ascii="Times New Roman" w:hAnsi="Times New Roman" w:cs="Times New Roman"/>
          <w:sz w:val="28"/>
          <w:szCs w:val="28"/>
        </w:rPr>
      </w:pPr>
      <w:r w:rsidRPr="00D9638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96386" w:rsidRPr="00D96386" w:rsidRDefault="00D96386" w:rsidP="00D96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A76B1" w:rsidRDefault="001A76B1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B6BF8" w:rsidRDefault="004B6BF8" w:rsidP="004B6BF8">
      <w:pPr>
        <w:pStyle w:val="60"/>
        <w:shd w:val="clear" w:color="auto" w:fill="auto"/>
        <w:spacing w:before="0" w:after="0" w:line="331" w:lineRule="exact"/>
        <w:ind w:left="5681" w:right="23"/>
        <w:jc w:val="left"/>
        <w:rPr>
          <w:sz w:val="28"/>
          <w:szCs w:val="28"/>
        </w:rPr>
      </w:pPr>
    </w:p>
    <w:p w:rsidR="004B6BF8" w:rsidRDefault="00F50BD4" w:rsidP="004B6BF8">
      <w:pPr>
        <w:pStyle w:val="60"/>
        <w:pageBreakBefore/>
        <w:shd w:val="clear" w:color="auto" w:fill="auto"/>
        <w:spacing w:before="0" w:after="0" w:line="331" w:lineRule="exact"/>
        <w:ind w:left="5681" w:right="23"/>
        <w:jc w:val="left"/>
        <w:rPr>
          <w:sz w:val="28"/>
          <w:szCs w:val="28"/>
        </w:rPr>
      </w:pPr>
      <w:r w:rsidRPr="000150B0">
        <w:rPr>
          <w:sz w:val="28"/>
          <w:szCs w:val="28"/>
        </w:rPr>
        <w:lastRenderedPageBreak/>
        <w:t xml:space="preserve">Приложение </w:t>
      </w:r>
      <w:r w:rsidR="004B6BF8">
        <w:rPr>
          <w:sz w:val="28"/>
          <w:szCs w:val="28"/>
        </w:rPr>
        <w:t>1</w:t>
      </w:r>
    </w:p>
    <w:p w:rsidR="0063458B" w:rsidRPr="000150B0" w:rsidRDefault="00F50BD4" w:rsidP="004B6BF8">
      <w:pPr>
        <w:pStyle w:val="60"/>
        <w:shd w:val="clear" w:color="auto" w:fill="auto"/>
        <w:spacing w:before="0" w:after="0" w:line="331" w:lineRule="exact"/>
        <w:ind w:left="5681" w:right="23"/>
        <w:jc w:val="left"/>
        <w:rPr>
          <w:sz w:val="28"/>
          <w:szCs w:val="28"/>
        </w:rPr>
      </w:pPr>
      <w:r w:rsidRPr="000150B0">
        <w:rPr>
          <w:rStyle w:val="61"/>
          <w:sz w:val="28"/>
          <w:szCs w:val="28"/>
        </w:rPr>
        <w:t xml:space="preserve">к </w:t>
      </w:r>
      <w:r w:rsidRPr="000150B0">
        <w:rPr>
          <w:sz w:val="28"/>
          <w:szCs w:val="28"/>
        </w:rPr>
        <w:t>постановлению Правительства Камчатского края</w:t>
      </w:r>
    </w:p>
    <w:p w:rsidR="0063458B" w:rsidRPr="000150B0" w:rsidRDefault="002802C9">
      <w:pPr>
        <w:pStyle w:val="60"/>
        <w:shd w:val="clear" w:color="auto" w:fill="auto"/>
        <w:spacing w:before="0" w:after="248" w:line="331" w:lineRule="exact"/>
        <w:ind w:left="5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50B0" w:rsidRPr="000150B0">
        <w:rPr>
          <w:sz w:val="28"/>
          <w:szCs w:val="28"/>
        </w:rPr>
        <w:t>_________</w:t>
      </w:r>
      <w:r w:rsidR="00F50BD4" w:rsidRPr="000150B0">
        <w:rPr>
          <w:sz w:val="28"/>
          <w:szCs w:val="28"/>
        </w:rPr>
        <w:t>№</w:t>
      </w:r>
      <w:r w:rsidR="000150B0">
        <w:rPr>
          <w:sz w:val="28"/>
          <w:szCs w:val="28"/>
        </w:rPr>
        <w:t>____________</w:t>
      </w:r>
    </w:p>
    <w:p w:rsidR="0063458B" w:rsidRPr="000B3459" w:rsidRDefault="00F50BD4" w:rsidP="00D96386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0B3459">
        <w:rPr>
          <w:sz w:val="28"/>
          <w:szCs w:val="28"/>
        </w:rPr>
        <w:t>П</w:t>
      </w:r>
      <w:r w:rsidR="004B6BF8" w:rsidRPr="000B3459">
        <w:rPr>
          <w:sz w:val="28"/>
          <w:szCs w:val="28"/>
        </w:rPr>
        <w:t>ОРЯДОК</w:t>
      </w:r>
    </w:p>
    <w:p w:rsidR="000150B0" w:rsidRPr="000B3459" w:rsidRDefault="00044FC5" w:rsidP="00D96386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0B3459">
        <w:rPr>
          <w:sz w:val="28"/>
          <w:szCs w:val="28"/>
        </w:rPr>
        <w:t xml:space="preserve"> </w:t>
      </w:r>
      <w:proofErr w:type="gramStart"/>
      <w:r w:rsidRPr="000B3459">
        <w:rPr>
          <w:sz w:val="28"/>
          <w:szCs w:val="28"/>
        </w:rPr>
        <w:t>предоставления субсидий из краевого бюджета частным дошкольным образовательным организациям,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Камчатском крае</w:t>
      </w:r>
      <w:r w:rsidR="000150B0" w:rsidRPr="000B3459">
        <w:rPr>
          <w:sz w:val="28"/>
          <w:szCs w:val="28"/>
        </w:rPr>
        <w:t>.</w:t>
      </w:r>
      <w:proofErr w:type="gramEnd"/>
    </w:p>
    <w:p w:rsidR="000150B0" w:rsidRDefault="000150B0" w:rsidP="000150B0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</w:p>
    <w:p w:rsidR="000150B0" w:rsidRDefault="000150B0" w:rsidP="000150B0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</w:p>
    <w:p w:rsidR="00D818A4" w:rsidRPr="004B6BF8" w:rsidRDefault="00D818A4" w:rsidP="00B23A5F">
      <w:pPr>
        <w:pStyle w:val="80"/>
        <w:numPr>
          <w:ilvl w:val="0"/>
          <w:numId w:val="2"/>
        </w:numPr>
        <w:shd w:val="clear" w:color="auto" w:fill="auto"/>
        <w:spacing w:before="0" w:after="0"/>
        <w:ind w:left="20"/>
        <w:jc w:val="center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>Общие положения</w:t>
      </w:r>
    </w:p>
    <w:p w:rsidR="00D818A4" w:rsidRDefault="00D818A4" w:rsidP="00D818A4">
      <w:pPr>
        <w:pStyle w:val="80"/>
        <w:shd w:val="clear" w:color="auto" w:fill="auto"/>
        <w:spacing w:before="0" w:after="0"/>
        <w:ind w:left="20"/>
        <w:rPr>
          <w:sz w:val="28"/>
          <w:szCs w:val="28"/>
        </w:rPr>
      </w:pPr>
    </w:p>
    <w:p w:rsidR="001D126F" w:rsidRPr="001D126F" w:rsidRDefault="001D126F" w:rsidP="00B23A5F">
      <w:pPr>
        <w:pStyle w:val="80"/>
        <w:numPr>
          <w:ilvl w:val="1"/>
          <w:numId w:val="6"/>
        </w:numPr>
        <w:shd w:val="clear" w:color="auto" w:fill="auto"/>
        <w:spacing w:before="0" w:after="0"/>
        <w:ind w:right="20"/>
        <w:rPr>
          <w:sz w:val="28"/>
          <w:szCs w:val="28"/>
        </w:rPr>
      </w:pPr>
      <w:r w:rsidRPr="001D126F">
        <w:rPr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1D126F">
          <w:rPr>
            <w:sz w:val="28"/>
            <w:szCs w:val="28"/>
          </w:rPr>
          <w:t>статьей 78</w:t>
        </w:r>
      </w:hyperlink>
      <w:r w:rsidRPr="001D126F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D126F">
          <w:rPr>
            <w:sz w:val="28"/>
            <w:szCs w:val="28"/>
          </w:rPr>
          <w:t>пунктом 6 части 1 статьи 8</w:t>
        </w:r>
      </w:hyperlink>
      <w:r w:rsidRPr="001D126F">
        <w:rPr>
          <w:sz w:val="28"/>
          <w:szCs w:val="28"/>
        </w:rPr>
        <w:t xml:space="preserve"> Федерального закона от 29.12.2012 N 273-ФЗ "Об образовании в Российской Федерации" в целях финансового обеспечения:</w:t>
      </w:r>
    </w:p>
    <w:p w:rsidR="001D126F" w:rsidRPr="001D126F" w:rsidRDefault="001D126F" w:rsidP="001D126F">
      <w:pPr>
        <w:pStyle w:val="80"/>
        <w:shd w:val="clear" w:color="auto" w:fill="auto"/>
        <w:spacing w:before="0" w:after="0"/>
        <w:ind w:right="20" w:firstLine="740"/>
        <w:rPr>
          <w:sz w:val="28"/>
          <w:szCs w:val="28"/>
        </w:rPr>
      </w:pPr>
      <w:bookmarkStart w:id="0" w:name="sub_111"/>
      <w:r w:rsidRPr="001D126F">
        <w:rPr>
          <w:sz w:val="28"/>
          <w:szCs w:val="28"/>
        </w:rPr>
        <w:t>1) получения дошкольного образования в частных дошкольных образовательных организациях, зарегистрированных на территории Камчатского края в установленном порядке (далее - частные дошкольные образовательные организации);</w:t>
      </w:r>
    </w:p>
    <w:p w:rsidR="001D126F" w:rsidRDefault="001D126F" w:rsidP="001D126F">
      <w:pPr>
        <w:pStyle w:val="80"/>
        <w:shd w:val="clear" w:color="auto" w:fill="auto"/>
        <w:spacing w:before="0" w:after="0"/>
        <w:ind w:right="20" w:firstLine="740"/>
        <w:rPr>
          <w:sz w:val="28"/>
          <w:szCs w:val="28"/>
        </w:rPr>
      </w:pPr>
      <w:bookmarkStart w:id="1" w:name="sub_112"/>
      <w:bookmarkEnd w:id="0"/>
      <w:proofErr w:type="gramStart"/>
      <w:r w:rsidRPr="001D126F">
        <w:rPr>
          <w:sz w:val="28"/>
          <w:szCs w:val="28"/>
        </w:rPr>
        <w:t>2)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- основные общеобразовательные программы), зарегистрированных на территории Камчатского края в установленном порядке (далее - частные общеобразовательные организации).</w:t>
      </w:r>
      <w:proofErr w:type="gramEnd"/>
    </w:p>
    <w:p w:rsidR="001D126F" w:rsidRPr="00DA0280" w:rsidRDefault="001D126F" w:rsidP="00B23A5F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280">
        <w:rPr>
          <w:rFonts w:ascii="Times New Roman" w:hAnsi="Times New Roman" w:cs="Times New Roman"/>
          <w:sz w:val="28"/>
          <w:szCs w:val="28"/>
        </w:rPr>
        <w:t>Субсидии предоставляются частным дошкольным образовательным организациям и частным общеобразовательным организациям (далее - частные образовательные организации) на безвозмездной основе в целях возмещения затрат, связанных с предоставлением дошкольного, начального общего, основного общего, среднего общего образования, в части оплаты труда, приобретения учебников и учебных пособий, средств обучения, игр, игрушек (за исключением расходов на содержание зданий и оплату коммунальных услуг).</w:t>
      </w:r>
      <w:proofErr w:type="gramEnd"/>
    </w:p>
    <w:p w:rsidR="00DA0280" w:rsidRPr="00DA0280" w:rsidRDefault="00DA0280" w:rsidP="00B23A5F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280">
        <w:rPr>
          <w:rFonts w:ascii="Times New Roman" w:hAnsi="Times New Roman" w:cs="Times New Roman"/>
          <w:sz w:val="28"/>
          <w:szCs w:val="28"/>
        </w:rPr>
        <w:t xml:space="preserve"> Главным распорядителем, до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028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0280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</w:t>
      </w:r>
      <w:proofErr w:type="gramStart"/>
      <w:r w:rsidRPr="00DA0280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DA0280">
        <w:rPr>
          <w:rFonts w:ascii="Times New Roman" w:hAnsi="Times New Roman" w:cs="Times New Roman"/>
          <w:sz w:val="28"/>
          <w:szCs w:val="28"/>
        </w:rPr>
        <w:t>вляется Министерство образования и науки Камчатского края (далее - Министерство).</w:t>
      </w:r>
    </w:p>
    <w:p w:rsidR="00F775AC" w:rsidRPr="00DA0280" w:rsidRDefault="00F775AC" w:rsidP="00B23A5F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280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C4117C">
        <w:rPr>
          <w:rFonts w:ascii="Times New Roman" w:hAnsi="Times New Roman" w:cs="Times New Roman"/>
          <w:sz w:val="28"/>
          <w:szCs w:val="28"/>
        </w:rPr>
        <w:t>получателей субсидий</w:t>
      </w:r>
      <w:r w:rsidRPr="00DA028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775AC" w:rsidRPr="00F775AC" w:rsidRDefault="00F775AC" w:rsidP="00F77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1"/>
      <w:r w:rsidRPr="00F775AC">
        <w:rPr>
          <w:rFonts w:ascii="Times New Roman" w:hAnsi="Times New Roman" w:cs="Times New Roman"/>
          <w:sz w:val="28"/>
          <w:szCs w:val="28"/>
        </w:rPr>
        <w:t>1) для частных дошкольных образовательных организаций - наличие лицензии на осуществление образовательной деятельности;</w:t>
      </w:r>
    </w:p>
    <w:p w:rsidR="00F775AC" w:rsidRPr="00F775AC" w:rsidRDefault="00F775AC" w:rsidP="00F77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2"/>
      <w:bookmarkEnd w:id="2"/>
      <w:r w:rsidRPr="00F775AC">
        <w:rPr>
          <w:rFonts w:ascii="Times New Roman" w:hAnsi="Times New Roman" w:cs="Times New Roman"/>
          <w:sz w:val="28"/>
          <w:szCs w:val="28"/>
        </w:rPr>
        <w:lastRenderedPageBreak/>
        <w:t>2) для частных общеобразовательных организаций - наличие лицензии на осуществление образовательной деятельности и свидетельства о государственной аккредитации реализуемых основных общеобразовательных программ.</w:t>
      </w:r>
    </w:p>
    <w:bookmarkEnd w:id="3"/>
    <w:p w:rsidR="00F775AC" w:rsidRDefault="00F775AC" w:rsidP="001D12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6F" w:rsidRDefault="001D126F" w:rsidP="001D12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5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Главным р</w:t>
      </w:r>
      <w:r w:rsidR="000F6F67">
        <w:rPr>
          <w:rFonts w:ascii="Times New Roman" w:hAnsi="Times New Roman" w:cs="Times New Roman"/>
          <w:sz w:val="28"/>
          <w:szCs w:val="28"/>
        </w:rPr>
        <w:t>аспорядителем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предоставление субсидий </w:t>
      </w:r>
      <w:r w:rsidR="00825A40">
        <w:rPr>
          <w:rFonts w:ascii="Times New Roman" w:hAnsi="Times New Roman" w:cs="Times New Roman"/>
          <w:sz w:val="28"/>
          <w:szCs w:val="28"/>
        </w:rPr>
        <w:t xml:space="preserve">в </w:t>
      </w:r>
      <w:r w:rsidR="00825A40" w:rsidRPr="00825A40">
        <w:rPr>
          <w:rFonts w:ascii="Times New Roman" w:hAnsi="Times New Roman" w:cs="Times New Roman"/>
          <w:sz w:val="28"/>
          <w:szCs w:val="28"/>
        </w:rPr>
        <w:t xml:space="preserve">пределах </w:t>
      </w:r>
      <w:proofErr w:type="gramStart"/>
      <w:r w:rsidR="00825A40" w:rsidRPr="00825A40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законом Камчатского края о краевом бюджете на очередной финансовый год и на плановый период</w:t>
      </w:r>
      <w:r w:rsidR="00825A40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825A40">
        <w:rPr>
          <w:rFonts w:ascii="Times New Roman" w:hAnsi="Times New Roman" w:cs="Times New Roman"/>
          <w:sz w:val="28"/>
          <w:szCs w:val="28"/>
        </w:rPr>
        <w:t xml:space="preserve"> </w:t>
      </w:r>
      <w:r w:rsidR="00825A40" w:rsidRPr="00825A40">
        <w:rPr>
          <w:rFonts w:ascii="Times New Roman" w:hAnsi="Times New Roman" w:cs="Times New Roman"/>
          <w:sz w:val="28"/>
          <w:szCs w:val="28"/>
        </w:rPr>
        <w:t>Министерство образования и науки Камчатского края (далее - Министерство)</w:t>
      </w:r>
      <w:r w:rsidR="00825A40">
        <w:rPr>
          <w:rFonts w:ascii="Times New Roman" w:hAnsi="Times New Roman" w:cs="Times New Roman"/>
          <w:sz w:val="28"/>
          <w:szCs w:val="28"/>
        </w:rPr>
        <w:t>.</w:t>
      </w:r>
    </w:p>
    <w:p w:rsidR="00825A40" w:rsidRDefault="00825A40" w:rsidP="001D12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2CE" w:rsidRPr="004B6BF8" w:rsidRDefault="001952CE" w:rsidP="00B23A5F">
      <w:pPr>
        <w:pStyle w:val="ab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F8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07212A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4B6BF8">
        <w:rPr>
          <w:rFonts w:ascii="Times New Roman" w:hAnsi="Times New Roman" w:cs="Times New Roman"/>
          <w:b/>
          <w:sz w:val="28"/>
          <w:szCs w:val="28"/>
        </w:rPr>
        <w:t>предоставления субсидий</w:t>
      </w:r>
    </w:p>
    <w:p w:rsidR="00506A72" w:rsidRDefault="00506A72" w:rsidP="00506A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4117C" w:rsidRPr="005F3CDE" w:rsidRDefault="00C4117C" w:rsidP="00B23A5F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DE">
        <w:rPr>
          <w:rFonts w:ascii="Times New Roman" w:hAnsi="Times New Roman" w:cs="Times New Roman"/>
          <w:sz w:val="28"/>
          <w:szCs w:val="28"/>
        </w:rPr>
        <w:t>Для получения субсидий частные образовательные организации представляют в Министерство следующие документы:</w:t>
      </w:r>
    </w:p>
    <w:p w:rsidR="00C4117C" w:rsidRPr="00506A72" w:rsidRDefault="00C4117C" w:rsidP="00C41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21"/>
      <w:r w:rsidRPr="00506A72">
        <w:rPr>
          <w:rFonts w:ascii="Times New Roman" w:hAnsi="Times New Roman" w:cs="Times New Roman"/>
          <w:sz w:val="28"/>
          <w:szCs w:val="28"/>
        </w:rPr>
        <w:t>1) заявку о предоставлении субсидии по форме, утвержденной Министерством;</w:t>
      </w:r>
    </w:p>
    <w:p w:rsidR="00C4117C" w:rsidRPr="00506A72" w:rsidRDefault="00C4117C" w:rsidP="00C41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22"/>
      <w:bookmarkEnd w:id="4"/>
      <w:r w:rsidRPr="00506A72">
        <w:rPr>
          <w:rFonts w:ascii="Times New Roman" w:hAnsi="Times New Roman" w:cs="Times New Roman"/>
          <w:sz w:val="28"/>
          <w:szCs w:val="28"/>
        </w:rPr>
        <w:t>2) сведения о прогнозируемой численности воспитанников дошкольных групп (по возрастам, направленности и режиму работы дошкольных групп), учащихся по видам реализуемых программ в среднегодовом исчислении на очередной финансовый год и на плановый период;</w:t>
      </w:r>
    </w:p>
    <w:p w:rsidR="00C4117C" w:rsidRPr="00506A72" w:rsidRDefault="00C4117C" w:rsidP="00C41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3"/>
      <w:bookmarkEnd w:id="5"/>
      <w:r w:rsidRPr="00506A72">
        <w:rPr>
          <w:rFonts w:ascii="Times New Roman" w:hAnsi="Times New Roman" w:cs="Times New Roman"/>
          <w:sz w:val="28"/>
          <w:szCs w:val="28"/>
        </w:rPr>
        <w:t>3) сведения о фактической численности воспитанников дошкольных групп (по возрастам, направленности и режиму работы дошкольных групп), учащихся по видам реализуемых программ на начало учебного года.</w:t>
      </w:r>
    </w:p>
    <w:bookmarkEnd w:id="6"/>
    <w:p w:rsidR="00530EE3" w:rsidRDefault="00530EE3" w:rsidP="0053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E3">
        <w:rPr>
          <w:rFonts w:ascii="Times New Roman" w:hAnsi="Times New Roman" w:cs="Times New Roman"/>
          <w:sz w:val="28"/>
          <w:szCs w:val="28"/>
        </w:rPr>
        <w:t>Министерство по месту нахождения частной образовательной организации запрашивает в порядке межведомственного информационного взаимодействия сведения из Единого государственного реестра юридических лиц (индивидуальных предпринимателей) в отношении частных образовательных организаций. Частные образовательные организации вправе представить в Министерство выписку из Единого государственного реестра юридических лиц (индивидуальных предпринимателей) по собственной инициативе.</w:t>
      </w:r>
    </w:p>
    <w:p w:rsidR="00530EE3" w:rsidRDefault="00530EE3" w:rsidP="00B23A5F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D65E1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361F6">
        <w:rPr>
          <w:rFonts w:ascii="Times New Roman" w:hAnsi="Times New Roman" w:cs="Times New Roman"/>
          <w:sz w:val="28"/>
          <w:szCs w:val="28"/>
        </w:rPr>
        <w:t xml:space="preserve">10 </w:t>
      </w:r>
      <w:r w:rsidRPr="00D361F6">
        <w:rPr>
          <w:rFonts w:ascii="Times New Roman" w:hAnsi="Times New Roman" w:cs="Times New Roman"/>
          <w:sz w:val="28"/>
          <w:szCs w:val="28"/>
        </w:rPr>
        <w:t>рабочих дней</w:t>
      </w:r>
      <w:r w:rsidRPr="00D65E19">
        <w:rPr>
          <w:rFonts w:ascii="Times New Roman" w:hAnsi="Times New Roman" w:cs="Times New Roman"/>
          <w:sz w:val="28"/>
          <w:szCs w:val="28"/>
        </w:rPr>
        <w:t xml:space="preserve"> со дня приема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части 2.1 н</w:t>
      </w:r>
      <w:r w:rsidRPr="00D65E19">
        <w:rPr>
          <w:rFonts w:ascii="Times New Roman" w:hAnsi="Times New Roman" w:cs="Times New Roman"/>
          <w:sz w:val="28"/>
          <w:szCs w:val="28"/>
        </w:rPr>
        <w:t>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E19">
        <w:rPr>
          <w:rFonts w:ascii="Times New Roman" w:hAnsi="Times New Roman" w:cs="Times New Roman"/>
          <w:sz w:val="28"/>
          <w:szCs w:val="28"/>
        </w:rPr>
        <w:t>осуществляет проверку поступивших документов на соответствие требованиям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EE3" w:rsidRPr="005F3CDE" w:rsidRDefault="00530EE3" w:rsidP="00B23A5F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D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частной образовательной организации являются:</w:t>
      </w:r>
    </w:p>
    <w:p w:rsidR="00530EE3" w:rsidRPr="009F288A" w:rsidRDefault="00530EE3" w:rsidP="00B23A5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41"/>
      <w:r w:rsidRPr="00894877">
        <w:rPr>
          <w:rFonts w:ascii="Times New Roman" w:hAnsi="Times New Roman" w:cs="Times New Roman"/>
          <w:sz w:val="28"/>
          <w:szCs w:val="28"/>
        </w:rPr>
        <w:t xml:space="preserve">представление не полного комплекта документов, указанных в </w:t>
      </w:r>
      <w:r w:rsidRPr="00530EE3">
        <w:rPr>
          <w:rStyle w:val="ac"/>
          <w:rFonts w:ascii="Times New Roman" w:hAnsi="Times New Roman"/>
          <w:color w:val="auto"/>
          <w:sz w:val="28"/>
          <w:szCs w:val="28"/>
        </w:rPr>
        <w:t>части 2.1</w:t>
      </w:r>
      <w:r w:rsidRPr="00894877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9F288A">
        <w:rPr>
          <w:rFonts w:ascii="Times New Roman" w:hAnsi="Times New Roman" w:cs="Times New Roman"/>
          <w:sz w:val="28"/>
          <w:szCs w:val="28"/>
        </w:rPr>
        <w:t>;</w:t>
      </w:r>
    </w:p>
    <w:p w:rsidR="00530EE3" w:rsidRPr="0063290C" w:rsidRDefault="00530EE3" w:rsidP="00B23A5F">
      <w:pPr>
        <w:pStyle w:val="ab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2"/>
      <w:bookmarkEnd w:id="7"/>
      <w:r w:rsidRPr="0063290C">
        <w:rPr>
          <w:rFonts w:ascii="Times New Roman" w:hAnsi="Times New Roman" w:cs="Times New Roman"/>
          <w:sz w:val="28"/>
          <w:szCs w:val="28"/>
        </w:rPr>
        <w:t>несоответствие частной образовательной организации условиям и критериям предоставления субсидий, установленным настоящим Порядком;</w:t>
      </w:r>
    </w:p>
    <w:bookmarkEnd w:id="8"/>
    <w:p w:rsidR="00530EE3" w:rsidRDefault="00530EE3" w:rsidP="00B23A5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0C">
        <w:rPr>
          <w:rFonts w:ascii="Times New Roman" w:hAnsi="Times New Roman" w:cs="Times New Roman"/>
          <w:sz w:val="28"/>
          <w:szCs w:val="28"/>
        </w:rPr>
        <w:t>предоставление недостоверных сведений.</w:t>
      </w:r>
    </w:p>
    <w:p w:rsidR="00D06E1F" w:rsidRDefault="00D06E1F" w:rsidP="00B23A5F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D65E1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361F6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D65E19">
        <w:rPr>
          <w:rFonts w:ascii="Times New Roman" w:hAnsi="Times New Roman" w:cs="Times New Roman"/>
          <w:sz w:val="28"/>
          <w:szCs w:val="28"/>
        </w:rPr>
        <w:t>рабочих дней со дня принятия соответствующего решения направляет организациям письменные уведомления о предоставлении субсидии или об отказе в предоставлении субсидии (с обоснованием причин отказа).</w:t>
      </w:r>
    </w:p>
    <w:p w:rsidR="009F430E" w:rsidRPr="009F430E" w:rsidRDefault="009F430E" w:rsidP="00B23A5F">
      <w:pPr>
        <w:pStyle w:val="ab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43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Размер субсидии определяется:</w:t>
      </w:r>
    </w:p>
    <w:p w:rsidR="009F430E" w:rsidRDefault="009F430E" w:rsidP="009F430E">
      <w:pPr>
        <w:pStyle w:val="ab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9" w:name="sub_311"/>
      <w:proofErr w:type="gramStart"/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в соответствии с нормативами финансового обеспечения государственных гарантий реализации прав на получение общедоступного и бесплатного дошкольного образования, установленными </w:t>
      </w:r>
      <w:hyperlink r:id="rId11" w:history="1">
        <w:r w:rsidRPr="008D57A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</w:t>
        </w:r>
      </w:hyperlink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Правительства Камчатского края от 10.01.2014 N 2-П "О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крае" (далее - нормативы финансового обеспечения дошкольного</w:t>
      </w:r>
      <w:proofErr w:type="gramEnd"/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образования);</w:t>
      </w:r>
    </w:p>
    <w:p w:rsidR="009F430E" w:rsidRPr="00700CAA" w:rsidRDefault="009F430E" w:rsidP="009F430E">
      <w:pPr>
        <w:pStyle w:val="ab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0" w:name="sub_312"/>
      <w:bookmarkEnd w:id="9"/>
      <w:proofErr w:type="gramStart"/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в соответствии с нормативами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установленными постановлением </w:t>
      </w:r>
      <w:hyperlink r:id="rId12" w:history="1">
        <w:r w:rsidRPr="008D57A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Правительства</w:t>
        </w:r>
      </w:hyperlink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Камчатского края от 10.01.2014 N 1-П "О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</w:t>
      </w:r>
      <w:proofErr w:type="gramEnd"/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организациях</w:t>
      </w:r>
      <w:proofErr w:type="gramEnd"/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Камчатском крае" (далее - нормативы финансового обеспечения начального общего, основного общего, среднего общего образования).</w:t>
      </w:r>
    </w:p>
    <w:bookmarkEnd w:id="10"/>
    <w:p w:rsidR="009F430E" w:rsidRPr="00700CAA" w:rsidRDefault="009F430E" w:rsidP="00B23A5F">
      <w:pPr>
        <w:pStyle w:val="ab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 субсидии, предоставляемой i-й частной образовательной организации, определяется по формуле:</w:t>
      </w:r>
    </w:p>
    <w:p w:rsidR="009F430E" w:rsidRPr="00700CAA" w:rsidRDefault="009F430E" w:rsidP="009F4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430E" w:rsidRPr="00700CAA" w:rsidRDefault="009F430E" w:rsidP="009F4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0CA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81B1B38" wp14:editId="52F01BB8">
            <wp:extent cx="137160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где</w:t>
      </w:r>
    </w:p>
    <w:p w:rsidR="009F430E" w:rsidRPr="00700CAA" w:rsidRDefault="009F430E" w:rsidP="009F4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430E" w:rsidRPr="00700CAA" w:rsidRDefault="009F430E" w:rsidP="009F4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0CA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60643CA8" wp14:editId="0077D892">
            <wp:extent cx="352425" cy="29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прогнозируемая на соответствующий финансовый год среднегодовая численность учащихся (воспитанников) i-й частной образовательной организации, в том числе:</w:t>
      </w:r>
    </w:p>
    <w:p w:rsidR="009F430E" w:rsidRPr="00700CAA" w:rsidRDefault="009F430E" w:rsidP="009F4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0CA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0BBFCDC" wp14:editId="16E030A8">
            <wp:extent cx="200025" cy="276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прогнозируемая на соответствующий финансовый год среднегодовая численность воспитанников i-й частной дошкольной образовательной организации;</w:t>
      </w:r>
    </w:p>
    <w:p w:rsidR="009F430E" w:rsidRPr="00700CAA" w:rsidRDefault="009F430E" w:rsidP="009F4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0CA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1B76CDE" wp14:editId="64D85BF2">
            <wp:extent cx="200025" cy="27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прогнозируемая на соответствующий финансовый год среднегодовая численность воспитанников в дошкольных группах i-й частной общеобразовательной организации;</w:t>
      </w:r>
    </w:p>
    <w:p w:rsidR="009F430E" w:rsidRPr="00700CAA" w:rsidRDefault="009F430E" w:rsidP="009F4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0CA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5B4C4C8F" wp14:editId="1921F2ED">
            <wp:extent cx="200025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прогнозируемая на соответствующий финансовый год среднегодовая численность учащихся i-й частной общеобразовательной организации;</w:t>
      </w:r>
    </w:p>
    <w:p w:rsidR="009F430E" w:rsidRPr="00700CAA" w:rsidRDefault="009F430E" w:rsidP="009F4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1" w:name="sub_327"/>
      <w:r w:rsidRPr="00700CA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67133EE" wp14:editId="7FE21663">
            <wp:extent cx="3429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нормативы финансового обеспечения дошкольного образования и нормативы финансового обеспечения начального общего, основного общего, среднего общего образования, в том числе:</w:t>
      </w:r>
    </w:p>
    <w:bookmarkEnd w:id="11"/>
    <w:p w:rsidR="009F430E" w:rsidRPr="00700CAA" w:rsidRDefault="009F430E" w:rsidP="009F4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0CA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F81C782" wp14:editId="50CF7D26">
            <wp:extent cx="1905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норматив финансового обеспечения дошкольного образования в частных </w:t>
      </w:r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дошкольных образовательных организациях;</w:t>
      </w:r>
    </w:p>
    <w:p w:rsidR="009F430E" w:rsidRPr="00700CAA" w:rsidRDefault="009F430E" w:rsidP="009F4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300FA1D" wp14:editId="1788062D">
            <wp:extent cx="1905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норматив финансового обеспечения дошкольного образования в частных общеобразовательных организациях;</w:t>
      </w:r>
    </w:p>
    <w:p w:rsidR="009F430E" w:rsidRPr="00700CAA" w:rsidRDefault="004238FF" w:rsidP="009F430E">
      <w:pPr>
        <w:pStyle w:val="80"/>
        <w:shd w:val="clear" w:color="auto" w:fill="auto"/>
        <w:spacing w:before="0" w:after="0"/>
        <w:ind w:right="20"/>
        <w:rPr>
          <w:color w:val="auto"/>
          <w:sz w:val="28"/>
          <w:szCs w:val="28"/>
          <w:lang w:bidi="ar-SA"/>
        </w:rPr>
      </w:pPr>
      <m:oMath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bidi="ar-SA"/>
              </w:rPr>
              <m:t>Б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bidi="ar-SA"/>
              </w:rPr>
              <m:t>3</m:t>
            </m:r>
          </m:sup>
        </m:sSup>
      </m:oMath>
      <w:r w:rsidR="009F430E" w:rsidRPr="00700CAA">
        <w:rPr>
          <w:color w:val="auto"/>
          <w:sz w:val="28"/>
          <w:szCs w:val="28"/>
          <w:lang w:bidi="ar-SA"/>
        </w:rPr>
        <w:t xml:space="preserve"> - норматив финансового обеспечения начального общего, основного общего, среднего общего образования в частных общеобразовательных организациях.</w:t>
      </w:r>
    </w:p>
    <w:p w:rsidR="009F430E" w:rsidRPr="009F430E" w:rsidRDefault="009F430E" w:rsidP="00B23A5F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30E">
        <w:rPr>
          <w:rFonts w:ascii="Times New Roman" w:hAnsi="Times New Roman" w:cs="Times New Roman"/>
          <w:sz w:val="28"/>
          <w:szCs w:val="28"/>
        </w:rPr>
        <w:t>Изменение размера субсидии частной образовательной организации производится в случаях:</w:t>
      </w:r>
    </w:p>
    <w:p w:rsidR="009F430E" w:rsidRPr="00CA1F04" w:rsidRDefault="009F430E" w:rsidP="009F430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61"/>
      <w:r w:rsidRPr="00CA1F04">
        <w:rPr>
          <w:rFonts w:ascii="Times New Roman" w:hAnsi="Times New Roman" w:cs="Times New Roman"/>
          <w:sz w:val="28"/>
          <w:szCs w:val="28"/>
        </w:rPr>
        <w:t>1) приостановления действия лицензии;</w:t>
      </w:r>
    </w:p>
    <w:p w:rsidR="009F430E" w:rsidRPr="00CA1F04" w:rsidRDefault="009F430E" w:rsidP="009F430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62"/>
      <w:bookmarkEnd w:id="12"/>
      <w:r w:rsidRPr="00CA1F04">
        <w:rPr>
          <w:rFonts w:ascii="Times New Roman" w:hAnsi="Times New Roman" w:cs="Times New Roman"/>
          <w:sz w:val="28"/>
          <w:szCs w:val="28"/>
        </w:rPr>
        <w:t>2) приостановления действия свидетельства о государственной аккредитации;</w:t>
      </w:r>
    </w:p>
    <w:p w:rsidR="009F430E" w:rsidRPr="00CA1F04" w:rsidRDefault="009F430E" w:rsidP="009F430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63"/>
      <w:bookmarkEnd w:id="13"/>
      <w:r w:rsidRPr="00CA1F04">
        <w:rPr>
          <w:rFonts w:ascii="Times New Roman" w:hAnsi="Times New Roman" w:cs="Times New Roman"/>
          <w:sz w:val="28"/>
          <w:szCs w:val="28"/>
        </w:rPr>
        <w:t>3) уточнения сетевых показателей частной образовательной организации (числа учащихся, воспитанников);</w:t>
      </w:r>
    </w:p>
    <w:bookmarkEnd w:id="14"/>
    <w:p w:rsidR="009F430E" w:rsidRDefault="009F430E" w:rsidP="009F430E">
      <w:pPr>
        <w:pStyle w:val="80"/>
        <w:shd w:val="clear" w:color="auto" w:fill="auto"/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656FE">
        <w:rPr>
          <w:sz w:val="28"/>
          <w:szCs w:val="28"/>
        </w:rPr>
        <w:t xml:space="preserve">изменения в течение текущего финансового </w:t>
      </w:r>
      <w:proofErr w:type="gramStart"/>
      <w:r w:rsidRPr="005656FE">
        <w:rPr>
          <w:sz w:val="28"/>
          <w:szCs w:val="28"/>
        </w:rPr>
        <w:t>года размеров нормативов финансового обеспечения дошкольного образования</w:t>
      </w:r>
      <w:proofErr w:type="gramEnd"/>
      <w:r w:rsidRPr="005656FE">
        <w:rPr>
          <w:sz w:val="28"/>
          <w:szCs w:val="28"/>
        </w:rPr>
        <w:t xml:space="preserve"> и нормативов финансового обеспечения начального общего, основного общего, среднего общего образования.</w:t>
      </w:r>
    </w:p>
    <w:p w:rsidR="009F430E" w:rsidRDefault="009F430E" w:rsidP="00B23A5F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04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sub_461" w:history="1">
        <w:r w:rsidRPr="00CA1F04">
          <w:rPr>
            <w:rStyle w:val="ac"/>
            <w:rFonts w:ascii="Times New Roman" w:hAnsi="Times New Roman"/>
            <w:color w:val="auto"/>
            <w:sz w:val="28"/>
            <w:szCs w:val="28"/>
          </w:rPr>
          <w:t>пунктами 1</w:t>
        </w:r>
      </w:hyperlink>
      <w:r w:rsidRPr="00CA1F0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w:anchor="sub_462" w:history="1">
        <w:r w:rsidRPr="00CA1F04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2 части </w:t>
        </w:r>
        <w:r>
          <w:rPr>
            <w:rStyle w:val="ac"/>
            <w:rFonts w:ascii="Times New Roman" w:hAnsi="Times New Roman"/>
            <w:color w:val="auto"/>
            <w:sz w:val="28"/>
            <w:szCs w:val="28"/>
          </w:rPr>
          <w:t>2.</w:t>
        </w:r>
        <w:r w:rsidR="00086919">
          <w:rPr>
            <w:rStyle w:val="ac"/>
            <w:rFonts w:ascii="Times New Roman" w:hAnsi="Times New Roman"/>
            <w:color w:val="auto"/>
            <w:sz w:val="28"/>
            <w:szCs w:val="28"/>
          </w:rPr>
          <w:t>7</w:t>
        </w:r>
      </w:hyperlink>
      <w:r w:rsidRPr="00CA1F04">
        <w:rPr>
          <w:rFonts w:ascii="Times New Roman" w:hAnsi="Times New Roman" w:cs="Times New Roman"/>
          <w:sz w:val="28"/>
          <w:szCs w:val="28"/>
        </w:rPr>
        <w:t xml:space="preserve"> настоящего Порядка, размер субсидии определяется пропорционально затратам частных образовательных организаций в период осуществления образовательной деятельности за вычетом периодов, на которые было приостановлено действие лицензии на осуществление образовательной деятельности и (или) свидетельства о государственной аккредитации реализуемых основных общеобразовательных программ.</w:t>
      </w:r>
    </w:p>
    <w:p w:rsidR="00D06E1F" w:rsidRDefault="00D06E1F" w:rsidP="00B23A5F">
      <w:pPr>
        <w:pStyle w:val="ConsPlusNormal"/>
        <w:numPr>
          <w:ilvl w:val="1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EB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Министерство в те</w:t>
      </w:r>
      <w:r w:rsidRPr="007E1EB1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D361F6">
        <w:rPr>
          <w:rFonts w:ascii="Times New Roman" w:hAnsi="Times New Roman" w:cs="Times New Roman"/>
          <w:sz w:val="28"/>
          <w:szCs w:val="28"/>
        </w:rPr>
        <w:t xml:space="preserve">10 </w:t>
      </w:r>
      <w:r w:rsidRPr="00D361F6">
        <w:rPr>
          <w:rFonts w:ascii="Times New Roman" w:hAnsi="Times New Roman" w:cs="Times New Roman"/>
          <w:sz w:val="28"/>
          <w:szCs w:val="28"/>
        </w:rPr>
        <w:t>рабочих</w:t>
      </w:r>
      <w:r w:rsidRPr="007E1EB1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 заключает с </w:t>
      </w:r>
      <w:r>
        <w:rPr>
          <w:rFonts w:ascii="Times New Roman" w:hAnsi="Times New Roman" w:cs="Times New Roman"/>
          <w:sz w:val="28"/>
          <w:szCs w:val="28"/>
        </w:rPr>
        <w:t>частной</w:t>
      </w:r>
      <w:r w:rsidRPr="00602E85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2E8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2E8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1EB1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E19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D06E1F" w:rsidRDefault="00D06E1F" w:rsidP="00A421A9">
      <w:pPr>
        <w:pStyle w:val="ConsPlusNormal"/>
        <w:numPr>
          <w:ilvl w:val="1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E56">
        <w:rPr>
          <w:rFonts w:ascii="Times New Roman" w:hAnsi="Times New Roman" w:cs="Times New Roman"/>
          <w:sz w:val="28"/>
          <w:szCs w:val="28"/>
        </w:rPr>
        <w:t>Соглашение о предоставлении суб</w:t>
      </w:r>
      <w:r>
        <w:rPr>
          <w:rFonts w:ascii="Times New Roman" w:hAnsi="Times New Roman" w:cs="Times New Roman"/>
          <w:sz w:val="28"/>
          <w:szCs w:val="28"/>
        </w:rPr>
        <w:t>сидии должно соответствовать ти</w:t>
      </w:r>
      <w:r w:rsidRPr="00413E56">
        <w:rPr>
          <w:rFonts w:ascii="Times New Roman" w:hAnsi="Times New Roman" w:cs="Times New Roman"/>
          <w:sz w:val="28"/>
          <w:szCs w:val="28"/>
        </w:rPr>
        <w:t>повой форме, установленной Министерством финансов Камчатского края, и включать:</w:t>
      </w:r>
    </w:p>
    <w:p w:rsidR="00D06E1F" w:rsidRPr="00D65E19" w:rsidRDefault="00D06E1F" w:rsidP="00D06E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19">
        <w:rPr>
          <w:rFonts w:ascii="Times New Roman" w:hAnsi="Times New Roman" w:cs="Times New Roman"/>
          <w:sz w:val="28"/>
          <w:szCs w:val="28"/>
        </w:rPr>
        <w:t xml:space="preserve">а) объем и </w:t>
      </w:r>
      <w:r w:rsidR="00876A0F">
        <w:rPr>
          <w:rFonts w:ascii="Times New Roman" w:hAnsi="Times New Roman" w:cs="Times New Roman"/>
          <w:sz w:val="28"/>
          <w:szCs w:val="28"/>
        </w:rPr>
        <w:t xml:space="preserve">направление расходов, источником финансового обеспечения которых является </w:t>
      </w:r>
      <w:r w:rsidRPr="00D65E19">
        <w:rPr>
          <w:rFonts w:ascii="Times New Roman" w:hAnsi="Times New Roman" w:cs="Times New Roman"/>
          <w:sz w:val="28"/>
          <w:szCs w:val="28"/>
        </w:rPr>
        <w:t>субсиди</w:t>
      </w:r>
      <w:r w:rsidR="00876A0F">
        <w:rPr>
          <w:rFonts w:ascii="Times New Roman" w:hAnsi="Times New Roman" w:cs="Times New Roman"/>
          <w:sz w:val="28"/>
          <w:szCs w:val="28"/>
        </w:rPr>
        <w:t>я</w:t>
      </w:r>
      <w:r w:rsidRPr="00D65E19">
        <w:rPr>
          <w:rFonts w:ascii="Times New Roman" w:hAnsi="Times New Roman" w:cs="Times New Roman"/>
          <w:sz w:val="28"/>
          <w:szCs w:val="28"/>
        </w:rPr>
        <w:t>;</w:t>
      </w:r>
    </w:p>
    <w:p w:rsidR="00D06E1F" w:rsidRPr="00D65E19" w:rsidRDefault="00D06E1F" w:rsidP="00D06E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19">
        <w:rPr>
          <w:rFonts w:ascii="Times New Roman" w:hAnsi="Times New Roman" w:cs="Times New Roman"/>
          <w:sz w:val="28"/>
          <w:szCs w:val="28"/>
        </w:rPr>
        <w:t>б) права и обязанности сторон соглашения;</w:t>
      </w:r>
    </w:p>
    <w:p w:rsidR="00D06E1F" w:rsidRPr="00D65E19" w:rsidRDefault="00D06E1F" w:rsidP="00D06E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19">
        <w:rPr>
          <w:rFonts w:ascii="Times New Roman" w:hAnsi="Times New Roman" w:cs="Times New Roman"/>
          <w:sz w:val="28"/>
          <w:szCs w:val="28"/>
        </w:rPr>
        <w:t xml:space="preserve">в) обязательство организации представлять отчетность, предусмотренную </w:t>
      </w:r>
      <w:hyperlink w:anchor="Par78" w:tooltip="14. Организации ежеквартально, в срок до 15 числа месяца, следующего за отчетным кварталом, предоставляют в департамент отчет о целевом использовании субсидии по форме, установленной департаментом (далее - отчет), с приложением копий подтверждающих документов." w:history="1">
        <w:r w:rsidRPr="00D361F6">
          <w:rPr>
            <w:rFonts w:ascii="Times New Roman" w:hAnsi="Times New Roman" w:cs="Times New Roman"/>
            <w:sz w:val="28"/>
            <w:szCs w:val="28"/>
          </w:rPr>
          <w:t>пунктом</w:t>
        </w:r>
        <w:r w:rsidR="008D57AF" w:rsidRPr="00D361F6">
          <w:rPr>
            <w:rFonts w:ascii="Times New Roman" w:hAnsi="Times New Roman" w:cs="Times New Roman"/>
            <w:sz w:val="28"/>
            <w:szCs w:val="28"/>
          </w:rPr>
          <w:t xml:space="preserve"> 3.2</w:t>
        </w:r>
      </w:hyperlink>
      <w:r w:rsidRPr="00D65E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06E1F" w:rsidRDefault="00D06E1F" w:rsidP="00D06E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19">
        <w:rPr>
          <w:rFonts w:ascii="Times New Roman" w:hAnsi="Times New Roman" w:cs="Times New Roman"/>
          <w:sz w:val="28"/>
          <w:szCs w:val="28"/>
        </w:rPr>
        <w:t xml:space="preserve">г) согласие организации на осуществление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D65E19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организацией условий, целей и порядка предоставления субсидий;</w:t>
      </w:r>
    </w:p>
    <w:p w:rsidR="00D06E1F" w:rsidRPr="007E1EB1" w:rsidRDefault="00D06E1F" w:rsidP="00D06E1F">
      <w:pPr>
        <w:pStyle w:val="80"/>
        <w:shd w:val="clear" w:color="auto" w:fill="auto"/>
        <w:spacing w:before="0" w:after="0"/>
        <w:ind w:right="2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д) </w:t>
      </w:r>
      <w:r w:rsidRPr="007D1FA1">
        <w:rPr>
          <w:sz w:val="28"/>
          <w:szCs w:val="28"/>
        </w:rPr>
        <w:t>запрет приобретения за счет предоставлен</w:t>
      </w:r>
      <w:r>
        <w:rPr>
          <w:sz w:val="28"/>
          <w:szCs w:val="28"/>
        </w:rPr>
        <w:t>ной субсидии иностранной валюты;</w:t>
      </w:r>
    </w:p>
    <w:p w:rsidR="00D06E1F" w:rsidRPr="00D65E19" w:rsidRDefault="00D06E1F" w:rsidP="00D06E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65E19">
        <w:rPr>
          <w:rFonts w:ascii="Times New Roman" w:hAnsi="Times New Roman" w:cs="Times New Roman"/>
          <w:sz w:val="28"/>
          <w:szCs w:val="28"/>
        </w:rPr>
        <w:t>) случаи возврата в текущем финансовом году организацией остатков субсидии, не использованной в отчетном финансовом году;</w:t>
      </w:r>
    </w:p>
    <w:p w:rsidR="00D06E1F" w:rsidRDefault="00D06E1F" w:rsidP="00D06E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65E19">
        <w:rPr>
          <w:rFonts w:ascii="Times New Roman" w:hAnsi="Times New Roman" w:cs="Times New Roman"/>
          <w:sz w:val="28"/>
          <w:szCs w:val="28"/>
        </w:rPr>
        <w:t>) ответственность сторон за нарушение условий соглашения.</w:t>
      </w:r>
    </w:p>
    <w:p w:rsidR="00A421A9" w:rsidRPr="005F3CDE" w:rsidRDefault="00A421A9" w:rsidP="00A421A9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DE">
        <w:rPr>
          <w:rFonts w:ascii="Times New Roman" w:hAnsi="Times New Roman" w:cs="Times New Roman"/>
          <w:sz w:val="28"/>
          <w:szCs w:val="28"/>
        </w:rPr>
        <w:t>Условиями предоставления субсидий частным дошкольным образовательным организациям являются:</w:t>
      </w:r>
    </w:p>
    <w:p w:rsidR="00A421A9" w:rsidRPr="0063290C" w:rsidRDefault="00A421A9" w:rsidP="00A42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1"/>
      <w:r w:rsidRPr="0063290C">
        <w:rPr>
          <w:rFonts w:ascii="Times New Roman" w:hAnsi="Times New Roman" w:cs="Times New Roman"/>
          <w:sz w:val="28"/>
          <w:szCs w:val="28"/>
        </w:rPr>
        <w:lastRenderedPageBreak/>
        <w:t>1) реализация частной дошкольной образовательной организацией образовательной программы дошкольного образования;</w:t>
      </w:r>
    </w:p>
    <w:p w:rsidR="00A421A9" w:rsidRPr="0063290C" w:rsidRDefault="00A421A9" w:rsidP="00A42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2"/>
      <w:bookmarkEnd w:id="15"/>
      <w:r w:rsidRPr="0063290C">
        <w:rPr>
          <w:rFonts w:ascii="Times New Roman" w:hAnsi="Times New Roman" w:cs="Times New Roman"/>
          <w:sz w:val="28"/>
          <w:szCs w:val="28"/>
        </w:rPr>
        <w:t>2) заключение соглашения о предоставлении субсидии из краевого бюджета на возмещение затрат, связанных с предоставлением дошкольного образования в частной дошкольной образовательной организации, между Министерством и частной дошкольной образовательной организацией;</w:t>
      </w:r>
    </w:p>
    <w:bookmarkEnd w:id="16"/>
    <w:p w:rsidR="00A421A9" w:rsidRDefault="00A421A9" w:rsidP="00A42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0C">
        <w:rPr>
          <w:rFonts w:ascii="Times New Roman" w:hAnsi="Times New Roman" w:cs="Times New Roman"/>
          <w:sz w:val="28"/>
          <w:szCs w:val="28"/>
        </w:rPr>
        <w:t>3) согласие частной дошкольной образовательной организации на осуществление Министерством и органами государственного финансового контроля проверок соблюдения частной дошкольной образовательной организацией условий, целей и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1A9" w:rsidRPr="005F3CDE" w:rsidRDefault="00A421A9" w:rsidP="00D361F6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CDE">
        <w:rPr>
          <w:rFonts w:ascii="Times New Roman" w:hAnsi="Times New Roman" w:cs="Times New Roman"/>
          <w:sz w:val="28"/>
          <w:szCs w:val="28"/>
        </w:rPr>
        <w:t>Условиями предоставления субсидий частным общеобразовательным организациям являются:</w:t>
      </w:r>
    </w:p>
    <w:p w:rsidR="00A421A9" w:rsidRPr="0063290C" w:rsidRDefault="00A421A9" w:rsidP="00A42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011"/>
      <w:r w:rsidRPr="0063290C">
        <w:rPr>
          <w:rFonts w:ascii="Times New Roman" w:hAnsi="Times New Roman" w:cs="Times New Roman"/>
          <w:sz w:val="28"/>
          <w:szCs w:val="28"/>
        </w:rPr>
        <w:t>1) реализация частной общеобразовательной организацией одной или нескольких основных общеобразовательных программ;</w:t>
      </w:r>
    </w:p>
    <w:p w:rsidR="00A421A9" w:rsidRPr="0063290C" w:rsidRDefault="00A421A9" w:rsidP="00A42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012"/>
      <w:bookmarkEnd w:id="17"/>
      <w:r w:rsidRPr="0063290C">
        <w:rPr>
          <w:rFonts w:ascii="Times New Roman" w:hAnsi="Times New Roman" w:cs="Times New Roman"/>
          <w:sz w:val="28"/>
          <w:szCs w:val="28"/>
        </w:rPr>
        <w:t>2) заключение соглашения о предоставлении субсидии из краевого бюджета на возмещение затрат, связанных с предоставлением дошкольного, начального общего, основного общего, среднего общего образования в частной общеобразовательной организации, между Министерством и частной общеобразовательной организацией;</w:t>
      </w:r>
    </w:p>
    <w:p w:rsidR="00A421A9" w:rsidRDefault="00A421A9" w:rsidP="00A42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013"/>
      <w:bookmarkEnd w:id="18"/>
      <w:r w:rsidRPr="0063290C">
        <w:rPr>
          <w:rFonts w:ascii="Times New Roman" w:hAnsi="Times New Roman" w:cs="Times New Roman"/>
          <w:sz w:val="28"/>
          <w:szCs w:val="28"/>
        </w:rPr>
        <w:t>3) согласие частной общеобразовательной организации на осуществление Министерством и органами государственного финансового контроля проверок соблюдения частной общеобразовательной организацией условий, целей и порядка предоставления субсидии.</w:t>
      </w:r>
    </w:p>
    <w:bookmarkEnd w:id="19"/>
    <w:p w:rsidR="00891101" w:rsidRDefault="00891101" w:rsidP="00D361F6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 получатели субсидии:</w:t>
      </w:r>
    </w:p>
    <w:p w:rsidR="00891101" w:rsidRPr="0027552A" w:rsidRDefault="00891101" w:rsidP="0089110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2A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7552A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552A">
        <w:rPr>
          <w:rFonts w:ascii="Times New Roman" w:hAnsi="Times New Roman" w:cs="Times New Roman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91101" w:rsidRPr="00AC0128" w:rsidRDefault="00891101" w:rsidP="0089110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2A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C0128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012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128">
        <w:rPr>
          <w:rFonts w:ascii="Times New Roman" w:hAnsi="Times New Roman" w:cs="Times New Roman"/>
          <w:sz w:val="28"/>
          <w:szCs w:val="28"/>
        </w:rPr>
        <w:t xml:space="preserve">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C012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C012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891101" w:rsidRPr="00AC0128" w:rsidRDefault="00891101" w:rsidP="0089110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AC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AC0128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 и</w:t>
      </w:r>
      <w:r>
        <w:rPr>
          <w:rFonts w:ascii="Times New Roman" w:hAnsi="Times New Roman" w:cs="Times New Roman"/>
          <w:sz w:val="28"/>
          <w:szCs w:val="28"/>
        </w:rPr>
        <w:t>ли приостановления деятельности</w:t>
      </w:r>
      <w:r w:rsidRPr="00AC0128">
        <w:rPr>
          <w:rFonts w:ascii="Times New Roman" w:hAnsi="Times New Roman" w:cs="Times New Roman"/>
          <w:sz w:val="28"/>
          <w:szCs w:val="28"/>
        </w:rPr>
        <w:t>;</w:t>
      </w:r>
    </w:p>
    <w:p w:rsidR="00891101" w:rsidRPr="00AC0128" w:rsidRDefault="00891101" w:rsidP="0089110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128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C0128">
        <w:rPr>
          <w:rFonts w:ascii="Times New Roman" w:hAnsi="Times New Roman" w:cs="Times New Roman"/>
          <w:sz w:val="28"/>
          <w:szCs w:val="28"/>
        </w:rPr>
        <w:t xml:space="preserve">) в </w:t>
      </w:r>
      <w:r w:rsidRPr="00AC0128">
        <w:rPr>
          <w:rFonts w:ascii="Times New Roman" w:hAnsi="Times New Roman" w:cs="Times New Roman"/>
          <w:sz w:val="28"/>
          <w:szCs w:val="28"/>
        </w:rPr>
        <w:lastRenderedPageBreak/>
        <w:t>отношении таких юридических лиц, в совокупности превышает 50 процентов;</w:t>
      </w:r>
    </w:p>
    <w:p w:rsidR="00891101" w:rsidRPr="0027552A" w:rsidRDefault="00891101" w:rsidP="00891101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2A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 w:rsidRPr="00A4733F">
        <w:rPr>
          <w:rStyle w:val="ac"/>
          <w:rFonts w:ascii="Times New Roman" w:hAnsi="Times New Roman"/>
          <w:color w:val="auto"/>
          <w:sz w:val="28"/>
          <w:szCs w:val="28"/>
        </w:rPr>
        <w:t>подпункте 1.2 пункта 1</w:t>
      </w:r>
      <w:r w:rsidRPr="00A473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552A">
        <w:rPr>
          <w:rFonts w:ascii="Times New Roman" w:hAnsi="Times New Roman" w:cs="Times New Roman"/>
          <w:sz w:val="28"/>
          <w:szCs w:val="28"/>
        </w:rPr>
        <w:t>настоящего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E1F" w:rsidRPr="00891101" w:rsidRDefault="00891101" w:rsidP="00891101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101">
        <w:rPr>
          <w:rFonts w:ascii="Times New Roman" w:hAnsi="Times New Roman" w:cs="Times New Roman"/>
          <w:sz w:val="28"/>
          <w:szCs w:val="28"/>
        </w:rPr>
        <w:t>Министерство вправе при заключении соглашения устанавливать показатели результативности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DBF" w:rsidRDefault="00B56CB7" w:rsidP="00D361F6">
      <w:pPr>
        <w:pStyle w:val="80"/>
        <w:numPr>
          <w:ilvl w:val="1"/>
          <w:numId w:val="2"/>
        </w:numPr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Срок перечисления субсидии исчисляется со дня заключения соглашения и составляет не более </w:t>
      </w:r>
      <w:r w:rsidRPr="00D361F6">
        <w:rPr>
          <w:sz w:val="28"/>
          <w:szCs w:val="28"/>
        </w:rPr>
        <w:t>10 рабочий</w:t>
      </w:r>
      <w:r>
        <w:rPr>
          <w:sz w:val="28"/>
          <w:szCs w:val="28"/>
        </w:rPr>
        <w:t xml:space="preserve"> дней. </w:t>
      </w:r>
    </w:p>
    <w:p w:rsidR="00C77DBF" w:rsidRPr="00EC33F9" w:rsidRDefault="00B56CB7" w:rsidP="00C77DBF">
      <w:pPr>
        <w:pStyle w:val="80"/>
        <w:shd w:val="clear" w:color="auto" w:fill="auto"/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C77DBF">
        <w:rPr>
          <w:sz w:val="28"/>
          <w:szCs w:val="28"/>
        </w:rPr>
        <w:t>п</w:t>
      </w:r>
      <w:r w:rsidR="00C77DBF" w:rsidRPr="00EC33F9">
        <w:rPr>
          <w:sz w:val="28"/>
          <w:szCs w:val="28"/>
        </w:rPr>
        <w:t xml:space="preserve">еречисление субсидии осуществляется </w:t>
      </w:r>
      <w:r w:rsidR="00C77DBF" w:rsidRPr="00C77DBF">
        <w:rPr>
          <w:sz w:val="28"/>
          <w:szCs w:val="28"/>
        </w:rPr>
        <w:t>ежеквартально</w:t>
      </w:r>
      <w:r w:rsidR="00C77DBF" w:rsidRPr="00EC33F9">
        <w:rPr>
          <w:sz w:val="28"/>
          <w:szCs w:val="28"/>
        </w:rPr>
        <w:t xml:space="preserve"> с лицевого счета Министерства, открытого в Управлении Федерального казначейства по Камчатскому краю, </w:t>
      </w:r>
      <w:r w:rsidR="00C77DBF" w:rsidRPr="000150B0">
        <w:rPr>
          <w:sz w:val="28"/>
          <w:szCs w:val="28"/>
        </w:rPr>
        <w:t>на расчетный счет получателя суб</w:t>
      </w:r>
      <w:r w:rsidR="00C77DBF" w:rsidRPr="000150B0">
        <w:rPr>
          <w:sz w:val="28"/>
          <w:szCs w:val="28"/>
        </w:rPr>
        <w:softHyphen/>
        <w:t>сиди</w:t>
      </w:r>
      <w:r w:rsidR="00C77DBF">
        <w:rPr>
          <w:sz w:val="28"/>
          <w:szCs w:val="28"/>
        </w:rPr>
        <w:t>и</w:t>
      </w:r>
      <w:r w:rsidR="00C77DBF" w:rsidRPr="000150B0">
        <w:rPr>
          <w:sz w:val="28"/>
          <w:szCs w:val="28"/>
        </w:rPr>
        <w:t>, реквизиты которого указаны в заявке на предоставление субсидии, в сроки, установленные соглашением.</w:t>
      </w:r>
    </w:p>
    <w:p w:rsidR="009F430E" w:rsidRPr="00797E2D" w:rsidRDefault="009F430E" w:rsidP="00B23A5F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E2D">
        <w:rPr>
          <w:rFonts w:ascii="Times New Roman" w:hAnsi="Times New Roman" w:cs="Times New Roman"/>
          <w:sz w:val="28"/>
          <w:szCs w:val="28"/>
        </w:rPr>
        <w:t>Предоставление субсидии прекращается в случаях:</w:t>
      </w:r>
    </w:p>
    <w:p w:rsidR="009F430E" w:rsidRPr="00797E2D" w:rsidRDefault="009F430E" w:rsidP="009F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2D">
        <w:rPr>
          <w:rFonts w:ascii="Times New Roman" w:hAnsi="Times New Roman" w:cs="Times New Roman"/>
          <w:sz w:val="28"/>
          <w:szCs w:val="28"/>
        </w:rPr>
        <w:t>1) нарушения частной образовательной организацией условий Соглашения;</w:t>
      </w:r>
    </w:p>
    <w:p w:rsidR="009F430E" w:rsidRPr="00797E2D" w:rsidRDefault="009F430E" w:rsidP="009F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72"/>
      <w:r w:rsidRPr="00797E2D">
        <w:rPr>
          <w:rFonts w:ascii="Times New Roman" w:hAnsi="Times New Roman" w:cs="Times New Roman"/>
          <w:sz w:val="28"/>
          <w:szCs w:val="28"/>
        </w:rPr>
        <w:t>2) ликвидации частной образовательной организации;</w:t>
      </w:r>
    </w:p>
    <w:p w:rsidR="009F430E" w:rsidRPr="00797E2D" w:rsidRDefault="009F430E" w:rsidP="009F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73"/>
      <w:bookmarkEnd w:id="20"/>
      <w:r w:rsidRPr="00797E2D">
        <w:rPr>
          <w:rFonts w:ascii="Times New Roman" w:hAnsi="Times New Roman" w:cs="Times New Roman"/>
          <w:sz w:val="28"/>
          <w:szCs w:val="28"/>
        </w:rPr>
        <w:t>3) окончания срока действия лицензии на право осуществления образовательной деятельности, приостановления действия лицензии на право осуществления образовательной деятельности полностью или в отношении отдельных образовательных программ;</w:t>
      </w:r>
    </w:p>
    <w:bookmarkEnd w:id="21"/>
    <w:p w:rsidR="00530EE3" w:rsidRPr="00530EE3" w:rsidRDefault="009F430E" w:rsidP="009F430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2D">
        <w:rPr>
          <w:rFonts w:ascii="Times New Roman" w:hAnsi="Times New Roman" w:cs="Times New Roman"/>
          <w:sz w:val="28"/>
          <w:szCs w:val="28"/>
        </w:rPr>
        <w:t>4) истечения срока действия государственной аккредитации по соответствующей основной общеобразовательной программе, лишения частной образовательной организации государственной аккредитации по соответствующей основной общеобразовательной программе.</w:t>
      </w:r>
    </w:p>
    <w:p w:rsidR="00F66D88" w:rsidRPr="005B5724" w:rsidRDefault="00F66D88" w:rsidP="00C81E92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443"/>
      <w:r w:rsidRPr="005B5724">
        <w:rPr>
          <w:rFonts w:ascii="Times New Roman" w:hAnsi="Times New Roman" w:cs="Times New Roman"/>
          <w:color w:val="auto"/>
          <w:sz w:val="28"/>
          <w:szCs w:val="28"/>
        </w:rPr>
        <w:t>Частная образовательная организация обязана уведомить Министерство:</w:t>
      </w:r>
    </w:p>
    <w:p w:rsidR="00F66D88" w:rsidRPr="005B5724" w:rsidRDefault="00F66D88" w:rsidP="00F66D88">
      <w:pPr>
        <w:pStyle w:val="ab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724">
        <w:rPr>
          <w:rFonts w:ascii="Times New Roman" w:hAnsi="Times New Roman" w:cs="Times New Roman"/>
          <w:color w:val="auto"/>
          <w:sz w:val="28"/>
          <w:szCs w:val="28"/>
        </w:rPr>
        <w:t>1) в случае изменения платежных реквизитов - незамедлительно;</w:t>
      </w:r>
    </w:p>
    <w:p w:rsidR="00F66D88" w:rsidRPr="005B5724" w:rsidRDefault="00F66D88" w:rsidP="00F66D88">
      <w:pPr>
        <w:pStyle w:val="ab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724">
        <w:rPr>
          <w:rFonts w:ascii="Times New Roman" w:hAnsi="Times New Roman" w:cs="Times New Roman"/>
          <w:color w:val="auto"/>
          <w:sz w:val="28"/>
          <w:szCs w:val="28"/>
        </w:rPr>
        <w:t xml:space="preserve">2) о наступлении событий, предусмотренных </w:t>
      </w:r>
      <w:r w:rsidRPr="005B5724">
        <w:rPr>
          <w:rStyle w:val="ac"/>
          <w:rFonts w:ascii="Times New Roman" w:hAnsi="Times New Roman"/>
          <w:color w:val="auto"/>
          <w:sz w:val="28"/>
          <w:szCs w:val="28"/>
        </w:rPr>
        <w:t xml:space="preserve">пунктами 2 - 4 части </w:t>
      </w:r>
      <w:r w:rsidR="00797E2D" w:rsidRPr="00C81E92">
        <w:rPr>
          <w:rStyle w:val="ac"/>
          <w:rFonts w:ascii="Times New Roman" w:hAnsi="Times New Roman"/>
          <w:color w:val="auto"/>
          <w:sz w:val="28"/>
          <w:szCs w:val="28"/>
        </w:rPr>
        <w:t>2.16</w:t>
      </w:r>
      <w:r w:rsidRPr="005B572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раздела - в течение 10 рабочих дней со дня их наступления.</w:t>
      </w:r>
    </w:p>
    <w:p w:rsidR="00F66D88" w:rsidRPr="00F66D88" w:rsidRDefault="00F66D88" w:rsidP="00C81E92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6D88">
        <w:rPr>
          <w:rFonts w:ascii="Times New Roman" w:hAnsi="Times New Roman" w:cs="Times New Roman"/>
          <w:sz w:val="28"/>
          <w:szCs w:val="28"/>
        </w:rPr>
        <w:t xml:space="preserve">Решение об изменении размера субсидии или о прекращении предоставления субсидии доводится Министерством до сведения частной образовательной организации в письменной форме в течение 10 рабочих дней </w:t>
      </w:r>
      <w:proofErr w:type="gramStart"/>
      <w:r w:rsidRPr="00F66D8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66D88">
        <w:rPr>
          <w:rFonts w:ascii="Times New Roman" w:hAnsi="Times New Roman" w:cs="Times New Roman"/>
          <w:sz w:val="28"/>
          <w:szCs w:val="28"/>
        </w:rPr>
        <w:t xml:space="preserve"> решения с указанием оснований его принятия.</w:t>
      </w:r>
    </w:p>
    <w:p w:rsidR="000B3459" w:rsidRDefault="00F66D88" w:rsidP="00C81E92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10"/>
      <w:r w:rsidRPr="00F66D88">
        <w:rPr>
          <w:rFonts w:ascii="Times New Roman" w:hAnsi="Times New Roman" w:cs="Times New Roman"/>
          <w:sz w:val="28"/>
          <w:szCs w:val="28"/>
        </w:rPr>
        <w:t xml:space="preserve"> Предоставление субсидии прекращается со дня принятия решения о прекращении предоставления субсидии в соответствии с </w:t>
      </w:r>
      <w:r w:rsidRPr="00C81E92">
        <w:rPr>
          <w:rStyle w:val="ac"/>
          <w:rFonts w:ascii="Times New Roman" w:hAnsi="Times New Roman"/>
          <w:color w:val="auto"/>
          <w:sz w:val="28"/>
          <w:szCs w:val="28"/>
        </w:rPr>
        <w:t xml:space="preserve">частью </w:t>
      </w:r>
      <w:r w:rsidR="000B3459" w:rsidRPr="00C81E92">
        <w:rPr>
          <w:rStyle w:val="ac"/>
          <w:rFonts w:ascii="Times New Roman" w:hAnsi="Times New Roman"/>
          <w:color w:val="auto"/>
          <w:sz w:val="28"/>
          <w:szCs w:val="28"/>
        </w:rPr>
        <w:t>2.1</w:t>
      </w:r>
      <w:r w:rsidR="00491453" w:rsidRPr="00C81E92">
        <w:rPr>
          <w:rStyle w:val="ac"/>
          <w:rFonts w:ascii="Times New Roman" w:hAnsi="Times New Roman"/>
          <w:color w:val="auto"/>
          <w:sz w:val="28"/>
          <w:szCs w:val="28"/>
        </w:rPr>
        <w:t>6</w:t>
      </w:r>
      <w:r w:rsidRPr="000B34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6D88">
        <w:rPr>
          <w:rFonts w:ascii="Times New Roman" w:hAnsi="Times New Roman" w:cs="Times New Roman"/>
          <w:sz w:val="28"/>
          <w:szCs w:val="28"/>
        </w:rPr>
        <w:t>настоящего раздела до окончания периода, на который субсидия предоставлялась.</w:t>
      </w:r>
      <w:bookmarkStart w:id="24" w:name="sub_411"/>
      <w:bookmarkEnd w:id="23"/>
    </w:p>
    <w:p w:rsidR="00F66D88" w:rsidRPr="000B3459" w:rsidRDefault="00F66D88" w:rsidP="00C81E92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459">
        <w:rPr>
          <w:rFonts w:ascii="Times New Roman" w:hAnsi="Times New Roman" w:cs="Times New Roman"/>
          <w:sz w:val="28"/>
          <w:szCs w:val="28"/>
        </w:rPr>
        <w:t>Ответственность за соблюдение установленного Порядка и достоверность представляемых сведений возлагается на частные образовательные организации, получившие субсидии.</w:t>
      </w:r>
    </w:p>
    <w:p w:rsidR="004B6BF8" w:rsidRPr="004B6BF8" w:rsidRDefault="004B6BF8" w:rsidP="00B23A5F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5" w:name="sub_500"/>
      <w:bookmarkEnd w:id="22"/>
      <w:bookmarkEnd w:id="24"/>
      <w:proofErr w:type="gramStart"/>
      <w:r w:rsidRPr="004B6B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BF8">
        <w:rPr>
          <w:rFonts w:ascii="Times New Roman" w:hAnsi="Times New Roman" w:cs="Times New Roman"/>
          <w:sz w:val="28"/>
          <w:szCs w:val="28"/>
        </w:rPr>
        <w:t xml:space="preserve"> использованием субсидий, условия и порядок их возврата</w:t>
      </w:r>
    </w:p>
    <w:bookmarkEnd w:id="25"/>
    <w:p w:rsidR="004B6BF8" w:rsidRDefault="004B6BF8" w:rsidP="004B6BF8"/>
    <w:p w:rsidR="00491453" w:rsidRDefault="00491453" w:rsidP="00491453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1"/>
      <w:r w:rsidRPr="00491453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использованы на другие цели.</w:t>
      </w:r>
    </w:p>
    <w:p w:rsidR="00696FA5" w:rsidRDefault="00752B91" w:rsidP="00752B91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2"/>
      <w:r w:rsidRPr="004B6BF8">
        <w:rPr>
          <w:rFonts w:ascii="Times New Roman" w:hAnsi="Times New Roman" w:cs="Times New Roman"/>
          <w:sz w:val="28"/>
          <w:szCs w:val="28"/>
        </w:rPr>
        <w:lastRenderedPageBreak/>
        <w:t>Частные образовательные организации обязаны ежеквартально не позднее 10 числа месяца, следующего за отчетным кварталом, представлять в Министерство отчет</w:t>
      </w:r>
      <w:r w:rsidR="00696FA5">
        <w:rPr>
          <w:rFonts w:ascii="Times New Roman" w:hAnsi="Times New Roman" w:cs="Times New Roman"/>
          <w:sz w:val="28"/>
          <w:szCs w:val="28"/>
        </w:rPr>
        <w:t>ы:</w:t>
      </w:r>
    </w:p>
    <w:p w:rsidR="00696FA5" w:rsidRDefault="00696FA5" w:rsidP="00696FA5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 по форме</w:t>
      </w:r>
      <w:r w:rsidR="00851203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85120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B91" w:rsidRDefault="00752B91" w:rsidP="00696FA5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F8">
        <w:rPr>
          <w:rFonts w:ascii="Times New Roman" w:hAnsi="Times New Roman" w:cs="Times New Roman"/>
          <w:sz w:val="28"/>
          <w:szCs w:val="28"/>
        </w:rPr>
        <w:t xml:space="preserve">об осуществлении расходов за счет субсидии, предоставляемой частной образовательной организации, по форме согласно </w:t>
      </w:r>
      <w:r w:rsidR="00E87995">
        <w:rPr>
          <w:rStyle w:val="ac"/>
          <w:rFonts w:ascii="Times New Roman" w:hAnsi="Times New Roman"/>
          <w:color w:val="auto"/>
          <w:sz w:val="28"/>
          <w:szCs w:val="28"/>
        </w:rPr>
        <w:t>приложени</w:t>
      </w:r>
      <w:r w:rsidR="001A76B1">
        <w:rPr>
          <w:rStyle w:val="ac"/>
          <w:rFonts w:ascii="Times New Roman" w:hAnsi="Times New Roman"/>
          <w:color w:val="auto"/>
          <w:sz w:val="28"/>
          <w:szCs w:val="28"/>
        </w:rPr>
        <w:t>ю</w:t>
      </w:r>
      <w:r w:rsidR="00E87995">
        <w:rPr>
          <w:rStyle w:val="ac"/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Style w:val="ac"/>
          <w:rFonts w:ascii="Times New Roman" w:hAnsi="Times New Roman"/>
          <w:color w:val="auto"/>
          <w:sz w:val="28"/>
          <w:szCs w:val="28"/>
        </w:rPr>
        <w:t xml:space="preserve"> </w:t>
      </w:r>
      <w:r w:rsidRPr="004B6BF8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1E92">
        <w:rPr>
          <w:rFonts w:ascii="Times New Roman" w:hAnsi="Times New Roman" w:cs="Times New Roman"/>
          <w:sz w:val="28"/>
          <w:szCs w:val="28"/>
        </w:rPr>
        <w:t>с приложением копий подтверждающих документов.</w:t>
      </w:r>
    </w:p>
    <w:p w:rsidR="00752B91" w:rsidRPr="00D65E19" w:rsidRDefault="00752B91" w:rsidP="00752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5E19">
        <w:rPr>
          <w:rFonts w:ascii="Times New Roman" w:hAnsi="Times New Roman" w:cs="Times New Roman"/>
          <w:sz w:val="28"/>
          <w:szCs w:val="28"/>
        </w:rPr>
        <w:t xml:space="preserve">Ответственность за целевое использование субсидии,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представляемого </w:t>
      </w:r>
      <w:r w:rsidRPr="00D65E19">
        <w:rPr>
          <w:rFonts w:ascii="Times New Roman" w:hAnsi="Times New Roman" w:cs="Times New Roman"/>
          <w:sz w:val="28"/>
          <w:szCs w:val="28"/>
        </w:rPr>
        <w:t>отчета и документов несет руководитель организации.</w:t>
      </w:r>
    </w:p>
    <w:bookmarkEnd w:id="27"/>
    <w:p w:rsidR="004B6BF8" w:rsidRPr="004B6BF8" w:rsidRDefault="004B6BF8" w:rsidP="00851203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BF8">
        <w:rPr>
          <w:rFonts w:ascii="Times New Roman" w:hAnsi="Times New Roman" w:cs="Times New Roman"/>
          <w:sz w:val="28"/>
          <w:szCs w:val="28"/>
        </w:rPr>
        <w:t>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 частными образовательными организациями.</w:t>
      </w:r>
    </w:p>
    <w:bookmarkEnd w:id="26"/>
    <w:p w:rsidR="004B6BF8" w:rsidRPr="004B6BF8" w:rsidRDefault="004B6BF8" w:rsidP="00E02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BF8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обязательным условием их предоставления, включаемым в </w:t>
      </w:r>
      <w:r w:rsidR="00851203">
        <w:rPr>
          <w:rFonts w:ascii="Times New Roman" w:hAnsi="Times New Roman" w:cs="Times New Roman"/>
          <w:sz w:val="28"/>
          <w:szCs w:val="28"/>
        </w:rPr>
        <w:t>с</w:t>
      </w:r>
      <w:r w:rsidRPr="004B6BF8">
        <w:rPr>
          <w:rFonts w:ascii="Times New Roman" w:hAnsi="Times New Roman" w:cs="Times New Roman"/>
          <w:sz w:val="28"/>
          <w:szCs w:val="28"/>
        </w:rPr>
        <w:t>оглашения, является согласие частных образовательных организаций на осуществление Министерством и органами государственного финансового контроля проверок соблюдения частными образовательными организациями условий, целей и порядка их предоставления.</w:t>
      </w:r>
    </w:p>
    <w:p w:rsidR="00667935" w:rsidRPr="00667935" w:rsidRDefault="00667935" w:rsidP="00667935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3"/>
      <w:r w:rsidRPr="00667935">
        <w:rPr>
          <w:rFonts w:ascii="Times New Roman" w:hAnsi="Times New Roman" w:cs="Times New Roman"/>
          <w:sz w:val="28"/>
          <w:szCs w:val="28"/>
        </w:rPr>
        <w:t xml:space="preserve">Не использованные </w:t>
      </w:r>
      <w:r w:rsidRPr="004B6BF8">
        <w:rPr>
          <w:rFonts w:ascii="Times New Roman" w:hAnsi="Times New Roman" w:cs="Times New Roman"/>
          <w:sz w:val="28"/>
          <w:szCs w:val="28"/>
        </w:rPr>
        <w:t xml:space="preserve">частной образовательной организацией </w:t>
      </w:r>
      <w:r w:rsidRPr="00667935">
        <w:rPr>
          <w:rFonts w:ascii="Times New Roman" w:hAnsi="Times New Roman" w:cs="Times New Roman"/>
          <w:sz w:val="28"/>
          <w:szCs w:val="28"/>
        </w:rPr>
        <w:t>по состоянию на 1 января текущего финансового года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935">
        <w:rPr>
          <w:rFonts w:ascii="Times New Roman" w:hAnsi="Times New Roman" w:cs="Times New Roman"/>
          <w:sz w:val="28"/>
          <w:szCs w:val="28"/>
        </w:rPr>
        <w:t xml:space="preserve"> подлежат возврату в </w:t>
      </w:r>
      <w:r w:rsidRPr="004B6BF8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Pr="00667935">
        <w:rPr>
          <w:rFonts w:ascii="Times New Roman" w:hAnsi="Times New Roman" w:cs="Times New Roman"/>
          <w:sz w:val="28"/>
          <w:szCs w:val="28"/>
        </w:rPr>
        <w:t xml:space="preserve">в течение первых 15 рабочих дней текущего финансового года </w:t>
      </w:r>
      <w:r w:rsidRPr="004B6B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B6BF8">
        <w:rPr>
          <w:rStyle w:val="ac"/>
          <w:rFonts w:ascii="Times New Roman" w:hAnsi="Times New Roman"/>
          <w:color w:val="auto"/>
          <w:sz w:val="28"/>
          <w:szCs w:val="28"/>
        </w:rPr>
        <w:t>Бюджетным кодексом</w:t>
      </w:r>
      <w:r w:rsidRPr="004B6B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реквизитам и коду бюджетной классификации, указанным в соглашении</w:t>
      </w:r>
      <w:r w:rsidRPr="004B6BF8">
        <w:rPr>
          <w:rFonts w:ascii="Times New Roman" w:hAnsi="Times New Roman" w:cs="Times New Roman"/>
          <w:sz w:val="28"/>
          <w:szCs w:val="28"/>
        </w:rPr>
        <w:t>.</w:t>
      </w:r>
    </w:p>
    <w:p w:rsidR="004B6BF8" w:rsidRDefault="004B6BF8" w:rsidP="004B6BF8">
      <w:pPr>
        <w:ind w:firstLine="708"/>
        <w:jc w:val="both"/>
        <w:rPr>
          <w:rStyle w:val="ac"/>
          <w:rFonts w:ascii="Times New Roman" w:hAnsi="Times New Roman"/>
          <w:color w:val="auto"/>
          <w:sz w:val="28"/>
          <w:szCs w:val="28"/>
        </w:rPr>
      </w:pPr>
      <w:bookmarkStart w:id="29" w:name="_GoBack"/>
      <w:bookmarkEnd w:id="28"/>
      <w:bookmarkEnd w:id="29"/>
      <w:r w:rsidRPr="004B6BF8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субсидии не перечислен в доход краевого бюджета </w:t>
      </w:r>
      <w:r w:rsidR="001A76B1">
        <w:rPr>
          <w:rFonts w:ascii="Times New Roman" w:hAnsi="Times New Roman" w:cs="Times New Roman"/>
          <w:sz w:val="28"/>
          <w:szCs w:val="28"/>
        </w:rPr>
        <w:t>в срок, указанный в пункте 3.4</w:t>
      </w:r>
      <w:r w:rsidRPr="004B6BF8">
        <w:rPr>
          <w:rFonts w:ascii="Times New Roman" w:hAnsi="Times New Roman" w:cs="Times New Roman"/>
          <w:sz w:val="28"/>
          <w:szCs w:val="28"/>
        </w:rPr>
        <w:t xml:space="preserve">, указанные средства подлежат взысканию в соответствии </w:t>
      </w:r>
      <w:hyperlink r:id="rId21" w:history="1">
        <w:r w:rsidRPr="004B6BF8">
          <w:rPr>
            <w:rStyle w:val="ac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4B6BF8">
        <w:rPr>
          <w:rStyle w:val="ac"/>
          <w:rFonts w:ascii="Times New Roman" w:hAnsi="Times New Roman"/>
          <w:color w:val="auto"/>
          <w:sz w:val="28"/>
          <w:szCs w:val="28"/>
        </w:rPr>
        <w:t xml:space="preserve"> Российской Федерации.</w:t>
      </w:r>
    </w:p>
    <w:p w:rsidR="004B6BF8" w:rsidRPr="004B6BF8" w:rsidRDefault="004B6BF8" w:rsidP="00B23A5F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4"/>
      <w:proofErr w:type="gramStart"/>
      <w:r w:rsidRPr="004B6BF8">
        <w:rPr>
          <w:rFonts w:ascii="Times New Roman" w:hAnsi="Times New Roman" w:cs="Times New Roman"/>
          <w:sz w:val="28"/>
          <w:szCs w:val="28"/>
        </w:rPr>
        <w:t>В случае необоснованного получения субсидии частной образовательной организацией в результате нарушения условий предоставления субсидий, нецелевого использования субсидий, представления недостоверных сведений</w:t>
      </w:r>
      <w:r w:rsidR="007B1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13E3" w:rsidRPr="00D65E1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7B13E3" w:rsidRPr="00D65E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B13E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0379B">
        <w:rPr>
          <w:rFonts w:ascii="Times New Roman" w:hAnsi="Times New Roman" w:cs="Times New Roman"/>
          <w:sz w:val="28"/>
          <w:szCs w:val="28"/>
        </w:rPr>
        <w:t>3</w:t>
      </w:r>
      <w:r w:rsidR="007B13E3">
        <w:rPr>
          <w:rFonts w:ascii="Times New Roman" w:hAnsi="Times New Roman" w:cs="Times New Roman"/>
          <w:sz w:val="28"/>
          <w:szCs w:val="28"/>
        </w:rPr>
        <w:t>.2</w:t>
      </w:r>
      <w:r w:rsidR="007B13E3" w:rsidRPr="007B13E3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 отчета и копий документов, по</w:t>
      </w:r>
      <w:r w:rsidR="007B13E3" w:rsidRPr="00D65E19">
        <w:rPr>
          <w:rFonts w:ascii="Times New Roman" w:hAnsi="Times New Roman" w:cs="Times New Roman"/>
          <w:sz w:val="28"/>
          <w:szCs w:val="28"/>
        </w:rPr>
        <w:t>дтверждающих целевое использование субсидии</w:t>
      </w:r>
      <w:r w:rsidRPr="004B6BF8">
        <w:rPr>
          <w:rFonts w:ascii="Times New Roman" w:hAnsi="Times New Roman" w:cs="Times New Roman"/>
          <w:sz w:val="28"/>
          <w:szCs w:val="28"/>
        </w:rPr>
        <w:t xml:space="preserve"> Министерство в течение 10 рабочих дней со дня установления указанных фактов выставляет частной образовательной организации требование о возврате предоставленной субсидии в краевой бюджет.</w:t>
      </w:r>
      <w:proofErr w:type="gramEnd"/>
    </w:p>
    <w:bookmarkEnd w:id="30"/>
    <w:p w:rsidR="004B6BF8" w:rsidRPr="004B6BF8" w:rsidRDefault="004B6BF8" w:rsidP="00C07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BF8">
        <w:rPr>
          <w:rFonts w:ascii="Times New Roman" w:hAnsi="Times New Roman" w:cs="Times New Roman"/>
          <w:sz w:val="28"/>
          <w:szCs w:val="28"/>
        </w:rPr>
        <w:t>Частная образовательная организация в течение 20 рабочих дней со дня получения требования перечисляет необоснованно полученные средства в краевой бюджет</w:t>
      </w:r>
      <w:r w:rsidR="007B13E3">
        <w:rPr>
          <w:rFonts w:ascii="Times New Roman" w:hAnsi="Times New Roman" w:cs="Times New Roman"/>
          <w:sz w:val="28"/>
          <w:szCs w:val="28"/>
        </w:rPr>
        <w:t xml:space="preserve"> по реквизитам и коду бюджетной классификации Российской Федерации, указанным в требовании</w:t>
      </w:r>
      <w:r w:rsidRPr="004B6BF8">
        <w:rPr>
          <w:rFonts w:ascii="Times New Roman" w:hAnsi="Times New Roman" w:cs="Times New Roman"/>
          <w:sz w:val="28"/>
          <w:szCs w:val="28"/>
        </w:rPr>
        <w:t>.</w:t>
      </w:r>
    </w:p>
    <w:p w:rsidR="00CA1F04" w:rsidRPr="004B6BF8" w:rsidRDefault="00CA1F04" w:rsidP="004B6BF8">
      <w:pPr>
        <w:pStyle w:val="80"/>
        <w:shd w:val="clear" w:color="auto" w:fill="auto"/>
        <w:spacing w:before="0" w:after="0"/>
        <w:ind w:right="20" w:firstLine="170"/>
        <w:rPr>
          <w:sz w:val="28"/>
          <w:szCs w:val="28"/>
        </w:rPr>
      </w:pPr>
    </w:p>
    <w:p w:rsidR="005055C0" w:rsidRPr="004B6BF8" w:rsidRDefault="005055C0" w:rsidP="004B6BF8">
      <w:pPr>
        <w:pStyle w:val="80"/>
        <w:shd w:val="clear" w:color="auto" w:fill="auto"/>
        <w:spacing w:before="0" w:after="0"/>
        <w:ind w:right="20" w:firstLine="170"/>
        <w:rPr>
          <w:sz w:val="28"/>
          <w:szCs w:val="28"/>
        </w:rPr>
      </w:pPr>
    </w:p>
    <w:bookmarkEnd w:id="1"/>
    <w:p w:rsidR="000B3459" w:rsidRDefault="000B3459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0B3459" w:rsidRDefault="000B3459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0B3459" w:rsidRDefault="000B3459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0B3459" w:rsidRPr="000B3459" w:rsidRDefault="000B3459" w:rsidP="000B3459">
      <w:pPr>
        <w:pageBreakBefore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1" w:name="sub_1001"/>
      <w:proofErr w:type="gramStart"/>
      <w:r w:rsidRPr="000B3459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="00E87995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 xml:space="preserve"> 2</w:t>
      </w:r>
      <w:r w:rsidRPr="000B3459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B3459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r w:rsidRPr="000B3459">
        <w:rPr>
          <w:rStyle w:val="ac"/>
          <w:rFonts w:ascii="Times New Roman" w:hAnsi="Times New Roman"/>
          <w:color w:val="auto"/>
          <w:sz w:val="28"/>
          <w:szCs w:val="28"/>
        </w:rPr>
        <w:t>Порядку</w:t>
      </w:r>
      <w:r w:rsidRPr="000B3459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0B3459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предоставления субсидий из краевого бюджета</w:t>
      </w:r>
      <w:r w:rsidRPr="000B3459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br/>
        <w:t>частным дошкольным образовательным организациям,</w:t>
      </w:r>
      <w:r w:rsidRPr="000B3459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br/>
        <w:t>частным общеобразовательным организациям,</w:t>
      </w:r>
      <w:r w:rsidRPr="000B3459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br/>
        <w:t>осуществляющим образовательную деятельность</w:t>
      </w:r>
      <w:r w:rsidRPr="000B3459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br/>
        <w:t>по имеющим государственную аккредитацию основным</w:t>
      </w:r>
      <w:r w:rsidRPr="000B3459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br/>
        <w:t>общеобразовательным программам в Камчатском крае</w:t>
      </w:r>
      <w:proofErr w:type="gramEnd"/>
    </w:p>
    <w:bookmarkEnd w:id="31"/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</w:p>
    <w:p w:rsidR="000B3459" w:rsidRPr="000B3459" w:rsidRDefault="000B3459" w:rsidP="000B3459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B3459">
        <w:rPr>
          <w:rFonts w:ascii="Times New Roman" w:hAnsi="Times New Roman" w:cs="Times New Roman"/>
          <w:sz w:val="28"/>
          <w:szCs w:val="28"/>
        </w:rPr>
        <w:t>Отчет</w:t>
      </w:r>
      <w:r w:rsidRPr="000B3459">
        <w:rPr>
          <w:rFonts w:ascii="Times New Roman" w:hAnsi="Times New Roman" w:cs="Times New Roman"/>
          <w:sz w:val="28"/>
          <w:szCs w:val="28"/>
        </w:rPr>
        <w:br/>
        <w:t xml:space="preserve"> об осуществлении расходов за счет субсидии из краевого бюджета, предоставляемой частной образовательной организации</w:t>
      </w:r>
      <w:r w:rsidRPr="000B3459"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B3459">
        <w:rPr>
          <w:rFonts w:ascii="Times New Roman" w:hAnsi="Times New Roman" w:cs="Times New Roman"/>
          <w:sz w:val="28"/>
          <w:szCs w:val="28"/>
        </w:rPr>
        <w:br/>
        <w:t>(наименование частной образовательной организации)</w:t>
      </w:r>
      <w:r w:rsidRPr="000B3459">
        <w:rPr>
          <w:rFonts w:ascii="Times New Roman" w:hAnsi="Times New Roman" w:cs="Times New Roman"/>
          <w:sz w:val="28"/>
          <w:szCs w:val="28"/>
        </w:rPr>
        <w:br/>
        <w:t>на возмещение затрат, связанных с предоставлением дошкольного образования и (или) начального общего, основного общего, среднего общего образования по имеющим государственную аккредитацию основным общеобразовательным программам на 01 _____________ 20____ г.</w:t>
      </w:r>
      <w:proofErr w:type="gramEnd"/>
    </w:p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</w:p>
    <w:p w:rsidR="000B3459" w:rsidRPr="000B3459" w:rsidRDefault="000B3459" w:rsidP="000B34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B3459">
        <w:rPr>
          <w:rFonts w:ascii="Times New Roman" w:hAnsi="Times New Roman" w:cs="Times New Roman"/>
          <w:sz w:val="28"/>
          <w:szCs w:val="28"/>
        </w:rPr>
        <w:t>(представляется ежеквартально до 10 числа месяца, следующего за отчетным кварталом)</w:t>
      </w:r>
    </w:p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</w:p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  <w:r w:rsidRPr="000B3459">
        <w:rPr>
          <w:rFonts w:ascii="Times New Roman" w:hAnsi="Times New Roman" w:cs="Times New Roman"/>
          <w:sz w:val="28"/>
          <w:szCs w:val="28"/>
        </w:rPr>
        <w:t>Численность детей на начало года</w:t>
      </w:r>
    </w:p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  <w:r w:rsidRPr="000B3459">
        <w:rPr>
          <w:rFonts w:ascii="Times New Roman" w:hAnsi="Times New Roman" w:cs="Times New Roman"/>
          <w:sz w:val="28"/>
          <w:szCs w:val="28"/>
        </w:rPr>
        <w:t>Численность детей на конец года</w:t>
      </w:r>
    </w:p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</w:p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  <w:sectPr w:rsidR="000B3459" w:rsidRPr="000B3459" w:rsidSect="00D06E1F">
          <w:type w:val="continuous"/>
          <w:pgSz w:w="11900" w:h="16800"/>
          <w:pgMar w:top="709" w:right="800" w:bottom="1440" w:left="1276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1400"/>
        <w:gridCol w:w="1820"/>
        <w:gridCol w:w="1400"/>
        <w:gridCol w:w="1400"/>
        <w:gridCol w:w="1400"/>
      </w:tblGrid>
      <w:tr w:rsidR="000B3459" w:rsidRPr="000B3459" w:rsidTr="00B018FE">
        <w:tc>
          <w:tcPr>
            <w:tcW w:w="12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59" w:rsidRPr="000B3459" w:rsidRDefault="000B3459" w:rsidP="00B018FE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</w:tr>
      <w:tr w:rsidR="000B3459" w:rsidRPr="000B3459" w:rsidTr="00B018F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Остаток на начало года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Финансирование с начала года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Остаток на отчетную дату</w:t>
            </w:r>
          </w:p>
        </w:tc>
      </w:tr>
      <w:tr w:rsidR="000B3459" w:rsidRPr="000B3459" w:rsidTr="00B018F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за текущий квартал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459" w:rsidRPr="000B3459" w:rsidTr="00B018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Затраты, связанные с предоставлением дошкольного образования, начального общего, основного общего, среднего общего образования по имеющим государственную аккредитацию основным общеобразовательным программам - всего (1.1 + 1.2 + 1.3),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459" w:rsidRPr="000B3459" w:rsidTr="00B018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B3459" w:rsidRPr="000B3459" w:rsidTr="00B018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образовательной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B3459" w:rsidRPr="000B3459" w:rsidTr="00B018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учебников и учебных пособий, средств обучения, игр, игрушек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</w:p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  <w:sectPr w:rsidR="000B3459" w:rsidRPr="000B345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  <w:r w:rsidRPr="000B3459">
        <w:rPr>
          <w:rStyle w:val="af1"/>
          <w:rFonts w:ascii="Times New Roman" w:hAnsi="Times New Roman" w:cs="Times New Roman"/>
          <w:bCs/>
          <w:sz w:val="28"/>
          <w:szCs w:val="28"/>
        </w:rPr>
        <w:lastRenderedPageBreak/>
        <w:t>Примечание:</w:t>
      </w:r>
    </w:p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0"/>
        <w:gridCol w:w="2100"/>
        <w:gridCol w:w="420"/>
        <w:gridCol w:w="2800"/>
      </w:tblGrid>
      <w:tr w:rsidR="000B3459" w:rsidRPr="000B3459" w:rsidTr="00B018FE"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459" w:rsidRPr="000B3459" w:rsidTr="00B018FE"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(И.О. Фамилия)</w:t>
            </w:r>
          </w:p>
        </w:tc>
      </w:tr>
      <w:tr w:rsidR="000B3459" w:rsidRPr="000B3459" w:rsidTr="00B018FE"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459" w:rsidRPr="000B3459" w:rsidTr="00B018FE"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59" w:rsidRPr="000B3459" w:rsidRDefault="000B3459" w:rsidP="00B018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9">
              <w:rPr>
                <w:rFonts w:ascii="Times New Roman" w:hAnsi="Times New Roman" w:cs="Times New Roman"/>
                <w:sz w:val="28"/>
                <w:szCs w:val="28"/>
              </w:rPr>
              <w:t>(И.О. Фамилия)</w:t>
            </w:r>
          </w:p>
        </w:tc>
      </w:tr>
    </w:tbl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</w:p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  <w:r w:rsidRPr="000B3459">
        <w:rPr>
          <w:rFonts w:ascii="Times New Roman" w:hAnsi="Times New Roman" w:cs="Times New Roman"/>
          <w:sz w:val="28"/>
          <w:szCs w:val="28"/>
        </w:rPr>
        <w:t>МП</w:t>
      </w:r>
    </w:p>
    <w:p w:rsidR="000B3459" w:rsidRPr="000B3459" w:rsidRDefault="000B3459" w:rsidP="000B3459">
      <w:pPr>
        <w:rPr>
          <w:rFonts w:ascii="Times New Roman" w:hAnsi="Times New Roman" w:cs="Times New Roman"/>
          <w:sz w:val="28"/>
          <w:szCs w:val="28"/>
        </w:rPr>
      </w:pPr>
    </w:p>
    <w:p w:rsidR="000B3459" w:rsidRPr="000B3459" w:rsidRDefault="000B3459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0B3459" w:rsidRPr="000B3459" w:rsidRDefault="000B3459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0B3459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sectPr w:rsidR="00DE3190" w:rsidRPr="000B3459" w:rsidSect="00D96386">
      <w:footerReference w:type="default" r:id="rId22"/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FF" w:rsidRDefault="004238FF">
      <w:r>
        <w:separator/>
      </w:r>
    </w:p>
  </w:endnote>
  <w:endnote w:type="continuationSeparator" w:id="0">
    <w:p w:rsidR="004238FF" w:rsidRDefault="0042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8B" w:rsidRDefault="00634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FF" w:rsidRDefault="004238FF"/>
  </w:footnote>
  <w:footnote w:type="continuationSeparator" w:id="0">
    <w:p w:rsidR="004238FF" w:rsidRDefault="004238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322E"/>
    <w:multiLevelType w:val="hybridMultilevel"/>
    <w:tmpl w:val="FB1C0D16"/>
    <w:lvl w:ilvl="0" w:tplc="7F241CD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54F30"/>
    <w:multiLevelType w:val="hybridMultilevel"/>
    <w:tmpl w:val="5DDC2934"/>
    <w:lvl w:ilvl="0" w:tplc="5462AF7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8535CD3"/>
    <w:multiLevelType w:val="multilevel"/>
    <w:tmpl w:val="D7E883DE"/>
    <w:lvl w:ilvl="0">
      <w:start w:val="1"/>
      <w:numFmt w:val="decimal"/>
      <w:suff w:val="space"/>
      <w:lvlText w:val="%1."/>
      <w:lvlJc w:val="left"/>
      <w:pPr>
        <w:ind w:left="3006" w:hanging="17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89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"/>
      </w:pPr>
      <w:rPr>
        <w:rFonts w:hint="default"/>
      </w:rPr>
    </w:lvl>
  </w:abstractNum>
  <w:abstractNum w:abstractNumId="3">
    <w:nsid w:val="48AD4714"/>
    <w:multiLevelType w:val="hybridMultilevel"/>
    <w:tmpl w:val="0F7C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7948"/>
    <w:multiLevelType w:val="hybridMultilevel"/>
    <w:tmpl w:val="031A3C60"/>
    <w:lvl w:ilvl="0" w:tplc="8EC6D0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87411E0"/>
    <w:multiLevelType w:val="multilevel"/>
    <w:tmpl w:val="7FB4AB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6">
    <w:nsid w:val="58AE5BCE"/>
    <w:multiLevelType w:val="multilevel"/>
    <w:tmpl w:val="6160F8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04DDE"/>
    <w:rsid w:val="000150B0"/>
    <w:rsid w:val="00044FC5"/>
    <w:rsid w:val="00056A85"/>
    <w:rsid w:val="0007212A"/>
    <w:rsid w:val="00086919"/>
    <w:rsid w:val="000B3459"/>
    <w:rsid w:val="000C7511"/>
    <w:rsid w:val="000F6F67"/>
    <w:rsid w:val="00115C36"/>
    <w:rsid w:val="001952CE"/>
    <w:rsid w:val="001A76B1"/>
    <w:rsid w:val="001B5DD8"/>
    <w:rsid w:val="001D126F"/>
    <w:rsid w:val="001E3198"/>
    <w:rsid w:val="001F6E3D"/>
    <w:rsid w:val="0027552A"/>
    <w:rsid w:val="002802C9"/>
    <w:rsid w:val="002939AC"/>
    <w:rsid w:val="002B00B5"/>
    <w:rsid w:val="003129FA"/>
    <w:rsid w:val="003A59AC"/>
    <w:rsid w:val="00413E56"/>
    <w:rsid w:val="004238FF"/>
    <w:rsid w:val="00491453"/>
    <w:rsid w:val="004B6BF8"/>
    <w:rsid w:val="005055C0"/>
    <w:rsid w:val="00506760"/>
    <w:rsid w:val="00506A72"/>
    <w:rsid w:val="00530EE3"/>
    <w:rsid w:val="00560763"/>
    <w:rsid w:val="005976A1"/>
    <w:rsid w:val="005B5724"/>
    <w:rsid w:val="005F3CDE"/>
    <w:rsid w:val="00602E85"/>
    <w:rsid w:val="00620FD7"/>
    <w:rsid w:val="0063290C"/>
    <w:rsid w:val="0063458B"/>
    <w:rsid w:val="00667935"/>
    <w:rsid w:val="00696FA5"/>
    <w:rsid w:val="00700CAA"/>
    <w:rsid w:val="00752B91"/>
    <w:rsid w:val="00784EE3"/>
    <w:rsid w:val="00797E2D"/>
    <w:rsid w:val="007B13E3"/>
    <w:rsid w:val="007B3F11"/>
    <w:rsid w:val="007C4B18"/>
    <w:rsid w:val="007C7AC5"/>
    <w:rsid w:val="007D1FA1"/>
    <w:rsid w:val="007E1EB1"/>
    <w:rsid w:val="00825A40"/>
    <w:rsid w:val="008336A7"/>
    <w:rsid w:val="00847D15"/>
    <w:rsid w:val="00851203"/>
    <w:rsid w:val="00852B20"/>
    <w:rsid w:val="008554B5"/>
    <w:rsid w:val="00866B35"/>
    <w:rsid w:val="00866D22"/>
    <w:rsid w:val="00876A0F"/>
    <w:rsid w:val="00891101"/>
    <w:rsid w:val="008928E9"/>
    <w:rsid w:val="008A1935"/>
    <w:rsid w:val="008D57AF"/>
    <w:rsid w:val="00991379"/>
    <w:rsid w:val="009F288A"/>
    <w:rsid w:val="009F430E"/>
    <w:rsid w:val="00A421A9"/>
    <w:rsid w:val="00A4733F"/>
    <w:rsid w:val="00A93091"/>
    <w:rsid w:val="00AC0128"/>
    <w:rsid w:val="00AC3A86"/>
    <w:rsid w:val="00B23A5F"/>
    <w:rsid w:val="00B56CB7"/>
    <w:rsid w:val="00B86D4D"/>
    <w:rsid w:val="00C0379B"/>
    <w:rsid w:val="00C04186"/>
    <w:rsid w:val="00C077D5"/>
    <w:rsid w:val="00C31DF6"/>
    <w:rsid w:val="00C4117C"/>
    <w:rsid w:val="00C41921"/>
    <w:rsid w:val="00C43B26"/>
    <w:rsid w:val="00C552FC"/>
    <w:rsid w:val="00C77DBF"/>
    <w:rsid w:val="00C81E92"/>
    <w:rsid w:val="00CA1F04"/>
    <w:rsid w:val="00CD148D"/>
    <w:rsid w:val="00D06E1F"/>
    <w:rsid w:val="00D361F6"/>
    <w:rsid w:val="00D818A4"/>
    <w:rsid w:val="00D85A41"/>
    <w:rsid w:val="00D96386"/>
    <w:rsid w:val="00DA0280"/>
    <w:rsid w:val="00DE3190"/>
    <w:rsid w:val="00E02D35"/>
    <w:rsid w:val="00E53079"/>
    <w:rsid w:val="00E827D0"/>
    <w:rsid w:val="00E87995"/>
    <w:rsid w:val="00EC33F9"/>
    <w:rsid w:val="00F50BD4"/>
    <w:rsid w:val="00F66D88"/>
    <w:rsid w:val="00F775AC"/>
    <w:rsid w:val="00FD51C3"/>
    <w:rsid w:val="00FE785B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FE78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FE78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5825562.0" TargetMode="Externa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5825563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garantF1://70191362.10816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Церковникова Елена Владимировна</cp:lastModifiedBy>
  <cp:revision>4</cp:revision>
  <cp:lastPrinted>2017-05-22T22:22:00Z</cp:lastPrinted>
  <dcterms:created xsi:type="dcterms:W3CDTF">2017-05-22T22:28:00Z</dcterms:created>
  <dcterms:modified xsi:type="dcterms:W3CDTF">2017-05-22T22:34:00Z</dcterms:modified>
</cp:coreProperties>
</file>