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C9" w:rsidRPr="0043589E" w:rsidRDefault="00203AC9" w:rsidP="00203AC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203AC9" w:rsidRPr="00340C63" w:rsidTr="00625EF4">
        <w:trPr>
          <w:trHeight w:val="1610"/>
        </w:trPr>
        <w:tc>
          <w:tcPr>
            <w:tcW w:w="9462" w:type="dxa"/>
          </w:tcPr>
          <w:p w:rsidR="00203AC9" w:rsidRPr="00340C63" w:rsidRDefault="00203AC9" w:rsidP="00625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3" name="Рисунок 3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AC9" w:rsidRPr="008D2002" w:rsidRDefault="00673742" w:rsidP="00203AC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С П О Р Я Ж Е Н И Е </w:t>
      </w:r>
    </w:p>
    <w:p w:rsidR="00203AC9" w:rsidRPr="00130E73" w:rsidRDefault="00203AC9" w:rsidP="00203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AC9" w:rsidRPr="0076238E" w:rsidRDefault="00203AC9" w:rsidP="00203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762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AC9" w:rsidRPr="00A7100A" w:rsidRDefault="00203AC9" w:rsidP="00203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03AC9" w:rsidRDefault="00203AC9" w:rsidP="00203AC9">
      <w:pPr>
        <w:spacing w:line="360" w:lineRule="auto"/>
        <w:jc w:val="center"/>
        <w:rPr>
          <w:sz w:val="16"/>
          <w:szCs w:val="16"/>
        </w:rPr>
      </w:pPr>
    </w:p>
    <w:p w:rsidR="0076238E" w:rsidRPr="0076238E" w:rsidRDefault="0076238E" w:rsidP="0076238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6238E" w:rsidRPr="0076238E" w:rsidTr="004876EE">
        <w:tc>
          <w:tcPr>
            <w:tcW w:w="2977" w:type="dxa"/>
            <w:tcBorders>
              <w:bottom w:val="single" w:sz="4" w:space="0" w:color="auto"/>
            </w:tcBorders>
          </w:tcPr>
          <w:p w:rsidR="0076238E" w:rsidRPr="0076238E" w:rsidRDefault="0076238E" w:rsidP="00762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238E" w:rsidRPr="0076238E" w:rsidRDefault="0076238E" w:rsidP="007623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238E" w:rsidRPr="0076238E" w:rsidRDefault="0076238E" w:rsidP="00762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38E" w:rsidRPr="0076238E" w:rsidRDefault="0076238E" w:rsidP="0076238E">
      <w:pPr>
        <w:spacing w:after="0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76238E">
        <w:rPr>
          <w:rFonts w:ascii="Times New Roman" w:hAnsi="Times New Roman" w:cs="Times New Roman"/>
          <w:sz w:val="36"/>
          <w:szCs w:val="24"/>
          <w:vertAlign w:val="superscript"/>
        </w:rPr>
        <w:t xml:space="preserve">             г. Петропавловск-Камчатский</w:t>
      </w:r>
    </w:p>
    <w:p w:rsidR="00842A91" w:rsidRDefault="00842A91" w:rsidP="00842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238E" w:rsidRPr="00842A91" w:rsidRDefault="0076238E" w:rsidP="00842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132B" w:rsidRDefault="000C5225" w:rsidP="00707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условий для получения профессионального образования лицами с инвалидностью и лицами с ограниченными возможностями здоровья </w:t>
      </w:r>
    </w:p>
    <w:p w:rsidR="00A6090A" w:rsidRDefault="00A6090A" w:rsidP="00707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0A" w:rsidRPr="005C2DFB" w:rsidRDefault="005C2DFB" w:rsidP="005C2DF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090A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95563E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(дорожную карту)</w:t>
      </w:r>
      <w:r w:rsidR="00956D86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3E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0C5225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доступности профессионального образования для лиц с инвалидностью и лиц с ограниченными возможностями здоровья</w:t>
      </w:r>
      <w:r w:rsidR="0095563E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2017-2018 годы </w:t>
      </w:r>
      <w:r w:rsidR="002D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</w:t>
      </w:r>
      <w:r w:rsidR="00956D86"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</w:t>
      </w:r>
      <w:r w:rsidR="00A6090A" w:rsidRPr="005C2DFB">
        <w:rPr>
          <w:rFonts w:ascii="Times New Roman" w:hAnsi="Times New Roman" w:cs="Times New Roman"/>
          <w:sz w:val="28"/>
          <w:szCs w:val="28"/>
        </w:rPr>
        <w:t>.</w:t>
      </w:r>
    </w:p>
    <w:p w:rsidR="005C2DFB" w:rsidRPr="005C2DFB" w:rsidRDefault="005C2DFB" w:rsidP="005C2DF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Определить Министерство образования и молодежной политики</w:t>
      </w:r>
      <w:r w:rsidR="002D15C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</w:t>
      </w:r>
      <w:r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(дорожн</w:t>
      </w:r>
      <w:r w:rsidR="00A25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A25F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2DF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мероприятий по обеспечению доступности профессионального образования для лиц с инвалидностью и лиц с ограниченными возможностями здоровья на 2017-2018 годы</w:t>
      </w:r>
      <w:r w:rsidR="00D6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="002D1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A91" w:rsidRPr="00842A91" w:rsidRDefault="00842A91" w:rsidP="007F62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91" w:rsidRDefault="00842A91" w:rsidP="00842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91" w:rsidRDefault="00842A91" w:rsidP="00842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27" w:rsidRPr="00842A91" w:rsidRDefault="00B25F27" w:rsidP="00842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91" w:rsidRPr="00842A91" w:rsidRDefault="00842A91" w:rsidP="0084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</w:t>
      </w:r>
      <w:r w:rsidR="00734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734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6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Илюхин</w:t>
      </w:r>
    </w:p>
    <w:p w:rsidR="00842A91" w:rsidRPr="00842A91" w:rsidRDefault="00842A91" w:rsidP="0084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2A91" w:rsidRPr="00842A91" w:rsidRDefault="00842A91" w:rsidP="00842A91">
      <w:pPr>
        <w:spacing w:after="0" w:line="240" w:lineRule="auto"/>
        <w:ind w:left="5400" w:firstLine="2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A91" w:rsidRPr="00842A91" w:rsidRDefault="00842A91" w:rsidP="00842A91">
      <w:pPr>
        <w:spacing w:after="0" w:line="240" w:lineRule="auto"/>
        <w:ind w:left="5400" w:firstLine="2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A91" w:rsidRPr="00842A91" w:rsidRDefault="00842A91" w:rsidP="00842A91">
      <w:pPr>
        <w:spacing w:after="0" w:line="240" w:lineRule="auto"/>
        <w:ind w:left="5400" w:firstLine="2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91" w:rsidRPr="00842A91" w:rsidRDefault="00842A91" w:rsidP="008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25" w:rsidRDefault="000C5225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77" w:rsidRDefault="006C4B77" w:rsidP="00EF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6C4B77" w:rsidRDefault="006C4B77" w:rsidP="00EF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3E" w:rsidRPr="0095563E" w:rsidRDefault="0095563E" w:rsidP="0095563E">
      <w:pPr>
        <w:shd w:val="clear" w:color="auto" w:fill="FFFFFF"/>
        <w:spacing w:before="322"/>
        <w:contextualSpacing/>
        <w:rPr>
          <w:rFonts w:ascii="Times New Roman" w:hAnsi="Times New Roman" w:cs="Times New Roman"/>
          <w:sz w:val="28"/>
          <w:szCs w:val="28"/>
        </w:rPr>
      </w:pPr>
      <w:r w:rsidRPr="0095563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5563E" w:rsidRPr="0095563E" w:rsidRDefault="0095563E" w:rsidP="0095563E">
      <w:pPr>
        <w:shd w:val="clear" w:color="auto" w:fill="FFFFFF"/>
        <w:spacing w:before="322"/>
        <w:contextualSpacing/>
        <w:rPr>
          <w:rFonts w:ascii="Times New Roman" w:hAnsi="Times New Roman" w:cs="Times New Roman"/>
          <w:sz w:val="28"/>
          <w:szCs w:val="28"/>
        </w:rPr>
      </w:pPr>
      <w:r w:rsidRPr="0095563E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  <w:t xml:space="preserve">        В.Б. </w:t>
      </w:r>
      <w:proofErr w:type="spellStart"/>
      <w:r w:rsidRPr="0095563E">
        <w:rPr>
          <w:rFonts w:ascii="Times New Roman" w:hAnsi="Times New Roman" w:cs="Times New Roman"/>
          <w:sz w:val="28"/>
          <w:szCs w:val="28"/>
        </w:rPr>
        <w:t>Пригорнев</w:t>
      </w:r>
      <w:proofErr w:type="spellEnd"/>
    </w:p>
    <w:p w:rsidR="0095563E" w:rsidRPr="0095563E" w:rsidRDefault="0095563E" w:rsidP="0095563E">
      <w:pPr>
        <w:shd w:val="clear" w:color="auto" w:fill="FFFFFF"/>
        <w:spacing w:before="322"/>
        <w:contextualSpacing/>
        <w:rPr>
          <w:rFonts w:ascii="Times New Roman" w:hAnsi="Times New Roman" w:cs="Times New Roman"/>
          <w:sz w:val="28"/>
          <w:szCs w:val="28"/>
        </w:rPr>
      </w:pP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  <w:r w:rsidRPr="0095563E">
        <w:rPr>
          <w:rFonts w:ascii="Times New Roman" w:hAnsi="Times New Roman" w:cs="Times New Roman"/>
          <w:sz w:val="28"/>
          <w:szCs w:val="28"/>
        </w:rPr>
        <w:tab/>
      </w:r>
    </w:p>
    <w:p w:rsidR="0095563E" w:rsidRPr="0095563E" w:rsidRDefault="0095563E" w:rsidP="0095563E">
      <w:pPr>
        <w:shd w:val="clear" w:color="auto" w:fill="FFFFFF"/>
        <w:ind w:left="11"/>
        <w:contextualSpacing/>
        <w:rPr>
          <w:rFonts w:ascii="Times New Roman" w:hAnsi="Times New Roman" w:cs="Times New Roman"/>
          <w:sz w:val="28"/>
          <w:szCs w:val="28"/>
        </w:rPr>
      </w:pPr>
      <w:r w:rsidRPr="0095563E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95563E" w:rsidRPr="0095563E" w:rsidRDefault="0095563E" w:rsidP="0095563E">
      <w:pPr>
        <w:shd w:val="clear" w:color="auto" w:fill="FFFFFF"/>
        <w:ind w:left="11"/>
        <w:contextualSpacing/>
        <w:rPr>
          <w:rFonts w:ascii="Times New Roman" w:hAnsi="Times New Roman" w:cs="Times New Roman"/>
        </w:rPr>
      </w:pPr>
      <w:r w:rsidRPr="0095563E">
        <w:rPr>
          <w:rFonts w:ascii="Times New Roman" w:hAnsi="Times New Roman" w:cs="Times New Roman"/>
          <w:sz w:val="28"/>
          <w:szCs w:val="28"/>
        </w:rPr>
        <w:t>Камчатского к</w:t>
      </w:r>
      <w:r w:rsidRPr="0095563E">
        <w:rPr>
          <w:rFonts w:ascii="Times New Roman" w:hAnsi="Times New Roman" w:cs="Times New Roman"/>
          <w:spacing w:val="-5"/>
          <w:sz w:val="28"/>
          <w:szCs w:val="28"/>
        </w:rPr>
        <w:t>рая</w:t>
      </w:r>
      <w:r w:rsidRPr="0095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563E">
        <w:rPr>
          <w:rFonts w:ascii="Times New Roman" w:hAnsi="Times New Roman" w:cs="Times New Roman"/>
          <w:sz w:val="28"/>
          <w:szCs w:val="28"/>
        </w:rPr>
        <w:t>С.Г. Филатов</w:t>
      </w:r>
    </w:p>
    <w:p w:rsidR="0095563E" w:rsidRPr="0095563E" w:rsidRDefault="0095563E" w:rsidP="0095563E">
      <w:pPr>
        <w:shd w:val="clear" w:color="auto" w:fill="FFFFFF"/>
        <w:spacing w:before="322"/>
        <w:contextualSpacing/>
        <w:rPr>
          <w:rFonts w:ascii="Times New Roman" w:hAnsi="Times New Roman" w:cs="Times New Roman"/>
          <w:sz w:val="28"/>
          <w:szCs w:val="28"/>
        </w:rPr>
      </w:pPr>
    </w:p>
    <w:p w:rsidR="0095563E" w:rsidRPr="0095563E" w:rsidRDefault="0095563E" w:rsidP="0095563E">
      <w:pPr>
        <w:shd w:val="clear" w:color="auto" w:fill="FFFFFF"/>
        <w:spacing w:before="322"/>
        <w:ind w:left="11"/>
        <w:contextualSpacing/>
        <w:rPr>
          <w:rFonts w:ascii="Times New Roman" w:hAnsi="Times New Roman" w:cs="Times New Roman"/>
          <w:sz w:val="28"/>
          <w:szCs w:val="28"/>
        </w:rPr>
      </w:pPr>
      <w:r w:rsidRPr="0095563E">
        <w:rPr>
          <w:rFonts w:ascii="Times New Roman" w:hAnsi="Times New Roman" w:cs="Times New Roman"/>
          <w:sz w:val="28"/>
          <w:szCs w:val="28"/>
        </w:rPr>
        <w:t xml:space="preserve">Министр образования и </w:t>
      </w:r>
      <w:proofErr w:type="gramStart"/>
      <w:r w:rsidR="002D15CD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95563E" w:rsidRPr="0095563E" w:rsidRDefault="002D15CD" w:rsidP="0095563E">
      <w:pPr>
        <w:shd w:val="clear" w:color="auto" w:fill="FFFFFF"/>
        <w:spacing w:before="322"/>
        <w:ind w:left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95563E" w:rsidRPr="0095563E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3E" w:rsidRPr="0095563E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95563E" w:rsidRPr="0095563E">
        <w:rPr>
          <w:rFonts w:ascii="Times New Roman" w:hAnsi="Times New Roman" w:cs="Times New Roman"/>
          <w:sz w:val="28"/>
          <w:szCs w:val="28"/>
        </w:rPr>
        <w:t>Сивак</w:t>
      </w:r>
      <w:proofErr w:type="spellEnd"/>
    </w:p>
    <w:p w:rsidR="0095563E" w:rsidRPr="0095563E" w:rsidRDefault="0095563E" w:rsidP="0095563E">
      <w:pPr>
        <w:shd w:val="clear" w:color="auto" w:fill="FFFFFF"/>
        <w:spacing w:before="322"/>
        <w:contextualSpacing/>
        <w:rPr>
          <w:rFonts w:ascii="Times New Roman" w:hAnsi="Times New Roman" w:cs="Times New Roman"/>
          <w:sz w:val="28"/>
          <w:szCs w:val="28"/>
        </w:rPr>
      </w:pPr>
    </w:p>
    <w:p w:rsidR="0095563E" w:rsidRPr="0095563E" w:rsidRDefault="0095563E" w:rsidP="0095563E">
      <w:pPr>
        <w:shd w:val="clear" w:color="auto" w:fill="FFFFFF"/>
        <w:spacing w:before="317" w:after="0"/>
        <w:ind w:left="5"/>
        <w:contextualSpacing/>
        <w:rPr>
          <w:rFonts w:ascii="Times New Roman" w:hAnsi="Times New Roman" w:cs="Times New Roman"/>
        </w:rPr>
      </w:pPr>
      <w:r w:rsidRPr="0095563E">
        <w:rPr>
          <w:rFonts w:ascii="Times New Roman" w:hAnsi="Times New Roman" w:cs="Times New Roman"/>
          <w:sz w:val="28"/>
          <w:szCs w:val="28"/>
        </w:rPr>
        <w:t>Начальник Главного правового</w:t>
      </w:r>
    </w:p>
    <w:p w:rsidR="0095563E" w:rsidRPr="0095563E" w:rsidRDefault="0095563E" w:rsidP="0095563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5563E">
        <w:rPr>
          <w:rFonts w:ascii="Times New Roman" w:hAnsi="Times New Roman" w:cs="Times New Roman"/>
          <w:sz w:val="28"/>
          <w:szCs w:val="28"/>
        </w:rPr>
        <w:t>управления Губернатора и</w:t>
      </w:r>
    </w:p>
    <w:p w:rsidR="0095563E" w:rsidRPr="0095563E" w:rsidRDefault="0095563E" w:rsidP="0095563E">
      <w:pPr>
        <w:shd w:val="clear" w:color="auto" w:fill="FFFFFF"/>
        <w:tabs>
          <w:tab w:val="left" w:pos="8669"/>
        </w:tabs>
        <w:spacing w:after="0"/>
        <w:ind w:left="5"/>
        <w:rPr>
          <w:rFonts w:ascii="Times New Roman" w:hAnsi="Times New Roman" w:cs="Times New Roman"/>
        </w:rPr>
      </w:pPr>
      <w:r w:rsidRPr="0095563E">
        <w:rPr>
          <w:rFonts w:ascii="Times New Roman" w:hAnsi="Times New Roman" w:cs="Times New Roman"/>
          <w:spacing w:val="-2"/>
          <w:sz w:val="28"/>
          <w:szCs w:val="28"/>
        </w:rPr>
        <w:t>Правительства Камчатского края</w:t>
      </w:r>
      <w:r w:rsidRPr="0095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63E">
        <w:rPr>
          <w:rFonts w:ascii="Times New Roman" w:hAnsi="Times New Roman" w:cs="Times New Roman"/>
          <w:spacing w:val="-2"/>
          <w:sz w:val="28"/>
          <w:szCs w:val="28"/>
        </w:rPr>
        <w:t xml:space="preserve">С.Н. </w:t>
      </w:r>
      <w:proofErr w:type="spellStart"/>
      <w:r w:rsidRPr="0095563E">
        <w:rPr>
          <w:rFonts w:ascii="Times New Roman" w:hAnsi="Times New Roman" w:cs="Times New Roman"/>
          <w:spacing w:val="-2"/>
          <w:sz w:val="28"/>
          <w:szCs w:val="28"/>
        </w:rPr>
        <w:t>Гудин</w:t>
      </w:r>
      <w:proofErr w:type="spellEnd"/>
    </w:p>
    <w:p w:rsidR="0095563E" w:rsidRDefault="0095563E" w:rsidP="0095563E">
      <w:pPr>
        <w:shd w:val="clear" w:color="auto" w:fill="FFFFFF"/>
        <w:spacing w:line="254" w:lineRule="exact"/>
        <w:rPr>
          <w:spacing w:val="-3"/>
        </w:rPr>
      </w:pPr>
    </w:p>
    <w:p w:rsidR="0095563E" w:rsidRDefault="0095563E" w:rsidP="0095563E">
      <w:pPr>
        <w:shd w:val="clear" w:color="auto" w:fill="FFFFFF"/>
        <w:spacing w:line="254" w:lineRule="exact"/>
        <w:rPr>
          <w:spacing w:val="-3"/>
        </w:rPr>
      </w:pPr>
    </w:p>
    <w:p w:rsidR="00B25F27" w:rsidRDefault="00B25F27" w:rsidP="006C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3C" w:rsidRDefault="00EF773C" w:rsidP="00EF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3C" w:rsidRDefault="00EF773C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Default="00890401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3E" w:rsidRDefault="0095563E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3E" w:rsidRDefault="0095563E" w:rsidP="002F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1" w:rsidRPr="002F3BBA" w:rsidRDefault="00890401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BBA">
        <w:rPr>
          <w:rFonts w:ascii="Times New Roman" w:eastAsia="Times New Roman" w:hAnsi="Times New Roman" w:cs="Times New Roman"/>
          <w:lang w:eastAsia="ru-RU"/>
        </w:rPr>
        <w:t>Исп.</w:t>
      </w:r>
    </w:p>
    <w:p w:rsidR="00890401" w:rsidRPr="002F3BBA" w:rsidRDefault="00890401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Виктория Васильевна Кузенко</w:t>
      </w:r>
    </w:p>
    <w:p w:rsidR="00890401" w:rsidRPr="002F3BBA" w:rsidRDefault="00890401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F3BBA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2F3BBA">
        <w:rPr>
          <w:rFonts w:ascii="Times New Roman" w:eastAsia="Times New Roman" w:hAnsi="Times New Roman" w:cs="Times New Roman"/>
          <w:lang w:eastAsia="ru-RU"/>
        </w:rPr>
        <w:t xml:space="preserve"> Камчатского края</w:t>
      </w:r>
    </w:p>
    <w:p w:rsidR="00890401" w:rsidRDefault="00890401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 (</w:t>
      </w:r>
      <w:r w:rsidRPr="002F3BBA">
        <w:rPr>
          <w:rFonts w:ascii="Times New Roman" w:eastAsia="Times New Roman" w:hAnsi="Times New Roman" w:cs="Times New Roman"/>
          <w:lang w:eastAsia="ru-RU"/>
        </w:rPr>
        <w:t>4152)</w:t>
      </w:r>
      <w:r>
        <w:rPr>
          <w:rFonts w:ascii="Times New Roman" w:eastAsia="Times New Roman" w:hAnsi="Times New Roman" w:cs="Times New Roman"/>
          <w:lang w:eastAsia="ru-RU"/>
        </w:rPr>
        <w:t xml:space="preserve"> 42-</w:t>
      </w:r>
      <w:r w:rsidR="0095563E">
        <w:rPr>
          <w:rFonts w:ascii="Times New Roman" w:eastAsia="Times New Roman" w:hAnsi="Times New Roman" w:cs="Times New Roman"/>
          <w:lang w:eastAsia="ru-RU"/>
        </w:rPr>
        <w:t>38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95563E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953FC4" w:rsidRDefault="00953FC4" w:rsidP="00953FC4">
      <w:pPr>
        <w:pStyle w:val="a7"/>
        <w:jc w:val="center"/>
      </w:pPr>
    </w:p>
    <w:p w:rsidR="00953FC4" w:rsidRPr="0095563E" w:rsidRDefault="00953FC4" w:rsidP="0095563E">
      <w:pPr>
        <w:pStyle w:val="a7"/>
        <w:spacing w:line="276" w:lineRule="auto"/>
        <w:jc w:val="center"/>
        <w:rPr>
          <w:szCs w:val="28"/>
        </w:rPr>
      </w:pPr>
      <w:r w:rsidRPr="0095563E">
        <w:rPr>
          <w:szCs w:val="28"/>
        </w:rPr>
        <w:lastRenderedPageBreak/>
        <w:t xml:space="preserve">Пояснительная записка </w:t>
      </w:r>
      <w:r w:rsidRPr="0095563E">
        <w:rPr>
          <w:szCs w:val="28"/>
        </w:rPr>
        <w:br/>
        <w:t xml:space="preserve">к проекту распоряжения </w:t>
      </w:r>
      <w:r w:rsidR="00AB7D07" w:rsidRPr="0095563E">
        <w:rPr>
          <w:szCs w:val="28"/>
        </w:rPr>
        <w:t xml:space="preserve">Правительства </w:t>
      </w:r>
      <w:r w:rsidRPr="0095563E">
        <w:rPr>
          <w:szCs w:val="28"/>
        </w:rPr>
        <w:t>Камчатского края</w:t>
      </w:r>
      <w:r w:rsidRPr="0095563E">
        <w:rPr>
          <w:szCs w:val="28"/>
        </w:rPr>
        <w:br/>
      </w:r>
    </w:p>
    <w:p w:rsidR="00953FC4" w:rsidRPr="0095563E" w:rsidRDefault="00953FC4" w:rsidP="009556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225" w:rsidRDefault="00953FC4" w:rsidP="000C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63E">
        <w:rPr>
          <w:rFonts w:ascii="Times New Roman" w:hAnsi="Times New Roman" w:cs="Times New Roman"/>
          <w:sz w:val="28"/>
          <w:szCs w:val="28"/>
        </w:rPr>
        <w:t xml:space="preserve">Настоящий проект распоряжения </w:t>
      </w:r>
      <w:r w:rsidR="0095563E" w:rsidRPr="0095563E">
        <w:rPr>
          <w:rFonts w:ascii="Times New Roman" w:hAnsi="Times New Roman" w:cs="Times New Roman"/>
          <w:sz w:val="28"/>
          <w:szCs w:val="28"/>
        </w:rPr>
        <w:t xml:space="preserve">Правительства Камчатского </w:t>
      </w:r>
      <w:r w:rsidR="0095563E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95563E">
        <w:rPr>
          <w:rFonts w:ascii="Times New Roman" w:hAnsi="Times New Roman" w:cs="Times New Roman"/>
          <w:sz w:val="28"/>
          <w:szCs w:val="28"/>
        </w:rPr>
        <w:t>разработан в</w:t>
      </w:r>
      <w:r w:rsidRPr="0095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95563E" w:rsidRPr="00955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государственной программы Российской Федерации «Доступная среда» на 2011-2020 годы, утвержденной постановлением Правительства Российской Федерации от 01.12.2015 № 1297, по повышению доступности профессиональных образовательных организаций для лиц с инвалидностью и лиц с ограниченными возможностями здоровья, во исполнение пункта 8 постановления Правительства Российской Федерации от 30 сентября 2014 года № 999 «О формировании</w:t>
      </w:r>
      <w:proofErr w:type="gram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proofErr w:type="gram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распределении субсидии из федерального бюджета бюджетам субъектов Российской Федерации».</w:t>
      </w:r>
    </w:p>
    <w:p w:rsidR="00953FC4" w:rsidRPr="0095563E" w:rsidRDefault="00953FC4" w:rsidP="009556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3E">
        <w:rPr>
          <w:rFonts w:ascii="Times New Roman" w:hAnsi="Times New Roman" w:cs="Times New Roman"/>
          <w:sz w:val="28"/>
          <w:szCs w:val="28"/>
        </w:rPr>
        <w:t xml:space="preserve">Издание настоящего распоряжения </w:t>
      </w:r>
      <w:r w:rsidR="0095563E" w:rsidRPr="0095563E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="0095563E">
        <w:rPr>
          <w:sz w:val="28"/>
          <w:szCs w:val="28"/>
        </w:rPr>
        <w:t xml:space="preserve"> </w:t>
      </w:r>
      <w:r w:rsidRPr="0095563E">
        <w:rPr>
          <w:rFonts w:ascii="Times New Roman" w:hAnsi="Times New Roman" w:cs="Times New Roman"/>
          <w:sz w:val="28"/>
          <w:szCs w:val="28"/>
        </w:rPr>
        <w:t xml:space="preserve">не потребует дополнительного финансирования из краевого бюджета. </w:t>
      </w:r>
    </w:p>
    <w:p w:rsidR="0095563E" w:rsidRPr="0095563E" w:rsidRDefault="0095563E" w:rsidP="009556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3E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95563E">
        <w:rPr>
          <w:rFonts w:ascii="Times New Roman" w:hAnsi="Times New Roman" w:cs="Times New Roman"/>
          <w:sz w:val="28"/>
          <w:szCs w:val="28"/>
        </w:rPr>
        <w:t>распоряжения Правительства Камчатского края</w:t>
      </w:r>
      <w:r>
        <w:rPr>
          <w:sz w:val="28"/>
          <w:szCs w:val="28"/>
        </w:rPr>
        <w:t xml:space="preserve"> </w:t>
      </w:r>
      <w:r w:rsidRPr="0095563E">
        <w:rPr>
          <w:rFonts w:ascii="Times New Roman" w:hAnsi="Times New Roman" w:cs="Times New Roman"/>
          <w:color w:val="000000"/>
          <w:sz w:val="28"/>
          <w:szCs w:val="28"/>
        </w:rPr>
        <w:t>не подлежит оценке регулирующего воздействия.</w:t>
      </w:r>
    </w:p>
    <w:p w:rsidR="0095563E" w:rsidRPr="0095563E" w:rsidRDefault="0095563E" w:rsidP="009556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3E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95563E">
        <w:rPr>
          <w:rFonts w:ascii="Times New Roman" w:hAnsi="Times New Roman" w:cs="Times New Roman"/>
          <w:sz w:val="28"/>
          <w:szCs w:val="28"/>
        </w:rPr>
        <w:t>распоряжения</w:t>
      </w:r>
      <w:r w:rsidRPr="0095563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 _____2017 года на официальном сайте исполнительных органов государственной власти Камчатского края в информационно-телекоммуникационной сети Интернет для проведения независимой антикоррупционной экспертизы в срок до _____2017 года. По окончании указанного срока экспертных заключений не поступило.</w:t>
      </w:r>
    </w:p>
    <w:p w:rsidR="0095563E" w:rsidRPr="003B1969" w:rsidRDefault="0095563E" w:rsidP="00953F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02BE4" w:rsidSect="00B25F27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6"/>
        <w:gridCol w:w="5090"/>
      </w:tblGrid>
      <w:tr w:rsidR="00302BE4" w:rsidRPr="00302BE4" w:rsidTr="00CA2DCD">
        <w:tc>
          <w:tcPr>
            <w:tcW w:w="9696" w:type="dxa"/>
            <w:shd w:val="clear" w:color="auto" w:fill="auto"/>
          </w:tcPr>
          <w:p w:rsidR="00302BE4" w:rsidRPr="00302BE4" w:rsidRDefault="00302BE4" w:rsidP="00302BE4">
            <w:pPr>
              <w:tabs>
                <w:tab w:val="left" w:pos="9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2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5090" w:type="dxa"/>
            <w:shd w:val="clear" w:color="auto" w:fill="auto"/>
          </w:tcPr>
          <w:p w:rsidR="00302BE4" w:rsidRPr="00302BE4" w:rsidRDefault="00302BE4" w:rsidP="0030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Pr="0030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к распоряжению</w:t>
            </w:r>
          </w:p>
        </w:tc>
      </w:tr>
      <w:tr w:rsidR="00302BE4" w:rsidRPr="00302BE4" w:rsidTr="00CA2DCD">
        <w:tc>
          <w:tcPr>
            <w:tcW w:w="9696" w:type="dxa"/>
            <w:shd w:val="clear" w:color="auto" w:fill="auto"/>
          </w:tcPr>
          <w:p w:rsidR="00302BE4" w:rsidRPr="00302BE4" w:rsidRDefault="00302BE4" w:rsidP="00302BE4">
            <w:pPr>
              <w:tabs>
                <w:tab w:val="left" w:pos="9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302BE4" w:rsidRPr="00302BE4" w:rsidRDefault="00302BE4" w:rsidP="0030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0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  <w:r w:rsidRPr="0030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02BE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от</w:t>
            </w:r>
            <w:proofErr w:type="gramEnd"/>
            <w:r w:rsidRPr="0030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_________________№________</w:t>
            </w:r>
          </w:p>
        </w:tc>
      </w:tr>
      <w:tr w:rsidR="00302BE4" w:rsidRPr="00302BE4" w:rsidTr="00CA2DCD">
        <w:tc>
          <w:tcPr>
            <w:tcW w:w="9696" w:type="dxa"/>
            <w:shd w:val="clear" w:color="auto" w:fill="auto"/>
          </w:tcPr>
          <w:p w:rsidR="00302BE4" w:rsidRPr="00302BE4" w:rsidRDefault="00302BE4" w:rsidP="00302BE4">
            <w:pPr>
              <w:tabs>
                <w:tab w:val="left" w:pos="9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302BE4" w:rsidRPr="00302BE4" w:rsidRDefault="00302BE4" w:rsidP="00302BE4">
            <w:pPr>
              <w:tabs>
                <w:tab w:val="left" w:pos="94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BE4" w:rsidRPr="00302BE4" w:rsidRDefault="00302BE4" w:rsidP="00302BE4">
            <w:pPr>
              <w:tabs>
                <w:tab w:val="left" w:pos="94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2BE4" w:rsidRPr="00302BE4" w:rsidTr="00CA2DCD">
        <w:tc>
          <w:tcPr>
            <w:tcW w:w="14786" w:type="dxa"/>
            <w:gridSpan w:val="2"/>
            <w:shd w:val="clear" w:color="auto" w:fill="auto"/>
          </w:tcPr>
          <w:p w:rsidR="00302BE4" w:rsidRPr="00302BE4" w:rsidRDefault="00302BE4" w:rsidP="0030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реализации (дорожная карта) мероприятий по обеспечению доступности профессионального образования для лиц с инвалидностью и лиц с ограниченными возможностями здоровья на 2017-2018 годы в Камчатском крае</w:t>
            </w:r>
          </w:p>
        </w:tc>
      </w:tr>
    </w:tbl>
    <w:p w:rsidR="00302BE4" w:rsidRPr="00302BE4" w:rsidRDefault="00302BE4" w:rsidP="00302BE4">
      <w:pPr>
        <w:shd w:val="clear" w:color="auto" w:fill="FFFFFF"/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профессионального образования для лиц с инвалидностью и лиц с ограниченными возможностями здоровья в Камчатском крае</w:t>
      </w:r>
    </w:p>
    <w:p w:rsidR="00302BE4" w:rsidRPr="00302BE4" w:rsidRDefault="00302BE4" w:rsidP="00302BE4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numPr>
          <w:ilvl w:val="0"/>
          <w:numId w:val="4"/>
        </w:numPr>
        <w:shd w:val="clear" w:color="auto" w:fill="FFFFFF"/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>Основные направления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 xml:space="preserve">Мероприятия, направленные на обеспечение доступности профессионального образования для лиц с инвалидностью и лиц с ограниченными возможностями здоровья </w:t>
      </w:r>
      <w:r w:rsidRPr="0030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Камчатском крае</w:t>
      </w:r>
      <w:r w:rsidRPr="00302BE4">
        <w:rPr>
          <w:rFonts w:ascii="Times New Roman" w:eastAsia="Calibri" w:hAnsi="Times New Roman" w:cs="Times New Roman"/>
          <w:sz w:val="24"/>
          <w:szCs w:val="24"/>
        </w:rPr>
        <w:t>, включают в себя: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организации </w:t>
      </w:r>
      <w:proofErr w:type="gramStart"/>
      <w:r w:rsidRPr="00302BE4">
        <w:rPr>
          <w:rFonts w:ascii="Times New Roman" w:eastAsia="Calibri" w:hAnsi="Times New Roman" w:cs="Times New Roman"/>
          <w:sz w:val="24"/>
          <w:szCs w:val="24"/>
        </w:rPr>
        <w:t>обучения по программам</w:t>
      </w:r>
      <w:proofErr w:type="gramEnd"/>
      <w:r w:rsidRPr="00302BE4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 и по программам профессионального обучения для лиц с инвалидностью и лиц с ограниченными возможностями здоровья;</w:t>
      </w:r>
    </w:p>
    <w:p w:rsidR="00302BE4" w:rsidRPr="00302BE4" w:rsidRDefault="00302BE4" w:rsidP="00302BE4">
      <w:pPr>
        <w:shd w:val="clear" w:color="auto" w:fill="FFFFFF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302BE4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методическое и кадровое обеспечение доступности </w:t>
      </w:r>
      <w:proofErr w:type="gramStart"/>
      <w:r w:rsidRPr="00302BE4">
        <w:rPr>
          <w:rFonts w:ascii="Times New Roman" w:eastAsia="Calibri" w:hAnsi="Times New Roman" w:cs="Times New Roman"/>
          <w:color w:val="000000"/>
          <w:sz w:val="24"/>
          <w:lang w:eastAsia="ru-RU"/>
        </w:rPr>
        <w:t>профессионального</w:t>
      </w:r>
      <w:proofErr w:type="gramEnd"/>
      <w:r w:rsidRPr="00302BE4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образования;</w:t>
      </w:r>
    </w:p>
    <w:p w:rsidR="00302BE4" w:rsidRPr="00302BE4" w:rsidRDefault="00302BE4" w:rsidP="00302BE4">
      <w:pPr>
        <w:shd w:val="clear" w:color="auto" w:fill="FFFFFF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302BE4">
        <w:rPr>
          <w:rFonts w:ascii="Times New Roman" w:eastAsia="SimSun" w:hAnsi="Times New Roman" w:cs="Times New Roman"/>
          <w:sz w:val="24"/>
          <w:lang w:eastAsia="ar-SA"/>
        </w:rPr>
        <w:t xml:space="preserve">информационное и </w:t>
      </w:r>
      <w:proofErr w:type="spellStart"/>
      <w:r w:rsidRPr="00302BE4">
        <w:rPr>
          <w:rFonts w:ascii="Times New Roman" w:eastAsia="SimSun" w:hAnsi="Times New Roman" w:cs="Times New Roman"/>
          <w:sz w:val="24"/>
          <w:lang w:eastAsia="ar-SA"/>
        </w:rPr>
        <w:t>профориентационное</w:t>
      </w:r>
      <w:proofErr w:type="spellEnd"/>
      <w:r w:rsidRPr="00302BE4">
        <w:rPr>
          <w:rFonts w:ascii="Times New Roman" w:eastAsia="SimSun" w:hAnsi="Times New Roman" w:cs="Times New Roman"/>
          <w:sz w:val="24"/>
          <w:lang w:eastAsia="ar-SA"/>
        </w:rPr>
        <w:t xml:space="preserve"> сопровождение </w:t>
      </w:r>
      <w:r w:rsidRPr="00302BE4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доступности </w:t>
      </w:r>
      <w:proofErr w:type="gramStart"/>
      <w:r w:rsidRPr="00302BE4">
        <w:rPr>
          <w:rFonts w:ascii="Times New Roman" w:eastAsia="Calibri" w:hAnsi="Times New Roman" w:cs="Times New Roman"/>
          <w:color w:val="000000"/>
          <w:sz w:val="24"/>
          <w:lang w:eastAsia="ru-RU"/>
        </w:rPr>
        <w:t>профессионального</w:t>
      </w:r>
      <w:proofErr w:type="gramEnd"/>
      <w:r w:rsidRPr="00302BE4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образования;</w:t>
      </w:r>
    </w:p>
    <w:p w:rsidR="00302BE4" w:rsidRPr="00302BE4" w:rsidRDefault="00302BE4" w:rsidP="00302BE4">
      <w:pPr>
        <w:shd w:val="clear" w:color="auto" w:fill="FFFFFF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302BE4">
        <w:rPr>
          <w:rFonts w:ascii="Times New Roman" w:eastAsia="SimSun" w:hAnsi="Times New Roman" w:cs="Times New Roman"/>
          <w:sz w:val="24"/>
          <w:lang w:eastAsia="ar-SA"/>
        </w:rPr>
        <w:t>развитие конкурсного движения профессионального мастерства.</w:t>
      </w:r>
    </w:p>
    <w:p w:rsidR="00302BE4" w:rsidRPr="00302BE4" w:rsidRDefault="00302BE4" w:rsidP="00302BE4">
      <w:pPr>
        <w:shd w:val="clear" w:color="auto" w:fill="FFFFFF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302BE4" w:rsidRPr="00302BE4" w:rsidRDefault="00302BE4" w:rsidP="00302BE4">
      <w:pPr>
        <w:numPr>
          <w:ilvl w:val="0"/>
          <w:numId w:val="4"/>
        </w:numPr>
        <w:shd w:val="clear" w:color="auto" w:fill="FFFFFF"/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>Ожидаемые результаты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 xml:space="preserve">Реализация в Камчатском крае мероприятий, направленных на обеспечение доступности профессионального образования для лиц с инвалидностью и лиц с ограниченными возможностями здоровья </w:t>
      </w:r>
      <w:r w:rsidRPr="0030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Камчатском крае</w:t>
      </w:r>
      <w:r w:rsidRPr="00302BE4">
        <w:rPr>
          <w:rFonts w:ascii="Times New Roman" w:eastAsia="Calibri" w:hAnsi="Times New Roman" w:cs="Times New Roman"/>
          <w:sz w:val="24"/>
          <w:szCs w:val="24"/>
        </w:rPr>
        <w:t>, предусматривает: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>создание в Камчатском крае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инвалидов;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>обучение лиц с инвалидностью и лиц с ограниченными возможностями здоровья по программам среднего профессионального образования и по программам профессионального обучения;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t xml:space="preserve">участие лиц с инвалидностью и лиц с ограниченными возможностями здоровья в конкурсах профессионального мастерства </w:t>
      </w:r>
      <w:r w:rsidRPr="00302BE4">
        <w:rPr>
          <w:rFonts w:ascii="Times New Roman" w:eastAsia="SimSun" w:hAnsi="Times New Roman" w:cs="Times New Roman"/>
          <w:sz w:val="24"/>
          <w:lang w:eastAsia="ar-SA"/>
        </w:rPr>
        <w:t>«</w:t>
      </w:r>
      <w:proofErr w:type="spellStart"/>
      <w:r w:rsidRPr="00302BE4">
        <w:rPr>
          <w:rFonts w:ascii="Times New Roman" w:eastAsia="SimSun" w:hAnsi="Times New Roman" w:cs="Times New Roman"/>
          <w:sz w:val="24"/>
          <w:lang w:eastAsia="ar-SA"/>
        </w:rPr>
        <w:t>Абилимпикс</w:t>
      </w:r>
      <w:proofErr w:type="spellEnd"/>
      <w:r w:rsidRPr="00302BE4">
        <w:rPr>
          <w:rFonts w:ascii="Times New Roman" w:eastAsia="SimSun" w:hAnsi="Times New Roman" w:cs="Times New Roman"/>
          <w:sz w:val="24"/>
          <w:lang w:eastAsia="ar-SA"/>
        </w:rPr>
        <w:t xml:space="preserve">» </w:t>
      </w:r>
      <w:r w:rsidRPr="00302BE4">
        <w:rPr>
          <w:rFonts w:ascii="Times New Roman" w:eastAsia="Calibri" w:hAnsi="Times New Roman" w:cs="Times New Roman"/>
          <w:sz w:val="24"/>
          <w:szCs w:val="24"/>
        </w:rPr>
        <w:t xml:space="preserve">с целью их профессиональной ориентации и содействия в трудоустройстве. 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Основные показатели эффективности выполнения мероприятий по обеспечению доступности профессионального образования для лиц с инвалидностью и лиц с ограниченными возможностями здоровья </w:t>
      </w:r>
      <w:r w:rsidRPr="0030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Камчатском крае</w:t>
      </w:r>
    </w:p>
    <w:p w:rsidR="00302BE4" w:rsidRPr="00302BE4" w:rsidRDefault="00302BE4" w:rsidP="00302BE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108"/>
        <w:gridCol w:w="2987"/>
        <w:gridCol w:w="1947"/>
        <w:gridCol w:w="2143"/>
      </w:tblGrid>
      <w:tr w:rsidR="00302BE4" w:rsidRPr="00302BE4" w:rsidTr="00CA2DCD">
        <w:trPr>
          <w:trHeight w:val="31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субсидии</w:t>
            </w:r>
          </w:p>
        </w:tc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результативности использования субсидии</w:t>
            </w:r>
          </w:p>
        </w:tc>
      </w:tr>
      <w:tr w:rsidR="00302BE4" w:rsidRPr="00302BE4" w:rsidTr="00CA2DCD">
        <w:trPr>
          <w:trHeight w:val="57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302BE4" w:rsidRPr="00302BE4" w:rsidTr="00CA2DCD">
        <w:trPr>
          <w:trHeight w:val="54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архитектурной доступности базовой профессиональной образовательной организации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ind w:left="-392"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ind w:left="-533"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ind w:hanging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302BE4" w:rsidRPr="00302BE4" w:rsidTr="00CA2DCD">
        <w:trPr>
          <w:trHeight w:val="11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адаптированных профессиональных образовательных программ по программам среднего профессионального образования и профессионального обучения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BE4" w:rsidRPr="00302BE4" w:rsidTr="00CA2DCD">
        <w:trPr>
          <w:trHeight w:val="139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педагогических и управленческих кадров профессиональных образовательных организаций, прошедших </w:t>
            </w:r>
            <w:proofErr w:type="gramStart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по вопросам инклюзивного профессионального образования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BE4" w:rsidRPr="00302BE4" w:rsidTr="00CA2DCD">
        <w:trPr>
          <w:trHeight w:val="8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«Профессиональный мир без границ» для лиц с инвалидностью и лиц с ограниченными возможностями здоровья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BE4" w:rsidRPr="00302BE4" w:rsidTr="00CA2DCD">
        <w:trPr>
          <w:trHeight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регионального центра развития движения «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BE4" w:rsidRPr="00302BE4" w:rsidTr="00CA2DCD">
        <w:trPr>
          <w:trHeight w:val="11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главных региональных экспертов конкурсного движения профессионального мастерства для инвалидов и лиц с ограниченными возможностями здоровья «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2BE4" w:rsidRPr="00302BE4" w:rsidTr="00CA2DCD">
        <w:trPr>
          <w:trHeight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регионального чемпионата для инвалидов и лиц с ограниченными возможностями здоровья «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02BE4" w:rsidRPr="00302BE4" w:rsidRDefault="00302BE4" w:rsidP="00302BE4">
      <w:pPr>
        <w:shd w:val="clear" w:color="auto" w:fill="FFFFFF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3119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shd w:val="clear" w:color="auto" w:fill="FFFFFF"/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2BE4" w:rsidRPr="00302BE4" w:rsidRDefault="00302BE4" w:rsidP="00302BE4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B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Мероприятия по обеспечению доступности профессионального образования для лиц с инвалидностью и лиц с ограниченными возможностями здоровья </w:t>
      </w:r>
      <w:r w:rsidRPr="0030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Камчатском крае</w:t>
      </w:r>
    </w:p>
    <w:p w:rsidR="00302BE4" w:rsidRPr="00302BE4" w:rsidRDefault="00302BE4" w:rsidP="00302BE4">
      <w:pPr>
        <w:shd w:val="clear" w:color="auto" w:fill="FFFFFF"/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5652"/>
        <w:gridCol w:w="2610"/>
        <w:gridCol w:w="6385"/>
      </w:tblGrid>
      <w:tr w:rsidR="00302BE4" w:rsidRPr="00302BE4" w:rsidTr="00CA2DCD">
        <w:trPr>
          <w:trHeight w:val="6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мероприятий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BE4" w:rsidRPr="00302BE4" w:rsidRDefault="00302BE4" w:rsidP="00302BE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02BE4" w:rsidRPr="00302BE4" w:rsidTr="00CA2DCD">
        <w:trPr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Камчатском крае 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Определение </w:t>
            </w:r>
            <w:r w:rsidRPr="0030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 (далее – базовая профессиональная образовательная организация)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Издание приказа Министерства образования и науки Камчатского края о создании базовой профессиональной образовательной организации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Финансирование мероприятий по созданию базовой профессиональной образовательной организации в рамках подпрограммы «Доступная среда в Камчатском крае» государственной программы «Социальная поддержка граждан в Камчатском крае»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Камчатского края и КГПОБУ «Камчатский педагогический колледж» о предоставлении субсидии на создание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в Камчатском крае 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Создание архитектурной доступности базовой профессиональной образовательной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III - IV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ind w:left="31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обучения лиц с инвалидностью и ОВЗ: 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риобретение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и установка складных пандусов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аркировка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ступеней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установка указателей и табличек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покрытие 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антискользящим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покрытием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крыльца и пандуса учебного корпуса и крыльца и пандуса общежития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установка </w:t>
            </w:r>
            <w:proofErr w:type="spellStart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пристенных</w:t>
            </w:r>
            <w:proofErr w:type="spellEnd"/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поручней на этажах учебного корпуса и на этажах общежития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устройство разметки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переоборудование и приспособление учебных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lastRenderedPageBreak/>
              <w:t>кабинетов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02BE4" w:rsidRPr="00302BE4" w:rsidRDefault="00302BE4" w:rsidP="00302BE4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создание информационных уголков с учетом особых потребностей инвалидов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Методическое и кадровое обеспечение доступности </w:t>
            </w:r>
            <w:proofErr w:type="gramStart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Разработка (приобретение) адаптированных образовательных программ, учебно-методических материалов, программного обеспечения для обеспечения инклюзивного профессионального образования и профессионального обучения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адаптированных образовательных программ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, учебно-методически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материал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, программно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обеспечени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Создание регионального банка адаптированных образовательные программ среднего профессионального образования, программ профессионального обучения, дополнительных профессиональных программ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 xml:space="preserve">III 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перечня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адаптированных образовательны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 программ среднего профессионального образования, программ профессионального обучения, дополнительных профессиональных программ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Методическое обеспечение реализации программ среднего профессионального образования для обучающихся с инвалидностью и лиц с ОВЗ</w:t>
            </w:r>
            <w:r w:rsidRPr="00302BE4">
              <w:rPr>
                <w:rFonts w:ascii="Calibri" w:eastAsia="Calibri" w:hAnsi="Calibri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 использованием дистанционных образовательных технологий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банка методических материалов для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реализации программ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среднего профессионального образования с использованием дистанционных образовательных технологий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Организация взаимодействия с федеральным методическим центром среднего профессионального образования и профессионального обучения лиц с инвалидностью и ОВЗ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Заключение договора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с федеральным методическим центром среднего профессионального образования и профессионального обучения лиц с инвалидностью и ОВЗ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вопросам организации инклюзивного профессионального образования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Повышение квалификации педагогических и управленческих кадров профессиональных образовательных организаций, подведомственных Министерству образования и молодежной политики Камчатского края, по теме инклюзивного профессионального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компетентности педагогических работников и управленческих кадров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профессиональных образовательных организаций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 xml:space="preserve">подведомственных Министерству образования и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молодежной политики </w:t>
            </w:r>
            <w:r w:rsidRPr="0030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Камчатского края,</w:t>
            </w: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 по вопросам обучения лиц с инвалидностью и ОВЗ 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302BE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Организация и проведение на базе КГПОБУ «Камчатский педагогический колледж» обучающих семинаров по вопросам реализации инклюзивного профессионального образования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III - IV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Распространение полученного опыта реализации инклюзивного профессионального образования на другие профессиональные образовательные организации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Информационно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е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профориентационное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сопровождение </w:t>
            </w: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доступности профессионального образования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Информационное обеспечение раздела «Инклюзивное профессиональное образование» на сайте базовой профессиональной образовательной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Создание отдельного раздела «Инклюзивное профессиональное образование» на сайте базовой профессиональной образовательной организации</w:t>
            </w:r>
          </w:p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Информирование лиц с инвалидностью и ОВЗ, а также их родителей (законных представителей) о профессиях, специальностях, реализуемых профессиональными образовательными организациями в Камчатском крае  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Повышение уровня осведомленности</w:t>
            </w:r>
            <w:r w:rsidRPr="00302B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ar-SA"/>
              </w:rPr>
              <w:t xml:space="preserve"> 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лиц с инвалидностью и ОВЗ, а также их родителей (законных представителей</w:t>
            </w:r>
            <w:proofErr w:type="gramEnd"/>
          </w:p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Издание и распространение </w:t>
            </w:r>
            <w:proofErr w:type="spellStart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 профессий и специальностей профессиональных образовательных организаций в Камчатском крае </w:t>
            </w:r>
          </w:p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 мероприятия «Профессиональный мир без границ»</w:t>
            </w:r>
          </w:p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Выпуск презентационных материалов (видеороликов, аудиозаписей, презентаций) по обучению лиц с инвалидностью и ОВЗ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Создание банка данных диагностических методик, способствующих самоопределению и профессиональному выбору лиц с инвалидностью и ОВЗ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Использование б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анк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данных диагностических методик</w:t>
            </w:r>
            <w:r w:rsidRPr="00302B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ar-SA"/>
              </w:rPr>
              <w:t xml:space="preserve"> 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лиц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ами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с инвалидностью и ОВЗ</w:t>
            </w:r>
            <w:r w:rsidRPr="00302B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ar-SA"/>
              </w:rPr>
              <w:t xml:space="preserve">  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Размещение в средствах массовой информации, на официальных сайтах профессиональных образовательных организаций информации об условиях приема и обучения лиц с инвалидностью и ОВЗ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нформ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ирование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об условиях приема и обучения лиц с инвалидностью и ОВЗ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Опубликование карьерных треков наиболее успешных выпускников профессиональных образовательных организаций из числа лиц с инвалидностью и ОВЗ на сайте базовой профессиональной образовательной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 мере поступления актуальных материалов</w:t>
            </w:r>
          </w:p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Распространение информации о карьерном росте наиболее выдающихся выпускников</w:t>
            </w:r>
            <w:r w:rsidRPr="00302B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ar-SA"/>
              </w:rPr>
              <w:t xml:space="preserve"> 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профессиональных образовательных организаций из числа лиц с инвалидностью и ОВЗ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Развитие конкурсного движения профессионального мастерства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Вступление в конкурсное движение профессионального мастерства для инвалидов и лиц с ОВЗ «</w:t>
            </w:r>
            <w:proofErr w:type="spellStart"/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Россия»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квартал 2017 года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Разработка плана мероприятий (дорожной карты) по реализации конкурсного движения профессионального мастерства</w:t>
            </w:r>
            <w:r w:rsidRPr="00302B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x-none" w:eastAsia="ar-SA"/>
              </w:rPr>
              <w:t xml:space="preserve"> 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для инвалидов и лиц с ОВЗ «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Россия»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на территории Камчатского края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Формирование регионального экспертного сообщества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2017-2018 гг.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Обучение главных региональных экспертов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Создание регионального центра развития движения «</w:t>
            </w:r>
            <w:proofErr w:type="spellStart"/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Россия»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 xml:space="preserve">III 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квартал 2017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Заключение договора между региональным центром развития движения «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» и национальным центром развития конкурсов профессионального мастерства «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»</w:t>
            </w:r>
          </w:p>
        </w:tc>
      </w:tr>
      <w:tr w:rsidR="00302BE4" w:rsidRPr="00302BE4" w:rsidTr="00CA2DCD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BE4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Проведение региональных чемпионатов профессионального мастерства «</w:t>
            </w:r>
            <w:proofErr w:type="spellStart"/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Россия»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302BE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квартал 2018 года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E4" w:rsidRPr="00302BE4" w:rsidRDefault="00302BE4" w:rsidP="00302B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Р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егиональн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ого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чемпионат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профессионального мастерства «</w:t>
            </w:r>
            <w:proofErr w:type="spellStart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>Абилимпикс</w:t>
            </w:r>
            <w:proofErr w:type="spellEnd"/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val="x-none" w:eastAsia="ar-SA"/>
              </w:rPr>
              <w:t xml:space="preserve"> Россия»</w:t>
            </w:r>
            <w:r w:rsidRPr="00302B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в Камчатском крае</w:t>
            </w:r>
          </w:p>
        </w:tc>
      </w:tr>
    </w:tbl>
    <w:p w:rsidR="00302BE4" w:rsidRPr="00302BE4" w:rsidRDefault="00302BE4" w:rsidP="0030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BE4" w:rsidRPr="00890401" w:rsidRDefault="00302BE4" w:rsidP="008904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302BE4" w:rsidRPr="00890401" w:rsidSect="00302BE4">
      <w:pgSz w:w="16838" w:h="11906" w:orient="landscape"/>
      <w:pgMar w:top="851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22E6"/>
    <w:multiLevelType w:val="hybridMultilevel"/>
    <w:tmpl w:val="65AC1156"/>
    <w:lvl w:ilvl="0" w:tplc="3DCAE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6D5"/>
    <w:multiLevelType w:val="multilevel"/>
    <w:tmpl w:val="F912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B322BB"/>
    <w:multiLevelType w:val="hybridMultilevel"/>
    <w:tmpl w:val="0B96BD28"/>
    <w:lvl w:ilvl="0" w:tplc="62526386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035BA"/>
    <w:multiLevelType w:val="hybridMultilevel"/>
    <w:tmpl w:val="C97E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E4"/>
    <w:rsid w:val="0000002F"/>
    <w:rsid w:val="00000C89"/>
    <w:rsid w:val="00002852"/>
    <w:rsid w:val="0000307E"/>
    <w:rsid w:val="00010C4C"/>
    <w:rsid w:val="00010FC5"/>
    <w:rsid w:val="00011F0C"/>
    <w:rsid w:val="00017499"/>
    <w:rsid w:val="000205E9"/>
    <w:rsid w:val="00021F7F"/>
    <w:rsid w:val="0002336D"/>
    <w:rsid w:val="00025344"/>
    <w:rsid w:val="00027EC0"/>
    <w:rsid w:val="00035B4A"/>
    <w:rsid w:val="0005106F"/>
    <w:rsid w:val="0005132A"/>
    <w:rsid w:val="00060901"/>
    <w:rsid w:val="00063216"/>
    <w:rsid w:val="000706BF"/>
    <w:rsid w:val="00070CAB"/>
    <w:rsid w:val="00074FAF"/>
    <w:rsid w:val="000752D3"/>
    <w:rsid w:val="00082530"/>
    <w:rsid w:val="00084DDB"/>
    <w:rsid w:val="000909C2"/>
    <w:rsid w:val="00094BB5"/>
    <w:rsid w:val="000B51C7"/>
    <w:rsid w:val="000C5225"/>
    <w:rsid w:val="000D04E0"/>
    <w:rsid w:val="000D0C4A"/>
    <w:rsid w:val="000D4E89"/>
    <w:rsid w:val="000D7A4A"/>
    <w:rsid w:val="000E12DF"/>
    <w:rsid w:val="000E1701"/>
    <w:rsid w:val="000F4AB8"/>
    <w:rsid w:val="000F5692"/>
    <w:rsid w:val="000F5866"/>
    <w:rsid w:val="00101D02"/>
    <w:rsid w:val="0011063E"/>
    <w:rsid w:val="001122E8"/>
    <w:rsid w:val="0011324A"/>
    <w:rsid w:val="00113BDD"/>
    <w:rsid w:val="001226AC"/>
    <w:rsid w:val="00125547"/>
    <w:rsid w:val="001307C2"/>
    <w:rsid w:val="00132C0E"/>
    <w:rsid w:val="00133E5B"/>
    <w:rsid w:val="001346B4"/>
    <w:rsid w:val="00141F31"/>
    <w:rsid w:val="00144F02"/>
    <w:rsid w:val="00145D79"/>
    <w:rsid w:val="00150A06"/>
    <w:rsid w:val="00150F2B"/>
    <w:rsid w:val="0016041B"/>
    <w:rsid w:val="00161B2C"/>
    <w:rsid w:val="00162E3C"/>
    <w:rsid w:val="00165226"/>
    <w:rsid w:val="00166BF9"/>
    <w:rsid w:val="00167DF6"/>
    <w:rsid w:val="0017181D"/>
    <w:rsid w:val="00172571"/>
    <w:rsid w:val="00172966"/>
    <w:rsid w:val="00173F46"/>
    <w:rsid w:val="001746F0"/>
    <w:rsid w:val="001826FE"/>
    <w:rsid w:val="00184A47"/>
    <w:rsid w:val="0019080E"/>
    <w:rsid w:val="00197A89"/>
    <w:rsid w:val="001A4D2E"/>
    <w:rsid w:val="001A539B"/>
    <w:rsid w:val="001B1A63"/>
    <w:rsid w:val="001B5150"/>
    <w:rsid w:val="001B6A56"/>
    <w:rsid w:val="001C12A8"/>
    <w:rsid w:val="001C1331"/>
    <w:rsid w:val="001C5B30"/>
    <w:rsid w:val="001D2AEE"/>
    <w:rsid w:val="001D4A1E"/>
    <w:rsid w:val="001D50A6"/>
    <w:rsid w:val="001D7462"/>
    <w:rsid w:val="001D7D86"/>
    <w:rsid w:val="001E3485"/>
    <w:rsid w:val="001E4F31"/>
    <w:rsid w:val="001F3237"/>
    <w:rsid w:val="001F6353"/>
    <w:rsid w:val="00203AC9"/>
    <w:rsid w:val="002044F5"/>
    <w:rsid w:val="00206709"/>
    <w:rsid w:val="002072D0"/>
    <w:rsid w:val="00213438"/>
    <w:rsid w:val="00221DE8"/>
    <w:rsid w:val="002233F5"/>
    <w:rsid w:val="00225A65"/>
    <w:rsid w:val="0022605C"/>
    <w:rsid w:val="00235ECB"/>
    <w:rsid w:val="0023603F"/>
    <w:rsid w:val="00236161"/>
    <w:rsid w:val="002426D7"/>
    <w:rsid w:val="00244B76"/>
    <w:rsid w:val="002472CA"/>
    <w:rsid w:val="00251474"/>
    <w:rsid w:val="00251C06"/>
    <w:rsid w:val="00251E26"/>
    <w:rsid w:val="002521F4"/>
    <w:rsid w:val="002573F2"/>
    <w:rsid w:val="00260E21"/>
    <w:rsid w:val="002612C5"/>
    <w:rsid w:val="002633D8"/>
    <w:rsid w:val="00267A8F"/>
    <w:rsid w:val="00270E23"/>
    <w:rsid w:val="0027107A"/>
    <w:rsid w:val="002722AD"/>
    <w:rsid w:val="00281A1F"/>
    <w:rsid w:val="00281B0B"/>
    <w:rsid w:val="002832F0"/>
    <w:rsid w:val="0028471E"/>
    <w:rsid w:val="002877A1"/>
    <w:rsid w:val="002914FF"/>
    <w:rsid w:val="00293AAE"/>
    <w:rsid w:val="00293F68"/>
    <w:rsid w:val="0029716D"/>
    <w:rsid w:val="002A146F"/>
    <w:rsid w:val="002B20C3"/>
    <w:rsid w:val="002B7C2F"/>
    <w:rsid w:val="002C6988"/>
    <w:rsid w:val="002D15CD"/>
    <w:rsid w:val="002D241A"/>
    <w:rsid w:val="002D2551"/>
    <w:rsid w:val="002D3D41"/>
    <w:rsid w:val="002D7BCF"/>
    <w:rsid w:val="002E1B72"/>
    <w:rsid w:val="002E3EC6"/>
    <w:rsid w:val="002E7239"/>
    <w:rsid w:val="002E7D8B"/>
    <w:rsid w:val="002F3BBA"/>
    <w:rsid w:val="002F5628"/>
    <w:rsid w:val="00302BE4"/>
    <w:rsid w:val="00305D2E"/>
    <w:rsid w:val="003116DC"/>
    <w:rsid w:val="00315862"/>
    <w:rsid w:val="003159DE"/>
    <w:rsid w:val="003177C2"/>
    <w:rsid w:val="003203E0"/>
    <w:rsid w:val="00321323"/>
    <w:rsid w:val="00327E64"/>
    <w:rsid w:val="00331585"/>
    <w:rsid w:val="003318FD"/>
    <w:rsid w:val="00337B31"/>
    <w:rsid w:val="00340005"/>
    <w:rsid w:val="00343D8B"/>
    <w:rsid w:val="003464F3"/>
    <w:rsid w:val="003509AB"/>
    <w:rsid w:val="00365B74"/>
    <w:rsid w:val="0037226B"/>
    <w:rsid w:val="003726F4"/>
    <w:rsid w:val="00375222"/>
    <w:rsid w:val="00376D0F"/>
    <w:rsid w:val="003861B0"/>
    <w:rsid w:val="00392E44"/>
    <w:rsid w:val="00393AC8"/>
    <w:rsid w:val="0039615F"/>
    <w:rsid w:val="00397E31"/>
    <w:rsid w:val="003A2B0B"/>
    <w:rsid w:val="003A4911"/>
    <w:rsid w:val="003A5B89"/>
    <w:rsid w:val="003A6836"/>
    <w:rsid w:val="003A6B75"/>
    <w:rsid w:val="003B2C19"/>
    <w:rsid w:val="003B383B"/>
    <w:rsid w:val="003C28E2"/>
    <w:rsid w:val="003D1E46"/>
    <w:rsid w:val="003D51FE"/>
    <w:rsid w:val="003D73A5"/>
    <w:rsid w:val="003E0754"/>
    <w:rsid w:val="003E1262"/>
    <w:rsid w:val="003E32DB"/>
    <w:rsid w:val="003E7A01"/>
    <w:rsid w:val="00402D4B"/>
    <w:rsid w:val="0040596A"/>
    <w:rsid w:val="00407CBD"/>
    <w:rsid w:val="00417C00"/>
    <w:rsid w:val="00427E5D"/>
    <w:rsid w:val="0043043D"/>
    <w:rsid w:val="00431D73"/>
    <w:rsid w:val="00434212"/>
    <w:rsid w:val="004374B0"/>
    <w:rsid w:val="00453624"/>
    <w:rsid w:val="0045454F"/>
    <w:rsid w:val="00460ECC"/>
    <w:rsid w:val="00463601"/>
    <w:rsid w:val="004669BF"/>
    <w:rsid w:val="00475CF7"/>
    <w:rsid w:val="004863DF"/>
    <w:rsid w:val="00490C5D"/>
    <w:rsid w:val="0049480A"/>
    <w:rsid w:val="00495151"/>
    <w:rsid w:val="004968F8"/>
    <w:rsid w:val="004A4508"/>
    <w:rsid w:val="004A4F2E"/>
    <w:rsid w:val="004A5C08"/>
    <w:rsid w:val="004A621C"/>
    <w:rsid w:val="004B195A"/>
    <w:rsid w:val="004B263B"/>
    <w:rsid w:val="004B26A9"/>
    <w:rsid w:val="004B3E02"/>
    <w:rsid w:val="004B4254"/>
    <w:rsid w:val="004B6777"/>
    <w:rsid w:val="004C2821"/>
    <w:rsid w:val="004C3741"/>
    <w:rsid w:val="004C38A2"/>
    <w:rsid w:val="004C3CCB"/>
    <w:rsid w:val="004D6947"/>
    <w:rsid w:val="004E6D4D"/>
    <w:rsid w:val="004E7D6F"/>
    <w:rsid w:val="004F4791"/>
    <w:rsid w:val="004F5E8A"/>
    <w:rsid w:val="004F7955"/>
    <w:rsid w:val="00501116"/>
    <w:rsid w:val="005034BD"/>
    <w:rsid w:val="00505E24"/>
    <w:rsid w:val="00511CF9"/>
    <w:rsid w:val="00512365"/>
    <w:rsid w:val="00520E9E"/>
    <w:rsid w:val="00522D94"/>
    <w:rsid w:val="005231A3"/>
    <w:rsid w:val="00534F7C"/>
    <w:rsid w:val="00537E19"/>
    <w:rsid w:val="005409AD"/>
    <w:rsid w:val="00540A19"/>
    <w:rsid w:val="00541FF1"/>
    <w:rsid w:val="005566CA"/>
    <w:rsid w:val="00560113"/>
    <w:rsid w:val="00560F27"/>
    <w:rsid w:val="00562F61"/>
    <w:rsid w:val="00563D02"/>
    <w:rsid w:val="0056423F"/>
    <w:rsid w:val="00564676"/>
    <w:rsid w:val="00585C7F"/>
    <w:rsid w:val="00591055"/>
    <w:rsid w:val="005916DF"/>
    <w:rsid w:val="0059192D"/>
    <w:rsid w:val="00595046"/>
    <w:rsid w:val="005A2A4E"/>
    <w:rsid w:val="005A3019"/>
    <w:rsid w:val="005A6262"/>
    <w:rsid w:val="005B2B6B"/>
    <w:rsid w:val="005B3300"/>
    <w:rsid w:val="005B379E"/>
    <w:rsid w:val="005B4C5F"/>
    <w:rsid w:val="005C18FC"/>
    <w:rsid w:val="005C2DFB"/>
    <w:rsid w:val="005C5904"/>
    <w:rsid w:val="005C66BA"/>
    <w:rsid w:val="005D09AA"/>
    <w:rsid w:val="005D2F82"/>
    <w:rsid w:val="005E1A17"/>
    <w:rsid w:val="005E2590"/>
    <w:rsid w:val="005E7EAC"/>
    <w:rsid w:val="005F4B0F"/>
    <w:rsid w:val="005F6D27"/>
    <w:rsid w:val="00600F87"/>
    <w:rsid w:val="006039F6"/>
    <w:rsid w:val="006116F1"/>
    <w:rsid w:val="00617532"/>
    <w:rsid w:val="006176AC"/>
    <w:rsid w:val="00626A3C"/>
    <w:rsid w:val="006322F6"/>
    <w:rsid w:val="0064042D"/>
    <w:rsid w:val="006462A0"/>
    <w:rsid w:val="00650651"/>
    <w:rsid w:val="00653FC2"/>
    <w:rsid w:val="00654171"/>
    <w:rsid w:val="00655B52"/>
    <w:rsid w:val="006561EB"/>
    <w:rsid w:val="0065657A"/>
    <w:rsid w:val="0066630B"/>
    <w:rsid w:val="006678D6"/>
    <w:rsid w:val="00667B7C"/>
    <w:rsid w:val="0067077B"/>
    <w:rsid w:val="0067130E"/>
    <w:rsid w:val="0067132B"/>
    <w:rsid w:val="00673742"/>
    <w:rsid w:val="00676CDB"/>
    <w:rsid w:val="00687C57"/>
    <w:rsid w:val="00690D93"/>
    <w:rsid w:val="00694CD4"/>
    <w:rsid w:val="0069599D"/>
    <w:rsid w:val="006A335F"/>
    <w:rsid w:val="006A4DDC"/>
    <w:rsid w:val="006A5479"/>
    <w:rsid w:val="006C0D42"/>
    <w:rsid w:val="006C10F4"/>
    <w:rsid w:val="006C153A"/>
    <w:rsid w:val="006C3F88"/>
    <w:rsid w:val="006C4B77"/>
    <w:rsid w:val="006C5CA0"/>
    <w:rsid w:val="006D40F4"/>
    <w:rsid w:val="006D6CCB"/>
    <w:rsid w:val="006E5E3A"/>
    <w:rsid w:val="006E686E"/>
    <w:rsid w:val="006F00DF"/>
    <w:rsid w:val="006F0B00"/>
    <w:rsid w:val="006F3E5F"/>
    <w:rsid w:val="006F57B0"/>
    <w:rsid w:val="00700F8B"/>
    <w:rsid w:val="00702250"/>
    <w:rsid w:val="00706869"/>
    <w:rsid w:val="00707F66"/>
    <w:rsid w:val="0071477B"/>
    <w:rsid w:val="00715EA9"/>
    <w:rsid w:val="00716FD7"/>
    <w:rsid w:val="007201D3"/>
    <w:rsid w:val="00726D65"/>
    <w:rsid w:val="00730330"/>
    <w:rsid w:val="00730EAD"/>
    <w:rsid w:val="00731B17"/>
    <w:rsid w:val="00734287"/>
    <w:rsid w:val="00741C9A"/>
    <w:rsid w:val="0074376C"/>
    <w:rsid w:val="00747A94"/>
    <w:rsid w:val="00750144"/>
    <w:rsid w:val="00751594"/>
    <w:rsid w:val="0075665C"/>
    <w:rsid w:val="007577B1"/>
    <w:rsid w:val="0076091A"/>
    <w:rsid w:val="0076238E"/>
    <w:rsid w:val="00765B76"/>
    <w:rsid w:val="00766007"/>
    <w:rsid w:val="00780EE8"/>
    <w:rsid w:val="00781226"/>
    <w:rsid w:val="00793084"/>
    <w:rsid w:val="00793755"/>
    <w:rsid w:val="00794A9F"/>
    <w:rsid w:val="007953BA"/>
    <w:rsid w:val="00796342"/>
    <w:rsid w:val="007967C8"/>
    <w:rsid w:val="0079752F"/>
    <w:rsid w:val="007A5B9B"/>
    <w:rsid w:val="007B4C81"/>
    <w:rsid w:val="007B751B"/>
    <w:rsid w:val="007C186F"/>
    <w:rsid w:val="007C236B"/>
    <w:rsid w:val="007C27BD"/>
    <w:rsid w:val="007C77AE"/>
    <w:rsid w:val="007D15AD"/>
    <w:rsid w:val="007D445B"/>
    <w:rsid w:val="007D57B7"/>
    <w:rsid w:val="007E3FC8"/>
    <w:rsid w:val="007F1775"/>
    <w:rsid w:val="007F3FFB"/>
    <w:rsid w:val="007F62B6"/>
    <w:rsid w:val="008073BA"/>
    <w:rsid w:val="00812D49"/>
    <w:rsid w:val="00814552"/>
    <w:rsid w:val="00814F42"/>
    <w:rsid w:val="008207A1"/>
    <w:rsid w:val="008264B9"/>
    <w:rsid w:val="00827030"/>
    <w:rsid w:val="00837AAB"/>
    <w:rsid w:val="0084035E"/>
    <w:rsid w:val="00840528"/>
    <w:rsid w:val="00842A91"/>
    <w:rsid w:val="0085375C"/>
    <w:rsid w:val="008552E4"/>
    <w:rsid w:val="00860261"/>
    <w:rsid w:val="008610E1"/>
    <w:rsid w:val="008615B9"/>
    <w:rsid w:val="00863477"/>
    <w:rsid w:val="00865F1B"/>
    <w:rsid w:val="00866ECD"/>
    <w:rsid w:val="008736F0"/>
    <w:rsid w:val="008747CD"/>
    <w:rsid w:val="00880762"/>
    <w:rsid w:val="00881FDE"/>
    <w:rsid w:val="008825AC"/>
    <w:rsid w:val="0088723C"/>
    <w:rsid w:val="00890401"/>
    <w:rsid w:val="00890F64"/>
    <w:rsid w:val="00891762"/>
    <w:rsid w:val="008931FA"/>
    <w:rsid w:val="00895C78"/>
    <w:rsid w:val="008962EF"/>
    <w:rsid w:val="008A2AB8"/>
    <w:rsid w:val="008A48F6"/>
    <w:rsid w:val="008A6ED2"/>
    <w:rsid w:val="008B08E4"/>
    <w:rsid w:val="008B2D77"/>
    <w:rsid w:val="008B2DBA"/>
    <w:rsid w:val="008B63AF"/>
    <w:rsid w:val="008C4317"/>
    <w:rsid w:val="008C6289"/>
    <w:rsid w:val="008C6DAF"/>
    <w:rsid w:val="008D4DDF"/>
    <w:rsid w:val="008D65F0"/>
    <w:rsid w:val="008F2D99"/>
    <w:rsid w:val="008F65E2"/>
    <w:rsid w:val="009002D0"/>
    <w:rsid w:val="00901944"/>
    <w:rsid w:val="00902332"/>
    <w:rsid w:val="00903070"/>
    <w:rsid w:val="00904C7D"/>
    <w:rsid w:val="00906B56"/>
    <w:rsid w:val="00912BB5"/>
    <w:rsid w:val="009147D6"/>
    <w:rsid w:val="0091496C"/>
    <w:rsid w:val="00914FED"/>
    <w:rsid w:val="00916807"/>
    <w:rsid w:val="009242C6"/>
    <w:rsid w:val="00934642"/>
    <w:rsid w:val="00934883"/>
    <w:rsid w:val="00935E7C"/>
    <w:rsid w:val="00936278"/>
    <w:rsid w:val="009403DA"/>
    <w:rsid w:val="0094562B"/>
    <w:rsid w:val="009511DD"/>
    <w:rsid w:val="009511E4"/>
    <w:rsid w:val="00953FC4"/>
    <w:rsid w:val="0095509B"/>
    <w:rsid w:val="0095563E"/>
    <w:rsid w:val="00956D86"/>
    <w:rsid w:val="00961483"/>
    <w:rsid w:val="00970356"/>
    <w:rsid w:val="009707CD"/>
    <w:rsid w:val="0097499A"/>
    <w:rsid w:val="009749A8"/>
    <w:rsid w:val="00975887"/>
    <w:rsid w:val="00976C57"/>
    <w:rsid w:val="00990DF5"/>
    <w:rsid w:val="00991876"/>
    <w:rsid w:val="009930A6"/>
    <w:rsid w:val="00996C9E"/>
    <w:rsid w:val="009A2239"/>
    <w:rsid w:val="009B10AD"/>
    <w:rsid w:val="009B3584"/>
    <w:rsid w:val="009B3EAC"/>
    <w:rsid w:val="009B6DF8"/>
    <w:rsid w:val="009D1A5F"/>
    <w:rsid w:val="009D49FD"/>
    <w:rsid w:val="009D4F65"/>
    <w:rsid w:val="009D7AC3"/>
    <w:rsid w:val="009E069E"/>
    <w:rsid w:val="009E0F8E"/>
    <w:rsid w:val="009E7E67"/>
    <w:rsid w:val="009F0DFA"/>
    <w:rsid w:val="009F3DBB"/>
    <w:rsid w:val="009F48E2"/>
    <w:rsid w:val="009F4FFB"/>
    <w:rsid w:val="00A00320"/>
    <w:rsid w:val="00A0176A"/>
    <w:rsid w:val="00A054B6"/>
    <w:rsid w:val="00A0787C"/>
    <w:rsid w:val="00A07CC8"/>
    <w:rsid w:val="00A10DAC"/>
    <w:rsid w:val="00A11E37"/>
    <w:rsid w:val="00A21416"/>
    <w:rsid w:val="00A23F49"/>
    <w:rsid w:val="00A25F59"/>
    <w:rsid w:val="00A34789"/>
    <w:rsid w:val="00A40B68"/>
    <w:rsid w:val="00A500BB"/>
    <w:rsid w:val="00A6090A"/>
    <w:rsid w:val="00A63400"/>
    <w:rsid w:val="00A63C34"/>
    <w:rsid w:val="00A657F7"/>
    <w:rsid w:val="00A73AAA"/>
    <w:rsid w:val="00A84AAF"/>
    <w:rsid w:val="00A907D2"/>
    <w:rsid w:val="00A94450"/>
    <w:rsid w:val="00A94EB0"/>
    <w:rsid w:val="00A96E64"/>
    <w:rsid w:val="00A97B16"/>
    <w:rsid w:val="00AA1D6C"/>
    <w:rsid w:val="00AA250F"/>
    <w:rsid w:val="00AB33A4"/>
    <w:rsid w:val="00AB7D07"/>
    <w:rsid w:val="00AC1536"/>
    <w:rsid w:val="00AC26A6"/>
    <w:rsid w:val="00AC2754"/>
    <w:rsid w:val="00AC4079"/>
    <w:rsid w:val="00AC48F0"/>
    <w:rsid w:val="00AD22EC"/>
    <w:rsid w:val="00AD7D9E"/>
    <w:rsid w:val="00AE3F58"/>
    <w:rsid w:val="00AE6017"/>
    <w:rsid w:val="00AE7F0D"/>
    <w:rsid w:val="00AF1FC3"/>
    <w:rsid w:val="00AF6E58"/>
    <w:rsid w:val="00AF7BB5"/>
    <w:rsid w:val="00B00E82"/>
    <w:rsid w:val="00B011A8"/>
    <w:rsid w:val="00B04A7A"/>
    <w:rsid w:val="00B1013C"/>
    <w:rsid w:val="00B12A6F"/>
    <w:rsid w:val="00B13472"/>
    <w:rsid w:val="00B151A7"/>
    <w:rsid w:val="00B202CE"/>
    <w:rsid w:val="00B25F27"/>
    <w:rsid w:val="00B346A6"/>
    <w:rsid w:val="00B34B6D"/>
    <w:rsid w:val="00B41071"/>
    <w:rsid w:val="00B421BC"/>
    <w:rsid w:val="00B431DA"/>
    <w:rsid w:val="00B5103A"/>
    <w:rsid w:val="00B57506"/>
    <w:rsid w:val="00B605B8"/>
    <w:rsid w:val="00B60A48"/>
    <w:rsid w:val="00B62269"/>
    <w:rsid w:val="00B65D57"/>
    <w:rsid w:val="00B75DDD"/>
    <w:rsid w:val="00B80519"/>
    <w:rsid w:val="00B80B42"/>
    <w:rsid w:val="00B81EA5"/>
    <w:rsid w:val="00B83121"/>
    <w:rsid w:val="00B84BA2"/>
    <w:rsid w:val="00B84DB3"/>
    <w:rsid w:val="00B861F8"/>
    <w:rsid w:val="00B86B20"/>
    <w:rsid w:val="00B877D0"/>
    <w:rsid w:val="00B90A91"/>
    <w:rsid w:val="00BA0933"/>
    <w:rsid w:val="00BA0D75"/>
    <w:rsid w:val="00BA27EE"/>
    <w:rsid w:val="00BA3320"/>
    <w:rsid w:val="00BB03E9"/>
    <w:rsid w:val="00BB1154"/>
    <w:rsid w:val="00BB195D"/>
    <w:rsid w:val="00BB5580"/>
    <w:rsid w:val="00BC4DE9"/>
    <w:rsid w:val="00BC68D2"/>
    <w:rsid w:val="00BD1747"/>
    <w:rsid w:val="00BD1B99"/>
    <w:rsid w:val="00BE1554"/>
    <w:rsid w:val="00BE3189"/>
    <w:rsid w:val="00BE384C"/>
    <w:rsid w:val="00BE4570"/>
    <w:rsid w:val="00BE5B56"/>
    <w:rsid w:val="00BE6867"/>
    <w:rsid w:val="00BE7B16"/>
    <w:rsid w:val="00BF5349"/>
    <w:rsid w:val="00BF6B69"/>
    <w:rsid w:val="00C0089A"/>
    <w:rsid w:val="00C12DCA"/>
    <w:rsid w:val="00C14668"/>
    <w:rsid w:val="00C1664A"/>
    <w:rsid w:val="00C170FB"/>
    <w:rsid w:val="00C22EEA"/>
    <w:rsid w:val="00C23084"/>
    <w:rsid w:val="00C258EC"/>
    <w:rsid w:val="00C277B9"/>
    <w:rsid w:val="00C35F1C"/>
    <w:rsid w:val="00C43ADC"/>
    <w:rsid w:val="00C44A5E"/>
    <w:rsid w:val="00C45A8F"/>
    <w:rsid w:val="00C56C73"/>
    <w:rsid w:val="00C576A7"/>
    <w:rsid w:val="00C57C63"/>
    <w:rsid w:val="00C62227"/>
    <w:rsid w:val="00C63CDA"/>
    <w:rsid w:val="00C6525F"/>
    <w:rsid w:val="00C66C3D"/>
    <w:rsid w:val="00C66D02"/>
    <w:rsid w:val="00C66FEA"/>
    <w:rsid w:val="00C706D2"/>
    <w:rsid w:val="00C7174C"/>
    <w:rsid w:val="00C72AF4"/>
    <w:rsid w:val="00C81D85"/>
    <w:rsid w:val="00C85A34"/>
    <w:rsid w:val="00C85C67"/>
    <w:rsid w:val="00C86C1C"/>
    <w:rsid w:val="00C954A8"/>
    <w:rsid w:val="00CA01D5"/>
    <w:rsid w:val="00CA5112"/>
    <w:rsid w:val="00CA53F1"/>
    <w:rsid w:val="00CA6CDD"/>
    <w:rsid w:val="00CC1A09"/>
    <w:rsid w:val="00CC3651"/>
    <w:rsid w:val="00CC3872"/>
    <w:rsid w:val="00CC4FF5"/>
    <w:rsid w:val="00CC78A7"/>
    <w:rsid w:val="00CC7DA0"/>
    <w:rsid w:val="00CE10C4"/>
    <w:rsid w:val="00CE46AF"/>
    <w:rsid w:val="00CE5633"/>
    <w:rsid w:val="00CE6886"/>
    <w:rsid w:val="00CF00EE"/>
    <w:rsid w:val="00CF0A1F"/>
    <w:rsid w:val="00CF3247"/>
    <w:rsid w:val="00CF35CE"/>
    <w:rsid w:val="00CF3E27"/>
    <w:rsid w:val="00CF649F"/>
    <w:rsid w:val="00D01E59"/>
    <w:rsid w:val="00D03E33"/>
    <w:rsid w:val="00D05A15"/>
    <w:rsid w:val="00D0706F"/>
    <w:rsid w:val="00D07550"/>
    <w:rsid w:val="00D076C4"/>
    <w:rsid w:val="00D10C06"/>
    <w:rsid w:val="00D22DF4"/>
    <w:rsid w:val="00D2333D"/>
    <w:rsid w:val="00D23718"/>
    <w:rsid w:val="00D239EF"/>
    <w:rsid w:val="00D265B1"/>
    <w:rsid w:val="00D310F3"/>
    <w:rsid w:val="00D31A06"/>
    <w:rsid w:val="00D36F3E"/>
    <w:rsid w:val="00D402E8"/>
    <w:rsid w:val="00D40E53"/>
    <w:rsid w:val="00D4262A"/>
    <w:rsid w:val="00D50098"/>
    <w:rsid w:val="00D52579"/>
    <w:rsid w:val="00D5346E"/>
    <w:rsid w:val="00D609CD"/>
    <w:rsid w:val="00D616BF"/>
    <w:rsid w:val="00D61FC2"/>
    <w:rsid w:val="00D6281B"/>
    <w:rsid w:val="00D64E59"/>
    <w:rsid w:val="00D73A30"/>
    <w:rsid w:val="00D74459"/>
    <w:rsid w:val="00D74FF4"/>
    <w:rsid w:val="00D7645D"/>
    <w:rsid w:val="00D81BFD"/>
    <w:rsid w:val="00D8546C"/>
    <w:rsid w:val="00D87369"/>
    <w:rsid w:val="00D9354E"/>
    <w:rsid w:val="00D95AC5"/>
    <w:rsid w:val="00D95D8F"/>
    <w:rsid w:val="00DA1D70"/>
    <w:rsid w:val="00DA2BEE"/>
    <w:rsid w:val="00DB0016"/>
    <w:rsid w:val="00DB3CC1"/>
    <w:rsid w:val="00DC1241"/>
    <w:rsid w:val="00DC2301"/>
    <w:rsid w:val="00DC6FDC"/>
    <w:rsid w:val="00DD0156"/>
    <w:rsid w:val="00DD0CEC"/>
    <w:rsid w:val="00DD2E40"/>
    <w:rsid w:val="00DD434A"/>
    <w:rsid w:val="00DD498F"/>
    <w:rsid w:val="00DE26C6"/>
    <w:rsid w:val="00DE74D1"/>
    <w:rsid w:val="00DF2E89"/>
    <w:rsid w:val="00DF4E02"/>
    <w:rsid w:val="00DF51DB"/>
    <w:rsid w:val="00E00300"/>
    <w:rsid w:val="00E0430C"/>
    <w:rsid w:val="00E05D2D"/>
    <w:rsid w:val="00E074EB"/>
    <w:rsid w:val="00E146F4"/>
    <w:rsid w:val="00E31E50"/>
    <w:rsid w:val="00E344F6"/>
    <w:rsid w:val="00E34A08"/>
    <w:rsid w:val="00E37F20"/>
    <w:rsid w:val="00E40CED"/>
    <w:rsid w:val="00E41ED7"/>
    <w:rsid w:val="00E5090B"/>
    <w:rsid w:val="00E5637E"/>
    <w:rsid w:val="00E56DA2"/>
    <w:rsid w:val="00E62375"/>
    <w:rsid w:val="00E62EE1"/>
    <w:rsid w:val="00E66A36"/>
    <w:rsid w:val="00E71583"/>
    <w:rsid w:val="00E72FE1"/>
    <w:rsid w:val="00E73BE5"/>
    <w:rsid w:val="00E74CC1"/>
    <w:rsid w:val="00E7619E"/>
    <w:rsid w:val="00E818FE"/>
    <w:rsid w:val="00E91B02"/>
    <w:rsid w:val="00E929E2"/>
    <w:rsid w:val="00E92E57"/>
    <w:rsid w:val="00E9590F"/>
    <w:rsid w:val="00EA005C"/>
    <w:rsid w:val="00EA571C"/>
    <w:rsid w:val="00EA5E3C"/>
    <w:rsid w:val="00EB0FAE"/>
    <w:rsid w:val="00EB4B20"/>
    <w:rsid w:val="00EC0996"/>
    <w:rsid w:val="00EC1298"/>
    <w:rsid w:val="00EC5B44"/>
    <w:rsid w:val="00EC6557"/>
    <w:rsid w:val="00EC7DE4"/>
    <w:rsid w:val="00ED187C"/>
    <w:rsid w:val="00ED2E61"/>
    <w:rsid w:val="00ED507F"/>
    <w:rsid w:val="00ED5EEB"/>
    <w:rsid w:val="00EE02D5"/>
    <w:rsid w:val="00EE3000"/>
    <w:rsid w:val="00EE617B"/>
    <w:rsid w:val="00EF303B"/>
    <w:rsid w:val="00EF3401"/>
    <w:rsid w:val="00EF773C"/>
    <w:rsid w:val="00F010B6"/>
    <w:rsid w:val="00F02047"/>
    <w:rsid w:val="00F15F97"/>
    <w:rsid w:val="00F171DA"/>
    <w:rsid w:val="00F23B18"/>
    <w:rsid w:val="00F30E7A"/>
    <w:rsid w:val="00F36498"/>
    <w:rsid w:val="00F43963"/>
    <w:rsid w:val="00F47403"/>
    <w:rsid w:val="00F5417E"/>
    <w:rsid w:val="00F67B0B"/>
    <w:rsid w:val="00F7174C"/>
    <w:rsid w:val="00F82D55"/>
    <w:rsid w:val="00F8722E"/>
    <w:rsid w:val="00F96ED3"/>
    <w:rsid w:val="00FA75E3"/>
    <w:rsid w:val="00FB5D16"/>
    <w:rsid w:val="00FC5F6C"/>
    <w:rsid w:val="00FD56D3"/>
    <w:rsid w:val="00FD6057"/>
    <w:rsid w:val="00FE4236"/>
    <w:rsid w:val="00FF20E3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A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F66"/>
    <w:pPr>
      <w:ind w:left="720"/>
      <w:contextualSpacing/>
    </w:pPr>
  </w:style>
  <w:style w:type="table" w:styleId="a6">
    <w:name w:val="Table Grid"/>
    <w:basedOn w:val="a1"/>
    <w:uiPriority w:val="59"/>
    <w:rsid w:val="0018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53FC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ConsPlusTitle">
    <w:name w:val="ConsPlusTitle"/>
    <w:rsid w:val="00203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A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F66"/>
    <w:pPr>
      <w:ind w:left="720"/>
      <w:contextualSpacing/>
    </w:pPr>
  </w:style>
  <w:style w:type="table" w:styleId="a6">
    <w:name w:val="Table Grid"/>
    <w:basedOn w:val="a1"/>
    <w:uiPriority w:val="59"/>
    <w:rsid w:val="0018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53FC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ConsPlusTitle">
    <w:name w:val="ConsPlusTitle"/>
    <w:rsid w:val="00203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D2E5-EA2B-4F00-9879-963AE49F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Скуматова Татьяна Николаевна</dc:creator>
  <cp:lastModifiedBy>Кузенко Виктория Васильевна</cp:lastModifiedBy>
  <cp:revision>8</cp:revision>
  <cp:lastPrinted>2017-06-28T23:39:00Z</cp:lastPrinted>
  <dcterms:created xsi:type="dcterms:W3CDTF">2017-06-19T01:02:00Z</dcterms:created>
  <dcterms:modified xsi:type="dcterms:W3CDTF">2017-06-29T21:41:00Z</dcterms:modified>
</cp:coreProperties>
</file>