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11" w:type="dxa"/>
        <w:tblLook w:val="01E0" w:firstRow="1" w:lastRow="1" w:firstColumn="1" w:lastColumn="1" w:noHBand="0" w:noVBand="0"/>
      </w:tblPr>
      <w:tblGrid>
        <w:gridCol w:w="4428"/>
        <w:gridCol w:w="358"/>
        <w:gridCol w:w="4754"/>
        <w:gridCol w:w="210"/>
        <w:gridCol w:w="461"/>
      </w:tblGrid>
      <w:tr w:rsidR="00857F64" w:rsidRPr="00192B43" w:rsidTr="00955DCB">
        <w:trPr>
          <w:gridAfter w:val="2"/>
          <w:wAfter w:w="671" w:type="dxa"/>
        </w:trPr>
        <w:tc>
          <w:tcPr>
            <w:tcW w:w="9540" w:type="dxa"/>
            <w:gridSpan w:val="3"/>
          </w:tcPr>
          <w:p w:rsidR="00857F64" w:rsidRPr="009462B1" w:rsidRDefault="00857F64" w:rsidP="00955D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2B43">
              <w:rPr>
                <w:noProof/>
              </w:rPr>
              <w:drawing>
                <wp:inline distT="0" distB="0" distL="0" distR="0" wp14:anchorId="6A4D615A" wp14:editId="359CAC30">
                  <wp:extent cx="647700" cy="809625"/>
                  <wp:effectExtent l="0" t="0" r="0" b="9525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7F64" w:rsidRPr="009462B1" w:rsidRDefault="00857F64" w:rsidP="00955D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857F64" w:rsidRPr="009462B1" w:rsidRDefault="00857F64" w:rsidP="00955DC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2B1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ОБРАЗОВАНИЯ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МОЛОДЕЖНОЙ ПОЛИТИКИ</w:t>
            </w:r>
          </w:p>
          <w:p w:rsidR="00857F64" w:rsidRPr="009462B1" w:rsidRDefault="00857F64" w:rsidP="00955DC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9462B1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857F64" w:rsidRPr="009462B1" w:rsidRDefault="00857F64" w:rsidP="00955DC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64" w:rsidRDefault="00857F64" w:rsidP="00955DC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462B1">
              <w:rPr>
                <w:rFonts w:ascii="Times New Roman" w:hAnsi="Times New Roman" w:cs="Times New Roman"/>
                <w:sz w:val="32"/>
                <w:szCs w:val="32"/>
              </w:rPr>
              <w:t xml:space="preserve">ПРИКАЗ № </w:t>
            </w:r>
          </w:p>
          <w:p w:rsidR="00857F64" w:rsidRPr="00192B43" w:rsidRDefault="00857F64" w:rsidP="00955DCB">
            <w:pPr>
              <w:pStyle w:val="ConsPlusTitle"/>
              <w:widowControl/>
              <w:jc w:val="center"/>
            </w:pPr>
          </w:p>
        </w:tc>
      </w:tr>
      <w:tr w:rsidR="00857F64" w:rsidRPr="009462B1" w:rsidTr="00955DCB">
        <w:trPr>
          <w:gridAfter w:val="1"/>
          <w:wAfter w:w="461" w:type="dxa"/>
        </w:trPr>
        <w:tc>
          <w:tcPr>
            <w:tcW w:w="4428" w:type="dxa"/>
          </w:tcPr>
          <w:p w:rsidR="00857F64" w:rsidRDefault="00857F64" w:rsidP="00955DCB">
            <w:pPr>
              <w:rPr>
                <w:sz w:val="28"/>
                <w:szCs w:val="28"/>
              </w:rPr>
            </w:pPr>
          </w:p>
          <w:p w:rsidR="00857F64" w:rsidRPr="009462B1" w:rsidRDefault="00857F64" w:rsidP="00955DCB">
            <w:pPr>
              <w:rPr>
                <w:sz w:val="28"/>
                <w:szCs w:val="28"/>
              </w:rPr>
            </w:pPr>
            <w:r w:rsidRPr="009462B1">
              <w:rPr>
                <w:sz w:val="28"/>
                <w:szCs w:val="28"/>
              </w:rPr>
              <w:t>г. Петропавловск-Камчатский</w:t>
            </w:r>
          </w:p>
        </w:tc>
        <w:tc>
          <w:tcPr>
            <w:tcW w:w="5322" w:type="dxa"/>
            <w:gridSpan w:val="3"/>
          </w:tcPr>
          <w:p w:rsidR="00857F64" w:rsidRDefault="00857F64" w:rsidP="00955DCB">
            <w:pPr>
              <w:jc w:val="right"/>
              <w:rPr>
                <w:sz w:val="28"/>
                <w:szCs w:val="28"/>
              </w:rPr>
            </w:pPr>
          </w:p>
          <w:p w:rsidR="00857F64" w:rsidRPr="009462B1" w:rsidRDefault="00AB65A0" w:rsidP="00955DC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  »</w:t>
            </w:r>
            <w:r w:rsidR="00857F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______ </w:t>
            </w:r>
            <w:bookmarkStart w:id="0" w:name="_GoBack"/>
            <w:bookmarkEnd w:id="0"/>
            <w:r w:rsidR="00857F64" w:rsidRPr="009462B1">
              <w:rPr>
                <w:sz w:val="28"/>
                <w:szCs w:val="28"/>
              </w:rPr>
              <w:t>201</w:t>
            </w:r>
            <w:r w:rsidR="00857F64">
              <w:rPr>
                <w:sz w:val="28"/>
                <w:szCs w:val="28"/>
              </w:rPr>
              <w:t>7</w:t>
            </w:r>
            <w:r w:rsidR="00857F64" w:rsidRPr="009462B1">
              <w:rPr>
                <w:sz w:val="28"/>
                <w:szCs w:val="28"/>
              </w:rPr>
              <w:t xml:space="preserve"> года</w:t>
            </w:r>
          </w:p>
        </w:tc>
      </w:tr>
      <w:tr w:rsidR="00857F64" w:rsidRPr="009462B1" w:rsidTr="00955DCB">
        <w:trPr>
          <w:trHeight w:val="1201"/>
        </w:trPr>
        <w:tc>
          <w:tcPr>
            <w:tcW w:w="4786" w:type="dxa"/>
            <w:gridSpan w:val="2"/>
          </w:tcPr>
          <w:p w:rsidR="00857F64" w:rsidRPr="009462B1" w:rsidRDefault="00857F64" w:rsidP="00AB65A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F64" w:rsidRPr="00AB65A0" w:rsidRDefault="00857F64" w:rsidP="00AB65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25C2C">
              <w:rPr>
                <w:sz w:val="28"/>
                <w:szCs w:val="28"/>
              </w:rPr>
              <w:t xml:space="preserve">О внесении изменений в приложение к приказу Министерства образования и науки Камчатского края </w:t>
            </w:r>
            <w:r>
              <w:rPr>
                <w:sz w:val="28"/>
                <w:szCs w:val="28"/>
              </w:rPr>
              <w:t>от 31.05.2012 № 732 «Об утверждении Положения о конкурсе на лучшую основную образовательную программу начального общего образования образовательных учреждений Камчатского края»</w:t>
            </w:r>
          </w:p>
        </w:tc>
        <w:tc>
          <w:tcPr>
            <w:tcW w:w="5425" w:type="dxa"/>
            <w:gridSpan w:val="3"/>
          </w:tcPr>
          <w:p w:rsidR="00857F64" w:rsidRPr="009462B1" w:rsidRDefault="00857F64" w:rsidP="00AB65A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857F64" w:rsidRPr="009462B1" w:rsidRDefault="00857F64" w:rsidP="00AB65A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="00857F64" w:rsidRDefault="00857F64" w:rsidP="00AB65A0"/>
    <w:p w:rsidR="00857F64" w:rsidRPr="00151862" w:rsidRDefault="00857F64" w:rsidP="00AB65A0">
      <w:pPr>
        <w:ind w:firstLine="709"/>
        <w:jc w:val="both"/>
        <w:rPr>
          <w:bCs/>
          <w:sz w:val="28"/>
          <w:szCs w:val="28"/>
        </w:rPr>
      </w:pPr>
      <w:r w:rsidRPr="00630A14">
        <w:rPr>
          <w:bCs/>
          <w:sz w:val="28"/>
          <w:szCs w:val="28"/>
        </w:rPr>
        <w:t>В соответствии с постановлением Губернатора Камчатского края от 12.04.2017 № 33 «Об изменении структуры исполнительных органов государственной власти Камчатского края»</w:t>
      </w:r>
    </w:p>
    <w:p w:rsidR="00857F64" w:rsidRPr="002246E3" w:rsidRDefault="00857F64" w:rsidP="00AB65A0"/>
    <w:p w:rsidR="00857F64" w:rsidRDefault="00857F64" w:rsidP="00AB65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857F64" w:rsidRDefault="00857F64" w:rsidP="00AB65A0">
      <w:pPr>
        <w:ind w:firstLine="709"/>
        <w:jc w:val="both"/>
        <w:rPr>
          <w:sz w:val="28"/>
        </w:rPr>
      </w:pPr>
    </w:p>
    <w:p w:rsidR="00163B46" w:rsidRDefault="00857F64" w:rsidP="00AB65A0">
      <w:pPr>
        <w:tabs>
          <w:tab w:val="left" w:pos="387"/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Pr="00A25C2C">
        <w:rPr>
          <w:sz w:val="28"/>
          <w:szCs w:val="28"/>
        </w:rPr>
        <w:t xml:space="preserve">в приложение к приказу Министерства образования и науки Камчатского края </w:t>
      </w:r>
      <w:r>
        <w:rPr>
          <w:sz w:val="28"/>
          <w:szCs w:val="28"/>
        </w:rPr>
        <w:t>от 31.05.2012 № 732 «Об утверждении Положения о конкурсе на лучшую основную образовательную программу начального общего образования образовательн</w:t>
      </w:r>
      <w:r w:rsidR="00163B46">
        <w:rPr>
          <w:sz w:val="28"/>
          <w:szCs w:val="28"/>
        </w:rPr>
        <w:t>ых учреждений Камчатского края» следующие изменения:</w:t>
      </w:r>
    </w:p>
    <w:p w:rsidR="00857F64" w:rsidRDefault="00163B46" w:rsidP="00AB65A0">
      <w:pPr>
        <w:tabs>
          <w:tab w:val="left" w:pos="387"/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наименовании</w:t>
      </w:r>
      <w:r w:rsidR="00857F64" w:rsidRPr="00335854">
        <w:rPr>
          <w:sz w:val="28"/>
          <w:szCs w:val="28"/>
        </w:rPr>
        <w:t xml:space="preserve"> слово «науки</w:t>
      </w:r>
      <w:r>
        <w:rPr>
          <w:sz w:val="28"/>
          <w:szCs w:val="28"/>
        </w:rPr>
        <w:t>» словами «молодежной политики»;</w:t>
      </w:r>
    </w:p>
    <w:p w:rsidR="00163B46" w:rsidRDefault="00163B46" w:rsidP="00AB65A0">
      <w:pPr>
        <w:tabs>
          <w:tab w:val="left" w:pos="387"/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части 2.1</w:t>
      </w:r>
      <w:r w:rsidRPr="00335854">
        <w:rPr>
          <w:sz w:val="28"/>
          <w:szCs w:val="28"/>
        </w:rPr>
        <w:t xml:space="preserve"> слово «науки</w:t>
      </w:r>
      <w:r>
        <w:rPr>
          <w:sz w:val="28"/>
          <w:szCs w:val="28"/>
        </w:rPr>
        <w:t>» словами «молодежной политики»;</w:t>
      </w:r>
    </w:p>
    <w:p w:rsidR="00163B46" w:rsidRDefault="00163B46" w:rsidP="00AB65A0">
      <w:pPr>
        <w:tabs>
          <w:tab w:val="left" w:pos="387"/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 части 4.4</w:t>
      </w:r>
      <w:r w:rsidRPr="00335854">
        <w:rPr>
          <w:sz w:val="28"/>
          <w:szCs w:val="28"/>
        </w:rPr>
        <w:t xml:space="preserve"> слово «науки</w:t>
      </w:r>
      <w:r>
        <w:rPr>
          <w:sz w:val="28"/>
          <w:szCs w:val="28"/>
        </w:rPr>
        <w:t>» словами «молодежной политики»;</w:t>
      </w:r>
    </w:p>
    <w:p w:rsidR="00163B46" w:rsidRDefault="00163B46" w:rsidP="00AB65A0">
      <w:pPr>
        <w:tabs>
          <w:tab w:val="left" w:pos="387"/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 части 6.1</w:t>
      </w:r>
      <w:r w:rsidRPr="00335854">
        <w:rPr>
          <w:sz w:val="28"/>
          <w:szCs w:val="28"/>
        </w:rPr>
        <w:t xml:space="preserve"> слово «науки</w:t>
      </w:r>
      <w:r>
        <w:rPr>
          <w:sz w:val="28"/>
          <w:szCs w:val="28"/>
        </w:rPr>
        <w:t>» словами «молодежной политики»;</w:t>
      </w:r>
    </w:p>
    <w:p w:rsidR="00163B46" w:rsidRDefault="00163B46" w:rsidP="00AB65A0">
      <w:pPr>
        <w:tabs>
          <w:tab w:val="left" w:pos="387"/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в части 6.4</w:t>
      </w:r>
      <w:r w:rsidRPr="00335854">
        <w:rPr>
          <w:sz w:val="28"/>
          <w:szCs w:val="28"/>
        </w:rPr>
        <w:t xml:space="preserve"> слово «науки</w:t>
      </w:r>
      <w:r>
        <w:rPr>
          <w:sz w:val="28"/>
          <w:szCs w:val="28"/>
        </w:rPr>
        <w:t>» словами «молодежной политики»;</w:t>
      </w:r>
    </w:p>
    <w:p w:rsidR="00163B46" w:rsidRDefault="00163B46" w:rsidP="00AB65A0">
      <w:pPr>
        <w:tabs>
          <w:tab w:val="left" w:pos="387"/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в части 6.8</w:t>
      </w:r>
      <w:r w:rsidRPr="00335854">
        <w:rPr>
          <w:sz w:val="28"/>
          <w:szCs w:val="28"/>
        </w:rPr>
        <w:t xml:space="preserve"> слово «науки</w:t>
      </w:r>
      <w:r>
        <w:rPr>
          <w:sz w:val="28"/>
          <w:szCs w:val="28"/>
        </w:rPr>
        <w:t>» словами «молодежной политики»;</w:t>
      </w:r>
    </w:p>
    <w:p w:rsidR="00163B46" w:rsidRPr="00335854" w:rsidRDefault="00163B46" w:rsidP="00AB65A0">
      <w:pPr>
        <w:tabs>
          <w:tab w:val="left" w:pos="387"/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в части 6.10</w:t>
      </w:r>
      <w:r w:rsidRPr="00335854">
        <w:rPr>
          <w:sz w:val="28"/>
          <w:szCs w:val="28"/>
        </w:rPr>
        <w:t xml:space="preserve"> слово «науки</w:t>
      </w:r>
      <w:r>
        <w:rPr>
          <w:sz w:val="28"/>
          <w:szCs w:val="28"/>
        </w:rPr>
        <w:t>» словами «молодежной политики»;</w:t>
      </w:r>
    </w:p>
    <w:p w:rsidR="00857F64" w:rsidRPr="00AB65A0" w:rsidRDefault="00857F64" w:rsidP="00AB65A0">
      <w:pPr>
        <w:tabs>
          <w:tab w:val="left" w:pos="387"/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8199F">
        <w:rPr>
          <w:sz w:val="28"/>
          <w:szCs w:val="28"/>
        </w:rPr>
        <w:t>Настоящ</w:t>
      </w:r>
      <w:r>
        <w:rPr>
          <w:sz w:val="28"/>
          <w:szCs w:val="28"/>
        </w:rPr>
        <w:t>ий</w:t>
      </w:r>
      <w:r w:rsidRPr="00E8199F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</w:t>
      </w:r>
      <w:r w:rsidRPr="00E8199F">
        <w:rPr>
          <w:sz w:val="28"/>
          <w:szCs w:val="28"/>
        </w:rPr>
        <w:t xml:space="preserve"> вступает в силу через 10 дней после дня его официального опубликования.</w:t>
      </w:r>
    </w:p>
    <w:p w:rsidR="00857F64" w:rsidRDefault="00857F64" w:rsidP="00AB65A0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2B0F" w:rsidRPr="00AB65A0" w:rsidRDefault="00857F64" w:rsidP="00AB65A0">
      <w:pPr>
        <w:tabs>
          <w:tab w:val="left" w:pos="1134"/>
        </w:tabs>
        <w:autoSpaceDE w:val="0"/>
        <w:autoSpaceDN w:val="0"/>
        <w:adjustRightInd w:val="0"/>
        <w:jc w:val="both"/>
        <w:rPr>
          <w:lang w:val="en-US"/>
        </w:rPr>
      </w:pPr>
      <w:r>
        <w:rPr>
          <w:sz w:val="28"/>
          <w:szCs w:val="28"/>
        </w:rPr>
        <w:t>Министр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В.И. </w:t>
      </w:r>
      <w:proofErr w:type="spellStart"/>
      <w:r>
        <w:rPr>
          <w:sz w:val="28"/>
          <w:szCs w:val="28"/>
        </w:rPr>
        <w:t>Сивак</w:t>
      </w:r>
      <w:proofErr w:type="spellEnd"/>
    </w:p>
    <w:sectPr w:rsidR="005C2B0F" w:rsidRPr="00AB6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F64"/>
    <w:rsid w:val="00163B46"/>
    <w:rsid w:val="005C2B0F"/>
    <w:rsid w:val="00857F64"/>
    <w:rsid w:val="00AB65A0"/>
    <w:rsid w:val="00B4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57F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3B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B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63B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57F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3B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B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63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Абросимова Наталья Петровна</dc:creator>
  <cp:keywords/>
  <dc:description/>
  <cp:lastModifiedBy>Сероветникова Светлана Анатольевна</cp:lastModifiedBy>
  <cp:revision>3</cp:revision>
  <cp:lastPrinted>2017-10-03T06:07:00Z</cp:lastPrinted>
  <dcterms:created xsi:type="dcterms:W3CDTF">2017-07-19T23:36:00Z</dcterms:created>
  <dcterms:modified xsi:type="dcterms:W3CDTF">2017-10-03T06:07:00Z</dcterms:modified>
</cp:coreProperties>
</file>