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F1" w:rsidRDefault="003578F1" w:rsidP="00081F2A">
      <w:p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D4F2E" w:rsidRPr="007D4F2E" w:rsidRDefault="007D4F2E" w:rsidP="007D4F2E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4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СПРАВКА </w:t>
      </w:r>
    </w:p>
    <w:p w:rsidR="007D4F2E" w:rsidRPr="007D4F2E" w:rsidRDefault="007D4F2E" w:rsidP="007D4F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4F2E">
        <w:rPr>
          <w:rFonts w:ascii="Times New Roman" w:eastAsia="Calibri" w:hAnsi="Times New Roman" w:cs="Times New Roman"/>
          <w:b/>
          <w:sz w:val="28"/>
          <w:szCs w:val="28"/>
        </w:rPr>
        <w:t xml:space="preserve">«Внедрение в деятельность контрольно-надзорных органов </w:t>
      </w:r>
    </w:p>
    <w:p w:rsidR="007D4F2E" w:rsidRPr="007D4F2E" w:rsidRDefault="007D4F2E" w:rsidP="007D4F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4F2E">
        <w:rPr>
          <w:rFonts w:ascii="Times New Roman" w:eastAsia="Calibri" w:hAnsi="Times New Roman" w:cs="Times New Roman"/>
          <w:b/>
          <w:sz w:val="28"/>
          <w:szCs w:val="28"/>
        </w:rPr>
        <w:t>риск-ориентированного подхода при организации и осуществлении</w:t>
      </w:r>
    </w:p>
    <w:p w:rsidR="007D4F2E" w:rsidRPr="007D4F2E" w:rsidRDefault="007D4F2E" w:rsidP="007D4F2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4F2E">
        <w:rPr>
          <w:rFonts w:ascii="Times New Roman" w:eastAsia="Calibri" w:hAnsi="Times New Roman" w:cs="Times New Roman"/>
          <w:b/>
          <w:sz w:val="28"/>
          <w:szCs w:val="28"/>
        </w:rPr>
        <w:t xml:space="preserve"> контрольно-надзорной деятельности»</w:t>
      </w:r>
    </w:p>
    <w:p w:rsidR="00911165" w:rsidRDefault="00911165" w:rsidP="00081F2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165" w:rsidRPr="00911165" w:rsidRDefault="00911165" w:rsidP="00F522D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Реформация государственной власти и ее правовых институтов, изменение социальных и экономических аспектов развития государства и общества</w:t>
      </w:r>
      <w:r w:rsidR="004F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11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привлечение в сферу образования организаций различных форм собственности, в том числе и индивидуальных предпринимателей, неизменно влечет за собой и коренную реформу структуры законодательства об образовании в целом, а также нормативных актов, регулирующих отношения в области организации и осуществления государственного контроля и надзора в частности.</w:t>
      </w:r>
    </w:p>
    <w:p w:rsidR="00E005EF" w:rsidRDefault="00911165" w:rsidP="00F522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констатировать, что нынешняя модель контрольно-надзорной деятельности, осуществляемая в сфере образования, перестала отвечать современным требованиям, направленным на повышение результативности и снижени</w:t>
      </w:r>
      <w:r w:rsidR="004F11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1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нагрузки на подконтрольные субъекты.</w:t>
      </w:r>
    </w:p>
    <w:p w:rsidR="00911165" w:rsidRPr="00911165" w:rsidRDefault="00911165" w:rsidP="00F522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указанная деятельность представляет некий «замкнутый круг»</w:t>
      </w:r>
      <w:r w:rsidR="004F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1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по следующей схеме: принятие решения о проведении проверки – непосредственно проверка и выявление нарушений – выдача предписаний – устранение нарушений – принятие нового решения с учетом полноты устранения нарушений. При этом объективная картина нарушений, их количество и типология принципиально остаются неизменными. Таким образом, эффект от влияния результатов контрольно-надзорных процедур на динамику развития региональных систем образования, а также повышение качества образования остается недостаточно высоким. </w:t>
      </w:r>
    </w:p>
    <w:p w:rsidR="00911165" w:rsidRPr="00911165" w:rsidRDefault="00911165" w:rsidP="00F522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образование является одним из приоритетных направлений в реформировании социально ориентированных сегментов государственной деятельности. Именно поэтому образовательная сфера требует пристального внимания со стороны контролирующих органов, поскольку от качества и условий образования зависит развитие общества в целом, обеспечение самоопределения личности и совершенствование правового государства.</w:t>
      </w:r>
    </w:p>
    <w:p w:rsidR="00911165" w:rsidRPr="00911165" w:rsidRDefault="00911165" w:rsidP="00F522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федерального законодательства</w:t>
      </w:r>
      <w:r w:rsidR="00E005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регламентирующего вопросы осуществления контрольно-надзорных мероприятий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Pr="0091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показывает наличие пробелов, коллизий и неопределенностей. Отсутствие единых правовых основ системы государственного контроля  и надзора, дублирование различных надзорных функций способствуют совершению правонарушений в указанной сфере.</w:t>
      </w:r>
    </w:p>
    <w:p w:rsidR="00911165" w:rsidRDefault="00911165" w:rsidP="00F522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совершенствования государственного контроля и надзора в такой деятельности как образование имеют огромное социальное значение в силу причин объективного характера. Вопросы улучшения качества образования, внедрение дифференцированного подхода к проведению контрольных мероприятий, оптимизация структуры контрольных органов </w:t>
      </w:r>
      <w:r w:rsidRPr="009111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традиционно вызывают интерес у общества и являются предметом активных практических мероприятий</w:t>
      </w:r>
      <w:r w:rsidR="00E00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тем для обсуждения</w:t>
      </w:r>
      <w:r w:rsidRPr="0091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2598C" w:rsidRDefault="0002598C" w:rsidP="00F522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98C" w:rsidRDefault="0002598C" w:rsidP="0002598C">
      <w:pPr>
        <w:suppressAutoHyphens/>
        <w:spacing w:after="0" w:line="240" w:lineRule="auto"/>
        <w:ind w:left="78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Внедрение риск-ориентированного подхода.</w:t>
      </w:r>
    </w:p>
    <w:p w:rsidR="00F522D5" w:rsidRDefault="009D3E6D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314477" w:rsidRPr="003144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распоряжением</w:t>
      </w:r>
      <w:r w:rsidR="00314477" w:rsidRPr="00314477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№ 559-р от 01.04.2016 </w:t>
      </w:r>
      <w:r w:rsidR="00314477" w:rsidRPr="00314477">
        <w:rPr>
          <w:rFonts w:ascii="Times New Roman" w:eastAsia="Calibri" w:hAnsi="Times New Roman" w:cs="Times New Roman"/>
          <w:sz w:val="28"/>
          <w:szCs w:val="28"/>
        </w:rPr>
        <w:t>принято решение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внедрении риск-ориентированного подхода при осуществлении контрольно-надзорной деятельности</w:t>
      </w:r>
      <w:r w:rsidR="00F522D5">
        <w:rPr>
          <w:rFonts w:ascii="Times New Roman" w:eastAsia="Calibri" w:hAnsi="Times New Roman" w:cs="Times New Roman"/>
          <w:sz w:val="28"/>
          <w:szCs w:val="28"/>
        </w:rPr>
        <w:t xml:space="preserve">. Формирование новой системы контрольно-надзорной деятельности, основанной на концентрации ограниченных ресурсов государства в зонах наибольшего риска в целях предотвращения причинения вреда охраняемым законом ценностям при одновременном снижении административной нагрузки </w:t>
      </w:r>
      <w:proofErr w:type="gramStart"/>
      <w:r w:rsidR="00F522D5">
        <w:rPr>
          <w:rFonts w:ascii="Times New Roman" w:eastAsia="Calibri" w:hAnsi="Times New Roman" w:cs="Times New Roman"/>
          <w:sz w:val="28"/>
          <w:szCs w:val="28"/>
        </w:rPr>
        <w:t>на добросовестных субъектов</w:t>
      </w:r>
      <w:proofErr w:type="gramEnd"/>
      <w:r w:rsidR="00F522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22D5" w:rsidRDefault="00314477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477">
        <w:rPr>
          <w:rFonts w:ascii="Times New Roman" w:eastAsia="Calibri" w:hAnsi="Times New Roman" w:cs="Times New Roman"/>
          <w:sz w:val="28"/>
          <w:szCs w:val="28"/>
        </w:rPr>
        <w:t>Итогом внедрения такого подхода предполагается снижение уровня административной нагрузки на все элементы системы образования,</w:t>
      </w:r>
      <w:r w:rsidR="00D965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4477">
        <w:rPr>
          <w:rFonts w:ascii="Times New Roman" w:eastAsia="Calibri" w:hAnsi="Times New Roman" w:cs="Times New Roman"/>
          <w:sz w:val="28"/>
          <w:szCs w:val="28"/>
        </w:rPr>
        <w:t>повышение результативности и эффективности контрольно-надзорной деятельности. Всё это может быть достигнуто путём предупредительной</w:t>
      </w:r>
      <w:r w:rsidR="0098609A">
        <w:rPr>
          <w:rFonts w:ascii="Times New Roman" w:eastAsia="Calibri" w:hAnsi="Times New Roman" w:cs="Times New Roman"/>
          <w:sz w:val="28"/>
          <w:szCs w:val="28"/>
        </w:rPr>
        <w:t xml:space="preserve"> и профилактической</w:t>
      </w:r>
      <w:r w:rsidRPr="00314477">
        <w:rPr>
          <w:rFonts w:ascii="Times New Roman" w:eastAsia="Calibri" w:hAnsi="Times New Roman" w:cs="Times New Roman"/>
          <w:sz w:val="28"/>
          <w:szCs w:val="28"/>
        </w:rPr>
        <w:t xml:space="preserve"> работы и большей заинтересованности элементов системы в</w:t>
      </w:r>
      <w:r w:rsidR="00F82E40">
        <w:rPr>
          <w:rFonts w:ascii="Times New Roman" w:eastAsia="Calibri" w:hAnsi="Times New Roman" w:cs="Times New Roman"/>
          <w:sz w:val="28"/>
          <w:szCs w:val="28"/>
        </w:rPr>
        <w:t xml:space="preserve"> конечном</w:t>
      </w:r>
      <w:r w:rsidRPr="00314477">
        <w:rPr>
          <w:rFonts w:ascii="Times New Roman" w:eastAsia="Calibri" w:hAnsi="Times New Roman" w:cs="Times New Roman"/>
          <w:sz w:val="28"/>
          <w:szCs w:val="28"/>
        </w:rPr>
        <w:t xml:space="preserve"> результате.</w:t>
      </w:r>
    </w:p>
    <w:p w:rsidR="00314477" w:rsidRDefault="00314477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477">
        <w:rPr>
          <w:rFonts w:ascii="Times New Roman" w:eastAsia="Calibri" w:hAnsi="Times New Roman" w:cs="Times New Roman"/>
          <w:sz w:val="28"/>
          <w:szCs w:val="28"/>
        </w:rPr>
        <w:t>Основу внедрения риск-ориентированного подхода к организации и осуществлению государственного контроля (надзора) в сфере образования составляет модель существования групп риска.</w:t>
      </w:r>
      <w:r w:rsidR="0098609A">
        <w:rPr>
          <w:rFonts w:ascii="Times New Roman" w:eastAsia="Calibri" w:hAnsi="Times New Roman" w:cs="Times New Roman"/>
          <w:sz w:val="28"/>
          <w:szCs w:val="28"/>
        </w:rPr>
        <w:t xml:space="preserve"> Отнесение к определенной категории риска осуществляется с учетом оценки вероятности несоблюдения соответствующих обязательных требований. Это значит, что в</w:t>
      </w:r>
      <w:r w:rsidRPr="00314477">
        <w:rPr>
          <w:rFonts w:ascii="Times New Roman" w:eastAsia="Calibri" w:hAnsi="Times New Roman" w:cs="Times New Roman"/>
          <w:sz w:val="28"/>
          <w:szCs w:val="28"/>
        </w:rPr>
        <w:t>се организации, составляющ</w:t>
      </w:r>
      <w:r w:rsidR="0092637C">
        <w:rPr>
          <w:rFonts w:ascii="Times New Roman" w:eastAsia="Calibri" w:hAnsi="Times New Roman" w:cs="Times New Roman"/>
          <w:sz w:val="28"/>
          <w:szCs w:val="28"/>
        </w:rPr>
        <w:t xml:space="preserve">ие в целом систему образования, </w:t>
      </w:r>
      <w:r w:rsidRPr="00314477">
        <w:rPr>
          <w:rFonts w:ascii="Times New Roman" w:eastAsia="Calibri" w:hAnsi="Times New Roman" w:cs="Times New Roman"/>
          <w:sz w:val="28"/>
          <w:szCs w:val="28"/>
        </w:rPr>
        <w:t>подраздел</w:t>
      </w:r>
      <w:r w:rsidR="0092637C">
        <w:rPr>
          <w:rFonts w:ascii="Times New Roman" w:eastAsia="Calibri" w:hAnsi="Times New Roman" w:cs="Times New Roman"/>
          <w:sz w:val="28"/>
          <w:szCs w:val="28"/>
        </w:rPr>
        <w:t>яются</w:t>
      </w:r>
      <w:r w:rsidRPr="00314477">
        <w:rPr>
          <w:rFonts w:ascii="Times New Roman" w:eastAsia="Calibri" w:hAnsi="Times New Roman" w:cs="Times New Roman"/>
          <w:sz w:val="28"/>
          <w:szCs w:val="28"/>
        </w:rPr>
        <w:t xml:space="preserve"> между тремя  группами риска. Положение конкретной организации в той или иной группе определяет подход к применению специальных мер реагирования.</w:t>
      </w:r>
    </w:p>
    <w:p w:rsidR="004D3501" w:rsidRDefault="004D3501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Первая группа. Образовательные организации:</w:t>
      </w:r>
    </w:p>
    <w:p w:rsidR="004D3501" w:rsidRDefault="005908BA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="004D3501">
        <w:rPr>
          <w:rFonts w:ascii="Times New Roman" w:eastAsia="Calibri" w:hAnsi="Times New Roman" w:cs="Times New Roman"/>
          <w:sz w:val="28"/>
          <w:szCs w:val="28"/>
        </w:rPr>
        <w:t xml:space="preserve">оказывающие </w:t>
      </w:r>
      <w:r w:rsidR="00E4364E">
        <w:rPr>
          <w:rFonts w:ascii="Times New Roman" w:eastAsia="Calibri" w:hAnsi="Times New Roman" w:cs="Times New Roman"/>
          <w:sz w:val="28"/>
          <w:szCs w:val="28"/>
        </w:rPr>
        <w:t>стабильно низкие результаты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уровне среднерегионального,</w:t>
      </w:r>
      <w:r w:rsidR="00E4364E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4D3501">
        <w:rPr>
          <w:rFonts w:ascii="Times New Roman" w:eastAsia="Calibri" w:hAnsi="Times New Roman" w:cs="Times New Roman"/>
          <w:sz w:val="28"/>
          <w:szCs w:val="28"/>
        </w:rPr>
        <w:t>о итогам региональных мониторингов, исследований качества образования, государственных итоговых аттестаций, всероссийских проверочных работ;</w:t>
      </w:r>
    </w:p>
    <w:p w:rsidR="00E4364E" w:rsidRDefault="00E4364E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деятельности которых ранее были выявлены нарушения законодательства Российской Федерации в сфере образования, включая грубые нарушения лицензионных требований</w:t>
      </w:r>
      <w:r w:rsidR="005908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08BA" w:rsidRDefault="005908BA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 деятельность которых неоднократно поступали жалобы и обращения.</w:t>
      </w:r>
    </w:p>
    <w:p w:rsidR="005908BA" w:rsidRDefault="005908BA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Вторая группа. Образовательные организации:</w:t>
      </w:r>
    </w:p>
    <w:p w:rsidR="005908BA" w:rsidRDefault="005908BA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показывающие стабильный уровень образовательных достижений обучающихся на уровне среднерегионального, по итогам региональных мониторингов, исследований качества образования, государственных итоговых аттестаций, всероссийских проверочных работ;</w:t>
      </w:r>
    </w:p>
    <w:p w:rsidR="005908BA" w:rsidRDefault="005908BA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деятельности которых не было выявлено грубых нарушений лицензионных требований.</w:t>
      </w:r>
    </w:p>
    <w:p w:rsidR="005908BA" w:rsidRDefault="005908BA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Третья группа. Образовательные организации:</w:t>
      </w:r>
    </w:p>
    <w:p w:rsidR="005908BA" w:rsidRDefault="005908BA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показывающие стабильно высокий уровень образовательных достижений обучающихся на уровне среднерегионального, по итогам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региональных мониторингов, исследований качества образования, государственных итоговых аттестаций, всероссийских проверочных работ;</w:t>
      </w:r>
    </w:p>
    <w:p w:rsidR="005908BA" w:rsidRDefault="005908BA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в деятельности которых не выявлены нарушения законодательства Российской Федерации в сфере образования по результатам ранее проведенных проверок;</w:t>
      </w:r>
    </w:p>
    <w:p w:rsidR="005908BA" w:rsidRDefault="005908BA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 деятельность которых не поступали обращения и жалобы граждан.</w:t>
      </w:r>
    </w:p>
    <w:p w:rsidR="003156D2" w:rsidRDefault="003156D2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Кроме того, следует отметить, что периодичность проведени</w:t>
      </w:r>
      <w:r w:rsidR="00F82E40">
        <w:rPr>
          <w:rFonts w:ascii="Times New Roman" w:eastAsia="Calibri" w:hAnsi="Times New Roman" w:cs="Times New Roman"/>
          <w:sz w:val="28"/>
          <w:szCs w:val="28"/>
        </w:rPr>
        <w:t xml:space="preserve">я и форма проверки определяются </w:t>
      </w:r>
      <w:r>
        <w:rPr>
          <w:rFonts w:ascii="Times New Roman" w:eastAsia="Calibri" w:hAnsi="Times New Roman" w:cs="Times New Roman"/>
          <w:sz w:val="28"/>
          <w:szCs w:val="28"/>
        </w:rPr>
        <w:t>исходя из того, в какую группу включена образовательная организация.</w:t>
      </w:r>
      <w:r w:rsidR="006A08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79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3742" w:rsidRDefault="00F03742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отношении образовательных организаций первой группы проводятся плановые проверки на чаще одного раза в 3 года.</w:t>
      </w:r>
    </w:p>
    <w:p w:rsidR="00DD5C3C" w:rsidRDefault="00F03742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отношении образовательных организаций второй группы проводятся плановые проверки не чаще одного раза в 4 года.</w:t>
      </w:r>
      <w:r w:rsidR="006A72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3742" w:rsidRDefault="00F03742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отношении образовательных организаций третьей группы проводятся плановые документарн</w:t>
      </w:r>
      <w:r w:rsidR="009B608A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>е проверки, периодичность котор</w:t>
      </w:r>
      <w:r w:rsidR="00F82E40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составляет не чаще одного раза в 5 лет</w:t>
      </w:r>
      <w:r w:rsidR="004979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56D2" w:rsidRDefault="004979B3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Положениями о видах федерального государственного контроля (надзо</w:t>
      </w:r>
      <w:r w:rsidR="00F82E40">
        <w:rPr>
          <w:rFonts w:ascii="Times New Roman" w:eastAsia="Calibri" w:hAnsi="Times New Roman" w:cs="Times New Roman"/>
          <w:sz w:val="28"/>
          <w:szCs w:val="28"/>
        </w:rPr>
        <w:t>ра)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должны быть предусмотрены индикаторы риска нарушения обязательных требований, которые разрабатываются и утверждаются федеральными органами исполнительной власти, осуществляющими функции по выработке и реализации государственной политики и нормативно – правовому регулированию в установленной сфере деятельности.</w:t>
      </w:r>
    </w:p>
    <w:p w:rsidR="004979B3" w:rsidRDefault="00EE49A3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 связи с тем, что в настоящее время такой федеральный акт</w:t>
      </w:r>
      <w:r w:rsidR="00F82E40">
        <w:rPr>
          <w:rFonts w:ascii="Times New Roman" w:eastAsia="Calibri" w:hAnsi="Times New Roman" w:cs="Times New Roman"/>
          <w:sz w:val="28"/>
          <w:szCs w:val="28"/>
        </w:rPr>
        <w:t xml:space="preserve"> в сфере образовательной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отсутствует, </w:t>
      </w:r>
      <w:r w:rsidR="003156D2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лан проверок на 2018 год формировался в соответствии с</w:t>
      </w:r>
      <w:r w:rsidR="004979B3">
        <w:rPr>
          <w:rFonts w:ascii="Times New Roman" w:eastAsia="Calibri" w:hAnsi="Times New Roman" w:cs="Times New Roman"/>
          <w:sz w:val="28"/>
          <w:szCs w:val="28"/>
        </w:rPr>
        <w:t xml:space="preserve"> методическими рекомендациями</w:t>
      </w:r>
      <w:r w:rsidR="004979B3" w:rsidRPr="006A72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79B3">
        <w:rPr>
          <w:rFonts w:ascii="Times New Roman" w:eastAsia="Calibri" w:hAnsi="Times New Roman" w:cs="Times New Roman"/>
          <w:sz w:val="28"/>
          <w:szCs w:val="28"/>
        </w:rPr>
        <w:t>Федеральной службы по надзору в сфере образования и науки</w:t>
      </w:r>
      <w:r w:rsidR="003156D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="004979B3">
        <w:rPr>
          <w:rFonts w:ascii="Times New Roman" w:eastAsia="Calibri" w:hAnsi="Times New Roman" w:cs="Times New Roman"/>
          <w:sz w:val="28"/>
          <w:szCs w:val="28"/>
        </w:rPr>
        <w:t xml:space="preserve"> по отбору образовательных организаций для включения в ежегодный план проведения </w:t>
      </w:r>
      <w:r w:rsidR="003156D2">
        <w:rPr>
          <w:rFonts w:ascii="Times New Roman" w:eastAsia="Calibri" w:hAnsi="Times New Roman" w:cs="Times New Roman"/>
          <w:sz w:val="28"/>
          <w:szCs w:val="28"/>
        </w:rPr>
        <w:t>плановых проверок.</w:t>
      </w:r>
      <w:r w:rsidR="004979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56D2" w:rsidRDefault="00CC4761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Отделом надзора и контроля в сфере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образования 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период с августа по </w:t>
      </w:r>
      <w:r w:rsidR="003156D2">
        <w:rPr>
          <w:rFonts w:ascii="Times New Roman" w:eastAsia="Calibri" w:hAnsi="Times New Roman" w:cs="Times New Roman"/>
          <w:sz w:val="28"/>
          <w:szCs w:val="28"/>
        </w:rPr>
        <w:t>октябрь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2017 года организована работа по составлению и согласованию с органами прокуратуры Камчатского края проекта плана проверок на 2018 год</w:t>
      </w:r>
      <w:r w:rsidR="003A5705">
        <w:rPr>
          <w:rFonts w:ascii="Times New Roman" w:eastAsia="Calibri" w:hAnsi="Times New Roman" w:cs="Times New Roman"/>
          <w:sz w:val="28"/>
          <w:szCs w:val="28"/>
        </w:rPr>
        <w:t xml:space="preserve"> с учетом риск-ориентированного подхода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156D2">
        <w:rPr>
          <w:rFonts w:ascii="Times New Roman" w:eastAsia="Calibri" w:hAnsi="Times New Roman" w:cs="Times New Roman"/>
          <w:sz w:val="28"/>
          <w:szCs w:val="28"/>
        </w:rPr>
        <w:t xml:space="preserve">30 октября 2017 года Министром утвержден план проведения плановых проверок юридических лиц и индивидуальных предпринимателей на 2018 год, в который включены </w:t>
      </w:r>
      <w:proofErr w:type="gramStart"/>
      <w:r w:rsidR="003156D2">
        <w:rPr>
          <w:rFonts w:ascii="Times New Roman" w:eastAsia="Calibri" w:hAnsi="Times New Roman" w:cs="Times New Roman"/>
          <w:sz w:val="28"/>
          <w:szCs w:val="28"/>
        </w:rPr>
        <w:t>77  подконтрольных</w:t>
      </w:r>
      <w:proofErr w:type="gramEnd"/>
      <w:r w:rsidR="003156D2">
        <w:rPr>
          <w:rFonts w:ascii="Times New Roman" w:eastAsia="Calibri" w:hAnsi="Times New Roman" w:cs="Times New Roman"/>
          <w:sz w:val="28"/>
          <w:szCs w:val="28"/>
        </w:rPr>
        <w:t xml:space="preserve"> субъектов, и план проведения плановых проверок деятельности органов местного самоуправления на 2018 год, в который включены 3 отдела образования.</w:t>
      </w:r>
    </w:p>
    <w:p w:rsidR="00773FE2" w:rsidRDefault="003A5705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снижен</w:t>
      </w:r>
      <w:r w:rsidR="00773FE2">
        <w:rPr>
          <w:rFonts w:ascii="Times New Roman" w:eastAsia="Calibri" w:hAnsi="Times New Roman" w:cs="Times New Roman"/>
          <w:sz w:val="28"/>
          <w:szCs w:val="28"/>
        </w:rPr>
        <w:t xml:space="preserve">ия административной нагрузки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сокращени</w:t>
      </w:r>
      <w:r w:rsidR="00773FE2">
        <w:rPr>
          <w:rFonts w:ascii="Times New Roman" w:eastAsia="Calibri" w:hAnsi="Times New Roman" w:cs="Times New Roman"/>
          <w:sz w:val="28"/>
          <w:szCs w:val="28"/>
        </w:rPr>
        <w:t xml:space="preserve">я мероприятий по контролю, при формировании плана проверок и выборе образовательной организации для включения в план учитывались следующие критерии: </w:t>
      </w:r>
    </w:p>
    <w:p w:rsidR="003A5705" w:rsidRDefault="003A5705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данные, размещенные в региональных информационных системах об уровне образовательных достижений обучающихся (результаты региональных мониторингов качества образования, государственных итоговых аттестаций, всероссийских проверочных работ);</w:t>
      </w:r>
    </w:p>
    <w:p w:rsidR="003A5705" w:rsidRDefault="003A5705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данные, размещенные на официальных сайтах образовательных организаций об уровне квалификации педагогических работников, результатов аттестации и наличии курсов повышения квалификации; </w:t>
      </w:r>
    </w:p>
    <w:p w:rsidR="00773FE2" w:rsidRDefault="003A5705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результа</w:t>
      </w:r>
      <w:r w:rsidR="00773FE2">
        <w:rPr>
          <w:rFonts w:ascii="Times New Roman" w:eastAsia="Calibri" w:hAnsi="Times New Roman" w:cs="Times New Roman"/>
          <w:sz w:val="28"/>
          <w:szCs w:val="28"/>
        </w:rPr>
        <w:t xml:space="preserve">ты ранее проводившихся проверок, в том числе наличие или отсутствие нарушений, количество составленных протоколов об </w:t>
      </w:r>
      <w:proofErr w:type="gramStart"/>
      <w:r w:rsidR="00773FE2">
        <w:rPr>
          <w:rFonts w:ascii="Times New Roman" w:eastAsia="Calibri" w:hAnsi="Times New Roman" w:cs="Times New Roman"/>
          <w:sz w:val="28"/>
          <w:szCs w:val="28"/>
        </w:rPr>
        <w:t>административных  правонарушения</w:t>
      </w:r>
      <w:proofErr w:type="gramEnd"/>
      <w:r w:rsidR="00773FE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273C8" w:rsidRDefault="00B273C8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исполнение предписаний, выданных по результатам плановых и внеплановых проверок;</w:t>
      </w:r>
    </w:p>
    <w:p w:rsidR="00EF228C" w:rsidRDefault="00EF228C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-н</w:t>
      </w:r>
      <w:r w:rsidR="00B273C8">
        <w:rPr>
          <w:rFonts w:ascii="Times New Roman" w:eastAsia="Calibri" w:hAnsi="Times New Roman" w:cs="Times New Roman"/>
          <w:sz w:val="28"/>
          <w:szCs w:val="28"/>
        </w:rPr>
        <w:t>аличие ил</w:t>
      </w:r>
      <w:r w:rsidR="00A50FCB">
        <w:rPr>
          <w:rFonts w:ascii="Times New Roman" w:eastAsia="Calibri" w:hAnsi="Times New Roman" w:cs="Times New Roman"/>
          <w:sz w:val="28"/>
          <w:szCs w:val="28"/>
        </w:rPr>
        <w:t>и</w:t>
      </w:r>
      <w:r w:rsidR="00B273C8">
        <w:rPr>
          <w:rFonts w:ascii="Times New Roman" w:eastAsia="Calibri" w:hAnsi="Times New Roman" w:cs="Times New Roman"/>
          <w:sz w:val="28"/>
          <w:szCs w:val="28"/>
        </w:rPr>
        <w:t xml:space="preserve"> отсутствие обращений граждан по вопросам нарушения законодательства</w:t>
      </w:r>
      <w:r w:rsidR="00A50FCB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="00B273C8">
        <w:rPr>
          <w:rFonts w:ascii="Times New Roman" w:eastAsia="Calibri" w:hAnsi="Times New Roman" w:cs="Times New Roman"/>
          <w:sz w:val="28"/>
          <w:szCs w:val="28"/>
        </w:rPr>
        <w:t>в сфере образования;</w:t>
      </w:r>
    </w:p>
    <w:p w:rsidR="00EF228C" w:rsidRDefault="00EF228C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наличие сведений о нарушении законодательства Российской Федерации в сфере образования, поступивших от других органов государственного контроля (надзора), органов прокуратуры;</w:t>
      </w:r>
    </w:p>
    <w:p w:rsidR="00EF228C" w:rsidRDefault="00EF228C" w:rsidP="00D663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наличие положительной динамики образовательных достижений обучающихся, в том числе по результатам региональных мониторингов, исследований качества образования, государственных итоговых аттестаций, всероссий</w:t>
      </w:r>
      <w:r w:rsidR="00AA79CE">
        <w:rPr>
          <w:rFonts w:ascii="Times New Roman" w:eastAsia="Calibri" w:hAnsi="Times New Roman" w:cs="Times New Roman"/>
          <w:sz w:val="28"/>
          <w:szCs w:val="28"/>
        </w:rPr>
        <w:t>ских проверочных работ.</w:t>
      </w:r>
    </w:p>
    <w:p w:rsidR="00AA79CE" w:rsidRDefault="00AA79CE" w:rsidP="007354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 же следует отметить, что при применении риск-ориентированного подхода при организации и проведении плановых проверок в обязательном порядке учитывались ограничения к срокам периодичности плановых проверок, установленные статьями 9 и 13 Федерального закона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19  Федерального закона № 99-ФЗ «О лицензировании отдельных видов деятельности».</w:t>
      </w:r>
      <w:r w:rsidR="006A08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Это говорит о том, что риск- ориентированный подход применен</w:t>
      </w:r>
      <w:r w:rsidR="006A0831">
        <w:rPr>
          <w:rFonts w:ascii="Times New Roman" w:eastAsia="Calibri" w:hAnsi="Times New Roman" w:cs="Times New Roman"/>
          <w:sz w:val="28"/>
          <w:szCs w:val="28"/>
        </w:rPr>
        <w:t xml:space="preserve"> только к той категории подконтрольных </w:t>
      </w:r>
      <w:r>
        <w:rPr>
          <w:rFonts w:ascii="Times New Roman" w:eastAsia="Calibri" w:hAnsi="Times New Roman" w:cs="Times New Roman"/>
          <w:sz w:val="28"/>
          <w:szCs w:val="28"/>
        </w:rPr>
        <w:t>субъект</w:t>
      </w:r>
      <w:r w:rsidR="006A0831">
        <w:rPr>
          <w:rFonts w:ascii="Times New Roman" w:eastAsia="Calibri" w:hAnsi="Times New Roman" w:cs="Times New Roman"/>
          <w:sz w:val="28"/>
          <w:szCs w:val="28"/>
        </w:rPr>
        <w:t>ов</w:t>
      </w:r>
      <w:r w:rsidR="00907207">
        <w:rPr>
          <w:rFonts w:ascii="Times New Roman" w:eastAsia="Calibri" w:hAnsi="Times New Roman" w:cs="Times New Roman"/>
          <w:sz w:val="28"/>
          <w:szCs w:val="28"/>
        </w:rPr>
        <w:t>,</w:t>
      </w:r>
      <w:r w:rsidR="006A0831">
        <w:rPr>
          <w:rFonts w:ascii="Times New Roman" w:eastAsia="Calibri" w:hAnsi="Times New Roman" w:cs="Times New Roman"/>
          <w:sz w:val="28"/>
          <w:szCs w:val="28"/>
        </w:rPr>
        <w:t xml:space="preserve"> в отношении которых контрольно-надзорные </w:t>
      </w:r>
      <w:proofErr w:type="gramStart"/>
      <w:r w:rsidR="006A0831">
        <w:rPr>
          <w:rFonts w:ascii="Times New Roman" w:eastAsia="Calibri" w:hAnsi="Times New Roman" w:cs="Times New Roman"/>
          <w:sz w:val="28"/>
          <w:szCs w:val="28"/>
        </w:rPr>
        <w:t xml:space="preserve">мероприятия  </w:t>
      </w:r>
      <w:r w:rsidR="006A0831" w:rsidRPr="00715E80">
        <w:rPr>
          <w:rFonts w:ascii="Times New Roman" w:eastAsia="Calibri" w:hAnsi="Times New Roman" w:cs="Times New Roman"/>
          <w:sz w:val="28"/>
          <w:szCs w:val="28"/>
        </w:rPr>
        <w:t>осуществлялись</w:t>
      </w:r>
      <w:proofErr w:type="gramEnd"/>
      <w:r w:rsidR="00715E80">
        <w:rPr>
          <w:rFonts w:ascii="Times New Roman" w:eastAsia="Calibri" w:hAnsi="Times New Roman" w:cs="Times New Roman"/>
          <w:sz w:val="28"/>
          <w:szCs w:val="28"/>
        </w:rPr>
        <w:t xml:space="preserve"> не чаще чем один раз в три года.</w:t>
      </w:r>
      <w:r w:rsidR="006A083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58A7" w:rsidRDefault="00FD37E5" w:rsidP="003358A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приказом</w:t>
      </w:r>
      <w:r w:rsidRPr="00FD37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207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енеральной прокуратуры Российской Федерации от 11.08.2010 № 313</w:t>
      </w:r>
      <w:r w:rsidR="00EA4C9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формировани</w:t>
      </w:r>
      <w:r w:rsidR="00907207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органами прокуратуры ежегодного сводного плана проведения плановых проверок юридических лиц и индивидуальных предпринимателей</w:t>
      </w:r>
      <w:r w:rsidR="00EA4C9F">
        <w:rPr>
          <w:rFonts w:ascii="Times New Roman" w:eastAsia="Calibri" w:hAnsi="Times New Roman" w:cs="Times New Roman"/>
          <w:sz w:val="28"/>
          <w:szCs w:val="28"/>
        </w:rPr>
        <w:t xml:space="preserve"> обеспечивается до 30 декабря. </w:t>
      </w:r>
      <w:r w:rsidR="00715E80">
        <w:rPr>
          <w:rFonts w:ascii="Times New Roman" w:eastAsia="Calibri" w:hAnsi="Times New Roman" w:cs="Times New Roman"/>
          <w:sz w:val="28"/>
          <w:szCs w:val="28"/>
        </w:rPr>
        <w:t>После прохождения  всех  процедур по согласованию сводного плана, планы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5E80">
        <w:rPr>
          <w:rFonts w:ascii="Times New Roman" w:eastAsia="Calibri" w:hAnsi="Times New Roman" w:cs="Times New Roman"/>
          <w:sz w:val="28"/>
          <w:szCs w:val="28"/>
        </w:rPr>
        <w:t xml:space="preserve">проверок будут размещены на официальном сайте Министерства. </w:t>
      </w:r>
    </w:p>
    <w:p w:rsidR="007C35AC" w:rsidRDefault="00A97715" w:rsidP="00A97715">
      <w:pPr>
        <w:pStyle w:val="a7"/>
        <w:suppressAutoHyphens/>
        <w:ind w:left="786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7C35AC" w:rsidRPr="007C35AC">
        <w:rPr>
          <w:b/>
          <w:sz w:val="28"/>
          <w:szCs w:val="28"/>
        </w:rPr>
        <w:t>Меры профилактического характера</w:t>
      </w:r>
    </w:p>
    <w:p w:rsidR="001D0008" w:rsidRDefault="007C35AC" w:rsidP="00715E80">
      <w:pPr>
        <w:pStyle w:val="a7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</w:t>
      </w:r>
      <w:r w:rsidR="00715E80">
        <w:rPr>
          <w:sz w:val="28"/>
          <w:szCs w:val="28"/>
        </w:rPr>
        <w:t xml:space="preserve">ом </w:t>
      </w:r>
      <w:r>
        <w:rPr>
          <w:sz w:val="28"/>
          <w:szCs w:val="28"/>
        </w:rPr>
        <w:t>уделяется большое внимание предупреждению нарушений юридическими лицами и индивидуальными предпринимателями обязательных требований,  установлению причин, факторов и условий, способствующих нарушениям обязательных требований.</w:t>
      </w:r>
    </w:p>
    <w:p w:rsidR="00F80895" w:rsidRDefault="007C35AC" w:rsidP="007C35AC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Это особенно актуально в свете того, что с 2017 года</w:t>
      </w:r>
      <w:r w:rsidR="0090720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07207">
        <w:rPr>
          <w:sz w:val="28"/>
          <w:szCs w:val="28"/>
        </w:rPr>
        <w:t xml:space="preserve"> дополнен двумя новыми статьями: с</w:t>
      </w:r>
      <w:r w:rsidR="00EC7BFB">
        <w:rPr>
          <w:sz w:val="28"/>
          <w:szCs w:val="28"/>
        </w:rPr>
        <w:t xml:space="preserve">татья 8.2. </w:t>
      </w:r>
      <w:r w:rsidR="00F80895">
        <w:rPr>
          <w:sz w:val="28"/>
          <w:szCs w:val="28"/>
        </w:rPr>
        <w:t>«</w:t>
      </w:r>
      <w:r w:rsidR="00EC7BFB">
        <w:rPr>
          <w:sz w:val="28"/>
          <w:szCs w:val="28"/>
        </w:rPr>
        <w:t xml:space="preserve">Организация и проведение мероприятий, направленных на профилактику </w:t>
      </w:r>
      <w:r w:rsidR="00EC7BFB">
        <w:rPr>
          <w:sz w:val="28"/>
          <w:szCs w:val="28"/>
        </w:rPr>
        <w:lastRenderedPageBreak/>
        <w:t>н</w:t>
      </w:r>
      <w:r w:rsidR="00F80895">
        <w:rPr>
          <w:sz w:val="28"/>
          <w:szCs w:val="28"/>
        </w:rPr>
        <w:t xml:space="preserve">арушений обязательных требований» </w:t>
      </w:r>
      <w:r w:rsidR="00EC7BFB">
        <w:rPr>
          <w:sz w:val="28"/>
          <w:szCs w:val="28"/>
        </w:rPr>
        <w:t xml:space="preserve">и статья 8.3. </w:t>
      </w:r>
      <w:r w:rsidR="00F80895">
        <w:rPr>
          <w:sz w:val="28"/>
          <w:szCs w:val="28"/>
        </w:rPr>
        <w:t>«О</w:t>
      </w:r>
      <w:r w:rsidR="00EC7BFB">
        <w:rPr>
          <w:sz w:val="28"/>
          <w:szCs w:val="28"/>
        </w:rPr>
        <w:t>рганизация</w:t>
      </w:r>
      <w:r w:rsidR="00F80895">
        <w:rPr>
          <w:sz w:val="28"/>
          <w:szCs w:val="28"/>
        </w:rPr>
        <w:t xml:space="preserve"> и проведение мероприятий по контролю без взаимодействия с юридическими лицами, индивидуальными предпринимателями».</w:t>
      </w:r>
    </w:p>
    <w:p w:rsidR="00F80895" w:rsidRDefault="00F80895" w:rsidP="007C35AC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направленны</w:t>
      </w:r>
      <w:r w:rsidR="001D0008">
        <w:rPr>
          <w:sz w:val="28"/>
          <w:szCs w:val="28"/>
        </w:rPr>
        <w:t>е</w:t>
      </w:r>
      <w:r>
        <w:rPr>
          <w:sz w:val="28"/>
          <w:szCs w:val="28"/>
        </w:rPr>
        <w:t xml:space="preserve"> на профилактику нарушений</w:t>
      </w:r>
      <w:r w:rsidR="00907207">
        <w:rPr>
          <w:sz w:val="28"/>
          <w:szCs w:val="28"/>
        </w:rPr>
        <w:t>,</w:t>
      </w:r>
      <w:r>
        <w:rPr>
          <w:sz w:val="28"/>
          <w:szCs w:val="28"/>
        </w:rPr>
        <w:t xml:space="preserve"> проводятся органами контроля в соответствии с ежегодно утверждаемыми ими программами профилактики нарушений.</w:t>
      </w:r>
      <w:r w:rsidR="00EC7B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Министра № 23 от 13.01.2017 утверждена Программа профилактики нарушений обязательных требований, установленных законодательством Российской Федерации об образовании в Камчатском крае на 2017 год. </w:t>
      </w:r>
    </w:p>
    <w:p w:rsidR="00893B5B" w:rsidRDefault="00893B5B" w:rsidP="007C35AC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профилактики обязательных требований в сфере образования, контрольно-надзорным орган</w:t>
      </w:r>
      <w:r w:rsidR="00665A59">
        <w:rPr>
          <w:sz w:val="28"/>
          <w:szCs w:val="28"/>
        </w:rPr>
        <w:t>о</w:t>
      </w:r>
      <w:r>
        <w:rPr>
          <w:sz w:val="28"/>
          <w:szCs w:val="28"/>
        </w:rPr>
        <w:t>м Министерства:</w:t>
      </w:r>
      <w:r w:rsidR="001012A1">
        <w:rPr>
          <w:sz w:val="28"/>
          <w:szCs w:val="28"/>
        </w:rPr>
        <w:t xml:space="preserve"> </w:t>
      </w:r>
    </w:p>
    <w:p w:rsidR="00EC7BFB" w:rsidRDefault="00893B5B" w:rsidP="007C35AC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80895">
        <w:rPr>
          <w:sz w:val="28"/>
          <w:szCs w:val="28"/>
        </w:rPr>
        <w:t>обеспеч</w:t>
      </w:r>
      <w:r>
        <w:rPr>
          <w:sz w:val="28"/>
          <w:szCs w:val="28"/>
        </w:rPr>
        <w:t>ено</w:t>
      </w:r>
      <w:r w:rsidR="00F80895">
        <w:rPr>
          <w:sz w:val="28"/>
          <w:szCs w:val="28"/>
        </w:rPr>
        <w:t xml:space="preserve"> размещение на официальн</w:t>
      </w:r>
      <w:r>
        <w:rPr>
          <w:sz w:val="28"/>
          <w:szCs w:val="28"/>
        </w:rPr>
        <w:t>ом</w:t>
      </w:r>
      <w:r w:rsidR="00F80895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="00937C35">
        <w:rPr>
          <w:sz w:val="28"/>
          <w:szCs w:val="28"/>
        </w:rPr>
        <w:t xml:space="preserve"> Министерства</w:t>
      </w:r>
      <w:r w:rsidR="00F80895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я</w:t>
      </w:r>
      <w:r w:rsidR="00F80895">
        <w:rPr>
          <w:sz w:val="28"/>
          <w:szCs w:val="28"/>
        </w:rPr>
        <w:t xml:space="preserve"> нормативных правовых актов или их отдельных частей,</w:t>
      </w:r>
      <w:r w:rsidR="00937C35">
        <w:rPr>
          <w:sz w:val="28"/>
          <w:szCs w:val="28"/>
        </w:rPr>
        <w:t xml:space="preserve"> с</w:t>
      </w:r>
      <w:r w:rsidR="00F80895">
        <w:rPr>
          <w:sz w:val="28"/>
          <w:szCs w:val="28"/>
        </w:rPr>
        <w:t>одержащих обязательные требования, оценка соблюдения которых является пре</w:t>
      </w:r>
      <w:r>
        <w:rPr>
          <w:sz w:val="28"/>
          <w:szCs w:val="28"/>
        </w:rPr>
        <w:t>дметом контроля, а также тексты соответствующих</w:t>
      </w:r>
      <w:r w:rsidR="00937C35">
        <w:rPr>
          <w:sz w:val="28"/>
          <w:szCs w:val="28"/>
        </w:rPr>
        <w:t xml:space="preserve"> актов;</w:t>
      </w:r>
    </w:p>
    <w:p w:rsidR="00937C35" w:rsidRDefault="00937C35" w:rsidP="007C35AC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осуществляется подготовка информационных писем и разъяснений по вопросам соблюдения законодательства в сфере образования;</w:t>
      </w:r>
    </w:p>
    <w:p w:rsidR="00937C35" w:rsidRDefault="00937C35" w:rsidP="007C35AC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обеспеч</w:t>
      </w:r>
      <w:r w:rsidR="001D0008">
        <w:rPr>
          <w:sz w:val="28"/>
          <w:szCs w:val="28"/>
        </w:rPr>
        <w:t xml:space="preserve">ено </w:t>
      </w:r>
      <w:r>
        <w:rPr>
          <w:sz w:val="28"/>
          <w:szCs w:val="28"/>
        </w:rPr>
        <w:t>регулярное обо</w:t>
      </w:r>
      <w:r w:rsidR="000166C3">
        <w:rPr>
          <w:sz w:val="28"/>
          <w:szCs w:val="28"/>
        </w:rPr>
        <w:t>б</w:t>
      </w:r>
      <w:r>
        <w:rPr>
          <w:sz w:val="28"/>
          <w:szCs w:val="28"/>
        </w:rPr>
        <w:t xml:space="preserve">щение практики осуществления </w:t>
      </w:r>
      <w:r w:rsidR="000166C3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контроля (надзора)</w:t>
      </w:r>
      <w:r w:rsidR="000166C3">
        <w:rPr>
          <w:sz w:val="28"/>
          <w:szCs w:val="28"/>
        </w:rPr>
        <w:t xml:space="preserve"> в сфере образования и размещение</w:t>
      </w:r>
      <w:r w:rsidR="00907207">
        <w:rPr>
          <w:sz w:val="28"/>
          <w:szCs w:val="28"/>
        </w:rPr>
        <w:t xml:space="preserve"> его результатов</w:t>
      </w:r>
      <w:r w:rsidR="000166C3">
        <w:rPr>
          <w:sz w:val="28"/>
          <w:szCs w:val="28"/>
        </w:rPr>
        <w:t xml:space="preserve"> на официальном сайте</w:t>
      </w:r>
      <w:r w:rsidR="00907207">
        <w:rPr>
          <w:sz w:val="28"/>
          <w:szCs w:val="28"/>
        </w:rPr>
        <w:t xml:space="preserve"> Министерства</w:t>
      </w:r>
      <w:r w:rsidR="000166C3">
        <w:rPr>
          <w:sz w:val="28"/>
          <w:szCs w:val="28"/>
        </w:rPr>
        <w:t>, в том числе с указанием типичных нарушений, выявляемых в ходе контрольно-надзорной деятельности;</w:t>
      </w:r>
    </w:p>
    <w:p w:rsidR="007C35AC" w:rsidRDefault="000166C3" w:rsidP="007C35AC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выдаются в установленном порядке предостережения о недопустимости нарушений обязательных требований. </w:t>
      </w:r>
    </w:p>
    <w:p w:rsidR="00FC038B" w:rsidRPr="00FC038B" w:rsidRDefault="00FC038B" w:rsidP="00FC038B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</w:t>
      </w:r>
      <w:r w:rsidR="002B6E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выполнения мероприятий «Программы профилактики нарушений обязательных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образования» </w:t>
      </w: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отделом надзора и контроля</w:t>
      </w:r>
      <w:r w:rsidR="00600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третьем квартале текущего года </w:t>
      </w: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 мониторинг официальных сайтов образовательных организаций, расположенных на территории Камчатского края, на предмет соблюдения обязательных требований в сфере образования, предъявляемых к структуре сайта и размещению на нем информации.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C038B" w:rsidRPr="00FC038B" w:rsidRDefault="00FC038B" w:rsidP="00FC038B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нарушение статьи 29 Федерального закона от 29.12.2012 № 273-ФЗ «Об образовании в Российской Федерации» (далее - Закон об образовании) и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="002B6E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официальные сайты не обеспечивают доступность и полноту информации о деятельности образовательных организаций в части отсутствия:</w:t>
      </w:r>
    </w:p>
    <w:p w:rsidR="00FC038B" w:rsidRPr="00FC038B" w:rsidRDefault="00FC038B" w:rsidP="00FC03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-  локальных актов, перечень которых установлен частью 2 статьи 30 Закона об образовании;</w:t>
      </w:r>
    </w:p>
    <w:p w:rsidR="00FC038B" w:rsidRPr="00FC038B" w:rsidRDefault="00FC038B" w:rsidP="00FC03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-  сведений о реализуемом уровне образования, формах обучения, нормативном сроке обучения;</w:t>
      </w:r>
    </w:p>
    <w:p w:rsidR="00FC038B" w:rsidRPr="00FC038B" w:rsidRDefault="00FC038B" w:rsidP="00FC03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копий образовательных программ и аннотаций к рабочим программам;</w:t>
      </w:r>
    </w:p>
    <w:p w:rsidR="00FC038B" w:rsidRPr="00FC038B" w:rsidRDefault="00FC038B" w:rsidP="00FC03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-  информации о численности обучающихся;</w:t>
      </w:r>
    </w:p>
    <w:p w:rsidR="00FC038B" w:rsidRPr="00FC038B" w:rsidRDefault="00FC038B" w:rsidP="00FC03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сведений о наличии оборудованных учебных кабинетов, объектов для проведения практических занятий;</w:t>
      </w:r>
    </w:p>
    <w:p w:rsidR="00FC038B" w:rsidRPr="00FC038B" w:rsidRDefault="00FC038B" w:rsidP="00FC03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-  информации об условиях питания и охраны здоровья;</w:t>
      </w:r>
    </w:p>
    <w:p w:rsidR="00FC038B" w:rsidRPr="00FC038B" w:rsidRDefault="00FC038B" w:rsidP="00FC03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информации об образовании педагогов, стаже работы по специальности, повышении квалификации;</w:t>
      </w:r>
    </w:p>
    <w:p w:rsidR="00FC038B" w:rsidRPr="00FC038B" w:rsidRDefault="00FC038B" w:rsidP="00FC03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-  информации о структурных подразделениях;</w:t>
      </w:r>
    </w:p>
    <w:p w:rsidR="00FC038B" w:rsidRPr="00FC038B" w:rsidRDefault="00FC038B" w:rsidP="00FC03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-  сведений  о количестве вакантных мест для зачисления;</w:t>
      </w:r>
    </w:p>
    <w:p w:rsidR="00FC038B" w:rsidRPr="00FC038B" w:rsidRDefault="00FC038B" w:rsidP="00FC03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-  сведений об образовательной организации: дате создания, учредителе, месте нахождения, контактных данных;</w:t>
      </w:r>
    </w:p>
    <w:p w:rsidR="00FC038B" w:rsidRPr="00FC038B" w:rsidRDefault="00FC038B" w:rsidP="00FC03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-   плана финансово- хозяйственной деятельности;</w:t>
      </w:r>
    </w:p>
    <w:p w:rsidR="00FC038B" w:rsidRPr="00FC038B" w:rsidRDefault="00FC038B" w:rsidP="00FC03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-  отчета о результатах самообследования;</w:t>
      </w:r>
    </w:p>
    <w:p w:rsidR="00FC038B" w:rsidRPr="00FC038B" w:rsidRDefault="00FC038B" w:rsidP="00FC03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информации об обеспечении доступа в здания образовательной организации инвалидов и лиц с ОВЗ, о наличии специальных технических средств обучения коллективного и  индивидуального пользования для инвалидов и лиц с ОВЗ, о наличии приспособленных для использования инвалидами и лицами с ОВЗ кабинетов, библиотек, объектов спорта, средств обучения и воспитания, электронных образовательных ресурсов, об условиях питания для инвалидов и лиц с ОВЗ, о доступе к информационным системам  и информационно-телекоммуникационным сетям, приспособленным для использования инвалидами и лицами с ОВЗ.</w:t>
      </w:r>
    </w:p>
    <w:p w:rsidR="00FC038B" w:rsidRDefault="00FC038B" w:rsidP="00FC038B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выявлены нарушения по несоответствию </w:t>
      </w: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некоторых официальных сайтов образовательных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Отсутствуют такие обязательные подразделы, как</w:t>
      </w:r>
      <w:r w:rsidR="00A33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«Платные образовательные услуги», «Стипендии и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виды материальной поддержки», а также </w:t>
      </w:r>
      <w:r w:rsidRPr="00FC038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установлены факты наличия неактуальной информации, размещенной на официальных сайтах образовательных организаций, которая не обновляется в течение 10 рабочих дней после ее изменения.</w:t>
      </w:r>
    </w:p>
    <w:p w:rsidR="00FC038B" w:rsidRDefault="004C5B1F" w:rsidP="00FC038B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</w:t>
      </w:r>
      <w:r w:rsidR="00864A7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действиях руководителей образовательных организаций, которые в силу части 8 статьи 51 </w:t>
      </w:r>
      <w:r w:rsidR="002B6E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акона</w:t>
      </w:r>
      <w:r w:rsidR="002B6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образовании</w:t>
      </w:r>
      <w:r w:rsidR="002B6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36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несут ответственность за руководство образовательной работой,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усматриваются признаки административного правонарушения, ответственность </w:t>
      </w:r>
      <w:r w:rsidR="00A3367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9863FF">
        <w:rPr>
          <w:rFonts w:ascii="Times New Roman" w:eastAsia="Times New Roman" w:hAnsi="Times New Roman" w:cs="Times New Roman"/>
          <w:color w:val="000000"/>
          <w:sz w:val="28"/>
          <w:szCs w:val="28"/>
        </w:rPr>
        <w:t>а которое предусмотрена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статьей 5.57 Кодекса </w:t>
      </w:r>
      <w:r w:rsidR="00A336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 об административных правонарушениях «Нарушение права на образование и предусмотренных законодательством об образовании прав и свобод обучающихся образовательных орга</w:t>
      </w:r>
      <w:r w:rsidR="00864A7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изаций». </w:t>
      </w:r>
      <w:r w:rsidR="00A33671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Санкция за указанное правонарушения предусмотрена в виде наложения административного штрафа на должностных лиц в размере от 10 до 30 тыс. руб., на юридических лиц от 50 до 100 тыс. руб.</w:t>
      </w:r>
    </w:p>
    <w:p w:rsidR="00004A8E" w:rsidRDefault="00EE63B7" w:rsidP="00004A8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63FF">
        <w:rPr>
          <w:sz w:val="28"/>
          <w:szCs w:val="28"/>
        </w:rPr>
        <w:t>Что</w:t>
      </w:r>
      <w:r>
        <w:rPr>
          <w:sz w:val="28"/>
          <w:szCs w:val="28"/>
        </w:rPr>
        <w:t xml:space="preserve"> же касается организации и проведения мероприятий по контролю без взаимодействия с юридическими лицами, индивидуальными предпринимателями, то теперь</w:t>
      </w:r>
      <w:r w:rsidR="005369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64DA6">
        <w:rPr>
          <w:sz w:val="28"/>
          <w:szCs w:val="28"/>
        </w:rPr>
        <w:t>в соответствии с действующим законодательством</w:t>
      </w:r>
      <w:r w:rsidR="0053699B">
        <w:rPr>
          <w:sz w:val="28"/>
          <w:szCs w:val="28"/>
        </w:rPr>
        <w:t>,</w:t>
      </w:r>
      <w:r w:rsidR="00004A8E">
        <w:rPr>
          <w:sz w:val="28"/>
          <w:szCs w:val="28"/>
        </w:rPr>
        <w:t xml:space="preserve"> </w:t>
      </w:r>
      <w:r w:rsidR="00004A8E" w:rsidRPr="00004A8E">
        <w:rPr>
          <w:sz w:val="28"/>
          <w:szCs w:val="28"/>
        </w:rPr>
        <w:t>орган контроля может объявить пред</w:t>
      </w:r>
      <w:r w:rsidR="006E4C90">
        <w:rPr>
          <w:sz w:val="28"/>
          <w:szCs w:val="28"/>
        </w:rPr>
        <w:t>остережение</w:t>
      </w:r>
      <w:r w:rsidR="00004A8E" w:rsidRPr="00004A8E">
        <w:rPr>
          <w:sz w:val="28"/>
          <w:szCs w:val="28"/>
        </w:rPr>
        <w:t xml:space="preserve"> при наличии у него сведений о готовящихся нарушениях или о признаках нарушений обязательных требований</w:t>
      </w:r>
      <w:r w:rsidR="00004A8E">
        <w:rPr>
          <w:sz w:val="28"/>
          <w:szCs w:val="28"/>
        </w:rPr>
        <w:t>, п</w:t>
      </w:r>
      <w:r w:rsidR="00004A8E" w:rsidRPr="00004A8E">
        <w:rPr>
          <w:sz w:val="28"/>
          <w:szCs w:val="28"/>
        </w:rPr>
        <w:t>олученных в ходе реализации мероприятий по контролю, осуществляемых без взаимодействия</w:t>
      </w:r>
      <w:r w:rsidR="00004A8E">
        <w:rPr>
          <w:sz w:val="28"/>
          <w:szCs w:val="28"/>
        </w:rPr>
        <w:t xml:space="preserve"> </w:t>
      </w:r>
      <w:r w:rsidR="00004A8E" w:rsidRPr="00004A8E">
        <w:rPr>
          <w:sz w:val="28"/>
          <w:szCs w:val="28"/>
        </w:rPr>
        <w:t>с</w:t>
      </w:r>
      <w:r w:rsidR="00004A8E">
        <w:rPr>
          <w:sz w:val="28"/>
          <w:szCs w:val="28"/>
        </w:rPr>
        <w:t xml:space="preserve"> </w:t>
      </w:r>
      <w:r w:rsidR="00004A8E">
        <w:rPr>
          <w:sz w:val="28"/>
          <w:szCs w:val="28"/>
        </w:rPr>
        <w:lastRenderedPageBreak/>
        <w:t xml:space="preserve">подконтрольными субъектами, а также на основании </w:t>
      </w:r>
      <w:r w:rsidR="00004A8E" w:rsidRPr="00004A8E">
        <w:rPr>
          <w:sz w:val="28"/>
          <w:szCs w:val="28"/>
        </w:rPr>
        <w:t>поступивших обращени</w:t>
      </w:r>
      <w:r w:rsidR="00004A8E">
        <w:rPr>
          <w:sz w:val="28"/>
          <w:szCs w:val="28"/>
        </w:rPr>
        <w:t>й</w:t>
      </w:r>
      <w:r w:rsidR="00004A8E" w:rsidRPr="00004A8E">
        <w:rPr>
          <w:sz w:val="28"/>
          <w:szCs w:val="28"/>
        </w:rPr>
        <w:t>, информации от органов государственной власти, органов местного самоуправления,</w:t>
      </w:r>
      <w:r w:rsidR="00441AE6">
        <w:rPr>
          <w:sz w:val="28"/>
          <w:szCs w:val="28"/>
        </w:rPr>
        <w:t xml:space="preserve"> или</w:t>
      </w:r>
      <w:r w:rsidR="00004A8E" w:rsidRPr="00004A8E">
        <w:rPr>
          <w:sz w:val="28"/>
          <w:szCs w:val="28"/>
        </w:rPr>
        <w:t xml:space="preserve"> из средств массовой информации</w:t>
      </w:r>
      <w:r w:rsidR="00004A8E">
        <w:rPr>
          <w:sz w:val="28"/>
          <w:szCs w:val="28"/>
        </w:rPr>
        <w:t>.</w:t>
      </w:r>
    </w:p>
    <w:p w:rsidR="00441AE6" w:rsidRDefault="00004A8E" w:rsidP="00004A8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Нужно отметить, что указанная процедура по вынесению предостережений имеет в своей основе стабильный профилактический вектор, который с одной стороны направлен на </w:t>
      </w:r>
      <w:r w:rsidR="0053699B">
        <w:rPr>
          <w:sz w:val="28"/>
          <w:szCs w:val="28"/>
        </w:rPr>
        <w:t>устранение</w:t>
      </w:r>
      <w:r>
        <w:rPr>
          <w:sz w:val="28"/>
          <w:szCs w:val="28"/>
        </w:rPr>
        <w:t xml:space="preserve"> выявленного нарушения, а с</w:t>
      </w:r>
      <w:r w:rsidR="00441AE6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 стороны не несет для</w:t>
      </w:r>
      <w:r w:rsidR="009863FF">
        <w:rPr>
          <w:sz w:val="28"/>
          <w:szCs w:val="28"/>
        </w:rPr>
        <w:t xml:space="preserve"> подконтрольных </w:t>
      </w:r>
      <w:r>
        <w:rPr>
          <w:sz w:val="28"/>
          <w:szCs w:val="28"/>
        </w:rPr>
        <w:t>субъектов</w:t>
      </w:r>
      <w:r w:rsidR="00441AE6">
        <w:rPr>
          <w:sz w:val="28"/>
          <w:szCs w:val="28"/>
        </w:rPr>
        <w:t xml:space="preserve"> негативных материальных последствий, в отличие от протокола об административном правонарушении,</w:t>
      </w:r>
      <w:r w:rsidR="0053699B">
        <w:rPr>
          <w:sz w:val="28"/>
          <w:szCs w:val="28"/>
        </w:rPr>
        <w:t xml:space="preserve"> за которое</w:t>
      </w:r>
      <w:r w:rsidR="00441AE6">
        <w:rPr>
          <w:sz w:val="28"/>
          <w:szCs w:val="28"/>
        </w:rPr>
        <w:t xml:space="preserve"> предусмотрена санкция в виде назначения штрафа.</w:t>
      </w:r>
      <w:r w:rsidR="00FD1B72">
        <w:rPr>
          <w:sz w:val="28"/>
          <w:szCs w:val="28"/>
        </w:rPr>
        <w:t xml:space="preserve"> </w:t>
      </w:r>
    </w:p>
    <w:p w:rsidR="00FD1B72" w:rsidRDefault="00FD1B72" w:rsidP="00FD1B72">
      <w:pPr>
        <w:pStyle w:val="a7"/>
        <w:suppressAutoHyphens/>
        <w:ind w:left="0" w:firstLine="709"/>
        <w:jc w:val="both"/>
        <w:rPr>
          <w:sz w:val="28"/>
          <w:szCs w:val="28"/>
        </w:rPr>
      </w:pPr>
      <w:r w:rsidRPr="00E4678B">
        <w:rPr>
          <w:sz w:val="28"/>
          <w:szCs w:val="28"/>
        </w:rPr>
        <w:t>Постановлением Правительства Российской Федерации</w:t>
      </w:r>
      <w:r>
        <w:rPr>
          <w:sz w:val="28"/>
          <w:szCs w:val="28"/>
        </w:rPr>
        <w:t xml:space="preserve"> от 10.02.2017 № 166</w:t>
      </w:r>
      <w:r w:rsidRPr="00E4678B">
        <w:rPr>
          <w:sz w:val="28"/>
          <w:szCs w:val="28"/>
        </w:rPr>
        <w:t xml:space="preserve"> определен порядок составления и направления предостережений о недопустимости на</w:t>
      </w:r>
      <w:r>
        <w:rPr>
          <w:sz w:val="28"/>
          <w:szCs w:val="28"/>
        </w:rPr>
        <w:t>рушений обязательных требований, порядок подачи воз</w:t>
      </w:r>
      <w:r w:rsidR="003C1AAE">
        <w:rPr>
          <w:sz w:val="28"/>
          <w:szCs w:val="28"/>
        </w:rPr>
        <w:t>ражений, уведомление об исполнении предостережения, а также срок исполнения предостережения, который составляет не менее 60 дней с момента направления предостережения.</w:t>
      </w:r>
      <w:r w:rsidRPr="00E4678B">
        <w:rPr>
          <w:sz w:val="28"/>
          <w:szCs w:val="28"/>
        </w:rPr>
        <w:t xml:space="preserve"> Приказом Министра № 477 от 22.04.2017 утверждены формы документов, связанных с процедурой направления предостережений, указанные формы документов размещены на официальном сайте Министерства в подразделе «Контроль и надзор» раздела «Текущая деятельность».</w:t>
      </w:r>
      <w:r>
        <w:rPr>
          <w:sz w:val="28"/>
          <w:szCs w:val="28"/>
        </w:rPr>
        <w:t xml:space="preserve"> </w:t>
      </w:r>
    </w:p>
    <w:p w:rsidR="00BE2EB3" w:rsidRDefault="00441AE6" w:rsidP="00004A8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 году о</w:t>
      </w:r>
      <w:r w:rsidR="0053699B">
        <w:rPr>
          <w:sz w:val="28"/>
          <w:szCs w:val="28"/>
        </w:rPr>
        <w:t>тделом контроля и надзора в сфере образования</w:t>
      </w:r>
      <w:r>
        <w:rPr>
          <w:sz w:val="28"/>
          <w:szCs w:val="28"/>
        </w:rPr>
        <w:t xml:space="preserve"> контроля и надзора</w:t>
      </w:r>
      <w:r w:rsidR="0053699B">
        <w:rPr>
          <w:sz w:val="28"/>
          <w:szCs w:val="28"/>
        </w:rPr>
        <w:t xml:space="preserve"> в адрес образовательных организаций</w:t>
      </w:r>
      <w:r>
        <w:rPr>
          <w:sz w:val="28"/>
          <w:szCs w:val="28"/>
        </w:rPr>
        <w:t xml:space="preserve"> вынесено </w:t>
      </w:r>
      <w:r w:rsidR="00A47C78" w:rsidRPr="0053699B">
        <w:rPr>
          <w:sz w:val="28"/>
          <w:szCs w:val="28"/>
        </w:rPr>
        <w:t>22</w:t>
      </w:r>
      <w:r w:rsidRPr="0053699B">
        <w:rPr>
          <w:sz w:val="28"/>
          <w:szCs w:val="28"/>
        </w:rPr>
        <w:t xml:space="preserve"> п</w:t>
      </w:r>
      <w:r w:rsidRPr="00A47C78">
        <w:rPr>
          <w:sz w:val="28"/>
          <w:szCs w:val="28"/>
        </w:rPr>
        <w:t>р</w:t>
      </w:r>
      <w:r>
        <w:rPr>
          <w:sz w:val="28"/>
          <w:szCs w:val="28"/>
        </w:rPr>
        <w:t>едостережени</w:t>
      </w:r>
      <w:r w:rsidR="00A47C78">
        <w:rPr>
          <w:sz w:val="28"/>
          <w:szCs w:val="28"/>
        </w:rPr>
        <w:t>я</w:t>
      </w:r>
      <w:r>
        <w:rPr>
          <w:sz w:val="28"/>
          <w:szCs w:val="28"/>
        </w:rPr>
        <w:t>,</w:t>
      </w:r>
      <w:r w:rsidR="00A47C78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были направлены на устранени</w:t>
      </w:r>
      <w:r w:rsidR="0053699B">
        <w:rPr>
          <w:sz w:val="28"/>
          <w:szCs w:val="28"/>
        </w:rPr>
        <w:t>е</w:t>
      </w:r>
      <w:r>
        <w:rPr>
          <w:sz w:val="28"/>
          <w:szCs w:val="28"/>
        </w:rPr>
        <w:t xml:space="preserve"> нарушений в сфере информационной открытости образовательных организаций, соответствия образования педагогических работников квалификационным требованиям, соблюдения обра</w:t>
      </w:r>
      <w:r w:rsidR="0053699B">
        <w:rPr>
          <w:sz w:val="28"/>
          <w:szCs w:val="28"/>
        </w:rPr>
        <w:t>зовательными организациями норм</w:t>
      </w:r>
      <w:r>
        <w:rPr>
          <w:sz w:val="28"/>
          <w:szCs w:val="28"/>
        </w:rPr>
        <w:t xml:space="preserve"> по охране здоровья обучающи</w:t>
      </w:r>
      <w:r w:rsidR="0053699B">
        <w:rPr>
          <w:sz w:val="28"/>
          <w:szCs w:val="28"/>
        </w:rPr>
        <w:t>хся</w:t>
      </w:r>
      <w:r>
        <w:rPr>
          <w:sz w:val="28"/>
          <w:szCs w:val="28"/>
        </w:rPr>
        <w:t xml:space="preserve"> и обеспечения обучающихся учебниками, учебными пособиями, а также учебно- методическими материалами.  </w:t>
      </w:r>
    </w:p>
    <w:p w:rsidR="00151353" w:rsidRDefault="00441AE6" w:rsidP="00E4678B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2EB3">
        <w:rPr>
          <w:sz w:val="28"/>
          <w:szCs w:val="28"/>
        </w:rPr>
        <w:t>П</w:t>
      </w:r>
      <w:r w:rsidR="00BE2EB3">
        <w:rPr>
          <w:rFonts w:eastAsia="Calibri"/>
          <w:sz w:val="28"/>
          <w:szCs w:val="28"/>
        </w:rPr>
        <w:t xml:space="preserve">ри формировании плана проверок и выборе образовательной организации на 2019 год результаты исполнения предостережений </w:t>
      </w:r>
      <w:r w:rsidR="00151353" w:rsidRPr="00BE2EB3">
        <w:rPr>
          <w:sz w:val="28"/>
          <w:szCs w:val="28"/>
        </w:rPr>
        <w:t>будут учитываться в</w:t>
      </w:r>
      <w:r w:rsidR="0053699B">
        <w:rPr>
          <w:sz w:val="28"/>
          <w:szCs w:val="28"/>
        </w:rPr>
        <w:t xml:space="preserve"> контрольно-надзорной деятельности</w:t>
      </w:r>
      <w:r w:rsidR="00151353" w:rsidRPr="00BE2EB3">
        <w:rPr>
          <w:sz w:val="28"/>
          <w:szCs w:val="28"/>
        </w:rPr>
        <w:t>, преимущественно при применении риск-ориентированного подхода.</w:t>
      </w:r>
    </w:p>
    <w:p w:rsidR="001D0008" w:rsidRDefault="003D5ECC" w:rsidP="00004A8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D0008">
        <w:rPr>
          <w:sz w:val="28"/>
          <w:szCs w:val="28"/>
        </w:rPr>
        <w:t>а сегодняшний день ожидаемые результаты реализации</w:t>
      </w:r>
      <w:r w:rsidR="0058696C">
        <w:rPr>
          <w:sz w:val="28"/>
          <w:szCs w:val="28"/>
        </w:rPr>
        <w:t xml:space="preserve"> мероприятий в рамках профилактики нарушений обязательных требований</w:t>
      </w:r>
      <w:r w:rsidR="0053699B">
        <w:rPr>
          <w:sz w:val="28"/>
          <w:szCs w:val="28"/>
        </w:rPr>
        <w:t xml:space="preserve"> </w:t>
      </w:r>
      <w:r>
        <w:rPr>
          <w:sz w:val="28"/>
          <w:szCs w:val="28"/>
        </w:rPr>
        <w:t>видятся в следующ</w:t>
      </w:r>
      <w:r w:rsidR="0058696C">
        <w:rPr>
          <w:sz w:val="28"/>
          <w:szCs w:val="28"/>
        </w:rPr>
        <w:t>ем</w:t>
      </w:r>
      <w:r>
        <w:rPr>
          <w:sz w:val="28"/>
          <w:szCs w:val="28"/>
        </w:rPr>
        <w:t>:</w:t>
      </w:r>
    </w:p>
    <w:p w:rsidR="003D5ECC" w:rsidRDefault="003D5ECC" w:rsidP="00004A8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разработка </w:t>
      </w:r>
      <w:r w:rsidR="001D0008">
        <w:rPr>
          <w:sz w:val="28"/>
          <w:szCs w:val="28"/>
        </w:rPr>
        <w:t>комплекса мер по налаживанию системной профилактической работы</w:t>
      </w:r>
      <w:r>
        <w:rPr>
          <w:sz w:val="28"/>
          <w:szCs w:val="28"/>
        </w:rPr>
        <w:t>, ориентированной на соблюдение субъектами контроля предъявляемых требований, а не только наказание за совершение правонарушений. Обустройство системы профилактической работы позволит снизить издержки не только контрольно-надзорных органов,  но и субъектов контроля;</w:t>
      </w:r>
    </w:p>
    <w:p w:rsidR="003D5ECC" w:rsidRDefault="003D5ECC" w:rsidP="00004A8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формирование в ходе обобщения правоприменительной практики перечня наиболее частых нарушений обязательных требований со стороны субъектов контроля;</w:t>
      </w:r>
    </w:p>
    <w:p w:rsidR="00933456" w:rsidRDefault="003D5ECC" w:rsidP="00004A8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разработка и опубликование руководств и методических рекомендаций по соблюдению обязательных требований</w:t>
      </w:r>
      <w:r w:rsidR="00933456">
        <w:rPr>
          <w:sz w:val="28"/>
          <w:szCs w:val="28"/>
        </w:rPr>
        <w:t>, проведени</w:t>
      </w:r>
      <w:r w:rsidR="00581FC2">
        <w:rPr>
          <w:sz w:val="28"/>
          <w:szCs w:val="28"/>
        </w:rPr>
        <w:t>е</w:t>
      </w:r>
      <w:r w:rsidR="00933456">
        <w:rPr>
          <w:sz w:val="28"/>
          <w:szCs w:val="28"/>
        </w:rPr>
        <w:t xml:space="preserve"> семинаров и конференций, разъяснительной работы.</w:t>
      </w:r>
    </w:p>
    <w:p w:rsidR="00933456" w:rsidRDefault="00933456" w:rsidP="00004A8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отделом надзора и контроля</w:t>
      </w:r>
      <w:r w:rsidR="00581FC2">
        <w:rPr>
          <w:sz w:val="28"/>
          <w:szCs w:val="28"/>
        </w:rPr>
        <w:t xml:space="preserve"> в сфере образования</w:t>
      </w:r>
      <w:r>
        <w:rPr>
          <w:sz w:val="28"/>
          <w:szCs w:val="28"/>
        </w:rPr>
        <w:t xml:space="preserve"> проводится работа по подготовке программы профилактики нарушени</w:t>
      </w:r>
      <w:r w:rsidR="00581FC2">
        <w:rPr>
          <w:sz w:val="28"/>
          <w:szCs w:val="28"/>
        </w:rPr>
        <w:t>й</w:t>
      </w:r>
      <w:r>
        <w:rPr>
          <w:sz w:val="28"/>
          <w:szCs w:val="28"/>
        </w:rPr>
        <w:t xml:space="preserve"> обязательных требований в сфере образования в 2018 году. </w:t>
      </w:r>
    </w:p>
    <w:p w:rsidR="00B0317E" w:rsidRDefault="00933456" w:rsidP="00004A8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указанной </w:t>
      </w:r>
      <w:r w:rsidR="00B0317E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ведется поиск новых</w:t>
      </w:r>
      <w:r w:rsidR="00B0317E">
        <w:rPr>
          <w:sz w:val="28"/>
          <w:szCs w:val="28"/>
        </w:rPr>
        <w:t>, нестандартных</w:t>
      </w:r>
      <w:r>
        <w:rPr>
          <w:sz w:val="28"/>
          <w:szCs w:val="28"/>
        </w:rPr>
        <w:t xml:space="preserve"> форм </w:t>
      </w:r>
      <w:r w:rsidR="00B0317E">
        <w:rPr>
          <w:sz w:val="28"/>
          <w:szCs w:val="28"/>
        </w:rPr>
        <w:t>мероприятий</w:t>
      </w:r>
      <w:r>
        <w:rPr>
          <w:sz w:val="28"/>
          <w:szCs w:val="28"/>
        </w:rPr>
        <w:t>, направленн</w:t>
      </w:r>
      <w:r w:rsidR="00B0317E">
        <w:rPr>
          <w:sz w:val="28"/>
          <w:szCs w:val="28"/>
        </w:rPr>
        <w:t>ых</w:t>
      </w:r>
      <w:r>
        <w:rPr>
          <w:sz w:val="28"/>
          <w:szCs w:val="28"/>
        </w:rPr>
        <w:t xml:space="preserve"> на формирование правовой культуры и правового сознания руководителей образовательных организаций.</w:t>
      </w:r>
    </w:p>
    <w:p w:rsidR="00B0317E" w:rsidRDefault="00B0317E" w:rsidP="00004A8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 в</w:t>
      </w:r>
      <w:r w:rsidR="00933456">
        <w:rPr>
          <w:sz w:val="28"/>
          <w:szCs w:val="28"/>
        </w:rPr>
        <w:t xml:space="preserve"> 2018 году отдел</w:t>
      </w:r>
      <w:r>
        <w:rPr>
          <w:sz w:val="28"/>
          <w:szCs w:val="28"/>
        </w:rPr>
        <w:t xml:space="preserve"> </w:t>
      </w:r>
      <w:r w:rsidR="00933456">
        <w:rPr>
          <w:sz w:val="28"/>
          <w:szCs w:val="28"/>
        </w:rPr>
        <w:t>надзора и контроля</w:t>
      </w:r>
      <w:r>
        <w:rPr>
          <w:sz w:val="28"/>
          <w:szCs w:val="28"/>
        </w:rPr>
        <w:t xml:space="preserve"> планирует реализовать </w:t>
      </w:r>
      <w:r w:rsidR="00933456">
        <w:rPr>
          <w:sz w:val="28"/>
          <w:szCs w:val="28"/>
        </w:rPr>
        <w:t>ряд</w:t>
      </w:r>
      <w:r>
        <w:rPr>
          <w:sz w:val="28"/>
          <w:szCs w:val="28"/>
        </w:rPr>
        <w:t xml:space="preserve"> новых</w:t>
      </w:r>
      <w:r w:rsidR="00933456">
        <w:rPr>
          <w:sz w:val="28"/>
          <w:szCs w:val="28"/>
        </w:rPr>
        <w:t xml:space="preserve"> мероприятий, направленных на</w:t>
      </w:r>
      <w:r>
        <w:rPr>
          <w:sz w:val="28"/>
          <w:szCs w:val="28"/>
        </w:rPr>
        <w:t xml:space="preserve"> профилактику нарушений в сфере законодательства об образовании:</w:t>
      </w:r>
    </w:p>
    <w:p w:rsidR="00B0317E" w:rsidRDefault="00B0317E" w:rsidP="00B0317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беседа в день вручения акта проверки с руководителем организации, осуществляющей образовательную деятельность, органа местного самоуправления, осуществляющего</w:t>
      </w:r>
      <w:r w:rsidR="00373362">
        <w:rPr>
          <w:sz w:val="28"/>
          <w:szCs w:val="28"/>
        </w:rPr>
        <w:t xml:space="preserve"> управление в сфере образования, </w:t>
      </w:r>
      <w:r>
        <w:rPr>
          <w:sz w:val="28"/>
          <w:szCs w:val="28"/>
        </w:rPr>
        <w:t>о результатах проверки, причинах выявленных нарушений;</w:t>
      </w:r>
      <w:r w:rsidR="00933456">
        <w:rPr>
          <w:sz w:val="28"/>
          <w:szCs w:val="28"/>
        </w:rPr>
        <w:t xml:space="preserve">  </w:t>
      </w:r>
    </w:p>
    <w:p w:rsidR="00373362" w:rsidRDefault="00B0317E" w:rsidP="00B0317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выезды в муниципальные образования с целью проведения встреч с руководителями организаций, осуществляющих образовательную деятельность</w:t>
      </w:r>
      <w:r w:rsidR="00373362">
        <w:rPr>
          <w:sz w:val="28"/>
          <w:szCs w:val="28"/>
        </w:rPr>
        <w:t>, муниципальными управленческими командами по обсуждению результатов государственного контроля (надзора), разъяснению законодательства;</w:t>
      </w:r>
      <w:r w:rsidR="00004A8E">
        <w:rPr>
          <w:sz w:val="28"/>
          <w:szCs w:val="28"/>
        </w:rPr>
        <w:t xml:space="preserve"> </w:t>
      </w:r>
      <w:r w:rsidR="00004A8E" w:rsidRPr="00004A8E">
        <w:rPr>
          <w:sz w:val="28"/>
          <w:szCs w:val="28"/>
        </w:rPr>
        <w:t xml:space="preserve"> </w:t>
      </w:r>
    </w:p>
    <w:p w:rsidR="00911165" w:rsidRDefault="00373362" w:rsidP="00B0317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разработка информационных писем, прежде всего по новациям образовательного законодательства;</w:t>
      </w:r>
      <w:r w:rsidR="00004A8E" w:rsidRPr="00004A8E">
        <w:rPr>
          <w:sz w:val="28"/>
          <w:szCs w:val="28"/>
        </w:rPr>
        <w:t xml:space="preserve"> </w:t>
      </w:r>
    </w:p>
    <w:p w:rsidR="00373362" w:rsidRDefault="00373362" w:rsidP="00B0317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проведение дней юридических знаний.</w:t>
      </w:r>
    </w:p>
    <w:p w:rsidR="004B0A15" w:rsidRDefault="004B0A15" w:rsidP="00B0317E">
      <w:pPr>
        <w:pStyle w:val="a7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подведени</w:t>
      </w:r>
      <w:r w:rsidR="005131BF">
        <w:rPr>
          <w:sz w:val="28"/>
          <w:szCs w:val="28"/>
        </w:rPr>
        <w:t>е</w:t>
      </w:r>
      <w:r>
        <w:rPr>
          <w:sz w:val="28"/>
          <w:szCs w:val="28"/>
        </w:rPr>
        <w:t xml:space="preserve"> итогов по вопросу профилактики нужно отметить, что в работе контрольно-надзорных органов появился новый  дополнительный участок работы</w:t>
      </w:r>
      <w:r w:rsidR="007F7074">
        <w:rPr>
          <w:sz w:val="28"/>
          <w:szCs w:val="28"/>
        </w:rPr>
        <w:t>, который потребует достаточно много усилий. Контролирующим органам придется усилить методологическую и аналитическую работу по своим направлениям, потребуется серьёзный анализ правоприменительной практики и на е</w:t>
      </w:r>
      <w:r w:rsidR="005131BF">
        <w:rPr>
          <w:sz w:val="28"/>
          <w:szCs w:val="28"/>
        </w:rPr>
        <w:t>го</w:t>
      </w:r>
      <w:r w:rsidR="007F7074">
        <w:rPr>
          <w:sz w:val="28"/>
          <w:szCs w:val="28"/>
        </w:rPr>
        <w:t xml:space="preserve"> основании разработка необходимых рекомендаций субъектам контроля.</w:t>
      </w:r>
      <w:r w:rsidR="00B408FE">
        <w:rPr>
          <w:sz w:val="28"/>
          <w:szCs w:val="28"/>
        </w:rPr>
        <w:t xml:space="preserve"> Для органов контроля всех уровней</w:t>
      </w:r>
      <w:r w:rsidR="005131BF">
        <w:rPr>
          <w:sz w:val="28"/>
          <w:szCs w:val="28"/>
        </w:rPr>
        <w:t xml:space="preserve"> </w:t>
      </w:r>
      <w:r w:rsidR="00B408FE">
        <w:rPr>
          <w:sz w:val="28"/>
          <w:szCs w:val="28"/>
        </w:rPr>
        <w:t>эти новшества потребуют определенной перестройки работы, налаживания процедур ее документирования и создания новых видов документов.</w:t>
      </w:r>
    </w:p>
    <w:p w:rsidR="00911165" w:rsidRPr="0067536F" w:rsidRDefault="0067536F" w:rsidP="00A47C7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результатов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федеральному государственному надзору в сфере образования может быть достигнуто в результате деятельности уполномоченных органов по систематическому наблюдению за исполнением обязательных требований, анализу и прогнозированию состояния исполнения обязательных требований в деятельности образовательных организаций, организации и проведения мероприятий по профилактике нарушений обязательных требований.</w:t>
      </w:r>
    </w:p>
    <w:p w:rsidR="00E9170F" w:rsidRPr="00004A8E" w:rsidRDefault="00E9170F" w:rsidP="00735463">
      <w:pPr>
        <w:pStyle w:val="a7"/>
        <w:suppressAutoHyphens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Тем не менее, нельзя не признать, что </w:t>
      </w:r>
      <w:r w:rsidR="00BE2EB3">
        <w:rPr>
          <w:sz w:val="28"/>
          <w:szCs w:val="28"/>
        </w:rPr>
        <w:t>п</w:t>
      </w:r>
      <w:r>
        <w:rPr>
          <w:sz w:val="28"/>
          <w:szCs w:val="28"/>
        </w:rPr>
        <w:t>рофилактика – это важнейший фактор в борьбе с нарушениями, который необходимо использовать в полной мере. Реализация мероприятий по профилактике будет способствовать не только эффективной работе органов контроля, но и вдумчивой работе каждого руководителя.</w:t>
      </w:r>
    </w:p>
    <w:p w:rsidR="00223A57" w:rsidRDefault="00223A57" w:rsidP="007354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</w:pPr>
    </w:p>
    <w:p w:rsidR="00CC3BD1" w:rsidRDefault="00192BFF" w:rsidP="007354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</w:pPr>
      <w:r w:rsidRPr="00192BF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Н</w:t>
      </w:r>
      <w:r w:rsidRPr="00192BF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ов</w:t>
      </w:r>
      <w:r w:rsidR="00CC3BD1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>шества нормативного регулирования в сфере</w:t>
      </w:r>
    </w:p>
    <w:p w:rsidR="00192BFF" w:rsidRDefault="00CC3BD1" w:rsidP="007354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28"/>
          <w:lang w:eastAsia="ru-RU"/>
        </w:rPr>
        <w:t xml:space="preserve"> законодательства об образовании </w:t>
      </w:r>
    </w:p>
    <w:p w:rsidR="00CC3BD1" w:rsidRDefault="00CC3BD1" w:rsidP="00735463">
      <w:pPr>
        <w:spacing w:after="0" w:line="288" w:lineRule="atLeast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В соответствии со статьей 93 </w:t>
      </w:r>
      <w:r w:rsidR="005131B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акона</w:t>
      </w:r>
      <w:r w:rsidR="005131B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б образовании</w:t>
      </w:r>
      <w:r w:rsidR="005131B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органы государственной власти субъектов Р</w:t>
      </w:r>
      <w:r w:rsidR="00100DA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Ф</w:t>
      </w:r>
      <w:r w:rsidR="00100DA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едерации</w:t>
      </w:r>
      <w:r w:rsidR="005131B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осуществляют переданные полномочия по государственному контролю (надзору) в сфере образования, который в свою очередь включает в себя государственный контроль качества образования и федеральный государственный надзор в сфере образования. Кроме того</w:t>
      </w:r>
      <w:r w:rsidR="001F4246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в рамках</w:t>
      </w:r>
      <w:r w:rsidR="001F4246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Федерального закона от 04.05.2011 № 99-ФЗ «О лицензировании отдельных видов деятельности» контрольно-надзорными органами</w:t>
      </w:r>
      <w:r w:rsidR="00EA42CA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осуществляются проверки </w:t>
      </w:r>
      <w:r w:rsidR="00EA42CA" w:rsidRPr="000E621B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организаций, получивших лицензию на осуществление образовательной деятельности.</w:t>
      </w:r>
      <w:r w:rsidR="001F4246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</w:t>
      </w:r>
    </w:p>
    <w:p w:rsidR="00523B47" w:rsidRPr="00100DA3" w:rsidRDefault="00100DA3" w:rsidP="00735463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Исполнение названных государственных </w:t>
      </w:r>
      <w:r w:rsidR="00EA42CA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функци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й осуществляется на основании административных регламентов. </w:t>
      </w:r>
      <w:r w:rsidRPr="00100DA3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П</w:t>
      </w:r>
      <w:r w:rsidR="00523B47" w:rsidRPr="00100DA3">
        <w:rPr>
          <w:rFonts w:ascii="Times New Roman" w:eastAsia="Calibri" w:hAnsi="Times New Roman" w:cs="Times New Roman"/>
          <w:sz w:val="28"/>
          <w:szCs w:val="28"/>
        </w:rPr>
        <w:t>од административным регламентом понимается нормативный правовой акт, устанавливающий стандарты исполнения государственных функций, т.е. обязательные требования к показателям, содержанию, порядку совершения, качеству управленческих действий, процедур и процессов, обеспечивающие эффективную реализацию государственных функций исполнительным органом государственной власти в пределах его компетенции в интересах государства, граждан и юридических лиц.</w:t>
      </w:r>
      <w:r w:rsidR="006E4C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3B47" w:rsidRDefault="004448E8" w:rsidP="007354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основании постановления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</w:t>
      </w:r>
      <w:r w:rsidR="00BA42DA">
        <w:rPr>
          <w:rFonts w:ascii="Times New Roman" w:eastAsia="Calibri" w:hAnsi="Times New Roman" w:cs="Times New Roman"/>
          <w:sz w:val="28"/>
          <w:szCs w:val="28"/>
        </w:rPr>
        <w:t xml:space="preserve"> Министерством образования и науки Российской Федерации утверждены административные регламенты по исполнению государственных функций в сфере переданных полномочий.</w:t>
      </w:r>
    </w:p>
    <w:p w:rsidR="00011F6E" w:rsidRDefault="00011F6E" w:rsidP="0073546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 w:rsidRPr="00192BF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Приказ</w:t>
      </w:r>
      <w:r w:rsidR="004448E8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ом</w:t>
      </w:r>
      <w:r w:rsidRPr="00192BF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Министерства образования и науки Российской Федерации от 14.06.2017</w:t>
      </w:r>
      <w:r w:rsidR="004448E8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</w:t>
      </w:r>
      <w:r w:rsidRPr="00192BF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№ 546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утвержден и введен в действие </w:t>
      </w:r>
      <w:r w:rsidRPr="00192BF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ый</w:t>
      </w:r>
      <w:r w:rsidRPr="00192BF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</w:t>
      </w:r>
      <w:r w:rsidRPr="00192BF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исполнения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функции по осуществлению федерального государственного контроля качества образования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.</w:t>
      </w:r>
      <w:r w:rsidR="004448E8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</w:t>
      </w:r>
    </w:p>
    <w:p w:rsidR="004448E8" w:rsidRDefault="004448E8" w:rsidP="0073546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Административный регламент включает в себя перечень нормативных правовых актов, регулирующих исполнение государственной функции, права и обязанности должностных лиц при осуществлении государственной функции, права </w:t>
      </w:r>
      <w:r w:rsidR="00BF3648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обязанности лиц, в отношении которых осуществляются мероприятия по государственной функции, требования к порядку исполнения государственной функции и описание результата исполнения государственной функции,</w:t>
      </w:r>
      <w:r w:rsidR="00055C4D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а также и иные разделы</w:t>
      </w:r>
      <w:r w:rsidR="00F43B4E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,</w:t>
      </w:r>
      <w:r w:rsidR="00055C4D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направленные на эффективное исполнени</w:t>
      </w:r>
      <w:r w:rsidR="00F43B4E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е</w:t>
      </w:r>
      <w:r w:rsidR="00055C4D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переданного полномочия в сфере образования.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</w:t>
      </w:r>
    </w:p>
    <w:p w:rsidR="00EC6B59" w:rsidRDefault="00EC6B59" w:rsidP="0073546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Теперь при осуществлении государственной функции должностные лица уполномоченного органа имеют право:</w:t>
      </w:r>
    </w:p>
    <w:p w:rsidR="00EC6B59" w:rsidRDefault="00EC6B59" w:rsidP="0073546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lastRenderedPageBreak/>
        <w:t>- посещать организацию, запрашивать и знакомиться с документами, связанными с целями, задачами и предметом проверки;</w:t>
      </w:r>
    </w:p>
    <w:p w:rsidR="00EC6B59" w:rsidRDefault="00EC6B59" w:rsidP="0073546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- проводить наблюдение за ходом образовательного процесса</w:t>
      </w:r>
      <w:r w:rsidR="00F43B4E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;</w:t>
      </w:r>
    </w:p>
    <w:p w:rsidR="00EC6B59" w:rsidRDefault="00EC6B59" w:rsidP="0073546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- проводить оценку знаний и умений обучающихся путем проведения контрольных/оценочных процедур в различных формах;</w:t>
      </w:r>
    </w:p>
    <w:p w:rsidR="002F0942" w:rsidRDefault="002F0942" w:rsidP="0073546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- проводить беседы с обучающимися</w:t>
      </w:r>
      <w:r w:rsidR="00F43B4E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организации, их родителями (законными представителями), работниками организации по вопросам, подлежащим проверке.</w:t>
      </w:r>
    </w:p>
    <w:p w:rsidR="007B394A" w:rsidRDefault="007B394A" w:rsidP="0073546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В случае выявления при проведении проверки несоответствия содержания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</w:t>
      </w:r>
      <w:r w:rsidR="00F43B4E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должностные лица уполномоченного органа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обязаны  принять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меры, предусмотренные частью 9 статьи 93</w:t>
      </w:r>
      <w:r w:rsidR="00F43B4E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акон</w:t>
      </w:r>
      <w:r w:rsidR="00F43B4E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б образовании</w:t>
      </w:r>
      <w:r w:rsidR="00F43B4E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.</w:t>
      </w:r>
    </w:p>
    <w:p w:rsidR="005936A4" w:rsidRDefault="00BF3648" w:rsidP="0073546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Также п</w:t>
      </w:r>
      <w:r w:rsidRPr="00192BF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ом</w:t>
      </w:r>
      <w:r w:rsidRPr="00192BF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Министерства образования и науки Российской Федерации от 1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0</w:t>
      </w:r>
      <w:r w:rsidRPr="00192BF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11</w:t>
      </w:r>
      <w:r w:rsidRPr="00192BF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.2017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</w:t>
      </w:r>
      <w:r w:rsidRPr="00192BF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1096 утвержден и введен в действие </w:t>
      </w:r>
      <w:r w:rsidRPr="00192BF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ый</w:t>
      </w:r>
      <w:r w:rsidRPr="00192BF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</w:t>
      </w:r>
      <w:r w:rsidRPr="00192BF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исполнения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функции по осуществлению федерального государственного </w:t>
      </w: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надзора в сфере образования.</w:t>
      </w:r>
    </w:p>
    <w:p w:rsidR="005936A4" w:rsidRDefault="005936A4" w:rsidP="0073546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В приложении № 2 к административному регламенту указана подробная блок-схема последовательности действий при исполнении государственной функции.</w:t>
      </w:r>
    </w:p>
    <w:p w:rsidR="00D93935" w:rsidRDefault="005B5089" w:rsidP="0073546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36A4">
        <w:rPr>
          <w:rFonts w:ascii="Times New Roman" w:hAnsi="Times New Roman"/>
          <w:color w:val="000000"/>
          <w:sz w:val="28"/>
          <w:szCs w:val="28"/>
        </w:rPr>
        <w:t xml:space="preserve">  В настоящее время указанные административные регламенты вступили</w:t>
      </w:r>
      <w:r w:rsidR="00C67A81" w:rsidRPr="005936A4">
        <w:rPr>
          <w:rFonts w:ascii="Times New Roman" w:hAnsi="Times New Roman"/>
          <w:color w:val="000000"/>
          <w:sz w:val="28"/>
          <w:szCs w:val="28"/>
        </w:rPr>
        <w:t xml:space="preserve"> в силу </w:t>
      </w:r>
      <w:r w:rsidRPr="005936A4">
        <w:rPr>
          <w:rFonts w:ascii="Times New Roman" w:hAnsi="Times New Roman"/>
          <w:color w:val="000000"/>
          <w:sz w:val="28"/>
          <w:szCs w:val="28"/>
        </w:rPr>
        <w:t>и размещены</w:t>
      </w:r>
      <w:r w:rsidR="00C67A81" w:rsidRPr="005936A4">
        <w:rPr>
          <w:rFonts w:ascii="Times New Roman" w:hAnsi="Times New Roman"/>
          <w:color w:val="000000"/>
          <w:sz w:val="28"/>
          <w:szCs w:val="28"/>
        </w:rPr>
        <w:t xml:space="preserve"> для ознакомления всех заинтересованных лиц </w:t>
      </w:r>
      <w:r w:rsidRPr="005936A4">
        <w:rPr>
          <w:rFonts w:ascii="Times New Roman" w:hAnsi="Times New Roman"/>
          <w:color w:val="000000"/>
          <w:sz w:val="28"/>
          <w:szCs w:val="28"/>
        </w:rPr>
        <w:t xml:space="preserve">на официальном сайте исполнительных органов государственной власти Камчатского края в информационно - телекоммуникационной сети «Интернет» на </w:t>
      </w:r>
      <w:proofErr w:type="gramStart"/>
      <w:r w:rsidRPr="005936A4">
        <w:rPr>
          <w:rFonts w:ascii="Times New Roman" w:hAnsi="Times New Roman"/>
          <w:color w:val="000000"/>
          <w:sz w:val="28"/>
          <w:szCs w:val="28"/>
        </w:rPr>
        <w:t>странице  Министерства</w:t>
      </w:r>
      <w:proofErr w:type="gramEnd"/>
      <w:r w:rsidRPr="005936A4">
        <w:rPr>
          <w:rFonts w:ascii="Times New Roman" w:hAnsi="Times New Roman"/>
          <w:color w:val="000000"/>
          <w:sz w:val="28"/>
          <w:szCs w:val="28"/>
        </w:rPr>
        <w:t xml:space="preserve"> в подразделе «Контроль и надзор» раздела «Текущая деятельность».</w:t>
      </w:r>
    </w:p>
    <w:p w:rsidR="00031A6A" w:rsidRDefault="005936A4" w:rsidP="0073546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Административный регламент государственной функции по осуществлению лицензионного контроля в настоящее время находится на</w:t>
      </w:r>
      <w:r w:rsidR="00031A6A">
        <w:rPr>
          <w:rFonts w:ascii="Times New Roman" w:hAnsi="Times New Roman"/>
          <w:color w:val="000000"/>
          <w:sz w:val="28"/>
          <w:szCs w:val="28"/>
        </w:rPr>
        <w:t xml:space="preserve"> регистрации в Министерстве юстиции Российской Федерации.</w:t>
      </w:r>
    </w:p>
    <w:p w:rsidR="005936A4" w:rsidRPr="005936A4" w:rsidRDefault="00031A6A" w:rsidP="007354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заключении необходимо отметить, что принятие административных регламентов по исполнению функций в сфере переданных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полномочий</w:t>
      </w:r>
      <w:r w:rsidR="006F0C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безусловно</w:t>
      </w:r>
      <w:proofErr w:type="gramEnd"/>
      <w:r w:rsidR="006F0CC1">
        <w:rPr>
          <w:rFonts w:ascii="Times New Roman" w:hAnsi="Times New Roman"/>
          <w:color w:val="000000"/>
          <w:sz w:val="28"/>
          <w:szCs w:val="28"/>
        </w:rPr>
        <w:t xml:space="preserve"> формирует единый подход к организации и проведению контрольно-надзорных мероприятий, а 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внесет прозрачность и понимание</w:t>
      </w:r>
      <w:r w:rsidR="006F0CC1">
        <w:rPr>
          <w:rFonts w:ascii="Times New Roman" w:hAnsi="Times New Roman"/>
          <w:color w:val="000000"/>
          <w:sz w:val="28"/>
          <w:szCs w:val="28"/>
        </w:rPr>
        <w:t xml:space="preserve">  установленных требований в </w:t>
      </w:r>
      <w:r w:rsidR="00F43B4E">
        <w:rPr>
          <w:rFonts w:ascii="Times New Roman" w:hAnsi="Times New Roman"/>
          <w:color w:val="000000"/>
          <w:sz w:val="28"/>
          <w:szCs w:val="28"/>
        </w:rPr>
        <w:t>сфере образования</w:t>
      </w:r>
      <w:r w:rsidR="006F0CC1">
        <w:rPr>
          <w:rFonts w:ascii="Times New Roman" w:hAnsi="Times New Roman"/>
          <w:color w:val="000000"/>
          <w:sz w:val="28"/>
          <w:szCs w:val="28"/>
        </w:rPr>
        <w:t xml:space="preserve"> как для надзорных органов, так и для подконтрольных субъектов.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6A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11165" w:rsidRPr="005936A4" w:rsidRDefault="00911165" w:rsidP="00735463">
      <w:pPr>
        <w:suppressAutoHyphens/>
        <w:spacing w:after="0"/>
        <w:rPr>
          <w:b/>
          <w:sz w:val="28"/>
          <w:szCs w:val="28"/>
        </w:rPr>
      </w:pPr>
    </w:p>
    <w:p w:rsidR="005F74BE" w:rsidRDefault="005F74BE" w:rsidP="003265F2">
      <w:pPr>
        <w:pStyle w:val="a7"/>
        <w:suppressAutoHyphens/>
        <w:ind w:left="786"/>
        <w:rPr>
          <w:b/>
          <w:sz w:val="28"/>
          <w:szCs w:val="28"/>
        </w:rPr>
      </w:pPr>
    </w:p>
    <w:p w:rsidR="00081F2A" w:rsidRPr="005F74BE" w:rsidRDefault="005F74BE" w:rsidP="003265F2">
      <w:pPr>
        <w:pStyle w:val="a7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1702E" w:rsidRDefault="0031702E" w:rsidP="00081F2A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D159F" w:rsidRPr="0020606E" w:rsidRDefault="000D159F" w:rsidP="0020606E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sectPr w:rsidR="000D159F" w:rsidRPr="0020606E" w:rsidSect="009111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0.75pt;height:45pt" o:bullet="t">
        <v:imagedata r:id="rId1" o:title="artC101"/>
      </v:shape>
    </w:pict>
  </w:numPicBullet>
  <w:abstractNum w:abstractNumId="0">
    <w:nsid w:val="011C2F5F"/>
    <w:multiLevelType w:val="hybridMultilevel"/>
    <w:tmpl w:val="D6C0065C"/>
    <w:lvl w:ilvl="0" w:tplc="F24605E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936C15"/>
    <w:multiLevelType w:val="hybridMultilevel"/>
    <w:tmpl w:val="4C70CD8C"/>
    <w:lvl w:ilvl="0" w:tplc="C6FA05BA">
      <w:start w:val="1"/>
      <w:numFmt w:val="bullet"/>
      <w:lvlText w:val="–"/>
      <w:lvlJc w:val="left"/>
      <w:pPr>
        <w:ind w:left="135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">
    <w:nsid w:val="090B0916"/>
    <w:multiLevelType w:val="hybridMultilevel"/>
    <w:tmpl w:val="D0DA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64299"/>
    <w:multiLevelType w:val="hybridMultilevel"/>
    <w:tmpl w:val="14901A00"/>
    <w:lvl w:ilvl="0" w:tplc="C6FA05BA">
      <w:start w:val="1"/>
      <w:numFmt w:val="bullet"/>
      <w:suff w:val="space"/>
      <w:lvlText w:val="–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FF778A0"/>
    <w:multiLevelType w:val="hybridMultilevel"/>
    <w:tmpl w:val="BE847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87593"/>
    <w:multiLevelType w:val="hybridMultilevel"/>
    <w:tmpl w:val="480C52C6"/>
    <w:lvl w:ilvl="0" w:tplc="C34C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E56573"/>
    <w:multiLevelType w:val="hybridMultilevel"/>
    <w:tmpl w:val="538CA372"/>
    <w:lvl w:ilvl="0" w:tplc="D06AEF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7431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EE70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E405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4F7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D056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3EA6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DAC7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6210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9403881"/>
    <w:multiLevelType w:val="hybridMultilevel"/>
    <w:tmpl w:val="B2666C46"/>
    <w:lvl w:ilvl="0" w:tplc="EAFC8B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AD691E"/>
    <w:multiLevelType w:val="hybridMultilevel"/>
    <w:tmpl w:val="064857EC"/>
    <w:lvl w:ilvl="0" w:tplc="49B63C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D0D1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74BE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6AF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2B6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8FF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E0D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FC5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688A0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5808B0"/>
    <w:multiLevelType w:val="hybridMultilevel"/>
    <w:tmpl w:val="F0B269AA"/>
    <w:lvl w:ilvl="0" w:tplc="2E48C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D65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40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483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68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0B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76B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E7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48D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7626DF4"/>
    <w:multiLevelType w:val="hybridMultilevel"/>
    <w:tmpl w:val="40E28A6A"/>
    <w:lvl w:ilvl="0" w:tplc="6E8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7F3C3D"/>
    <w:multiLevelType w:val="hybridMultilevel"/>
    <w:tmpl w:val="764CE2DA"/>
    <w:lvl w:ilvl="0" w:tplc="7AACAF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911042"/>
    <w:multiLevelType w:val="hybridMultilevel"/>
    <w:tmpl w:val="F0B2821A"/>
    <w:lvl w:ilvl="0" w:tplc="EAFC8B1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3C14DA"/>
    <w:multiLevelType w:val="hybridMultilevel"/>
    <w:tmpl w:val="563CC184"/>
    <w:lvl w:ilvl="0" w:tplc="76D2C0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CC6C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EA14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084A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564C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68D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29C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B03C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4E26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F37F2D"/>
    <w:multiLevelType w:val="hybridMultilevel"/>
    <w:tmpl w:val="6E88CF7C"/>
    <w:lvl w:ilvl="0" w:tplc="718A50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74D2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2A48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A14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3C25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0204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E4A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E0DD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7AEF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4D3FCC"/>
    <w:multiLevelType w:val="hybridMultilevel"/>
    <w:tmpl w:val="7B3AFC8A"/>
    <w:lvl w:ilvl="0" w:tplc="517A1FA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6">
    <w:nsid w:val="47A67EB2"/>
    <w:multiLevelType w:val="hybridMultilevel"/>
    <w:tmpl w:val="B35C730C"/>
    <w:lvl w:ilvl="0" w:tplc="F8AEE7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724D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4076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78FA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6A19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6E80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0A02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8F3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D60C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9003EE4"/>
    <w:multiLevelType w:val="hybridMultilevel"/>
    <w:tmpl w:val="BE38DB18"/>
    <w:lvl w:ilvl="0" w:tplc="C6F4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61DFC"/>
    <w:multiLevelType w:val="hybridMultilevel"/>
    <w:tmpl w:val="00BC7A14"/>
    <w:lvl w:ilvl="0" w:tplc="C6FA05BA">
      <w:start w:val="1"/>
      <w:numFmt w:val="bullet"/>
      <w:lvlText w:val="–"/>
      <w:lvlJc w:val="left"/>
      <w:pPr>
        <w:ind w:left="129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19">
    <w:nsid w:val="4C9E1511"/>
    <w:multiLevelType w:val="hybridMultilevel"/>
    <w:tmpl w:val="0E1C93DA"/>
    <w:lvl w:ilvl="0" w:tplc="A1582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C27E21"/>
    <w:multiLevelType w:val="hybridMultilevel"/>
    <w:tmpl w:val="05A28872"/>
    <w:lvl w:ilvl="0" w:tplc="07C2FB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3830281"/>
    <w:multiLevelType w:val="hybridMultilevel"/>
    <w:tmpl w:val="C7C2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93C4E"/>
    <w:multiLevelType w:val="hybridMultilevel"/>
    <w:tmpl w:val="1C345EC8"/>
    <w:lvl w:ilvl="0" w:tplc="9D926988">
      <w:start w:val="1"/>
      <w:numFmt w:val="bullet"/>
      <w:suff w:val="space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F82CF5"/>
    <w:multiLevelType w:val="hybridMultilevel"/>
    <w:tmpl w:val="D9DEBCA8"/>
    <w:lvl w:ilvl="0" w:tplc="C6F4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5562D"/>
    <w:multiLevelType w:val="hybridMultilevel"/>
    <w:tmpl w:val="A05A20C2"/>
    <w:lvl w:ilvl="0" w:tplc="F37A31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22D5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CDB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C0F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38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5A1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439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AA22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26E5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B01E97"/>
    <w:multiLevelType w:val="hybridMultilevel"/>
    <w:tmpl w:val="74706C60"/>
    <w:lvl w:ilvl="0" w:tplc="20BE76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2C0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5E8D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B2B9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06F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22FE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67D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D463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2E4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3C2286"/>
    <w:multiLevelType w:val="hybridMultilevel"/>
    <w:tmpl w:val="4F722D74"/>
    <w:lvl w:ilvl="0" w:tplc="03A64D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52B90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F321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ABAD7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674C4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DD61BB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5BC96D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9653D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C200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D75F2C"/>
    <w:multiLevelType w:val="hybridMultilevel"/>
    <w:tmpl w:val="7DD02E4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EB69B5"/>
    <w:multiLevelType w:val="hybridMultilevel"/>
    <w:tmpl w:val="42DA2BF8"/>
    <w:lvl w:ilvl="0" w:tplc="20026F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A3E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0FC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858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8AFE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E0E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A3C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1050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CCE6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BB2924"/>
    <w:multiLevelType w:val="hybridMultilevel"/>
    <w:tmpl w:val="1EB6911E"/>
    <w:lvl w:ilvl="0" w:tplc="AFB2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3ED26D4"/>
    <w:multiLevelType w:val="hybridMultilevel"/>
    <w:tmpl w:val="B6AC7E00"/>
    <w:lvl w:ilvl="0" w:tplc="EAFC8B1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5D66CED"/>
    <w:multiLevelType w:val="hybridMultilevel"/>
    <w:tmpl w:val="2D5A63EA"/>
    <w:lvl w:ilvl="0" w:tplc="E0E8A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A43359D"/>
    <w:multiLevelType w:val="hybridMultilevel"/>
    <w:tmpl w:val="E6A621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4561F1"/>
    <w:multiLevelType w:val="hybridMultilevel"/>
    <w:tmpl w:val="BC26A370"/>
    <w:lvl w:ilvl="0" w:tplc="8DFEE498">
      <w:start w:val="1"/>
      <w:numFmt w:val="bullet"/>
      <w:suff w:val="space"/>
      <w:lvlText w:val=""/>
      <w:lvlJc w:val="left"/>
      <w:pPr>
        <w:ind w:left="579" w:hanging="11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89137B"/>
    <w:multiLevelType w:val="hybridMultilevel"/>
    <w:tmpl w:val="2AEE58AC"/>
    <w:lvl w:ilvl="0" w:tplc="1054DF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444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AC2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41F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8AE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664D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CCC4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40C5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16FD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012078"/>
    <w:multiLevelType w:val="hybridMultilevel"/>
    <w:tmpl w:val="AAD06C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15"/>
  </w:num>
  <w:num w:numId="4">
    <w:abstractNumId w:val="23"/>
  </w:num>
  <w:num w:numId="5">
    <w:abstractNumId w:val="17"/>
  </w:num>
  <w:num w:numId="6">
    <w:abstractNumId w:val="34"/>
  </w:num>
  <w:num w:numId="7">
    <w:abstractNumId w:val="8"/>
  </w:num>
  <w:num w:numId="8">
    <w:abstractNumId w:val="24"/>
  </w:num>
  <w:num w:numId="9">
    <w:abstractNumId w:val="13"/>
  </w:num>
  <w:num w:numId="10">
    <w:abstractNumId w:val="10"/>
  </w:num>
  <w:num w:numId="11">
    <w:abstractNumId w:val="32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6"/>
  </w:num>
  <w:num w:numId="17">
    <w:abstractNumId w:val="22"/>
  </w:num>
  <w:num w:numId="18">
    <w:abstractNumId w:val="3"/>
  </w:num>
  <w:num w:numId="19">
    <w:abstractNumId w:val="33"/>
  </w:num>
  <w:num w:numId="20">
    <w:abstractNumId w:val="1"/>
  </w:num>
  <w:num w:numId="21">
    <w:abstractNumId w:val="18"/>
  </w:num>
  <w:num w:numId="22">
    <w:abstractNumId w:val="21"/>
  </w:num>
  <w:num w:numId="23">
    <w:abstractNumId w:val="16"/>
  </w:num>
  <w:num w:numId="24">
    <w:abstractNumId w:val="6"/>
  </w:num>
  <w:num w:numId="25">
    <w:abstractNumId w:val="14"/>
  </w:num>
  <w:num w:numId="26">
    <w:abstractNumId w:val="11"/>
  </w:num>
  <w:num w:numId="27">
    <w:abstractNumId w:val="28"/>
  </w:num>
  <w:num w:numId="28">
    <w:abstractNumId w:val="25"/>
  </w:num>
  <w:num w:numId="29">
    <w:abstractNumId w:val="19"/>
  </w:num>
  <w:num w:numId="30">
    <w:abstractNumId w:val="2"/>
  </w:num>
  <w:num w:numId="31">
    <w:abstractNumId w:val="4"/>
  </w:num>
  <w:num w:numId="32">
    <w:abstractNumId w:val="35"/>
  </w:num>
  <w:num w:numId="33">
    <w:abstractNumId w:val="20"/>
  </w:num>
  <w:num w:numId="34">
    <w:abstractNumId w:val="27"/>
  </w:num>
  <w:num w:numId="35">
    <w:abstractNumId w:val="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E89"/>
    <w:rsid w:val="0000241D"/>
    <w:rsid w:val="00002FC9"/>
    <w:rsid w:val="00004381"/>
    <w:rsid w:val="00004A8E"/>
    <w:rsid w:val="00004B4D"/>
    <w:rsid w:val="0000577B"/>
    <w:rsid w:val="00010267"/>
    <w:rsid w:val="00010F7A"/>
    <w:rsid w:val="00011F6E"/>
    <w:rsid w:val="000121E4"/>
    <w:rsid w:val="000149E9"/>
    <w:rsid w:val="000166C3"/>
    <w:rsid w:val="00020485"/>
    <w:rsid w:val="00022914"/>
    <w:rsid w:val="0002345C"/>
    <w:rsid w:val="00023EFC"/>
    <w:rsid w:val="00024199"/>
    <w:rsid w:val="000242B5"/>
    <w:rsid w:val="0002598C"/>
    <w:rsid w:val="00025E9A"/>
    <w:rsid w:val="00031A6A"/>
    <w:rsid w:val="00032919"/>
    <w:rsid w:val="000339B9"/>
    <w:rsid w:val="0003422B"/>
    <w:rsid w:val="00037A91"/>
    <w:rsid w:val="00037DB7"/>
    <w:rsid w:val="00040282"/>
    <w:rsid w:val="00041E93"/>
    <w:rsid w:val="000449F2"/>
    <w:rsid w:val="00044E1C"/>
    <w:rsid w:val="00045657"/>
    <w:rsid w:val="000467AC"/>
    <w:rsid w:val="0005000E"/>
    <w:rsid w:val="00052CB5"/>
    <w:rsid w:val="00055B4D"/>
    <w:rsid w:val="00055C4D"/>
    <w:rsid w:val="0006165C"/>
    <w:rsid w:val="00062A50"/>
    <w:rsid w:val="00062D6D"/>
    <w:rsid w:val="00062E36"/>
    <w:rsid w:val="00065B45"/>
    <w:rsid w:val="000679EC"/>
    <w:rsid w:val="00067F12"/>
    <w:rsid w:val="000709DB"/>
    <w:rsid w:val="00073901"/>
    <w:rsid w:val="00074AB3"/>
    <w:rsid w:val="0007592E"/>
    <w:rsid w:val="00081F2A"/>
    <w:rsid w:val="00082DE1"/>
    <w:rsid w:val="00083974"/>
    <w:rsid w:val="00085A0B"/>
    <w:rsid w:val="000903B8"/>
    <w:rsid w:val="0009110D"/>
    <w:rsid w:val="00094DA3"/>
    <w:rsid w:val="000958E3"/>
    <w:rsid w:val="00097FDB"/>
    <w:rsid w:val="000B0028"/>
    <w:rsid w:val="000B0A16"/>
    <w:rsid w:val="000B1D8D"/>
    <w:rsid w:val="000B2518"/>
    <w:rsid w:val="000B3488"/>
    <w:rsid w:val="000B3DDE"/>
    <w:rsid w:val="000B72CC"/>
    <w:rsid w:val="000C140D"/>
    <w:rsid w:val="000C187A"/>
    <w:rsid w:val="000C2CB6"/>
    <w:rsid w:val="000C398A"/>
    <w:rsid w:val="000C501E"/>
    <w:rsid w:val="000C763D"/>
    <w:rsid w:val="000D0813"/>
    <w:rsid w:val="000D159F"/>
    <w:rsid w:val="000D1E5C"/>
    <w:rsid w:val="000D5FBD"/>
    <w:rsid w:val="000D7B64"/>
    <w:rsid w:val="000E18A2"/>
    <w:rsid w:val="000E2025"/>
    <w:rsid w:val="000E3AC9"/>
    <w:rsid w:val="000E4612"/>
    <w:rsid w:val="000E4ABA"/>
    <w:rsid w:val="000E5405"/>
    <w:rsid w:val="000E621B"/>
    <w:rsid w:val="000E7DCB"/>
    <w:rsid w:val="000F0081"/>
    <w:rsid w:val="000F0D80"/>
    <w:rsid w:val="000F13AB"/>
    <w:rsid w:val="000F2B40"/>
    <w:rsid w:val="000F66CC"/>
    <w:rsid w:val="000F7E81"/>
    <w:rsid w:val="00100DA3"/>
    <w:rsid w:val="00100DDB"/>
    <w:rsid w:val="001012A1"/>
    <w:rsid w:val="00107778"/>
    <w:rsid w:val="00107AE5"/>
    <w:rsid w:val="00113C3D"/>
    <w:rsid w:val="001169A3"/>
    <w:rsid w:val="0012270C"/>
    <w:rsid w:val="001232F7"/>
    <w:rsid w:val="00123385"/>
    <w:rsid w:val="00124D7A"/>
    <w:rsid w:val="0012714D"/>
    <w:rsid w:val="001274D3"/>
    <w:rsid w:val="0013174E"/>
    <w:rsid w:val="00140AAF"/>
    <w:rsid w:val="00141CD0"/>
    <w:rsid w:val="001429D9"/>
    <w:rsid w:val="00143EEE"/>
    <w:rsid w:val="00145636"/>
    <w:rsid w:val="00146747"/>
    <w:rsid w:val="00151353"/>
    <w:rsid w:val="0015309D"/>
    <w:rsid w:val="0015499A"/>
    <w:rsid w:val="001554C7"/>
    <w:rsid w:val="0015593A"/>
    <w:rsid w:val="00156235"/>
    <w:rsid w:val="00157978"/>
    <w:rsid w:val="0016087D"/>
    <w:rsid w:val="001611D7"/>
    <w:rsid w:val="00161EA8"/>
    <w:rsid w:val="00161F67"/>
    <w:rsid w:val="001636E9"/>
    <w:rsid w:val="00164538"/>
    <w:rsid w:val="00164EED"/>
    <w:rsid w:val="001663AD"/>
    <w:rsid w:val="001664FF"/>
    <w:rsid w:val="0016769E"/>
    <w:rsid w:val="00167A72"/>
    <w:rsid w:val="00176714"/>
    <w:rsid w:val="00176C4C"/>
    <w:rsid w:val="00176CE0"/>
    <w:rsid w:val="001811C3"/>
    <w:rsid w:val="001819C8"/>
    <w:rsid w:val="00183587"/>
    <w:rsid w:val="00183F78"/>
    <w:rsid w:val="00184C7A"/>
    <w:rsid w:val="00185108"/>
    <w:rsid w:val="00190638"/>
    <w:rsid w:val="00190E23"/>
    <w:rsid w:val="00191086"/>
    <w:rsid w:val="00192BFF"/>
    <w:rsid w:val="00192D97"/>
    <w:rsid w:val="001939A3"/>
    <w:rsid w:val="001939D6"/>
    <w:rsid w:val="00195C6D"/>
    <w:rsid w:val="00196D5D"/>
    <w:rsid w:val="001A0550"/>
    <w:rsid w:val="001A104D"/>
    <w:rsid w:val="001A1221"/>
    <w:rsid w:val="001A1A7E"/>
    <w:rsid w:val="001A251A"/>
    <w:rsid w:val="001A3553"/>
    <w:rsid w:val="001A67C3"/>
    <w:rsid w:val="001A73E4"/>
    <w:rsid w:val="001A7979"/>
    <w:rsid w:val="001B0DFB"/>
    <w:rsid w:val="001B24AA"/>
    <w:rsid w:val="001B505E"/>
    <w:rsid w:val="001C09C0"/>
    <w:rsid w:val="001C2562"/>
    <w:rsid w:val="001C317A"/>
    <w:rsid w:val="001C3657"/>
    <w:rsid w:val="001C494F"/>
    <w:rsid w:val="001C4A6C"/>
    <w:rsid w:val="001C4B29"/>
    <w:rsid w:val="001D0008"/>
    <w:rsid w:val="001D081B"/>
    <w:rsid w:val="001D0AC5"/>
    <w:rsid w:val="001D1D83"/>
    <w:rsid w:val="001D479E"/>
    <w:rsid w:val="001D496E"/>
    <w:rsid w:val="001D49A2"/>
    <w:rsid w:val="001D6707"/>
    <w:rsid w:val="001E70F3"/>
    <w:rsid w:val="001E7A3F"/>
    <w:rsid w:val="001F0529"/>
    <w:rsid w:val="001F28D6"/>
    <w:rsid w:val="001F3AAF"/>
    <w:rsid w:val="001F4246"/>
    <w:rsid w:val="001F4832"/>
    <w:rsid w:val="001F571D"/>
    <w:rsid w:val="001F64A7"/>
    <w:rsid w:val="001F790D"/>
    <w:rsid w:val="00201EBB"/>
    <w:rsid w:val="00202D12"/>
    <w:rsid w:val="002041DB"/>
    <w:rsid w:val="00205970"/>
    <w:rsid w:val="0020606E"/>
    <w:rsid w:val="00207F0A"/>
    <w:rsid w:val="002103C1"/>
    <w:rsid w:val="00212B45"/>
    <w:rsid w:val="00213045"/>
    <w:rsid w:val="00214439"/>
    <w:rsid w:val="00214C9E"/>
    <w:rsid w:val="00215723"/>
    <w:rsid w:val="00216E50"/>
    <w:rsid w:val="00217638"/>
    <w:rsid w:val="00220430"/>
    <w:rsid w:val="0022108B"/>
    <w:rsid w:val="00222228"/>
    <w:rsid w:val="002228AF"/>
    <w:rsid w:val="00223A57"/>
    <w:rsid w:val="002247A5"/>
    <w:rsid w:val="00224DA3"/>
    <w:rsid w:val="00225374"/>
    <w:rsid w:val="002254C5"/>
    <w:rsid w:val="00232853"/>
    <w:rsid w:val="0023367E"/>
    <w:rsid w:val="00233B0C"/>
    <w:rsid w:val="00236903"/>
    <w:rsid w:val="00240983"/>
    <w:rsid w:val="00240D7F"/>
    <w:rsid w:val="00241411"/>
    <w:rsid w:val="002442F0"/>
    <w:rsid w:val="002458FC"/>
    <w:rsid w:val="00246DD9"/>
    <w:rsid w:val="0025385C"/>
    <w:rsid w:val="00255693"/>
    <w:rsid w:val="002622C6"/>
    <w:rsid w:val="002660E4"/>
    <w:rsid w:val="00271197"/>
    <w:rsid w:val="002726FB"/>
    <w:rsid w:val="00273AE1"/>
    <w:rsid w:val="00273CF8"/>
    <w:rsid w:val="00275314"/>
    <w:rsid w:val="0028043B"/>
    <w:rsid w:val="00280D47"/>
    <w:rsid w:val="0028794B"/>
    <w:rsid w:val="00290FFF"/>
    <w:rsid w:val="00291311"/>
    <w:rsid w:val="002917C2"/>
    <w:rsid w:val="00292BE8"/>
    <w:rsid w:val="002939D4"/>
    <w:rsid w:val="00293E4B"/>
    <w:rsid w:val="002957B5"/>
    <w:rsid w:val="00296D59"/>
    <w:rsid w:val="00297362"/>
    <w:rsid w:val="002A2B29"/>
    <w:rsid w:val="002A357C"/>
    <w:rsid w:val="002A5BB2"/>
    <w:rsid w:val="002A5C32"/>
    <w:rsid w:val="002A60A2"/>
    <w:rsid w:val="002B1374"/>
    <w:rsid w:val="002B29C0"/>
    <w:rsid w:val="002B4EF6"/>
    <w:rsid w:val="002B6E1B"/>
    <w:rsid w:val="002C011E"/>
    <w:rsid w:val="002C1936"/>
    <w:rsid w:val="002C28EA"/>
    <w:rsid w:val="002C2DF2"/>
    <w:rsid w:val="002C3C10"/>
    <w:rsid w:val="002D1F05"/>
    <w:rsid w:val="002D5D55"/>
    <w:rsid w:val="002E0B3C"/>
    <w:rsid w:val="002E220D"/>
    <w:rsid w:val="002E2668"/>
    <w:rsid w:val="002E285B"/>
    <w:rsid w:val="002E53EB"/>
    <w:rsid w:val="002E5685"/>
    <w:rsid w:val="002E76F1"/>
    <w:rsid w:val="002F0942"/>
    <w:rsid w:val="002F266F"/>
    <w:rsid w:val="002F40F8"/>
    <w:rsid w:val="002F74BC"/>
    <w:rsid w:val="00301EAE"/>
    <w:rsid w:val="00302877"/>
    <w:rsid w:val="00310E4B"/>
    <w:rsid w:val="00310F2F"/>
    <w:rsid w:val="00314477"/>
    <w:rsid w:val="003156D2"/>
    <w:rsid w:val="00316B9C"/>
    <w:rsid w:val="0031702E"/>
    <w:rsid w:val="00320FD9"/>
    <w:rsid w:val="003238C8"/>
    <w:rsid w:val="00325F8D"/>
    <w:rsid w:val="003265F2"/>
    <w:rsid w:val="003270F4"/>
    <w:rsid w:val="003279F7"/>
    <w:rsid w:val="00332A62"/>
    <w:rsid w:val="00333DAF"/>
    <w:rsid w:val="003358A7"/>
    <w:rsid w:val="00337206"/>
    <w:rsid w:val="003377C8"/>
    <w:rsid w:val="0034324F"/>
    <w:rsid w:val="00344DBA"/>
    <w:rsid w:val="00345E3C"/>
    <w:rsid w:val="00346347"/>
    <w:rsid w:val="00350220"/>
    <w:rsid w:val="00352507"/>
    <w:rsid w:val="003525B1"/>
    <w:rsid w:val="00352D61"/>
    <w:rsid w:val="00352EC8"/>
    <w:rsid w:val="003539C5"/>
    <w:rsid w:val="003546A1"/>
    <w:rsid w:val="0035531E"/>
    <w:rsid w:val="00355A1E"/>
    <w:rsid w:val="003578F1"/>
    <w:rsid w:val="00361103"/>
    <w:rsid w:val="003679F3"/>
    <w:rsid w:val="003712F3"/>
    <w:rsid w:val="003727CA"/>
    <w:rsid w:val="00373362"/>
    <w:rsid w:val="0037621E"/>
    <w:rsid w:val="00376DA1"/>
    <w:rsid w:val="00376ED0"/>
    <w:rsid w:val="00376F40"/>
    <w:rsid w:val="00376FA7"/>
    <w:rsid w:val="003773A7"/>
    <w:rsid w:val="00380993"/>
    <w:rsid w:val="0038107F"/>
    <w:rsid w:val="003823DD"/>
    <w:rsid w:val="00387D95"/>
    <w:rsid w:val="00391A31"/>
    <w:rsid w:val="00392EAF"/>
    <w:rsid w:val="00395EC6"/>
    <w:rsid w:val="0039764B"/>
    <w:rsid w:val="003A10A3"/>
    <w:rsid w:val="003A1F6F"/>
    <w:rsid w:val="003A5705"/>
    <w:rsid w:val="003A68A6"/>
    <w:rsid w:val="003A6F2E"/>
    <w:rsid w:val="003B01C9"/>
    <w:rsid w:val="003B1419"/>
    <w:rsid w:val="003B1B2E"/>
    <w:rsid w:val="003B4103"/>
    <w:rsid w:val="003B5DC3"/>
    <w:rsid w:val="003B749E"/>
    <w:rsid w:val="003C1AAE"/>
    <w:rsid w:val="003C2B7F"/>
    <w:rsid w:val="003C36AC"/>
    <w:rsid w:val="003C3749"/>
    <w:rsid w:val="003C3F8C"/>
    <w:rsid w:val="003C5D20"/>
    <w:rsid w:val="003C623F"/>
    <w:rsid w:val="003D0CE5"/>
    <w:rsid w:val="003D366C"/>
    <w:rsid w:val="003D5ECC"/>
    <w:rsid w:val="003E077C"/>
    <w:rsid w:val="003E1567"/>
    <w:rsid w:val="003E177C"/>
    <w:rsid w:val="003E2032"/>
    <w:rsid w:val="003E5504"/>
    <w:rsid w:val="003E5897"/>
    <w:rsid w:val="003E59E7"/>
    <w:rsid w:val="003E64D4"/>
    <w:rsid w:val="003E6572"/>
    <w:rsid w:val="003E6BF8"/>
    <w:rsid w:val="003E7721"/>
    <w:rsid w:val="003F1804"/>
    <w:rsid w:val="003F317B"/>
    <w:rsid w:val="003F4EBF"/>
    <w:rsid w:val="003F7AD9"/>
    <w:rsid w:val="003F7DBC"/>
    <w:rsid w:val="0040200F"/>
    <w:rsid w:val="00405A61"/>
    <w:rsid w:val="00412C63"/>
    <w:rsid w:val="0041387A"/>
    <w:rsid w:val="00413C2E"/>
    <w:rsid w:val="004157E5"/>
    <w:rsid w:val="00417A66"/>
    <w:rsid w:val="00421C86"/>
    <w:rsid w:val="0042341C"/>
    <w:rsid w:val="004245A5"/>
    <w:rsid w:val="00424C85"/>
    <w:rsid w:val="004257E4"/>
    <w:rsid w:val="00425F19"/>
    <w:rsid w:val="004260E1"/>
    <w:rsid w:val="0042701F"/>
    <w:rsid w:val="00430EBE"/>
    <w:rsid w:val="00431596"/>
    <w:rsid w:val="004331B2"/>
    <w:rsid w:val="0043469E"/>
    <w:rsid w:val="00434C57"/>
    <w:rsid w:val="004351C0"/>
    <w:rsid w:val="0043520C"/>
    <w:rsid w:val="00437D7B"/>
    <w:rsid w:val="004406F1"/>
    <w:rsid w:val="004408C9"/>
    <w:rsid w:val="00441AE6"/>
    <w:rsid w:val="004448E8"/>
    <w:rsid w:val="00444EE3"/>
    <w:rsid w:val="00451587"/>
    <w:rsid w:val="00452B6A"/>
    <w:rsid w:val="004546F8"/>
    <w:rsid w:val="00461E2B"/>
    <w:rsid w:val="00462430"/>
    <w:rsid w:val="0046374B"/>
    <w:rsid w:val="00463DD9"/>
    <w:rsid w:val="0046442A"/>
    <w:rsid w:val="00470A03"/>
    <w:rsid w:val="00471B5A"/>
    <w:rsid w:val="0047284A"/>
    <w:rsid w:val="004728C1"/>
    <w:rsid w:val="00474272"/>
    <w:rsid w:val="00480974"/>
    <w:rsid w:val="00480A76"/>
    <w:rsid w:val="00480B73"/>
    <w:rsid w:val="0048478C"/>
    <w:rsid w:val="004853D6"/>
    <w:rsid w:val="00491786"/>
    <w:rsid w:val="00492591"/>
    <w:rsid w:val="00495776"/>
    <w:rsid w:val="004979B3"/>
    <w:rsid w:val="00497BDB"/>
    <w:rsid w:val="004A0519"/>
    <w:rsid w:val="004A1EB8"/>
    <w:rsid w:val="004A268C"/>
    <w:rsid w:val="004A4B16"/>
    <w:rsid w:val="004A7394"/>
    <w:rsid w:val="004A7C1A"/>
    <w:rsid w:val="004B0A15"/>
    <w:rsid w:val="004B194A"/>
    <w:rsid w:val="004B1E64"/>
    <w:rsid w:val="004B2127"/>
    <w:rsid w:val="004B265A"/>
    <w:rsid w:val="004B4454"/>
    <w:rsid w:val="004B5078"/>
    <w:rsid w:val="004B6FBD"/>
    <w:rsid w:val="004B7487"/>
    <w:rsid w:val="004C0D5E"/>
    <w:rsid w:val="004C115D"/>
    <w:rsid w:val="004C155E"/>
    <w:rsid w:val="004C1DE3"/>
    <w:rsid w:val="004C353F"/>
    <w:rsid w:val="004C51DA"/>
    <w:rsid w:val="004C5B1F"/>
    <w:rsid w:val="004C5E2C"/>
    <w:rsid w:val="004C6854"/>
    <w:rsid w:val="004C7D84"/>
    <w:rsid w:val="004D03D7"/>
    <w:rsid w:val="004D10DC"/>
    <w:rsid w:val="004D2DDF"/>
    <w:rsid w:val="004D3501"/>
    <w:rsid w:val="004D391B"/>
    <w:rsid w:val="004D5844"/>
    <w:rsid w:val="004D5D8B"/>
    <w:rsid w:val="004E3CB7"/>
    <w:rsid w:val="004E4599"/>
    <w:rsid w:val="004E4E71"/>
    <w:rsid w:val="004E5E5B"/>
    <w:rsid w:val="004E7033"/>
    <w:rsid w:val="004F036B"/>
    <w:rsid w:val="004F11D5"/>
    <w:rsid w:val="004F30CF"/>
    <w:rsid w:val="004F3D84"/>
    <w:rsid w:val="004F4864"/>
    <w:rsid w:val="004F51FF"/>
    <w:rsid w:val="004F71BB"/>
    <w:rsid w:val="004F74B4"/>
    <w:rsid w:val="00500063"/>
    <w:rsid w:val="00501FF0"/>
    <w:rsid w:val="00502326"/>
    <w:rsid w:val="0050353E"/>
    <w:rsid w:val="00504CB9"/>
    <w:rsid w:val="00505261"/>
    <w:rsid w:val="0050575B"/>
    <w:rsid w:val="00506372"/>
    <w:rsid w:val="005064B9"/>
    <w:rsid w:val="00511C6E"/>
    <w:rsid w:val="005131BF"/>
    <w:rsid w:val="00517E9C"/>
    <w:rsid w:val="0052161D"/>
    <w:rsid w:val="00522EC3"/>
    <w:rsid w:val="00523B47"/>
    <w:rsid w:val="00523FFC"/>
    <w:rsid w:val="00531268"/>
    <w:rsid w:val="00532929"/>
    <w:rsid w:val="00534653"/>
    <w:rsid w:val="00536964"/>
    <w:rsid w:val="0053699B"/>
    <w:rsid w:val="00536AF7"/>
    <w:rsid w:val="00536CA2"/>
    <w:rsid w:val="00540A6B"/>
    <w:rsid w:val="00540C1F"/>
    <w:rsid w:val="005415AC"/>
    <w:rsid w:val="005466E5"/>
    <w:rsid w:val="00546902"/>
    <w:rsid w:val="00546BD7"/>
    <w:rsid w:val="00547E7F"/>
    <w:rsid w:val="00553D6D"/>
    <w:rsid w:val="0055711C"/>
    <w:rsid w:val="00562F59"/>
    <w:rsid w:val="00563BF9"/>
    <w:rsid w:val="00564A85"/>
    <w:rsid w:val="005650D7"/>
    <w:rsid w:val="00565810"/>
    <w:rsid w:val="005676B6"/>
    <w:rsid w:val="00570867"/>
    <w:rsid w:val="0057220F"/>
    <w:rsid w:val="005741A7"/>
    <w:rsid w:val="0057658F"/>
    <w:rsid w:val="005772CB"/>
    <w:rsid w:val="005811BB"/>
    <w:rsid w:val="00581FC2"/>
    <w:rsid w:val="00582C95"/>
    <w:rsid w:val="00586085"/>
    <w:rsid w:val="0058696C"/>
    <w:rsid w:val="00586F16"/>
    <w:rsid w:val="0058702B"/>
    <w:rsid w:val="005908BA"/>
    <w:rsid w:val="00590C56"/>
    <w:rsid w:val="00590CB6"/>
    <w:rsid w:val="0059119C"/>
    <w:rsid w:val="005916AD"/>
    <w:rsid w:val="00592AD7"/>
    <w:rsid w:val="005936A4"/>
    <w:rsid w:val="0059437F"/>
    <w:rsid w:val="0059763F"/>
    <w:rsid w:val="005A1779"/>
    <w:rsid w:val="005A2E76"/>
    <w:rsid w:val="005A5AEB"/>
    <w:rsid w:val="005A63F6"/>
    <w:rsid w:val="005B0A06"/>
    <w:rsid w:val="005B14F8"/>
    <w:rsid w:val="005B1789"/>
    <w:rsid w:val="005B4806"/>
    <w:rsid w:val="005B4A51"/>
    <w:rsid w:val="005B5089"/>
    <w:rsid w:val="005B708D"/>
    <w:rsid w:val="005C06B2"/>
    <w:rsid w:val="005C127D"/>
    <w:rsid w:val="005C174E"/>
    <w:rsid w:val="005C46F2"/>
    <w:rsid w:val="005C6388"/>
    <w:rsid w:val="005C7A0A"/>
    <w:rsid w:val="005C7FC3"/>
    <w:rsid w:val="005D08D1"/>
    <w:rsid w:val="005D14C5"/>
    <w:rsid w:val="005D6D73"/>
    <w:rsid w:val="005E0006"/>
    <w:rsid w:val="005E0A47"/>
    <w:rsid w:val="005E1AF6"/>
    <w:rsid w:val="005E40A8"/>
    <w:rsid w:val="005E5538"/>
    <w:rsid w:val="005F2004"/>
    <w:rsid w:val="005F4640"/>
    <w:rsid w:val="005F59C8"/>
    <w:rsid w:val="005F74BE"/>
    <w:rsid w:val="005F76B9"/>
    <w:rsid w:val="0060020F"/>
    <w:rsid w:val="00600F68"/>
    <w:rsid w:val="006052B0"/>
    <w:rsid w:val="00606FD6"/>
    <w:rsid w:val="00607BFB"/>
    <w:rsid w:val="006112D8"/>
    <w:rsid w:val="00625C01"/>
    <w:rsid w:val="00630484"/>
    <w:rsid w:val="00631A6A"/>
    <w:rsid w:val="0063237D"/>
    <w:rsid w:val="00632A94"/>
    <w:rsid w:val="006349A8"/>
    <w:rsid w:val="00635199"/>
    <w:rsid w:val="00640A52"/>
    <w:rsid w:val="00641F32"/>
    <w:rsid w:val="00645F54"/>
    <w:rsid w:val="00647452"/>
    <w:rsid w:val="00650B24"/>
    <w:rsid w:val="00651AFB"/>
    <w:rsid w:val="00651FE7"/>
    <w:rsid w:val="00653417"/>
    <w:rsid w:val="006546D1"/>
    <w:rsid w:val="006547CB"/>
    <w:rsid w:val="006574BD"/>
    <w:rsid w:val="006579BB"/>
    <w:rsid w:val="00661352"/>
    <w:rsid w:val="006625AB"/>
    <w:rsid w:val="006632CF"/>
    <w:rsid w:val="00665A59"/>
    <w:rsid w:val="00665EB8"/>
    <w:rsid w:val="00666B4F"/>
    <w:rsid w:val="00667C16"/>
    <w:rsid w:val="006711BF"/>
    <w:rsid w:val="0067261F"/>
    <w:rsid w:val="00672941"/>
    <w:rsid w:val="00674327"/>
    <w:rsid w:val="0067536F"/>
    <w:rsid w:val="0067710E"/>
    <w:rsid w:val="006803B4"/>
    <w:rsid w:val="006821A5"/>
    <w:rsid w:val="00683544"/>
    <w:rsid w:val="00683931"/>
    <w:rsid w:val="0068433A"/>
    <w:rsid w:val="00685F7E"/>
    <w:rsid w:val="006861EA"/>
    <w:rsid w:val="0068701F"/>
    <w:rsid w:val="00687C93"/>
    <w:rsid w:val="00691754"/>
    <w:rsid w:val="00694A2B"/>
    <w:rsid w:val="006956E8"/>
    <w:rsid w:val="0069652E"/>
    <w:rsid w:val="00697091"/>
    <w:rsid w:val="006A0831"/>
    <w:rsid w:val="006A4E53"/>
    <w:rsid w:val="006A50E4"/>
    <w:rsid w:val="006A7248"/>
    <w:rsid w:val="006B03AD"/>
    <w:rsid w:val="006B0B86"/>
    <w:rsid w:val="006B5916"/>
    <w:rsid w:val="006B6E0A"/>
    <w:rsid w:val="006C1624"/>
    <w:rsid w:val="006C1688"/>
    <w:rsid w:val="006C2543"/>
    <w:rsid w:val="006C2B2B"/>
    <w:rsid w:val="006C633E"/>
    <w:rsid w:val="006D0395"/>
    <w:rsid w:val="006D0B5F"/>
    <w:rsid w:val="006D1826"/>
    <w:rsid w:val="006D1F90"/>
    <w:rsid w:val="006D2816"/>
    <w:rsid w:val="006D53CC"/>
    <w:rsid w:val="006E3391"/>
    <w:rsid w:val="006E36D9"/>
    <w:rsid w:val="006E37AC"/>
    <w:rsid w:val="006E3C16"/>
    <w:rsid w:val="006E4C90"/>
    <w:rsid w:val="006F0CC1"/>
    <w:rsid w:val="006F2124"/>
    <w:rsid w:val="006F253F"/>
    <w:rsid w:val="006F36B0"/>
    <w:rsid w:val="006F3997"/>
    <w:rsid w:val="006F4D52"/>
    <w:rsid w:val="006F5E7C"/>
    <w:rsid w:val="007003CA"/>
    <w:rsid w:val="007022C6"/>
    <w:rsid w:val="00711F77"/>
    <w:rsid w:val="007129C9"/>
    <w:rsid w:val="007152EB"/>
    <w:rsid w:val="00715771"/>
    <w:rsid w:val="00715E80"/>
    <w:rsid w:val="00716298"/>
    <w:rsid w:val="00723960"/>
    <w:rsid w:val="00725150"/>
    <w:rsid w:val="00725319"/>
    <w:rsid w:val="007279DA"/>
    <w:rsid w:val="00732A2E"/>
    <w:rsid w:val="00734F24"/>
    <w:rsid w:val="00735463"/>
    <w:rsid w:val="0073790C"/>
    <w:rsid w:val="00737B03"/>
    <w:rsid w:val="00740B07"/>
    <w:rsid w:val="007412D1"/>
    <w:rsid w:val="00742254"/>
    <w:rsid w:val="00742D11"/>
    <w:rsid w:val="00743271"/>
    <w:rsid w:val="007443A0"/>
    <w:rsid w:val="0074470D"/>
    <w:rsid w:val="0074556D"/>
    <w:rsid w:val="007530FE"/>
    <w:rsid w:val="00753ACF"/>
    <w:rsid w:val="00753E66"/>
    <w:rsid w:val="007540BA"/>
    <w:rsid w:val="00754FFF"/>
    <w:rsid w:val="0075625F"/>
    <w:rsid w:val="0076143A"/>
    <w:rsid w:val="007630EC"/>
    <w:rsid w:val="00763D10"/>
    <w:rsid w:val="00764349"/>
    <w:rsid w:val="00764599"/>
    <w:rsid w:val="00770683"/>
    <w:rsid w:val="00771205"/>
    <w:rsid w:val="007717E7"/>
    <w:rsid w:val="007722BA"/>
    <w:rsid w:val="00773FE2"/>
    <w:rsid w:val="007748B5"/>
    <w:rsid w:val="00775C96"/>
    <w:rsid w:val="0077745C"/>
    <w:rsid w:val="00777F04"/>
    <w:rsid w:val="00780E41"/>
    <w:rsid w:val="0078117A"/>
    <w:rsid w:val="00784640"/>
    <w:rsid w:val="00790F2F"/>
    <w:rsid w:val="00793E77"/>
    <w:rsid w:val="00795893"/>
    <w:rsid w:val="00795959"/>
    <w:rsid w:val="007962CE"/>
    <w:rsid w:val="00796936"/>
    <w:rsid w:val="007A006E"/>
    <w:rsid w:val="007A0090"/>
    <w:rsid w:val="007A074F"/>
    <w:rsid w:val="007A0ECA"/>
    <w:rsid w:val="007A1460"/>
    <w:rsid w:val="007A21A4"/>
    <w:rsid w:val="007A49CF"/>
    <w:rsid w:val="007A6F12"/>
    <w:rsid w:val="007A7068"/>
    <w:rsid w:val="007B394A"/>
    <w:rsid w:val="007C1BEA"/>
    <w:rsid w:val="007C1EF6"/>
    <w:rsid w:val="007C35AC"/>
    <w:rsid w:val="007D036F"/>
    <w:rsid w:val="007D05EF"/>
    <w:rsid w:val="007D0EE8"/>
    <w:rsid w:val="007D330C"/>
    <w:rsid w:val="007D3970"/>
    <w:rsid w:val="007D4683"/>
    <w:rsid w:val="007D4F2E"/>
    <w:rsid w:val="007D5247"/>
    <w:rsid w:val="007D63FD"/>
    <w:rsid w:val="007D7249"/>
    <w:rsid w:val="007E16F2"/>
    <w:rsid w:val="007F07D9"/>
    <w:rsid w:val="007F7074"/>
    <w:rsid w:val="00800E83"/>
    <w:rsid w:val="008039FD"/>
    <w:rsid w:val="0080680B"/>
    <w:rsid w:val="008079A2"/>
    <w:rsid w:val="00807BDB"/>
    <w:rsid w:val="00814D6C"/>
    <w:rsid w:val="0081796C"/>
    <w:rsid w:val="00822267"/>
    <w:rsid w:val="00825299"/>
    <w:rsid w:val="00830B52"/>
    <w:rsid w:val="00832BD4"/>
    <w:rsid w:val="00834C5E"/>
    <w:rsid w:val="008430C5"/>
    <w:rsid w:val="0084354C"/>
    <w:rsid w:val="00843BFA"/>
    <w:rsid w:val="00843C98"/>
    <w:rsid w:val="008472A8"/>
    <w:rsid w:val="00850A8A"/>
    <w:rsid w:val="00850E9C"/>
    <w:rsid w:val="00852814"/>
    <w:rsid w:val="00854CD6"/>
    <w:rsid w:val="00854EC5"/>
    <w:rsid w:val="00856617"/>
    <w:rsid w:val="0085739F"/>
    <w:rsid w:val="0085765C"/>
    <w:rsid w:val="00860DE4"/>
    <w:rsid w:val="00862AD6"/>
    <w:rsid w:val="00864A7E"/>
    <w:rsid w:val="00865EC8"/>
    <w:rsid w:val="00871CCB"/>
    <w:rsid w:val="008729F4"/>
    <w:rsid w:val="00876B61"/>
    <w:rsid w:val="00877ED5"/>
    <w:rsid w:val="0088024C"/>
    <w:rsid w:val="0088182C"/>
    <w:rsid w:val="00884D8B"/>
    <w:rsid w:val="00885B07"/>
    <w:rsid w:val="00885D29"/>
    <w:rsid w:val="00886664"/>
    <w:rsid w:val="00886CFA"/>
    <w:rsid w:val="00892078"/>
    <w:rsid w:val="0089319F"/>
    <w:rsid w:val="00893B5B"/>
    <w:rsid w:val="008971D3"/>
    <w:rsid w:val="008A08C7"/>
    <w:rsid w:val="008A0B77"/>
    <w:rsid w:val="008A2DCE"/>
    <w:rsid w:val="008A4CFB"/>
    <w:rsid w:val="008A5D9A"/>
    <w:rsid w:val="008A6825"/>
    <w:rsid w:val="008A7802"/>
    <w:rsid w:val="008B594D"/>
    <w:rsid w:val="008B674D"/>
    <w:rsid w:val="008B6BBD"/>
    <w:rsid w:val="008C1825"/>
    <w:rsid w:val="008C2352"/>
    <w:rsid w:val="008C2825"/>
    <w:rsid w:val="008C2D88"/>
    <w:rsid w:val="008C43A3"/>
    <w:rsid w:val="008C441C"/>
    <w:rsid w:val="008D0E6D"/>
    <w:rsid w:val="008D2E4D"/>
    <w:rsid w:val="008D2FAD"/>
    <w:rsid w:val="008D355B"/>
    <w:rsid w:val="008D6338"/>
    <w:rsid w:val="008D68E4"/>
    <w:rsid w:val="008D6F73"/>
    <w:rsid w:val="008E524C"/>
    <w:rsid w:val="008E689C"/>
    <w:rsid w:val="008E7884"/>
    <w:rsid w:val="008E78EF"/>
    <w:rsid w:val="008F2CD5"/>
    <w:rsid w:val="008F3D96"/>
    <w:rsid w:val="008F53FB"/>
    <w:rsid w:val="009003E8"/>
    <w:rsid w:val="00902999"/>
    <w:rsid w:val="00902E97"/>
    <w:rsid w:val="00903A3C"/>
    <w:rsid w:val="00907207"/>
    <w:rsid w:val="00911165"/>
    <w:rsid w:val="009118C9"/>
    <w:rsid w:val="00912DF6"/>
    <w:rsid w:val="00913521"/>
    <w:rsid w:val="00914FB4"/>
    <w:rsid w:val="009153D5"/>
    <w:rsid w:val="0092015E"/>
    <w:rsid w:val="00922087"/>
    <w:rsid w:val="0092316C"/>
    <w:rsid w:val="0092482A"/>
    <w:rsid w:val="0092637C"/>
    <w:rsid w:val="009308CB"/>
    <w:rsid w:val="00931120"/>
    <w:rsid w:val="00931530"/>
    <w:rsid w:val="00933456"/>
    <w:rsid w:val="009348FE"/>
    <w:rsid w:val="009355B8"/>
    <w:rsid w:val="00937827"/>
    <w:rsid w:val="00937C35"/>
    <w:rsid w:val="009430BE"/>
    <w:rsid w:val="00943A62"/>
    <w:rsid w:val="00943D63"/>
    <w:rsid w:val="00946F65"/>
    <w:rsid w:val="009474E7"/>
    <w:rsid w:val="0095067A"/>
    <w:rsid w:val="00950F14"/>
    <w:rsid w:val="00951154"/>
    <w:rsid w:val="00953600"/>
    <w:rsid w:val="0095387E"/>
    <w:rsid w:val="00955A06"/>
    <w:rsid w:val="00956F98"/>
    <w:rsid w:val="0096613F"/>
    <w:rsid w:val="00967464"/>
    <w:rsid w:val="009708D1"/>
    <w:rsid w:val="00972AC8"/>
    <w:rsid w:val="00977689"/>
    <w:rsid w:val="009812E1"/>
    <w:rsid w:val="00983190"/>
    <w:rsid w:val="00983DE2"/>
    <w:rsid w:val="0098609A"/>
    <w:rsid w:val="009863FF"/>
    <w:rsid w:val="00992AE6"/>
    <w:rsid w:val="00994E5B"/>
    <w:rsid w:val="009956AF"/>
    <w:rsid w:val="00995981"/>
    <w:rsid w:val="009959DF"/>
    <w:rsid w:val="009A26F6"/>
    <w:rsid w:val="009B28CB"/>
    <w:rsid w:val="009B41FF"/>
    <w:rsid w:val="009B51E3"/>
    <w:rsid w:val="009B608A"/>
    <w:rsid w:val="009B77F1"/>
    <w:rsid w:val="009C16B3"/>
    <w:rsid w:val="009D2541"/>
    <w:rsid w:val="009D3E6D"/>
    <w:rsid w:val="009D493B"/>
    <w:rsid w:val="009D51D4"/>
    <w:rsid w:val="009E0BEB"/>
    <w:rsid w:val="009E1963"/>
    <w:rsid w:val="009E642A"/>
    <w:rsid w:val="009E667D"/>
    <w:rsid w:val="009E6B01"/>
    <w:rsid w:val="009E7793"/>
    <w:rsid w:val="009F3287"/>
    <w:rsid w:val="00A07267"/>
    <w:rsid w:val="00A10FB0"/>
    <w:rsid w:val="00A1172E"/>
    <w:rsid w:val="00A11C8D"/>
    <w:rsid w:val="00A14089"/>
    <w:rsid w:val="00A14496"/>
    <w:rsid w:val="00A14F53"/>
    <w:rsid w:val="00A15EE1"/>
    <w:rsid w:val="00A162C2"/>
    <w:rsid w:val="00A20865"/>
    <w:rsid w:val="00A219C0"/>
    <w:rsid w:val="00A273D1"/>
    <w:rsid w:val="00A30B61"/>
    <w:rsid w:val="00A30DA9"/>
    <w:rsid w:val="00A31C4A"/>
    <w:rsid w:val="00A33671"/>
    <w:rsid w:val="00A34ECA"/>
    <w:rsid w:val="00A3730B"/>
    <w:rsid w:val="00A4093E"/>
    <w:rsid w:val="00A43E4E"/>
    <w:rsid w:val="00A44260"/>
    <w:rsid w:val="00A444E3"/>
    <w:rsid w:val="00A45CC9"/>
    <w:rsid w:val="00A45FF6"/>
    <w:rsid w:val="00A47C78"/>
    <w:rsid w:val="00A50FCB"/>
    <w:rsid w:val="00A5340C"/>
    <w:rsid w:val="00A56CF6"/>
    <w:rsid w:val="00A60C1F"/>
    <w:rsid w:val="00A66BA4"/>
    <w:rsid w:val="00A72775"/>
    <w:rsid w:val="00A754C7"/>
    <w:rsid w:val="00A809B5"/>
    <w:rsid w:val="00A80A80"/>
    <w:rsid w:val="00A82652"/>
    <w:rsid w:val="00A82932"/>
    <w:rsid w:val="00A83972"/>
    <w:rsid w:val="00A84F58"/>
    <w:rsid w:val="00A87984"/>
    <w:rsid w:val="00A91312"/>
    <w:rsid w:val="00A915AA"/>
    <w:rsid w:val="00A91999"/>
    <w:rsid w:val="00A92BD5"/>
    <w:rsid w:val="00A932AF"/>
    <w:rsid w:val="00A93554"/>
    <w:rsid w:val="00A94C14"/>
    <w:rsid w:val="00A97715"/>
    <w:rsid w:val="00A97852"/>
    <w:rsid w:val="00AA07F6"/>
    <w:rsid w:val="00AA3D6F"/>
    <w:rsid w:val="00AA45E4"/>
    <w:rsid w:val="00AA54DE"/>
    <w:rsid w:val="00AA79CE"/>
    <w:rsid w:val="00AB1C0F"/>
    <w:rsid w:val="00AB26D1"/>
    <w:rsid w:val="00AB2D1C"/>
    <w:rsid w:val="00AB4374"/>
    <w:rsid w:val="00AB7559"/>
    <w:rsid w:val="00AB7BDA"/>
    <w:rsid w:val="00AB7C2F"/>
    <w:rsid w:val="00AC210D"/>
    <w:rsid w:val="00AC3CE4"/>
    <w:rsid w:val="00AC421C"/>
    <w:rsid w:val="00AC575F"/>
    <w:rsid w:val="00AC70D4"/>
    <w:rsid w:val="00AD44C9"/>
    <w:rsid w:val="00AE5B06"/>
    <w:rsid w:val="00AE60D3"/>
    <w:rsid w:val="00AE73F2"/>
    <w:rsid w:val="00AF0D5D"/>
    <w:rsid w:val="00AF20CD"/>
    <w:rsid w:val="00AF2502"/>
    <w:rsid w:val="00AF25E2"/>
    <w:rsid w:val="00AF7849"/>
    <w:rsid w:val="00B00BE7"/>
    <w:rsid w:val="00B0317E"/>
    <w:rsid w:val="00B03664"/>
    <w:rsid w:val="00B0461C"/>
    <w:rsid w:val="00B04D3E"/>
    <w:rsid w:val="00B05E0B"/>
    <w:rsid w:val="00B112A0"/>
    <w:rsid w:val="00B13484"/>
    <w:rsid w:val="00B1474D"/>
    <w:rsid w:val="00B1561E"/>
    <w:rsid w:val="00B167C1"/>
    <w:rsid w:val="00B1686A"/>
    <w:rsid w:val="00B21506"/>
    <w:rsid w:val="00B21DD1"/>
    <w:rsid w:val="00B245BC"/>
    <w:rsid w:val="00B24B96"/>
    <w:rsid w:val="00B25443"/>
    <w:rsid w:val="00B26A06"/>
    <w:rsid w:val="00B273C8"/>
    <w:rsid w:val="00B3289E"/>
    <w:rsid w:val="00B34E1F"/>
    <w:rsid w:val="00B37B6A"/>
    <w:rsid w:val="00B408FE"/>
    <w:rsid w:val="00B41D02"/>
    <w:rsid w:val="00B42401"/>
    <w:rsid w:val="00B437EA"/>
    <w:rsid w:val="00B439A6"/>
    <w:rsid w:val="00B47996"/>
    <w:rsid w:val="00B50B4E"/>
    <w:rsid w:val="00B50FE5"/>
    <w:rsid w:val="00B54394"/>
    <w:rsid w:val="00B5445B"/>
    <w:rsid w:val="00B57448"/>
    <w:rsid w:val="00B57C3A"/>
    <w:rsid w:val="00B6438D"/>
    <w:rsid w:val="00B64A3C"/>
    <w:rsid w:val="00B66308"/>
    <w:rsid w:val="00B665E1"/>
    <w:rsid w:val="00B720D7"/>
    <w:rsid w:val="00B7239E"/>
    <w:rsid w:val="00B75286"/>
    <w:rsid w:val="00B76DEC"/>
    <w:rsid w:val="00B806E4"/>
    <w:rsid w:val="00B810B3"/>
    <w:rsid w:val="00B81F1F"/>
    <w:rsid w:val="00B82E4D"/>
    <w:rsid w:val="00B838A5"/>
    <w:rsid w:val="00B84058"/>
    <w:rsid w:val="00B843D2"/>
    <w:rsid w:val="00B8590E"/>
    <w:rsid w:val="00B8681E"/>
    <w:rsid w:val="00B87228"/>
    <w:rsid w:val="00B878BB"/>
    <w:rsid w:val="00B91BC8"/>
    <w:rsid w:val="00B91C95"/>
    <w:rsid w:val="00B9321E"/>
    <w:rsid w:val="00B93728"/>
    <w:rsid w:val="00B95895"/>
    <w:rsid w:val="00B965B0"/>
    <w:rsid w:val="00B965FB"/>
    <w:rsid w:val="00B97E0F"/>
    <w:rsid w:val="00BA060D"/>
    <w:rsid w:val="00BA0CEF"/>
    <w:rsid w:val="00BA221C"/>
    <w:rsid w:val="00BA2B69"/>
    <w:rsid w:val="00BA32F6"/>
    <w:rsid w:val="00BA40C3"/>
    <w:rsid w:val="00BA42DA"/>
    <w:rsid w:val="00BA5548"/>
    <w:rsid w:val="00BB0AD4"/>
    <w:rsid w:val="00BB1621"/>
    <w:rsid w:val="00BB3F72"/>
    <w:rsid w:val="00BB3F7A"/>
    <w:rsid w:val="00BB4343"/>
    <w:rsid w:val="00BB43C1"/>
    <w:rsid w:val="00BB5B93"/>
    <w:rsid w:val="00BB68A8"/>
    <w:rsid w:val="00BC125D"/>
    <w:rsid w:val="00BC5780"/>
    <w:rsid w:val="00BC60A1"/>
    <w:rsid w:val="00BC6227"/>
    <w:rsid w:val="00BC6942"/>
    <w:rsid w:val="00BC6B09"/>
    <w:rsid w:val="00BC7D8C"/>
    <w:rsid w:val="00BD0063"/>
    <w:rsid w:val="00BD03BC"/>
    <w:rsid w:val="00BD20B8"/>
    <w:rsid w:val="00BE0B71"/>
    <w:rsid w:val="00BE13A0"/>
    <w:rsid w:val="00BE2EB3"/>
    <w:rsid w:val="00BE6F2B"/>
    <w:rsid w:val="00BF1A82"/>
    <w:rsid w:val="00BF1F82"/>
    <w:rsid w:val="00BF3648"/>
    <w:rsid w:val="00BF4368"/>
    <w:rsid w:val="00C015A9"/>
    <w:rsid w:val="00C0226F"/>
    <w:rsid w:val="00C02B39"/>
    <w:rsid w:val="00C03AE7"/>
    <w:rsid w:val="00C05864"/>
    <w:rsid w:val="00C05B3F"/>
    <w:rsid w:val="00C05B43"/>
    <w:rsid w:val="00C06E71"/>
    <w:rsid w:val="00C07F5A"/>
    <w:rsid w:val="00C10B85"/>
    <w:rsid w:val="00C10EC1"/>
    <w:rsid w:val="00C115D3"/>
    <w:rsid w:val="00C139DC"/>
    <w:rsid w:val="00C23611"/>
    <w:rsid w:val="00C242B3"/>
    <w:rsid w:val="00C26D7B"/>
    <w:rsid w:val="00C27247"/>
    <w:rsid w:val="00C278C6"/>
    <w:rsid w:val="00C314EF"/>
    <w:rsid w:val="00C329FF"/>
    <w:rsid w:val="00C32A95"/>
    <w:rsid w:val="00C3390E"/>
    <w:rsid w:val="00C35CE4"/>
    <w:rsid w:val="00C37797"/>
    <w:rsid w:val="00C377D8"/>
    <w:rsid w:val="00C40AEC"/>
    <w:rsid w:val="00C4119D"/>
    <w:rsid w:val="00C43299"/>
    <w:rsid w:val="00C46AA2"/>
    <w:rsid w:val="00C47D60"/>
    <w:rsid w:val="00C55F47"/>
    <w:rsid w:val="00C56092"/>
    <w:rsid w:val="00C566E6"/>
    <w:rsid w:val="00C6101F"/>
    <w:rsid w:val="00C6255C"/>
    <w:rsid w:val="00C62BA6"/>
    <w:rsid w:val="00C636A6"/>
    <w:rsid w:val="00C659CC"/>
    <w:rsid w:val="00C67A81"/>
    <w:rsid w:val="00C707E1"/>
    <w:rsid w:val="00C70D66"/>
    <w:rsid w:val="00C7242E"/>
    <w:rsid w:val="00C73F40"/>
    <w:rsid w:val="00C743B8"/>
    <w:rsid w:val="00C76813"/>
    <w:rsid w:val="00C77AFC"/>
    <w:rsid w:val="00C82304"/>
    <w:rsid w:val="00C84729"/>
    <w:rsid w:val="00C869B6"/>
    <w:rsid w:val="00C91C77"/>
    <w:rsid w:val="00C93141"/>
    <w:rsid w:val="00C93816"/>
    <w:rsid w:val="00C9407E"/>
    <w:rsid w:val="00C96A7D"/>
    <w:rsid w:val="00C96DA9"/>
    <w:rsid w:val="00C96DE5"/>
    <w:rsid w:val="00C97313"/>
    <w:rsid w:val="00CA063E"/>
    <w:rsid w:val="00CA1560"/>
    <w:rsid w:val="00CA5D72"/>
    <w:rsid w:val="00CB3F9E"/>
    <w:rsid w:val="00CB5191"/>
    <w:rsid w:val="00CB6A46"/>
    <w:rsid w:val="00CB6FAD"/>
    <w:rsid w:val="00CB70F2"/>
    <w:rsid w:val="00CC0869"/>
    <w:rsid w:val="00CC292F"/>
    <w:rsid w:val="00CC3155"/>
    <w:rsid w:val="00CC3BD1"/>
    <w:rsid w:val="00CC4761"/>
    <w:rsid w:val="00CC4EDB"/>
    <w:rsid w:val="00CC6B94"/>
    <w:rsid w:val="00CD07AB"/>
    <w:rsid w:val="00CD1E89"/>
    <w:rsid w:val="00CD2F32"/>
    <w:rsid w:val="00CD3CBA"/>
    <w:rsid w:val="00CD4965"/>
    <w:rsid w:val="00CE0852"/>
    <w:rsid w:val="00CE202E"/>
    <w:rsid w:val="00CE2DB0"/>
    <w:rsid w:val="00CE373C"/>
    <w:rsid w:val="00CE3A9F"/>
    <w:rsid w:val="00CE3AEA"/>
    <w:rsid w:val="00CF13A1"/>
    <w:rsid w:val="00CF1CD1"/>
    <w:rsid w:val="00CF4184"/>
    <w:rsid w:val="00CF68CA"/>
    <w:rsid w:val="00CF7608"/>
    <w:rsid w:val="00CF784A"/>
    <w:rsid w:val="00D01222"/>
    <w:rsid w:val="00D02388"/>
    <w:rsid w:val="00D03148"/>
    <w:rsid w:val="00D05286"/>
    <w:rsid w:val="00D10342"/>
    <w:rsid w:val="00D106D5"/>
    <w:rsid w:val="00D109CE"/>
    <w:rsid w:val="00D13486"/>
    <w:rsid w:val="00D146A8"/>
    <w:rsid w:val="00D22C7E"/>
    <w:rsid w:val="00D22D9D"/>
    <w:rsid w:val="00D23C87"/>
    <w:rsid w:val="00D25EED"/>
    <w:rsid w:val="00D27303"/>
    <w:rsid w:val="00D33337"/>
    <w:rsid w:val="00D3672F"/>
    <w:rsid w:val="00D36A28"/>
    <w:rsid w:val="00D37012"/>
    <w:rsid w:val="00D42FFB"/>
    <w:rsid w:val="00D44113"/>
    <w:rsid w:val="00D50F28"/>
    <w:rsid w:val="00D55B4D"/>
    <w:rsid w:val="00D56D07"/>
    <w:rsid w:val="00D5704E"/>
    <w:rsid w:val="00D5760D"/>
    <w:rsid w:val="00D60393"/>
    <w:rsid w:val="00D61AA3"/>
    <w:rsid w:val="00D6248C"/>
    <w:rsid w:val="00D624FA"/>
    <w:rsid w:val="00D635F4"/>
    <w:rsid w:val="00D64DA6"/>
    <w:rsid w:val="00D65398"/>
    <w:rsid w:val="00D663ED"/>
    <w:rsid w:val="00D67DF5"/>
    <w:rsid w:val="00D72A74"/>
    <w:rsid w:val="00D73E59"/>
    <w:rsid w:val="00D76F39"/>
    <w:rsid w:val="00D8172C"/>
    <w:rsid w:val="00D8595E"/>
    <w:rsid w:val="00D87D75"/>
    <w:rsid w:val="00D91364"/>
    <w:rsid w:val="00D91B93"/>
    <w:rsid w:val="00D91E45"/>
    <w:rsid w:val="00D93557"/>
    <w:rsid w:val="00D93935"/>
    <w:rsid w:val="00D955F6"/>
    <w:rsid w:val="00D956A3"/>
    <w:rsid w:val="00D9596D"/>
    <w:rsid w:val="00D963D0"/>
    <w:rsid w:val="00D96588"/>
    <w:rsid w:val="00D965C7"/>
    <w:rsid w:val="00D97966"/>
    <w:rsid w:val="00DA03AC"/>
    <w:rsid w:val="00DA0C08"/>
    <w:rsid w:val="00DA196D"/>
    <w:rsid w:val="00DA213C"/>
    <w:rsid w:val="00DA30AE"/>
    <w:rsid w:val="00DA3CF2"/>
    <w:rsid w:val="00DA5D91"/>
    <w:rsid w:val="00DA67C8"/>
    <w:rsid w:val="00DA6872"/>
    <w:rsid w:val="00DB384F"/>
    <w:rsid w:val="00DB4D65"/>
    <w:rsid w:val="00DC0131"/>
    <w:rsid w:val="00DC5D98"/>
    <w:rsid w:val="00DC7261"/>
    <w:rsid w:val="00DC7A0B"/>
    <w:rsid w:val="00DC7E86"/>
    <w:rsid w:val="00DD0267"/>
    <w:rsid w:val="00DD0D2C"/>
    <w:rsid w:val="00DD242B"/>
    <w:rsid w:val="00DD370F"/>
    <w:rsid w:val="00DD4671"/>
    <w:rsid w:val="00DD4D85"/>
    <w:rsid w:val="00DD4E65"/>
    <w:rsid w:val="00DD54F7"/>
    <w:rsid w:val="00DD5C3C"/>
    <w:rsid w:val="00DD6976"/>
    <w:rsid w:val="00DE290A"/>
    <w:rsid w:val="00DE53F5"/>
    <w:rsid w:val="00DE5807"/>
    <w:rsid w:val="00DE7863"/>
    <w:rsid w:val="00DF148E"/>
    <w:rsid w:val="00DF515F"/>
    <w:rsid w:val="00DF7860"/>
    <w:rsid w:val="00E005EF"/>
    <w:rsid w:val="00E00ABD"/>
    <w:rsid w:val="00E0108F"/>
    <w:rsid w:val="00E01A37"/>
    <w:rsid w:val="00E05730"/>
    <w:rsid w:val="00E07BF5"/>
    <w:rsid w:val="00E118F5"/>
    <w:rsid w:val="00E1210D"/>
    <w:rsid w:val="00E17A32"/>
    <w:rsid w:val="00E252B3"/>
    <w:rsid w:val="00E252E7"/>
    <w:rsid w:val="00E25984"/>
    <w:rsid w:val="00E317BC"/>
    <w:rsid w:val="00E31DB8"/>
    <w:rsid w:val="00E328C8"/>
    <w:rsid w:val="00E32C0A"/>
    <w:rsid w:val="00E34C3F"/>
    <w:rsid w:val="00E3681E"/>
    <w:rsid w:val="00E3696B"/>
    <w:rsid w:val="00E37493"/>
    <w:rsid w:val="00E4107E"/>
    <w:rsid w:val="00E41560"/>
    <w:rsid w:val="00E4327C"/>
    <w:rsid w:val="00E4364E"/>
    <w:rsid w:val="00E4678B"/>
    <w:rsid w:val="00E476CC"/>
    <w:rsid w:val="00E502DC"/>
    <w:rsid w:val="00E51FF3"/>
    <w:rsid w:val="00E52650"/>
    <w:rsid w:val="00E53DFC"/>
    <w:rsid w:val="00E5476F"/>
    <w:rsid w:val="00E55B66"/>
    <w:rsid w:val="00E57268"/>
    <w:rsid w:val="00E61DC2"/>
    <w:rsid w:val="00E642DA"/>
    <w:rsid w:val="00E6598D"/>
    <w:rsid w:val="00E66486"/>
    <w:rsid w:val="00E66F87"/>
    <w:rsid w:val="00E728F6"/>
    <w:rsid w:val="00E75624"/>
    <w:rsid w:val="00E7681E"/>
    <w:rsid w:val="00E76B39"/>
    <w:rsid w:val="00E77B7F"/>
    <w:rsid w:val="00E77BE3"/>
    <w:rsid w:val="00E82671"/>
    <w:rsid w:val="00E910FB"/>
    <w:rsid w:val="00E9170F"/>
    <w:rsid w:val="00E91F9F"/>
    <w:rsid w:val="00E91FC0"/>
    <w:rsid w:val="00E9391F"/>
    <w:rsid w:val="00E93988"/>
    <w:rsid w:val="00E944E8"/>
    <w:rsid w:val="00E962AB"/>
    <w:rsid w:val="00E96EC5"/>
    <w:rsid w:val="00E976A8"/>
    <w:rsid w:val="00E97B8F"/>
    <w:rsid w:val="00EA00D1"/>
    <w:rsid w:val="00EA29F8"/>
    <w:rsid w:val="00EA42CA"/>
    <w:rsid w:val="00EA4C9F"/>
    <w:rsid w:val="00EA7379"/>
    <w:rsid w:val="00EB0D8E"/>
    <w:rsid w:val="00EB1F92"/>
    <w:rsid w:val="00EB3129"/>
    <w:rsid w:val="00EB32CF"/>
    <w:rsid w:val="00EB3CE2"/>
    <w:rsid w:val="00EB5DFF"/>
    <w:rsid w:val="00EC00FB"/>
    <w:rsid w:val="00EC11D1"/>
    <w:rsid w:val="00EC3C3C"/>
    <w:rsid w:val="00EC6B59"/>
    <w:rsid w:val="00EC7BFB"/>
    <w:rsid w:val="00ED154A"/>
    <w:rsid w:val="00ED26E7"/>
    <w:rsid w:val="00ED32A3"/>
    <w:rsid w:val="00ED5878"/>
    <w:rsid w:val="00ED5B98"/>
    <w:rsid w:val="00ED5FE0"/>
    <w:rsid w:val="00ED747D"/>
    <w:rsid w:val="00ED7D05"/>
    <w:rsid w:val="00EE1A2C"/>
    <w:rsid w:val="00EE25DA"/>
    <w:rsid w:val="00EE31AA"/>
    <w:rsid w:val="00EE49A3"/>
    <w:rsid w:val="00EE504A"/>
    <w:rsid w:val="00EE63B7"/>
    <w:rsid w:val="00EE640A"/>
    <w:rsid w:val="00EE6567"/>
    <w:rsid w:val="00EF228C"/>
    <w:rsid w:val="00EF2BC1"/>
    <w:rsid w:val="00EF52CD"/>
    <w:rsid w:val="00EF622A"/>
    <w:rsid w:val="00EF62AB"/>
    <w:rsid w:val="00EF7382"/>
    <w:rsid w:val="00F00C52"/>
    <w:rsid w:val="00F03742"/>
    <w:rsid w:val="00F0467F"/>
    <w:rsid w:val="00F05BD3"/>
    <w:rsid w:val="00F077FB"/>
    <w:rsid w:val="00F1269E"/>
    <w:rsid w:val="00F13389"/>
    <w:rsid w:val="00F145FE"/>
    <w:rsid w:val="00F14D5F"/>
    <w:rsid w:val="00F152A8"/>
    <w:rsid w:val="00F206BA"/>
    <w:rsid w:val="00F2139D"/>
    <w:rsid w:val="00F23044"/>
    <w:rsid w:val="00F232AF"/>
    <w:rsid w:val="00F2330E"/>
    <w:rsid w:val="00F253B8"/>
    <w:rsid w:val="00F257AE"/>
    <w:rsid w:val="00F33233"/>
    <w:rsid w:val="00F3328B"/>
    <w:rsid w:val="00F337E1"/>
    <w:rsid w:val="00F33F39"/>
    <w:rsid w:val="00F348A2"/>
    <w:rsid w:val="00F40B74"/>
    <w:rsid w:val="00F41B8C"/>
    <w:rsid w:val="00F43B4E"/>
    <w:rsid w:val="00F44716"/>
    <w:rsid w:val="00F44EA3"/>
    <w:rsid w:val="00F50C63"/>
    <w:rsid w:val="00F522D5"/>
    <w:rsid w:val="00F53C3F"/>
    <w:rsid w:val="00F54C3A"/>
    <w:rsid w:val="00F55329"/>
    <w:rsid w:val="00F65691"/>
    <w:rsid w:val="00F66B5E"/>
    <w:rsid w:val="00F72A0C"/>
    <w:rsid w:val="00F73288"/>
    <w:rsid w:val="00F73DE4"/>
    <w:rsid w:val="00F7511D"/>
    <w:rsid w:val="00F75512"/>
    <w:rsid w:val="00F76651"/>
    <w:rsid w:val="00F76E79"/>
    <w:rsid w:val="00F80895"/>
    <w:rsid w:val="00F825F4"/>
    <w:rsid w:val="00F82E40"/>
    <w:rsid w:val="00F84336"/>
    <w:rsid w:val="00F93F6B"/>
    <w:rsid w:val="00F957B0"/>
    <w:rsid w:val="00F96CE2"/>
    <w:rsid w:val="00FA0845"/>
    <w:rsid w:val="00FA0861"/>
    <w:rsid w:val="00FA0C46"/>
    <w:rsid w:val="00FB057F"/>
    <w:rsid w:val="00FB2913"/>
    <w:rsid w:val="00FB6F52"/>
    <w:rsid w:val="00FC038B"/>
    <w:rsid w:val="00FC088D"/>
    <w:rsid w:val="00FC13AF"/>
    <w:rsid w:val="00FC3857"/>
    <w:rsid w:val="00FC3A59"/>
    <w:rsid w:val="00FC6B91"/>
    <w:rsid w:val="00FD1B72"/>
    <w:rsid w:val="00FD37E5"/>
    <w:rsid w:val="00FD3F15"/>
    <w:rsid w:val="00FD48EA"/>
    <w:rsid w:val="00FD52A2"/>
    <w:rsid w:val="00FD559E"/>
    <w:rsid w:val="00FD6500"/>
    <w:rsid w:val="00FE01F2"/>
    <w:rsid w:val="00FE0C61"/>
    <w:rsid w:val="00FE4059"/>
    <w:rsid w:val="00FE4E3E"/>
    <w:rsid w:val="00FF11D5"/>
    <w:rsid w:val="00FF3B9A"/>
    <w:rsid w:val="00FF58A2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FF7CE-BBEF-4EAF-ACE3-E091BADE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4F"/>
  </w:style>
  <w:style w:type="paragraph" w:styleId="1">
    <w:name w:val="heading 1"/>
    <w:basedOn w:val="a"/>
    <w:next w:val="a"/>
    <w:link w:val="10"/>
    <w:uiPriority w:val="99"/>
    <w:qFormat/>
    <w:rsid w:val="0074556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1E89"/>
  </w:style>
  <w:style w:type="character" w:styleId="a3">
    <w:name w:val="Hyperlink"/>
    <w:basedOn w:val="a0"/>
    <w:uiPriority w:val="99"/>
    <w:unhideWhenUsed/>
    <w:rsid w:val="00CD1E89"/>
    <w:rPr>
      <w:color w:val="0000FF"/>
      <w:u w:val="single"/>
    </w:rPr>
  </w:style>
  <w:style w:type="character" w:styleId="a4">
    <w:name w:val="Strong"/>
    <w:basedOn w:val="a0"/>
    <w:uiPriority w:val="22"/>
    <w:qFormat/>
    <w:rsid w:val="00CD1E89"/>
    <w:rPr>
      <w:b/>
      <w:bCs/>
    </w:rPr>
  </w:style>
  <w:style w:type="paragraph" w:customStyle="1" w:styleId="11">
    <w:name w:val="Без интервала1"/>
    <w:aliases w:val="Обрнадзор"/>
    <w:rsid w:val="003578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3578F1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semiHidden/>
    <w:unhideWhenUsed/>
    <w:rsid w:val="0029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36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46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D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74AB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a">
    <w:name w:val="Title"/>
    <w:basedOn w:val="a"/>
    <w:link w:val="ab"/>
    <w:qFormat/>
    <w:rsid w:val="00FB29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FB29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4556D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74556D"/>
    <w:rPr>
      <w:rFonts w:cs="Times New Roman"/>
      <w:b w:val="0"/>
      <w:color w:val="008000"/>
    </w:rPr>
  </w:style>
  <w:style w:type="character" w:customStyle="1" w:styleId="apple-style-span">
    <w:name w:val="apple-style-span"/>
    <w:basedOn w:val="a0"/>
    <w:rsid w:val="00DE5807"/>
  </w:style>
  <w:style w:type="table" w:styleId="ad">
    <w:name w:val="Table Grid"/>
    <w:basedOn w:val="a1"/>
    <w:uiPriority w:val="59"/>
    <w:rsid w:val="00C8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2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EM">
    <w:name w:val="Нормальный (OEM)"/>
    <w:basedOn w:val="a"/>
    <w:next w:val="a"/>
    <w:rsid w:val="00E252B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A1172E"/>
    <w:pPr>
      <w:pBdr>
        <w:bottom w:val="single" w:sz="12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117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Continue 2"/>
    <w:basedOn w:val="a"/>
    <w:rsid w:val="00A1172E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basedOn w:val="a0"/>
    <w:uiPriority w:val="99"/>
    <w:rsid w:val="0092316C"/>
    <w:rPr>
      <w:rFonts w:ascii="Times New Roman" w:hAnsi="Times New Roman" w:cs="Times New Roman"/>
      <w:sz w:val="26"/>
      <w:szCs w:val="26"/>
    </w:rPr>
  </w:style>
  <w:style w:type="paragraph" w:styleId="af0">
    <w:name w:val="annotation text"/>
    <w:basedOn w:val="a"/>
    <w:link w:val="af1"/>
    <w:uiPriority w:val="99"/>
    <w:semiHidden/>
    <w:unhideWhenUsed/>
    <w:rsid w:val="00E91F9F"/>
    <w:pPr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1F9F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4925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13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92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72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73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9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34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1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65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71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F08C-C996-4347-ACFA-8AB9E71E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10</Pages>
  <Words>3922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Орешко Евгения Константиновна</dc:creator>
  <cp:lastModifiedBy>Качкина Ирина Анатольевна</cp:lastModifiedBy>
  <cp:revision>138</cp:revision>
  <cp:lastPrinted>2017-12-13T01:18:00Z</cp:lastPrinted>
  <dcterms:created xsi:type="dcterms:W3CDTF">2016-12-18T00:11:00Z</dcterms:created>
  <dcterms:modified xsi:type="dcterms:W3CDTF">2017-12-15T04:05:00Z</dcterms:modified>
</cp:coreProperties>
</file>