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D5C8C" w:rsidTr="00FD5C8C">
        <w:trPr>
          <w:trHeight w:val="1257"/>
        </w:trPr>
        <w:tc>
          <w:tcPr>
            <w:tcW w:w="9463" w:type="dxa"/>
          </w:tcPr>
          <w:p w:rsidR="00FD5C8C" w:rsidRDefault="00F042AF" w:rsidP="00FD5C8C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5C8C" w:rsidRPr="008D2002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D5C8C" w:rsidRPr="007A58E1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C8C" w:rsidRPr="00A7100A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D5C8C" w:rsidRPr="00C42997" w:rsidRDefault="00FD5C8C" w:rsidP="00FD5C8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D5C8C" w:rsidTr="00FD5C8C">
        <w:tc>
          <w:tcPr>
            <w:tcW w:w="2977" w:type="dxa"/>
            <w:tcBorders>
              <w:bottom w:val="single" w:sz="4" w:space="0" w:color="auto"/>
            </w:tcBorders>
          </w:tcPr>
          <w:p w:rsidR="00FD5C8C" w:rsidRDefault="0039043D" w:rsidP="00B944D3">
            <w:pPr>
              <w:jc w:val="both"/>
            </w:pPr>
            <w:r>
              <w:t xml:space="preserve">              </w:t>
            </w:r>
          </w:p>
        </w:tc>
        <w:tc>
          <w:tcPr>
            <w:tcW w:w="425" w:type="dxa"/>
          </w:tcPr>
          <w:p w:rsidR="00FD5C8C" w:rsidRDefault="00FD5C8C" w:rsidP="00FD5C8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C8C" w:rsidRPr="009B6DC6" w:rsidRDefault="00FD5C8C" w:rsidP="009163B6">
            <w:pPr>
              <w:jc w:val="both"/>
            </w:pPr>
          </w:p>
        </w:tc>
      </w:tr>
    </w:tbl>
    <w:p w:rsidR="00FD5C8C" w:rsidRDefault="00FD5C8C" w:rsidP="00FD5C8C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4"/>
      </w:tblGrid>
      <w:tr w:rsidR="006C1F49" w:rsidTr="002049AE">
        <w:trPr>
          <w:trHeight w:val="3300"/>
        </w:trPr>
        <w:tc>
          <w:tcPr>
            <w:tcW w:w="5294" w:type="dxa"/>
          </w:tcPr>
          <w:p w:rsidR="00D90433" w:rsidRPr="00E55805" w:rsidRDefault="006C1F49" w:rsidP="00BD520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8"/>
                <w:szCs w:val="28"/>
              </w:rPr>
              <w:t xml:space="preserve">О внесении </w:t>
            </w:r>
            <w:r w:rsidR="00E55805">
              <w:rPr>
                <w:sz w:val="28"/>
                <w:szCs w:val="28"/>
              </w:rPr>
              <w:t>изменени</w:t>
            </w:r>
            <w:r w:rsidR="0029441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</w:t>
            </w:r>
            <w:r w:rsidR="00830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</w:t>
            </w:r>
            <w:r w:rsidR="00294411">
              <w:rPr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2049AE" w:rsidRPr="002049AE">
              <w:rPr>
                <w:bCs/>
                <w:sz w:val="28"/>
                <w:szCs w:val="28"/>
              </w:rPr>
              <w:t xml:space="preserve">12.03.2018 № 102-П «Об </w:t>
            </w:r>
            <w:proofErr w:type="gramStart"/>
            <w:r w:rsidR="002049AE" w:rsidRPr="002049AE">
              <w:rPr>
                <w:bCs/>
                <w:sz w:val="28"/>
                <w:szCs w:val="28"/>
              </w:rPr>
              <w:t>утверждении  Порядка</w:t>
            </w:r>
            <w:proofErr w:type="gramEnd"/>
            <w:r w:rsidR="002049AE" w:rsidRPr="002049AE">
              <w:rPr>
                <w:bCs/>
                <w:sz w:val="28"/>
                <w:szCs w:val="28"/>
              </w:rPr>
              <w:t xml:space="preserve">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Камчатском крае»</w:t>
            </w:r>
          </w:p>
        </w:tc>
      </w:tr>
    </w:tbl>
    <w:p w:rsidR="007816C1" w:rsidRDefault="007816C1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F49" w:rsidRDefault="006C1F49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6C1F49" w:rsidRDefault="006C1F49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61D8" w:rsidRPr="003861D8" w:rsidRDefault="00EA0937" w:rsidP="002049AE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61D8">
        <w:rPr>
          <w:sz w:val="28"/>
          <w:szCs w:val="28"/>
        </w:rPr>
        <w:t>Внести в</w:t>
      </w:r>
      <w:r w:rsidR="00830C1E" w:rsidRPr="003861D8">
        <w:rPr>
          <w:sz w:val="28"/>
          <w:szCs w:val="28"/>
        </w:rPr>
        <w:t xml:space="preserve"> </w:t>
      </w:r>
      <w:r w:rsidR="002049AE">
        <w:rPr>
          <w:sz w:val="28"/>
          <w:szCs w:val="28"/>
        </w:rPr>
        <w:t xml:space="preserve">приложение к </w:t>
      </w:r>
      <w:r w:rsidRPr="003861D8">
        <w:rPr>
          <w:sz w:val="28"/>
          <w:szCs w:val="28"/>
        </w:rPr>
        <w:t>постановлени</w:t>
      </w:r>
      <w:r w:rsidR="002049AE">
        <w:rPr>
          <w:sz w:val="28"/>
          <w:szCs w:val="28"/>
        </w:rPr>
        <w:t>ю</w:t>
      </w:r>
      <w:r w:rsidRPr="003861D8">
        <w:rPr>
          <w:sz w:val="28"/>
          <w:szCs w:val="28"/>
        </w:rPr>
        <w:t xml:space="preserve"> Правительства Камчатского края </w:t>
      </w:r>
      <w:r w:rsidR="002049AE" w:rsidRPr="002049AE">
        <w:rPr>
          <w:bCs/>
          <w:sz w:val="28"/>
          <w:szCs w:val="28"/>
        </w:rPr>
        <w:t>от 12.03.2018 № 102-П «Об утверждении Порядка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Камчатском крае»</w:t>
      </w:r>
      <w:r w:rsidR="00A87F64" w:rsidRPr="003861D8">
        <w:rPr>
          <w:bCs/>
          <w:sz w:val="28"/>
          <w:szCs w:val="28"/>
        </w:rPr>
        <w:t xml:space="preserve"> </w:t>
      </w:r>
      <w:r w:rsidR="003861D8">
        <w:rPr>
          <w:bCs/>
          <w:sz w:val="28"/>
          <w:szCs w:val="28"/>
        </w:rPr>
        <w:t xml:space="preserve">следующие </w:t>
      </w:r>
      <w:r w:rsidRPr="003861D8">
        <w:rPr>
          <w:sz w:val="28"/>
          <w:szCs w:val="28"/>
        </w:rPr>
        <w:t>изменени</w:t>
      </w:r>
      <w:r w:rsidR="003861D8">
        <w:rPr>
          <w:sz w:val="28"/>
          <w:szCs w:val="28"/>
        </w:rPr>
        <w:t>я:</w:t>
      </w:r>
      <w:r w:rsidR="00BE0333" w:rsidRPr="003861D8">
        <w:rPr>
          <w:sz w:val="28"/>
          <w:szCs w:val="28"/>
        </w:rPr>
        <w:t xml:space="preserve"> </w:t>
      </w:r>
    </w:p>
    <w:p w:rsidR="00EA0937" w:rsidRDefault="002049AE" w:rsidP="003861D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7 исключить пункты 2 и 4</w:t>
      </w:r>
      <w:r w:rsidR="003861D8">
        <w:rPr>
          <w:sz w:val="28"/>
          <w:szCs w:val="28"/>
        </w:rPr>
        <w:t>;</w:t>
      </w:r>
    </w:p>
    <w:p w:rsidR="002049AE" w:rsidRDefault="003861D8" w:rsidP="00F15A7E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A7E">
        <w:rPr>
          <w:sz w:val="28"/>
          <w:szCs w:val="28"/>
        </w:rPr>
        <w:t>част</w:t>
      </w:r>
      <w:r w:rsidR="002049AE">
        <w:rPr>
          <w:sz w:val="28"/>
          <w:szCs w:val="28"/>
        </w:rPr>
        <w:t>ь</w:t>
      </w:r>
      <w:r w:rsidRPr="00F15A7E">
        <w:rPr>
          <w:sz w:val="28"/>
          <w:szCs w:val="28"/>
        </w:rPr>
        <w:t xml:space="preserve"> </w:t>
      </w:r>
      <w:r w:rsidR="002049AE">
        <w:rPr>
          <w:sz w:val="28"/>
          <w:szCs w:val="28"/>
        </w:rPr>
        <w:t xml:space="preserve">21 дополнить абзацем </w:t>
      </w:r>
      <w:r w:rsidR="008E2DF0">
        <w:rPr>
          <w:sz w:val="28"/>
          <w:szCs w:val="28"/>
        </w:rPr>
        <w:t xml:space="preserve">вторым </w:t>
      </w:r>
      <w:r w:rsidR="002049AE">
        <w:rPr>
          <w:sz w:val="28"/>
          <w:szCs w:val="28"/>
        </w:rPr>
        <w:t>следующего содержания:</w:t>
      </w:r>
      <w:r w:rsidR="00294411">
        <w:rPr>
          <w:sz w:val="28"/>
          <w:szCs w:val="28"/>
        </w:rPr>
        <w:t xml:space="preserve"> </w:t>
      </w:r>
    </w:p>
    <w:p w:rsidR="003861D8" w:rsidRPr="00F15A7E" w:rsidRDefault="002049AE" w:rsidP="002049AE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показателей результативности, установленных Соглашением, неосвоенная часть субсидии подлежит возврату в краевой бюджет на лицевой счет Министерства в течение </w:t>
      </w:r>
      <w:r w:rsidR="009B326F">
        <w:rPr>
          <w:sz w:val="28"/>
          <w:szCs w:val="28"/>
        </w:rPr>
        <w:t>30 календарных</w:t>
      </w:r>
      <w:r>
        <w:rPr>
          <w:sz w:val="28"/>
          <w:szCs w:val="28"/>
        </w:rPr>
        <w:t xml:space="preserve"> дней со дня получения уведомления Министерства.».</w:t>
      </w:r>
    </w:p>
    <w:p w:rsidR="00EA0937" w:rsidRDefault="00EA0937" w:rsidP="003861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91A5D">
        <w:rPr>
          <w:sz w:val="28"/>
          <w:szCs w:val="28"/>
        </w:rPr>
        <w:t>.</w:t>
      </w:r>
      <w:r w:rsidR="00830C1E">
        <w:rPr>
          <w:sz w:val="28"/>
          <w:szCs w:val="28"/>
        </w:rPr>
        <w:t xml:space="preserve"> </w:t>
      </w:r>
      <w:r w:rsidRPr="00017A7B">
        <w:rPr>
          <w:sz w:val="28"/>
          <w:szCs w:val="28"/>
        </w:rPr>
        <w:t>Настоящее постановление вступает в силу через 10 дней посл</w:t>
      </w:r>
      <w:r>
        <w:rPr>
          <w:sz w:val="28"/>
          <w:szCs w:val="28"/>
        </w:rPr>
        <w:t>е дня</w:t>
      </w:r>
      <w:r w:rsidRPr="00017A7B">
        <w:rPr>
          <w:sz w:val="28"/>
          <w:szCs w:val="28"/>
        </w:rPr>
        <w:t xml:space="preserve"> его официального опубликования. </w:t>
      </w:r>
    </w:p>
    <w:p w:rsidR="0018258D" w:rsidRDefault="0018258D" w:rsidP="00B12E8D">
      <w:pPr>
        <w:ind w:firstLine="708"/>
        <w:jc w:val="both"/>
        <w:rPr>
          <w:sz w:val="28"/>
          <w:szCs w:val="28"/>
        </w:rPr>
      </w:pPr>
    </w:p>
    <w:p w:rsidR="00F46F78" w:rsidRDefault="00F46F78" w:rsidP="0083106C">
      <w:pPr>
        <w:autoSpaceDE w:val="0"/>
        <w:autoSpaceDN w:val="0"/>
        <w:adjustRightInd w:val="0"/>
        <w:rPr>
          <w:sz w:val="28"/>
          <w:szCs w:val="28"/>
        </w:rPr>
      </w:pPr>
    </w:p>
    <w:p w:rsidR="009B326F" w:rsidRDefault="009B326F" w:rsidP="0083106C">
      <w:pPr>
        <w:autoSpaceDE w:val="0"/>
        <w:autoSpaceDN w:val="0"/>
        <w:adjustRightInd w:val="0"/>
        <w:rPr>
          <w:sz w:val="28"/>
          <w:szCs w:val="28"/>
        </w:rPr>
      </w:pPr>
    </w:p>
    <w:p w:rsidR="0010254A" w:rsidRDefault="006C1F49" w:rsidP="00074104">
      <w:pPr>
        <w:autoSpaceDE w:val="0"/>
        <w:autoSpaceDN w:val="0"/>
        <w:adjustRightInd w:val="0"/>
        <w:ind w:right="-144"/>
        <w:rPr>
          <w:sz w:val="28"/>
          <w:szCs w:val="28"/>
        </w:rPr>
        <w:sectPr w:rsidR="0010254A" w:rsidSect="00D8576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Губернатор Камчатского края</w:t>
      </w:r>
      <w:r w:rsidR="0083106C">
        <w:rPr>
          <w:sz w:val="28"/>
          <w:szCs w:val="28"/>
        </w:rPr>
        <w:t xml:space="preserve"> </w:t>
      </w:r>
      <w:r w:rsidR="00630407">
        <w:rPr>
          <w:sz w:val="28"/>
          <w:szCs w:val="28"/>
        </w:rPr>
        <w:tab/>
      </w:r>
      <w:r w:rsidR="009163B6">
        <w:rPr>
          <w:sz w:val="28"/>
          <w:szCs w:val="28"/>
        </w:rPr>
        <w:t xml:space="preserve"> </w:t>
      </w:r>
      <w:r w:rsidR="00630407">
        <w:rPr>
          <w:sz w:val="28"/>
          <w:szCs w:val="28"/>
        </w:rPr>
        <w:tab/>
      </w:r>
      <w:r w:rsidR="00865766">
        <w:rPr>
          <w:sz w:val="28"/>
          <w:szCs w:val="28"/>
        </w:rPr>
        <w:t xml:space="preserve">                                             </w:t>
      </w:r>
      <w:r w:rsidR="00017A7B">
        <w:rPr>
          <w:sz w:val="28"/>
          <w:szCs w:val="28"/>
        </w:rPr>
        <w:t xml:space="preserve">В.И. </w:t>
      </w:r>
      <w:proofErr w:type="spellStart"/>
      <w:r w:rsidR="00017A7B">
        <w:rPr>
          <w:sz w:val="28"/>
          <w:szCs w:val="28"/>
        </w:rPr>
        <w:t>Илюхин</w:t>
      </w:r>
      <w:proofErr w:type="spellEnd"/>
    </w:p>
    <w:p w:rsidR="00E31483" w:rsidRDefault="00E31483" w:rsidP="00E314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E31483" w:rsidRDefault="00E31483" w:rsidP="00E314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Камчатского края</w:t>
      </w:r>
    </w:p>
    <w:p w:rsidR="00E31483" w:rsidRDefault="00E31483" w:rsidP="005E75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9B326F" w:rsidRPr="009B326F">
        <w:rPr>
          <w:sz w:val="28"/>
          <w:szCs w:val="28"/>
        </w:rPr>
        <w:t>О внесении изменений в постановление Правительства Камчатского края от 12.03.2018 № 102-П «Об утверждении Порядка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Камчатском крае»</w:t>
      </w:r>
    </w:p>
    <w:p w:rsidR="002A2316" w:rsidRDefault="002A2316" w:rsidP="002A2316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2A2316" w:rsidRPr="00D312AE" w:rsidRDefault="002A2316" w:rsidP="002A2316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Правительства Камчатского края разработан в целях </w:t>
      </w:r>
      <w:r w:rsidR="009B326F">
        <w:rPr>
          <w:sz w:val="28"/>
          <w:szCs w:val="28"/>
        </w:rPr>
        <w:t>устранения замечаний</w:t>
      </w:r>
      <w:r w:rsidR="00BD520E">
        <w:rPr>
          <w:sz w:val="28"/>
          <w:szCs w:val="28"/>
        </w:rPr>
        <w:t>,</w:t>
      </w:r>
      <w:r w:rsidR="009B326F">
        <w:rPr>
          <w:sz w:val="28"/>
          <w:szCs w:val="28"/>
        </w:rPr>
        <w:t xml:space="preserve"> изложенных в </w:t>
      </w:r>
      <w:r w:rsidR="009B326F" w:rsidRPr="009B326F">
        <w:rPr>
          <w:sz w:val="28"/>
          <w:szCs w:val="28"/>
        </w:rPr>
        <w:t>экспертно</w:t>
      </w:r>
      <w:r w:rsidR="009B326F">
        <w:rPr>
          <w:sz w:val="28"/>
          <w:szCs w:val="28"/>
        </w:rPr>
        <w:t>м</w:t>
      </w:r>
      <w:r w:rsidR="009B326F" w:rsidRPr="009B326F">
        <w:rPr>
          <w:sz w:val="28"/>
          <w:szCs w:val="28"/>
        </w:rPr>
        <w:t xml:space="preserve"> заключени</w:t>
      </w:r>
      <w:r w:rsidR="009B326F">
        <w:rPr>
          <w:sz w:val="28"/>
          <w:szCs w:val="28"/>
        </w:rPr>
        <w:t>и</w:t>
      </w:r>
      <w:r w:rsidR="009B326F" w:rsidRPr="009B326F">
        <w:rPr>
          <w:sz w:val="28"/>
          <w:szCs w:val="28"/>
        </w:rPr>
        <w:t xml:space="preserve"> Управления Министерства юстиции Российской федерации по Камчатскому краю от 10.04.2018 № 41/02-32/2/164 на постановление Правительства Камчатского края от 12.03.2018 № 102-П «Об утверждении  Порядка предоставления </w:t>
      </w:r>
      <w:r w:rsidR="00BD520E">
        <w:rPr>
          <w:sz w:val="28"/>
          <w:szCs w:val="28"/>
        </w:rPr>
        <w:t>субсидий из краевого бюджета не</w:t>
      </w:r>
      <w:r w:rsidR="009B326F" w:rsidRPr="009B326F">
        <w:rPr>
          <w:sz w:val="28"/>
          <w:szCs w:val="28"/>
        </w:rPr>
        <w:t>коммерческим организациям в целях финансового обеспечения затрат по реализации проектов специализированных (п</w:t>
      </w:r>
      <w:r w:rsidR="00BD520E">
        <w:rPr>
          <w:sz w:val="28"/>
          <w:szCs w:val="28"/>
        </w:rPr>
        <w:t>рофильных) оздоровительных лагерей</w:t>
      </w:r>
      <w:r w:rsidR="009B326F" w:rsidRPr="009B326F">
        <w:rPr>
          <w:sz w:val="28"/>
          <w:szCs w:val="28"/>
        </w:rPr>
        <w:t xml:space="preserve"> в Камчатском крае»</w:t>
      </w:r>
      <w:r w:rsidR="009B326F">
        <w:rPr>
          <w:sz w:val="28"/>
          <w:szCs w:val="28"/>
        </w:rPr>
        <w:t>.</w:t>
      </w:r>
    </w:p>
    <w:p w:rsidR="002A2316" w:rsidRPr="007D4F7D" w:rsidRDefault="002A2316" w:rsidP="002A2316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7D4F7D">
        <w:rPr>
          <w:sz w:val="28"/>
          <w:szCs w:val="28"/>
        </w:rPr>
        <w:t>Проект пос</w:t>
      </w:r>
      <w:r>
        <w:rPr>
          <w:sz w:val="28"/>
          <w:szCs w:val="28"/>
        </w:rPr>
        <w:t>тановления</w:t>
      </w:r>
      <w:r w:rsidRPr="00102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Камчатского края размещен </w:t>
      </w:r>
      <w:r w:rsidR="009B326F">
        <w:rPr>
          <w:sz w:val="28"/>
          <w:szCs w:val="28"/>
        </w:rPr>
        <w:t>7 мая 2018</w:t>
      </w:r>
      <w:r w:rsidRPr="007D4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7D4F7D">
        <w:rPr>
          <w:sz w:val="28"/>
          <w:szCs w:val="28"/>
        </w:rPr>
        <w:t>на официальном сайте исполнительных органов государственной власти Камчатского края в информационно-телекоммуникационной сети Интернет для проведения независимой антикоррупционной эк</w:t>
      </w:r>
      <w:r>
        <w:rPr>
          <w:sz w:val="28"/>
          <w:szCs w:val="28"/>
        </w:rPr>
        <w:t xml:space="preserve">спертизы в срок до </w:t>
      </w:r>
      <w:r w:rsidR="009B326F">
        <w:rPr>
          <w:sz w:val="28"/>
          <w:szCs w:val="28"/>
        </w:rPr>
        <w:t>1</w:t>
      </w:r>
      <w:r w:rsidR="008E2DF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B326F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7D4F7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D4F7D">
        <w:rPr>
          <w:sz w:val="28"/>
          <w:szCs w:val="28"/>
        </w:rPr>
        <w:t xml:space="preserve"> года. По окончании указанного срока экспертных заключений не поступило.</w:t>
      </w:r>
    </w:p>
    <w:p w:rsidR="002A2316" w:rsidRPr="00A425F5" w:rsidRDefault="002A2316" w:rsidP="002A2316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A425F5">
        <w:rPr>
          <w:sz w:val="28"/>
          <w:szCs w:val="28"/>
        </w:rPr>
        <w:t xml:space="preserve">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</w:t>
      </w:r>
      <w:r>
        <w:rPr>
          <w:sz w:val="28"/>
          <w:szCs w:val="28"/>
        </w:rPr>
        <w:t xml:space="preserve"> п</w:t>
      </w:r>
      <w:r w:rsidRPr="007D4F7D">
        <w:rPr>
          <w:sz w:val="28"/>
          <w:szCs w:val="28"/>
        </w:rPr>
        <w:t>роект пос</w:t>
      </w:r>
      <w:r>
        <w:rPr>
          <w:sz w:val="28"/>
          <w:szCs w:val="28"/>
        </w:rPr>
        <w:t>тановления</w:t>
      </w:r>
      <w:r w:rsidRPr="00102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Камчатского края не подлежит оценке регулирующего воздействия. </w:t>
      </w:r>
    </w:p>
    <w:p w:rsidR="00E31483" w:rsidRDefault="00E31483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Pr="00504886" w:rsidRDefault="00504886" w:rsidP="0050488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04886">
        <w:rPr>
          <w:sz w:val="28"/>
          <w:szCs w:val="28"/>
        </w:rPr>
        <w:t>СОГЛАСОВАНО:</w:t>
      </w:r>
    </w:p>
    <w:p w:rsidR="00504886" w:rsidRPr="00504886" w:rsidRDefault="00504886" w:rsidP="00504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71" w:type="dxa"/>
        <w:tblLook w:val="01E0" w:firstRow="1" w:lastRow="1" w:firstColumn="1" w:lastColumn="1" w:noHBand="0" w:noVBand="0"/>
      </w:tblPr>
      <w:tblGrid>
        <w:gridCol w:w="4962"/>
        <w:gridCol w:w="2693"/>
        <w:gridCol w:w="2316"/>
      </w:tblGrid>
      <w:tr w:rsidR="00504886" w:rsidRPr="00504886" w:rsidTr="008E378C">
        <w:tc>
          <w:tcPr>
            <w:tcW w:w="4962" w:type="dxa"/>
          </w:tcPr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504886">
              <w:rPr>
                <w:sz w:val="28"/>
                <w:szCs w:val="28"/>
              </w:rPr>
              <w:t>Заместитель Председателя</w:t>
            </w: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504886">
              <w:rPr>
                <w:sz w:val="28"/>
                <w:szCs w:val="28"/>
              </w:rPr>
              <w:t>Правительства Камчатского края</w:t>
            </w: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504886">
              <w:rPr>
                <w:sz w:val="28"/>
                <w:szCs w:val="28"/>
              </w:rPr>
              <w:t xml:space="preserve">В.Б. </w:t>
            </w:r>
            <w:proofErr w:type="spellStart"/>
            <w:r w:rsidRPr="00504886">
              <w:rPr>
                <w:sz w:val="28"/>
                <w:szCs w:val="28"/>
              </w:rPr>
              <w:t>Пригорнев</w:t>
            </w:r>
            <w:proofErr w:type="spellEnd"/>
            <w:r w:rsidRPr="00504886">
              <w:rPr>
                <w:sz w:val="28"/>
                <w:szCs w:val="28"/>
              </w:rPr>
              <w:t xml:space="preserve">     </w:t>
            </w: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504886">
              <w:rPr>
                <w:sz w:val="28"/>
                <w:szCs w:val="28"/>
              </w:rPr>
              <w:t xml:space="preserve">          </w:t>
            </w: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504886" w:rsidRPr="00504886" w:rsidTr="008E378C">
        <w:tc>
          <w:tcPr>
            <w:tcW w:w="4962" w:type="dxa"/>
          </w:tcPr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504886">
              <w:rPr>
                <w:sz w:val="28"/>
                <w:szCs w:val="28"/>
              </w:rPr>
              <w:t>Министр образования и молодежной политики Камчатского края</w:t>
            </w: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504886">
              <w:rPr>
                <w:sz w:val="28"/>
                <w:szCs w:val="28"/>
              </w:rPr>
              <w:t xml:space="preserve">В.И. </w:t>
            </w:r>
            <w:proofErr w:type="spellStart"/>
            <w:r w:rsidRPr="00504886">
              <w:rPr>
                <w:sz w:val="28"/>
                <w:szCs w:val="28"/>
              </w:rPr>
              <w:t>Сивак</w:t>
            </w:r>
            <w:proofErr w:type="spellEnd"/>
          </w:p>
        </w:tc>
      </w:tr>
      <w:tr w:rsidR="00504886" w:rsidRPr="00504886" w:rsidTr="008E378C">
        <w:tc>
          <w:tcPr>
            <w:tcW w:w="4962" w:type="dxa"/>
          </w:tcPr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504886" w:rsidRPr="00504886" w:rsidTr="008E378C">
        <w:tc>
          <w:tcPr>
            <w:tcW w:w="4962" w:type="dxa"/>
          </w:tcPr>
          <w:p w:rsidR="00BD520E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504886">
              <w:rPr>
                <w:sz w:val="28"/>
                <w:szCs w:val="28"/>
              </w:rPr>
              <w:t xml:space="preserve">Начальник Главного правового </w:t>
            </w: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504886">
              <w:rPr>
                <w:sz w:val="28"/>
                <w:szCs w:val="28"/>
              </w:rPr>
              <w:t xml:space="preserve">управления Губернатора и </w:t>
            </w: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504886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693" w:type="dxa"/>
          </w:tcPr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504886" w:rsidRPr="00504886" w:rsidRDefault="00504886" w:rsidP="0050488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504886">
              <w:rPr>
                <w:sz w:val="28"/>
                <w:szCs w:val="28"/>
              </w:rPr>
              <w:t xml:space="preserve">С.Н. </w:t>
            </w:r>
            <w:proofErr w:type="spellStart"/>
            <w:r w:rsidRPr="00504886"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504886" w:rsidRPr="00504886" w:rsidRDefault="00504886" w:rsidP="00504886">
      <w:pPr>
        <w:autoSpaceDE w:val="0"/>
        <w:autoSpaceDN w:val="0"/>
        <w:adjustRightInd w:val="0"/>
        <w:rPr>
          <w:sz w:val="28"/>
          <w:szCs w:val="28"/>
        </w:rPr>
      </w:pPr>
    </w:p>
    <w:p w:rsidR="00504886" w:rsidRPr="00504886" w:rsidRDefault="00504886" w:rsidP="00504886">
      <w:pPr>
        <w:autoSpaceDE w:val="0"/>
        <w:autoSpaceDN w:val="0"/>
        <w:adjustRightInd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504886" w:rsidRDefault="00504886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8E2DF0" w:rsidRDefault="008E2DF0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rPr>
          <w:sz w:val="28"/>
          <w:szCs w:val="28"/>
        </w:rPr>
      </w:pPr>
    </w:p>
    <w:p w:rsidR="008E2DF0" w:rsidRDefault="008E2DF0" w:rsidP="008E2DF0">
      <w:pPr>
        <w:rPr>
          <w:sz w:val="28"/>
          <w:szCs w:val="28"/>
        </w:rPr>
      </w:pPr>
    </w:p>
    <w:p w:rsidR="008E2DF0" w:rsidRPr="008E2DF0" w:rsidRDefault="008E2DF0" w:rsidP="008E2DF0">
      <w:pPr>
        <w:jc w:val="both"/>
        <w:rPr>
          <w:sz w:val="20"/>
          <w:szCs w:val="20"/>
        </w:rPr>
      </w:pPr>
      <w:r w:rsidRPr="008E2DF0">
        <w:rPr>
          <w:sz w:val="20"/>
          <w:szCs w:val="20"/>
        </w:rPr>
        <w:t>Исп.</w:t>
      </w:r>
    </w:p>
    <w:p w:rsidR="008E2DF0" w:rsidRDefault="008E2DF0" w:rsidP="008E2DF0">
      <w:pPr>
        <w:jc w:val="both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молодежной политики Камчатского края</w:t>
      </w:r>
    </w:p>
    <w:p w:rsidR="008E2DF0" w:rsidRPr="008E2DF0" w:rsidRDefault="008E2DF0" w:rsidP="008E2D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Ведущий специалист </w:t>
      </w:r>
      <w:r w:rsidRPr="008E2DF0">
        <w:rPr>
          <w:sz w:val="20"/>
          <w:szCs w:val="20"/>
        </w:rPr>
        <w:t>Рыбка Светлана Александровна</w:t>
      </w:r>
    </w:p>
    <w:p w:rsidR="00504886" w:rsidRPr="008E2DF0" w:rsidRDefault="008E2DF0" w:rsidP="008E2DF0">
      <w:pPr>
        <w:jc w:val="both"/>
        <w:rPr>
          <w:sz w:val="28"/>
          <w:szCs w:val="28"/>
        </w:rPr>
      </w:pPr>
      <w:r w:rsidRPr="008E2DF0">
        <w:rPr>
          <w:sz w:val="20"/>
          <w:szCs w:val="20"/>
        </w:rPr>
        <w:t>Тел. 42-06-23</w:t>
      </w:r>
      <w:bookmarkStart w:id="0" w:name="_GoBack"/>
      <w:bookmarkEnd w:id="0"/>
    </w:p>
    <w:sectPr w:rsidR="00504886" w:rsidRPr="008E2DF0" w:rsidSect="00BE0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58E"/>
    <w:multiLevelType w:val="hybridMultilevel"/>
    <w:tmpl w:val="533E0364"/>
    <w:lvl w:ilvl="0" w:tplc="5218F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D20648"/>
    <w:multiLevelType w:val="hybridMultilevel"/>
    <w:tmpl w:val="DECE42DE"/>
    <w:lvl w:ilvl="0" w:tplc="F29CD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17A7B"/>
    <w:rsid w:val="000278ED"/>
    <w:rsid w:val="00027A13"/>
    <w:rsid w:val="00033AD2"/>
    <w:rsid w:val="000418E2"/>
    <w:rsid w:val="00046242"/>
    <w:rsid w:val="00074104"/>
    <w:rsid w:val="000A3D74"/>
    <w:rsid w:val="000A610D"/>
    <w:rsid w:val="000C2682"/>
    <w:rsid w:val="000E588B"/>
    <w:rsid w:val="000E760D"/>
    <w:rsid w:val="0010254A"/>
    <w:rsid w:val="00115C25"/>
    <w:rsid w:val="00133E06"/>
    <w:rsid w:val="00143B9C"/>
    <w:rsid w:val="00154D18"/>
    <w:rsid w:val="0018258D"/>
    <w:rsid w:val="001A25C8"/>
    <w:rsid w:val="001B4AE0"/>
    <w:rsid w:val="002049AE"/>
    <w:rsid w:val="00222E31"/>
    <w:rsid w:val="002251F4"/>
    <w:rsid w:val="00233EA9"/>
    <w:rsid w:val="00267775"/>
    <w:rsid w:val="00294411"/>
    <w:rsid w:val="002A1605"/>
    <w:rsid w:val="002A2316"/>
    <w:rsid w:val="002A402C"/>
    <w:rsid w:val="002B02A4"/>
    <w:rsid w:val="002E3BF9"/>
    <w:rsid w:val="002F700F"/>
    <w:rsid w:val="00330AE3"/>
    <w:rsid w:val="003318EF"/>
    <w:rsid w:val="00354458"/>
    <w:rsid w:val="00374628"/>
    <w:rsid w:val="003861D8"/>
    <w:rsid w:val="0039043D"/>
    <w:rsid w:val="0042212C"/>
    <w:rsid w:val="004953BA"/>
    <w:rsid w:val="00504886"/>
    <w:rsid w:val="005167F8"/>
    <w:rsid w:val="0052208F"/>
    <w:rsid w:val="005234BF"/>
    <w:rsid w:val="00546AD6"/>
    <w:rsid w:val="00575962"/>
    <w:rsid w:val="00577A76"/>
    <w:rsid w:val="005C2BE6"/>
    <w:rsid w:val="005E75F2"/>
    <w:rsid w:val="0062262B"/>
    <w:rsid w:val="006261FE"/>
    <w:rsid w:val="00630407"/>
    <w:rsid w:val="00652A82"/>
    <w:rsid w:val="006A4EEE"/>
    <w:rsid w:val="006B308C"/>
    <w:rsid w:val="006C1F49"/>
    <w:rsid w:val="006C3DC9"/>
    <w:rsid w:val="006C51B9"/>
    <w:rsid w:val="006C5AD7"/>
    <w:rsid w:val="006E1267"/>
    <w:rsid w:val="00713F93"/>
    <w:rsid w:val="0072051F"/>
    <w:rsid w:val="00736F24"/>
    <w:rsid w:val="007816C1"/>
    <w:rsid w:val="0078388F"/>
    <w:rsid w:val="00787575"/>
    <w:rsid w:val="00790C90"/>
    <w:rsid w:val="007A3FA7"/>
    <w:rsid w:val="007E799C"/>
    <w:rsid w:val="00822D53"/>
    <w:rsid w:val="00830C1E"/>
    <w:rsid w:val="0083106C"/>
    <w:rsid w:val="0085063F"/>
    <w:rsid w:val="00865766"/>
    <w:rsid w:val="00866CD1"/>
    <w:rsid w:val="00871CAB"/>
    <w:rsid w:val="00873698"/>
    <w:rsid w:val="008841D2"/>
    <w:rsid w:val="008901F0"/>
    <w:rsid w:val="008A3D89"/>
    <w:rsid w:val="008B2B8A"/>
    <w:rsid w:val="008B70EA"/>
    <w:rsid w:val="008D616F"/>
    <w:rsid w:val="008E2DF0"/>
    <w:rsid w:val="008F0E82"/>
    <w:rsid w:val="008F6607"/>
    <w:rsid w:val="009163B6"/>
    <w:rsid w:val="00942E04"/>
    <w:rsid w:val="00964FD3"/>
    <w:rsid w:val="009A33B6"/>
    <w:rsid w:val="009B326F"/>
    <w:rsid w:val="009B6DC6"/>
    <w:rsid w:val="00A01F79"/>
    <w:rsid w:val="00A30E9E"/>
    <w:rsid w:val="00A60DDE"/>
    <w:rsid w:val="00A64CF1"/>
    <w:rsid w:val="00A87F64"/>
    <w:rsid w:val="00A97FF4"/>
    <w:rsid w:val="00AB5B5B"/>
    <w:rsid w:val="00AC650B"/>
    <w:rsid w:val="00AD5365"/>
    <w:rsid w:val="00B12E8D"/>
    <w:rsid w:val="00B16E1A"/>
    <w:rsid w:val="00B3505A"/>
    <w:rsid w:val="00B463AA"/>
    <w:rsid w:val="00B60D94"/>
    <w:rsid w:val="00B90AE5"/>
    <w:rsid w:val="00B944D3"/>
    <w:rsid w:val="00BA08DF"/>
    <w:rsid w:val="00BB3F11"/>
    <w:rsid w:val="00BD520E"/>
    <w:rsid w:val="00BE0333"/>
    <w:rsid w:val="00BF2851"/>
    <w:rsid w:val="00C414F8"/>
    <w:rsid w:val="00C67148"/>
    <w:rsid w:val="00CA4F3B"/>
    <w:rsid w:val="00CB52CF"/>
    <w:rsid w:val="00CC3195"/>
    <w:rsid w:val="00CC3BA8"/>
    <w:rsid w:val="00CD0807"/>
    <w:rsid w:val="00CE3DE6"/>
    <w:rsid w:val="00D548B5"/>
    <w:rsid w:val="00D6031E"/>
    <w:rsid w:val="00D6086F"/>
    <w:rsid w:val="00D71E99"/>
    <w:rsid w:val="00D80EF0"/>
    <w:rsid w:val="00D85760"/>
    <w:rsid w:val="00D86BAB"/>
    <w:rsid w:val="00D90433"/>
    <w:rsid w:val="00DA3DDC"/>
    <w:rsid w:val="00DC586C"/>
    <w:rsid w:val="00E31483"/>
    <w:rsid w:val="00E44412"/>
    <w:rsid w:val="00E55805"/>
    <w:rsid w:val="00EA0937"/>
    <w:rsid w:val="00EB46F4"/>
    <w:rsid w:val="00F042AF"/>
    <w:rsid w:val="00F05480"/>
    <w:rsid w:val="00F14AF5"/>
    <w:rsid w:val="00F15A7E"/>
    <w:rsid w:val="00F46F78"/>
    <w:rsid w:val="00FD1776"/>
    <w:rsid w:val="00FD5C8C"/>
    <w:rsid w:val="00FD6618"/>
    <w:rsid w:val="00FE3CF6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9274DB-AB82-4604-93CD-77AAB9AD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7507-3314-4237-93DA-D290E6B4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ChekalovaMP</dc:creator>
  <cp:lastModifiedBy>Рыбка Светлана Александровна</cp:lastModifiedBy>
  <cp:revision>9</cp:revision>
  <cp:lastPrinted>2018-05-07T01:48:00Z</cp:lastPrinted>
  <dcterms:created xsi:type="dcterms:W3CDTF">2018-05-03T23:39:00Z</dcterms:created>
  <dcterms:modified xsi:type="dcterms:W3CDTF">2018-05-07T01:50:00Z</dcterms:modified>
</cp:coreProperties>
</file>