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32" w:rsidRPr="00981832" w:rsidRDefault="00981832" w:rsidP="00981832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0"/>
      <w:r w:rsidRPr="009818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ОБРАЗОВАНИЯ И МОЛОДЁЖНОЙ ПОЛИТИКИ КАМЧАТСКОГО КРАЯ</w:t>
      </w:r>
      <w:bookmarkEnd w:id="0"/>
    </w:p>
    <w:p w:rsidR="00981832" w:rsidRPr="00981832" w:rsidRDefault="00981832" w:rsidP="00981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981832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</w:t>
      </w:r>
    </w:p>
    <w:p w:rsidR="00981832" w:rsidRPr="00981832" w:rsidRDefault="00981832" w:rsidP="00981832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981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 25 сентября 2018 года №966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981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административного регламента предоставления Министерством образования и молодежной политики Камчатского края государственной услуги по частичной компенсации родителям или иным законным представителям ребенка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</w:p>
    <w:p w:rsidR="00981832" w:rsidRPr="00981832" w:rsidRDefault="00981832" w:rsidP="0098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tgtFrame="_blank" w:history="1">
        <w:r w:rsidRPr="00981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Камчатского края от 05.08.2011 №321-П</w:t>
        </w:r>
      </w:hyperlink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Министерством образования и молодежной политики Камчатского края государственной услуги по частичной компенсации родителям или иным законным представителям ребенка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Федерации, согласно приложению.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через 10 дней после дня его официального опубликования.</w:t>
      </w:r>
    </w:p>
    <w:p w:rsidR="00981832" w:rsidRPr="00981832" w:rsidRDefault="00981832" w:rsidP="0098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Сивак</w:t>
      </w:r>
    </w:p>
    <w:p w:rsidR="00981832" w:rsidRPr="00981832" w:rsidRDefault="00981832" w:rsidP="00981832">
      <w:pPr>
        <w:pageBreakBefore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приказу</w:t>
      </w:r>
      <w:r w:rsidR="001C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</w:t>
      </w:r>
      <w:r w:rsidR="001C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  политики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25.09.2018 №966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832" w:rsidRPr="00981832" w:rsidRDefault="00981832" w:rsidP="0098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F00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981832" w:rsidRPr="00981832" w:rsidRDefault="00981832" w:rsidP="00F00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Министерством образования и молодежной политики Камчатского края государственной услуги по частичной компенсации родителям или иным законным представителям ребенка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</w:p>
    <w:p w:rsidR="00981832" w:rsidRPr="00981832" w:rsidRDefault="00981832" w:rsidP="00F00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административный регламент)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F00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  <w:bookmarkEnd w:id="1"/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F0028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bookmarkStart w:id="2" w:name="sub_11"/>
      <w:r w:rsidR="00F002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регламента.</w:t>
      </w:r>
      <w:bookmarkEnd w:id="2"/>
    </w:p>
    <w:p w:rsidR="00981832" w:rsidRPr="00981832" w:rsidRDefault="00981832" w:rsidP="00F00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Pr="00981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административного регламента является предоставление Министерством образования и молодежной политики Камчатского края (далее - Министерство) государственной услуги по частичной компенсации родителям или иным законным представителям ребенка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 (далее - государственная услуга).</w:t>
      </w:r>
    </w:p>
    <w:p w:rsidR="00981832" w:rsidRPr="00981832" w:rsidRDefault="00981832" w:rsidP="00F0028A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981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bookmarkStart w:id="3" w:name="sub_12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заявителей. </w:t>
      </w:r>
      <w:bookmarkEnd w:id="3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Заявителем на получение государственной услуги может выступать один из родителей или законных представителей ребенка в возрасте от 6,5 до 16 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проживающий на территории Камчатского края и внесший оплату за путевку в загородный стационарный детский оздоровительный лагерь, расположенный за пределами Камчатского края, на территории Российской Федерации (далее – детский оздоровительный лагерь) на одну оздоровительную смену продолжительностью не менее 21 дня (далее - заявители).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3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От имени граждан могут выступать представители в силу наделения их полномочиями в порядке, установленном законодательством Российской Федерации.</w:t>
      </w:r>
      <w:bookmarkEnd w:id="4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порядке предоставления государственной услуги.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31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1.3.1. </w:t>
      </w:r>
      <w:bookmarkStart w:id="6" w:name="sub_134"/>
      <w:bookmarkEnd w:id="5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нахождения, графике работы, справочных телефонах, адресе официального сайта и адресе электронной почты Министерства указана в приложении №1 к настоящему административному регламенту.</w:t>
      </w:r>
      <w:bookmarkEnd w:id="6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Способы получения информации о месте нахождения и графике работы Министерства: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федеральной государственной информационной системе «Единый портал государственных и муниципальных услуг (функций)» http://www.gosuslugi.ru (далее - ЕПГУ), краевой государственной информационной системе «Единый портал государственных и муниципальных услуг (функций) Камчатского края» http://www.gosuslugi41.ru (далее – РПГУ);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официальном сайте исполнительных органов государственной власти Камчатского края на странице Министерства в информационно-телекоммуникационной сети «Интернет» по адресу http://www.kamgov.ru/minobraz (далее - официальный сайт Министерства, сеть «Интернет»);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использованием средств телефонной связи.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получения информации по вопросам предоставления государственной услуги.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Информация по вопросам предоставления государственной услуги предоставляется заявителям: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 на личном приеме;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официальном сайте Министерства в сети «Интернет»;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ЕПГУ, РПГУ;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информационных стендах Министерства;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 письменным обращениям;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6) с использованием средств массовой информации, телефонной и факсимильной связи, почтовой связи (в том числе электронной почты).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Сведения о ходе предоставления государственной услуги предоставляются заявителям: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 на личном приеме;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использованием средств телефонной и факсимильной связи, почтовой связи (в том числе электронной почты);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письменным обращениям.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1.4.3. Основными требованиями к информированию граждан являются: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достоверность предоставляемой информации;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четкость в изложении информации;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полнота информирования.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1.4.4. Устное информирование осуществляется государственными гражданскими служащими Министерства (далее - специалисты) при обращении заявителей (представителей) за информацией лично или по телефону.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устные обращения (по телефону или лично) специалисты подробно и в вежливой форме информируют обратившихся заявителей (представителей) по интересующим их вопросам. Ответ на телефонный звонок должен содержать информацию о наименовании органа, в который обратился заявитель, фамилии, имени, отчестве и должности специалиста, принявшего телефонный звонок. При невозможности ответить на поставленный вопрос, заявителю рекомендуется обратиться к другому специалисту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другое удобное для заявителя время консультации.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1.4.5. Письменное информирование о порядке предоставления государственной услуги при обращении заявителей в Министерство осуществляется путем направления ответов с использованием средств почтовой связи, факсимильной связи, в том числе электронной почты.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предоставляется в простой, четкой форме.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направляется в письменном виде в зависимости от способа обращения заявителя или способа доставки ответа, указанного в письменном обращении.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срок, не превышающий 30 (тридцати) календарных дней со дня регистрации обращения, поступившего по электронной почте.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1.4.6. Публичное информирование о порядке предоставления государственной услуги осуществляется посредством привлечения средств массовой информации, а также путем размещения информации в ЕПГУ или РПГУ, на официальном сайте Министерства в сети «Интернет», а также на информационных стендах Министерства.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Порядок, форма и место размещения информации.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На информационных стендах Министерства размещается следующая информация: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 месте нахождения, графике работы, справочных телефонах, адресе официального сайта и адресе электронной почты Министерства;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извлечения из нормативных правовых актов Российской Федерации, нормативных правовых актов Камчатского края, регламентирующих деятельность по предоставлению государственной услуги;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текст настоящего административного регламента с приложениями;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образцы оформления заявлений, используемых при предоставлении государственной услуги.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В ЕПГУ/РПГУ размещается следующая информация: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круг заявителей;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предоставления государственной услуги;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место предоставления государственной услуги;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исчерпывающий перечень оснований для отказа в предоставлении государственной услуги;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формы заявлений (уведомлений, сообщений), используемые при предоставлении государственной услуги.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ЕПГУ/РПГУ о порядке и сроках предоставления государственной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00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Стандарт предоставления государственной услуги</w:t>
      </w:r>
      <w:bookmarkEnd w:id="7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1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государственной услуги - предоставление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 (далее – частичная компенсация расходов, связанных с приобретением путевок в детские оздоровительные лагеря).</w:t>
      </w:r>
      <w:bookmarkEnd w:id="8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исполнительного органа государственной власти, предоставляющего государственную услугу.</w:t>
      </w:r>
      <w:bookmarkEnd w:id="9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Предоставление государственной услуги осуществляется Министерством.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3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bookmarkEnd w:id="10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"http://pravo-search.minjust.ru/bigs/showDocument.html?id=BBA0BFB1-06C7-4E50-A8D3-FE1045784BF1" \t "_blank" </w:instrTex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18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Федерального закона</w:t>
      </w:r>
      <w:proofErr w:type="gramEnd"/>
      <w:r w:rsidRPr="009818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от 27.07.2010 №210-ФЗ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государственной услуги.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Результатом предоставления государственной услуги является предоставление частичной компенсации </w:t>
      </w:r>
      <w:bookmarkStart w:id="11" w:name="sub_24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расходов, связанных с приобретением путевок в детские оздоровительные лагеря, или мотивированный отказ в предоставлении частичной компенсации расходов, связанных с приобретением путевок в детские оздоровительные лагеря.</w:t>
      </w:r>
      <w:bookmarkEnd w:id="11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государственной услуги, в том числе с учетом необходимости обращения в органы и организации, участвующие в предоставлении государственной услуги, срок выдачи (направления) документов, являющихся результатом предоставления государственной услуги.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Частичная компенсация расходов, связанных с приобретением путевок в детские оздоровительные лагеря, производится в течение 30 календарных дней с момента подачи заявления.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предоставлении частичной компенсации расходов, связанных с приобретением путевок в детские оздоровительные лагеря, направляется (вручается) заявителю в течение 3 (трех) рабочих дней с даты принятия решения об отказе в предоставлении частичной компенсации расходов, связанных с приобретением путевок в детские оздоровительные лагеря.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Максимальная продолжительность предоставления государственной услуги - 30 календарных дней с момента подачи заявления. 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2.4.3. Частичная компенсация расходов, связанных с приобретением путевок в детские оздоровительные лагеря, предоставляется заявителю не более одного раза в текущем году.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 Российской Федерации, нормативных правовых актов Камчатского края, регулирующих отношения, возникающие в связи с предоставлением государственной услуги: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Start w:id="12" w:name="OLE_LINK5"/>
      <w:bookmarkStart w:id="13" w:name="OLE_LINK4"/>
      <w:bookmarkEnd w:id="12"/>
      <w:bookmarkEnd w:id="13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"http://pravo-search.minjust.ru/bigs/showDocument.html?id=8F21B21C-A408-42C4-B9FE-A939B863C84A" \t "_blank" </w:instrTex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18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Бюджетный кодекс Российской Федерации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6" w:tgtFrame="_blank" w:history="1">
        <w:r w:rsidRPr="00981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27.07.2010 №210-ФЗ</w:t>
        </w:r>
      </w:hyperlink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7" w:tgtFrame="_blank" w:history="1">
        <w:r w:rsidRPr="00981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26.03.2016 №236</w:t>
        </w:r>
      </w:hyperlink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требованиях к предоставлению в электронной форме государственных и муниципальных услуг»;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8" w:tgtFrame="_blank" w:history="1">
        <w:r w:rsidRPr="00981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Камчатского края от 19.12.2008 №439-П</w:t>
        </w:r>
      </w:hyperlink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Министерстве образования и молодежной политики Камчатского края»;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9" w:tgtFrame="_blank" w:history="1">
        <w:r w:rsidRPr="00981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Камчатского края от 05.04.2011 №121-П</w:t>
        </w:r>
      </w:hyperlink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на территории Камчатского края, либо на территории других субъектов Российской Федерации»;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10" w:tgtFrame="_blank" w:history="1">
        <w:r w:rsidRPr="00981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Камчатского края от 30.01.2017 №35-П</w:t>
        </w:r>
      </w:hyperlink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детей».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61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Федерации, Камчатского края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заявителем.</w:t>
      </w:r>
      <w:bookmarkEnd w:id="14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получения государственной услуги заявитель представляет в Министерство в срок до 1 ноября текущего года следующие документы: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на частичную компенсацию стоимости путевки в детский оздоровительный лагерь по форме согласно приложению №2 к настоящему административному регламенту;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паспорта (страницы, содержащие персональные данные заявителя, место жительства и сведения о детях);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копию свидетельства о рождении ребенка;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обратный талон к путевке (оригинал) со всеми заполненными позициями;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 об оплате путевки (оригинал квитанции или приходного ордера).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Документы, представленные заявителем, должны удовлетворять следующим требованиям: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заявлении должны быть заполнены все реквизиты;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иметь подчисток либо приписок, зачеркнутых слов и иных не оговоренных в них исправлений, с серьезными повреждениями, не позволяющими однозначно толковать их содержание, исправлений карандашом.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При подаче документов заявитель заполняет согласие на обработку персональных данных родителя (законного представителя) и ребенка по форме согласно приложению №3 к настоящему административному регламенту.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Документы, необходимые для получения государственной услуги, могут быть представлены заявителем в Министерство лично или через представителя на бумажном носителе, направлены посредством почтового отправления.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Оригиналы документов, указанных в части 2.6.1 настоящего административного регламента, предъявляются при подаче заявления. Копии документов, указанных в части 2.6.1 настоящего административного регламента, приобщаются к заявлению.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8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2.6.6. Копии документов направляемых по почте должны быть заверены в порядке, установленном законодательством Российской Федерации. </w:t>
      </w:r>
      <w:bookmarkEnd w:id="15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2.6.7. Документы, которые находятся в распоряжении органов, участвующих в предоставлении государственной услуги, и подлежат представлению в рамках межведомственного информационного взаимодействия, отсутствуют.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2.6.8. Специалисты, участвующие в предоставлении государственной услуги, не вправе требовать от заявителя: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Камчатского края, регулирующих отношения, возникающие в связи с предоставлением государственной услуги;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документов и информации, которые находятся в распоряжении исполнительных органов государственной власти Камчатского края, представляющих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 и Камчатского края и муниципальными правовыми актами муниципальных образований в Камчатском крае, за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документов, указанных в части 6 статьи 7 </w:t>
      </w:r>
      <w:hyperlink r:id="rId11" w:tgtFrame="_blank" w:history="1">
        <w:r w:rsidRPr="00981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№210-ФЗ</w:t>
        </w:r>
      </w:hyperlink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Основания для отказа в приеме документов, необходимых для предоставления государственной услуги, отсутствуют.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предоставлении государственной услуги.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Основаниями для отказа в предоставлении государственной услуги являются: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41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несоответствие заявителя категориям граждан, указанным в части 1.2.1 настоящего административного регламента;</w:t>
      </w:r>
      <w:bookmarkEnd w:id="16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непредставление заявителем документов, указанных в части 2.6.1 настоящего административного регламента;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документов, не соответствующих требованиям, установленным в частях 2.6.2 и 2.6.6 настоящего административного регламента.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42"/>
      <w:bookmarkStart w:id="18" w:name="sub_282"/>
      <w:bookmarkEnd w:id="17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повторное обращение заявителя, в отношении которого в текущем году уже было принято решение о предоставлении частичной компенсации расходов, связанных с приобретением путевки в детский оздоровительный лагерь.</w:t>
      </w:r>
      <w:bookmarkEnd w:id="18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Отказ в предоставлении государственной услуги не является препятствием для повторного обращения заявителя в Министерство за получением государственной услуги в порядке, предусмотренном настоящим административным регламентом.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Запрещается отказывать: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в ЕГПУ/РПГУ;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в ЕГПУ/РПГУ.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Перечень услуг, необходимых и обязательных для предоставления государственной услуги.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2.9.1. Необходимые и обязательные услуги для предоставления государственной услуги отсутствуют.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9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Порядок, размер и основания взимания государственной пошлины за предоставление государственной услуги.</w:t>
      </w:r>
      <w:bookmarkEnd w:id="19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Государственная услуга предоставляется бесплатно.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210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Максимальный срок ожидания в очереди при подаче заявления о предоставлении государственной услуги и при получении результата предоставления услуги.</w:t>
      </w:r>
      <w:bookmarkEnd w:id="20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Максимальный срок ожидания в очереди при подаче заявления о предоставлении государственной услуги и при получении результата предоставления услуги не должен превышать 15 минут.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Срок и порядок регистрации заявления о предоставлении государственной услуги.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Регистрация заявления о предоставлении государственной услуги осуществляется.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личном обращении заявителя – в день его обращения в Министерство с заявлением и документами, необходимыми для предоставления государственной услуги;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поступлении документов по почте – в течение 1 рабочего дня со дня их поступления в Министерство.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Требования к помещениям, в которых предоставляется государственная услуга.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Помещения, в которых осуществляется прием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ситуации, а также обеспечивать свободный доступ к ним инвалидов и маломобильных групп населения. Входы и выходы в помещение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предоставляется возможность самостоятельного передвижения по территории, на которой расположено Министерство, посадки в транспортное средство и высадки из него, в том числе с использованием кресла-коляски.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Инвалидам, имеющим стойкие расстройства функции зрения и самостоятельного передвижения обеспечивается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и оказание им помощи в здании и на территории, на которой расположено Министерство.</w:t>
      </w:r>
    </w:p>
    <w:p w:rsidR="00981832" w:rsidRPr="00981832" w:rsidRDefault="00981832" w:rsidP="00F00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территории, на которой расположено Министерство, допускаются собаки-проводники при наличии документов, подтверждающих их специальное обучение и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981832" w:rsidRPr="00981832" w:rsidRDefault="00981832" w:rsidP="00F00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Места для ожидания и приема заявителей оборудуются стульями, кресельными секциями или скамьями, столами (стойками) для оформления документов. Гражданам предоставляются писчая бумага и канцелярские принадлежности в достаточном количестве.</w:t>
      </w:r>
    </w:p>
    <w:p w:rsidR="00981832" w:rsidRPr="00981832" w:rsidRDefault="00981832" w:rsidP="00F00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для приема заявителей предусматривается оборудование доступных мест общественного пользования.</w:t>
      </w:r>
    </w:p>
    <w:p w:rsidR="00981832" w:rsidRPr="00981832" w:rsidRDefault="00981832" w:rsidP="00F00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кабинетах. Рабочее место специалиста, ответственного за предоставление государственной услуги, должно быть оборудовано персональным компьютером, принтером и сканером, копировальной техникой, средствами телефонной связи.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предоставление государственной услуги, обязан иметь личную нагрудную идентификационную карточку (</w:t>
      </w:r>
      <w:proofErr w:type="spell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</w:t>
      </w:r>
      <w:proofErr w:type="spell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указанием фамилии, имени, отчества и должности либо табличку аналогичного содержания на рабочем месте.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рабочего места для специалиста, ответственного за предоставление государственной услуги, должна быть предусмотрена возможность свободного входа и выхода из помещения при необходимости.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предоставление государственной услуги, оказывает помощь инвалидам в преодолении барьеров, мешающих получению ими услуг наравне с другими лицами.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Места информирования, предназначенные для ознакомления заявителей с информационными материалами, оборудуются информационными стендами. Информационные стенды располагаются на доступном для посетителей месте. Тексты материалов печатаются удобным для чтения шрифтом, без исправлений, наиболее важные места выделяются.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2.13.4. На территориях, прилегающих к месту расположения Министерства,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 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Показатели доступности и качества государственной услуги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Показателями доступности государственной услуги являются: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доступность обращения за предоставлением государственной услуги, в том числе для маломобильных групп населения;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необходимого и достаточного количества специалистов, а также помещений, в которых осуществляется прием заявителей.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Показателями качества государственной услуги являются: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степень удовлетворенности заявителей качеством государственной услуги;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наглядность форм размещаемой информации о порядке предоставления государственной услуги;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соблюдение сроков оказания государственной услуги;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обоснованных жалоб со стороны заявителей по результатам предоставления государственной услуги;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Заявителю предоставляется возможность получить информацию о ходе предоставления государственной услуги при личном обращении в Министерство, а также с использованием средств телефонной, факсимильной, почтовой связи (в том числе электронной почты).</w:t>
      </w:r>
    </w:p>
    <w:p w:rsidR="00F0028A" w:rsidRDefault="00F0028A" w:rsidP="0098183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300"/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  <w:bookmarkEnd w:id="21"/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31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осуществления административных процедур в электронной форме, в том числе с использованием ЕПГУ или РПГУ.</w:t>
      </w:r>
      <w:bookmarkEnd w:id="22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целях предоставления государственной услуги осуществляется прием заявителей по предварительной записи.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проводится посредством ЕПГУ, РПГУ.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Заявителю предоставляется возможность записи в любые свободные для приема дату и время в соответствии с графиком работы Министерства. 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участвующие в предоставлении государственной услуги,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Формирование заявления о предоставлении государственной услуги на ЕПГУ или РПГУ, официальном сайте Министерства не осуществляется.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Прием и регистрация Министерством заявления и иных документов, необходимых для предоставления государственной услуги, с использованием ЕПГУ или РПГУ, официального сайта Министерства, не осуществляется.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Информация о результате предоставления государственной услуги с использованием ЕПГУ или РПГУ, официального сайта Министерства не предоставляется.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Информация о получении сведений о ходе выполнения заявления с использованием ЕПГУ или РПГУ, официального сайта Министерства не осуществляется.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Заявителям обеспечивается возможность оценить доступность и качество государственной услуги посредством ЕПГУ или РПГУ.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государственной услуги включает в себя следующие административные процедуры: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документов, необходимых для предоставления государственной услуги;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права заявителя на предоставление государственной услуги и принятие решения о предоставлении государственной услуги или отказе в ее предоставлении;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выплата частичной компенсации расходов, связанных с приобретением путевок в детские оздоровительные лагеря.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331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последовательности действий при предоставлении государственной услуги приведена в приложении №4 к настоящему административному регламенту.</w:t>
      </w:r>
      <w:bookmarkEnd w:id="23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Административная процедура «Прием и регистрация документов, необходимых для предоставления государственной услуги».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Основанием для начала административной процедуры является поступление в Министерство документов, необходимых для предоставления государственной услуги в ходе личного обращения заявителя в Министерство либо поступление документов в Министерство по почте. 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3.3.2. 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в Министерство специалист, ответственный за предоставление государственной услуги, устанавливает личность заявителя, проверяет документ, удостоверяющий личность, и наличие документов исходя из перечня, указанного в части 2.6.1 настоящего административного регламента, а также на соответствие представленных документов требованиям, установленным в части 2.6.2 настоящего административного регламента, подготавливает копии представленных документов либо сличает представленные заявителем копии и оригиналы документов.</w:t>
      </w:r>
      <w:proofErr w:type="gramEnd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специалист, ответственный за предоставление государственной услуги, помогает заявителю собственноручно заполнить заявление. 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предоставление государственной услуги, регистрирует заявление в журнале регистрации заявлений на предоставление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Федерации, форма которого установлена в приложении №5 к настоящему административному регламенту (далее – Журнал регистрации) и выдает заявителю расписку о приеме документов, с указанием даты принятия</w:t>
      </w:r>
      <w:proofErr w:type="gramEnd"/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регистрационного номера заявления, должности, фамилии, имени и отчества специалиста, ответственного за предоставление государственной услуги.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регистрируется в Журнале регистрации в день обращения заявителя в Министерство или в день поступления документов в Министерство по почте.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документов в Министерство по почте расписка о приеме документов направляется в адрес заявителя в течение 3-х рабочих дней со дня их регистрации.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15 минут.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Результатом исполнения административной процедуры является прием документов и регистрация заявления в Журнале регистрации.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Способ фиксации результата выполнения административной процедуры – внесение сведений в Журнал регистрации и направление (вручение) заявителю расписки о приеме документов.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Административная процедура «Определение права заявителя на предоставление государственной услуги и принятие решения о предоставлении государственной услуги или отказе в ее предоставлении».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начала административной процедуры является прием документов и регистрация заявления в Журнале регистрации.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Специалист, ответственный за предоставление государственной услуги, проверяет документы, представленные заявителем, на предмет наличия оснований для отказа в предоставлении государственной услуги, установленных в части 2.8.1 настоящего административного регламента, и </w:t>
      </w:r>
      <w:bookmarkStart w:id="24" w:name="sub_333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право заявителя на предоставление государственной услуги.</w:t>
      </w:r>
      <w:bookmarkEnd w:id="24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3.4.3. По результатам проверки документов специалист, ответственный за предоставление государственной услуги, 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право заявителя на предоставление государственной услуги и подготавливает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 приказа Министерства о предоставлении частичной компенсации расходов, связанных с приобретением путевки в детский оздоровительный лагерь (далее – проект приказа о предоставлении компенсации), при отсутствии оснований для отказа в предоставлении государственной услуги, установленных в части 2.8.1 настоящего административного регламента;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письма, содержащего мотивированный отказ заявителю в предоставлении частичной компенсации расходов, связанных с приобретением путевки в детский оздоровительный лагерь (далее – мотивированный отказ), при наличии оснований для отказа в предоставлении государственной услуги, установленных в части 2.8.1 настоящего административного регламента.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действия составляет 30 минут. 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Специалист, ответственный за предоставление государственной услуги, передает проект приказа о предоставлении компенсации либо мотивированный отказ, с приложением документов, представленных заявителем, Министру образования и молодежной политики Камчатского края (далее - Министр), или лицу, исполняющему его обязанности, для принятия решения о предоставлении или отказе в предоставлении государственной услуги.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Министр или лицо, исполняющее его обязанности, рассматривает документы в течение 2 (двух) рабочих дней со дня их поступления к нему и принимает решение о предоставлении либо об отказе в предоставлении государственной услуги.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Критерии принятия решения: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оснований для отказа в предоставлении государственной услуги, установленных в части 2.8.1 настоящего административного регламента, является основанием для принятия решения о предоставлении государственной услуги;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оснований для отказа в предоставлении государственной услуги, установленных в части 2.8.1 настоящего административного регламента, является основанием для принятия решения об отказе в предоставлении государственной услуги.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Специалист, ответственный за делопроизводство, регистрирует подписанный Министром или лицом, исполняющим его обязанности, приказ о предоставлении компенсации, либо мотивированный отказ в течение 1 рабочего дня с момента поступления к нему документов и передает документы специалисту, ответственному за предоставление государственной услуги.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с указанием порядка обжалования данного решения, направляется (вручается) заявителю в 1 экземпляре с приложением всех представленных документов в течение 3 (трех) рабочих дней со дня его подписания.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3.4.8. Результатом административной процедуры является принятие решения о предоставлении государственной услуги, либо мотивированный отказ в предоставлении государственной услуги.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Способом фиксации результата выполнения административной процедуры является регистрация приказа о предоставлении компенсации, либо мотивированного отказа в соответствии с правилами делопроизводства в Министерстве.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34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Административная процедура «Выплата частичной компенсации расходов, связанных с приобретением путевок в детские оздоровительные лагеря».</w:t>
      </w:r>
      <w:bookmarkEnd w:id="25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Основанием для начала административной процедуры является принятие решения о предоставлении частичной компенсации расходов, связанных с приобретением путевки в детский оздоровительный лагерь, и поступление специалисту, ответственному за предоставление государственной услуги, приказа о предоставлении частичной компенсации расходов, связанных с приобретением путевки в детский оздоровительный лагерь.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частичной компенсации расходов, связанных с приобретением путевок в детские оздоровительные лагеря, осуществляется в размере 90 % средней стоимости путевки в детские оздоровительные лагеря, установленной на очередной финансовый год </w:t>
      </w:r>
      <w:hyperlink r:id="rId12" w:tgtFrame="_blank" w:history="1">
        <w:r w:rsidRPr="00981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Камчатского края от 30.01.2017 №35-П</w:t>
        </w:r>
      </w:hyperlink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предоставлением услуг по отдыху и оздоровлению детей» (далее – постановление Правительства Камчатского края), а в случае, если указанная средняя стоимость путевки превышает фактическую стоимость путевки, - в размере 90 % фактической стоимости путевки.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Выплата частичной компенсации расходов, связанных с приобретением путевок в детские оздоровительные лагеря, осуществляется одним из следующих способов: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перечислением на банковский счет заявителя;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почтовым переводом по адресу, указанному заявителем;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наличными деньгами по отдельному расходному ордеру в кассе Министерства.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Специалист, ответственный за предоставление государственной услуги: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основании сведений о фактических расходах, связанных с приобретением путевок в детские оздоровительные лагеря, производит расчет размера компенсации стоимости путевки в детский оздоровительный лагерь;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оформляет заявку на финансирование, в которой указывается: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заявителя;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реквизиты счета, открытого заявителем в кредитной организации, либо реквизиты организации федеральной почтовой связи по месту жительства и почтовый адрес заявителя;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размер компенсации стоимости путевки в детский оздоровительный лагерь;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передает выплатные документы на оплату.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30 минут.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Результатом исполнения административной процедуры является предоставление заявителю частичной компенсации расходов, связанных с приобретением путевок в детские оздоровительные лагеря, путем перечисления денежных средств на банковский счет заявителя, либо почтовым переводом по адресу, указанному заявителем в заявлении, либо наличными деньгами по отдельному расходному ордеру в кассе Министерства.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Способом фиксации результата выполнения административной процедуры является платежное поручение, квитанция об отправке почтового перевода либо приходный ордер.</w:t>
      </w:r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400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</w:t>
      </w:r>
      <w:bookmarkEnd w:id="26"/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41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осуществляется начальником отдела дополнительного образования и организации отдыха детей Министерства.</w:t>
      </w:r>
      <w:bookmarkEnd w:id="27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специалистов, осуществляющих текущий контроль, устанавливается приказами Министерства.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проверок соблюдения и исполнения специалистами, ответственными за предоставление государственной услуги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Проверки полноты и качества предоставления государственной услуги осуществляются на основании приказов Министерства.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могут быть плановыми и внеплановыми.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осуществляются один раз в год.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по обращению заявителя.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деятельности комиссии оформляются в виде акта, в которой отмечаются выявленные недостатки и предложения по их устранению. Справка 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председателем комиссии и в двухдневный срок со дня подписания представляется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Министру для принятия решения.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 результатам проведенных проверок, в случае выявления нарушения прав заявителей, начальник отдела, иные должностные лица и специалисты Министерства несут дисциплинарную ответственность в соответствии с федеральным законодательством, законодательством Камчатского края и должностными регламентами.</w:t>
      </w:r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Министерства, а также его должностных лиц и специалистов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51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жалобой, в том числе в следующих случаях:</w:t>
      </w:r>
      <w:bookmarkEnd w:id="28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511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о предоставлении государственной услуги;</w:t>
      </w:r>
      <w:bookmarkEnd w:id="29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512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государственной услуги;</w:t>
      </w:r>
      <w:bookmarkEnd w:id="30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513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  <w:bookmarkEnd w:id="31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514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  <w:bookmarkEnd w:id="32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515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  <w:bookmarkEnd w:id="33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516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  <w:bookmarkEnd w:id="34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517"/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Министерства, должностного лица или специалиста Министерства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bookmarkEnd w:id="35"/>
      <w:proofErr w:type="gramEnd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52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Жалобы на действие (бездействие) Министерства, его гражданских служащих (специалистов), предоставляющих государственные услуги, а также на принятые ими решения подаются в письменной форме на бумажном носителе, в электронной форме в Министерство, и рассматриваются им в порядке, предусмотренном настоящим разделом административного регламента.</w:t>
      </w:r>
      <w:bookmarkEnd w:id="36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сети «Интернет», официального сайта Министерства, ЕПГУ, РПГУ.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 правовым актом Министерства.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жалобы исчисляется со дня регистрации жалобы в Министерстве.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53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обжалуются решения Министра,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</w:t>
      </w:r>
      <w:bookmarkEnd w:id="37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"http://pravo-search.minjust.ru/bigs/showDocument.html?id=74F73480-D371-42A6-B345-8825AC1C8BCD" \t "_blank" </w:instrTex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18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Камчатского</w:t>
      </w:r>
      <w:proofErr w:type="gramEnd"/>
      <w:r w:rsidRPr="009818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края от 14.02.2013 №52-П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</w:t>
      </w:r>
      <w:hyperlink r:id="rId13" w:tgtFrame="_blank" w:history="1">
        <w:r w:rsidRPr="00981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Камчатского края от 28.07.2008 №230-П</w:t>
        </w:r>
      </w:hyperlink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54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bookmarkEnd w:id="38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55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В случае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39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551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  <w:bookmarkEnd w:id="40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552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bookmarkEnd w:id="41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553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End w:id="42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56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подаче жалобы в электронном виде документы, указанные в части 5.5.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End w:id="43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57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Жалоба должна содержать:</w:t>
      </w:r>
      <w:bookmarkEnd w:id="44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571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исполнительного органа государственной власти Камчатского края предоставляющего государственную услугу, должностного лица органа, предоставляющего государственную услуги, либо государственного служащего, решения и действия (бездействие) которых обжалуется;</w:t>
      </w:r>
      <w:bookmarkEnd w:id="45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572"/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46"/>
      <w:proofErr w:type="gramEnd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573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Министерства, его должностного лица либо государственного служащего;</w:t>
      </w:r>
      <w:bookmarkEnd w:id="47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574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Министерства, его должностного лица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  <w:bookmarkEnd w:id="48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58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Заявитель имеет право на получение информации и документов, необходимых для обоснования и рассмотрения жалобы.</w:t>
      </w:r>
      <w:bookmarkEnd w:id="49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59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Министр обеспечивает:</w:t>
      </w:r>
      <w:bookmarkEnd w:id="50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591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прием и рассмотрение жалоб в соответствии с требованиями настоящего раздела административного регламента;</w:t>
      </w:r>
      <w:bookmarkEnd w:id="51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592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направление жалобы в уполномоченный на ее рассмотрение орган в случае, предусмотренном частью 5.11 настоящего административного регламента.</w:t>
      </w:r>
      <w:bookmarkEnd w:id="52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510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Министерство обеспечивает:</w:t>
      </w:r>
      <w:bookmarkEnd w:id="53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5101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оснащение мест приема жалоб;</w:t>
      </w:r>
      <w:bookmarkEnd w:id="54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5102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информирование заявителей о порядке обжалования решений и действий (бездействия) Министерства, его 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  <w:bookmarkEnd w:id="55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5103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консультирование заявителей о порядке обжалования решений и действий (бездействия) Министерства, его должностных лиц, гражданских служащих, в том числе по телефону, электронной почте, при личном приеме.</w:t>
      </w:r>
      <w:bookmarkEnd w:id="56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5110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случае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подана заявителем в Министерство, но принятие решения по жалобе не входит в компетенцию Министерства,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 5.13 и пунктом 2 части 5.14 настоящего административного регламента.</w:t>
      </w:r>
      <w:bookmarkEnd w:id="57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5120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Жалоба подлежит рассмотрению Министерством в течение 15 рабочих дней со дня ее регистрации.</w:t>
      </w:r>
      <w:bookmarkEnd w:id="58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Министерства, его должностного лица (специалиста)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5130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Министерство или должностное лицо при получении жалобы вправе оставить ее без ответа в следующих случаях:</w:t>
      </w:r>
      <w:bookmarkEnd w:id="59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_5131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  <w:bookmarkEnd w:id="60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_5132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если в жалобе не 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(при наличии), почтовый адрес заявителя;</w:t>
      </w:r>
      <w:bookmarkEnd w:id="61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ub_5133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  <w:bookmarkEnd w:id="62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ub_5140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5.14. Министерство отказывает в удовлетворении жалобы в следующих случаях:</w:t>
      </w:r>
      <w:bookmarkEnd w:id="63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_5141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  <w:bookmarkEnd w:id="64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sub_5142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  <w:bookmarkEnd w:id="65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_5143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  <w:bookmarkEnd w:id="66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sub_5150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По результатам рассмотрения жалобы принимается одно из следующих решений:</w:t>
      </w:r>
      <w:bookmarkEnd w:id="67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sub_5151"/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удовлетворение жалобы,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  <w:bookmarkEnd w:id="68"/>
      <w:proofErr w:type="gramEnd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sub_5152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 в удовлетворении жалобы.</w:t>
      </w:r>
      <w:bookmarkEnd w:id="69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sub_5160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bookmarkEnd w:id="70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sub_5170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В ответе по результатам рассмотрения жалобы указываются:</w:t>
      </w:r>
      <w:bookmarkEnd w:id="71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sub_5171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  <w:bookmarkEnd w:id="72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sub_5172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  <w:bookmarkEnd w:id="73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sub_5173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имя, отчество (при наличии) или наименование заявителя;</w:t>
      </w:r>
      <w:bookmarkEnd w:id="74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sub_5174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основания для принятия решения по жалобе;</w:t>
      </w:r>
      <w:bookmarkEnd w:id="75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sub_5175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принятое по жалобе решение;</w:t>
      </w:r>
      <w:bookmarkEnd w:id="76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sub_5176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  <w:bookmarkEnd w:id="77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sub_5177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порядке обжалования принятого по жалобе решения.</w:t>
      </w:r>
      <w:bookmarkEnd w:id="78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sub_5180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Ответ по результатам рассмотрения жалобы подписывается Министром или уполномоченным на рассмотрение жалобы должностным лицом Министерства.</w:t>
      </w:r>
      <w:bookmarkEnd w:id="79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sub_5190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  <w:bookmarkEnd w:id="80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sub_520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5.20. В случае установления в ходе или по результатам 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Министра незамедлительно направляет соответствующие материалы в органы прокуратуры.</w:t>
      </w:r>
      <w:bookmarkEnd w:id="81"/>
    </w:p>
    <w:p w:rsidR="00981832" w:rsidRPr="00981832" w:rsidRDefault="00981832" w:rsidP="00F00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sub_521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5.21.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  <w:bookmarkEnd w:id="82"/>
    </w:p>
    <w:p w:rsidR="00981832" w:rsidRPr="00981832" w:rsidRDefault="00981832" w:rsidP="00981832">
      <w:pPr>
        <w:pageBreakBefore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</w:t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молодежной политики Камчатского края</w:t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по частичной компенсации родителям или иным</w:t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представителям ребенка расходов, связанных с приобретением</w:t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путевок в загородные стационарные детские оздоровительные лагеря, расположенные за пределами Камчатского края,</w:t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</w:t>
      </w:r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нахождения, графике работы, справочных телефонах, адресе официального сайта и электронной почты Министерства образования и молодежной политики Камчатского края</w:t>
      </w:r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Российская Федерация, Камчатский край, г. Петропавловск-Камчатский, ул. Советская, д. 35.</w:t>
      </w:r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683000, Камчатский край, г. Петропавловск-Камчатский. ул. Советская, д. 35, </w:t>
      </w:r>
      <w:proofErr w:type="gramEnd"/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obraz@kamgov.ru</w:t>
      </w:r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сайта: https://minobraz.kamgov.ru</w:t>
      </w:r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 приемной Министерства: (4152) 42-18-11, факс 41-21-54</w:t>
      </w:r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специалиста ответственного за предоставление государственной услуги: (4152) 42-06-23, факс 41-43-14.</w:t>
      </w:r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Министерства: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546"/>
        <w:gridCol w:w="2449"/>
        <w:gridCol w:w="2744"/>
      </w:tblGrid>
      <w:tr w:rsidR="00981832" w:rsidRPr="00F0028A" w:rsidTr="00981832">
        <w:trPr>
          <w:trHeight w:val="240"/>
        </w:trPr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17.15 (женщины)</w:t>
            </w:r>
          </w:p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(мужчины)</w:t>
            </w:r>
          </w:p>
        </w:tc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перерыва для отдыха и питания</w:t>
            </w:r>
          </w:p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12.48</w:t>
            </w:r>
          </w:p>
        </w:tc>
        <w:tc>
          <w:tcPr>
            <w:tcW w:w="13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предпраздничные дни с 09.00 до 16.00</w:t>
            </w:r>
          </w:p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(женщины)</w:t>
            </w:r>
          </w:p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</w:t>
            </w:r>
          </w:p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(мужчины)</w:t>
            </w:r>
          </w:p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перерыва для отдыха и питания</w:t>
            </w:r>
          </w:p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12.48</w:t>
            </w:r>
          </w:p>
        </w:tc>
      </w:tr>
      <w:tr w:rsidR="00981832" w:rsidRPr="00F0028A" w:rsidTr="00981832">
        <w:trPr>
          <w:trHeight w:val="240"/>
        </w:trPr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32" w:rsidRPr="00F0028A" w:rsidTr="00981832">
        <w:trPr>
          <w:trHeight w:val="240"/>
        </w:trPr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32" w:rsidRPr="00F0028A" w:rsidTr="00981832">
        <w:trPr>
          <w:trHeight w:val="240"/>
        </w:trPr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32" w:rsidRPr="00F0028A" w:rsidTr="00981832">
        <w:trPr>
          <w:trHeight w:val="240"/>
        </w:trPr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16.00</w:t>
            </w:r>
          </w:p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(женщины)</w:t>
            </w:r>
          </w:p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</w:t>
            </w:r>
          </w:p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(мужчины)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32" w:rsidRPr="00F0028A" w:rsidTr="00981832">
        <w:trPr>
          <w:trHeight w:val="240"/>
        </w:trPr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32" w:rsidRPr="00F0028A" w:rsidTr="00981832">
        <w:trPr>
          <w:trHeight w:val="360"/>
        </w:trPr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1832" w:rsidRPr="00981832" w:rsidRDefault="00F0028A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32" w:rsidRPr="00981832" w:rsidRDefault="00981832" w:rsidP="00F0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832" w:rsidRPr="00981832" w:rsidRDefault="00981832" w:rsidP="00981832">
      <w:pPr>
        <w:pageBreakBefore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</w:t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молодежной политики Камчатского края</w:t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по частичной компенсации родителям или иным</w:t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представителям ребенка расходов, связанных с приобретением</w:t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путевок в загородные стационарные детские оздоровительные лагеря, расположенные за пределами Камчатского края,</w:t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</w:t>
      </w:r>
    </w:p>
    <w:p w:rsidR="00981832" w:rsidRPr="00981832" w:rsidRDefault="00981832" w:rsidP="0098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9818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Министру образования и молодежной политики Камчатского края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Сивак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 __________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 номер __________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_________________________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тел._________________________________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981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частичную компенсацию расходов, связанных с приобретением путевки в загородный стационарный детский оздоровительный лагерь, расположенный за пределами Камчатского края, на территории Российской Федерации (далее – частичная компенсация) ____________________________________________________________________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лагеря)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нахождения лагеря)</w:t>
      </w:r>
    </w:p>
    <w:p w:rsidR="00981832" w:rsidRPr="00981832" w:rsidRDefault="00981832" w:rsidP="0098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«____»__________________ по «____»_________________  для моего ребенка 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сроки заезда) ___________________________________________________________________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 ребенка)</w:t>
      </w:r>
    </w:p>
    <w:p w:rsidR="00981832" w:rsidRPr="00981832" w:rsidRDefault="00981832" w:rsidP="0098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Arial" w:eastAsia="Times New Roman" w:hAnsi="Arial" w:cs="Arial"/>
          <w:sz w:val="24"/>
          <w:szCs w:val="24"/>
          <w:lang w:eastAsia="ru-RU"/>
        </w:rPr>
        <w:sym w:font="Symbol" w:char="F0FF"/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Выплату компенсации прошу производить через 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кредитное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учреждение:</w:t>
      </w:r>
    </w:p>
    <w:p w:rsidR="00981832" w:rsidRPr="00981832" w:rsidRDefault="00981832" w:rsidP="0098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______________________, филиал________, лицевой счет №_______________.</w:t>
      </w:r>
    </w:p>
    <w:p w:rsidR="00981832" w:rsidRPr="00981832" w:rsidRDefault="00981832" w:rsidP="0098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832" w:rsidRPr="00981832" w:rsidRDefault="00981832" w:rsidP="0098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Arial" w:eastAsia="Times New Roman" w:hAnsi="Arial" w:cs="Arial"/>
          <w:sz w:val="24"/>
          <w:szCs w:val="24"/>
          <w:lang w:eastAsia="ru-RU"/>
        </w:rPr>
        <w:sym w:font="Symbol" w:char="F0FF"/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Выплату компенсации прошу производить почтовым переводом по адресу _____________________________________________________________.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жительства)</w:t>
      </w:r>
    </w:p>
    <w:p w:rsidR="00981832" w:rsidRPr="00981832" w:rsidRDefault="00981832" w:rsidP="0098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Arial" w:eastAsia="Times New Roman" w:hAnsi="Arial" w:cs="Arial"/>
          <w:sz w:val="24"/>
          <w:szCs w:val="24"/>
          <w:lang w:eastAsia="ru-RU"/>
        </w:rPr>
        <w:sym w:font="Symbol" w:char="F0FF"/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Выплату компенсации прошу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наличными денежными средствами по отдельному расходному ордеру.</w:t>
      </w:r>
    </w:p>
    <w:p w:rsidR="00981832" w:rsidRPr="00981832" w:rsidRDefault="00981832" w:rsidP="0098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832" w:rsidRPr="00981832" w:rsidRDefault="00981832" w:rsidP="0098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20___ году частичная компенсация на ___________________</w:t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не предоставлялась</w:t>
      </w:r>
      <w:proofErr w:type="gramStart"/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отчество)</w:t>
      </w:r>
    </w:p>
    <w:p w:rsidR="00981832" w:rsidRPr="00981832" w:rsidRDefault="00F0028A" w:rsidP="0098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 20___г.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1832"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981832" w:rsidRPr="00981832" w:rsidRDefault="00981832" w:rsidP="0098183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</w:t>
      </w:r>
    </w:p>
    <w:p w:rsidR="00981832" w:rsidRPr="00981832" w:rsidRDefault="00981832" w:rsidP="0098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81832" w:rsidRPr="00981832" w:rsidRDefault="00981832" w:rsidP="0098183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FF"/>
      </w:r>
      <w:r w:rsidRPr="00981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(страницы 2, 3, 5, 7, 16 и 17)</w:t>
      </w:r>
    </w:p>
    <w:p w:rsidR="00981832" w:rsidRPr="00981832" w:rsidRDefault="00981832" w:rsidP="0098183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FF"/>
      </w:r>
      <w:r w:rsidRPr="00981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</w:t>
      </w:r>
    </w:p>
    <w:p w:rsidR="00981832" w:rsidRPr="00981832" w:rsidRDefault="00981832" w:rsidP="0098183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FF"/>
      </w:r>
      <w:r w:rsidRPr="00981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 талон к путевке (оригинал)</w:t>
      </w:r>
    </w:p>
    <w:p w:rsidR="00981832" w:rsidRPr="00981832" w:rsidRDefault="00981832" w:rsidP="0098183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FF"/>
      </w:r>
      <w:r w:rsidRPr="00981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оплате путевки (оригинал квитанции или приходного ордера)*</w:t>
      </w:r>
    </w:p>
    <w:p w:rsidR="00981832" w:rsidRPr="00981832" w:rsidRDefault="00981832" w:rsidP="0098183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FF"/>
      </w:r>
      <w:r w:rsidRPr="00981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согласии на обработку персональных данных</w:t>
      </w:r>
    </w:p>
    <w:p w:rsidR="00981832" w:rsidRPr="00981832" w:rsidRDefault="00981832" w:rsidP="0098183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FF"/>
      </w:r>
      <w:r w:rsidRPr="00981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F0028A" w:rsidRDefault="00F0028A" w:rsidP="0098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98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* - нужное подчеркнуть</w:t>
      </w:r>
    </w:p>
    <w:p w:rsidR="00F0028A" w:rsidRPr="00981832" w:rsidRDefault="00F0028A" w:rsidP="00F0028A">
      <w:pPr>
        <w:pageBreakBefore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молодежной политики Камчатского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по частичной компенсации родителям или 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представителям ребенка расходов, связанных с приобретением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путевок в загородные стационарные детские оздоровительные лагеря, расположенные за пределами Камчатского края,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</w:t>
      </w:r>
    </w:p>
    <w:p w:rsidR="00F0028A" w:rsidRPr="00981832" w:rsidRDefault="00F0028A" w:rsidP="00F00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28A" w:rsidRPr="00212253" w:rsidRDefault="00F0028A" w:rsidP="00F00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 родителя</w:t>
      </w:r>
    </w:p>
    <w:p w:rsidR="00F0028A" w:rsidRPr="00212253" w:rsidRDefault="00F0028A" w:rsidP="00F00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(законного представителя) и ребенка</w:t>
      </w:r>
    </w:p>
    <w:p w:rsidR="00F0028A" w:rsidRPr="00981832" w:rsidRDefault="00F0028A" w:rsidP="00F00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386" w:type="pct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455"/>
        <w:gridCol w:w="548"/>
        <w:gridCol w:w="783"/>
        <w:gridCol w:w="492"/>
        <w:gridCol w:w="564"/>
        <w:gridCol w:w="160"/>
        <w:gridCol w:w="583"/>
        <w:gridCol w:w="583"/>
        <w:gridCol w:w="583"/>
        <w:gridCol w:w="920"/>
        <w:gridCol w:w="2195"/>
        <w:gridCol w:w="583"/>
        <w:gridCol w:w="583"/>
        <w:gridCol w:w="110"/>
      </w:tblGrid>
      <w:tr w:rsidR="00F0028A" w:rsidRPr="00B27391" w:rsidTr="00441C4B">
        <w:trPr>
          <w:trHeight w:val="186"/>
        </w:trPr>
        <w:tc>
          <w:tcPr>
            <w:tcW w:w="88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186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186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родителя/законного представителя полностью в именительном падеже)</w:t>
            </w:r>
          </w:p>
        </w:tc>
        <w:tc>
          <w:tcPr>
            <w:tcW w:w="0" w:type="auto"/>
            <w:hideMark/>
          </w:tcPr>
          <w:p w:rsidR="00F0028A" w:rsidRPr="00B27391" w:rsidRDefault="00F0028A" w:rsidP="0044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28A" w:rsidRPr="00B27391" w:rsidTr="00441C4B">
        <w:tc>
          <w:tcPr>
            <w:tcW w:w="2092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ая) по адресу:</w:t>
            </w:r>
          </w:p>
        </w:tc>
        <w:tc>
          <w:tcPr>
            <w:tcW w:w="2859" w:type="pct"/>
            <w:gridSpan w:val="7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028A" w:rsidRPr="00981832" w:rsidRDefault="00F0028A" w:rsidP="0044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28A" w:rsidRPr="00B27391" w:rsidTr="00441C4B">
        <w:tc>
          <w:tcPr>
            <w:tcW w:w="114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</w:t>
            </w:r>
          </w:p>
        </w:tc>
        <w:tc>
          <w:tcPr>
            <w:tcW w:w="604" w:type="pct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3" w:type="pct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1386" w:type="pct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028A" w:rsidRPr="00981832" w:rsidRDefault="00F0028A" w:rsidP="0044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28A" w:rsidRPr="00B27391" w:rsidTr="00441C4B">
        <w:tc>
          <w:tcPr>
            <w:tcW w:w="2784" w:type="pct"/>
            <w:gridSpan w:val="9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2" w:type="pct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028A" w:rsidRPr="00981832" w:rsidRDefault="00F0028A" w:rsidP="0044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28A" w:rsidRPr="00B27391" w:rsidTr="00441C4B">
        <w:tc>
          <w:tcPr>
            <w:tcW w:w="4259" w:type="pct"/>
            <w:gridSpan w:val="1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являюсь законным представителем несовершеннолетнего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28A" w:rsidRPr="00B27391" w:rsidTr="00441C4B">
        <w:tc>
          <w:tcPr>
            <w:tcW w:w="5000" w:type="pct"/>
            <w:gridSpan w:val="1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ребенка полностью в именительном падеже, дата рождения)</w:t>
            </w:r>
          </w:p>
        </w:tc>
      </w:tr>
      <w:tr w:rsidR="00F0028A" w:rsidRPr="00B27391" w:rsidTr="00441C4B">
        <w:trPr>
          <w:trHeight w:val="327"/>
        </w:trPr>
        <w:tc>
          <w:tcPr>
            <w:tcW w:w="88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028A" w:rsidRPr="00B27391" w:rsidTr="00441C4B">
        <w:tc>
          <w:tcPr>
            <w:tcW w:w="151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(свидетельство о рождении или документ подтверждающий, что субъект является законным представителем)</w:t>
            </w:r>
          </w:p>
        </w:tc>
      </w:tr>
      <w:tr w:rsidR="00F0028A" w:rsidRPr="00212253" w:rsidTr="00441C4B"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028A" w:rsidRPr="00981832" w:rsidRDefault="00F0028A" w:rsidP="00F00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4" w:tgtFrame="_blank" w:history="1">
        <w:r w:rsidRPr="00981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27.07.2006 №152-ФЗ</w:t>
        </w:r>
      </w:hyperlink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данных», действуя свободно и своей волей, настоящим даю свое согласие Министерству образования и молодежной политики Камчатского края (далее - Оператор), расположенному по адресу: г. Петропавловск-Камчатский, ул. Советская, д. 35, на обработку следующих моих персональных данных и персональных данных ребенка:</w:t>
      </w:r>
    </w:p>
    <w:p w:rsidR="00F0028A" w:rsidRPr="00981832" w:rsidRDefault="00F0028A" w:rsidP="00F0028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данные, удостоверяющие личность (паспорт), а также данные удостоверяющие личность ребенка (свидетельство о рождении или паспорт); </w:t>
      </w:r>
    </w:p>
    <w:p w:rsidR="00F0028A" w:rsidRPr="00981832" w:rsidRDefault="00F0028A" w:rsidP="00F0028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возрасте и поле;</w:t>
      </w:r>
    </w:p>
    <w:p w:rsidR="00F0028A" w:rsidRPr="00981832" w:rsidRDefault="00F0028A" w:rsidP="00F0028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о гражданстве; </w:t>
      </w:r>
    </w:p>
    <w:p w:rsidR="00F0028A" w:rsidRPr="00981832" w:rsidRDefault="00F0028A" w:rsidP="00F0028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адресная и контактная информация.</w:t>
      </w:r>
    </w:p>
    <w:p w:rsidR="00F0028A" w:rsidRPr="00981832" w:rsidRDefault="00F0028A" w:rsidP="00F002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 и персональных данных ребенка, в целях получения частичной компенсации расходов, связанных с приобретением путевки в загородный стационарный детский оздоровительный лагерь, расположенный за пределами Камчатского края, на территории Российской Федерации, включая (без ограничений): сбор, систематизацию,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накопление, хранение, уточнение (обновление, изменение), использование, распространение, обезличивание, блокирование, трансграничную передачу персональных данных, а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осуществление любых иных действий с моими персональными данными и персональными данными ребенка, предусмотренных законодательством Российской Федерации </w:t>
      </w:r>
    </w:p>
    <w:p w:rsidR="00F0028A" w:rsidRPr="00981832" w:rsidRDefault="00F0028A" w:rsidP="00F0028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гарантирует, что обработка персональных данных осуществляется в соответствии с законодательством Российской Федерации.</w:t>
      </w:r>
    </w:p>
    <w:p w:rsidR="00F0028A" w:rsidRPr="00981832" w:rsidRDefault="00F0028A" w:rsidP="00F0028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Оператор будет обрабатывать персональные данные как неавтоматизированным, так и автоматизированным способом обработки. Настоящее согласие действует с момента его подписания до достижения целей обработки персональных данных.</w:t>
      </w:r>
    </w:p>
    <w:p w:rsidR="00F0028A" w:rsidRPr="00981832" w:rsidRDefault="00F0028A" w:rsidP="00F0028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разъяснено, что настоящее согласие может быть отозвано мною путем подачи Оператору письменного заявления в произвольной форме.</w:t>
      </w:r>
    </w:p>
    <w:p w:rsidR="00F0028A" w:rsidRPr="00981832" w:rsidRDefault="00F0028A" w:rsidP="00F002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тем, что Оператор обязан прекратить обработку персональных данных в течение 10 (десяти) рабочих дней с момента получения указанного отзыва.</w:t>
      </w:r>
    </w:p>
    <w:p w:rsidR="00F0028A" w:rsidRPr="00981832" w:rsidRDefault="00F0028A" w:rsidP="00F002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также ознакомле</w:t>
      </w:r>
      <w:proofErr w:type="gramStart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</w:t>
      </w:r>
      <w:r w:rsidRPr="00B273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27.07.2006 №152-ФЗ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данных».</w:t>
      </w:r>
    </w:p>
    <w:p w:rsidR="00F0028A" w:rsidRPr="00981832" w:rsidRDefault="00F0028A" w:rsidP="00F002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3203"/>
        <w:gridCol w:w="3340"/>
      </w:tblGrid>
      <w:tr w:rsidR="00F0028A" w:rsidRPr="00B27391" w:rsidTr="00441C4B">
        <w:trPr>
          <w:trHeight w:val="885"/>
        </w:trPr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0028A" w:rsidRPr="00981832" w:rsidRDefault="00F0028A" w:rsidP="00441C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0028A" w:rsidRPr="00981832" w:rsidRDefault="00F0028A" w:rsidP="00441C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0028A" w:rsidRPr="00981832" w:rsidRDefault="00F0028A" w:rsidP="00441C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F0028A" w:rsidRPr="00981832" w:rsidRDefault="00F0028A" w:rsidP="00441C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1832" w:rsidRPr="00981832" w:rsidRDefault="00981832" w:rsidP="00981832">
      <w:pPr>
        <w:pageBreakBefore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</w:t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молодежной политики Камчатского края</w:t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по частичной компенсации родителям или иным</w:t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представителям ребенка расходов, связанных с приобретением</w:t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путевок в загородные стационарные детские оздоровительные лагеря, расположенные за пределами Камчатского края,</w:t>
      </w:r>
      <w:r w:rsidR="00F0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981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государственной услуги</w:t>
      </w:r>
    </w:p>
    <w:p w:rsidR="00981832" w:rsidRPr="00981832" w:rsidRDefault="00981832" w:rsidP="00981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98183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2" w:rsidRPr="00981832" w:rsidRDefault="00981832" w:rsidP="0098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1832" w:rsidRPr="00981832">
          <w:pgSz w:w="12240" w:h="15840"/>
          <w:pgMar w:top="1134" w:right="850" w:bottom="1134" w:left="1701" w:header="720" w:footer="720" w:gutter="0"/>
          <w:cols w:space="720"/>
        </w:sectPr>
      </w:pPr>
    </w:p>
    <w:p w:rsidR="00F0028A" w:rsidRPr="00981832" w:rsidRDefault="00F0028A" w:rsidP="00F0028A">
      <w:pPr>
        <w:pageBreakBefore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молодежной политики Камчатского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по частичной компенсации родителям или 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представителям ребенка расходов, связанных с приобретением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путевок в загородные стационарные детские оздоровительные лагеря, расположенные за пределами Камчатского края,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</w:t>
      </w:r>
    </w:p>
    <w:p w:rsidR="00F0028A" w:rsidRPr="00981832" w:rsidRDefault="00F0028A" w:rsidP="00F00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28A" w:rsidRPr="00212253" w:rsidRDefault="00F0028A" w:rsidP="00F00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регистрации заявлений на предоставление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</w:p>
    <w:p w:rsidR="00F0028A" w:rsidRPr="00981832" w:rsidRDefault="00F0028A" w:rsidP="00F00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82"/>
        <w:gridCol w:w="736"/>
        <w:gridCol w:w="739"/>
        <w:gridCol w:w="862"/>
        <w:gridCol w:w="759"/>
        <w:gridCol w:w="976"/>
        <w:gridCol w:w="703"/>
        <w:gridCol w:w="972"/>
        <w:gridCol w:w="761"/>
        <w:gridCol w:w="845"/>
        <w:gridCol w:w="878"/>
      </w:tblGrid>
      <w:tr w:rsidR="00F0028A" w:rsidRPr="00212253" w:rsidTr="00441C4B"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21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</w:p>
        </w:tc>
        <w:tc>
          <w:tcPr>
            <w:tcW w:w="5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5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5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ребенка, дата рождения</w:t>
            </w:r>
          </w:p>
        </w:tc>
        <w:tc>
          <w:tcPr>
            <w:tcW w:w="5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Лагерь, место нахождения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</w:t>
            </w:r>
          </w:p>
        </w:tc>
        <w:tc>
          <w:tcPr>
            <w:tcW w:w="7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банковского счета</w:t>
            </w:r>
          </w:p>
        </w:tc>
      </w:tr>
      <w:tr w:rsidR="00F0028A" w:rsidRPr="00212253" w:rsidTr="00441C4B">
        <w:trPr>
          <w:trHeight w:val="2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28A" w:rsidRPr="00981832" w:rsidRDefault="00F0028A" w:rsidP="0044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28A" w:rsidRPr="00981832" w:rsidRDefault="00F0028A" w:rsidP="0044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28A" w:rsidRPr="00981832" w:rsidRDefault="00F0028A" w:rsidP="0044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28A" w:rsidRPr="00981832" w:rsidRDefault="00F0028A" w:rsidP="0044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28A" w:rsidRPr="00981832" w:rsidRDefault="00F0028A" w:rsidP="0044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обработку персональных данных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родителя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свидетельства о рождении ребенка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Обратный талон к путевке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квитанции или приходного ордера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28A" w:rsidRPr="00981832" w:rsidRDefault="00F0028A" w:rsidP="0044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28A" w:rsidRPr="00981832" w:rsidTr="00441C4B"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028A" w:rsidRPr="00981832" w:rsidTr="00441C4B"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8A" w:rsidRPr="00981832" w:rsidRDefault="00F0028A" w:rsidP="00441C4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F7D1B" w:rsidRDefault="006F7D1B">
      <w:bookmarkStart w:id="83" w:name="_GoBack"/>
      <w:bookmarkEnd w:id="83"/>
    </w:p>
    <w:sectPr w:rsidR="006F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32"/>
    <w:rsid w:val="001C085B"/>
    <w:rsid w:val="006F7D1B"/>
    <w:rsid w:val="00981832"/>
    <w:rsid w:val="00F0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CA93BAA6-E446-441F-9277-6378471F41F9" TargetMode="External"/><Relationship Id="rId13" Type="http://schemas.openxmlformats.org/officeDocument/2006/relationships/hyperlink" Target="http://pravo-search.minjust.ru/bigs/showDocument.html?id=BB024EBE-980F-4D3E-B6B3-E3F87E377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103BB42A-9DB8-45C4-8E50-7C53BF0DDFFE" TargetMode="External"/><Relationship Id="rId12" Type="http://schemas.openxmlformats.org/officeDocument/2006/relationships/hyperlink" Target="http://pravo-search.minjust.ru/bigs/showDocument.html?id=CF923037-7618-4A5C-BC8E-89AC863645C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BBA0BFB1-06C7-4E50-A8D3-FE1045784BF1" TargetMode="External"/><Relationship Id="rId11" Type="http://schemas.openxmlformats.org/officeDocument/2006/relationships/hyperlink" Target="http://pravo-search.minjust.ru/bigs/showDocument.html?id=BBA0BFB1-06C7-4E50-A8D3-FE1045784BF1" TargetMode="External"/><Relationship Id="rId5" Type="http://schemas.openxmlformats.org/officeDocument/2006/relationships/hyperlink" Target="http://pravo-search.minjust.ru/bigs/showDocument.html?id=5BA8F394-A12C-41A3-B0EE-89870B806E7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/bigs/showDocument.html?id=CF923037-7618-4A5C-BC8E-89AC863645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E952E63D-8D4E-4EAA-8A4C-DECD3C16445C" TargetMode="External"/><Relationship Id="rId14" Type="http://schemas.openxmlformats.org/officeDocument/2006/relationships/hyperlink" Target="http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30</Pages>
  <Words>9098</Words>
  <Characters>51865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Постникова</dc:creator>
  <cp:lastModifiedBy>Наталья Сергеевна Постникова</cp:lastModifiedBy>
  <cp:revision>2</cp:revision>
  <dcterms:created xsi:type="dcterms:W3CDTF">2018-10-12T00:33:00Z</dcterms:created>
  <dcterms:modified xsi:type="dcterms:W3CDTF">2018-10-15T00:41:00Z</dcterms:modified>
</cp:coreProperties>
</file>