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A4233" w:rsidTr="005328F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A4233" w:rsidRDefault="00AA4233" w:rsidP="00532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233" w:rsidRDefault="00AA4233" w:rsidP="00532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A4233" w:rsidRDefault="00AA4233" w:rsidP="00532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AA4233" w:rsidRDefault="00AA4233" w:rsidP="00532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A4233" w:rsidRPr="00541D8F" w:rsidRDefault="00AA4233" w:rsidP="00532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A4233" w:rsidRPr="00CF5FA5" w:rsidRDefault="00AA4233" w:rsidP="005328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D20C3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AA4233" w:rsidRDefault="00AA4233" w:rsidP="005328F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AA4233" w:rsidRDefault="00AA4233" w:rsidP="00AA4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</w:t>
      </w:r>
      <w:r w:rsidR="00B707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«</w:t>
      </w:r>
      <w:r w:rsidR="002D20C3">
        <w:rPr>
          <w:sz w:val="28"/>
          <w:szCs w:val="28"/>
        </w:rPr>
        <w:t>7</w:t>
      </w:r>
      <w:r w:rsidRPr="00CB5E22">
        <w:rPr>
          <w:sz w:val="28"/>
          <w:szCs w:val="28"/>
        </w:rPr>
        <w:t>»</w:t>
      </w:r>
      <w:r w:rsidR="002D20C3">
        <w:rPr>
          <w:sz w:val="28"/>
          <w:szCs w:val="28"/>
        </w:rPr>
        <w:t xml:space="preserve"> 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2019 года</w:t>
      </w:r>
    </w:p>
    <w:p w:rsidR="00AA4233" w:rsidRDefault="00AA4233" w:rsidP="00AA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233" w:rsidRDefault="00AA4233" w:rsidP="00AA4233">
      <w:pPr>
        <w:ind w:right="5385"/>
        <w:jc w:val="both"/>
        <w:rPr>
          <w:sz w:val="28"/>
          <w:szCs w:val="28"/>
        </w:rPr>
      </w:pPr>
      <w:r>
        <w:rPr>
          <w:sz w:val="28"/>
        </w:rPr>
        <w:t xml:space="preserve">Об утверждении графика работы   </w:t>
      </w:r>
      <w:r>
        <w:rPr>
          <w:sz w:val="28"/>
          <w:szCs w:val="28"/>
        </w:rPr>
        <w:t>предметн</w:t>
      </w:r>
      <w:r w:rsidR="00852D0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52D0B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852D0B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при проведении государственной итоговой аттестации по образовательн</w:t>
      </w:r>
      <w:r w:rsidR="0086076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607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42400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Камчатском крае в досрочный период в 2019 году</w:t>
      </w:r>
    </w:p>
    <w:p w:rsidR="00AA4233" w:rsidRDefault="00AA4233" w:rsidP="00AA4233">
      <w:pPr>
        <w:ind w:right="5385"/>
        <w:jc w:val="both"/>
        <w:rPr>
          <w:sz w:val="28"/>
        </w:rPr>
      </w:pPr>
    </w:p>
    <w:p w:rsidR="00AA4233" w:rsidRPr="00135419" w:rsidRDefault="00AA4233" w:rsidP="00AA4233">
      <w:pPr>
        <w:ind w:right="5385"/>
        <w:jc w:val="both"/>
        <w:rPr>
          <w:sz w:val="28"/>
        </w:rPr>
      </w:pPr>
    </w:p>
    <w:p w:rsidR="00AA4233" w:rsidRDefault="00AA4233" w:rsidP="00AA4233">
      <w:pPr>
        <w:pStyle w:val="3"/>
        <w:keepNext w:val="0"/>
        <w:ind w:firstLine="720"/>
      </w:pPr>
      <w:r w:rsidRPr="005430AF">
        <w:t xml:space="preserve">В соответствии с приказом Министерства </w:t>
      </w:r>
      <w:r w:rsidR="00BC4CEF" w:rsidRPr="005430AF">
        <w:t xml:space="preserve">просвещения </w:t>
      </w:r>
      <w:r w:rsidRPr="005430AF">
        <w:t xml:space="preserve">Российской Федерации от </w:t>
      </w:r>
      <w:r w:rsidR="00BC4CEF" w:rsidRPr="005430AF">
        <w:t>07.11.2018</w:t>
      </w:r>
      <w:r w:rsidRPr="005430AF">
        <w:t xml:space="preserve"> № </w:t>
      </w:r>
      <w:r w:rsidR="005430AF" w:rsidRPr="005430AF">
        <w:t>189</w:t>
      </w:r>
      <w:r w:rsidR="00BC4CEF" w:rsidRPr="005430AF">
        <w:t>/151</w:t>
      </w:r>
      <w:r w:rsidR="005430AF" w:rsidRPr="005430AF">
        <w:t>3</w:t>
      </w:r>
      <w:r w:rsidRPr="005430AF">
        <w:t xml:space="preserve"> «Об утверждении Порядка проведения государственной итоговой аттестации по образовательным программам </w:t>
      </w:r>
      <w:r w:rsidR="005430AF" w:rsidRPr="005430AF">
        <w:t xml:space="preserve">основного </w:t>
      </w:r>
      <w:r w:rsidRPr="005430AF">
        <w:t>общего образования»</w:t>
      </w:r>
    </w:p>
    <w:p w:rsidR="00AA4233" w:rsidRDefault="00AA4233" w:rsidP="00AA4233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4233" w:rsidRDefault="00AA4233" w:rsidP="00AA4233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188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состав предметн</w:t>
      </w:r>
      <w:r w:rsidR="00852D0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52D0B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852D0B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при проведении государственной итоговой аттестации по образовательн</w:t>
      </w:r>
      <w:r w:rsidR="0086076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607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42400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(далее – предметные комиссии ГИА-</w:t>
      </w:r>
      <w:r w:rsidR="00442400">
        <w:rPr>
          <w:sz w:val="28"/>
          <w:szCs w:val="28"/>
        </w:rPr>
        <w:t>9</w:t>
      </w:r>
      <w:r>
        <w:rPr>
          <w:sz w:val="28"/>
          <w:szCs w:val="28"/>
        </w:rPr>
        <w:t xml:space="preserve">) в Камчатском крае в досрочный период в 2019 году согласно </w:t>
      </w:r>
      <w:r w:rsidRPr="006B2E78">
        <w:rPr>
          <w:sz w:val="28"/>
          <w:szCs w:val="28"/>
        </w:rPr>
        <w:t>приложению № 1 к настоящему приказу.</w:t>
      </w:r>
    </w:p>
    <w:p w:rsidR="00AA4233" w:rsidRDefault="00AA4233" w:rsidP="00AA4233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</w:t>
      </w:r>
      <w:r w:rsidR="00442400">
        <w:rPr>
          <w:sz w:val="28"/>
          <w:szCs w:val="28"/>
        </w:rPr>
        <w:t>работы предметн</w:t>
      </w:r>
      <w:r w:rsidR="0086076C">
        <w:rPr>
          <w:sz w:val="28"/>
          <w:szCs w:val="28"/>
        </w:rPr>
        <w:t>ой</w:t>
      </w:r>
      <w:r w:rsidR="00442400">
        <w:rPr>
          <w:sz w:val="28"/>
          <w:szCs w:val="28"/>
        </w:rPr>
        <w:t xml:space="preserve"> комисси</w:t>
      </w:r>
      <w:r w:rsidR="0086076C">
        <w:rPr>
          <w:sz w:val="28"/>
          <w:szCs w:val="28"/>
        </w:rPr>
        <w:t>и</w:t>
      </w:r>
      <w:r w:rsidR="00442400">
        <w:rPr>
          <w:sz w:val="28"/>
          <w:szCs w:val="28"/>
        </w:rPr>
        <w:t xml:space="preserve"> ГИА-9</w:t>
      </w:r>
      <w:r>
        <w:rPr>
          <w:sz w:val="28"/>
          <w:szCs w:val="28"/>
        </w:rPr>
        <w:t xml:space="preserve"> в Камчатском крае в досрочный период в 2019 году согласно приложению № 2 к настоящему приказу.</w:t>
      </w: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</w:t>
      </w:r>
      <w:r w:rsidR="00442400">
        <w:rPr>
          <w:sz w:val="28"/>
          <w:szCs w:val="28"/>
        </w:rPr>
        <w:t>работы предметн</w:t>
      </w:r>
      <w:r w:rsidR="0086076C">
        <w:rPr>
          <w:sz w:val="28"/>
          <w:szCs w:val="28"/>
        </w:rPr>
        <w:t>ой</w:t>
      </w:r>
      <w:r w:rsidR="00442400">
        <w:rPr>
          <w:sz w:val="28"/>
          <w:szCs w:val="28"/>
        </w:rPr>
        <w:t xml:space="preserve"> комисси</w:t>
      </w:r>
      <w:r w:rsidR="0086076C">
        <w:rPr>
          <w:sz w:val="28"/>
          <w:szCs w:val="28"/>
        </w:rPr>
        <w:t>и</w:t>
      </w:r>
      <w:r w:rsidR="00442400">
        <w:rPr>
          <w:sz w:val="28"/>
          <w:szCs w:val="28"/>
        </w:rPr>
        <w:t xml:space="preserve"> ГИА-9</w:t>
      </w:r>
      <w:r>
        <w:rPr>
          <w:sz w:val="28"/>
          <w:szCs w:val="28"/>
        </w:rPr>
        <w:t xml:space="preserve"> – краевое государственное автономное учреждение </w:t>
      </w:r>
      <w:r w:rsidRPr="00463F01">
        <w:rPr>
          <w:sz w:val="28"/>
          <w:szCs w:val="28"/>
        </w:rPr>
        <w:t xml:space="preserve">«Камчатский </w:t>
      </w:r>
      <w:r>
        <w:rPr>
          <w:sz w:val="28"/>
          <w:szCs w:val="28"/>
        </w:rPr>
        <w:t>центр информатизации и оценки качества образования</w:t>
      </w:r>
      <w:r w:rsidRPr="00463F01">
        <w:rPr>
          <w:sz w:val="28"/>
          <w:szCs w:val="28"/>
        </w:rPr>
        <w:t>»</w:t>
      </w:r>
      <w:r>
        <w:rPr>
          <w:sz w:val="28"/>
          <w:szCs w:val="28"/>
        </w:rPr>
        <w:t xml:space="preserve">, г. Петропавловск-Камчатский, ул. </w:t>
      </w:r>
      <w:proofErr w:type="gramStart"/>
      <w:r>
        <w:rPr>
          <w:sz w:val="28"/>
          <w:szCs w:val="28"/>
        </w:rPr>
        <w:t>Кавказская</w:t>
      </w:r>
      <w:proofErr w:type="gramEnd"/>
      <w:r>
        <w:rPr>
          <w:sz w:val="28"/>
          <w:szCs w:val="28"/>
        </w:rPr>
        <w:t>, д.40.</w:t>
      </w: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076C" w:rsidRPr="0086076C">
        <w:rPr>
          <w:rFonts w:eastAsia="Calibri"/>
          <w:sz w:val="28"/>
          <w:szCs w:val="28"/>
          <w:lang w:eastAsia="en-US"/>
        </w:rPr>
        <w:t>Рекомендовать</w:t>
      </w:r>
      <w:r w:rsidR="0086076C" w:rsidRPr="00826684">
        <w:rPr>
          <w:sz w:val="28"/>
          <w:szCs w:val="28"/>
        </w:rPr>
        <w:t xml:space="preserve"> </w:t>
      </w:r>
      <w:r w:rsidR="0086076C">
        <w:rPr>
          <w:sz w:val="28"/>
          <w:szCs w:val="28"/>
        </w:rPr>
        <w:t>Управлению</w:t>
      </w:r>
      <w:r w:rsidR="0086076C" w:rsidRPr="0086076C">
        <w:rPr>
          <w:sz w:val="28"/>
          <w:szCs w:val="28"/>
        </w:rPr>
        <w:t xml:space="preserve"> образования администрации </w:t>
      </w:r>
      <w:proofErr w:type="gramStart"/>
      <w:r w:rsidR="0086076C" w:rsidRPr="0086076C">
        <w:rPr>
          <w:sz w:val="28"/>
          <w:szCs w:val="28"/>
        </w:rPr>
        <w:t>Петропавловск-Камчатского</w:t>
      </w:r>
      <w:proofErr w:type="gramEnd"/>
      <w:r w:rsidR="0086076C" w:rsidRPr="0086076C">
        <w:rPr>
          <w:sz w:val="28"/>
          <w:szCs w:val="28"/>
        </w:rPr>
        <w:t xml:space="preserve"> городского округа</w:t>
      </w:r>
      <w:r w:rsidRPr="00600C05">
        <w:rPr>
          <w:sz w:val="28"/>
          <w:szCs w:val="28"/>
        </w:rPr>
        <w:t xml:space="preserve"> направ</w:t>
      </w:r>
      <w:r w:rsidR="0086076C">
        <w:rPr>
          <w:sz w:val="28"/>
          <w:szCs w:val="28"/>
        </w:rPr>
        <w:t>ить</w:t>
      </w:r>
      <w:r w:rsidRPr="00600C05">
        <w:rPr>
          <w:sz w:val="28"/>
          <w:szCs w:val="28"/>
        </w:rPr>
        <w:t xml:space="preserve"> экспертов предметн</w:t>
      </w:r>
      <w:r w:rsidR="0086076C">
        <w:rPr>
          <w:sz w:val="28"/>
          <w:szCs w:val="28"/>
        </w:rPr>
        <w:t>ой</w:t>
      </w:r>
      <w:r w:rsidRPr="00600C05">
        <w:rPr>
          <w:sz w:val="28"/>
          <w:szCs w:val="28"/>
        </w:rPr>
        <w:t xml:space="preserve"> комисси</w:t>
      </w:r>
      <w:r w:rsidR="0086076C">
        <w:rPr>
          <w:sz w:val="28"/>
          <w:szCs w:val="28"/>
        </w:rPr>
        <w:t>и</w:t>
      </w:r>
      <w:r w:rsidRPr="00600C05">
        <w:rPr>
          <w:sz w:val="28"/>
          <w:szCs w:val="28"/>
        </w:rPr>
        <w:t xml:space="preserve"> ГИА-</w:t>
      </w:r>
      <w:r w:rsidR="00442400">
        <w:rPr>
          <w:sz w:val="28"/>
          <w:szCs w:val="28"/>
        </w:rPr>
        <w:t>9</w:t>
      </w:r>
      <w:r w:rsidRPr="00600C05">
        <w:rPr>
          <w:sz w:val="28"/>
          <w:szCs w:val="28"/>
        </w:rPr>
        <w:t xml:space="preserve"> в период, указанный в приложении</w:t>
      </w:r>
      <w:r>
        <w:rPr>
          <w:sz w:val="28"/>
          <w:szCs w:val="28"/>
        </w:rPr>
        <w:t xml:space="preserve"> № 2 к </w:t>
      </w:r>
      <w:r>
        <w:rPr>
          <w:sz w:val="28"/>
          <w:szCs w:val="28"/>
        </w:rPr>
        <w:lastRenderedPageBreak/>
        <w:t>настоящему приказу, в распоряжение председател</w:t>
      </w:r>
      <w:r w:rsidR="0086076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предметн</w:t>
      </w:r>
      <w:r w:rsidR="0086076C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86076C">
        <w:rPr>
          <w:sz w:val="28"/>
          <w:szCs w:val="28"/>
        </w:rPr>
        <w:t>и</w:t>
      </w:r>
      <w:r>
        <w:rPr>
          <w:sz w:val="28"/>
          <w:szCs w:val="28"/>
        </w:rPr>
        <w:t xml:space="preserve"> ГИА-</w:t>
      </w:r>
      <w:r w:rsidR="00442400">
        <w:rPr>
          <w:sz w:val="28"/>
          <w:szCs w:val="28"/>
        </w:rPr>
        <w:t>9</w:t>
      </w:r>
      <w:r>
        <w:rPr>
          <w:sz w:val="28"/>
          <w:szCs w:val="28"/>
        </w:rPr>
        <w:t xml:space="preserve"> с сохранением заработной платы по основному месту работы.</w:t>
      </w:r>
    </w:p>
    <w:p w:rsidR="008960F7" w:rsidRPr="008960F7" w:rsidRDefault="008960F7" w:rsidP="00896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60F7">
        <w:rPr>
          <w:sz w:val="28"/>
          <w:szCs w:val="28"/>
        </w:rPr>
        <w:t xml:space="preserve">. </w:t>
      </w:r>
      <w:proofErr w:type="gramStart"/>
      <w:r w:rsidRPr="008960F7">
        <w:rPr>
          <w:sz w:val="28"/>
          <w:szCs w:val="28"/>
        </w:rPr>
        <w:t>Контроль за</w:t>
      </w:r>
      <w:proofErr w:type="gramEnd"/>
      <w:r w:rsidRPr="008960F7">
        <w:rPr>
          <w:sz w:val="28"/>
          <w:szCs w:val="28"/>
        </w:rPr>
        <w:t xml:space="preserve"> исполнением настоящего приказа оставляю за собой.</w:t>
      </w: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960F7">
        <w:rPr>
          <w:sz w:val="28"/>
          <w:szCs w:val="28"/>
        </w:rPr>
        <w:t>.о</w:t>
      </w:r>
      <w:proofErr w:type="spellEnd"/>
      <w:r w:rsidR="008960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60F7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60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960F7">
        <w:rPr>
          <w:sz w:val="28"/>
          <w:szCs w:val="28"/>
        </w:rPr>
        <w:t>Е.К. Орешко</w:t>
      </w: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A4233" w:rsidRDefault="00AA4233" w:rsidP="00AA42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20C4C" w:rsidRDefault="00D20C4C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Default="00FC416A"/>
    <w:p w:rsidR="00FC416A" w:rsidRPr="008960F7" w:rsidRDefault="00FC416A">
      <w:pPr>
        <w:rPr>
          <w:b/>
        </w:rPr>
      </w:pPr>
    </w:p>
    <w:p w:rsidR="00FC416A" w:rsidRPr="008960F7" w:rsidRDefault="00FC416A">
      <w:pPr>
        <w:rPr>
          <w:b/>
        </w:rPr>
      </w:pPr>
    </w:p>
    <w:p w:rsidR="00FC416A" w:rsidRPr="008960F7" w:rsidRDefault="00FC416A">
      <w:pPr>
        <w:rPr>
          <w:b/>
        </w:rPr>
      </w:pPr>
    </w:p>
    <w:p w:rsidR="00FC416A" w:rsidRDefault="00FC416A"/>
    <w:p w:rsidR="00FC416A" w:rsidRDefault="00FC416A"/>
    <w:p w:rsidR="0086076C" w:rsidRDefault="0086076C"/>
    <w:p w:rsidR="0086076C" w:rsidRDefault="0086076C"/>
    <w:p w:rsidR="00FC416A" w:rsidRDefault="00FC416A"/>
    <w:p w:rsidR="00FC416A" w:rsidRDefault="00FC416A"/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FC416A" w:rsidRPr="002A714E" w:rsidTr="0043679C">
        <w:tc>
          <w:tcPr>
            <w:tcW w:w="5103" w:type="dxa"/>
            <w:shd w:val="clear" w:color="auto" w:fill="auto"/>
          </w:tcPr>
          <w:p w:rsidR="00FC416A" w:rsidRDefault="00FC416A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  <w:p w:rsidR="00FC416A" w:rsidRDefault="00FC416A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  <w:p w:rsidR="00FC416A" w:rsidRPr="002A714E" w:rsidRDefault="00FC416A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C416A" w:rsidRDefault="00FC416A" w:rsidP="00D06190">
            <w:pPr>
              <w:rPr>
                <w:sz w:val="28"/>
                <w:szCs w:val="28"/>
              </w:rPr>
            </w:pPr>
          </w:p>
          <w:p w:rsidR="00FC416A" w:rsidRPr="002A714E" w:rsidRDefault="00FC416A" w:rsidP="00D06190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2A714E">
              <w:rPr>
                <w:sz w:val="28"/>
                <w:szCs w:val="28"/>
              </w:rPr>
              <w:t xml:space="preserve"> к приказу </w:t>
            </w:r>
          </w:p>
          <w:p w:rsidR="00FC416A" w:rsidRPr="002A714E" w:rsidRDefault="00FC416A" w:rsidP="00D06190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Министерства образования </w:t>
            </w:r>
          </w:p>
          <w:p w:rsidR="00FC416A" w:rsidRPr="002A714E" w:rsidRDefault="00FC416A" w:rsidP="00D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Pr="002A714E">
              <w:rPr>
                <w:sz w:val="28"/>
                <w:szCs w:val="28"/>
              </w:rPr>
              <w:t xml:space="preserve"> Камчатского края </w:t>
            </w:r>
          </w:p>
          <w:p w:rsidR="00FC416A" w:rsidRPr="002A714E" w:rsidRDefault="00FC416A" w:rsidP="002D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20C3">
              <w:rPr>
                <w:sz w:val="28"/>
                <w:szCs w:val="28"/>
              </w:rPr>
              <w:t xml:space="preserve">7 марта 2019 </w:t>
            </w:r>
            <w:r w:rsidRPr="002A7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D20C3">
              <w:rPr>
                <w:sz w:val="28"/>
                <w:szCs w:val="28"/>
              </w:rPr>
              <w:t>229</w:t>
            </w:r>
          </w:p>
        </w:tc>
      </w:tr>
    </w:tbl>
    <w:p w:rsidR="00FC416A" w:rsidRDefault="00FC416A" w:rsidP="00FC416A">
      <w:pPr>
        <w:autoSpaceDE w:val="0"/>
        <w:autoSpaceDN w:val="0"/>
        <w:rPr>
          <w:sz w:val="28"/>
          <w:szCs w:val="28"/>
        </w:rPr>
      </w:pPr>
    </w:p>
    <w:p w:rsidR="00FC416A" w:rsidRDefault="00FC416A" w:rsidP="00FC416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Составы</w:t>
      </w:r>
      <w:r w:rsidRPr="00287026">
        <w:rPr>
          <w:sz w:val="28"/>
          <w:szCs w:val="28"/>
        </w:rPr>
        <w:t xml:space="preserve"> предметных комиссий </w:t>
      </w:r>
      <w:r>
        <w:rPr>
          <w:sz w:val="28"/>
          <w:szCs w:val="28"/>
        </w:rPr>
        <w:t xml:space="preserve">по учебным предметам при проведении государственной итоговой аттестации по образовательным программам </w:t>
      </w:r>
      <w:r w:rsidR="00442400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Камчатском крае </w:t>
      </w:r>
    </w:p>
    <w:p w:rsidR="00FC416A" w:rsidRDefault="00FC416A" w:rsidP="00FC416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досрочный период в 2019 году</w:t>
      </w:r>
    </w:p>
    <w:p w:rsidR="00FC416A" w:rsidRDefault="00FC416A"/>
    <w:p w:rsidR="00B5510E" w:rsidRPr="00F44ABA" w:rsidRDefault="00B5510E" w:rsidP="00B5510E">
      <w:pPr>
        <w:jc w:val="center"/>
        <w:rPr>
          <w:b/>
          <w:bCs/>
          <w:sz w:val="28"/>
        </w:rPr>
      </w:pPr>
      <w:r w:rsidRPr="00F44ABA">
        <w:rPr>
          <w:b/>
          <w:bCs/>
          <w:sz w:val="28"/>
        </w:rPr>
        <w:t>Математика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7"/>
        <w:gridCol w:w="6742"/>
      </w:tblGrid>
      <w:tr w:rsidR="00B5510E" w:rsidRPr="00F44ABA" w:rsidTr="00B5510E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F44ABA" w:rsidRDefault="00B5510E" w:rsidP="00322CEB">
            <w:pPr>
              <w:tabs>
                <w:tab w:val="left" w:pos="4678"/>
              </w:tabs>
              <w:jc w:val="center"/>
              <w:rPr>
                <w:rFonts w:eastAsia="Ростислав"/>
                <w:bCs/>
              </w:rPr>
            </w:pPr>
            <w:r w:rsidRPr="00F44ABA">
              <w:rPr>
                <w:bCs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F44ABA" w:rsidRDefault="00B5510E" w:rsidP="00322CEB">
            <w:pPr>
              <w:tabs>
                <w:tab w:val="left" w:pos="4678"/>
              </w:tabs>
              <w:jc w:val="center"/>
              <w:rPr>
                <w:bCs/>
              </w:rPr>
            </w:pPr>
            <w:r w:rsidRPr="00F44ABA">
              <w:rPr>
                <w:bCs/>
              </w:rPr>
              <w:t>Фамилия, имя, отчество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F44ABA" w:rsidRDefault="00B5510E" w:rsidP="00322CEB">
            <w:pPr>
              <w:tabs>
                <w:tab w:val="left" w:pos="4678"/>
              </w:tabs>
              <w:jc w:val="center"/>
              <w:rPr>
                <w:rFonts w:eastAsia="Ростислав"/>
                <w:bCs/>
              </w:rPr>
            </w:pPr>
            <w:r w:rsidRPr="00F44ABA">
              <w:rPr>
                <w:bCs/>
              </w:rPr>
              <w:t>Место работы, должность</w:t>
            </w:r>
          </w:p>
        </w:tc>
      </w:tr>
      <w:tr w:rsidR="00B5510E" w:rsidRPr="00F44ABA" w:rsidTr="00B5510E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A17BF2" w:rsidRDefault="00B5510E" w:rsidP="00B5510E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Default="00B5510E" w:rsidP="00322CEB">
            <w:r>
              <w:t xml:space="preserve">Кудашкина </w:t>
            </w:r>
          </w:p>
          <w:p w:rsidR="00B5510E" w:rsidRPr="00F44ABA" w:rsidRDefault="00B5510E" w:rsidP="00322CEB">
            <w:r w:rsidRPr="00F44ABA">
              <w:t>Наталья Васильевна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C17B24" w:rsidRDefault="00B5510E" w:rsidP="00C17B24">
            <w:pPr>
              <w:ind w:right="58"/>
              <w:jc w:val="both"/>
            </w:pPr>
            <w:r w:rsidRPr="00C17B24">
              <w:t>КГАУ «Камчатский центр информатизации и оценки качества образования», ведущий аналитик, председател</w:t>
            </w:r>
            <w:r w:rsidR="00C17B24">
              <w:t>ь</w:t>
            </w:r>
            <w:r w:rsidRPr="00C17B24">
              <w:t xml:space="preserve"> предметной комиссии</w:t>
            </w:r>
          </w:p>
        </w:tc>
      </w:tr>
      <w:tr w:rsidR="00B5510E" w:rsidRPr="00F44ABA" w:rsidTr="00B5510E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A17BF2" w:rsidRDefault="00B5510E" w:rsidP="00B5510E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Default="00B5510E" w:rsidP="00B5510E">
            <w:pPr>
              <w:rPr>
                <w:bCs/>
              </w:rPr>
            </w:pPr>
            <w:r>
              <w:rPr>
                <w:bCs/>
              </w:rPr>
              <w:t xml:space="preserve">Кострицкая </w:t>
            </w:r>
          </w:p>
          <w:p w:rsidR="00B5510E" w:rsidRPr="00F44ABA" w:rsidRDefault="00B5510E" w:rsidP="00B5510E">
            <w:pPr>
              <w:rPr>
                <w:bCs/>
              </w:rPr>
            </w:pPr>
            <w:r w:rsidRPr="00F44ABA">
              <w:rPr>
                <w:bCs/>
              </w:rPr>
              <w:t>Ольга Анатольевна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E" w:rsidRPr="00C17B24" w:rsidRDefault="00B5510E" w:rsidP="00B5510E">
            <w:pPr>
              <w:jc w:val="both"/>
              <w:rPr>
                <w:bCs/>
              </w:rPr>
            </w:pPr>
            <w:r w:rsidRPr="00C17B24">
              <w:rPr>
                <w:bCs/>
              </w:rPr>
              <w:t>МАОУ «Средняя школа № 45» Петропавловск–Камчатского городского округа, учитель математики</w:t>
            </w:r>
          </w:p>
        </w:tc>
      </w:tr>
      <w:tr w:rsidR="00442400" w:rsidRPr="00F44ABA" w:rsidTr="00B5510E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0" w:rsidRPr="00A17BF2" w:rsidRDefault="00442400" w:rsidP="00442400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spacing w:after="0" w:line="240" w:lineRule="auto"/>
              <w:ind w:left="0" w:hanging="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0" w:rsidRPr="003B16B3" w:rsidRDefault="00442400" w:rsidP="0044240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B16B3">
              <w:t xml:space="preserve">Соболь </w:t>
            </w:r>
          </w:p>
          <w:p w:rsidR="00442400" w:rsidRPr="003B16B3" w:rsidRDefault="00442400" w:rsidP="0044240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B16B3">
              <w:t>Галина Михайловна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0" w:rsidRPr="003B16B3" w:rsidRDefault="00442400" w:rsidP="00442400">
            <w:pPr>
              <w:jc w:val="both"/>
            </w:pPr>
            <w:r w:rsidRPr="003B16B3">
              <w:t>МБОУ «Средняя школа №11 имени В.Д. Бубенина» Петропавловск-Камчатского городского округа, учитель математики</w:t>
            </w:r>
          </w:p>
        </w:tc>
      </w:tr>
    </w:tbl>
    <w:p w:rsidR="00442400" w:rsidRDefault="00442400"/>
    <w:p w:rsidR="008960F7" w:rsidRDefault="008960F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FC416A" w:rsidTr="00442400">
        <w:tc>
          <w:tcPr>
            <w:tcW w:w="4962" w:type="dxa"/>
          </w:tcPr>
          <w:p w:rsidR="00FC416A" w:rsidRDefault="00442400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lastRenderedPageBreak/>
              <w:br w:type="column"/>
            </w:r>
          </w:p>
          <w:p w:rsidR="00FC416A" w:rsidRDefault="00FC416A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  <w:p w:rsidR="00FC416A" w:rsidRDefault="00FC416A" w:rsidP="00D06190">
            <w:pPr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FC416A" w:rsidRDefault="00FC416A" w:rsidP="00D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</w:t>
            </w:r>
          </w:p>
          <w:p w:rsidR="00FC416A" w:rsidRDefault="00FC416A" w:rsidP="00D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FC416A" w:rsidRDefault="00FC416A" w:rsidP="00D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Камчатского края </w:t>
            </w:r>
          </w:p>
          <w:p w:rsidR="00FC416A" w:rsidRPr="00D54929" w:rsidRDefault="00FC416A" w:rsidP="002D20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20C3">
              <w:rPr>
                <w:sz w:val="28"/>
                <w:szCs w:val="28"/>
              </w:rPr>
              <w:t xml:space="preserve">7 марта 2019 </w:t>
            </w:r>
            <w:r>
              <w:rPr>
                <w:sz w:val="28"/>
                <w:szCs w:val="28"/>
              </w:rPr>
              <w:t xml:space="preserve">№ </w:t>
            </w:r>
            <w:r w:rsidR="002D20C3">
              <w:rPr>
                <w:sz w:val="28"/>
                <w:szCs w:val="28"/>
              </w:rPr>
              <w:t>229</w:t>
            </w:r>
            <w:bookmarkStart w:id="0" w:name="_GoBack"/>
            <w:bookmarkEnd w:id="0"/>
          </w:p>
        </w:tc>
      </w:tr>
    </w:tbl>
    <w:p w:rsidR="00FC416A" w:rsidRDefault="00FC416A" w:rsidP="00FC416A">
      <w:pPr>
        <w:autoSpaceDE w:val="0"/>
        <w:autoSpaceDN w:val="0"/>
        <w:rPr>
          <w:sz w:val="20"/>
          <w:szCs w:val="20"/>
        </w:rPr>
      </w:pPr>
    </w:p>
    <w:p w:rsidR="00FC416A" w:rsidRDefault="00FC416A" w:rsidP="00FC416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C416A" w:rsidRDefault="00FC416A" w:rsidP="00FC416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предметных комиссий по учебным предметам при проведении государственной итоговой аттестации по образовательным программам </w:t>
      </w:r>
      <w:r w:rsidR="00442400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Камчатском крае </w:t>
      </w:r>
    </w:p>
    <w:p w:rsidR="00FC416A" w:rsidRDefault="00FC416A" w:rsidP="00FC416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досрочный период в 2019 году </w:t>
      </w:r>
    </w:p>
    <w:p w:rsidR="00FC416A" w:rsidRDefault="00FC416A" w:rsidP="00FC416A">
      <w:pPr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96"/>
        <w:gridCol w:w="1481"/>
        <w:gridCol w:w="1558"/>
        <w:gridCol w:w="3723"/>
      </w:tblGrid>
      <w:tr w:rsidR="00FC416A" w:rsidTr="00D06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работы предметной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начала работы предметной комиссии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работы/аудитория</w:t>
            </w:r>
          </w:p>
        </w:tc>
      </w:tr>
      <w:tr w:rsidR="00FC416A" w:rsidTr="00D06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442400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442400" w:rsidP="001A23B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23B3">
              <w:rPr>
                <w:color w:val="000000"/>
              </w:rPr>
              <w:t>2</w:t>
            </w:r>
            <w:r>
              <w:rPr>
                <w:color w:val="000000"/>
              </w:rPr>
              <w:t>.04</w:t>
            </w:r>
            <w:r w:rsidR="00FC416A">
              <w:rPr>
                <w:color w:val="000000"/>
              </w:rPr>
              <w:t>.2019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44240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1BFF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="00442400">
              <w:rPr>
                <w:color w:val="000000"/>
              </w:rPr>
              <w:t>4</w:t>
            </w:r>
            <w:r>
              <w:rPr>
                <w:color w:val="000000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491BFF" w:rsidP="0044240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00">
              <w:rPr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 w:rsidR="00442400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6A" w:rsidRDefault="00FC416A" w:rsidP="00D0619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КГАУ «Камчатский центр информатизации и оценки качества образования», аудитория № 401л</w:t>
            </w:r>
          </w:p>
        </w:tc>
      </w:tr>
    </w:tbl>
    <w:p w:rsidR="00FC416A" w:rsidRDefault="00FC416A"/>
    <w:sectPr w:rsidR="00FC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стислав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98"/>
    <w:multiLevelType w:val="hybridMultilevel"/>
    <w:tmpl w:val="98C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4980"/>
    <w:multiLevelType w:val="hybridMultilevel"/>
    <w:tmpl w:val="0FD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4F4B"/>
    <w:multiLevelType w:val="hybridMultilevel"/>
    <w:tmpl w:val="CD84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06C9"/>
    <w:multiLevelType w:val="hybridMultilevel"/>
    <w:tmpl w:val="F91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793B"/>
    <w:multiLevelType w:val="hybridMultilevel"/>
    <w:tmpl w:val="3FF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9E8"/>
    <w:multiLevelType w:val="hybridMultilevel"/>
    <w:tmpl w:val="B046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D3F"/>
    <w:multiLevelType w:val="hybridMultilevel"/>
    <w:tmpl w:val="2A92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3010"/>
    <w:multiLevelType w:val="hybridMultilevel"/>
    <w:tmpl w:val="32FA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7561A"/>
    <w:multiLevelType w:val="hybridMultilevel"/>
    <w:tmpl w:val="2D12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3"/>
    <w:rsid w:val="00044783"/>
    <w:rsid w:val="000451A2"/>
    <w:rsid w:val="00090092"/>
    <w:rsid w:val="001A23B3"/>
    <w:rsid w:val="0021043A"/>
    <w:rsid w:val="002503B1"/>
    <w:rsid w:val="002D20C3"/>
    <w:rsid w:val="003C6CE9"/>
    <w:rsid w:val="0043679C"/>
    <w:rsid w:val="00442400"/>
    <w:rsid w:val="00491BFF"/>
    <w:rsid w:val="00494815"/>
    <w:rsid w:val="004D74E7"/>
    <w:rsid w:val="005430AF"/>
    <w:rsid w:val="005C4183"/>
    <w:rsid w:val="00697786"/>
    <w:rsid w:val="006B2E78"/>
    <w:rsid w:val="0081213A"/>
    <w:rsid w:val="00852D0B"/>
    <w:rsid w:val="0086076C"/>
    <w:rsid w:val="008960F7"/>
    <w:rsid w:val="009B1CD1"/>
    <w:rsid w:val="00A130EE"/>
    <w:rsid w:val="00AA4233"/>
    <w:rsid w:val="00AD0912"/>
    <w:rsid w:val="00B5510E"/>
    <w:rsid w:val="00B70781"/>
    <w:rsid w:val="00BC4CEF"/>
    <w:rsid w:val="00C17B24"/>
    <w:rsid w:val="00D20C4C"/>
    <w:rsid w:val="00E746C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233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A4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A4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FC41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5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233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A4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A4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FC41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5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Меньщикова</dc:creator>
  <cp:keywords/>
  <dc:description/>
  <cp:lastModifiedBy>Солодовник Майя Николаевна</cp:lastModifiedBy>
  <cp:revision>26</cp:revision>
  <cp:lastPrinted>2019-03-11T05:12:00Z</cp:lastPrinted>
  <dcterms:created xsi:type="dcterms:W3CDTF">2019-02-20T21:36:00Z</dcterms:created>
  <dcterms:modified xsi:type="dcterms:W3CDTF">2019-03-11T22:11:00Z</dcterms:modified>
</cp:coreProperties>
</file>