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18" w:rsidRPr="00E32C81" w:rsidRDefault="00220B18" w:rsidP="00BD7DE9">
      <w:pPr>
        <w:jc w:val="center"/>
        <w:rPr>
          <w:b/>
          <w:sz w:val="28"/>
        </w:rPr>
      </w:pPr>
      <w:r>
        <w:rPr>
          <w:b/>
          <w:sz w:val="28"/>
        </w:rPr>
        <w:t>Информация о п</w:t>
      </w:r>
      <w:r w:rsidRPr="00E32C81">
        <w:rPr>
          <w:b/>
          <w:sz w:val="28"/>
        </w:rPr>
        <w:t>оддержк</w:t>
      </w:r>
      <w:r>
        <w:rPr>
          <w:b/>
          <w:sz w:val="28"/>
        </w:rPr>
        <w:t>е</w:t>
      </w:r>
      <w:r w:rsidRPr="00E32C81">
        <w:rPr>
          <w:b/>
          <w:sz w:val="28"/>
        </w:rPr>
        <w:t xml:space="preserve"> инклюзивного образования в рамках государственной программы Российской Федерации </w:t>
      </w:r>
      <w:r w:rsidR="00BD7DE9">
        <w:rPr>
          <w:rFonts w:eastAsia="Calibri"/>
          <w:b/>
          <w:sz w:val="28"/>
          <w:szCs w:val="22"/>
          <w:lang w:eastAsia="en-US"/>
        </w:rPr>
        <w:t>«Доступная среда» на 2011-</w:t>
      </w:r>
      <w:r w:rsidRPr="007856F6">
        <w:rPr>
          <w:rFonts w:eastAsia="Calibri"/>
          <w:b/>
          <w:sz w:val="28"/>
          <w:szCs w:val="22"/>
          <w:lang w:eastAsia="en-US"/>
        </w:rPr>
        <w:t xml:space="preserve">2020 </w:t>
      </w:r>
      <w:r w:rsidRPr="007856F6">
        <w:rPr>
          <w:b/>
          <w:sz w:val="28"/>
        </w:rPr>
        <w:t xml:space="preserve">годы </w:t>
      </w:r>
      <w:r>
        <w:rPr>
          <w:b/>
          <w:sz w:val="28"/>
        </w:rPr>
        <w:t xml:space="preserve">в </w:t>
      </w:r>
      <w:r w:rsidRPr="007856F6">
        <w:rPr>
          <w:b/>
          <w:sz w:val="28"/>
        </w:rPr>
        <w:t>Камчатском крае</w:t>
      </w:r>
    </w:p>
    <w:p w:rsidR="00220B18" w:rsidRDefault="00220B18" w:rsidP="00220B18">
      <w:pPr>
        <w:ind w:firstLine="709"/>
        <w:jc w:val="both"/>
        <w:rPr>
          <w:sz w:val="28"/>
          <w:szCs w:val="22"/>
        </w:rPr>
      </w:pPr>
    </w:p>
    <w:p w:rsidR="00220B18" w:rsidRDefault="00220B18" w:rsidP="00220B18">
      <w:pPr>
        <w:ind w:firstLine="709"/>
        <w:jc w:val="both"/>
        <w:rPr>
          <w:sz w:val="28"/>
        </w:rPr>
      </w:pPr>
      <w:r w:rsidRPr="00E32C81">
        <w:rPr>
          <w:sz w:val="28"/>
          <w:szCs w:val="22"/>
        </w:rPr>
        <w:t>Камчатск</w:t>
      </w:r>
      <w:r w:rsidR="00CA46F2">
        <w:rPr>
          <w:sz w:val="28"/>
          <w:szCs w:val="22"/>
        </w:rPr>
        <w:t>ий край</w:t>
      </w:r>
      <w:r w:rsidRPr="00E32C81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является участником </w:t>
      </w:r>
      <w:r>
        <w:rPr>
          <w:sz w:val="28"/>
        </w:rPr>
        <w:t xml:space="preserve">государственной программы Российской Федерации </w:t>
      </w:r>
      <w:r w:rsidRPr="00D07CEA">
        <w:rPr>
          <w:rFonts w:eastAsia="Calibri"/>
          <w:sz w:val="28"/>
          <w:szCs w:val="28"/>
          <w:lang w:eastAsia="en-US"/>
        </w:rPr>
        <w:t xml:space="preserve">«Доступная среда» </w:t>
      </w:r>
      <w:r w:rsidR="00CA46F2">
        <w:rPr>
          <w:rFonts w:eastAsia="Calibri"/>
          <w:sz w:val="28"/>
          <w:szCs w:val="28"/>
          <w:lang w:eastAsia="en-US"/>
        </w:rPr>
        <w:t>на 2011-</w:t>
      </w:r>
      <w:r w:rsidRPr="009012CC">
        <w:rPr>
          <w:rFonts w:eastAsia="Calibri"/>
          <w:sz w:val="28"/>
          <w:szCs w:val="28"/>
          <w:lang w:eastAsia="en-US"/>
        </w:rPr>
        <w:t>2020 годы</w:t>
      </w:r>
      <w:r>
        <w:rPr>
          <w:rFonts w:eastAsia="Calibri"/>
          <w:sz w:val="28"/>
          <w:szCs w:val="28"/>
          <w:lang w:eastAsia="en-US"/>
        </w:rPr>
        <w:t>.</w:t>
      </w:r>
      <w:r w:rsidRPr="00220B18">
        <w:rPr>
          <w:sz w:val="28"/>
          <w:szCs w:val="22"/>
        </w:rPr>
        <w:t xml:space="preserve"> </w:t>
      </w:r>
      <w:r>
        <w:rPr>
          <w:sz w:val="28"/>
          <w:szCs w:val="22"/>
        </w:rPr>
        <w:t>Образовательными организациями региона</w:t>
      </w:r>
      <w:r w:rsidRPr="00E32C81">
        <w:rPr>
          <w:sz w:val="28"/>
          <w:szCs w:val="22"/>
        </w:rPr>
        <w:t xml:space="preserve"> </w:t>
      </w:r>
      <w:r>
        <w:rPr>
          <w:sz w:val="28"/>
          <w:szCs w:val="22"/>
        </w:rPr>
        <w:t>с 2013 года реализуются мероприятия</w:t>
      </w:r>
      <w:r w:rsidRPr="00220B18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 созданию </w:t>
      </w:r>
      <w:r w:rsidR="00B62E0D" w:rsidRPr="00B62E0D">
        <w:rPr>
          <w:sz w:val="28"/>
          <w:szCs w:val="22"/>
        </w:rPr>
        <w:t xml:space="preserve">условий </w:t>
      </w:r>
      <w:r w:rsidRPr="00B62E0D">
        <w:rPr>
          <w:sz w:val="28"/>
          <w:szCs w:val="22"/>
        </w:rPr>
        <w:t>доступности инклюзивного образования.</w:t>
      </w:r>
      <w:r>
        <w:rPr>
          <w:sz w:val="28"/>
          <w:szCs w:val="22"/>
        </w:rPr>
        <w:t xml:space="preserve"> </w:t>
      </w:r>
      <w:r>
        <w:rPr>
          <w:sz w:val="28"/>
          <w:szCs w:val="28"/>
        </w:rPr>
        <w:t xml:space="preserve">Муниципальным районам и городским округам </w:t>
      </w:r>
      <w:r w:rsidRPr="004111E1">
        <w:rPr>
          <w:sz w:val="28"/>
          <w:szCs w:val="28"/>
        </w:rPr>
        <w:t xml:space="preserve">на условиях софинансирования выделяются финансовые средства </w:t>
      </w:r>
      <w:r>
        <w:rPr>
          <w:sz w:val="28"/>
          <w:szCs w:val="28"/>
        </w:rPr>
        <w:t>(</w:t>
      </w:r>
      <w:r w:rsidRPr="004111E1">
        <w:rPr>
          <w:sz w:val="28"/>
          <w:szCs w:val="28"/>
        </w:rPr>
        <w:t>субсидии</w:t>
      </w:r>
      <w:r>
        <w:rPr>
          <w:sz w:val="28"/>
          <w:szCs w:val="28"/>
        </w:rPr>
        <w:t>)</w:t>
      </w:r>
      <w:r w:rsidRPr="004111E1">
        <w:rPr>
          <w:sz w:val="28"/>
          <w:szCs w:val="28"/>
        </w:rPr>
        <w:t xml:space="preserve"> из федерального бюджета</w:t>
      </w:r>
      <w:r w:rsidR="007D196B">
        <w:rPr>
          <w:sz w:val="28"/>
          <w:szCs w:val="28"/>
        </w:rPr>
        <w:t xml:space="preserve"> и бюджета</w:t>
      </w:r>
      <w:r w:rsidRPr="004111E1">
        <w:rPr>
          <w:sz w:val="28"/>
          <w:szCs w:val="28"/>
        </w:rPr>
        <w:t xml:space="preserve"> Камчатского края</w:t>
      </w:r>
      <w:r w:rsidRPr="00D07CEA">
        <w:rPr>
          <w:rFonts w:eastAsia="Calibri"/>
          <w:sz w:val="28"/>
          <w:szCs w:val="28"/>
          <w:lang w:eastAsia="en-US"/>
        </w:rPr>
        <w:t xml:space="preserve"> на реализацию мероприятий по созданию условий для получения детьми-инвалидами качественного</w:t>
      </w:r>
      <w:r>
        <w:rPr>
          <w:sz w:val="28"/>
          <w:szCs w:val="28"/>
        </w:rPr>
        <w:t xml:space="preserve"> образования.</w:t>
      </w:r>
      <w:r w:rsidRPr="00186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субсидии </w:t>
      </w:r>
      <w:r w:rsidR="007D196B">
        <w:rPr>
          <w:sz w:val="28"/>
          <w:szCs w:val="28"/>
        </w:rPr>
        <w:t>направлялись</w:t>
      </w:r>
      <w:r>
        <w:rPr>
          <w:sz w:val="28"/>
          <w:szCs w:val="28"/>
        </w:rPr>
        <w:t xml:space="preserve"> образовательными организациями на создание архитектурной доступности (устройство пандусов, расширение дверных проемов, замену напольных покрытий, установку перил вдоль стен внутри здания и т.д.), а также </w:t>
      </w:r>
      <w:r w:rsidRPr="001F084A">
        <w:rPr>
          <w:sz w:val="28"/>
        </w:rPr>
        <w:t>приобретение специально</w:t>
      </w:r>
      <w:r>
        <w:rPr>
          <w:sz w:val="28"/>
        </w:rPr>
        <w:t>го учебного, реабилитационного оборудования.</w:t>
      </w:r>
    </w:p>
    <w:p w:rsidR="00FF126C" w:rsidRDefault="00220B18" w:rsidP="00FF126C">
      <w:pPr>
        <w:ind w:firstLine="709"/>
        <w:jc w:val="both"/>
        <w:rPr>
          <w:sz w:val="28"/>
        </w:rPr>
      </w:pPr>
      <w:r>
        <w:rPr>
          <w:sz w:val="28"/>
        </w:rPr>
        <w:t>С 2013 по 2015 год</w:t>
      </w:r>
      <w:r w:rsidR="001D6F82">
        <w:rPr>
          <w:sz w:val="28"/>
        </w:rPr>
        <w:t>ы</w:t>
      </w:r>
      <w:r>
        <w:rPr>
          <w:sz w:val="28"/>
        </w:rPr>
        <w:t xml:space="preserve"> в р</w:t>
      </w:r>
      <w:r w:rsidRPr="007856F6">
        <w:rPr>
          <w:sz w:val="28"/>
        </w:rPr>
        <w:t>еализаци</w:t>
      </w:r>
      <w:r w:rsidR="00CA46F2">
        <w:rPr>
          <w:sz w:val="28"/>
        </w:rPr>
        <w:t>и</w:t>
      </w:r>
      <w:r w:rsidRPr="007856F6">
        <w:rPr>
          <w:sz w:val="28"/>
        </w:rPr>
        <w:t xml:space="preserve"> мероприятий </w:t>
      </w:r>
      <w:r>
        <w:rPr>
          <w:sz w:val="28"/>
        </w:rPr>
        <w:t xml:space="preserve">вышеуказанной программы участвовали 18 общеобразовательных организаций. </w:t>
      </w:r>
      <w:proofErr w:type="spellStart"/>
      <w:r w:rsidR="00FF126C">
        <w:rPr>
          <w:sz w:val="28"/>
        </w:rPr>
        <w:t>Пообъектное</w:t>
      </w:r>
      <w:proofErr w:type="spellEnd"/>
      <w:r w:rsidR="00FF126C">
        <w:rPr>
          <w:sz w:val="28"/>
        </w:rPr>
        <w:t xml:space="preserve"> распределение субсидий указано в Таблице «Р</w:t>
      </w:r>
      <w:r w:rsidR="00FF126C" w:rsidRPr="007856F6">
        <w:rPr>
          <w:sz w:val="28"/>
        </w:rPr>
        <w:t>еализаци</w:t>
      </w:r>
      <w:r w:rsidR="00FF126C">
        <w:rPr>
          <w:sz w:val="28"/>
        </w:rPr>
        <w:t>я</w:t>
      </w:r>
      <w:r w:rsidR="00FF126C" w:rsidRPr="007856F6">
        <w:rPr>
          <w:sz w:val="28"/>
        </w:rPr>
        <w:t xml:space="preserve">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="00FF126C" w:rsidRPr="007856F6">
        <w:rPr>
          <w:b/>
          <w:sz w:val="28"/>
        </w:rPr>
        <w:t xml:space="preserve"> </w:t>
      </w:r>
      <w:r w:rsidR="00FF126C" w:rsidRPr="007856F6">
        <w:rPr>
          <w:sz w:val="28"/>
        </w:rPr>
        <w:t>в рамках государственной программы Российской Феде</w:t>
      </w:r>
      <w:r w:rsidR="00CA46F2">
        <w:rPr>
          <w:sz w:val="28"/>
        </w:rPr>
        <w:t>рации «Доступная среда» на 2011-</w:t>
      </w:r>
      <w:r w:rsidR="00FF126C" w:rsidRPr="007856F6">
        <w:rPr>
          <w:sz w:val="28"/>
        </w:rPr>
        <w:t>2020 годы в Камчатском крае</w:t>
      </w:r>
      <w:r w:rsidR="00FF126C">
        <w:rPr>
          <w:sz w:val="28"/>
        </w:rPr>
        <w:t xml:space="preserve"> с 2013 по 2017 </w:t>
      </w:r>
      <w:r w:rsidR="001D6F82">
        <w:rPr>
          <w:sz w:val="28"/>
        </w:rPr>
        <w:t>г.</w:t>
      </w:r>
      <w:r w:rsidR="00FF126C">
        <w:rPr>
          <w:sz w:val="28"/>
        </w:rPr>
        <w:t>»</w:t>
      </w:r>
      <w:r w:rsidR="00B62E0D">
        <w:rPr>
          <w:sz w:val="28"/>
        </w:rPr>
        <w:t>.</w:t>
      </w:r>
    </w:p>
    <w:p w:rsidR="007D196B" w:rsidRDefault="007D196B" w:rsidP="007D196B">
      <w:pPr>
        <w:ind w:firstLine="851"/>
        <w:jc w:val="both"/>
        <w:rPr>
          <w:sz w:val="28"/>
        </w:rPr>
      </w:pPr>
      <w:r w:rsidRPr="003D393C">
        <w:rPr>
          <w:sz w:val="28"/>
          <w:szCs w:val="22"/>
        </w:rPr>
        <w:t xml:space="preserve">Кроме того, </w:t>
      </w:r>
      <w:r w:rsidRPr="003D393C">
        <w:rPr>
          <w:sz w:val="28"/>
          <w:szCs w:val="28"/>
        </w:rPr>
        <w:t>в муниципальных образованиях</w:t>
      </w:r>
      <w:r>
        <w:rPr>
          <w:sz w:val="28"/>
          <w:szCs w:val="28"/>
        </w:rPr>
        <w:t xml:space="preserve"> и городских округах предусматривается в</w:t>
      </w:r>
      <w:r w:rsidRPr="004111E1">
        <w:rPr>
          <w:sz w:val="28"/>
          <w:szCs w:val="28"/>
        </w:rPr>
        <w:t>ыдел</w:t>
      </w:r>
      <w:r>
        <w:rPr>
          <w:sz w:val="28"/>
          <w:szCs w:val="28"/>
        </w:rPr>
        <w:t>ение</w:t>
      </w:r>
      <w:r w:rsidRPr="004111E1">
        <w:rPr>
          <w:sz w:val="28"/>
          <w:szCs w:val="28"/>
        </w:rPr>
        <w:t xml:space="preserve"> финансовы</w:t>
      </w:r>
      <w:r>
        <w:rPr>
          <w:sz w:val="28"/>
          <w:szCs w:val="28"/>
        </w:rPr>
        <w:t>х средств</w:t>
      </w:r>
      <w:r w:rsidRPr="004111E1">
        <w:rPr>
          <w:sz w:val="28"/>
          <w:szCs w:val="28"/>
        </w:rPr>
        <w:t xml:space="preserve"> из </w:t>
      </w:r>
      <w:r>
        <w:rPr>
          <w:sz w:val="28"/>
          <w:szCs w:val="28"/>
        </w:rPr>
        <w:t>местного</w:t>
      </w:r>
      <w:r w:rsidRPr="004111E1">
        <w:rPr>
          <w:sz w:val="28"/>
          <w:szCs w:val="28"/>
        </w:rPr>
        <w:t xml:space="preserve"> бюджета </w:t>
      </w:r>
      <w:r w:rsidRPr="00D07CEA">
        <w:rPr>
          <w:rFonts w:eastAsia="Calibri"/>
          <w:sz w:val="28"/>
          <w:szCs w:val="28"/>
          <w:lang w:eastAsia="en-US"/>
        </w:rPr>
        <w:t xml:space="preserve">на реализацию мероприятий по </w:t>
      </w:r>
      <w:r>
        <w:rPr>
          <w:rFonts w:eastAsia="Calibri"/>
          <w:sz w:val="28"/>
          <w:szCs w:val="28"/>
          <w:lang w:eastAsia="en-US"/>
        </w:rPr>
        <w:t>поддержке инклюзивного образования и обеспечению архитектурной доступности зданий для маломобильных групп населения. С 2013 по 2016 годы в 22 о</w:t>
      </w:r>
      <w:r w:rsidR="004B7F92">
        <w:rPr>
          <w:rFonts w:eastAsia="Calibri"/>
          <w:sz w:val="28"/>
          <w:szCs w:val="28"/>
          <w:lang w:eastAsia="en-US"/>
        </w:rPr>
        <w:t>бщеобразовательных организациях</w:t>
      </w:r>
      <w:r>
        <w:rPr>
          <w:rFonts w:eastAsia="Calibri"/>
          <w:sz w:val="28"/>
          <w:szCs w:val="28"/>
          <w:lang w:eastAsia="en-US"/>
        </w:rPr>
        <w:t xml:space="preserve"> 7 муниципальных районов и городских округов (</w:t>
      </w:r>
      <w:r w:rsidRPr="00FF126C">
        <w:rPr>
          <w:rFonts w:eastAsia="Calibri"/>
          <w:sz w:val="28"/>
          <w:szCs w:val="28"/>
          <w:lang w:eastAsia="en-US"/>
        </w:rPr>
        <w:t>Мильковский, Усть-Большерецкий, Тигильский</w:t>
      </w:r>
      <w:r>
        <w:rPr>
          <w:rFonts w:eastAsia="Calibri"/>
          <w:sz w:val="28"/>
          <w:szCs w:val="28"/>
          <w:lang w:eastAsia="en-US"/>
        </w:rPr>
        <w:t>,</w:t>
      </w:r>
      <w:r w:rsidRPr="00FF12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F126C">
        <w:rPr>
          <w:rFonts w:eastAsia="Calibri"/>
          <w:sz w:val="28"/>
          <w:szCs w:val="28"/>
          <w:lang w:eastAsia="en-US"/>
        </w:rPr>
        <w:t>Елизовский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  <w:r w:rsidRPr="00FF126C">
        <w:rPr>
          <w:rFonts w:eastAsia="Calibri"/>
          <w:sz w:val="28"/>
          <w:szCs w:val="28"/>
          <w:lang w:eastAsia="en-US"/>
        </w:rPr>
        <w:t xml:space="preserve"> </w:t>
      </w:r>
      <w:r w:rsidRPr="00AE1791">
        <w:rPr>
          <w:color w:val="000000"/>
          <w:sz w:val="28"/>
          <w:szCs w:val="28"/>
        </w:rPr>
        <w:t>Олюторски</w:t>
      </w:r>
      <w:bookmarkStart w:id="0" w:name="_GoBack"/>
      <w:bookmarkEnd w:id="0"/>
      <w:r w:rsidRPr="00AE1791">
        <w:rPr>
          <w:color w:val="000000"/>
          <w:sz w:val="28"/>
          <w:szCs w:val="28"/>
        </w:rPr>
        <w:t>й</w:t>
      </w:r>
      <w:r w:rsidRPr="00FF126C">
        <w:rPr>
          <w:rFonts w:eastAsia="Calibri"/>
          <w:sz w:val="28"/>
          <w:szCs w:val="28"/>
          <w:lang w:eastAsia="en-US"/>
        </w:rPr>
        <w:t xml:space="preserve"> муниципальны</w:t>
      </w:r>
      <w:r>
        <w:rPr>
          <w:rFonts w:eastAsia="Calibri"/>
          <w:sz w:val="28"/>
          <w:szCs w:val="28"/>
          <w:lang w:eastAsia="en-US"/>
        </w:rPr>
        <w:t>е</w:t>
      </w:r>
      <w:r w:rsidRPr="00FF126C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ы</w:t>
      </w:r>
      <w:r w:rsidRPr="00FF126C">
        <w:rPr>
          <w:rFonts w:eastAsia="Calibri"/>
          <w:sz w:val="28"/>
          <w:szCs w:val="28"/>
          <w:lang w:eastAsia="en-US"/>
        </w:rPr>
        <w:t xml:space="preserve">, Петропавловск-Камчатский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7334F8">
        <w:rPr>
          <w:sz w:val="28"/>
          <w:szCs w:val="28"/>
        </w:rPr>
        <w:t>Вилючинский</w:t>
      </w:r>
      <w:r w:rsidRPr="00FF126C">
        <w:rPr>
          <w:rFonts w:eastAsia="Calibri"/>
          <w:sz w:val="28"/>
          <w:szCs w:val="28"/>
          <w:lang w:eastAsia="en-US"/>
        </w:rPr>
        <w:t xml:space="preserve"> городск</w:t>
      </w:r>
      <w:r>
        <w:rPr>
          <w:rFonts w:eastAsia="Calibri"/>
          <w:sz w:val="28"/>
          <w:szCs w:val="28"/>
          <w:lang w:eastAsia="en-US"/>
        </w:rPr>
        <w:t>ие</w:t>
      </w:r>
      <w:r w:rsidRPr="00FF126C">
        <w:rPr>
          <w:rFonts w:eastAsia="Calibri"/>
          <w:sz w:val="28"/>
          <w:szCs w:val="28"/>
          <w:lang w:eastAsia="en-US"/>
        </w:rPr>
        <w:t xml:space="preserve"> округ</w:t>
      </w:r>
      <w:r>
        <w:rPr>
          <w:rFonts w:eastAsia="Calibri"/>
          <w:sz w:val="28"/>
          <w:szCs w:val="28"/>
          <w:lang w:eastAsia="en-US"/>
        </w:rPr>
        <w:t>а)</w:t>
      </w:r>
      <w:r w:rsidRPr="00FF126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проводилась работа по созданию условий</w:t>
      </w:r>
      <w:r w:rsidRPr="00FF126C">
        <w:rPr>
          <w:sz w:val="27"/>
          <w:szCs w:val="27"/>
        </w:rPr>
        <w:t xml:space="preserve"> </w:t>
      </w:r>
      <w:r w:rsidRPr="00FF126C">
        <w:rPr>
          <w:rFonts w:eastAsia="Calibri"/>
          <w:sz w:val="28"/>
          <w:szCs w:val="28"/>
          <w:lang w:eastAsia="en-US"/>
        </w:rPr>
        <w:t>для получения детьм</w:t>
      </w:r>
      <w:r>
        <w:rPr>
          <w:rFonts w:eastAsia="Calibri"/>
          <w:sz w:val="28"/>
          <w:szCs w:val="28"/>
          <w:lang w:eastAsia="en-US"/>
        </w:rPr>
        <w:t>и-</w:t>
      </w:r>
      <w:r w:rsidRPr="00FF126C">
        <w:rPr>
          <w:rFonts w:eastAsia="Calibri"/>
          <w:sz w:val="28"/>
          <w:szCs w:val="28"/>
          <w:lang w:eastAsia="en-US"/>
        </w:rPr>
        <w:t>инвалидами качественного образования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B62E0D" w:rsidRPr="00616951" w:rsidRDefault="00B62E0D" w:rsidP="00B62E0D">
      <w:pPr>
        <w:ind w:firstLine="851"/>
        <w:jc w:val="both"/>
        <w:rPr>
          <w:sz w:val="28"/>
          <w:szCs w:val="28"/>
        </w:rPr>
      </w:pPr>
      <w:r w:rsidRPr="002B705D">
        <w:rPr>
          <w:sz w:val="28"/>
          <w:szCs w:val="28"/>
        </w:rPr>
        <w:t xml:space="preserve">Таким образом, на период </w:t>
      </w:r>
      <w:r>
        <w:rPr>
          <w:sz w:val="28"/>
          <w:szCs w:val="28"/>
        </w:rPr>
        <w:t>с 2013 по 2016 г. свыше</w:t>
      </w:r>
      <w:r w:rsidRPr="00A52F7E">
        <w:rPr>
          <w:sz w:val="28"/>
          <w:szCs w:val="28"/>
        </w:rPr>
        <w:t xml:space="preserve"> 20%</w:t>
      </w:r>
      <w:r w:rsidRPr="00616951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 xml:space="preserve">края провели мероприятия по созданию </w:t>
      </w:r>
      <w:r w:rsidRPr="00D07CEA">
        <w:rPr>
          <w:rFonts w:eastAsia="Calibri"/>
          <w:sz w:val="28"/>
          <w:szCs w:val="28"/>
          <w:lang w:eastAsia="en-US"/>
        </w:rPr>
        <w:t>условий для получения детьми-инвалидами</w:t>
      </w:r>
      <w:r w:rsidR="007D196B">
        <w:rPr>
          <w:rFonts w:eastAsia="Calibri"/>
          <w:sz w:val="28"/>
          <w:szCs w:val="28"/>
          <w:lang w:eastAsia="en-US"/>
        </w:rPr>
        <w:t xml:space="preserve"> и детьми с ОВЗ</w:t>
      </w:r>
      <w:r w:rsidRPr="00D07CEA">
        <w:rPr>
          <w:rFonts w:eastAsia="Calibri"/>
          <w:sz w:val="28"/>
          <w:szCs w:val="28"/>
          <w:lang w:eastAsia="en-US"/>
        </w:rPr>
        <w:t xml:space="preserve"> качественного</w:t>
      </w:r>
      <w:r>
        <w:rPr>
          <w:sz w:val="28"/>
          <w:szCs w:val="28"/>
        </w:rPr>
        <w:t xml:space="preserve"> образования</w:t>
      </w:r>
      <w:r w:rsidRPr="00616951">
        <w:rPr>
          <w:sz w:val="28"/>
          <w:szCs w:val="28"/>
        </w:rPr>
        <w:t xml:space="preserve">. </w:t>
      </w:r>
    </w:p>
    <w:p w:rsidR="00B62E0D" w:rsidRDefault="00B62E0D" w:rsidP="00B62E0D">
      <w:pPr>
        <w:ind w:firstLine="709"/>
        <w:jc w:val="both"/>
        <w:rPr>
          <w:sz w:val="28"/>
        </w:rPr>
      </w:pPr>
      <w:r w:rsidRPr="00FE34B3">
        <w:rPr>
          <w:sz w:val="28"/>
          <w:szCs w:val="28"/>
        </w:rPr>
        <w:t xml:space="preserve">Работа по созданию доступной среды </w:t>
      </w:r>
      <w:r>
        <w:rPr>
          <w:sz w:val="28"/>
          <w:szCs w:val="28"/>
        </w:rPr>
        <w:t xml:space="preserve">проводилась с 2013 </w:t>
      </w:r>
      <w:r w:rsidR="003D393C">
        <w:rPr>
          <w:sz w:val="28"/>
          <w:szCs w:val="28"/>
        </w:rPr>
        <w:t>по</w:t>
      </w:r>
      <w:r>
        <w:rPr>
          <w:sz w:val="28"/>
          <w:szCs w:val="28"/>
        </w:rPr>
        <w:t xml:space="preserve"> 2016 г</w:t>
      </w:r>
      <w:r w:rsidR="003D39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34B3">
        <w:rPr>
          <w:sz w:val="28"/>
          <w:szCs w:val="28"/>
        </w:rPr>
        <w:t>и в профессиональных образовательных организациях.</w:t>
      </w:r>
      <w:r w:rsidRPr="00C65C8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B705D">
        <w:rPr>
          <w:sz w:val="28"/>
          <w:szCs w:val="28"/>
        </w:rPr>
        <w:t xml:space="preserve">оля зданий профессиональных образовательных организаций, </w:t>
      </w:r>
      <w:r>
        <w:rPr>
          <w:sz w:val="28"/>
          <w:szCs w:val="28"/>
        </w:rPr>
        <w:t xml:space="preserve">в которых </w:t>
      </w:r>
      <w:r w:rsidRPr="002B705D">
        <w:rPr>
          <w:sz w:val="28"/>
          <w:szCs w:val="28"/>
        </w:rPr>
        <w:t xml:space="preserve">частично </w:t>
      </w:r>
      <w:r>
        <w:rPr>
          <w:sz w:val="28"/>
          <w:szCs w:val="28"/>
        </w:rPr>
        <w:t xml:space="preserve">созданы условия </w:t>
      </w:r>
      <w:r w:rsidRPr="00D07CEA">
        <w:rPr>
          <w:rFonts w:eastAsia="Calibri"/>
          <w:sz w:val="28"/>
          <w:szCs w:val="28"/>
          <w:lang w:eastAsia="en-US"/>
        </w:rPr>
        <w:t xml:space="preserve">для получения детьми-инвалидами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2B705D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Pr="002B705D">
        <w:rPr>
          <w:sz w:val="28"/>
          <w:szCs w:val="28"/>
        </w:rPr>
        <w:t xml:space="preserve"> с ограниченными возможностями здоровья</w:t>
      </w:r>
      <w:r w:rsidRPr="00D07CEA">
        <w:rPr>
          <w:rFonts w:eastAsia="Calibri"/>
          <w:sz w:val="28"/>
          <w:szCs w:val="28"/>
          <w:lang w:eastAsia="en-US"/>
        </w:rPr>
        <w:t xml:space="preserve"> качественного</w:t>
      </w:r>
      <w:r>
        <w:rPr>
          <w:sz w:val="28"/>
          <w:szCs w:val="28"/>
        </w:rPr>
        <w:t xml:space="preserve"> образования</w:t>
      </w:r>
      <w:r w:rsidRPr="002B705D">
        <w:rPr>
          <w:sz w:val="28"/>
          <w:szCs w:val="28"/>
        </w:rPr>
        <w:t>, составляет 36,4%.</w:t>
      </w:r>
    </w:p>
    <w:p w:rsidR="007D196B" w:rsidRDefault="00647790" w:rsidP="00220B1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С 2016 года изменились условия направления финансовых средств </w:t>
      </w:r>
      <w:r>
        <w:rPr>
          <w:sz w:val="28"/>
        </w:rPr>
        <w:t xml:space="preserve">государственной программы Российской Федерации </w:t>
      </w:r>
      <w:r w:rsidRPr="00D07CEA">
        <w:rPr>
          <w:rFonts w:eastAsia="Calibri"/>
          <w:sz w:val="28"/>
          <w:szCs w:val="28"/>
          <w:lang w:eastAsia="en-US"/>
        </w:rPr>
        <w:t xml:space="preserve">«Доступная среда» </w:t>
      </w:r>
      <w:r w:rsidRPr="009012CC">
        <w:rPr>
          <w:rFonts w:eastAsia="Calibri"/>
          <w:sz w:val="28"/>
          <w:szCs w:val="28"/>
          <w:lang w:eastAsia="en-US"/>
        </w:rPr>
        <w:t>на 2</w:t>
      </w:r>
      <w:r w:rsidR="007D196B">
        <w:rPr>
          <w:rFonts w:eastAsia="Calibri"/>
          <w:sz w:val="28"/>
          <w:szCs w:val="28"/>
          <w:lang w:eastAsia="en-US"/>
        </w:rPr>
        <w:t>011-</w:t>
      </w:r>
      <w:r w:rsidRPr="009012CC">
        <w:rPr>
          <w:rFonts w:eastAsia="Calibri"/>
          <w:sz w:val="28"/>
          <w:szCs w:val="28"/>
          <w:lang w:eastAsia="en-US"/>
        </w:rPr>
        <w:t>2020 годы</w:t>
      </w:r>
      <w:r>
        <w:rPr>
          <w:rFonts w:eastAsia="Calibri"/>
          <w:sz w:val="28"/>
          <w:szCs w:val="28"/>
          <w:lang w:eastAsia="en-US"/>
        </w:rPr>
        <w:t xml:space="preserve"> на проведение мероприятий по созданию условий по поддержке инклюзивного образования.</w:t>
      </w:r>
      <w:r>
        <w:rPr>
          <w:sz w:val="28"/>
          <w:szCs w:val="22"/>
        </w:rPr>
        <w:t xml:space="preserve"> Финансовые средства могут быть направлены только в те общеобразовательные организаций, которые внесены в Федеральный перечень отдельных общеобразовательных организаций, осуществляющих обучение по адаптированным основным общеобразовательным программам для обучающихся с ограниченными возможностями здоровья, утвержденный Министром образован</w:t>
      </w:r>
      <w:r w:rsidR="007D196B">
        <w:rPr>
          <w:sz w:val="28"/>
          <w:szCs w:val="22"/>
        </w:rPr>
        <w:t>ия и науки Российской Федерации. О</w:t>
      </w:r>
      <w:r>
        <w:rPr>
          <w:sz w:val="28"/>
          <w:szCs w:val="22"/>
        </w:rPr>
        <w:t xml:space="preserve">бъем средств, направленных на одну образовательную организацию, должен обеспечивать необходимый комплекс мер по созданию специальных условий для образования детей-инвалидов. </w:t>
      </w:r>
    </w:p>
    <w:p w:rsidR="00F57577" w:rsidRDefault="007D196B" w:rsidP="00220B18">
      <w:pPr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>Кроме того, с</w:t>
      </w:r>
      <w:r w:rsidR="00220B18">
        <w:rPr>
          <w:sz w:val="28"/>
          <w:szCs w:val="22"/>
        </w:rPr>
        <w:t xml:space="preserve"> 2016 года </w:t>
      </w:r>
      <w:r w:rsidR="00220B18" w:rsidRPr="00C05882">
        <w:rPr>
          <w:sz w:val="28"/>
          <w:szCs w:val="28"/>
        </w:rPr>
        <w:t>из федерального бюджета выдел</w:t>
      </w:r>
      <w:r w:rsidR="00220B18">
        <w:rPr>
          <w:sz w:val="28"/>
          <w:szCs w:val="28"/>
        </w:rPr>
        <w:t>яются</w:t>
      </w:r>
      <w:r w:rsidR="00220B18" w:rsidRPr="00C05882">
        <w:rPr>
          <w:sz w:val="28"/>
          <w:szCs w:val="28"/>
        </w:rPr>
        <w:t xml:space="preserve"> субсидии на реализацию мероприятий по созданию условий для получения детьми</w:t>
      </w:r>
      <w:r w:rsidR="00220B18">
        <w:rPr>
          <w:sz w:val="28"/>
          <w:szCs w:val="28"/>
        </w:rPr>
        <w:t>-</w:t>
      </w:r>
      <w:r w:rsidR="00220B18" w:rsidRPr="00C05882">
        <w:rPr>
          <w:sz w:val="28"/>
          <w:szCs w:val="28"/>
        </w:rPr>
        <w:t>инвалидами</w:t>
      </w:r>
      <w:r w:rsidR="00220B18">
        <w:rPr>
          <w:sz w:val="28"/>
          <w:szCs w:val="28"/>
        </w:rPr>
        <w:t xml:space="preserve"> и детьми с ограниченными возможностями здоровья</w:t>
      </w:r>
      <w:r w:rsidR="00220B18" w:rsidRPr="00C05882">
        <w:rPr>
          <w:sz w:val="28"/>
          <w:szCs w:val="28"/>
        </w:rPr>
        <w:t xml:space="preserve"> качественного образования</w:t>
      </w:r>
      <w:r w:rsidR="00220B18" w:rsidRPr="00E32C81">
        <w:rPr>
          <w:sz w:val="28"/>
          <w:szCs w:val="22"/>
        </w:rPr>
        <w:t xml:space="preserve"> </w:t>
      </w:r>
      <w:r w:rsidR="00FF126C">
        <w:rPr>
          <w:sz w:val="28"/>
          <w:szCs w:val="28"/>
        </w:rPr>
        <w:t xml:space="preserve">в </w:t>
      </w:r>
      <w:r w:rsidR="00220B18" w:rsidRPr="00C05882">
        <w:rPr>
          <w:sz w:val="28"/>
          <w:szCs w:val="28"/>
        </w:rPr>
        <w:t>дошкольны</w:t>
      </w:r>
      <w:r w:rsidR="00FF126C">
        <w:rPr>
          <w:sz w:val="28"/>
          <w:szCs w:val="28"/>
        </w:rPr>
        <w:t>х</w:t>
      </w:r>
      <w:r w:rsidR="00220B18" w:rsidRPr="00C05882">
        <w:rPr>
          <w:sz w:val="28"/>
          <w:szCs w:val="28"/>
        </w:rPr>
        <w:t xml:space="preserve"> образовательны</w:t>
      </w:r>
      <w:r w:rsidR="00FF126C">
        <w:rPr>
          <w:sz w:val="28"/>
          <w:szCs w:val="28"/>
        </w:rPr>
        <w:t>х</w:t>
      </w:r>
      <w:r w:rsidR="00220B18" w:rsidRPr="00C05882">
        <w:rPr>
          <w:sz w:val="28"/>
          <w:szCs w:val="28"/>
        </w:rPr>
        <w:t xml:space="preserve"> организаци</w:t>
      </w:r>
      <w:r w:rsidR="00220B18">
        <w:rPr>
          <w:sz w:val="28"/>
          <w:szCs w:val="28"/>
        </w:rPr>
        <w:t>я</w:t>
      </w:r>
      <w:r w:rsidR="00FF126C">
        <w:rPr>
          <w:sz w:val="28"/>
          <w:szCs w:val="28"/>
        </w:rPr>
        <w:t>х</w:t>
      </w:r>
      <w:r>
        <w:rPr>
          <w:sz w:val="28"/>
          <w:szCs w:val="28"/>
        </w:rPr>
        <w:t xml:space="preserve"> и </w:t>
      </w:r>
      <w:r w:rsidR="00220B18">
        <w:rPr>
          <w:sz w:val="28"/>
          <w:szCs w:val="28"/>
        </w:rPr>
        <w:t>организация</w:t>
      </w:r>
      <w:r w:rsidR="00FF126C">
        <w:rPr>
          <w:sz w:val="28"/>
          <w:szCs w:val="28"/>
        </w:rPr>
        <w:t>х</w:t>
      </w:r>
      <w:r w:rsidR="00220B18" w:rsidRPr="00C05882">
        <w:rPr>
          <w:sz w:val="28"/>
          <w:szCs w:val="28"/>
        </w:rPr>
        <w:t xml:space="preserve"> дополнительного образования </w:t>
      </w:r>
      <w:r w:rsidR="00220B18" w:rsidRPr="003D393C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  <w:r w:rsidR="00220B18" w:rsidRPr="003D393C">
        <w:rPr>
          <w:sz w:val="28"/>
          <w:szCs w:val="28"/>
        </w:rPr>
        <w:t xml:space="preserve"> </w:t>
      </w:r>
    </w:p>
    <w:p w:rsidR="00F57577" w:rsidRDefault="00BD7DE9" w:rsidP="00220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Камчатском крае 6 отдельных о</w:t>
      </w:r>
      <w:r w:rsidR="00F57577">
        <w:rPr>
          <w:sz w:val="28"/>
          <w:szCs w:val="28"/>
        </w:rPr>
        <w:t>рганизаций</w:t>
      </w:r>
      <w:r w:rsidR="00F57577" w:rsidRPr="003D393C">
        <w:rPr>
          <w:sz w:val="28"/>
          <w:szCs w:val="28"/>
        </w:rPr>
        <w:t>, осуществляющих образовательную деятельность по адаптированным основным общеобразовательным программам</w:t>
      </w:r>
      <w:r w:rsidR="00F57577">
        <w:rPr>
          <w:sz w:val="28"/>
          <w:szCs w:val="28"/>
        </w:rPr>
        <w:t xml:space="preserve">. </w:t>
      </w:r>
      <w:r w:rsidR="00AF0250">
        <w:rPr>
          <w:sz w:val="28"/>
          <w:szCs w:val="28"/>
        </w:rPr>
        <w:t xml:space="preserve">В 2016 году </w:t>
      </w:r>
      <w:r w:rsidR="00F57577">
        <w:rPr>
          <w:sz w:val="28"/>
          <w:szCs w:val="28"/>
        </w:rPr>
        <w:t>в одной из этих организаций (</w:t>
      </w:r>
      <w:r w:rsidR="00AF0250" w:rsidRPr="00F57577">
        <w:rPr>
          <w:sz w:val="28"/>
          <w:szCs w:val="28"/>
        </w:rPr>
        <w:t>КГОБУ «Елизовская школа-интернат для обучающихся с ограниченными возможностями здоровья»</w:t>
      </w:r>
      <w:r w:rsidR="00F57577" w:rsidRPr="00F57577">
        <w:rPr>
          <w:sz w:val="28"/>
          <w:szCs w:val="28"/>
        </w:rPr>
        <w:t xml:space="preserve">) были проведены мероприятия по созданию условий доступности инклюзивного образования для детей-инвалидов и детей с </w:t>
      </w:r>
      <w:r w:rsidR="00F57577" w:rsidRPr="002B705D">
        <w:rPr>
          <w:sz w:val="28"/>
          <w:szCs w:val="28"/>
        </w:rPr>
        <w:t>ограниченными возможностями здоровья</w:t>
      </w:r>
      <w:r w:rsidR="00F57577" w:rsidRPr="00F57577">
        <w:rPr>
          <w:sz w:val="28"/>
          <w:szCs w:val="28"/>
        </w:rPr>
        <w:t>, включающие в себя создание архитектурной доступности</w:t>
      </w:r>
      <w:r w:rsidR="00F57577">
        <w:rPr>
          <w:sz w:val="28"/>
          <w:szCs w:val="28"/>
        </w:rPr>
        <w:t xml:space="preserve"> (установка перил, расширение дверных проемов, модернизация помещений уч</w:t>
      </w:r>
      <w:r>
        <w:rPr>
          <w:sz w:val="28"/>
          <w:szCs w:val="28"/>
        </w:rPr>
        <w:t>ебного блока</w:t>
      </w:r>
      <w:r w:rsidR="0008795C">
        <w:rPr>
          <w:sz w:val="28"/>
          <w:szCs w:val="28"/>
        </w:rPr>
        <w:t xml:space="preserve"> и т.д.</w:t>
      </w:r>
      <w:r w:rsidR="00F57577">
        <w:rPr>
          <w:sz w:val="28"/>
          <w:szCs w:val="28"/>
        </w:rPr>
        <w:t>)</w:t>
      </w:r>
      <w:r w:rsidR="00F57577" w:rsidRPr="00F57577">
        <w:rPr>
          <w:sz w:val="28"/>
          <w:szCs w:val="28"/>
        </w:rPr>
        <w:t xml:space="preserve">, </w:t>
      </w:r>
      <w:r w:rsidR="0008795C">
        <w:rPr>
          <w:sz w:val="28"/>
          <w:szCs w:val="28"/>
        </w:rPr>
        <w:t>приобретение</w:t>
      </w:r>
      <w:r w:rsidR="00F57577" w:rsidRPr="00F57577">
        <w:rPr>
          <w:sz w:val="28"/>
          <w:szCs w:val="28"/>
        </w:rPr>
        <w:t xml:space="preserve"> учебн</w:t>
      </w:r>
      <w:r w:rsidR="0008795C">
        <w:rPr>
          <w:sz w:val="28"/>
          <w:szCs w:val="28"/>
        </w:rPr>
        <w:t>ого</w:t>
      </w:r>
      <w:r w:rsidR="00F57577" w:rsidRPr="00F57577">
        <w:rPr>
          <w:sz w:val="28"/>
          <w:szCs w:val="28"/>
        </w:rPr>
        <w:t xml:space="preserve"> и реабилитационн</w:t>
      </w:r>
      <w:r w:rsidR="0008795C">
        <w:rPr>
          <w:sz w:val="28"/>
          <w:szCs w:val="28"/>
        </w:rPr>
        <w:t>ого</w:t>
      </w:r>
      <w:r w:rsidR="00F57577" w:rsidRPr="00F57577">
        <w:rPr>
          <w:sz w:val="28"/>
          <w:szCs w:val="28"/>
        </w:rPr>
        <w:t xml:space="preserve"> оборудовани</w:t>
      </w:r>
      <w:r w:rsidR="0008795C">
        <w:rPr>
          <w:sz w:val="28"/>
          <w:szCs w:val="28"/>
        </w:rPr>
        <w:t>я</w:t>
      </w:r>
      <w:r w:rsidR="00F57577">
        <w:rPr>
          <w:sz w:val="28"/>
          <w:szCs w:val="28"/>
        </w:rPr>
        <w:t xml:space="preserve">. В 2017 году запланированы мероприятия по созданию условий доступности для детей-инвалидов в </w:t>
      </w:r>
      <w:r w:rsidR="00F57577" w:rsidRPr="00F57577">
        <w:rPr>
          <w:sz w:val="28"/>
          <w:szCs w:val="28"/>
        </w:rPr>
        <w:t>КГОБУ «Камчатская школа-интернат для обучающихся с ограниченными возможностями здоровья»</w:t>
      </w:r>
      <w:r w:rsidR="00F57577">
        <w:rPr>
          <w:sz w:val="28"/>
          <w:szCs w:val="28"/>
        </w:rPr>
        <w:t xml:space="preserve"> (у</w:t>
      </w:r>
      <w:r w:rsidR="00F57577" w:rsidRPr="00F57577">
        <w:rPr>
          <w:sz w:val="28"/>
          <w:szCs w:val="28"/>
        </w:rPr>
        <w:t>становка индукционных петель и звукоусиливающей аппаратуры в помещении для проведения массовых мероприятий</w:t>
      </w:r>
      <w:r w:rsidR="00F57577">
        <w:rPr>
          <w:sz w:val="28"/>
          <w:szCs w:val="28"/>
        </w:rPr>
        <w:t>,</w:t>
      </w:r>
      <w:r w:rsidR="00F57577" w:rsidRPr="00F57577">
        <w:rPr>
          <w:sz w:val="28"/>
          <w:szCs w:val="28"/>
        </w:rPr>
        <w:t xml:space="preserve"> </w:t>
      </w:r>
      <w:r w:rsidR="00F57577">
        <w:rPr>
          <w:sz w:val="28"/>
          <w:szCs w:val="28"/>
        </w:rPr>
        <w:t>у</w:t>
      </w:r>
      <w:r w:rsidR="00F57577" w:rsidRPr="00F57577">
        <w:rPr>
          <w:sz w:val="28"/>
          <w:szCs w:val="28"/>
        </w:rPr>
        <w:t>становка пандуса</w:t>
      </w:r>
      <w:r w:rsidR="00F57577">
        <w:rPr>
          <w:sz w:val="28"/>
          <w:szCs w:val="28"/>
        </w:rPr>
        <w:t>,</w:t>
      </w:r>
      <w:r w:rsidR="00F57577" w:rsidRPr="00F57577">
        <w:rPr>
          <w:sz w:val="28"/>
          <w:szCs w:val="28"/>
        </w:rPr>
        <w:t xml:space="preserve"> </w:t>
      </w:r>
      <w:r w:rsidR="00F57577">
        <w:rPr>
          <w:sz w:val="28"/>
          <w:szCs w:val="28"/>
        </w:rPr>
        <w:t>у</w:t>
      </w:r>
      <w:r w:rsidR="00F57577" w:rsidRPr="00F57577">
        <w:rPr>
          <w:sz w:val="28"/>
          <w:szCs w:val="28"/>
        </w:rPr>
        <w:t>становка антивандальной кнопки вызова персонала для инвалида</w:t>
      </w:r>
      <w:r w:rsidR="0008795C">
        <w:rPr>
          <w:sz w:val="28"/>
          <w:szCs w:val="28"/>
        </w:rPr>
        <w:t xml:space="preserve"> и </w:t>
      </w:r>
      <w:proofErr w:type="spellStart"/>
      <w:r w:rsidR="0008795C">
        <w:rPr>
          <w:sz w:val="28"/>
          <w:szCs w:val="28"/>
        </w:rPr>
        <w:t>т.д</w:t>
      </w:r>
      <w:proofErr w:type="spellEnd"/>
      <w:r w:rsidR="0008795C">
        <w:rPr>
          <w:sz w:val="28"/>
          <w:szCs w:val="28"/>
        </w:rPr>
        <w:t>)</w:t>
      </w:r>
      <w:r w:rsidR="001A1469">
        <w:rPr>
          <w:sz w:val="28"/>
          <w:szCs w:val="28"/>
        </w:rPr>
        <w:t>.</w:t>
      </w:r>
    </w:p>
    <w:p w:rsidR="00220B18" w:rsidRPr="003D393C" w:rsidRDefault="007A2B27" w:rsidP="001A1469">
      <w:pPr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Выполняли работы по созданию условий для получения детьми-инвалидами качественного образования за счет средств </w:t>
      </w:r>
      <w:r>
        <w:rPr>
          <w:sz w:val="28"/>
        </w:rPr>
        <w:t xml:space="preserve">государственной программы Российской Федерации </w:t>
      </w:r>
      <w:r w:rsidRPr="00D07CEA">
        <w:rPr>
          <w:rFonts w:eastAsia="Calibri"/>
          <w:sz w:val="28"/>
          <w:szCs w:val="28"/>
          <w:lang w:eastAsia="en-US"/>
        </w:rPr>
        <w:t xml:space="preserve">«Доступная среда» </w:t>
      </w:r>
      <w:r>
        <w:rPr>
          <w:rFonts w:eastAsia="Calibri"/>
          <w:sz w:val="28"/>
          <w:szCs w:val="28"/>
          <w:lang w:eastAsia="en-US"/>
        </w:rPr>
        <w:t>на 2011-</w:t>
      </w:r>
      <w:r w:rsidRPr="009012CC">
        <w:rPr>
          <w:rFonts w:eastAsia="Calibri"/>
          <w:sz w:val="28"/>
          <w:szCs w:val="28"/>
          <w:lang w:eastAsia="en-US"/>
        </w:rPr>
        <w:t>2020 годы</w:t>
      </w:r>
      <w:r>
        <w:rPr>
          <w:sz w:val="28"/>
          <w:szCs w:val="28"/>
        </w:rPr>
        <w:t xml:space="preserve"> в</w:t>
      </w:r>
      <w:r w:rsidR="001A1469">
        <w:rPr>
          <w:sz w:val="28"/>
          <w:szCs w:val="28"/>
        </w:rPr>
        <w:t xml:space="preserve"> 2016 году 4 </w:t>
      </w:r>
      <w:r w:rsidR="001A1469" w:rsidRPr="00C05882">
        <w:rPr>
          <w:sz w:val="28"/>
          <w:szCs w:val="28"/>
        </w:rPr>
        <w:t>дошкольны</w:t>
      </w:r>
      <w:r w:rsidR="001A1469">
        <w:rPr>
          <w:sz w:val="28"/>
          <w:szCs w:val="28"/>
        </w:rPr>
        <w:t>е</w:t>
      </w:r>
      <w:r w:rsidR="001A1469" w:rsidRPr="00C05882">
        <w:rPr>
          <w:sz w:val="28"/>
          <w:szCs w:val="28"/>
        </w:rPr>
        <w:t xml:space="preserve"> образовательн</w:t>
      </w:r>
      <w:r w:rsidR="001A1469">
        <w:rPr>
          <w:sz w:val="28"/>
          <w:szCs w:val="28"/>
        </w:rPr>
        <w:t>ые</w:t>
      </w:r>
      <w:r w:rsidR="001A1469" w:rsidRPr="00C05882">
        <w:rPr>
          <w:sz w:val="28"/>
          <w:szCs w:val="28"/>
        </w:rPr>
        <w:t xml:space="preserve"> организаци</w:t>
      </w:r>
      <w:r w:rsidR="001A1469">
        <w:rPr>
          <w:sz w:val="28"/>
          <w:szCs w:val="28"/>
        </w:rPr>
        <w:t>и</w:t>
      </w:r>
      <w:r w:rsidR="00BD7DE9">
        <w:rPr>
          <w:sz w:val="28"/>
          <w:szCs w:val="28"/>
        </w:rPr>
        <w:t xml:space="preserve"> Петропавловск-Камчатского городского округа</w:t>
      </w:r>
      <w:r>
        <w:rPr>
          <w:sz w:val="28"/>
          <w:szCs w:val="28"/>
        </w:rPr>
        <w:t>.</w:t>
      </w:r>
      <w:r w:rsidR="001A1469">
        <w:rPr>
          <w:sz w:val="28"/>
          <w:szCs w:val="28"/>
        </w:rPr>
        <w:t xml:space="preserve"> </w:t>
      </w:r>
      <w:r w:rsidR="003479BA">
        <w:rPr>
          <w:sz w:val="28"/>
          <w:szCs w:val="28"/>
        </w:rPr>
        <w:t>С</w:t>
      </w:r>
      <w:r>
        <w:rPr>
          <w:sz w:val="28"/>
          <w:szCs w:val="28"/>
        </w:rPr>
        <w:t xml:space="preserve">оздавать </w:t>
      </w:r>
      <w:proofErr w:type="spellStart"/>
      <w:r>
        <w:rPr>
          <w:sz w:val="28"/>
          <w:szCs w:val="28"/>
        </w:rPr>
        <w:t>безбарьерную</w:t>
      </w:r>
      <w:proofErr w:type="spellEnd"/>
      <w:r>
        <w:rPr>
          <w:sz w:val="28"/>
          <w:szCs w:val="28"/>
        </w:rPr>
        <w:t xml:space="preserve"> универсальную среду для инклюзивного образования детей-инвалидов и детей</w:t>
      </w:r>
      <w:r w:rsidRPr="001A1469">
        <w:rPr>
          <w:sz w:val="28"/>
          <w:szCs w:val="28"/>
        </w:rPr>
        <w:t xml:space="preserve"> </w:t>
      </w:r>
      <w:r w:rsidRPr="00F57577">
        <w:rPr>
          <w:sz w:val="28"/>
          <w:szCs w:val="28"/>
        </w:rPr>
        <w:t xml:space="preserve">с </w:t>
      </w:r>
      <w:r w:rsidRPr="002B705D">
        <w:rPr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 xml:space="preserve"> за счет средств программы </w:t>
      </w:r>
      <w:r w:rsidR="001A1469">
        <w:rPr>
          <w:sz w:val="28"/>
          <w:szCs w:val="28"/>
        </w:rPr>
        <w:t xml:space="preserve">в 2017 году </w:t>
      </w:r>
      <w:r w:rsidR="003479BA">
        <w:rPr>
          <w:sz w:val="28"/>
          <w:szCs w:val="28"/>
        </w:rPr>
        <w:t>будут</w:t>
      </w:r>
      <w:r w:rsidR="001A1469">
        <w:rPr>
          <w:sz w:val="28"/>
          <w:szCs w:val="28"/>
        </w:rPr>
        <w:t xml:space="preserve"> 5 </w:t>
      </w:r>
      <w:r w:rsidR="001A1469" w:rsidRPr="00C05882">
        <w:rPr>
          <w:sz w:val="28"/>
          <w:szCs w:val="28"/>
        </w:rPr>
        <w:t>дошкольны</w:t>
      </w:r>
      <w:r w:rsidR="001A1469">
        <w:rPr>
          <w:sz w:val="28"/>
          <w:szCs w:val="28"/>
        </w:rPr>
        <w:t>х</w:t>
      </w:r>
      <w:r w:rsidR="001A1469" w:rsidRPr="00C05882">
        <w:rPr>
          <w:sz w:val="28"/>
          <w:szCs w:val="28"/>
        </w:rPr>
        <w:t xml:space="preserve"> образовательн</w:t>
      </w:r>
      <w:r w:rsidR="001A1469">
        <w:rPr>
          <w:sz w:val="28"/>
          <w:szCs w:val="28"/>
        </w:rPr>
        <w:t>ых</w:t>
      </w:r>
      <w:r w:rsidR="001A1469" w:rsidRPr="00C05882">
        <w:rPr>
          <w:sz w:val="28"/>
          <w:szCs w:val="28"/>
        </w:rPr>
        <w:t xml:space="preserve"> организаци</w:t>
      </w:r>
      <w:r w:rsidR="001A1469">
        <w:rPr>
          <w:sz w:val="28"/>
          <w:szCs w:val="28"/>
        </w:rPr>
        <w:t>й и 2 организации</w:t>
      </w:r>
      <w:r w:rsidR="001A1469" w:rsidRPr="00C05882">
        <w:rPr>
          <w:sz w:val="28"/>
          <w:szCs w:val="28"/>
        </w:rPr>
        <w:t xml:space="preserve"> дополнительного образования </w:t>
      </w:r>
      <w:r w:rsidR="001A1469" w:rsidRPr="003D393C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  <w:r w:rsidR="001A1469" w:rsidRPr="003D393C">
        <w:rPr>
          <w:sz w:val="28"/>
          <w:szCs w:val="28"/>
        </w:rPr>
        <w:t xml:space="preserve"> </w:t>
      </w:r>
    </w:p>
    <w:p w:rsidR="007D196B" w:rsidRDefault="007D196B">
      <w:pPr>
        <w:ind w:firstLine="851"/>
        <w:jc w:val="both"/>
        <w:rPr>
          <w:sz w:val="28"/>
        </w:rPr>
      </w:pPr>
    </w:p>
    <w:sectPr w:rsidR="007D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18"/>
    <w:rsid w:val="0008795C"/>
    <w:rsid w:val="001A1469"/>
    <w:rsid w:val="001B6DC3"/>
    <w:rsid w:val="001D6F82"/>
    <w:rsid w:val="00220B18"/>
    <w:rsid w:val="003479BA"/>
    <w:rsid w:val="00385541"/>
    <w:rsid w:val="003D393C"/>
    <w:rsid w:val="00431856"/>
    <w:rsid w:val="004B7F92"/>
    <w:rsid w:val="00647790"/>
    <w:rsid w:val="007A2B27"/>
    <w:rsid w:val="007D196B"/>
    <w:rsid w:val="0085156F"/>
    <w:rsid w:val="009338D6"/>
    <w:rsid w:val="00AF0250"/>
    <w:rsid w:val="00B53544"/>
    <w:rsid w:val="00B62E0D"/>
    <w:rsid w:val="00BD7DE9"/>
    <w:rsid w:val="00C65C86"/>
    <w:rsid w:val="00CA46F2"/>
    <w:rsid w:val="00EB69C4"/>
    <w:rsid w:val="00EB6B10"/>
    <w:rsid w:val="00F57577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9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9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9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Елена Анатольевна</dc:creator>
  <cp:lastModifiedBy>Сероветникова Светлана Анатольевна</cp:lastModifiedBy>
  <cp:revision>4</cp:revision>
  <cp:lastPrinted>2017-05-25T00:06:00Z</cp:lastPrinted>
  <dcterms:created xsi:type="dcterms:W3CDTF">2017-06-05T03:18:00Z</dcterms:created>
  <dcterms:modified xsi:type="dcterms:W3CDTF">2017-06-08T00:57:00Z</dcterms:modified>
</cp:coreProperties>
</file>