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967FE4" w:rsidRPr="00967FE4" w:rsidTr="00BD071B">
        <w:tc>
          <w:tcPr>
            <w:tcW w:w="4076" w:type="dxa"/>
          </w:tcPr>
          <w:p w:rsidR="00967FE4" w:rsidRPr="00967FE4" w:rsidRDefault="003B366E" w:rsidP="0096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86215" w:rsidRPr="00FE3D71" w:rsidRDefault="00786215" w:rsidP="00786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D7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D2C9B" w:rsidRPr="00FE3D71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="009473FD" w:rsidRPr="00FE3D71"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Pr="00FE3D7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86215" w:rsidRPr="00FE3D71" w:rsidRDefault="00786215" w:rsidP="0078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15" w:rsidRPr="00B11B89" w:rsidRDefault="00786215" w:rsidP="00786215">
      <w:pPr>
        <w:jc w:val="center"/>
        <w:rPr>
          <w:rFonts w:ascii="Times New Roman" w:hAnsi="Times New Roman" w:cs="Times New Roman"/>
        </w:rPr>
      </w:pPr>
    </w:p>
    <w:p w:rsidR="00786215" w:rsidRPr="00B11B89" w:rsidRDefault="00786215" w:rsidP="00967FE4">
      <w:pPr>
        <w:rPr>
          <w:rFonts w:ascii="Times New Roman" w:hAnsi="Times New Roman" w:cs="Times New Roman"/>
        </w:rPr>
      </w:pPr>
    </w:p>
    <w:p w:rsidR="00786215" w:rsidRPr="00B11B89" w:rsidRDefault="00786215" w:rsidP="00786215">
      <w:pPr>
        <w:jc w:val="center"/>
        <w:rPr>
          <w:rFonts w:ascii="Times New Roman" w:hAnsi="Times New Roman" w:cs="Times New Roman"/>
        </w:rPr>
      </w:pPr>
    </w:p>
    <w:p w:rsidR="003E1D5A" w:rsidRDefault="003E1D5A" w:rsidP="0078621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D5A" w:rsidRDefault="003E1D5A" w:rsidP="0078621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D5A" w:rsidRDefault="003E1D5A" w:rsidP="0078621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D5A" w:rsidRDefault="003E1D5A" w:rsidP="0078621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6215" w:rsidRPr="00FE3D71" w:rsidRDefault="00786215" w:rsidP="007862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3D71">
        <w:rPr>
          <w:rFonts w:ascii="Times New Roman" w:hAnsi="Times New Roman" w:cs="Times New Roman"/>
          <w:sz w:val="32"/>
          <w:szCs w:val="32"/>
        </w:rPr>
        <w:t xml:space="preserve">Годовой отчет </w:t>
      </w:r>
    </w:p>
    <w:p w:rsidR="00FE3D71" w:rsidRPr="00F456BD" w:rsidRDefault="00786215" w:rsidP="007862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3D71">
        <w:rPr>
          <w:rFonts w:ascii="Times New Roman" w:hAnsi="Times New Roman" w:cs="Times New Roman"/>
          <w:sz w:val="32"/>
          <w:szCs w:val="32"/>
        </w:rPr>
        <w:t xml:space="preserve">о ходе реализации и оценке эффективности </w:t>
      </w:r>
    </w:p>
    <w:p w:rsidR="00786215" w:rsidRPr="00FE3D71" w:rsidRDefault="00786215" w:rsidP="007862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3D71">
        <w:rPr>
          <w:rFonts w:ascii="Times New Roman" w:hAnsi="Times New Roman" w:cs="Times New Roman"/>
          <w:sz w:val="32"/>
          <w:szCs w:val="32"/>
        </w:rPr>
        <w:t>государственной программы</w:t>
      </w:r>
    </w:p>
    <w:p w:rsidR="00786215" w:rsidRPr="00FE3D71" w:rsidRDefault="00786215" w:rsidP="0078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D71">
        <w:rPr>
          <w:rFonts w:ascii="Times New Roman" w:hAnsi="Times New Roman" w:cs="Times New Roman"/>
          <w:b/>
          <w:sz w:val="32"/>
          <w:szCs w:val="32"/>
        </w:rPr>
        <w:t xml:space="preserve">«Развитие </w:t>
      </w:r>
      <w:r w:rsidR="008D2C9B" w:rsidRPr="00FE3D71">
        <w:rPr>
          <w:rFonts w:ascii="Times New Roman" w:hAnsi="Times New Roman" w:cs="Times New Roman"/>
          <w:b/>
          <w:sz w:val="32"/>
          <w:szCs w:val="32"/>
        </w:rPr>
        <w:t xml:space="preserve">образования в </w:t>
      </w:r>
      <w:r w:rsidRPr="00FE3D71">
        <w:rPr>
          <w:rFonts w:ascii="Times New Roman" w:hAnsi="Times New Roman" w:cs="Times New Roman"/>
          <w:b/>
          <w:sz w:val="32"/>
          <w:szCs w:val="32"/>
        </w:rPr>
        <w:t>Камчатско</w:t>
      </w:r>
      <w:r w:rsidR="008D2C9B" w:rsidRPr="00FE3D71">
        <w:rPr>
          <w:rFonts w:ascii="Times New Roman" w:hAnsi="Times New Roman" w:cs="Times New Roman"/>
          <w:b/>
          <w:sz w:val="32"/>
          <w:szCs w:val="32"/>
        </w:rPr>
        <w:t>м</w:t>
      </w:r>
      <w:r w:rsidRPr="00FE3D71">
        <w:rPr>
          <w:rFonts w:ascii="Times New Roman" w:hAnsi="Times New Roman" w:cs="Times New Roman"/>
          <w:b/>
          <w:sz w:val="32"/>
          <w:szCs w:val="32"/>
        </w:rPr>
        <w:t xml:space="preserve"> кра</w:t>
      </w:r>
      <w:r w:rsidR="008D2C9B" w:rsidRPr="00FE3D71">
        <w:rPr>
          <w:rFonts w:ascii="Times New Roman" w:hAnsi="Times New Roman" w:cs="Times New Roman"/>
          <w:b/>
          <w:sz w:val="32"/>
          <w:szCs w:val="32"/>
        </w:rPr>
        <w:t>е</w:t>
      </w:r>
      <w:r w:rsidR="00531115" w:rsidRPr="00FE3D71">
        <w:rPr>
          <w:rFonts w:ascii="Times New Roman" w:hAnsi="Times New Roman" w:cs="Times New Roman"/>
          <w:b/>
          <w:sz w:val="32"/>
          <w:szCs w:val="32"/>
        </w:rPr>
        <w:t>»</w:t>
      </w:r>
    </w:p>
    <w:p w:rsidR="00786215" w:rsidRPr="00FE3D71" w:rsidRDefault="00786215" w:rsidP="0078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215" w:rsidRPr="00FE3D71" w:rsidRDefault="00C83832" w:rsidP="0078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D71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786215" w:rsidRPr="00FE3D71">
        <w:rPr>
          <w:rFonts w:ascii="Times New Roman" w:hAnsi="Times New Roman" w:cs="Times New Roman"/>
          <w:b/>
          <w:sz w:val="32"/>
          <w:szCs w:val="32"/>
        </w:rPr>
        <w:t>201</w:t>
      </w:r>
      <w:r w:rsidR="006B798B">
        <w:rPr>
          <w:rFonts w:ascii="Times New Roman" w:hAnsi="Times New Roman" w:cs="Times New Roman"/>
          <w:b/>
          <w:sz w:val="32"/>
          <w:szCs w:val="32"/>
        </w:rPr>
        <w:t>8</w:t>
      </w:r>
      <w:r w:rsidR="00786215" w:rsidRPr="00FE3D71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816" w:rsidRDefault="00853816" w:rsidP="00967F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C9B" w:rsidRPr="00B11B89" w:rsidRDefault="008D2C9B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8D2C9B" w:rsidRPr="00215570" w:rsidTr="00853816">
        <w:tc>
          <w:tcPr>
            <w:tcW w:w="4110" w:type="dxa"/>
          </w:tcPr>
          <w:p w:rsidR="008D2C9B" w:rsidRPr="005E6451" w:rsidRDefault="008D2C9B" w:rsidP="008D2C9B">
            <w:pPr>
              <w:pStyle w:val="a4"/>
            </w:pPr>
            <w:r w:rsidRPr="00662676">
              <w:t xml:space="preserve">Исп. </w:t>
            </w:r>
            <w:r w:rsidR="00113478">
              <w:t>Слепчук Юлия Николаевна</w:t>
            </w:r>
            <w:r w:rsidR="005E6451">
              <w:t>,</w:t>
            </w:r>
          </w:p>
          <w:p w:rsidR="008D2C9B" w:rsidRPr="00662676" w:rsidRDefault="00113478" w:rsidP="00853816">
            <w:pPr>
              <w:pStyle w:val="a4"/>
            </w:pPr>
            <w:r>
              <w:t>консультант</w:t>
            </w:r>
            <w:r w:rsidR="008D2C9B" w:rsidRPr="00662676">
              <w:t xml:space="preserve"> отдела </w:t>
            </w:r>
            <w:r w:rsidR="00853816" w:rsidRPr="00662676">
              <w:t>региональной политики</w:t>
            </w:r>
            <w:r w:rsidR="009473FD" w:rsidRPr="00662676">
              <w:t xml:space="preserve">                в сфере образования и </w:t>
            </w:r>
            <w:r w:rsidR="00215570" w:rsidRPr="00662676">
              <w:t>науки</w:t>
            </w:r>
            <w:r w:rsidR="005E6451">
              <w:t xml:space="preserve"> </w:t>
            </w:r>
            <w:r w:rsidR="008D2C9B" w:rsidRPr="00662676">
              <w:t>Министе</w:t>
            </w:r>
            <w:r w:rsidR="00853816" w:rsidRPr="00662676">
              <w:t>рс</w:t>
            </w:r>
            <w:r w:rsidR="008D2C9B" w:rsidRPr="00662676">
              <w:t xml:space="preserve">тва образования и </w:t>
            </w:r>
            <w:r w:rsidR="00215570" w:rsidRPr="00662676">
              <w:t xml:space="preserve">молодежной политики               </w:t>
            </w:r>
            <w:r w:rsidR="008D2C9B" w:rsidRPr="00662676">
              <w:t xml:space="preserve"> Камчатского края</w:t>
            </w:r>
          </w:p>
          <w:p w:rsidR="00215570" w:rsidRPr="00662676" w:rsidRDefault="00215570" w:rsidP="008D2C9B">
            <w:pPr>
              <w:pStyle w:val="a4"/>
              <w:rPr>
                <w:color w:val="000000"/>
              </w:rPr>
            </w:pPr>
            <w:r w:rsidRPr="00662676">
              <w:rPr>
                <w:color w:val="000000"/>
              </w:rPr>
              <w:t>+7- 4152-</w:t>
            </w:r>
            <w:r w:rsidR="00113478">
              <w:rPr>
                <w:color w:val="000000"/>
              </w:rPr>
              <w:t>42-08-99</w:t>
            </w:r>
          </w:p>
          <w:p w:rsidR="008D2C9B" w:rsidRPr="00662676" w:rsidRDefault="00215570" w:rsidP="00113478">
            <w:pPr>
              <w:pStyle w:val="a4"/>
            </w:pPr>
            <w:r w:rsidRPr="00662676">
              <w:t>S</w:t>
            </w:r>
            <w:proofErr w:type="spellStart"/>
            <w:r w:rsidR="00113478">
              <w:rPr>
                <w:lang w:val="en-US"/>
              </w:rPr>
              <w:t>lepchukYN</w:t>
            </w:r>
            <w:proofErr w:type="spellEnd"/>
            <w:r w:rsidRPr="00662676">
              <w:t>@kamgov.ru</w:t>
            </w:r>
          </w:p>
        </w:tc>
      </w:tr>
    </w:tbl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Default="00786215" w:rsidP="00786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5CB" w:rsidRPr="00B11B89" w:rsidRDefault="00C765CB" w:rsidP="00786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215" w:rsidRPr="00113478" w:rsidRDefault="00113478" w:rsidP="007862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C152F3">
        <w:rPr>
          <w:rFonts w:ascii="Times New Roman" w:hAnsi="Times New Roman" w:cs="Times New Roman"/>
          <w:sz w:val="28"/>
          <w:szCs w:val="28"/>
        </w:rPr>
        <w:t xml:space="preserve"> </w:t>
      </w:r>
      <w:r w:rsidR="00786215" w:rsidRPr="00B11B89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6215" w:rsidRPr="00B11B89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А.Ю. Короткова</w:t>
      </w:r>
    </w:p>
    <w:p w:rsidR="00F57990" w:rsidRDefault="00786215" w:rsidP="00F579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«____»_________________201</w:t>
      </w:r>
      <w:r w:rsidR="00113478" w:rsidRPr="00C152F3">
        <w:rPr>
          <w:rFonts w:ascii="Times New Roman" w:hAnsi="Times New Roman" w:cs="Times New Roman"/>
          <w:sz w:val="28"/>
          <w:szCs w:val="28"/>
        </w:rPr>
        <w:t>9</w:t>
      </w:r>
      <w:r w:rsidR="00F57990">
        <w:rPr>
          <w:rFonts w:ascii="Times New Roman" w:hAnsi="Times New Roman" w:cs="Times New Roman"/>
          <w:sz w:val="28"/>
          <w:szCs w:val="28"/>
        </w:rPr>
        <w:t>г</w:t>
      </w:r>
    </w:p>
    <w:p w:rsidR="0054442A" w:rsidRDefault="0054442A" w:rsidP="00FE3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31" w:rsidRPr="00DF2531" w:rsidRDefault="00DF2531" w:rsidP="00FE3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31">
        <w:rPr>
          <w:rFonts w:ascii="Times New Roman" w:hAnsi="Times New Roman" w:cs="Times New Roman"/>
          <w:b/>
          <w:sz w:val="28"/>
          <w:szCs w:val="28"/>
        </w:rPr>
        <w:t>Структура отчета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41"/>
      </w:tblGrid>
      <w:tr w:rsidR="00DF2531" w:rsidRPr="00DF2531" w:rsidTr="00FE3D71">
        <w:tc>
          <w:tcPr>
            <w:tcW w:w="8330" w:type="dxa"/>
          </w:tcPr>
          <w:p w:rsidR="00DF2531" w:rsidRPr="00DF2531" w:rsidRDefault="00C152F3" w:rsidP="00FE3D71">
            <w:pPr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</w:t>
            </w:r>
            <w:r w:rsidR="00DF2531" w:rsidRPr="00DF2531">
              <w:rPr>
                <w:rFonts w:eastAsiaTheme="minorHAnsi"/>
                <w:sz w:val="28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1241" w:type="dxa"/>
          </w:tcPr>
          <w:p w:rsidR="00DF2531" w:rsidRPr="00DF2531" w:rsidRDefault="00DF2531" w:rsidP="00FE3D71">
            <w:pPr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F2531">
              <w:rPr>
                <w:rFonts w:eastAsiaTheme="minorHAnsi"/>
                <w:sz w:val="28"/>
                <w:szCs w:val="28"/>
                <w:lang w:eastAsia="en-US"/>
              </w:rPr>
              <w:t>Стр.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DF2531" w:rsidP="00FE3D71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C07DE7" w:rsidRPr="008F5BB9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едение</w:t>
            </w:r>
          </w:p>
        </w:tc>
        <w:tc>
          <w:tcPr>
            <w:tcW w:w="1241" w:type="dxa"/>
          </w:tcPr>
          <w:p w:rsidR="00DF2531" w:rsidRPr="008F5BB9" w:rsidRDefault="00DF2531" w:rsidP="00FE3D71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0F1787" w:rsidP="00FE3D71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. Конкретные результаты реализации государственной программы «Развитие образ</w:t>
            </w:r>
            <w:r w:rsidR="00113478">
              <w:rPr>
                <w:rFonts w:eastAsiaTheme="minorHAnsi"/>
                <w:sz w:val="24"/>
                <w:szCs w:val="24"/>
                <w:lang w:eastAsia="en-US"/>
              </w:rPr>
              <w:t>ования в Камчатском крае» в 2018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241" w:type="dxa"/>
          </w:tcPr>
          <w:p w:rsidR="00DF2531" w:rsidRPr="008F5BB9" w:rsidRDefault="00DF2531" w:rsidP="00FE3D71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0F1787" w:rsidRPr="00DF2531" w:rsidTr="00FE3D71">
        <w:tc>
          <w:tcPr>
            <w:tcW w:w="8330" w:type="dxa"/>
          </w:tcPr>
          <w:p w:rsidR="000F1787" w:rsidRPr="008F5BB9" w:rsidRDefault="000F1787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1.1. Основные результаты, достигнутые в отчетном году, в разрезе по</w:t>
            </w:r>
            <w:r w:rsidRPr="008F5BB9">
              <w:rPr>
                <w:sz w:val="24"/>
                <w:szCs w:val="24"/>
              </w:rPr>
              <w:t>д</w:t>
            </w:r>
            <w:r w:rsidRPr="008F5BB9">
              <w:rPr>
                <w:sz w:val="24"/>
                <w:szCs w:val="24"/>
              </w:rPr>
              <w:t xml:space="preserve">программ государственной программы «Развитие образования в Камчатском крае» в целом </w:t>
            </w:r>
          </w:p>
        </w:tc>
        <w:tc>
          <w:tcPr>
            <w:tcW w:w="1241" w:type="dxa"/>
          </w:tcPr>
          <w:p w:rsidR="000F1787" w:rsidRPr="008F5BB9" w:rsidRDefault="00E2127C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4</w:t>
            </w:r>
          </w:p>
        </w:tc>
      </w:tr>
      <w:tr w:rsidR="000F1787" w:rsidRPr="00DF2531" w:rsidTr="00FE3D71">
        <w:tc>
          <w:tcPr>
            <w:tcW w:w="8330" w:type="dxa"/>
          </w:tcPr>
          <w:p w:rsidR="000F1787" w:rsidRPr="008F5BB9" w:rsidRDefault="00E2127C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1</w:t>
            </w:r>
            <w:r w:rsidR="00113478">
              <w:rPr>
                <w:sz w:val="24"/>
                <w:szCs w:val="24"/>
              </w:rPr>
              <w:t>.2. Сведения о достижении в 2018</w:t>
            </w:r>
            <w:r w:rsidRPr="008F5BB9">
              <w:rPr>
                <w:sz w:val="24"/>
                <w:szCs w:val="24"/>
              </w:rPr>
              <w:t xml:space="preserve"> году значений показателей (индик</w:t>
            </w:r>
            <w:r w:rsidRPr="008F5BB9">
              <w:rPr>
                <w:sz w:val="24"/>
                <w:szCs w:val="24"/>
              </w:rPr>
              <w:t>а</w:t>
            </w:r>
            <w:r w:rsidRPr="008F5BB9">
              <w:rPr>
                <w:sz w:val="24"/>
                <w:szCs w:val="24"/>
              </w:rPr>
              <w:t>торов) государственной программы «Развитие образования в Камчатском крае»</w:t>
            </w:r>
          </w:p>
        </w:tc>
        <w:tc>
          <w:tcPr>
            <w:tcW w:w="1241" w:type="dxa"/>
          </w:tcPr>
          <w:p w:rsidR="000F1787" w:rsidRPr="008F5BB9" w:rsidRDefault="00A4407B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127C" w:rsidRPr="00DF2531" w:rsidTr="00FE3D71">
        <w:tc>
          <w:tcPr>
            <w:tcW w:w="8330" w:type="dxa"/>
          </w:tcPr>
          <w:p w:rsidR="00E2127C" w:rsidRPr="008F5BB9" w:rsidRDefault="00E2127C" w:rsidP="00DD2768">
            <w:pPr>
              <w:keepNext/>
              <w:keepLines/>
              <w:numPr>
                <w:ilvl w:val="1"/>
                <w:numId w:val="5"/>
              </w:numPr>
              <w:spacing w:line="240" w:lineRule="atLeast"/>
              <w:ind w:left="0" w:firstLine="567"/>
              <w:jc w:val="both"/>
              <w:outlineLvl w:val="0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Оценка эффективности реализации государственной программы «Развитие образ</w:t>
            </w:r>
            <w:r w:rsidR="00113478">
              <w:rPr>
                <w:sz w:val="24"/>
                <w:szCs w:val="24"/>
              </w:rPr>
              <w:t>ования в Камчатском крае» в 2018</w:t>
            </w:r>
            <w:r w:rsidRPr="008F5BB9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241" w:type="dxa"/>
          </w:tcPr>
          <w:p w:rsidR="00E2127C" w:rsidRPr="008F5BB9" w:rsidRDefault="00A4407B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127C" w:rsidRPr="00DF2531" w:rsidTr="00FE3D71">
        <w:tc>
          <w:tcPr>
            <w:tcW w:w="8330" w:type="dxa"/>
          </w:tcPr>
          <w:p w:rsidR="00E2127C" w:rsidRPr="008F5BB9" w:rsidRDefault="003707F7" w:rsidP="00FE3D71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pacing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Результаты реализации основных мероприятий в разрезе подпрограмм го</w:t>
            </w: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ударственной программы «Развитие образ</w:t>
            </w:r>
            <w:r w:rsidR="00113478">
              <w:rPr>
                <w:rFonts w:eastAsiaTheme="minorHAnsi"/>
                <w:sz w:val="24"/>
                <w:szCs w:val="24"/>
                <w:lang w:eastAsia="en-US"/>
              </w:rPr>
              <w:t>ования в Камчатском крае» в 2018</w:t>
            </w:r>
            <w:r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241" w:type="dxa"/>
          </w:tcPr>
          <w:p w:rsidR="00E2127C" w:rsidRPr="008F5BB9" w:rsidRDefault="0037591A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1</w:t>
            </w:r>
            <w:r w:rsidR="007E41CB">
              <w:rPr>
                <w:sz w:val="24"/>
                <w:szCs w:val="24"/>
              </w:rPr>
              <w:t>7</w:t>
            </w:r>
          </w:p>
        </w:tc>
      </w:tr>
      <w:tr w:rsidR="00E2127C" w:rsidRPr="00DF2531" w:rsidTr="00FE3D71">
        <w:tc>
          <w:tcPr>
            <w:tcW w:w="8330" w:type="dxa"/>
          </w:tcPr>
          <w:p w:rsidR="00E2127C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2.1. Описание результатов реализации основных мероприятий в разрезе подпрограммы 1 «Развитие дошкольного, общего образования и дополнител</w:t>
            </w:r>
            <w:r w:rsidRPr="008F5BB9">
              <w:rPr>
                <w:sz w:val="24"/>
                <w:szCs w:val="24"/>
              </w:rPr>
              <w:t>ь</w:t>
            </w:r>
            <w:r w:rsidRPr="008F5BB9">
              <w:rPr>
                <w:sz w:val="24"/>
                <w:szCs w:val="24"/>
              </w:rPr>
              <w:t>ного образования детей в Камчатском крае»</w:t>
            </w:r>
          </w:p>
        </w:tc>
        <w:tc>
          <w:tcPr>
            <w:tcW w:w="1241" w:type="dxa"/>
          </w:tcPr>
          <w:p w:rsidR="00E2127C" w:rsidRPr="008F5BB9" w:rsidRDefault="0037591A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1</w:t>
            </w:r>
            <w:r w:rsidR="007E41CB">
              <w:rPr>
                <w:sz w:val="24"/>
                <w:szCs w:val="24"/>
              </w:rPr>
              <w:t>7</w:t>
            </w:r>
          </w:p>
        </w:tc>
      </w:tr>
      <w:tr w:rsidR="00E2127C" w:rsidRPr="00DF2531" w:rsidTr="00FE3D71">
        <w:tc>
          <w:tcPr>
            <w:tcW w:w="8330" w:type="dxa"/>
          </w:tcPr>
          <w:p w:rsidR="00E2127C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 xml:space="preserve">2.2. Описание результатов реализации основных мероприятий в разрезе подпрограммы 2 «Развитие </w:t>
            </w:r>
            <w:proofErr w:type="gramStart"/>
            <w:r w:rsidRPr="008F5BB9">
              <w:rPr>
                <w:sz w:val="24"/>
                <w:szCs w:val="24"/>
              </w:rPr>
              <w:t>профессионального</w:t>
            </w:r>
            <w:proofErr w:type="gramEnd"/>
            <w:r w:rsidRPr="008F5BB9">
              <w:rPr>
                <w:sz w:val="24"/>
                <w:szCs w:val="24"/>
              </w:rPr>
              <w:t xml:space="preserve"> образования в Камчатском крае»</w:t>
            </w:r>
          </w:p>
        </w:tc>
        <w:tc>
          <w:tcPr>
            <w:tcW w:w="1241" w:type="dxa"/>
          </w:tcPr>
          <w:p w:rsidR="00E2127C" w:rsidRPr="008F5BB9" w:rsidRDefault="005E27DA" w:rsidP="00E5066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3</w:t>
            </w:r>
            <w:r w:rsidR="00A4407B">
              <w:rPr>
                <w:sz w:val="24"/>
                <w:szCs w:val="24"/>
              </w:rPr>
              <w:t>7</w:t>
            </w:r>
          </w:p>
        </w:tc>
      </w:tr>
      <w:tr w:rsidR="0037591A" w:rsidRPr="00DF2531" w:rsidTr="00FE3D71">
        <w:tc>
          <w:tcPr>
            <w:tcW w:w="8330" w:type="dxa"/>
          </w:tcPr>
          <w:p w:rsidR="0037591A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2.3. Описание результатов реализации основных мероприятий в разрезе подпрограммы 3</w:t>
            </w:r>
            <w:r w:rsidR="00795FE6" w:rsidRPr="008F5BB9">
              <w:rPr>
                <w:sz w:val="24"/>
                <w:szCs w:val="24"/>
              </w:rPr>
              <w:t xml:space="preserve"> </w:t>
            </w:r>
            <w:r w:rsidRPr="008F5BB9">
              <w:rPr>
                <w:sz w:val="24"/>
                <w:szCs w:val="24"/>
              </w:rPr>
              <w:t>«Развитие региональной системы оценки качества образов</w:t>
            </w:r>
            <w:r w:rsidRPr="008F5BB9">
              <w:rPr>
                <w:sz w:val="24"/>
                <w:szCs w:val="24"/>
              </w:rPr>
              <w:t>а</w:t>
            </w:r>
            <w:r w:rsidRPr="008F5BB9">
              <w:rPr>
                <w:sz w:val="24"/>
                <w:szCs w:val="24"/>
              </w:rPr>
              <w:t>ния и информационной прозрачности системы образования Камчатского края»</w:t>
            </w:r>
          </w:p>
        </w:tc>
        <w:tc>
          <w:tcPr>
            <w:tcW w:w="1241" w:type="dxa"/>
          </w:tcPr>
          <w:p w:rsidR="0037591A" w:rsidRPr="008F5BB9" w:rsidRDefault="00795FE6" w:rsidP="0031141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4</w:t>
            </w:r>
            <w:r w:rsidR="007E41CB">
              <w:rPr>
                <w:sz w:val="24"/>
                <w:szCs w:val="24"/>
              </w:rPr>
              <w:t>5</w:t>
            </w:r>
          </w:p>
        </w:tc>
      </w:tr>
      <w:tr w:rsidR="0037591A" w:rsidRPr="00DF2531" w:rsidTr="00FE3D71">
        <w:tc>
          <w:tcPr>
            <w:tcW w:w="8330" w:type="dxa"/>
          </w:tcPr>
          <w:p w:rsidR="0037591A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2.4. Описание результатов реализации основных мероприятий в разрезе подпрограммы 4 «Поддержка научной деятельности в Камчатском крае»</w:t>
            </w:r>
          </w:p>
        </w:tc>
        <w:tc>
          <w:tcPr>
            <w:tcW w:w="1241" w:type="dxa"/>
          </w:tcPr>
          <w:p w:rsidR="0037591A" w:rsidRPr="008F5BB9" w:rsidRDefault="004963A6" w:rsidP="0031141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4</w:t>
            </w:r>
            <w:r w:rsidR="007E41CB">
              <w:rPr>
                <w:sz w:val="24"/>
                <w:szCs w:val="24"/>
              </w:rPr>
              <w:t>9</w:t>
            </w:r>
          </w:p>
        </w:tc>
      </w:tr>
      <w:tr w:rsidR="0037591A" w:rsidRPr="00DF2531" w:rsidTr="00FE3D71">
        <w:tc>
          <w:tcPr>
            <w:tcW w:w="8330" w:type="dxa"/>
          </w:tcPr>
          <w:p w:rsidR="0037591A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2.5. Описание результатов реализации основных мероприятий в разрезе подпрограммы</w:t>
            </w:r>
            <w:r w:rsidR="00493A04" w:rsidRPr="008F5BB9">
              <w:rPr>
                <w:sz w:val="24"/>
                <w:szCs w:val="24"/>
              </w:rPr>
              <w:t xml:space="preserve"> 5</w:t>
            </w:r>
            <w:r w:rsidRPr="008F5BB9">
              <w:rPr>
                <w:sz w:val="24"/>
                <w:szCs w:val="24"/>
              </w:rPr>
              <w:t xml:space="preserve"> «Обеспечение реализации Программы»</w:t>
            </w:r>
          </w:p>
        </w:tc>
        <w:tc>
          <w:tcPr>
            <w:tcW w:w="1241" w:type="dxa"/>
          </w:tcPr>
          <w:p w:rsidR="0037591A" w:rsidRPr="008F5BB9" w:rsidRDefault="00A4407B" w:rsidP="0031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A36D4" w:rsidRPr="00DF2531" w:rsidTr="00FE3D71">
        <w:tc>
          <w:tcPr>
            <w:tcW w:w="8330" w:type="dxa"/>
          </w:tcPr>
          <w:p w:rsidR="007A36D4" w:rsidRPr="008F5BB9" w:rsidRDefault="00F85360" w:rsidP="00FE3D71">
            <w:pPr>
              <w:pStyle w:val="a4"/>
              <w:tabs>
                <w:tab w:val="left" w:pos="225"/>
                <w:tab w:val="left" w:pos="426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3.</w:t>
            </w:r>
            <w:r w:rsidR="00797993"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A36D4" w:rsidRPr="008F5BB9">
              <w:rPr>
                <w:rFonts w:eastAsiaTheme="minorHAnsi"/>
                <w:sz w:val="24"/>
                <w:szCs w:val="24"/>
                <w:lang w:eastAsia="en-US"/>
              </w:rPr>
              <w:t>Сведения о выполнении основных мероприятий государственной програ</w:t>
            </w:r>
            <w:r w:rsidR="007A36D4" w:rsidRPr="008F5BB9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7A36D4"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мы «Развитие образования в </w:t>
            </w:r>
            <w:r w:rsidR="00113478">
              <w:rPr>
                <w:rFonts w:eastAsiaTheme="minorHAnsi"/>
                <w:sz w:val="24"/>
                <w:szCs w:val="24"/>
                <w:lang w:eastAsia="en-US"/>
              </w:rPr>
              <w:t>Камчатском крае» в 2018</w:t>
            </w:r>
            <w:r w:rsidR="007A36D4"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241" w:type="dxa"/>
          </w:tcPr>
          <w:p w:rsidR="007A36D4" w:rsidRPr="008F5BB9" w:rsidRDefault="007E41CB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DF2531" w:rsidP="00FE3D71">
            <w:pPr>
              <w:pStyle w:val="a3"/>
              <w:numPr>
                <w:ilvl w:val="0"/>
                <w:numId w:val="14"/>
              </w:numPr>
              <w:tabs>
                <w:tab w:val="left" w:pos="300"/>
              </w:tabs>
              <w:spacing w:line="240" w:lineRule="atLeast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Результаты реализации мер государственного и правового регулирования</w:t>
            </w:r>
          </w:p>
        </w:tc>
        <w:tc>
          <w:tcPr>
            <w:tcW w:w="1241" w:type="dxa"/>
          </w:tcPr>
          <w:p w:rsidR="00DF2531" w:rsidRPr="008F5BB9" w:rsidRDefault="00AF05C5" w:rsidP="0031141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7E41C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82671F" w:rsidP="00FE3D71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. Результаты использования бюджетных ассигнований краевого и федерал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ного бюджетов и иных средств на реализацию мероприятий государственной программы</w:t>
            </w:r>
          </w:p>
        </w:tc>
        <w:tc>
          <w:tcPr>
            <w:tcW w:w="1241" w:type="dxa"/>
          </w:tcPr>
          <w:p w:rsidR="00DF2531" w:rsidRPr="008F5BB9" w:rsidRDefault="00F66811" w:rsidP="0031141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7E41C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F66811" w:rsidP="00FE3D71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. Информация о внесенных ответственным исполнителем изменениях в гос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дарственную программу</w:t>
            </w:r>
          </w:p>
        </w:tc>
        <w:tc>
          <w:tcPr>
            <w:tcW w:w="1241" w:type="dxa"/>
          </w:tcPr>
          <w:p w:rsidR="00DF2531" w:rsidRPr="008F5BB9" w:rsidRDefault="00B665EA" w:rsidP="00152C96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7E41C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F66811" w:rsidP="00FE3D71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. Предложения по дальнейшей реализации государственной программы</w:t>
            </w:r>
          </w:p>
        </w:tc>
        <w:tc>
          <w:tcPr>
            <w:tcW w:w="1241" w:type="dxa"/>
          </w:tcPr>
          <w:p w:rsidR="00DF2531" w:rsidRPr="008F5BB9" w:rsidRDefault="0016599B" w:rsidP="0031141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7E41C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</w:tbl>
    <w:p w:rsidR="00DF2531" w:rsidRPr="00DF2531" w:rsidRDefault="00DF2531" w:rsidP="00DF25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3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37F9" w:rsidRPr="00F57990" w:rsidRDefault="006E37F9" w:rsidP="00F579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A1A7E" w:rsidRPr="006E37F9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7F9">
        <w:rPr>
          <w:rFonts w:ascii="Times New Roman" w:hAnsi="Times New Roman" w:cs="Times New Roman"/>
          <w:sz w:val="28"/>
          <w:szCs w:val="28"/>
        </w:rPr>
        <w:t>Отче</w:t>
      </w:r>
      <w:r>
        <w:rPr>
          <w:rFonts w:ascii="Times New Roman" w:hAnsi="Times New Roman" w:cs="Times New Roman"/>
          <w:sz w:val="28"/>
          <w:szCs w:val="28"/>
        </w:rPr>
        <w:t>т о ходе реализации г</w:t>
      </w:r>
      <w:r w:rsidRPr="006E37F9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6E37F9">
        <w:rPr>
          <w:rFonts w:ascii="Times New Roman" w:hAnsi="Times New Roman" w:cs="Times New Roman"/>
          <w:sz w:val="28"/>
          <w:szCs w:val="28"/>
        </w:rPr>
        <w:t>«Развитие образо</w:t>
      </w:r>
      <w:r w:rsidR="00AC1327">
        <w:rPr>
          <w:rFonts w:ascii="Times New Roman" w:hAnsi="Times New Roman" w:cs="Times New Roman"/>
          <w:sz w:val="28"/>
          <w:szCs w:val="28"/>
        </w:rPr>
        <w:t>вания в Камчатском крае» за 2018</w:t>
      </w:r>
      <w:r w:rsidRPr="006E37F9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постановлением Правительства Камчатского края от 07.06.2013 № 235-П «Об утверждении Порядка принятия решений о разр</w:t>
      </w:r>
      <w:r w:rsidRPr="006E37F9">
        <w:rPr>
          <w:rFonts w:ascii="Times New Roman" w:hAnsi="Times New Roman" w:cs="Times New Roman"/>
          <w:sz w:val="28"/>
          <w:szCs w:val="28"/>
        </w:rPr>
        <w:t>а</w:t>
      </w:r>
      <w:r w:rsidRPr="006E37F9">
        <w:rPr>
          <w:rFonts w:ascii="Times New Roman" w:hAnsi="Times New Roman" w:cs="Times New Roman"/>
          <w:sz w:val="28"/>
          <w:szCs w:val="28"/>
        </w:rPr>
        <w:t>ботке государственных программ Камчатского края, их формирования и ре</w:t>
      </w:r>
      <w:r w:rsidRPr="006E37F9">
        <w:rPr>
          <w:rFonts w:ascii="Times New Roman" w:hAnsi="Times New Roman" w:cs="Times New Roman"/>
          <w:sz w:val="28"/>
          <w:szCs w:val="28"/>
        </w:rPr>
        <w:t>а</w:t>
      </w:r>
      <w:r w:rsidRPr="006E37F9">
        <w:rPr>
          <w:rFonts w:ascii="Times New Roman" w:hAnsi="Times New Roman" w:cs="Times New Roman"/>
          <w:sz w:val="28"/>
          <w:szCs w:val="28"/>
        </w:rPr>
        <w:t>лизации» и приказом Министерства экономического развития, предприним</w:t>
      </w:r>
      <w:r w:rsidRPr="006E37F9">
        <w:rPr>
          <w:rFonts w:ascii="Times New Roman" w:hAnsi="Times New Roman" w:cs="Times New Roman"/>
          <w:sz w:val="28"/>
          <w:szCs w:val="28"/>
        </w:rPr>
        <w:t>а</w:t>
      </w:r>
      <w:r w:rsidRPr="006E37F9">
        <w:rPr>
          <w:rFonts w:ascii="Times New Roman" w:hAnsi="Times New Roman" w:cs="Times New Roman"/>
          <w:sz w:val="28"/>
          <w:szCs w:val="28"/>
        </w:rPr>
        <w:t>тельства и торговли Камчатского края от 19.10.2015 № 598-П «Об утвержд</w:t>
      </w:r>
      <w:r w:rsidRPr="006E37F9">
        <w:rPr>
          <w:rFonts w:ascii="Times New Roman" w:hAnsi="Times New Roman" w:cs="Times New Roman"/>
          <w:sz w:val="28"/>
          <w:szCs w:val="28"/>
        </w:rPr>
        <w:t>е</w:t>
      </w:r>
      <w:r w:rsidRPr="006E37F9">
        <w:rPr>
          <w:rFonts w:ascii="Times New Roman" w:hAnsi="Times New Roman" w:cs="Times New Roman"/>
          <w:sz w:val="28"/>
          <w:szCs w:val="28"/>
        </w:rPr>
        <w:t>нии Методических указаний по</w:t>
      </w:r>
      <w:proofErr w:type="gramEnd"/>
      <w:r w:rsidRPr="006E37F9">
        <w:rPr>
          <w:rFonts w:ascii="Times New Roman" w:hAnsi="Times New Roman" w:cs="Times New Roman"/>
          <w:sz w:val="28"/>
          <w:szCs w:val="28"/>
        </w:rPr>
        <w:t xml:space="preserve"> разработке и реализации государственных программ Камчатского края».</w:t>
      </w:r>
    </w:p>
    <w:p w:rsidR="008A1A7E" w:rsidRPr="00AC1327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327">
        <w:rPr>
          <w:rFonts w:ascii="Times New Roman" w:hAnsi="Times New Roman" w:cs="Times New Roman"/>
          <w:sz w:val="28"/>
          <w:szCs w:val="28"/>
        </w:rPr>
        <w:t>Государственная программа Камчатского края «Развитие образования в Камчатском крае» утверждена постановлением Правительства Камчатского края от 29.11.2013 № 532-П (далее – Программа).</w:t>
      </w:r>
    </w:p>
    <w:p w:rsidR="008A1A7E" w:rsidRPr="006E37F9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4C">
        <w:rPr>
          <w:rFonts w:ascii="Times New Roman" w:hAnsi="Times New Roman" w:cs="Times New Roman"/>
          <w:sz w:val="28"/>
          <w:szCs w:val="28"/>
        </w:rPr>
        <w:t>П</w:t>
      </w:r>
      <w:r w:rsidR="006B798B" w:rsidRPr="00D1574C">
        <w:rPr>
          <w:rFonts w:ascii="Times New Roman" w:hAnsi="Times New Roman" w:cs="Times New Roman"/>
          <w:sz w:val="28"/>
          <w:szCs w:val="28"/>
        </w:rPr>
        <w:t>лан реализации Программы на 2018 год и плановый период 2019</w:t>
      </w:r>
      <w:r w:rsidRPr="00D1574C">
        <w:rPr>
          <w:rFonts w:ascii="Times New Roman" w:hAnsi="Times New Roman" w:cs="Times New Roman"/>
          <w:sz w:val="28"/>
          <w:szCs w:val="28"/>
        </w:rPr>
        <w:t>-20</w:t>
      </w:r>
      <w:r w:rsidR="006B798B" w:rsidRPr="00D1574C">
        <w:rPr>
          <w:rFonts w:ascii="Times New Roman" w:hAnsi="Times New Roman" w:cs="Times New Roman"/>
          <w:sz w:val="28"/>
          <w:szCs w:val="28"/>
        </w:rPr>
        <w:t>20</w:t>
      </w:r>
      <w:r w:rsidRPr="00D1574C">
        <w:rPr>
          <w:rFonts w:ascii="Times New Roman" w:hAnsi="Times New Roman" w:cs="Times New Roman"/>
          <w:sz w:val="28"/>
          <w:szCs w:val="28"/>
        </w:rPr>
        <w:t xml:space="preserve"> годов утвержден распоряжением Правительства Камчатского края от </w:t>
      </w:r>
      <w:r w:rsidR="006B798B" w:rsidRPr="00D1574C">
        <w:rPr>
          <w:rFonts w:ascii="Times New Roman" w:hAnsi="Times New Roman" w:cs="Times New Roman"/>
          <w:sz w:val="28"/>
          <w:szCs w:val="28"/>
        </w:rPr>
        <w:t>22.11.2017</w:t>
      </w:r>
      <w:r w:rsidRPr="00D1574C">
        <w:rPr>
          <w:rFonts w:ascii="Times New Roman" w:hAnsi="Times New Roman" w:cs="Times New Roman"/>
          <w:sz w:val="28"/>
          <w:szCs w:val="28"/>
        </w:rPr>
        <w:t xml:space="preserve"> № </w:t>
      </w:r>
      <w:r w:rsidR="006B798B" w:rsidRPr="00D1574C">
        <w:rPr>
          <w:rFonts w:ascii="Times New Roman" w:hAnsi="Times New Roman" w:cs="Times New Roman"/>
          <w:sz w:val="28"/>
          <w:szCs w:val="28"/>
        </w:rPr>
        <w:t>471</w:t>
      </w:r>
      <w:r w:rsidRPr="00D1574C">
        <w:rPr>
          <w:rFonts w:ascii="Times New Roman" w:hAnsi="Times New Roman" w:cs="Times New Roman"/>
          <w:sz w:val="28"/>
          <w:szCs w:val="28"/>
        </w:rPr>
        <w:t>-РП.</w:t>
      </w:r>
    </w:p>
    <w:p w:rsidR="008A1A7E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3FD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</w:t>
      </w:r>
      <w:r w:rsidRPr="006E37F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FD">
        <w:rPr>
          <w:rFonts w:ascii="Times New Roman" w:hAnsi="Times New Roman" w:cs="Times New Roman"/>
          <w:sz w:val="28"/>
          <w:szCs w:val="28"/>
        </w:rPr>
        <w:t>возлож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0B43FD">
        <w:rPr>
          <w:rFonts w:ascii="Times New Roman" w:hAnsi="Times New Roman" w:cs="Times New Roman"/>
          <w:sz w:val="28"/>
          <w:szCs w:val="28"/>
        </w:rPr>
        <w:t xml:space="preserve"> на руководит</w:t>
      </w:r>
      <w:r w:rsidRPr="000B43FD">
        <w:rPr>
          <w:rFonts w:ascii="Times New Roman" w:hAnsi="Times New Roman" w:cs="Times New Roman"/>
          <w:sz w:val="28"/>
          <w:szCs w:val="28"/>
        </w:rPr>
        <w:t>е</w:t>
      </w:r>
      <w:r w:rsidRPr="000B43FD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молодежной политики</w:t>
      </w:r>
      <w:r w:rsidRPr="000B43F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3A43">
        <w:rPr>
          <w:rFonts w:ascii="Times New Roman" w:hAnsi="Times New Roman" w:cs="Times New Roman"/>
          <w:sz w:val="28"/>
          <w:szCs w:val="28"/>
        </w:rPr>
        <w:t xml:space="preserve"> </w:t>
      </w:r>
      <w:r w:rsidRPr="00F84F40">
        <w:rPr>
          <w:rFonts w:ascii="Times New Roman" w:hAnsi="Times New Roman" w:cs="Times New Roman"/>
          <w:sz w:val="28"/>
          <w:szCs w:val="28"/>
        </w:rPr>
        <w:t>В рамках Прог</w:t>
      </w:r>
      <w:r>
        <w:rPr>
          <w:rFonts w:ascii="Times New Roman" w:hAnsi="Times New Roman" w:cs="Times New Roman"/>
          <w:sz w:val="28"/>
          <w:szCs w:val="28"/>
        </w:rPr>
        <w:t>раммы реализуется 5 подпрограмм:</w:t>
      </w:r>
      <w:r w:rsidRPr="00F8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7E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40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4F40">
        <w:rPr>
          <w:rFonts w:ascii="Times New Roman" w:hAnsi="Times New Roman" w:cs="Times New Roman"/>
          <w:sz w:val="28"/>
          <w:szCs w:val="28"/>
        </w:rPr>
        <w:t xml:space="preserve"> 1 «Развитие дошкольного, общего образования и допо</w:t>
      </w:r>
      <w:r w:rsidRPr="00F84F40">
        <w:rPr>
          <w:rFonts w:ascii="Times New Roman" w:hAnsi="Times New Roman" w:cs="Times New Roman"/>
          <w:sz w:val="28"/>
          <w:szCs w:val="28"/>
        </w:rPr>
        <w:t>л</w:t>
      </w:r>
      <w:r w:rsidRPr="00F84F40">
        <w:rPr>
          <w:rFonts w:ascii="Times New Roman" w:hAnsi="Times New Roman" w:cs="Times New Roman"/>
          <w:sz w:val="28"/>
          <w:szCs w:val="28"/>
        </w:rPr>
        <w:t>нительного образования детей в Камчатском крае»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8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7E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40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84F40">
        <w:rPr>
          <w:rFonts w:ascii="Times New Roman" w:hAnsi="Times New Roman" w:cs="Times New Roman"/>
          <w:sz w:val="28"/>
          <w:szCs w:val="28"/>
        </w:rPr>
        <w:t>2</w:t>
      </w:r>
      <w:r w:rsidRPr="00F84F40">
        <w:rPr>
          <w:rFonts w:ascii="Times New Roman" w:hAnsi="Times New Roman" w:cs="Times New Roman"/>
          <w:sz w:val="28"/>
          <w:szCs w:val="30"/>
        </w:rPr>
        <w:t xml:space="preserve"> «Развитие </w:t>
      </w:r>
      <w:proofErr w:type="gramStart"/>
      <w:r w:rsidRPr="00F84F40">
        <w:rPr>
          <w:rFonts w:ascii="Times New Roman" w:hAnsi="Times New Roman" w:cs="Times New Roman"/>
          <w:sz w:val="28"/>
          <w:szCs w:val="30"/>
        </w:rPr>
        <w:t>профессионального</w:t>
      </w:r>
      <w:proofErr w:type="gramEnd"/>
      <w:r w:rsidRPr="00F84F40">
        <w:rPr>
          <w:rFonts w:ascii="Times New Roman" w:hAnsi="Times New Roman" w:cs="Times New Roman"/>
          <w:sz w:val="28"/>
          <w:szCs w:val="30"/>
        </w:rPr>
        <w:t xml:space="preserve"> образования в Камча</w:t>
      </w:r>
      <w:r w:rsidRPr="00F84F40">
        <w:rPr>
          <w:rFonts w:ascii="Times New Roman" w:hAnsi="Times New Roman" w:cs="Times New Roman"/>
          <w:sz w:val="28"/>
          <w:szCs w:val="30"/>
        </w:rPr>
        <w:t>т</w:t>
      </w:r>
      <w:r w:rsidRPr="00F84F40">
        <w:rPr>
          <w:rFonts w:ascii="Times New Roman" w:hAnsi="Times New Roman" w:cs="Times New Roman"/>
          <w:sz w:val="28"/>
          <w:szCs w:val="30"/>
        </w:rPr>
        <w:t>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A7E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40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4F40">
        <w:rPr>
          <w:rFonts w:ascii="Times New Roman" w:hAnsi="Times New Roman" w:cs="Times New Roman"/>
          <w:sz w:val="28"/>
          <w:szCs w:val="28"/>
        </w:rPr>
        <w:t xml:space="preserve"> 3</w:t>
      </w:r>
      <w:r w:rsidR="00AC1327">
        <w:rPr>
          <w:rFonts w:ascii="Times New Roman" w:hAnsi="Times New Roman" w:cs="Times New Roman"/>
          <w:sz w:val="28"/>
          <w:szCs w:val="28"/>
        </w:rPr>
        <w:t xml:space="preserve"> </w:t>
      </w:r>
      <w:r w:rsidRPr="00F84F40">
        <w:rPr>
          <w:rFonts w:ascii="Times New Roman" w:hAnsi="Times New Roman" w:cs="Times New Roman"/>
          <w:sz w:val="28"/>
          <w:szCs w:val="30"/>
        </w:rPr>
        <w:t>«Развитие региональной системы оценки качества о</w:t>
      </w:r>
      <w:r w:rsidRPr="00F84F40">
        <w:rPr>
          <w:rFonts w:ascii="Times New Roman" w:hAnsi="Times New Roman" w:cs="Times New Roman"/>
          <w:sz w:val="28"/>
          <w:szCs w:val="30"/>
        </w:rPr>
        <w:t>б</w:t>
      </w:r>
      <w:r w:rsidRPr="00F84F40">
        <w:rPr>
          <w:rFonts w:ascii="Times New Roman" w:hAnsi="Times New Roman" w:cs="Times New Roman"/>
          <w:sz w:val="28"/>
          <w:szCs w:val="30"/>
        </w:rPr>
        <w:t>разования и информационной прозрачности системы образования Камча</w:t>
      </w:r>
      <w:r w:rsidRPr="00F84F40">
        <w:rPr>
          <w:rFonts w:ascii="Times New Roman" w:hAnsi="Times New Roman" w:cs="Times New Roman"/>
          <w:sz w:val="28"/>
          <w:szCs w:val="30"/>
        </w:rPr>
        <w:t>т</w:t>
      </w:r>
      <w:r w:rsidRPr="00F84F40">
        <w:rPr>
          <w:rFonts w:ascii="Times New Roman" w:hAnsi="Times New Roman" w:cs="Times New Roman"/>
          <w:sz w:val="28"/>
          <w:szCs w:val="30"/>
        </w:rPr>
        <w:t>ского края»</w:t>
      </w:r>
      <w:r>
        <w:rPr>
          <w:rFonts w:ascii="Times New Roman" w:hAnsi="Times New Roman" w:cs="Times New Roman"/>
          <w:sz w:val="28"/>
          <w:szCs w:val="30"/>
        </w:rPr>
        <w:t>;</w:t>
      </w:r>
      <w:r w:rsidRPr="00F8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7E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40">
        <w:rPr>
          <w:rFonts w:ascii="Times New Roman" w:hAnsi="Times New Roman" w:cs="Times New Roman"/>
          <w:sz w:val="28"/>
          <w:szCs w:val="28"/>
        </w:rPr>
        <w:t>подпро</w:t>
      </w:r>
      <w:r>
        <w:rPr>
          <w:rFonts w:ascii="Times New Roman" w:hAnsi="Times New Roman" w:cs="Times New Roman"/>
          <w:sz w:val="28"/>
          <w:szCs w:val="28"/>
        </w:rPr>
        <w:t>грамма</w:t>
      </w:r>
      <w:r w:rsidRPr="00F84F40">
        <w:rPr>
          <w:rFonts w:ascii="Times New Roman" w:hAnsi="Times New Roman" w:cs="Times New Roman"/>
          <w:sz w:val="28"/>
          <w:szCs w:val="28"/>
        </w:rPr>
        <w:t xml:space="preserve"> 4 </w:t>
      </w:r>
      <w:r w:rsidRPr="00F84F40">
        <w:rPr>
          <w:rFonts w:ascii="Times New Roman" w:hAnsi="Times New Roman" w:cs="Times New Roman"/>
          <w:sz w:val="28"/>
          <w:szCs w:val="30"/>
        </w:rPr>
        <w:t>«Поддержка научной деятельности в Камчатском крае»</w:t>
      </w:r>
      <w:r>
        <w:rPr>
          <w:rFonts w:ascii="Times New Roman" w:hAnsi="Times New Roman" w:cs="Times New Roman"/>
          <w:sz w:val="28"/>
          <w:szCs w:val="30"/>
        </w:rPr>
        <w:t>;</w:t>
      </w:r>
      <w:r w:rsidRPr="00F8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7E" w:rsidRPr="00F84F40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40">
        <w:rPr>
          <w:rFonts w:ascii="Times New Roman" w:hAnsi="Times New Roman" w:cs="Times New Roman"/>
          <w:sz w:val="28"/>
          <w:szCs w:val="28"/>
        </w:rPr>
        <w:t>подпро</w:t>
      </w:r>
      <w:r>
        <w:rPr>
          <w:rFonts w:ascii="Times New Roman" w:hAnsi="Times New Roman" w:cs="Times New Roman"/>
          <w:sz w:val="28"/>
          <w:szCs w:val="28"/>
        </w:rPr>
        <w:t>грамма</w:t>
      </w:r>
      <w:r w:rsidRPr="00F84F40">
        <w:rPr>
          <w:rFonts w:ascii="Times New Roman" w:hAnsi="Times New Roman" w:cs="Times New Roman"/>
          <w:sz w:val="28"/>
          <w:szCs w:val="28"/>
        </w:rPr>
        <w:t xml:space="preserve"> 5 </w:t>
      </w:r>
      <w:r w:rsidRPr="00F84F40">
        <w:rPr>
          <w:rFonts w:ascii="Times New Roman" w:hAnsi="Times New Roman" w:cs="Times New Roman"/>
          <w:sz w:val="28"/>
          <w:szCs w:val="30"/>
        </w:rPr>
        <w:t xml:space="preserve"> «Обеспечение реализации Программы»</w:t>
      </w:r>
      <w:r>
        <w:rPr>
          <w:rFonts w:ascii="Times New Roman" w:hAnsi="Times New Roman" w:cs="Times New Roman"/>
          <w:sz w:val="28"/>
          <w:szCs w:val="30"/>
        </w:rPr>
        <w:t>.</w:t>
      </w:r>
    </w:p>
    <w:p w:rsidR="008A1A7E" w:rsidRPr="000E7F00" w:rsidRDefault="008A1A7E" w:rsidP="008A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Программы: Министерство культуры Камчатского края, Министерство спорта Камчатского края, </w:t>
      </w:r>
      <w:r w:rsidRPr="000E7F00">
        <w:rPr>
          <w:rFonts w:ascii="Times New Roman" w:hAnsi="Times New Roman" w:cs="Times New Roman"/>
          <w:sz w:val="28"/>
          <w:szCs w:val="28"/>
        </w:rPr>
        <w:t>Министерство строительства Ка</w:t>
      </w:r>
      <w:r w:rsidRPr="000E7F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чатского края, Министерство здравоохранения Камчатского края,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ство социального развития и труда Камчатского края.</w:t>
      </w:r>
    </w:p>
    <w:p w:rsidR="006E37F9" w:rsidRPr="006E37F9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Цел</w:t>
      </w:r>
      <w:r w:rsidR="00CF28E7">
        <w:rPr>
          <w:rFonts w:ascii="Times New Roman" w:hAnsi="Times New Roman" w:cs="Times New Roman"/>
          <w:sz w:val="28"/>
          <w:szCs w:val="28"/>
        </w:rPr>
        <w:t>ь</w:t>
      </w:r>
      <w:r w:rsidRPr="006E37F9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6E37F9" w:rsidRPr="006E37F9" w:rsidRDefault="006E37F9" w:rsidP="00D37418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 в Камчатском крае, с</w:t>
      </w:r>
      <w:r w:rsidRPr="006E37F9">
        <w:rPr>
          <w:rFonts w:ascii="Times New Roman" w:hAnsi="Times New Roman" w:cs="Times New Roman"/>
          <w:sz w:val="28"/>
          <w:szCs w:val="28"/>
        </w:rPr>
        <w:t>о</w:t>
      </w:r>
      <w:r w:rsidRPr="006E37F9">
        <w:rPr>
          <w:rFonts w:ascii="Times New Roman" w:hAnsi="Times New Roman" w:cs="Times New Roman"/>
          <w:sz w:val="28"/>
          <w:szCs w:val="28"/>
        </w:rPr>
        <w:t>здание условий для формирования личности, способной гарантировать устойчивое повышение качества жизни путем непрерывного образования и поддержания высокой готовности к самообучению, социальной и професс</w:t>
      </w:r>
      <w:r w:rsidRPr="006E37F9">
        <w:rPr>
          <w:rFonts w:ascii="Times New Roman" w:hAnsi="Times New Roman" w:cs="Times New Roman"/>
          <w:sz w:val="28"/>
          <w:szCs w:val="28"/>
        </w:rPr>
        <w:t>и</w:t>
      </w:r>
      <w:r w:rsidRPr="006E37F9">
        <w:rPr>
          <w:rFonts w:ascii="Times New Roman" w:hAnsi="Times New Roman" w:cs="Times New Roman"/>
          <w:sz w:val="28"/>
          <w:szCs w:val="28"/>
        </w:rPr>
        <w:t>ональной мобильности и владеющей общечеловеческими нормами нра</w:t>
      </w:r>
      <w:r w:rsidRPr="006E37F9">
        <w:rPr>
          <w:rFonts w:ascii="Times New Roman" w:hAnsi="Times New Roman" w:cs="Times New Roman"/>
          <w:sz w:val="28"/>
          <w:szCs w:val="28"/>
        </w:rPr>
        <w:t>в</w:t>
      </w:r>
      <w:r w:rsidRPr="006E37F9">
        <w:rPr>
          <w:rFonts w:ascii="Times New Roman" w:hAnsi="Times New Roman" w:cs="Times New Roman"/>
          <w:sz w:val="28"/>
          <w:szCs w:val="28"/>
        </w:rPr>
        <w:t>ственности, культуры, здоровья и межличностного взаимодействия.</w:t>
      </w:r>
    </w:p>
    <w:p w:rsidR="006E37F9" w:rsidRPr="006E37F9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6E37F9" w:rsidRPr="006E37F9" w:rsidRDefault="006E37F9" w:rsidP="00797993">
      <w:pPr>
        <w:pStyle w:val="a4"/>
        <w:numPr>
          <w:ilvl w:val="0"/>
          <w:numId w:val="4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 в соответствии с требованиями инновационного социально ориентированного российского общества и потребностями населения Камчатского края;</w:t>
      </w:r>
    </w:p>
    <w:p w:rsidR="006E37F9" w:rsidRPr="006E37F9" w:rsidRDefault="006E37F9" w:rsidP="00797993">
      <w:pPr>
        <w:pStyle w:val="a4"/>
        <w:numPr>
          <w:ilvl w:val="0"/>
          <w:numId w:val="4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 по развитию научно-образовательной и творческой среды в образовательных организациях, развитие эффективной системы </w:t>
      </w:r>
      <w:proofErr w:type="gramStart"/>
      <w:r w:rsidRPr="006E37F9">
        <w:rPr>
          <w:rFonts w:ascii="Times New Roman" w:hAnsi="Times New Roman" w:cs="Times New Roman"/>
          <w:sz w:val="28"/>
          <w:szCs w:val="28"/>
        </w:rPr>
        <w:t>д</w:t>
      </w:r>
      <w:r w:rsidRPr="006E37F9">
        <w:rPr>
          <w:rFonts w:ascii="Times New Roman" w:hAnsi="Times New Roman" w:cs="Times New Roman"/>
          <w:sz w:val="28"/>
          <w:szCs w:val="28"/>
        </w:rPr>
        <w:t>о</w:t>
      </w:r>
      <w:r w:rsidRPr="006E37F9">
        <w:rPr>
          <w:rFonts w:ascii="Times New Roman" w:hAnsi="Times New Roman" w:cs="Times New Roman"/>
          <w:sz w:val="28"/>
          <w:szCs w:val="28"/>
        </w:rPr>
        <w:t>полнительного</w:t>
      </w:r>
      <w:proofErr w:type="gramEnd"/>
      <w:r w:rsidRPr="006E37F9">
        <w:rPr>
          <w:rFonts w:ascii="Times New Roman" w:hAnsi="Times New Roman" w:cs="Times New Roman"/>
          <w:sz w:val="28"/>
          <w:szCs w:val="28"/>
        </w:rPr>
        <w:t xml:space="preserve"> образования детей; </w:t>
      </w:r>
    </w:p>
    <w:p w:rsidR="006E37F9" w:rsidRPr="006E37F9" w:rsidRDefault="006E37F9" w:rsidP="00797993">
      <w:pPr>
        <w:pStyle w:val="a4"/>
        <w:numPr>
          <w:ilvl w:val="0"/>
          <w:numId w:val="4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7F9">
        <w:rPr>
          <w:rFonts w:ascii="Times New Roman" w:hAnsi="Times New Roman" w:cs="Times New Roman"/>
          <w:sz w:val="28"/>
          <w:szCs w:val="28"/>
        </w:rPr>
        <w:t>формирование гибкой системы профессионального образования, обеспечивающей текущие и перспективные потребности социально-экономического развития Камчатского края;</w:t>
      </w:r>
      <w:proofErr w:type="gramEnd"/>
    </w:p>
    <w:p w:rsidR="006E37F9" w:rsidRPr="006E37F9" w:rsidRDefault="006E37F9" w:rsidP="00797993">
      <w:pPr>
        <w:pStyle w:val="a4"/>
        <w:numPr>
          <w:ilvl w:val="0"/>
          <w:numId w:val="4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развитие региональной системы оценки </w:t>
      </w:r>
      <w:proofErr w:type="spellStart"/>
      <w:r w:rsidRPr="006E37F9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r w:rsidRPr="006E37F9">
        <w:rPr>
          <w:rFonts w:ascii="Times New Roman" w:hAnsi="Times New Roman" w:cs="Times New Roman"/>
          <w:sz w:val="28"/>
          <w:szCs w:val="28"/>
        </w:rPr>
        <w:t xml:space="preserve"> качества образования на основе принципов открытости, объективности, прозрачности, обществе</w:t>
      </w:r>
      <w:r w:rsidRPr="006E37F9">
        <w:rPr>
          <w:rFonts w:ascii="Times New Roman" w:hAnsi="Times New Roman" w:cs="Times New Roman"/>
          <w:sz w:val="28"/>
          <w:szCs w:val="28"/>
        </w:rPr>
        <w:t>н</w:t>
      </w:r>
      <w:r w:rsidRPr="006E37F9">
        <w:rPr>
          <w:rFonts w:ascii="Times New Roman" w:hAnsi="Times New Roman" w:cs="Times New Roman"/>
          <w:sz w:val="28"/>
          <w:szCs w:val="28"/>
        </w:rPr>
        <w:t>но-профессионального участия;</w:t>
      </w:r>
    </w:p>
    <w:p w:rsidR="006E37F9" w:rsidRPr="006E37F9" w:rsidRDefault="006E37F9" w:rsidP="00797993">
      <w:pPr>
        <w:pStyle w:val="a4"/>
        <w:numPr>
          <w:ilvl w:val="0"/>
          <w:numId w:val="4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научного потенциала р</w:t>
      </w:r>
      <w:r w:rsidRPr="006E37F9">
        <w:rPr>
          <w:rFonts w:ascii="Times New Roman" w:hAnsi="Times New Roman" w:cs="Times New Roman"/>
          <w:sz w:val="28"/>
          <w:szCs w:val="28"/>
        </w:rPr>
        <w:t>е</w:t>
      </w:r>
      <w:r w:rsidRPr="006E37F9">
        <w:rPr>
          <w:rFonts w:ascii="Times New Roman" w:hAnsi="Times New Roman" w:cs="Times New Roman"/>
          <w:sz w:val="28"/>
          <w:szCs w:val="28"/>
        </w:rPr>
        <w:t>гиона в интересах социально-экономического развития Камчатского края;</w:t>
      </w:r>
    </w:p>
    <w:p w:rsidR="006E37F9" w:rsidRPr="006E37F9" w:rsidRDefault="006E37F9" w:rsidP="00797993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работников системы образования.</w:t>
      </w:r>
    </w:p>
    <w:p w:rsidR="004266EA" w:rsidRDefault="004266EA" w:rsidP="00D37418">
      <w:pPr>
        <w:pStyle w:val="ConsPlusNonformat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54231B" w:rsidRPr="002723CA" w:rsidRDefault="0054231B" w:rsidP="0054231B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3CA">
        <w:rPr>
          <w:rFonts w:ascii="Times New Roman" w:hAnsi="Times New Roman" w:cs="Times New Roman"/>
          <w:sz w:val="28"/>
          <w:szCs w:val="28"/>
        </w:rPr>
        <w:t>На 2018 год Программой предусмотрено финансирование в общем об</w:t>
      </w:r>
      <w:r w:rsidRPr="002723CA">
        <w:rPr>
          <w:rFonts w:ascii="Times New Roman" w:hAnsi="Times New Roman" w:cs="Times New Roman"/>
          <w:sz w:val="28"/>
          <w:szCs w:val="28"/>
        </w:rPr>
        <w:t>ъ</w:t>
      </w:r>
      <w:r w:rsidRPr="002723CA">
        <w:rPr>
          <w:rFonts w:ascii="Times New Roman" w:hAnsi="Times New Roman" w:cs="Times New Roman"/>
          <w:sz w:val="28"/>
          <w:szCs w:val="28"/>
        </w:rPr>
        <w:t>еме 13 739 442,56910 тыс. рублей, в том числе за счет средств:</w:t>
      </w:r>
    </w:p>
    <w:p w:rsidR="0054231B" w:rsidRPr="002723CA" w:rsidRDefault="0054231B" w:rsidP="0054231B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3CA">
        <w:rPr>
          <w:rFonts w:ascii="Times New Roman" w:hAnsi="Times New Roman" w:cs="Times New Roman"/>
          <w:sz w:val="28"/>
          <w:szCs w:val="28"/>
        </w:rPr>
        <w:t xml:space="preserve">федеральный бюджет – 452 841,73835 тыс. рублей, </w:t>
      </w:r>
    </w:p>
    <w:p w:rsidR="0054231B" w:rsidRPr="002723CA" w:rsidRDefault="0054231B" w:rsidP="0054231B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3CA">
        <w:rPr>
          <w:rFonts w:ascii="Times New Roman" w:hAnsi="Times New Roman" w:cs="Times New Roman"/>
          <w:sz w:val="28"/>
          <w:szCs w:val="28"/>
        </w:rPr>
        <w:t>краевой бюджет – 13 283 925,54382 тыс. рублей,</w:t>
      </w:r>
    </w:p>
    <w:p w:rsidR="0054231B" w:rsidRPr="002723CA" w:rsidRDefault="0054231B" w:rsidP="0054231B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3CA">
        <w:rPr>
          <w:rFonts w:ascii="Times New Roman" w:hAnsi="Times New Roman" w:cs="Times New Roman"/>
          <w:sz w:val="28"/>
          <w:szCs w:val="28"/>
        </w:rPr>
        <w:t>местные бюджеты – 2 675,28693 тыс. рублей.</w:t>
      </w:r>
    </w:p>
    <w:p w:rsidR="0054231B" w:rsidRPr="002723CA" w:rsidRDefault="0054231B" w:rsidP="0054231B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3CA">
        <w:rPr>
          <w:rFonts w:ascii="Times New Roman" w:hAnsi="Times New Roman" w:cs="Times New Roman"/>
          <w:sz w:val="28"/>
          <w:szCs w:val="28"/>
        </w:rPr>
        <w:t>В 2018 году на реализацию Программы направлено 13 488 079,20217  тыс. рублей, в том числе за счет средств:</w:t>
      </w:r>
    </w:p>
    <w:p w:rsidR="0054231B" w:rsidRPr="002723CA" w:rsidRDefault="0054231B" w:rsidP="0054231B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3CA">
        <w:rPr>
          <w:rFonts w:ascii="Times New Roman" w:hAnsi="Times New Roman" w:cs="Times New Roman"/>
          <w:sz w:val="28"/>
          <w:szCs w:val="28"/>
        </w:rPr>
        <w:t>федеральный бюджет – 329 022,88836 тыс. рублей,</w:t>
      </w:r>
    </w:p>
    <w:p w:rsidR="0054231B" w:rsidRPr="002723CA" w:rsidRDefault="0054231B" w:rsidP="0054231B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3CA">
        <w:rPr>
          <w:rFonts w:ascii="Times New Roman" w:hAnsi="Times New Roman" w:cs="Times New Roman"/>
          <w:sz w:val="28"/>
          <w:szCs w:val="28"/>
        </w:rPr>
        <w:t>краевой бюджет – 13 156 381,02688 тыс. рублей,</w:t>
      </w:r>
    </w:p>
    <w:p w:rsidR="0054231B" w:rsidRPr="002723CA" w:rsidRDefault="0054231B" w:rsidP="0054231B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3CA">
        <w:rPr>
          <w:rFonts w:ascii="Times New Roman" w:hAnsi="Times New Roman" w:cs="Times New Roman"/>
          <w:sz w:val="28"/>
          <w:szCs w:val="28"/>
        </w:rPr>
        <w:t>местные бюджеты – 2 675,28693 тыс. рублей.</w:t>
      </w:r>
    </w:p>
    <w:p w:rsidR="0054231B" w:rsidRPr="002723CA" w:rsidRDefault="0054231B" w:rsidP="0054231B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3CA">
        <w:rPr>
          <w:rFonts w:ascii="Times New Roman" w:hAnsi="Times New Roman" w:cs="Times New Roman"/>
          <w:sz w:val="28"/>
          <w:szCs w:val="28"/>
        </w:rPr>
        <w:t>В 2018 году в рамках реализации Программы фактически освоено 13 284 196,96881 тыс. рублей, в том числе за счет средств:</w:t>
      </w:r>
    </w:p>
    <w:p w:rsidR="0054231B" w:rsidRPr="002723CA" w:rsidRDefault="0054231B" w:rsidP="0054231B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3CA">
        <w:rPr>
          <w:rFonts w:ascii="Times New Roman" w:hAnsi="Times New Roman" w:cs="Times New Roman"/>
          <w:sz w:val="28"/>
          <w:szCs w:val="28"/>
        </w:rPr>
        <w:t>федерального бюджета – 269 446,97769 тыс. рублей,</w:t>
      </w:r>
    </w:p>
    <w:p w:rsidR="0054231B" w:rsidRPr="002723CA" w:rsidRDefault="0054231B" w:rsidP="0054231B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3CA">
        <w:rPr>
          <w:rFonts w:ascii="Times New Roman" w:hAnsi="Times New Roman" w:cs="Times New Roman"/>
          <w:sz w:val="28"/>
          <w:szCs w:val="28"/>
        </w:rPr>
        <w:t>краевого бюджета –13 012 074,70419 тыс. рублей,</w:t>
      </w:r>
    </w:p>
    <w:p w:rsidR="0054231B" w:rsidRPr="002723CA" w:rsidRDefault="0054231B" w:rsidP="0054231B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3CA">
        <w:rPr>
          <w:rFonts w:ascii="Times New Roman" w:hAnsi="Times New Roman" w:cs="Times New Roman"/>
          <w:sz w:val="28"/>
          <w:szCs w:val="28"/>
        </w:rPr>
        <w:t xml:space="preserve">местных бюджетов – 2 675,28693 тыс. рублей (по сведениям </w:t>
      </w:r>
      <w:r w:rsidR="009E38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723CA">
        <w:rPr>
          <w:rFonts w:ascii="Times New Roman" w:hAnsi="Times New Roman" w:cs="Times New Roman"/>
          <w:sz w:val="28"/>
          <w:szCs w:val="28"/>
        </w:rPr>
        <w:t>муни</w:t>
      </w:r>
      <w:r w:rsidR="009E3834">
        <w:rPr>
          <w:rFonts w:ascii="Times New Roman" w:hAnsi="Times New Roman" w:cs="Times New Roman"/>
          <w:sz w:val="28"/>
          <w:szCs w:val="28"/>
        </w:rPr>
        <w:t>ци</w:t>
      </w:r>
      <w:r w:rsidRPr="002723CA">
        <w:rPr>
          <w:rFonts w:ascii="Times New Roman" w:hAnsi="Times New Roman" w:cs="Times New Roman"/>
          <w:sz w:val="28"/>
          <w:szCs w:val="28"/>
        </w:rPr>
        <w:t>пальных образований в Камчатском крае).</w:t>
      </w:r>
    </w:p>
    <w:p w:rsidR="00743615" w:rsidRPr="00743615" w:rsidRDefault="00743615" w:rsidP="00743615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3CA">
        <w:rPr>
          <w:rFonts w:ascii="Times New Roman" w:hAnsi="Times New Roman" w:cs="Times New Roman"/>
          <w:sz w:val="28"/>
          <w:szCs w:val="28"/>
        </w:rPr>
        <w:t>В соответствии с пла</w:t>
      </w:r>
      <w:r w:rsidR="00366D1C" w:rsidRPr="002723CA">
        <w:rPr>
          <w:rFonts w:ascii="Times New Roman" w:hAnsi="Times New Roman" w:cs="Times New Roman"/>
          <w:sz w:val="28"/>
          <w:szCs w:val="28"/>
        </w:rPr>
        <w:t>ном реализации Программы на 2018</w:t>
      </w:r>
      <w:r w:rsidRPr="002723CA">
        <w:rPr>
          <w:rFonts w:ascii="Times New Roman" w:hAnsi="Times New Roman" w:cs="Times New Roman"/>
          <w:sz w:val="28"/>
          <w:szCs w:val="28"/>
        </w:rPr>
        <w:t xml:space="preserve"> год заплан</w:t>
      </w:r>
      <w:r w:rsidRPr="002723CA">
        <w:rPr>
          <w:rFonts w:ascii="Times New Roman" w:hAnsi="Times New Roman" w:cs="Times New Roman"/>
          <w:sz w:val="28"/>
          <w:szCs w:val="28"/>
        </w:rPr>
        <w:t>и</w:t>
      </w:r>
      <w:r w:rsidR="001E4880" w:rsidRPr="002723CA">
        <w:rPr>
          <w:rFonts w:ascii="Times New Roman" w:hAnsi="Times New Roman" w:cs="Times New Roman"/>
          <w:sz w:val="28"/>
          <w:szCs w:val="28"/>
        </w:rPr>
        <w:t xml:space="preserve">ровано </w:t>
      </w:r>
      <w:r w:rsidR="00BE1DC6" w:rsidRPr="002723CA">
        <w:rPr>
          <w:rFonts w:ascii="Times New Roman" w:hAnsi="Times New Roman" w:cs="Times New Roman"/>
          <w:sz w:val="28"/>
          <w:szCs w:val="28"/>
        </w:rPr>
        <w:t>39</w:t>
      </w:r>
      <w:r w:rsidRPr="002723CA">
        <w:rPr>
          <w:rFonts w:ascii="Times New Roman" w:hAnsi="Times New Roman" w:cs="Times New Roman"/>
          <w:sz w:val="28"/>
          <w:szCs w:val="28"/>
        </w:rPr>
        <w:t xml:space="preserve"> контрольных событи</w:t>
      </w:r>
      <w:r w:rsidR="00807D41" w:rsidRPr="002723CA">
        <w:rPr>
          <w:rFonts w:ascii="Times New Roman" w:hAnsi="Times New Roman" w:cs="Times New Roman"/>
          <w:sz w:val="28"/>
          <w:szCs w:val="28"/>
        </w:rPr>
        <w:t>й</w:t>
      </w:r>
      <w:r w:rsidRPr="002723CA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7D3E8E">
        <w:rPr>
          <w:rFonts w:ascii="Times New Roman" w:hAnsi="Times New Roman" w:cs="Times New Roman"/>
          <w:sz w:val="28"/>
          <w:szCs w:val="28"/>
        </w:rPr>
        <w:t>38</w:t>
      </w:r>
      <w:r w:rsidRPr="002723CA">
        <w:rPr>
          <w:rFonts w:ascii="Times New Roman" w:hAnsi="Times New Roman" w:cs="Times New Roman"/>
          <w:sz w:val="28"/>
          <w:szCs w:val="28"/>
        </w:rPr>
        <w:t xml:space="preserve"> выполнены. </w:t>
      </w:r>
      <w:r w:rsidR="0054231B" w:rsidRPr="002723CA">
        <w:rPr>
          <w:rFonts w:ascii="Times New Roman" w:hAnsi="Times New Roman" w:cs="Times New Roman"/>
          <w:sz w:val="28"/>
          <w:szCs w:val="28"/>
        </w:rPr>
        <w:t>По состоянию на 1 января 2019 года исполнение государственной программы Камчатского края «Развитие образования в Камчатском крае» составило 13 284 196,96881 тыс. руб. или 96,7 %.</w:t>
      </w:r>
    </w:p>
    <w:p w:rsidR="006E37F9" w:rsidRPr="00743615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7F9" w:rsidRPr="004C4FFE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D18">
        <w:rPr>
          <w:rFonts w:ascii="Times New Roman" w:hAnsi="Times New Roman" w:cs="Times New Roman"/>
          <w:b/>
          <w:sz w:val="28"/>
          <w:szCs w:val="28"/>
        </w:rPr>
        <w:t>1.</w:t>
      </w:r>
      <w:r w:rsidRPr="009E0D18">
        <w:rPr>
          <w:rFonts w:ascii="Times New Roman" w:hAnsi="Times New Roman" w:cs="Times New Roman"/>
          <w:b/>
          <w:sz w:val="28"/>
          <w:szCs w:val="28"/>
        </w:rPr>
        <w:tab/>
      </w:r>
      <w:r w:rsidR="005E6451">
        <w:rPr>
          <w:rFonts w:ascii="Times New Roman" w:hAnsi="Times New Roman" w:cs="Times New Roman"/>
          <w:b/>
          <w:sz w:val="28"/>
          <w:szCs w:val="28"/>
        </w:rPr>
        <w:t>Конкретные результаты</w:t>
      </w:r>
      <w:r w:rsidRPr="009E0D18">
        <w:rPr>
          <w:rFonts w:ascii="Times New Roman" w:hAnsi="Times New Roman" w:cs="Times New Roman"/>
          <w:b/>
          <w:sz w:val="28"/>
          <w:szCs w:val="28"/>
        </w:rPr>
        <w:t xml:space="preserve"> реализации государственной пр</w:t>
      </w:r>
      <w:r w:rsidRPr="009E0D18">
        <w:rPr>
          <w:rFonts w:ascii="Times New Roman" w:hAnsi="Times New Roman" w:cs="Times New Roman"/>
          <w:b/>
          <w:sz w:val="28"/>
          <w:szCs w:val="28"/>
        </w:rPr>
        <w:t>о</w:t>
      </w:r>
      <w:r w:rsidRPr="009E0D18">
        <w:rPr>
          <w:rFonts w:ascii="Times New Roman" w:hAnsi="Times New Roman" w:cs="Times New Roman"/>
          <w:b/>
          <w:sz w:val="28"/>
          <w:szCs w:val="28"/>
        </w:rPr>
        <w:t>граммы «Развитие образо</w:t>
      </w:r>
      <w:r w:rsidR="006B798B">
        <w:rPr>
          <w:rFonts w:ascii="Times New Roman" w:hAnsi="Times New Roman" w:cs="Times New Roman"/>
          <w:b/>
          <w:sz w:val="28"/>
          <w:szCs w:val="28"/>
        </w:rPr>
        <w:t>вания в Камчатском крае» за 2018</w:t>
      </w:r>
      <w:r w:rsidRPr="009E0D1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E37F9" w:rsidRPr="000F1787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7571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0F1787" w:rsidRPr="0044757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47571">
        <w:rPr>
          <w:rFonts w:ascii="Times New Roman" w:hAnsi="Times New Roman" w:cs="Times New Roman"/>
          <w:b/>
          <w:i/>
          <w:sz w:val="28"/>
          <w:szCs w:val="28"/>
        </w:rPr>
        <w:t xml:space="preserve"> Основные результаты</w:t>
      </w:r>
      <w:r w:rsidR="00C07DE7" w:rsidRPr="00447571">
        <w:rPr>
          <w:rFonts w:ascii="Times New Roman" w:hAnsi="Times New Roman" w:cs="Times New Roman"/>
          <w:b/>
          <w:i/>
          <w:sz w:val="28"/>
          <w:szCs w:val="28"/>
        </w:rPr>
        <w:t>, достигнутые в отчетном году, в разрезе под</w:t>
      </w:r>
      <w:r w:rsidR="000F1787" w:rsidRPr="00447571">
        <w:rPr>
          <w:rFonts w:ascii="Times New Roman" w:hAnsi="Times New Roman" w:cs="Times New Roman"/>
          <w:b/>
          <w:i/>
          <w:sz w:val="28"/>
          <w:szCs w:val="28"/>
        </w:rPr>
        <w:t>программ</w:t>
      </w:r>
      <w:r w:rsidR="00C07DE7" w:rsidRPr="00447571"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государственной программы </w:t>
      </w:r>
      <w:r w:rsidR="008A1A7E" w:rsidRPr="00447571">
        <w:rPr>
          <w:rFonts w:ascii="Times New Roman" w:hAnsi="Times New Roman" w:cs="Times New Roman"/>
          <w:b/>
          <w:i/>
          <w:sz w:val="28"/>
          <w:szCs w:val="28"/>
        </w:rPr>
        <w:t xml:space="preserve">Камчатского края </w:t>
      </w:r>
      <w:r w:rsidR="000F1787" w:rsidRPr="00447571">
        <w:rPr>
          <w:rFonts w:ascii="Times New Roman" w:hAnsi="Times New Roman" w:cs="Times New Roman"/>
          <w:b/>
          <w:i/>
          <w:sz w:val="28"/>
          <w:szCs w:val="28"/>
        </w:rPr>
        <w:t xml:space="preserve">«Развитие образования в Камчатском крае» </w:t>
      </w:r>
      <w:r w:rsidR="00C07DE7" w:rsidRPr="00447571">
        <w:rPr>
          <w:rFonts w:ascii="Times New Roman" w:hAnsi="Times New Roman" w:cs="Times New Roman"/>
          <w:b/>
          <w:i/>
          <w:sz w:val="28"/>
          <w:szCs w:val="28"/>
        </w:rPr>
        <w:t>в целом</w:t>
      </w:r>
      <w:r w:rsidR="007F02DF" w:rsidRPr="0044757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B4CCD" w:rsidRPr="000B4CCD" w:rsidRDefault="003D2847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</w:t>
      </w:r>
      <w:r w:rsidR="000B4CCD"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государственной программы </w:t>
      </w:r>
      <w:r w:rsidR="008A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Камчатского края </w:t>
      </w:r>
      <w:r w:rsidR="000B4CCD"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образования в Камчатском крае» продолжено финансирование м</w:t>
      </w:r>
      <w:r w:rsidR="000B4CCD"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B4CCD"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дернизации образо</w:t>
      </w:r>
      <w:r w:rsidR="0069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на территории региона</w:t>
      </w:r>
      <w:r w:rsidR="000B4CCD"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реализации приор</w:t>
      </w:r>
      <w:r w:rsidR="000B4CCD"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B4CCD"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тетных проектов. Мероприятия Программы </w:t>
      </w:r>
      <w:proofErr w:type="gramStart"/>
      <w:r w:rsidR="000B4CCD"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расширяют практику применения </w:t>
      </w:r>
      <w:r w:rsidR="000B4CCD"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программно-целевого планирования бюджетных расходов Камчатского края и направлены</w:t>
      </w:r>
      <w:proofErr w:type="gramEnd"/>
      <w:r w:rsidR="000B4CCD"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в образовательных учреждениях, подведомстве</w:t>
      </w:r>
      <w:r w:rsidR="000B4CCD"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B4CCD"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Министерству образования и молод</w:t>
      </w:r>
      <w:r w:rsidR="0081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ежной политики Камчатского края (далее – Министерство)</w:t>
      </w:r>
      <w:r w:rsidR="000B4CCD"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образовательных учреждениях на территории Камчатского края современных условий обучения и воспитания.</w:t>
      </w:r>
    </w:p>
    <w:p w:rsidR="00836670" w:rsidRPr="002723CA" w:rsidRDefault="005E2012" w:rsidP="008366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6670"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 образовании, включающем уровень дошкольного образов</w:t>
      </w:r>
      <w:r w:rsidR="00836670"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6670"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 рамках подпрограммы 1 «Развитие дошкольного, общего и дополн</w:t>
      </w:r>
      <w:r w:rsidR="00836670"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6670"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образования детей в Камчатском крае» в 2018 году достигнуты сл</w:t>
      </w:r>
      <w:r w:rsidR="00836670"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6670"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результаты по приоритетным в региональной образовательной пол</w:t>
      </w:r>
      <w:r w:rsidR="00836670"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6670"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Камчатского края направлениям:</w:t>
      </w:r>
    </w:p>
    <w:p w:rsidR="00552291" w:rsidRPr="002723CA" w:rsidRDefault="00552291" w:rsidP="0083667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сохранена 100 процентная доступность дошкольного образования для детей в возрасте от 3 до 7 лет, продолжена работа по созданию дополнител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мест в дошкольных образовательных организациях для детей в возрасте до 3 лет путем строительства пяти детских садов в Петропавловск-Камчатском городском округе, Усть-Камчатском, </w:t>
      </w:r>
      <w:proofErr w:type="spellStart"/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Олюторском</w:t>
      </w:r>
      <w:proofErr w:type="spellEnd"/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Караги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районах, выкупа помещения в </w:t>
      </w:r>
      <w:proofErr w:type="spellStart"/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Елизовском</w:t>
      </w:r>
      <w:proofErr w:type="spellEnd"/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районе, поддержки негосударственного сектора;</w:t>
      </w:r>
      <w:r w:rsidR="00F13CA4"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132F6" w:rsidRPr="002723CA" w:rsidRDefault="00C132F6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внедрение федерального государственного образовательн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стандарта начального общего и основного общего образования во всех общеобразовательных организациях с 1 по 8 (79,8% от общего числа школ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ников). В 2020-2021 году федеральный государственный образовательный стандарт (далее - ФГОС) будет введен в штатном режиме во всех 10-11 кла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сах;</w:t>
      </w:r>
      <w:r w:rsidR="00F13CA4"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74F" w:rsidRDefault="0071148A" w:rsidP="00D374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 75 процентный охват детей в возрасте от 5 до 18 лет дополн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образованием, в том числе за счет открытия в декабре 2018 года Детского технопарка «</w:t>
      </w:r>
      <w:proofErr w:type="spellStart"/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-Камчатка» для 800 детей; осуществлялась поддержка талантливых детей и молодежи, в том числе за счет проведения более 80 краевых конкурсных мероприятий; организована поддержка мун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организаций до</w:t>
      </w:r>
      <w:r w:rsidR="005E2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образования детей.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D4209" w:rsidRPr="00530674" w:rsidRDefault="003D4209" w:rsidP="003D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74">
        <w:rPr>
          <w:rFonts w:ascii="Times New Roman" w:hAnsi="Times New Roman" w:cs="Times New Roman"/>
          <w:sz w:val="28"/>
          <w:szCs w:val="28"/>
        </w:rPr>
        <w:t xml:space="preserve">проведен ремонт 6 спортивных залов школ в </w:t>
      </w:r>
      <w:proofErr w:type="spellStart"/>
      <w:r w:rsidRPr="00530674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Pr="00530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74">
        <w:rPr>
          <w:rFonts w:ascii="Times New Roman" w:hAnsi="Times New Roman" w:cs="Times New Roman"/>
          <w:sz w:val="28"/>
          <w:szCs w:val="28"/>
        </w:rPr>
        <w:t>Карагинском</w:t>
      </w:r>
      <w:proofErr w:type="spellEnd"/>
      <w:r w:rsidRPr="00530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7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530674">
        <w:rPr>
          <w:rFonts w:ascii="Times New Roman" w:hAnsi="Times New Roman" w:cs="Times New Roman"/>
          <w:sz w:val="28"/>
          <w:szCs w:val="28"/>
        </w:rPr>
        <w:t xml:space="preserve">–Большерецком, </w:t>
      </w:r>
      <w:proofErr w:type="spellStart"/>
      <w:r w:rsidRPr="00530674">
        <w:rPr>
          <w:rFonts w:ascii="Times New Roman" w:hAnsi="Times New Roman" w:cs="Times New Roman"/>
          <w:sz w:val="28"/>
          <w:szCs w:val="28"/>
        </w:rPr>
        <w:t>Мильковском</w:t>
      </w:r>
      <w:proofErr w:type="spellEnd"/>
      <w:r w:rsidRPr="00530674">
        <w:rPr>
          <w:rFonts w:ascii="Times New Roman" w:hAnsi="Times New Roman" w:cs="Times New Roman"/>
          <w:sz w:val="28"/>
          <w:szCs w:val="28"/>
        </w:rPr>
        <w:t xml:space="preserve"> муниципальных районах, перепрофил</w:t>
      </w:r>
      <w:r w:rsidRPr="00530674">
        <w:rPr>
          <w:rFonts w:ascii="Times New Roman" w:hAnsi="Times New Roman" w:cs="Times New Roman"/>
          <w:sz w:val="28"/>
          <w:szCs w:val="28"/>
        </w:rPr>
        <w:t>и</w:t>
      </w:r>
      <w:r w:rsidRPr="00530674">
        <w:rPr>
          <w:rFonts w:ascii="Times New Roman" w:hAnsi="Times New Roman" w:cs="Times New Roman"/>
          <w:sz w:val="28"/>
          <w:szCs w:val="28"/>
        </w:rPr>
        <w:t>рованы 2 имеющиеся аудитории под спортивные залы в образовательных о</w:t>
      </w:r>
      <w:r w:rsidRPr="00530674">
        <w:rPr>
          <w:rFonts w:ascii="Times New Roman" w:hAnsi="Times New Roman" w:cs="Times New Roman"/>
          <w:sz w:val="28"/>
          <w:szCs w:val="28"/>
        </w:rPr>
        <w:t>р</w:t>
      </w:r>
      <w:r w:rsidRPr="00530674">
        <w:rPr>
          <w:rFonts w:ascii="Times New Roman" w:hAnsi="Times New Roman" w:cs="Times New Roman"/>
          <w:sz w:val="28"/>
          <w:szCs w:val="28"/>
        </w:rPr>
        <w:t xml:space="preserve">ганизациях </w:t>
      </w:r>
      <w:proofErr w:type="spellStart"/>
      <w:r w:rsidRPr="00530674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530674">
        <w:rPr>
          <w:rFonts w:ascii="Times New Roman" w:hAnsi="Times New Roman" w:cs="Times New Roman"/>
          <w:sz w:val="28"/>
          <w:szCs w:val="28"/>
        </w:rPr>
        <w:t xml:space="preserve"> муниципального района, созданы 5 школьных спо</w:t>
      </w:r>
      <w:r w:rsidRPr="00530674">
        <w:rPr>
          <w:rFonts w:ascii="Times New Roman" w:hAnsi="Times New Roman" w:cs="Times New Roman"/>
          <w:sz w:val="28"/>
          <w:szCs w:val="28"/>
        </w:rPr>
        <w:t>р</w:t>
      </w:r>
      <w:r w:rsidRPr="00530674">
        <w:rPr>
          <w:rFonts w:ascii="Times New Roman" w:hAnsi="Times New Roman" w:cs="Times New Roman"/>
          <w:sz w:val="28"/>
          <w:szCs w:val="28"/>
        </w:rPr>
        <w:t xml:space="preserve">тивных клубов в </w:t>
      </w:r>
      <w:proofErr w:type="spellStart"/>
      <w:r w:rsidRPr="00530674">
        <w:rPr>
          <w:rFonts w:ascii="Times New Roman" w:hAnsi="Times New Roman" w:cs="Times New Roman"/>
          <w:sz w:val="28"/>
          <w:szCs w:val="28"/>
        </w:rPr>
        <w:t>Олюторском</w:t>
      </w:r>
      <w:proofErr w:type="spellEnd"/>
      <w:r w:rsidRPr="00530674">
        <w:rPr>
          <w:rFonts w:ascii="Times New Roman" w:hAnsi="Times New Roman" w:cs="Times New Roman"/>
          <w:sz w:val="28"/>
          <w:szCs w:val="28"/>
        </w:rPr>
        <w:t xml:space="preserve">, Соболевском, </w:t>
      </w:r>
      <w:proofErr w:type="spellStart"/>
      <w:r w:rsidRPr="00530674">
        <w:rPr>
          <w:rFonts w:ascii="Times New Roman" w:hAnsi="Times New Roman" w:cs="Times New Roman"/>
          <w:sz w:val="28"/>
          <w:szCs w:val="28"/>
        </w:rPr>
        <w:t>Тигильском</w:t>
      </w:r>
      <w:proofErr w:type="spellEnd"/>
      <w:r w:rsidRPr="00530674">
        <w:rPr>
          <w:rFonts w:ascii="Times New Roman" w:hAnsi="Times New Roman" w:cs="Times New Roman"/>
          <w:sz w:val="28"/>
          <w:szCs w:val="28"/>
        </w:rPr>
        <w:t xml:space="preserve"> муниципальных районах, оснащены спортивным инвентарем и оборудованием 11 открытых плоскостных спортивных сооружений в </w:t>
      </w:r>
      <w:proofErr w:type="spellStart"/>
      <w:r w:rsidRPr="00530674">
        <w:rPr>
          <w:rFonts w:ascii="Times New Roman" w:hAnsi="Times New Roman" w:cs="Times New Roman"/>
          <w:sz w:val="28"/>
          <w:szCs w:val="28"/>
        </w:rPr>
        <w:t>Быстринском</w:t>
      </w:r>
      <w:proofErr w:type="spellEnd"/>
      <w:r w:rsidRPr="00530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74">
        <w:rPr>
          <w:rFonts w:ascii="Times New Roman" w:hAnsi="Times New Roman" w:cs="Times New Roman"/>
          <w:sz w:val="28"/>
          <w:szCs w:val="28"/>
        </w:rPr>
        <w:t>Мильковском</w:t>
      </w:r>
      <w:proofErr w:type="spellEnd"/>
      <w:r w:rsidRPr="00530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74">
        <w:rPr>
          <w:rFonts w:ascii="Times New Roman" w:hAnsi="Times New Roman" w:cs="Times New Roman"/>
          <w:sz w:val="28"/>
          <w:szCs w:val="28"/>
        </w:rPr>
        <w:t>Ел</w:t>
      </w:r>
      <w:r w:rsidRPr="00530674">
        <w:rPr>
          <w:rFonts w:ascii="Times New Roman" w:hAnsi="Times New Roman" w:cs="Times New Roman"/>
          <w:sz w:val="28"/>
          <w:szCs w:val="28"/>
        </w:rPr>
        <w:t>и</w:t>
      </w:r>
      <w:r w:rsidRPr="00530674">
        <w:rPr>
          <w:rFonts w:ascii="Times New Roman" w:hAnsi="Times New Roman" w:cs="Times New Roman"/>
          <w:sz w:val="28"/>
          <w:szCs w:val="28"/>
        </w:rPr>
        <w:t>зовском</w:t>
      </w:r>
      <w:proofErr w:type="spellEnd"/>
      <w:r w:rsidRPr="00530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74">
        <w:rPr>
          <w:rFonts w:ascii="Times New Roman" w:hAnsi="Times New Roman" w:cs="Times New Roman"/>
          <w:sz w:val="28"/>
          <w:szCs w:val="28"/>
        </w:rPr>
        <w:t>Тигильском</w:t>
      </w:r>
      <w:proofErr w:type="spellEnd"/>
      <w:r w:rsidRPr="00530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74">
        <w:rPr>
          <w:rFonts w:ascii="Times New Roman" w:hAnsi="Times New Roman" w:cs="Times New Roman"/>
          <w:sz w:val="28"/>
          <w:szCs w:val="28"/>
        </w:rPr>
        <w:t>Пенжинском</w:t>
      </w:r>
      <w:proofErr w:type="spellEnd"/>
      <w:r w:rsidRPr="00530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3067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530674">
        <w:rPr>
          <w:rFonts w:ascii="Times New Roman" w:hAnsi="Times New Roman" w:cs="Times New Roman"/>
          <w:sz w:val="28"/>
          <w:szCs w:val="28"/>
        </w:rPr>
        <w:t xml:space="preserve"> – Камчатском</w:t>
      </w:r>
      <w:proofErr w:type="gramEnd"/>
      <w:r w:rsidRPr="00530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674">
        <w:rPr>
          <w:rFonts w:ascii="Times New Roman" w:hAnsi="Times New Roman" w:cs="Times New Roman"/>
          <w:sz w:val="28"/>
          <w:szCs w:val="28"/>
        </w:rPr>
        <w:t>Олюторском</w:t>
      </w:r>
      <w:proofErr w:type="spellEnd"/>
      <w:r w:rsidRPr="00530674">
        <w:rPr>
          <w:rFonts w:ascii="Times New Roman" w:hAnsi="Times New Roman" w:cs="Times New Roman"/>
          <w:sz w:val="28"/>
          <w:szCs w:val="28"/>
        </w:rPr>
        <w:t xml:space="preserve"> мун</w:t>
      </w:r>
      <w:r w:rsidRPr="005306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районах, что позволило</w:t>
      </w:r>
      <w:r w:rsidRPr="00530674">
        <w:rPr>
          <w:rFonts w:ascii="Times New Roman" w:hAnsi="Times New Roman" w:cs="Times New Roman"/>
          <w:sz w:val="28"/>
          <w:szCs w:val="28"/>
        </w:rPr>
        <w:t xml:space="preserve"> увеличить долю учащихся, занимающи</w:t>
      </w:r>
      <w:r w:rsidRPr="00530674">
        <w:rPr>
          <w:rFonts w:ascii="Times New Roman" w:hAnsi="Times New Roman" w:cs="Times New Roman"/>
          <w:sz w:val="28"/>
          <w:szCs w:val="28"/>
        </w:rPr>
        <w:t>х</w:t>
      </w:r>
      <w:r w:rsidRPr="00530674">
        <w:rPr>
          <w:rFonts w:ascii="Times New Roman" w:hAnsi="Times New Roman" w:cs="Times New Roman"/>
          <w:sz w:val="28"/>
          <w:szCs w:val="28"/>
        </w:rPr>
        <w:t>ся физической культурой и спортом во внеурочное время, на 8,8%.</w:t>
      </w:r>
    </w:p>
    <w:p w:rsidR="000B4CCD" w:rsidRPr="007F02DF" w:rsidRDefault="000B4CCD" w:rsidP="00D374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профессионального образования Камчатского края в рамках подпрограммы 2 «Развитие профессионального образ</w:t>
      </w:r>
      <w:r w:rsidR="003D2847"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Камчатском крае» в 2018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приоритетной являлась деятельность, направленная на п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вышение результативности деятельности профессиональных образовател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организаций с учетом их специализации, эффективное взаимодействие организаций и работодателей. </w:t>
      </w:r>
    </w:p>
    <w:p w:rsidR="000B4CCD" w:rsidRPr="00320055" w:rsidRDefault="000B4CC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запланированные достижения в сфере проф</w:t>
      </w:r>
      <w:r w:rsidR="00A87FA7" w:rsidRPr="002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ессионального образования в 2018</w:t>
      </w:r>
      <w:r w:rsidRPr="002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  <w:r w:rsidR="00F13CA4" w:rsidRPr="0032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055" w:rsidRPr="00071A62" w:rsidRDefault="00320055" w:rsidP="00320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структуры контрольных цифр приема по профессиям, специальностям и направлениям подготовки на основании прогнозной отра</w:t>
      </w:r>
      <w:r w:rsidRPr="00071A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71A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 и региональной потребности в кадрах;</w:t>
      </w:r>
    </w:p>
    <w:p w:rsidR="00320055" w:rsidRPr="00071A62" w:rsidRDefault="00320055" w:rsidP="00320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работодателей к созданию в образовательных орган</w:t>
      </w:r>
      <w:r w:rsidRPr="00071A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1A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зациях возможности совмещение освоения теоретических знаний с практич</w:t>
      </w:r>
      <w:r w:rsidRPr="00071A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1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обучением на предприятиях, «дуальная модель обучения».</w:t>
      </w:r>
    </w:p>
    <w:p w:rsidR="00320055" w:rsidRPr="00071A62" w:rsidRDefault="00320055" w:rsidP="00320055">
      <w:pPr>
        <w:spacing w:after="0" w:line="240" w:lineRule="auto"/>
        <w:ind w:firstLine="708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 период 2018 года бюджету Камчатского края из средств федеральн</w:t>
      </w:r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 бюджета </w:t>
      </w:r>
      <w:proofErr w:type="gramStart"/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выделено и освоено</w:t>
      </w:r>
      <w:proofErr w:type="gramEnd"/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71 000,00 тыс. рублей на модернизацию м</w:t>
      </w:r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</w:t>
      </w:r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териально-технической базы профессиональных образовательных организ</w:t>
      </w:r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</w:t>
      </w:r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ций (8 учреждений).</w:t>
      </w:r>
    </w:p>
    <w:p w:rsidR="00320055" w:rsidRPr="00071A62" w:rsidRDefault="00320055" w:rsidP="00320055">
      <w:pPr>
        <w:spacing w:after="0" w:line="240" w:lineRule="auto"/>
        <w:ind w:firstLine="708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Федеральные средства направлены на приобретение оборудования, с</w:t>
      </w:r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ответствующего требованиям федеральных государственных образовател</w:t>
      </w:r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ь</w:t>
      </w:r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ных стандартов среднего профессионального образования, в том числе по ТОП-50 профессиям и специальностям. Укомплектование материальной базы осуществлялось по профессиям и специальностям, востребованным в экон</w:t>
      </w:r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мике региона по следующим направлениям: транспорт, энергетика, сельское хозяйство, туризм, сфера обслуживания, образование, здравоохранение. </w:t>
      </w:r>
    </w:p>
    <w:p w:rsidR="00320055" w:rsidRPr="00953CF2" w:rsidRDefault="00320055" w:rsidP="00320055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ab/>
        <w:t>Помимо этого, в 4 профессиональных образовательных организациях в 2018 году за счет сре</w:t>
      </w:r>
      <w:proofErr w:type="gramStart"/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дств кр</w:t>
      </w:r>
      <w:proofErr w:type="gramEnd"/>
      <w:r w:rsidRPr="00071A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аевого бюджета в размере 20 749,9 тыс. рублей осуществлялись ремонтные работы производственных мастерских, </w:t>
      </w:r>
      <w:r w:rsidRPr="00953C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лаборат</w:t>
      </w:r>
      <w:r w:rsidRPr="00953C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Pr="00953C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рий. </w:t>
      </w:r>
    </w:p>
    <w:p w:rsidR="00320055" w:rsidRPr="00953CF2" w:rsidRDefault="00320055" w:rsidP="0032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филиале КГПОБУ «Камчатский индустриальный техникум» </w:t>
      </w:r>
      <w:r w:rsidRPr="00953C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 xml:space="preserve">введен в эксплуатацию автодром на общую сумму 9 750,12 тыс. рублей. </w:t>
      </w:r>
      <w:r w:rsidRPr="00953CF2">
        <w:rPr>
          <w:rFonts w:ascii="Times New Roman" w:hAnsi="Times New Roman" w:cs="Times New Roman"/>
          <w:sz w:val="28"/>
          <w:szCs w:val="28"/>
        </w:rPr>
        <w:t>КГПОБУ «Паланский колледж» выделены средства на строительство авт</w:t>
      </w:r>
      <w:r w:rsidRPr="00953CF2">
        <w:rPr>
          <w:rFonts w:ascii="Times New Roman" w:hAnsi="Times New Roman" w:cs="Times New Roman"/>
          <w:sz w:val="28"/>
          <w:szCs w:val="28"/>
        </w:rPr>
        <w:t>о</w:t>
      </w:r>
      <w:r w:rsidRPr="00953CF2">
        <w:rPr>
          <w:rFonts w:ascii="Times New Roman" w:hAnsi="Times New Roman" w:cs="Times New Roman"/>
          <w:sz w:val="28"/>
          <w:szCs w:val="28"/>
        </w:rPr>
        <w:t xml:space="preserve">дрома в объеме 12 572,94 тыс. рублей. Планируемый срок сдачи автодрома в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53CF2">
        <w:rPr>
          <w:rFonts w:ascii="Times New Roman" w:hAnsi="Times New Roman" w:cs="Times New Roman"/>
          <w:sz w:val="28"/>
          <w:szCs w:val="28"/>
        </w:rPr>
        <w:t>до 01 сентября 2019 года.</w:t>
      </w:r>
    </w:p>
    <w:p w:rsidR="00320055" w:rsidRPr="00071A62" w:rsidRDefault="00320055" w:rsidP="0032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F2">
        <w:rPr>
          <w:rFonts w:ascii="Times New Roman" w:hAnsi="Times New Roman" w:cs="Times New Roman"/>
          <w:sz w:val="28"/>
          <w:szCs w:val="28"/>
        </w:rPr>
        <w:t>С целью создания современной инфраструктуры, учитывающей</w:t>
      </w:r>
      <w:r w:rsidRPr="00071A62">
        <w:rPr>
          <w:rFonts w:ascii="Times New Roman" w:hAnsi="Times New Roman" w:cs="Times New Roman"/>
          <w:sz w:val="28"/>
          <w:szCs w:val="28"/>
        </w:rPr>
        <w:t xml:space="preserve"> мир</w:t>
      </w:r>
      <w:r w:rsidRPr="00071A62">
        <w:rPr>
          <w:rFonts w:ascii="Times New Roman" w:hAnsi="Times New Roman" w:cs="Times New Roman"/>
          <w:sz w:val="28"/>
          <w:szCs w:val="28"/>
        </w:rPr>
        <w:t>о</w:t>
      </w:r>
      <w:r w:rsidRPr="00071A62">
        <w:rPr>
          <w:rFonts w:ascii="Times New Roman" w:hAnsi="Times New Roman" w:cs="Times New Roman"/>
          <w:sz w:val="28"/>
          <w:szCs w:val="28"/>
        </w:rPr>
        <w:t>вые стандарты, в Камчатском крае создано 5 специализированных центров компетенций по следующим областям: промышленное производство (св</w:t>
      </w:r>
      <w:r w:rsidRPr="00071A62">
        <w:rPr>
          <w:rFonts w:ascii="Times New Roman" w:hAnsi="Times New Roman" w:cs="Times New Roman"/>
          <w:sz w:val="28"/>
          <w:szCs w:val="28"/>
        </w:rPr>
        <w:t>а</w:t>
      </w:r>
      <w:r w:rsidRPr="00071A62">
        <w:rPr>
          <w:rFonts w:ascii="Times New Roman" w:hAnsi="Times New Roman" w:cs="Times New Roman"/>
          <w:sz w:val="28"/>
          <w:szCs w:val="28"/>
        </w:rPr>
        <w:t>рочное дело), социальная сфера (образование и педагогика</w:t>
      </w:r>
      <w:r w:rsidR="00817378">
        <w:rPr>
          <w:rFonts w:ascii="Times New Roman" w:hAnsi="Times New Roman" w:cs="Times New Roman"/>
          <w:sz w:val="28"/>
          <w:szCs w:val="28"/>
        </w:rPr>
        <w:t>), строительная сфера (электро-</w:t>
      </w:r>
      <w:r w:rsidRPr="00071A62">
        <w:rPr>
          <w:rFonts w:ascii="Times New Roman" w:hAnsi="Times New Roman" w:cs="Times New Roman"/>
          <w:sz w:val="28"/>
          <w:szCs w:val="28"/>
        </w:rPr>
        <w:t>и теплоэнергетика), сфера услуг (сервис), сфера услуг (пр</w:t>
      </w:r>
      <w:r w:rsidRPr="00071A62">
        <w:rPr>
          <w:rFonts w:ascii="Times New Roman" w:hAnsi="Times New Roman" w:cs="Times New Roman"/>
          <w:sz w:val="28"/>
          <w:szCs w:val="28"/>
        </w:rPr>
        <w:t>о</w:t>
      </w:r>
      <w:r w:rsidRPr="00071A62">
        <w:rPr>
          <w:rFonts w:ascii="Times New Roman" w:hAnsi="Times New Roman" w:cs="Times New Roman"/>
          <w:sz w:val="28"/>
          <w:szCs w:val="28"/>
        </w:rPr>
        <w:t xml:space="preserve">мышленная экология и биотехнологии). </w:t>
      </w:r>
    </w:p>
    <w:p w:rsidR="00320055" w:rsidRPr="00A97EF4" w:rsidRDefault="00320055" w:rsidP="003200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A62">
        <w:rPr>
          <w:rFonts w:ascii="Times New Roman" w:hAnsi="Times New Roman" w:cs="Times New Roman"/>
          <w:bCs/>
          <w:iCs/>
          <w:sz w:val="28"/>
          <w:szCs w:val="28"/>
        </w:rPr>
        <w:t>По результатам конкурсного отбора бюджету Камчатского края в 2018 году выделена федеральная субсидия объемом 7 607,7 тыс. рублей на мер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приятие «Разработка и распространение в системах среднего профессионал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ного и высшего образования новых образовательных технологий, форм орг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низации образовательного процесса». Субсидия направлена на создание р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гиональной площадки сетевого взаимодействия среди профессиональных о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разовательных организаций, реализующих основные профессиональные о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разовательные программы «Повар, кондитер», «Поварское и кондитерское дело», «Гостиничное дело», «Технология парикмахерского искусства», «П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 xml:space="preserve">карь». </w:t>
      </w:r>
      <w:r w:rsidRPr="00071A62">
        <w:rPr>
          <w:rFonts w:ascii="Times New Roman" w:hAnsi="Times New Roman" w:cs="Times New Roman"/>
          <w:sz w:val="28"/>
          <w:szCs w:val="28"/>
        </w:rPr>
        <w:t xml:space="preserve">Для эффективной реализации мероприятия в качестве региональной площадки сетевого взаимодействия выбрано 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 xml:space="preserve">КГПОАУ «Камчатский колледж 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технологии и сервиса». Участниками сети являются еще 4 профессиональные образовательные организации Камчатского края: КГПОБУ «Камчатский и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дустриальный техникум», КГПОБУ «Камчатский промышленный техникум», КГПОБУ «Камчатский сельскохозяйственный техникум», ПОЧУ «Камча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ский кооперативный техникум». Федеральные средства направлены на пр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обретение учебного оборудования, на организацию образовательного пр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 xml:space="preserve">цесса с использованием электронного обучения, </w:t>
      </w:r>
      <w:proofErr w:type="gramStart"/>
      <w:r w:rsidRPr="00071A62">
        <w:rPr>
          <w:rFonts w:ascii="Times New Roman" w:hAnsi="Times New Roman" w:cs="Times New Roman"/>
          <w:bCs/>
          <w:iCs/>
          <w:sz w:val="28"/>
          <w:szCs w:val="28"/>
        </w:rPr>
        <w:t>дистанционных</w:t>
      </w:r>
      <w:proofErr w:type="gramEnd"/>
      <w:r w:rsidRPr="00071A62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71A62">
        <w:rPr>
          <w:rFonts w:ascii="Times New Roman" w:hAnsi="Times New Roman" w:cs="Times New Roman"/>
          <w:bCs/>
          <w:iCs/>
          <w:sz w:val="28"/>
          <w:szCs w:val="28"/>
        </w:rPr>
        <w:t>тельных технологий по всем реализуемым образовательным программам.</w:t>
      </w:r>
    </w:p>
    <w:p w:rsidR="00415EBC" w:rsidRPr="002723CA" w:rsidRDefault="00415EBC" w:rsidP="00415EB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3 «Развитие региональной системы оценки к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и информационной прозрачности системы образования в Камчатском крае» реализованы важнейшие институциональные компоненты системы о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Камчатского края, включающие: </w:t>
      </w:r>
    </w:p>
    <w:p w:rsidR="00415EBC" w:rsidRPr="002723CA" w:rsidRDefault="00415EBC" w:rsidP="00415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системы образования и обеспечение открытости информ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деятельности образовательных организаций в Камчатском крае (пост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Правительства Российской Федерации от 05.08.2013 № 662); </w:t>
      </w:r>
    </w:p>
    <w:p w:rsidR="00415EBC" w:rsidRPr="002723CA" w:rsidRDefault="00415EBC" w:rsidP="00415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государственной регламентации образовательной деятел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пятнадцать государственных услуг сферы образования </w:t>
      </w:r>
      <w:proofErr w:type="gramStart"/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</w:t>
      </w:r>
      <w:proofErr w:type="gramEnd"/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электронном виде;</w:t>
      </w:r>
    </w:p>
    <w:p w:rsidR="00415EBC" w:rsidRPr="002723CA" w:rsidRDefault="00415EBC" w:rsidP="00415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оценке качества образования отдельных физических лиц в качестве общественных наблюдателей, в</w:t>
      </w:r>
      <w:r w:rsidRPr="002723CA">
        <w:rPr>
          <w:rFonts w:ascii="Times New Roman" w:eastAsia="Calibri" w:hAnsi="Times New Roman" w:cs="Times New Roman"/>
          <w:sz w:val="28"/>
          <w:szCs w:val="28"/>
        </w:rPr>
        <w:t>первые в 2018 году доля общ</w:t>
      </w:r>
      <w:r w:rsidRPr="002723CA">
        <w:rPr>
          <w:rFonts w:ascii="Times New Roman" w:eastAsia="Calibri" w:hAnsi="Times New Roman" w:cs="Times New Roman"/>
          <w:sz w:val="28"/>
          <w:szCs w:val="28"/>
        </w:rPr>
        <w:t>е</w:t>
      </w:r>
      <w:r w:rsidRPr="002723CA">
        <w:rPr>
          <w:rFonts w:ascii="Times New Roman" w:eastAsia="Calibri" w:hAnsi="Times New Roman" w:cs="Times New Roman"/>
          <w:sz w:val="28"/>
          <w:szCs w:val="28"/>
        </w:rPr>
        <w:t>ственных наблюдателей из числа представителей Российского союза мол</w:t>
      </w:r>
      <w:r w:rsidRPr="002723CA">
        <w:rPr>
          <w:rFonts w:ascii="Times New Roman" w:eastAsia="Calibri" w:hAnsi="Times New Roman" w:cs="Times New Roman"/>
          <w:sz w:val="28"/>
          <w:szCs w:val="28"/>
        </w:rPr>
        <w:t>о</w:t>
      </w:r>
      <w:r w:rsidRPr="002723CA">
        <w:rPr>
          <w:rFonts w:ascii="Times New Roman" w:eastAsia="Calibri" w:hAnsi="Times New Roman" w:cs="Times New Roman"/>
          <w:sz w:val="28"/>
          <w:szCs w:val="28"/>
        </w:rPr>
        <w:t xml:space="preserve">дежи </w:t>
      </w:r>
      <w:proofErr w:type="gramStart"/>
      <w:r w:rsidRPr="002723CA">
        <w:rPr>
          <w:rFonts w:ascii="Times New Roman" w:eastAsia="Calibri" w:hAnsi="Times New Roman" w:cs="Times New Roman"/>
          <w:sz w:val="28"/>
          <w:szCs w:val="28"/>
        </w:rPr>
        <w:t>превысила долю представителей родительской общественности и с</w:t>
      </w:r>
      <w:r w:rsidRPr="002723CA">
        <w:rPr>
          <w:rFonts w:ascii="Times New Roman" w:eastAsia="Calibri" w:hAnsi="Times New Roman" w:cs="Times New Roman"/>
          <w:sz w:val="28"/>
          <w:szCs w:val="28"/>
        </w:rPr>
        <w:t>о</w:t>
      </w:r>
      <w:r w:rsidRPr="002723CA">
        <w:rPr>
          <w:rFonts w:ascii="Times New Roman" w:eastAsia="Calibri" w:hAnsi="Times New Roman" w:cs="Times New Roman"/>
          <w:sz w:val="28"/>
          <w:szCs w:val="28"/>
        </w:rPr>
        <w:t>ставила</w:t>
      </w:r>
      <w:proofErr w:type="gramEnd"/>
      <w:r w:rsidRPr="002723CA">
        <w:rPr>
          <w:rFonts w:ascii="Times New Roman" w:eastAsia="Calibri" w:hAnsi="Times New Roman" w:cs="Times New Roman"/>
          <w:sz w:val="28"/>
          <w:szCs w:val="28"/>
        </w:rPr>
        <w:t xml:space="preserve"> 47% от общего количества общественных наблюдателей. </w:t>
      </w:r>
    </w:p>
    <w:p w:rsidR="00415EBC" w:rsidRPr="002723CA" w:rsidRDefault="00415EBC" w:rsidP="00415E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3CA">
        <w:rPr>
          <w:rFonts w:ascii="Times New Roman" w:hAnsi="Times New Roman"/>
          <w:sz w:val="28"/>
          <w:szCs w:val="28"/>
        </w:rPr>
        <w:t>В апреле, декабре 2018 года проведены мониторинговые исследования качества знаний обучающихся 8-х и 10-х классов общеобразовательных о</w:t>
      </w:r>
      <w:r w:rsidRPr="002723CA">
        <w:rPr>
          <w:rFonts w:ascii="Times New Roman" w:hAnsi="Times New Roman"/>
          <w:sz w:val="28"/>
          <w:szCs w:val="28"/>
        </w:rPr>
        <w:t>р</w:t>
      </w:r>
      <w:r w:rsidRPr="002723CA">
        <w:rPr>
          <w:rFonts w:ascii="Times New Roman" w:hAnsi="Times New Roman"/>
          <w:sz w:val="28"/>
          <w:szCs w:val="28"/>
        </w:rPr>
        <w:t>ганизаций края по математике и русскому языку, в которых приняли участие 86% учащихся 8 классов и 92% учащихся 10 классов.</w:t>
      </w:r>
    </w:p>
    <w:p w:rsidR="00415EBC" w:rsidRPr="002723CA" w:rsidRDefault="00415EBC" w:rsidP="00415E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23CA">
        <w:rPr>
          <w:rFonts w:ascii="Times New Roman" w:hAnsi="Times New Roman"/>
          <w:sz w:val="28"/>
          <w:szCs w:val="28"/>
        </w:rPr>
        <w:t>В апреле-мае 2018 года проведены всероссийские проверочные работы по русскому языку, математике, окружающему миру для обучающихся 4-х и 5-х классов в штатном режиме, в которых приняли 100% образовательных организаций. Для обучающихся 6-х классов всероссийские проверочные р</w:t>
      </w:r>
      <w:r w:rsidRPr="002723CA">
        <w:rPr>
          <w:rFonts w:ascii="Times New Roman" w:hAnsi="Times New Roman"/>
          <w:sz w:val="28"/>
          <w:szCs w:val="28"/>
        </w:rPr>
        <w:t>а</w:t>
      </w:r>
      <w:r w:rsidRPr="002723CA">
        <w:rPr>
          <w:rFonts w:ascii="Times New Roman" w:hAnsi="Times New Roman"/>
          <w:sz w:val="28"/>
          <w:szCs w:val="28"/>
        </w:rPr>
        <w:t>боты по математике, русскому языку, биологии, географии, обществознанию, истории проведены в режиме апробации, в них приняли участие 95% образ</w:t>
      </w:r>
      <w:r w:rsidRPr="002723CA">
        <w:rPr>
          <w:rFonts w:ascii="Times New Roman" w:hAnsi="Times New Roman"/>
          <w:sz w:val="28"/>
          <w:szCs w:val="28"/>
        </w:rPr>
        <w:t>о</w:t>
      </w:r>
      <w:r w:rsidRPr="002723CA">
        <w:rPr>
          <w:rFonts w:ascii="Times New Roman" w:hAnsi="Times New Roman"/>
          <w:sz w:val="28"/>
          <w:szCs w:val="28"/>
        </w:rPr>
        <w:t>вательных организаций края.</w:t>
      </w:r>
      <w:r w:rsidRPr="002723CA">
        <w:rPr>
          <w:sz w:val="28"/>
          <w:szCs w:val="28"/>
        </w:rPr>
        <w:t xml:space="preserve"> </w:t>
      </w:r>
      <w:r w:rsidRPr="002723CA">
        <w:rPr>
          <w:rFonts w:ascii="Times New Roman" w:hAnsi="Times New Roman"/>
          <w:sz w:val="28"/>
          <w:szCs w:val="28"/>
        </w:rPr>
        <w:t>Также в режиме апробации проведены  всеро</w:t>
      </w:r>
      <w:r w:rsidRPr="002723CA">
        <w:rPr>
          <w:rFonts w:ascii="Times New Roman" w:hAnsi="Times New Roman"/>
          <w:sz w:val="28"/>
          <w:szCs w:val="28"/>
        </w:rPr>
        <w:t>с</w:t>
      </w:r>
      <w:r w:rsidRPr="002723CA">
        <w:rPr>
          <w:rFonts w:ascii="Times New Roman" w:hAnsi="Times New Roman"/>
          <w:sz w:val="28"/>
          <w:szCs w:val="28"/>
        </w:rPr>
        <w:t>сийские проверочные работы по истории, биологии, географии, физике, х</w:t>
      </w:r>
      <w:r w:rsidRPr="002723CA">
        <w:rPr>
          <w:rFonts w:ascii="Times New Roman" w:hAnsi="Times New Roman"/>
          <w:sz w:val="28"/>
          <w:szCs w:val="28"/>
        </w:rPr>
        <w:t>и</w:t>
      </w:r>
      <w:r w:rsidRPr="002723CA">
        <w:rPr>
          <w:rFonts w:ascii="Times New Roman" w:hAnsi="Times New Roman"/>
          <w:sz w:val="28"/>
          <w:szCs w:val="28"/>
        </w:rPr>
        <w:t>мии, иностранным языкам для обучающихся 10-11-х классов, и в них прин</w:t>
      </w:r>
      <w:r w:rsidRPr="002723CA">
        <w:rPr>
          <w:rFonts w:ascii="Times New Roman" w:hAnsi="Times New Roman"/>
          <w:sz w:val="28"/>
          <w:szCs w:val="28"/>
        </w:rPr>
        <w:t>я</w:t>
      </w:r>
      <w:r w:rsidRPr="002723CA">
        <w:rPr>
          <w:rFonts w:ascii="Times New Roman" w:hAnsi="Times New Roman"/>
          <w:sz w:val="28"/>
          <w:szCs w:val="28"/>
        </w:rPr>
        <w:t>ли участие 75% образовательных организаций.</w:t>
      </w:r>
    </w:p>
    <w:p w:rsidR="00415EBC" w:rsidRPr="00755E7B" w:rsidRDefault="00415EBC" w:rsidP="00415E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в 100% пунктов проведения экзаменов Камчатского края ЕГЭ был проведен с использованием технологий «Печать КИМ в аудиториях» и «Сканирование в ППЭ». Все экзамены прошли без технологических сбоев и нарушений. </w:t>
      </w:r>
    </w:p>
    <w:p w:rsidR="00F3166C" w:rsidRPr="002723CA" w:rsidRDefault="000B4CC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4 «Поддержка научной деятельности в Ка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чатском крае»</w:t>
      </w:r>
      <w:r w:rsidR="00F3166C" w:rsidRPr="0027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3166C" w:rsidRPr="002723C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целях содействия повышению активности молодых ученых Камчатского края в области научной и инновационной деятельности, выявл</w:t>
      </w:r>
      <w:r w:rsidR="00F3166C" w:rsidRPr="002723C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</w:t>
      </w:r>
      <w:r w:rsidR="00F3166C" w:rsidRPr="002723C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ния молодых ученых, стремящихся к самореализации через инновационную </w:t>
      </w:r>
      <w:r w:rsidR="00F3166C" w:rsidRPr="002723C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деятельность, ежегодно проводится региональный инновационный молоде</w:t>
      </w:r>
      <w:r w:rsidR="00F3166C" w:rsidRPr="002723C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ж</w:t>
      </w:r>
      <w:r w:rsidR="00F3166C" w:rsidRPr="002723C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ный конкурс. </w:t>
      </w:r>
      <w:r w:rsidR="00F3166C"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>В 201</w:t>
      </w:r>
      <w:r w:rsidR="00415EBC"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F3166C"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</w:t>
      </w:r>
      <w:r w:rsidR="00491BC0"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3166C"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региональном инновационном молодежном ко</w:t>
      </w:r>
      <w:r w:rsidR="00F3166C"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F3166C"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курсе были представлены </w:t>
      </w:r>
      <w:r w:rsidR="00113478"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>18 проектов</w:t>
      </w:r>
      <w:r w:rsidR="00F3166C"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Победителями и лауреатами стали студенты вузов. </w:t>
      </w:r>
    </w:p>
    <w:p w:rsidR="00221D11" w:rsidRPr="006B798B" w:rsidRDefault="00F3166C" w:rsidP="00221D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Также в рамках реализации подпрограммы 4 оказывается финансовая поддержка научным сотрудникам для участия в научно-практических и об</w:t>
      </w:r>
      <w:r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0C7E09"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>чающих семинарах, стажировках</w:t>
      </w:r>
      <w:r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13478"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Такую поддержку получили в 2018 году 6 человек, из них 3</w:t>
      </w:r>
      <w:r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числа молодых ученых, в 2017 году – 6, из них 2 из чи</w:t>
      </w:r>
      <w:r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113478" w:rsidRPr="002723CA">
        <w:rPr>
          <w:rFonts w:ascii="Times New Roman" w:eastAsia="Times New Roman" w:hAnsi="Times New Roman" w:cs="Times New Roman"/>
          <w:sz w:val="28"/>
          <w:szCs w:val="20"/>
          <w:lang w:eastAsia="ru-RU"/>
        </w:rPr>
        <w:t>ла  молодых уче</w:t>
      </w:r>
      <w:r w:rsidR="00221D11">
        <w:rPr>
          <w:rFonts w:ascii="Times New Roman" w:eastAsia="Times New Roman" w:hAnsi="Times New Roman" w:cs="Times New Roman"/>
          <w:sz w:val="28"/>
          <w:szCs w:val="20"/>
          <w:lang w:eastAsia="ru-RU"/>
        </w:rPr>
        <w:t>ных, в 2018 году – 6 из них 3 из числа молодых ученных.</w:t>
      </w:r>
    </w:p>
    <w:p w:rsidR="000B4CCD" w:rsidRPr="00F3166C" w:rsidRDefault="000B4CC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реализ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полномочий, финансовое обеспечение деятельности Министерства </w:t>
      </w:r>
      <w:r w:rsidR="0081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мероприятий подпрограммы 5 «Обеспечение реал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Программы и прочие мероприятия в области образования». </w:t>
      </w:r>
      <w:r w:rsidR="00765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ежемесячно направляются на финансовое обеспечение деятельности</w:t>
      </w:r>
      <w:r w:rsidR="0081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8173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7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стерства и учреждений, выполняющих работы по бухгалтерскому обслуж</w:t>
      </w:r>
      <w:r w:rsidR="008173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73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в сфере образования (заработная плата, проезд в отпуск, оплата расх</w:t>
      </w:r>
      <w:r w:rsidR="008173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7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по командировкам и прочие текущие расходы).</w:t>
      </w:r>
    </w:p>
    <w:p w:rsidR="006E37F9" w:rsidRPr="006E37F9" w:rsidRDefault="0042442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743615">
        <w:rPr>
          <w:rFonts w:ascii="Times New Roman" w:hAnsi="Times New Roman" w:cs="Times New Roman"/>
          <w:sz w:val="28"/>
          <w:szCs w:val="28"/>
        </w:rPr>
        <w:t>о финансировании мероприятий г</w:t>
      </w:r>
      <w:r w:rsidR="006E37F9" w:rsidRPr="00743615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 w:rsidR="008A1A7E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6E37F9" w:rsidRPr="00743615">
        <w:rPr>
          <w:rFonts w:ascii="Times New Roman" w:hAnsi="Times New Roman" w:cs="Times New Roman"/>
          <w:sz w:val="28"/>
          <w:szCs w:val="28"/>
        </w:rPr>
        <w:t xml:space="preserve">«Развитие образования в Камчатском крае» </w:t>
      </w:r>
      <w:r w:rsidR="00113478">
        <w:rPr>
          <w:rFonts w:ascii="Times New Roman" w:hAnsi="Times New Roman" w:cs="Times New Roman"/>
          <w:sz w:val="28"/>
          <w:szCs w:val="28"/>
        </w:rPr>
        <w:t>в 2018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E37F9" w:rsidRPr="006E37F9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6E37F9" w:rsidRPr="0029479D">
        <w:rPr>
          <w:rFonts w:ascii="Times New Roman" w:hAnsi="Times New Roman" w:cs="Times New Roman"/>
          <w:i/>
          <w:sz w:val="28"/>
          <w:szCs w:val="28"/>
        </w:rPr>
        <w:t>таблице 10.</w:t>
      </w:r>
    </w:p>
    <w:p w:rsidR="006E37F9" w:rsidRPr="006E37F9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7F9" w:rsidRPr="006E37F9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7F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B798B">
        <w:rPr>
          <w:rFonts w:ascii="Times New Roman" w:hAnsi="Times New Roman" w:cs="Times New Roman"/>
          <w:b/>
          <w:i/>
          <w:sz w:val="28"/>
          <w:szCs w:val="28"/>
        </w:rPr>
        <w:t>.2.</w:t>
      </w:r>
      <w:r w:rsidR="006B798B">
        <w:rPr>
          <w:rFonts w:ascii="Times New Roman" w:hAnsi="Times New Roman" w:cs="Times New Roman"/>
          <w:b/>
          <w:i/>
          <w:sz w:val="28"/>
          <w:szCs w:val="28"/>
        </w:rPr>
        <w:tab/>
        <w:t>Сведения о достижении в 2018</w:t>
      </w:r>
      <w:r w:rsidRPr="006E37F9">
        <w:rPr>
          <w:rFonts w:ascii="Times New Roman" w:hAnsi="Times New Roman" w:cs="Times New Roman"/>
          <w:b/>
          <w:i/>
          <w:sz w:val="28"/>
          <w:szCs w:val="28"/>
        </w:rPr>
        <w:t xml:space="preserve"> году значе</w:t>
      </w:r>
      <w:r w:rsidR="00424429">
        <w:rPr>
          <w:rFonts w:ascii="Times New Roman" w:hAnsi="Times New Roman" w:cs="Times New Roman"/>
          <w:b/>
          <w:i/>
          <w:sz w:val="28"/>
          <w:szCs w:val="28"/>
        </w:rPr>
        <w:t>ний показателей (индикаторов) г</w:t>
      </w:r>
      <w:r w:rsidRPr="006E37F9">
        <w:rPr>
          <w:rFonts w:ascii="Times New Roman" w:hAnsi="Times New Roman" w:cs="Times New Roman"/>
          <w:b/>
          <w:i/>
          <w:sz w:val="28"/>
          <w:szCs w:val="28"/>
        </w:rPr>
        <w:t xml:space="preserve">осударственной программы </w:t>
      </w:r>
      <w:r w:rsidR="00650C27">
        <w:rPr>
          <w:rFonts w:ascii="Times New Roman" w:hAnsi="Times New Roman" w:cs="Times New Roman"/>
          <w:b/>
          <w:i/>
          <w:sz w:val="28"/>
          <w:szCs w:val="28"/>
        </w:rPr>
        <w:t xml:space="preserve">Камчатского края </w:t>
      </w:r>
      <w:r w:rsidRPr="006E37F9">
        <w:rPr>
          <w:rFonts w:ascii="Times New Roman" w:hAnsi="Times New Roman" w:cs="Times New Roman"/>
          <w:b/>
          <w:i/>
          <w:sz w:val="28"/>
          <w:szCs w:val="28"/>
        </w:rPr>
        <w:t>«Развитие</w:t>
      </w:r>
      <w:r w:rsidR="00424429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в Камчатском крае»</w:t>
      </w:r>
    </w:p>
    <w:p w:rsidR="006E37F9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Сведения о достижении знач</w:t>
      </w:r>
      <w:r w:rsidR="00B84E19">
        <w:rPr>
          <w:rFonts w:ascii="Times New Roman" w:hAnsi="Times New Roman" w:cs="Times New Roman"/>
          <w:sz w:val="28"/>
          <w:szCs w:val="28"/>
        </w:rPr>
        <w:t>ений показателей (индикаторов) г</w:t>
      </w:r>
      <w:r w:rsidRPr="006E37F9">
        <w:rPr>
          <w:rFonts w:ascii="Times New Roman" w:hAnsi="Times New Roman" w:cs="Times New Roman"/>
          <w:sz w:val="28"/>
          <w:szCs w:val="28"/>
        </w:rPr>
        <w:t>осуда</w:t>
      </w:r>
      <w:r w:rsidRPr="006E37F9">
        <w:rPr>
          <w:rFonts w:ascii="Times New Roman" w:hAnsi="Times New Roman" w:cs="Times New Roman"/>
          <w:sz w:val="28"/>
          <w:szCs w:val="28"/>
        </w:rPr>
        <w:t>р</w:t>
      </w:r>
      <w:r w:rsidRPr="006E37F9">
        <w:rPr>
          <w:rFonts w:ascii="Times New Roman" w:hAnsi="Times New Roman" w:cs="Times New Roman"/>
          <w:sz w:val="28"/>
          <w:szCs w:val="28"/>
        </w:rPr>
        <w:t>ственной программы «Развитие образ</w:t>
      </w:r>
      <w:r w:rsidR="006B798B">
        <w:rPr>
          <w:rFonts w:ascii="Times New Roman" w:hAnsi="Times New Roman" w:cs="Times New Roman"/>
          <w:sz w:val="28"/>
          <w:szCs w:val="28"/>
        </w:rPr>
        <w:t>ования в Камчатском крае» в 2018</w:t>
      </w:r>
      <w:r w:rsidRPr="006E37F9">
        <w:rPr>
          <w:rFonts w:ascii="Times New Roman" w:hAnsi="Times New Roman" w:cs="Times New Roman"/>
          <w:sz w:val="28"/>
          <w:szCs w:val="28"/>
        </w:rPr>
        <w:t xml:space="preserve"> году представлены в </w:t>
      </w:r>
      <w:r w:rsidRPr="0029479D">
        <w:rPr>
          <w:rFonts w:ascii="Times New Roman" w:hAnsi="Times New Roman" w:cs="Times New Roman"/>
          <w:i/>
          <w:sz w:val="28"/>
          <w:szCs w:val="28"/>
        </w:rPr>
        <w:t>таблице 11.</w:t>
      </w:r>
    </w:p>
    <w:p w:rsidR="0029479D" w:rsidRPr="002D5426" w:rsidRDefault="0029479D" w:rsidP="00797993">
      <w:pPr>
        <w:pStyle w:val="a3"/>
        <w:keepNext/>
        <w:keepLines/>
        <w:numPr>
          <w:ilvl w:val="1"/>
          <w:numId w:val="10"/>
        </w:numPr>
        <w:spacing w:after="0" w:line="24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30"/>
        </w:rPr>
      </w:pPr>
      <w:r w:rsidRPr="002D5426">
        <w:rPr>
          <w:rFonts w:ascii="Times New Roman" w:eastAsia="Times New Roman" w:hAnsi="Times New Roman" w:cs="Times New Roman"/>
          <w:b/>
          <w:i/>
          <w:sz w:val="28"/>
          <w:szCs w:val="30"/>
        </w:rPr>
        <w:t>Оценка эффективности реализации государственной пр</w:t>
      </w:r>
      <w:r w:rsidRPr="002D5426">
        <w:rPr>
          <w:rFonts w:ascii="Times New Roman" w:eastAsia="Times New Roman" w:hAnsi="Times New Roman" w:cs="Times New Roman"/>
          <w:b/>
          <w:i/>
          <w:sz w:val="28"/>
          <w:szCs w:val="30"/>
        </w:rPr>
        <w:t>о</w:t>
      </w:r>
      <w:r w:rsidRPr="002D5426">
        <w:rPr>
          <w:rFonts w:ascii="Times New Roman" w:eastAsia="Times New Roman" w:hAnsi="Times New Roman" w:cs="Times New Roman"/>
          <w:b/>
          <w:i/>
          <w:sz w:val="28"/>
          <w:szCs w:val="30"/>
        </w:rPr>
        <w:t xml:space="preserve">граммы </w:t>
      </w:r>
      <w:r w:rsidR="00650C27">
        <w:rPr>
          <w:rFonts w:ascii="Times New Roman" w:hAnsi="Times New Roman" w:cs="Times New Roman"/>
          <w:b/>
          <w:i/>
          <w:sz w:val="28"/>
          <w:szCs w:val="28"/>
        </w:rPr>
        <w:t xml:space="preserve">Камчатского края </w:t>
      </w:r>
      <w:r w:rsidRPr="002D5426">
        <w:rPr>
          <w:rFonts w:ascii="Times New Roman" w:eastAsia="Times New Roman" w:hAnsi="Times New Roman" w:cs="Times New Roman"/>
          <w:b/>
          <w:i/>
          <w:sz w:val="28"/>
          <w:szCs w:val="30"/>
        </w:rPr>
        <w:t xml:space="preserve">«Развитие образования в </w:t>
      </w:r>
      <w:r w:rsidR="006B798B">
        <w:rPr>
          <w:rFonts w:ascii="Times New Roman" w:eastAsia="Times New Roman" w:hAnsi="Times New Roman" w:cs="Times New Roman"/>
          <w:b/>
          <w:i/>
          <w:sz w:val="28"/>
          <w:szCs w:val="30"/>
        </w:rPr>
        <w:t>Камчатском крае» в 2018</w:t>
      </w:r>
      <w:r w:rsidRPr="002D5426">
        <w:rPr>
          <w:rFonts w:ascii="Times New Roman" w:eastAsia="Times New Roman" w:hAnsi="Times New Roman" w:cs="Times New Roman"/>
          <w:b/>
          <w:i/>
          <w:sz w:val="28"/>
          <w:szCs w:val="30"/>
        </w:rPr>
        <w:t xml:space="preserve"> году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экономического развития, предпринимательства и торговли Камчат</w:t>
      </w:r>
      <w:r w:rsidR="00550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19.10.2015 № 598-п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указаний по разработке и реализации гос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программ Камчатского края» разработаны единые требования, предъявляемые к оценке эффективности реализации государственных пр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Камчатского края (далее – оценка эффективности реализации Пр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граммы). 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Программы производится с учетом следующих составляющих: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достижения целей и решения задач (далее - степень р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ализации) Программы;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соответствия запланированному уровню затрат краев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бюджета;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реализации контрольных событий плана реализации Программы (далее - степень реализации контрольных событий).</w:t>
      </w:r>
    </w:p>
    <w:p w:rsidR="0029479D" w:rsidRPr="0029479D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оценки степени реализации Программы определена степень д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 плановых значений каждого показателя (индикатора) Программы.</w:t>
      </w:r>
    </w:p>
    <w:p w:rsidR="0029479D" w:rsidRPr="0029479D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достижения планового значения показателя (индикатора) Программы рассчитывается по формуле: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884045" cy="332740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показателя (индик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тора) Программы;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40385" cy="3327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показателя (индикатора), фактически достигнутое на конец отчетного периода;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40385" cy="304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показателя (индикатора) Программы. 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программу «Развитие образования в Камчатском крае» внесены изменения, в части исключения начиная с 2015 года индик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6. и с 2017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индикаторов 1.1.; 1.10.; 1.14; </w:t>
      </w:r>
      <w:r w:rsidRPr="003C1E29">
        <w:rPr>
          <w:rFonts w:ascii="Times New Roman" w:eastAsia="Times New Roman" w:hAnsi="Times New Roman" w:cs="Times New Roman"/>
          <w:sz w:val="28"/>
          <w:szCs w:val="28"/>
          <w:lang w:eastAsia="ru-RU"/>
        </w:rPr>
        <w:t>3.5.;</w:t>
      </w:r>
      <w:r w:rsidRPr="003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D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2018 года – индикаторов 1.2</w:t>
      </w:r>
    </w:p>
    <w:p w:rsidR="0029479D" w:rsidRPr="009E3834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дошкольного образования (отношение чи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 детей в возрасте от 3 до 7 лет, получающих дошкольное образов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текущем году, к сумме численности детей в возрасте от 3 до 7 лет, п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</w:r>
      <w:proofErr w:type="gramEnd"/>
    </w:p>
    <w:p w:rsidR="0029479D" w:rsidRPr="009E3834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pt;height:31.95pt" o:ole="">
            <v:imagedata r:id="rId13" o:title=""/>
          </v:shape>
          <o:OLEObject Type="Embed" ProgID="Equation.3" ShapeID="_x0000_i1025" DrawAspect="Content" ObjectID="_1612855664" r:id="rId14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9E3834" w:rsidRDefault="00C152F3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2</w:t>
      </w:r>
      <w:r w:rsidR="0029479D"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среднего балла единого государственного экзамена (в расчете на 2 обязательных предмета) в 10 процентах школ с лу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</w:t>
      </w:r>
    </w:p>
    <w:p w:rsidR="0029479D" w:rsidRPr="009E3834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C152F3"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3834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00" w:dyaOrig="660">
          <v:shape id="_x0000_i1026" type="#_x0000_t75" style="width:20.65pt;height:33.8pt" o:ole="">
            <v:imagedata r:id="rId15" o:title=""/>
          </v:shape>
          <o:OLEObject Type="Embed" ProgID="Equation.3" ShapeID="_x0000_i1026" DrawAspect="Content" ObjectID="_1612855665" r:id="rId16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9E3834" w:rsidRDefault="00C152F3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3</w:t>
      </w:r>
      <w:r w:rsidR="0029479D"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обучающихся государстве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(муниципальных) общеобразовательных организаций, которым пред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ставлена возможность обучаться в соответствии с основными современными требованиями, в общей численности обучающихся</w:t>
      </w:r>
    </w:p>
    <w:p w:rsidR="0029479D" w:rsidRPr="009E3834" w:rsidRDefault="007B06C9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174D3B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27" type="#_x0000_t75" style="width:16.9pt;height:31.95pt" o:ole="">
            <v:imagedata r:id="rId17" o:title=""/>
          </v:shape>
          <o:OLEObject Type="Embed" ProgID="Equation.3" ShapeID="_x0000_i1027" DrawAspect="Content" ObjectID="_1612855666" r:id="rId18"/>
        </w:objec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9E3834" w:rsidRDefault="00C152F3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4</w:t>
      </w:r>
      <w:r w:rsidR="0029479D"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 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выпускников очной формы обучения профессиональных образовательных организаций, трудоустрои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 в течение одного года после окончания обучения по полученной сп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циальности (профессии), в общей их численности</w:t>
      </w:r>
    </w:p>
    <w:p w:rsidR="0029479D" w:rsidRPr="009E3834" w:rsidRDefault="0029479D" w:rsidP="00D3741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C152F3" w:rsidRPr="009E3834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20" w:dyaOrig="660">
          <v:shape id="_x0000_i1028" type="#_x0000_t75" style="width:26.3pt;height:33.8pt" o:ole="">
            <v:imagedata r:id="rId19" o:title=""/>
          </v:shape>
          <o:OLEObject Type="Embed" ProgID="Equation.3" ShapeID="_x0000_i1028" DrawAspect="Content" ObjectID="_1612855667" r:id="rId20"/>
        </w:object>
      </w:r>
      <w:r w:rsidR="00C152F3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9E3834" w:rsidRDefault="00C152F3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Индикатор 5</w:t>
      </w:r>
      <w:r w:rsidR="0029479D"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государственных (муниципальных) общеобразовательных организаций, не получивших аттестат о среднем о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 образовании </w:t>
      </w:r>
    </w:p>
    <w:p w:rsidR="00743615" w:rsidRPr="009E3834" w:rsidRDefault="00743615" w:rsidP="00743615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729BC" w:rsidRPr="009E3834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00" w:dyaOrig="660">
          <v:shape id="_x0000_i1029" type="#_x0000_t75" style="width:20.65pt;height:33.8pt" o:ole="">
            <v:imagedata r:id="rId21" o:title=""/>
          </v:shape>
          <o:OLEObject Type="Embed" ProgID="Equation.3" ShapeID="_x0000_i1029" DrawAspect="Content" ObjectID="_1612855668" r:id="rId22"/>
        </w:object>
      </w:r>
      <w:r w:rsidR="00D729BC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1,25</w:t>
      </w:r>
    </w:p>
    <w:p w:rsidR="0029479D" w:rsidRPr="009E3834" w:rsidRDefault="00C152F3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1.3</w:t>
      </w:r>
      <w:r w:rsidR="0029479D"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детей от 3 до 7 лет, кот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 предоставлена возможность получать услуги дошкольного образования, в общей численности детей соответствующего возраста</w:t>
      </w:r>
    </w:p>
    <w:p w:rsidR="0029479D" w:rsidRPr="009E3834" w:rsidRDefault="0029479D" w:rsidP="00D3741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C152F3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C152F3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30" type="#_x0000_t75" style="width:22.55pt;height:31.95pt" o:ole="">
            <v:imagedata r:id="rId23" o:title=""/>
          </v:shape>
          <o:OLEObject Type="Embed" ProgID="Equation.3" ShapeID="_x0000_i1030" DrawAspect="Content" ObjectID="_1612855669" r:id="rId24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9E3834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1.4.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детей в частных дошкол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образовательных организациях, в том числе у индивидуальных предпр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нимателей, осуществляющих присмотр и уход за детьми, в общей численн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детей дошкольных образовательных организаций</w:t>
      </w:r>
    </w:p>
    <w:p w:rsidR="0029479D" w:rsidRPr="009E3834" w:rsidRDefault="00320055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162D0" w:rsidRPr="009E3834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00" w:dyaOrig="660">
          <v:shape id="_x0000_i1031" type="#_x0000_t75" style="width:20.65pt;height:33.8pt" o:ole="">
            <v:imagedata r:id="rId25" o:title=""/>
          </v:shape>
          <o:OLEObject Type="Embed" ProgID="Equation.3" ShapeID="_x0000_i1031" DrawAspect="Content" ObjectID="_1612855670" r:id="rId26"/>
        </w:objec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 w:rsidR="006162D0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</w:p>
    <w:p w:rsidR="0029479D" w:rsidRPr="009E3834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1.5.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детей-инвалидов, обуча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 программам общего образования на дому с использованием д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станционных образовательных технологий, в общей численности детей-инвалидов, которым не противопоказано обучение</w:t>
      </w:r>
    </w:p>
    <w:p w:rsidR="0029479D" w:rsidRPr="009E3834" w:rsidRDefault="00320055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C152F3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32" type="#_x0000_t75" style="width:22.55pt;height:30.7pt" o:ole="">
            <v:imagedata r:id="rId27" o:title=""/>
          </v:shape>
          <o:OLEObject Type="Embed" ProgID="Equation.3" ShapeID="_x0000_i1032" DrawAspect="Content" ObjectID="_1612855671" r:id="rId28"/>
        </w:object>
      </w:r>
      <w:r w:rsidR="002F5312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9E3834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1.6.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обучающихся в общеобр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организациях в соответствии с федеральными государственн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образовательными стандартами, в общей </w:t>
      </w:r>
      <w:proofErr w:type="gram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общеобразовательных организациях</w:t>
      </w:r>
    </w:p>
    <w:p w:rsidR="0029479D" w:rsidRPr="009E3834" w:rsidRDefault="00320055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EA745A" w:rsidRPr="009E3834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99" w:dyaOrig="660">
          <v:shape id="_x0000_i1033" type="#_x0000_t75" style="width:24.4pt;height:33.8pt" o:ole="">
            <v:imagedata r:id="rId29" o:title=""/>
          </v:shape>
          <o:OLEObject Type="Embed" ProgID="Equation.3" ShapeID="_x0000_i1033" DrawAspect="Content" ObjectID="_1612855672" r:id="rId30"/>
        </w:objec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9E3834" w:rsidRDefault="0029479D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1.7.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обучающихся, занима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первую смену, в общей численности обучающихся общеобразов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</w:t>
      </w:r>
    </w:p>
    <w:p w:rsidR="0029479D" w:rsidRPr="009E3834" w:rsidRDefault="00320055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1.7.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E705C" w:rsidRPr="009E3834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20" w:dyaOrig="660">
          <v:shape id="_x0000_i1034" type="#_x0000_t75" style="width:26.3pt;height:32.55pt" o:ole="">
            <v:imagedata r:id="rId31" o:title=""/>
          </v:shape>
          <o:OLEObject Type="Embed" ProgID="Equation.3" ShapeID="_x0000_i1034" DrawAspect="Content" ObjectID="_1612855673" r:id="rId32"/>
        </w:objec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50C27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9479D" w:rsidRPr="009E3834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1.8.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новых мест в общеобразовательных орг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низациях, из них количество созданных мест в построенном или приобрете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(выкупленном) здании общеобразовательной организации</w:t>
      </w:r>
    </w:p>
    <w:p w:rsidR="0029479D" w:rsidRPr="009E3834" w:rsidRDefault="009E3834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1.8.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82391A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140" w:dyaOrig="620">
          <v:shape id="_x0000_i1035" type="#_x0000_t75" style="width:56.95pt;height:30.7pt" o:ole="">
            <v:imagedata r:id="rId33" o:title=""/>
          </v:shape>
          <o:OLEObject Type="Embed" ProgID="Equation.3" ShapeID="_x0000_i1035" DrawAspect="Content" ObjectID="_1612855674" r:id="rId34"/>
        </w:objec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</w:p>
    <w:p w:rsidR="0082391A" w:rsidRPr="009E3834" w:rsidRDefault="0082391A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9D" w:rsidRPr="009E3834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1.9.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детей в возрасте 5-18 лет программами допо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</w:r>
    </w:p>
    <w:p w:rsidR="0029479D" w:rsidRPr="009E3834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1.9.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36" type="#_x0000_t75" style="width:16.9pt;height:30.7pt" o:ole="">
            <v:imagedata r:id="rId35" o:title=""/>
          </v:shape>
          <o:OLEObject Type="Embed" ProgID="Equation.3" ShapeID="_x0000_i1036" DrawAspect="Content" ObjectID="_1612855675" r:id="rId36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9E3834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Индикатор 1.11.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учителей общеобразов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организаций в возрасте до 35 лет в общей численности учителей общеобразовательных организаций </w:t>
      </w:r>
    </w:p>
    <w:p w:rsidR="0029479D" w:rsidRPr="009E3834" w:rsidRDefault="007E41CB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1.11.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8C102C" w:rsidRPr="009E3834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40" w:dyaOrig="660">
          <v:shape id="_x0000_i1037" type="#_x0000_t75" style="width:28.15pt;height:33.8pt" o:ole="">
            <v:imagedata r:id="rId37" o:title=""/>
          </v:shape>
          <o:OLEObject Type="Embed" ProgID="Equation.3" ShapeID="_x0000_i1037" DrawAspect="Content" ObjectID="_1612855676" r:id="rId38"/>
        </w:object>
      </w:r>
      <w:r w:rsidR="00D77F5A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9E3834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1.12.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руководящих и педагогических рабо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общеобразовательных организаций, прошедших повышение квалиф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в соответствии с федеральными государственными образовательными стандартами, в общей численности руководящих и педагогических работн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общеобразовательных организаций в Камчатском крае</w:t>
      </w:r>
    </w:p>
    <w:p w:rsidR="0029479D" w:rsidRPr="009E3834" w:rsidRDefault="00EA745A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1.12.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9479D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38" type="#_x0000_t75" style="width:21.3pt;height:31.95pt" o:ole="">
            <v:imagedata r:id="rId13" o:title=""/>
          </v:shape>
          <o:OLEObject Type="Embed" ProgID="Equation.3" ShapeID="_x0000_i1038" DrawAspect="Content" ObjectID="_1612855677" r:id="rId39"/>
        </w:objec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DD6241" w:rsidRPr="009E3834" w:rsidRDefault="0029479D" w:rsidP="00DD6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1.13. </w:t>
      </w:r>
      <w:r w:rsidR="00DD6241" w:rsidRPr="009E3834">
        <w:rPr>
          <w:rFonts w:ascii="Times New Roman" w:hAnsi="Times New Roman" w:cs="Times New Roman"/>
          <w:sz w:val="28"/>
          <w:szCs w:val="28"/>
        </w:rPr>
        <w:t>Отношение среднемесячной заработной платы пед</w:t>
      </w:r>
      <w:r w:rsidR="00DD6241" w:rsidRPr="009E3834">
        <w:rPr>
          <w:rFonts w:ascii="Times New Roman" w:hAnsi="Times New Roman" w:cs="Times New Roman"/>
          <w:sz w:val="28"/>
          <w:szCs w:val="28"/>
        </w:rPr>
        <w:t>а</w:t>
      </w:r>
      <w:r w:rsidR="00DD6241" w:rsidRPr="009E3834">
        <w:rPr>
          <w:rFonts w:ascii="Times New Roman" w:hAnsi="Times New Roman" w:cs="Times New Roman"/>
          <w:sz w:val="28"/>
          <w:szCs w:val="28"/>
        </w:rPr>
        <w:t>гогических работников государственных (муниципальных) дошкольных о</w:t>
      </w:r>
      <w:r w:rsidR="00DD6241" w:rsidRPr="009E3834">
        <w:rPr>
          <w:rFonts w:ascii="Times New Roman" w:hAnsi="Times New Roman" w:cs="Times New Roman"/>
          <w:sz w:val="28"/>
          <w:szCs w:val="28"/>
        </w:rPr>
        <w:t>б</w:t>
      </w:r>
      <w:r w:rsidR="00DD6241" w:rsidRPr="009E3834">
        <w:rPr>
          <w:rFonts w:ascii="Times New Roman" w:hAnsi="Times New Roman" w:cs="Times New Roman"/>
          <w:sz w:val="28"/>
          <w:szCs w:val="28"/>
        </w:rPr>
        <w:t>разовательных организаций к среднемесячной заработной плате в образов</w:t>
      </w:r>
      <w:r w:rsidR="00DD6241" w:rsidRPr="009E3834">
        <w:rPr>
          <w:rFonts w:ascii="Times New Roman" w:hAnsi="Times New Roman" w:cs="Times New Roman"/>
          <w:sz w:val="28"/>
          <w:szCs w:val="28"/>
        </w:rPr>
        <w:t>а</w:t>
      </w:r>
      <w:r w:rsidR="00DD6241" w:rsidRPr="009E3834">
        <w:rPr>
          <w:rFonts w:ascii="Times New Roman" w:hAnsi="Times New Roman" w:cs="Times New Roman"/>
          <w:sz w:val="28"/>
          <w:szCs w:val="28"/>
        </w:rPr>
        <w:t>тельных организациях общего образования в Камчатском крае</w:t>
      </w:r>
    </w:p>
    <w:p w:rsidR="00743615" w:rsidRPr="009E3834" w:rsidRDefault="00EA745A" w:rsidP="0074361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43615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743615"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1.13.</w:t>
      </w:r>
      <w:r w:rsidR="00743615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592DDC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20" w:dyaOrig="620">
          <v:shape id="_x0000_i1039" type="#_x0000_t75" style="width:31.95pt;height:31.95pt" o:ole="">
            <v:imagedata r:id="rId40" o:title=""/>
          </v:shape>
          <o:OLEObject Type="Embed" ProgID="Equation.3" ShapeID="_x0000_i1039" DrawAspect="Content" ObjectID="_1612855678" r:id="rId41"/>
        </w:object>
      </w:r>
      <w:r w:rsidR="00743615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8C102C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2DDC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,032</w:t>
      </w:r>
    </w:p>
    <w:p w:rsidR="0029479D" w:rsidRPr="009E3834" w:rsidRDefault="0029479D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1.15.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среднемесячной заработной платы пед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гогических работников образовательных организаций общего образования к среднемесячному доходу от трудовой деятельности </w:t>
      </w:r>
    </w:p>
    <w:p w:rsidR="00743615" w:rsidRPr="009E3834" w:rsidRDefault="00743615" w:rsidP="0074361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1.15.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592DDC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20" w:dyaOrig="620">
          <v:shape id="_x0000_i1040" type="#_x0000_t75" style="width:31.95pt;height:31.95pt" o:ole="">
            <v:imagedata r:id="rId42" o:title=""/>
          </v:shape>
          <o:OLEObject Type="Embed" ProgID="Equation.3" ShapeID="_x0000_i1040" DrawAspect="Content" ObjectID="_1612855679" r:id="rId43"/>
        </w:object>
      </w:r>
      <w:r w:rsidR="00592DDC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1,118</w:t>
      </w:r>
    </w:p>
    <w:p w:rsidR="0029479D" w:rsidRPr="009E3834" w:rsidRDefault="0029479D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1.16.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</w:r>
    </w:p>
    <w:p w:rsidR="0029479D" w:rsidRPr="009E3834" w:rsidRDefault="0029479D" w:rsidP="00D3741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1.16.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8C102C" w:rsidRPr="009E3834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20" w:dyaOrig="660">
          <v:shape id="_x0000_i1041" type="#_x0000_t75" style="width:26.3pt;height:33.8pt" o:ole="">
            <v:imagedata r:id="rId44" o:title=""/>
          </v:shape>
          <o:OLEObject Type="Embed" ProgID="Equation.3" ShapeID="_x0000_i1041" DrawAspect="Content" ObjectID="_1612855680" r:id="rId45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</w:t>
      </w:r>
      <w:r w:rsidR="008C102C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</w:p>
    <w:p w:rsidR="008C102C" w:rsidRPr="009E3834" w:rsidRDefault="008C102C" w:rsidP="008C102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1.17. </w:t>
      </w:r>
      <w:proofErr w:type="gram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"Доступность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кущем году, к сумме численности детей в возрасте от 2 месяцев до 3 лет, п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лучающих дошкольное образование в текущем году, и численности детей в возрасте от 2 месяцев до 3 лет</w:t>
      </w:r>
      <w:proofErr w:type="gram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очереди на получение в тек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году дошкольного образования)</w:t>
      </w:r>
    </w:p>
    <w:p w:rsidR="008C102C" w:rsidRPr="009E3834" w:rsidRDefault="008C102C" w:rsidP="008C102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02C" w:rsidRPr="009E3834" w:rsidRDefault="008C102C" w:rsidP="008C10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0A4D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1.17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42" type="#_x0000_t75" style="width:16.9pt;height:31.95pt" o:ole="">
            <v:imagedata r:id="rId46" o:title=""/>
          </v:shape>
          <o:OLEObject Type="Embed" ProgID="Equation.3" ShapeID="_x0000_i1042" DrawAspect="Content" ObjectID="_1612855681" r:id="rId47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8C102C" w:rsidRPr="009E3834" w:rsidRDefault="008C102C" w:rsidP="008C102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1.18.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дополнительных мест в дошкольных 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ганизациях </w:t>
      </w:r>
      <w:r w:rsidR="006D13CE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2 месяцев до 3 лет</w:t>
      </w:r>
    </w:p>
    <w:p w:rsidR="008C102C" w:rsidRPr="009E3834" w:rsidRDefault="008C102C" w:rsidP="008C10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2965B2"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1.18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D13CE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80" w:dyaOrig="620">
          <v:shape id="_x0000_i1043" type="#_x0000_t75" style="width:24.4pt;height:31.95pt" o:ole="">
            <v:imagedata r:id="rId48" o:title=""/>
          </v:shape>
          <o:OLEObject Type="Embed" ProgID="Equation.3" ShapeID="_x0000_i1043" DrawAspect="Content" ObjectID="_1612855682" r:id="rId49"/>
        </w:object>
      </w:r>
      <w:r w:rsidR="006D13CE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</w:t>
      </w:r>
    </w:p>
    <w:p w:rsidR="008C102C" w:rsidRPr="009E3834" w:rsidRDefault="008C102C" w:rsidP="008C10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5B2" w:rsidRPr="009E3834" w:rsidRDefault="002965B2" w:rsidP="002965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1.19.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созданных детских технопарков «</w:t>
      </w: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риум</w:t>
      </w:r>
      <w:proofErr w:type="spell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65B2" w:rsidRPr="009E3834" w:rsidRDefault="002965B2" w:rsidP="002965B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1.19.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0" w:dyaOrig="620">
          <v:shape id="_x0000_i1044" type="#_x0000_t75" style="width:9.4pt;height:31.95pt" o:ole="">
            <v:imagedata r:id="rId50" o:title=""/>
          </v:shape>
          <o:OLEObject Type="Embed" ProgID="Equation.3" ShapeID="_x0000_i1044" DrawAspect="Content" ObjectID="_1612855683" r:id="rId51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</w:t>
      </w:r>
    </w:p>
    <w:p w:rsidR="002965B2" w:rsidRPr="009E3834" w:rsidRDefault="002965B2" w:rsidP="008C10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5B2" w:rsidRPr="009E3834" w:rsidRDefault="002965B2" w:rsidP="002965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1.20.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детей в возрасте 5-18 лет, обучающихся в </w:t>
      </w: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детсклм</w:t>
      </w:r>
      <w:proofErr w:type="spell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технопарке "</w:t>
      </w: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</w:t>
      </w:r>
      <w:proofErr w:type="gram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по д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полнительным общеобразовательным программам, соответствующих при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ритетным направлениям технологического развития Российской Федерации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2965B2" w:rsidRPr="009E3834" w:rsidRDefault="002965B2" w:rsidP="002965B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1.20.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60" w:dyaOrig="620">
          <v:shape id="_x0000_i1045" type="#_x0000_t75" style="width:23.15pt;height:31.95pt" o:ole="">
            <v:imagedata r:id="rId52" o:title=""/>
          </v:shape>
          <o:OLEObject Type="Embed" ProgID="Equation.3" ShapeID="_x0000_i1045" DrawAspect="Content" ObjectID="_1612855684" r:id="rId53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</w:t>
      </w:r>
    </w:p>
    <w:p w:rsidR="000A4D6A" w:rsidRDefault="000A4D6A" w:rsidP="00592D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5B2" w:rsidRPr="009E3834" w:rsidRDefault="000A4D6A" w:rsidP="00592D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65B2"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1.21.</w:t>
      </w:r>
      <w:r w:rsidR="002965B2" w:rsidRPr="009E3834">
        <w:rPr>
          <w:sz w:val="20"/>
          <w:szCs w:val="20"/>
        </w:rPr>
        <w:t xml:space="preserve"> </w:t>
      </w:r>
      <w:r w:rsidR="002965B2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педагогических работников детского технопарка "</w:t>
      </w:r>
      <w:proofErr w:type="spellStart"/>
      <w:r w:rsidR="002965B2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="002965B2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", прошедших ежегодное обучение по дополнител</w:t>
      </w:r>
      <w:r w:rsidR="002965B2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965B2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профессиональным программам, в общей численности педагогических работников детского технопарка "</w:t>
      </w:r>
      <w:proofErr w:type="spellStart"/>
      <w:r w:rsidR="002965B2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="002965B2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2965B2" w:rsidRPr="009E3834" w:rsidRDefault="002965B2" w:rsidP="002965B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1.21.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46" type="#_x0000_t75" style="width:22.55pt;height:31.95pt" o:ole="">
            <v:imagedata r:id="rId54" o:title=""/>
          </v:shape>
          <o:OLEObject Type="Embed" ProgID="Equation.3" ShapeID="_x0000_i1046" DrawAspect="Content" ObjectID="_1612855685" r:id="rId55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</w:t>
      </w:r>
    </w:p>
    <w:p w:rsidR="002965B2" w:rsidRPr="009E3834" w:rsidRDefault="002965B2" w:rsidP="008C10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79D" w:rsidRPr="009E3834" w:rsidRDefault="002965B2" w:rsidP="008C102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479D"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2.1. 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учебных центров профессиональной квалиф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кации, осуществляющих обучение на базе среднего общего образования</w:t>
      </w:r>
    </w:p>
    <w:p w:rsidR="0029479D" w:rsidRPr="009E3834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2.1.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0" w:dyaOrig="620">
          <v:shape id="_x0000_i1047" type="#_x0000_t75" style="width:8.15pt;height:30.7pt" o:ole="">
            <v:imagedata r:id="rId56" o:title=""/>
          </v:shape>
          <o:OLEObject Type="Embed" ProgID="Equation.3" ShapeID="_x0000_i1047" DrawAspect="Content" ObjectID="_1612855686" r:id="rId57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9E3834" w:rsidRDefault="002965B2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9479D"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2.2.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специализированных центров компете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ций, </w:t>
      </w: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аккредитированных</w:t>
      </w:r>
      <w:proofErr w:type="spell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стандартам «</w:t>
      </w: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Россия» (нараста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итогом)</w:t>
      </w:r>
    </w:p>
    <w:p w:rsidR="0029479D" w:rsidRPr="009E3834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2.2.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162D0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48" type="#_x0000_t75" style="width:13.15pt;height:30.7pt" o:ole="">
            <v:imagedata r:id="rId58" o:title=""/>
          </v:shape>
          <o:OLEObject Type="Embed" ProgID="Equation.3" ShapeID="_x0000_i1048" DrawAspect="Content" ObjectID="_1612855687" r:id="rId59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592DDC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DD7842" w:rsidRPr="009E3834" w:rsidRDefault="00DD7842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42" w:rsidRPr="009E3834" w:rsidRDefault="00DD7842" w:rsidP="00DD784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Индикатор 2.3.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выпускников образовательных организ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реализующих программы среднего професси</w:t>
      </w:r>
      <w:r w:rsidR="008825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образования, продемонстрировавших уровень подготовки, соответствующий стандартам «</w:t>
      </w: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Россия»</w:t>
      </w:r>
    </w:p>
    <w:p w:rsidR="00DD7842" w:rsidRPr="009E3834" w:rsidRDefault="00DD7842" w:rsidP="00DD784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871" w:rsidRPr="009E3834" w:rsidRDefault="00DD7842" w:rsidP="00DD784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2.3.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E36871" w:rsidRPr="00E3687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49" type="#_x0000_t75" style="width:16.9pt;height:30.05pt" o:ole="">
            <v:imagedata r:id="rId60" o:title=""/>
          </v:shape>
          <o:OLEObject Type="Embed" ProgID="Equation.3" ShapeID="_x0000_i1049" DrawAspect="Content" ObjectID="_1612855688" r:id="rId61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DD7842" w:rsidRPr="009E3834" w:rsidRDefault="00DD7842" w:rsidP="00DD784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2.4.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профессиональных образовательных </w:t>
      </w:r>
      <w:proofErr w:type="gram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осуществляется подготовка кадров по 50 наиболее перспективным и востребованным на рынке труда профессиям и специальностям, требу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среднего профессионального образования, в общем количестве профе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сиональных образовательных организаций</w:t>
      </w:r>
    </w:p>
    <w:p w:rsidR="00DD7842" w:rsidRPr="009E3834" w:rsidRDefault="00DD7842" w:rsidP="00DD784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2.4.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162D0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20" w:dyaOrig="620">
          <v:shape id="_x0000_i1050" type="#_x0000_t75" style="width:26.3pt;height:30.7pt" o:ole="">
            <v:imagedata r:id="rId62" o:title=""/>
          </v:shape>
          <o:OLEObject Type="Embed" ProgID="Equation.3" ShapeID="_x0000_i1050" DrawAspect="Content" ObjectID="_1612855689" r:id="rId63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 w:rsidR="006162D0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</w:p>
    <w:p w:rsidR="00DD7842" w:rsidRPr="009E3834" w:rsidRDefault="00DD7842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842" w:rsidRPr="009E3834" w:rsidRDefault="00DD7842" w:rsidP="00DD784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>Индикатор 2.5</w:t>
      </w:r>
      <w:r w:rsidR="0029479D"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руководителей и педагогических работников профессиональных образовательных организаций, прошедших обучение по дополнительным профессиональным программам по вопросам подготовк</w:t>
      </w:r>
      <w:r w:rsidR="00882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 по 50 наиболее перспективным и востребованным профессиям и сп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циальностям, в общем числе руководителей и педагогических работников профессиональных образовательных организаций, осуществляющих подг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кадров по 50 наиболее перспективным и востребованным профессиям и специальностям </w:t>
      </w:r>
    </w:p>
    <w:p w:rsidR="0029479D" w:rsidRPr="009E3834" w:rsidRDefault="00DD7842" w:rsidP="00DD784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2.5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51" type="#_x0000_t75" style="width:16.9pt;height:30.7pt" o:ole="">
            <v:imagedata r:id="rId64" o:title=""/>
          </v:shape>
          <o:OLEObject Type="Embed" ProgID="Equation.3" ShapeID="_x0000_i1051" DrawAspect="Content" ObjectID="_1612855690" r:id="rId65"/>
        </w:object>
      </w:r>
      <w:r w:rsidR="0070428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DD7842" w:rsidRPr="009E3834" w:rsidRDefault="00DD7842" w:rsidP="00DD784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2.6</w:t>
      </w:r>
      <w:r w:rsidR="0029479D"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образовательных организаций среднего профе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и высшего образования, в которых обеспечены условия для п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среднего профессионального и высшего образования инвалидами и лицами с ограниченными возможностями здоровья, в том числе с использ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дистанционных образовательных технологий, в общем количестве таких организаций</w:t>
      </w:r>
      <w:proofErr w:type="gramEnd"/>
    </w:p>
    <w:p w:rsidR="00DD7842" w:rsidRPr="009E3834" w:rsidRDefault="00DD7842" w:rsidP="00DD784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2.6.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052" type="#_x0000_t75" style="width:18.8pt;height:30.7pt" o:ole="">
            <v:imagedata r:id="rId66" o:title=""/>
          </v:shape>
          <o:OLEObject Type="Embed" ProgID="Equation.3" ShapeID="_x0000_i1052" DrawAspect="Content" ObjectID="_1612855691" r:id="rId67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9E3834" w:rsidRDefault="0029479D" w:rsidP="00DD784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42" w:rsidRPr="009E3834" w:rsidRDefault="00DD7842" w:rsidP="00DD784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Индикатор 2.7</w:t>
      </w:r>
      <w:r w:rsidR="0029479D"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студентов профессиональных образовательных организаций, обучающихся по образовательным программам, в реализации которых участвуют работодатели (включая организацию учебной и прои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водственной практики, предоставление оборудования и материалов, участие в разработке образовательных программ и оценке результатов их освоения, проведения учебных занятий), в общей численности студентов професси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образовательных организаций</w:t>
      </w:r>
      <w:r w:rsidRPr="009E3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9479D" w:rsidRPr="009E3834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DD7842"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2.7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A96DC8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53" type="#_x0000_t75" style="width:22.55pt;height:30.7pt" o:ole="">
            <v:imagedata r:id="rId68" o:title=""/>
          </v:shape>
          <o:OLEObject Type="Embed" ProgID="Equation.3" ShapeID="_x0000_i1053" DrawAspect="Content" ObjectID="_1612855692" r:id="rId69"/>
        </w:object>
      </w:r>
      <w:r w:rsidR="0070428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9274C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62D0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</w:p>
    <w:p w:rsidR="00DD7842" w:rsidRPr="00E1163A" w:rsidRDefault="00DD7842" w:rsidP="00DD784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2.8.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9-х и 11-х классов общеобразов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организаций, продолживших обучение в профессиональных образ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организациях, в общем числе выпускников в отчетном году</w:t>
      </w:r>
    </w:p>
    <w:p w:rsidR="00DD7842" w:rsidRPr="009E3834" w:rsidRDefault="00DD7842" w:rsidP="00DD784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2.8.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162D0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54" type="#_x0000_t75" style="width:16.9pt;height:30.7pt" o:ole="">
            <v:imagedata r:id="rId70" o:title=""/>
          </v:shape>
          <o:OLEObject Type="Embed" ProgID="Equation.3" ShapeID="_x0000_i1054" DrawAspect="Content" ObjectID="_1612855693" r:id="rId71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 w:rsidR="006162D0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</w:p>
    <w:p w:rsidR="00DD7842" w:rsidRPr="009E3834" w:rsidRDefault="00DD7842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842" w:rsidRPr="009E3834" w:rsidRDefault="00E1163A" w:rsidP="00DD784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7842"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2.9. </w:t>
      </w:r>
      <w:r w:rsidR="00DD7842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профессиональных образовательных организ</w:t>
      </w:r>
      <w:r w:rsidR="00DD7842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7842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имеющих современную учебно-материальную базу, в общей численн</w:t>
      </w:r>
      <w:r w:rsidR="00DD7842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7842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организаций </w:t>
      </w:r>
      <w:proofErr w:type="gramStart"/>
      <w:r w:rsidR="00DD7842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proofErr w:type="gramEnd"/>
      <w:r w:rsidR="00DD7842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DD7842" w:rsidRPr="009E3834" w:rsidRDefault="00DD7842" w:rsidP="00DD784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2.9.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127717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55" type="#_x0000_t75" style="width:16.9pt;height:30.7pt" o:ole="">
            <v:imagedata r:id="rId72" o:title=""/>
          </v:shape>
          <o:OLEObject Type="Embed" ProgID="Equation.3" ShapeID="_x0000_i1055" DrawAspect="Content" ObjectID="_1612855694" r:id="rId73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27717" w:rsidRPr="009E3834" w:rsidRDefault="00127717" w:rsidP="001277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Индикатор 2.10.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педагогических работников системы образов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Камчатского края, прошедших обучение по программам дополнительн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профессионального образования, в общей численности</w:t>
      </w:r>
    </w:p>
    <w:p w:rsidR="00127717" w:rsidRPr="009E3834" w:rsidRDefault="00127717" w:rsidP="001277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2.10.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162D0" w:rsidRPr="009E3834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20" w:dyaOrig="660">
          <v:shape id="_x0000_i1056" type="#_x0000_t75" style="width:26.3pt;height:31.95pt" o:ole="">
            <v:imagedata r:id="rId74" o:title=""/>
          </v:shape>
          <o:OLEObject Type="Embed" ProgID="Equation.3" ShapeID="_x0000_i1056" DrawAspect="Content" ObjectID="_1612855695" r:id="rId75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27717" w:rsidRPr="009E3834" w:rsidRDefault="00C32A3F" w:rsidP="001277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717"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2.11. </w:t>
      </w:r>
      <w:r w:rsidR="00127717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педагогических работников системы </w:t>
      </w:r>
      <w:proofErr w:type="gramStart"/>
      <w:r w:rsidR="00127717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</w:t>
      </w:r>
      <w:r w:rsidR="00127717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7717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</w:t>
      </w:r>
      <w:proofErr w:type="gramEnd"/>
      <w:r w:rsidR="00127717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Камчатского края, прошедших повышение квалиф</w:t>
      </w:r>
      <w:r w:rsidR="00127717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7717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кации по новым адресным моделям, в том числе за пределами Камчатского края, в общей их численности </w:t>
      </w:r>
    </w:p>
    <w:p w:rsidR="00127717" w:rsidRPr="009E3834" w:rsidRDefault="00127717" w:rsidP="001277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2.10.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A96DC8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20" w:dyaOrig="620">
          <v:shape id="_x0000_i1057" type="#_x0000_t75" style="width:16.9pt;height:30.7pt" o:ole="">
            <v:imagedata r:id="rId76" o:title=""/>
          </v:shape>
          <o:OLEObject Type="Embed" ProgID="Equation.3" ShapeID="_x0000_i1057" DrawAspect="Content" ObjectID="_1612855696" r:id="rId77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9E3834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3.1.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проведения проверок (доля пров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денных плановых проверок в общем количестве запланированных проверок) </w:t>
      </w:r>
    </w:p>
    <w:p w:rsidR="0029479D" w:rsidRPr="009E3834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3.1.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58" type="#_x0000_t75" style="width:21.3pt;height:31.95pt" o:ole="">
            <v:imagedata r:id="rId13" o:title=""/>
          </v:shape>
          <o:OLEObject Type="Embed" ProgID="Equation.3" ShapeID="_x0000_i1058" DrawAspect="Content" ObjectID="_1612855697" r:id="rId78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9E3834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3.2.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юридических лиц, в отношении которых орган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государственного контроля (надзора) были проведены проверки, в общем количестве лиц, осуществляющих образовательную деятельность, которая подлежит государственному контролю</w:t>
      </w:r>
    </w:p>
    <w:p w:rsidR="0029479D" w:rsidRPr="009E3834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3.2.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127717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059" type="#_x0000_t75" style="width:18.8pt;height:31.95pt" o:ole="">
            <v:imagedata r:id="rId79" o:title=""/>
          </v:shape>
          <o:OLEObject Type="Embed" ProgID="Equation.3" ShapeID="_x0000_i1059" DrawAspect="Content" ObjectID="_1612855698" r:id="rId80"/>
        </w:object>
      </w:r>
      <w:r w:rsidR="00127717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27717" w:rsidRPr="009E3834" w:rsidRDefault="00127717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9D" w:rsidRPr="009E3834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3.3.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проведенных внеплановых проверок юридич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лиц и индивидуальных предпринимателей, осуществляющих образов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 деятельность, в общем количестве проведенных проверок </w:t>
      </w:r>
    </w:p>
    <w:p w:rsidR="0029479D" w:rsidRPr="009E3834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3.3.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127717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060" type="#_x0000_t75" style="width:17.55pt;height:31.95pt" o:ole="">
            <v:imagedata r:id="rId81" o:title=""/>
          </v:shape>
          <o:OLEObject Type="Embed" ProgID="Equation.3" ShapeID="_x0000_i1060" DrawAspect="Content" ObjectID="_1612855699" r:id="rId82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A4D97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27717" w:rsidRPr="009E3834" w:rsidRDefault="00127717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9D" w:rsidRPr="009E3834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3.4.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числа образовательных организаций, в которых созданы органы коллегиального управления с участием обществе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(родители, работодатели), в общем числе образовательных организ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</w:p>
    <w:p w:rsidR="0029479D" w:rsidRPr="009E3834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3.4.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61" type="#_x0000_t75" style="width:21.3pt;height:31.95pt" o:ole="">
            <v:imagedata r:id="rId13" o:title=""/>
          </v:shape>
          <o:OLEObject Type="Embed" ProgID="Equation.3" ShapeID="_x0000_i1061" DrawAspect="Content" ObjectID="_1612855700" r:id="rId83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27717" w:rsidRPr="009E3834" w:rsidRDefault="00127717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717" w:rsidRPr="009E3834" w:rsidRDefault="00127717" w:rsidP="001277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3.5.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числа образовательных организаций, обеспечивающих предоставление нормативно закрепленного перечня свед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 своей деятельности на официальных сайтах, в общем числе образов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</w:t>
      </w:r>
    </w:p>
    <w:p w:rsidR="00127717" w:rsidRPr="009E3834" w:rsidRDefault="00127717" w:rsidP="001277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3.5.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62" type="#_x0000_t75" style="width:21.3pt;height:31.95pt" o:ole="">
            <v:imagedata r:id="rId13" o:title=""/>
          </v:shape>
          <o:OLEObject Type="Embed" ProgID="Equation.3" ShapeID="_x0000_i1062" DrawAspect="Content" ObjectID="_1612855701" r:id="rId84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9E3834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Индикатор 3.6.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числа педагогических работников общ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прошедших повышение квалификации в 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оценки качества образования (в том числе в области педагогических измерений, анализа и использования результатов оценочных процедур)  </w:t>
      </w:r>
    </w:p>
    <w:p w:rsidR="0029479D" w:rsidRPr="009E3834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3.6.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127717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20" w:dyaOrig="620">
          <v:shape id="_x0000_i1063" type="#_x0000_t75" style="width:16.9pt;height:31.95pt" o:ole="">
            <v:imagedata r:id="rId85" o:title=""/>
          </v:shape>
          <o:OLEObject Type="Embed" ProgID="Equation.3" ShapeID="_x0000_i1063" DrawAspect="Content" ObjectID="_1612855702" r:id="rId86"/>
        </w:object>
      </w:r>
      <w:r w:rsidR="00DB18AC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27717" w:rsidRPr="009E3834" w:rsidRDefault="00127717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9D" w:rsidRPr="009E3834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3.7.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числа общеобразовательных организ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реализующих эффективные управленческие решения с учетом показат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качества образовательных услуг на основе данных государственной и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формационной системы Камчатского края «Сетевой город»  </w:t>
      </w:r>
    </w:p>
    <w:p w:rsidR="0029479D" w:rsidRPr="009E3834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3.7.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127717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64" type="#_x0000_t75" style="width:16.9pt;height:31.95pt" o:ole="">
            <v:imagedata r:id="rId87" o:title=""/>
          </v:shape>
          <o:OLEObject Type="Embed" ProgID="Equation.3" ShapeID="_x0000_i1064" DrawAspect="Content" ObjectID="_1612855703" r:id="rId88"/>
        </w:object>
      </w:r>
      <w:r w:rsidR="00625CA0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127717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</w:p>
    <w:p w:rsidR="00127717" w:rsidRPr="009E3834" w:rsidRDefault="00127717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9D" w:rsidRPr="009E3834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3.8.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региональных оценочных инструментов для проведения </w:t>
      </w: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внутрирегионального</w:t>
      </w:r>
      <w:proofErr w:type="spell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оценки качества общего обр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</w:t>
      </w:r>
    </w:p>
    <w:p w:rsidR="0029479D" w:rsidRPr="009E3834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3.8.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127717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" w:dyaOrig="620">
          <v:shape id="_x0000_i1065" type="#_x0000_t75" style="width:10pt;height:31.95pt" o:ole="">
            <v:imagedata r:id="rId89" o:title=""/>
          </v:shape>
          <o:OLEObject Type="Embed" ProgID="Equation.3" ShapeID="_x0000_i1065" DrawAspect="Content" ObjectID="_1612855704" r:id="rId90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9E3834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4.2. 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молодых ученых в возрасте до 35 лет, п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лучивших поддержку на реализацию научных и инновационных проектов из сре</w:t>
      </w:r>
      <w:proofErr w:type="gram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бюджета </w:t>
      </w:r>
    </w:p>
    <w:p w:rsidR="0029479D" w:rsidRPr="009E3834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4.2.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66" type="#_x0000_t75" style="width:11.9pt;height:30.7pt" o:ole="">
            <v:imagedata r:id="rId91" o:title=""/>
          </v:shape>
          <o:OLEObject Type="Embed" ProgID="Equation.3" ShapeID="_x0000_i1066" DrawAspect="Content" ObjectID="_1612855705" r:id="rId92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9E3834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реализации Программы рассчитывается по формуле:</w:t>
      </w:r>
    </w:p>
    <w:p w:rsidR="0029479D" w:rsidRPr="009E3834" w:rsidRDefault="0029479D" w:rsidP="00D3741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noProof/>
          <w:position w:val="-28"/>
          <w:sz w:val="32"/>
          <w:szCs w:val="28"/>
          <w:lang w:eastAsia="ru-RU"/>
        </w:rPr>
        <w:drawing>
          <wp:inline distT="0" distB="0" distL="0" distR="0" wp14:anchorId="262EDF15" wp14:editId="6F30E05F">
            <wp:extent cx="1399540" cy="485140"/>
            <wp:effectExtent l="0" t="0" r="0" b="0"/>
            <wp:docPr id="20" name="Рисунок 20" descr="base_1_159904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59904_64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29479D" w:rsidRPr="009E3834" w:rsidRDefault="0029479D" w:rsidP="00D3741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СР</w:t>
      </w:r>
      <w:r w:rsidRPr="009E3834"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t>гп</w:t>
      </w:r>
      <w:r w:rsidRPr="009E383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– степень реализации Программы;</w:t>
      </w:r>
    </w:p>
    <w:p w:rsidR="0029479D" w:rsidRPr="009E3834" w:rsidRDefault="0029479D" w:rsidP="00D3741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М – число показателей (индикаторов) Программы.</w:t>
      </w:r>
    </w:p>
    <w:p w:rsidR="0029479D" w:rsidRPr="009E3834" w:rsidRDefault="0029479D" w:rsidP="00D3741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При использовании данной формулы в случае, если СД</w:t>
      </w:r>
      <w:r w:rsidRPr="009E3834"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t>гппз</w:t>
      </w:r>
      <w:r w:rsidRPr="009E383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 xml:space="preserve"> больше 1, значение СД</w:t>
      </w:r>
      <w:r w:rsidRPr="009E3834"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t>гппз</w:t>
      </w:r>
      <w:r w:rsidRPr="009E383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 xml:space="preserve"> принимается равным 1.</w:t>
      </w:r>
    </w:p>
    <w:p w:rsidR="0029479D" w:rsidRPr="009E3834" w:rsidRDefault="0029479D" w:rsidP="00D3741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140" w:dyaOrig="960">
          <v:shape id="_x0000_i1067" type="#_x0000_t75" style="width:56.95pt;height:48.85pt" o:ole="">
            <v:imagedata r:id="rId94" o:title=""/>
          </v:shape>
          <o:OLEObject Type="Embed" ProgID="Equation.3" ShapeID="_x0000_i1067" DrawAspect="Content" ObjectID="_1612855706" r:id="rId95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9E3BF3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120" w:dyaOrig="620">
          <v:shape id="_x0000_i1068" type="#_x0000_t75" style="width:454.55pt;height:30.7pt" o:ole="">
            <v:imagedata r:id="rId96" o:title=""/>
          </v:shape>
          <o:OLEObject Type="Embed" ProgID="Equation.3" ShapeID="_x0000_i1068" DrawAspect="Content" ObjectID="_1612855707" r:id="rId97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BF3" w:rsidRPr="009E3834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4060" w:dyaOrig="680">
          <v:shape id="_x0000_i1069" type="#_x0000_t75" style="width:202.85pt;height:33.8pt" o:ole="">
            <v:imagedata r:id="rId98" o:title=""/>
          </v:shape>
          <o:OLEObject Type="Embed" ProgID="Equation.3" ShapeID="_x0000_i1069" DrawAspect="Content" ObjectID="_1612855708" r:id="rId99"/>
        </w:object>
      </w:r>
      <w:r w:rsidR="009E3BF3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= 0,95</w:t>
      </w:r>
    </w:p>
    <w:p w:rsidR="0029479D" w:rsidRPr="009E3834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соответствия запланированному уровню затрат краевого бюджета оценивается для Программы в целом по формуле:</w:t>
      </w:r>
    </w:p>
    <w:p w:rsidR="0029479D" w:rsidRPr="009E3834" w:rsidRDefault="0029479D" w:rsidP="00D3741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t>ССуз = Зф / Зп, где</w:t>
      </w:r>
    </w:p>
    <w:p w:rsidR="0029479D" w:rsidRPr="009E3834" w:rsidRDefault="0029479D" w:rsidP="00D3741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ССуз – степень соответствия запланированному уровню затрат краевого бюджета;</w:t>
      </w:r>
    </w:p>
    <w:p w:rsidR="0029479D" w:rsidRPr="009E3834" w:rsidRDefault="0029479D" w:rsidP="00D3741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Зф – фактические расходы краевого бюджета на реализацию Программы в отчетном году;</w:t>
      </w:r>
    </w:p>
    <w:p w:rsidR="0029479D" w:rsidRPr="009E3834" w:rsidRDefault="0029479D" w:rsidP="00D3741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t>Зп – плановые расходы краевого бюджета на реализацию Программы в отчетном году.</w:t>
      </w:r>
    </w:p>
    <w:p w:rsidR="000B705C" w:rsidRPr="009E3834" w:rsidRDefault="000B705C" w:rsidP="000B705C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93DAF" w:rsidRPr="009E3834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780" w:dyaOrig="660">
          <v:shape id="_x0000_i1070" type="#_x0000_t75" style="width:88.9pt;height:33.8pt" o:ole="">
            <v:imagedata r:id="rId100" o:title=""/>
          </v:shape>
          <o:OLEObject Type="Embed" ProgID="Equation.3" ShapeID="_x0000_i1070" DrawAspect="Content" ObjectID="_1612855709" r:id="rId101"/>
        </w:objec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</w:t>
      </w:r>
      <w:r w:rsidR="00F90590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29479D" w:rsidRPr="009E3834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реализации контрольных событий плана реализации оц</w:t>
      </w: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нивается для Программы в целом по формуле:</w:t>
      </w:r>
    </w:p>
    <w:p w:rsidR="0029479D" w:rsidRPr="009E3834" w:rsidRDefault="0029479D" w:rsidP="00D3741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КС, где</w:t>
      </w:r>
    </w:p>
    <w:p w:rsidR="0029479D" w:rsidRPr="009E3834" w:rsidRDefault="0029479D" w:rsidP="00D3741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контрольных событий;</w:t>
      </w:r>
    </w:p>
    <w:p w:rsidR="0029479D" w:rsidRPr="009E3834" w:rsidRDefault="0029479D" w:rsidP="00D3741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выполненных контрольных событий из числа ко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трольных событий, запланированных к реализации в отчетном году;</w:t>
      </w:r>
    </w:p>
    <w:p w:rsidR="0029479D" w:rsidRPr="009E3834" w:rsidRDefault="0029479D" w:rsidP="00D3741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КС – общее количество контрольных событий, запланированных к ре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в отчетном году.</w:t>
      </w:r>
    </w:p>
    <w:p w:rsidR="0029479D" w:rsidRPr="009E3834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7D3E8E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71" type="#_x0000_t75" style="width:17.55pt;height:30.7pt" o:ole="">
            <v:imagedata r:id="rId102" o:title=""/>
          </v:shape>
          <o:OLEObject Type="Embed" ProgID="Equation.3" ShapeID="_x0000_i1071" DrawAspect="Content" ObjectID="_1612855710" r:id="rId103"/>
        </w:object>
      </w:r>
      <w:r w:rsidR="008A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7D3E8E">
        <w:rPr>
          <w:rFonts w:ascii="Times New Roman" w:eastAsia="Times New Roman" w:hAnsi="Times New Roman" w:cs="Times New Roman"/>
          <w:sz w:val="28"/>
          <w:szCs w:val="28"/>
          <w:lang w:eastAsia="ru-RU"/>
        </w:rPr>
        <w:t>0,97</w:t>
      </w:r>
    </w:p>
    <w:p w:rsidR="00134575" w:rsidRPr="009E3834" w:rsidRDefault="00134575" w:rsidP="0013457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834">
        <w:rPr>
          <w:rFonts w:ascii="Times New Roman" w:hAnsi="Times New Roman" w:cs="Times New Roman"/>
          <w:i/>
          <w:sz w:val="24"/>
          <w:szCs w:val="24"/>
        </w:rPr>
        <w:t>В рамках реализации Подпрограммы 1 предусмотрено инвестиционное меропри</w:t>
      </w:r>
      <w:r w:rsidRPr="009E3834">
        <w:rPr>
          <w:rFonts w:ascii="Times New Roman" w:hAnsi="Times New Roman" w:cs="Times New Roman"/>
          <w:i/>
          <w:sz w:val="24"/>
          <w:szCs w:val="24"/>
        </w:rPr>
        <w:t>я</w:t>
      </w:r>
      <w:r w:rsidRPr="009E3834">
        <w:rPr>
          <w:rFonts w:ascii="Times New Roman" w:hAnsi="Times New Roman" w:cs="Times New Roman"/>
          <w:i/>
          <w:sz w:val="24"/>
          <w:szCs w:val="24"/>
        </w:rPr>
        <w:t>тие «Развитие инфраструктуры дошкольного, общего образования и дополнительного образования детей», исполнителем которых является Министерство строительства Камч</w:t>
      </w:r>
      <w:r w:rsidR="00F8679F" w:rsidRPr="009E3834">
        <w:rPr>
          <w:rFonts w:ascii="Times New Roman" w:hAnsi="Times New Roman" w:cs="Times New Roman"/>
          <w:i/>
          <w:sz w:val="24"/>
          <w:szCs w:val="24"/>
        </w:rPr>
        <w:t xml:space="preserve">атского края, </w:t>
      </w:r>
      <w:r w:rsidR="00A91BCF" w:rsidRPr="009E3834">
        <w:rPr>
          <w:rFonts w:ascii="Times New Roman" w:hAnsi="Times New Roman" w:cs="Times New Roman"/>
          <w:i/>
          <w:sz w:val="24"/>
          <w:szCs w:val="24"/>
        </w:rPr>
        <w:t>два</w:t>
      </w:r>
      <w:r w:rsidR="00F8679F" w:rsidRPr="009E3834">
        <w:rPr>
          <w:rFonts w:ascii="Times New Roman" w:hAnsi="Times New Roman" w:cs="Times New Roman"/>
          <w:i/>
          <w:sz w:val="24"/>
          <w:szCs w:val="24"/>
        </w:rPr>
        <w:t xml:space="preserve"> мероприятия /</w:t>
      </w:r>
      <w:r w:rsidR="00750FF9" w:rsidRPr="009E3834">
        <w:rPr>
          <w:rFonts w:ascii="Times New Roman" w:hAnsi="Times New Roman" w:cs="Times New Roman"/>
          <w:i/>
          <w:sz w:val="24"/>
          <w:szCs w:val="24"/>
        </w:rPr>
        <w:t xml:space="preserve"> контрольных события </w:t>
      </w:r>
      <w:r w:rsidRPr="009E3834">
        <w:rPr>
          <w:rFonts w:ascii="Times New Roman" w:hAnsi="Times New Roman" w:cs="Times New Roman"/>
          <w:i/>
          <w:sz w:val="24"/>
          <w:szCs w:val="24"/>
        </w:rPr>
        <w:t>не выполнены.</w:t>
      </w:r>
    </w:p>
    <w:p w:rsidR="0029479D" w:rsidRPr="009E3834" w:rsidRDefault="0029479D" w:rsidP="00D3741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реализации Программы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в зависимости от значений степени реализации Программы, степени соответствия заплан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рованному уровню затрат краевого бюджета, степени реализации контрол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событий по формуле:</w:t>
      </w:r>
    </w:p>
    <w:p w:rsidR="0029479D" w:rsidRPr="009E3834" w:rsidRDefault="007A04E0" w:rsidP="007A0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9E3834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9E383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9E383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proofErr w:type="gramStart"/>
      <w:r w:rsidRPr="009E383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E3834">
        <w:rPr>
          <w:rFonts w:ascii="Times New Roman" w:hAnsi="Times New Roman" w:cs="Times New Roman"/>
          <w:sz w:val="28"/>
          <w:szCs w:val="28"/>
        </w:rPr>
        <w:t xml:space="preserve"> / 3</w:t>
      </w:r>
      <w:r w:rsidR="0029479D"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29479D" w:rsidRPr="009E3834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эффективность реализации Программы;</w:t>
      </w:r>
    </w:p>
    <w:p w:rsidR="0029479D" w:rsidRPr="009E3834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Программы;</w:t>
      </w:r>
    </w:p>
    <w:p w:rsidR="0029479D" w:rsidRPr="009E3834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соответствия запланированному уровню затрат краевого бюджета;</w:t>
      </w:r>
    </w:p>
    <w:p w:rsidR="0029479D" w:rsidRPr="009E3834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контрольных событий (имеет весовой коэ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фициент, равный 3, ввиду прямой зависимости показателя от действия (бе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ответственного исполнителя Программы и значимости коэффиц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ента).</w:t>
      </w:r>
    </w:p>
    <w:p w:rsidR="000B705C" w:rsidRPr="009E3834" w:rsidRDefault="000B705C" w:rsidP="000B705C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9E38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9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7D3E8E" w:rsidRPr="009E383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780" w:dyaOrig="620">
          <v:shape id="_x0000_i1072" type="#_x0000_t75" style="width:87.65pt;height:31.95pt" o:ole="">
            <v:imagedata r:id="rId104" o:title=""/>
          </v:shape>
          <o:OLEObject Type="Embed" ProgID="Equation.3" ShapeID="_x0000_i1072" DrawAspect="Content" ObjectID="_1612855711" r:id="rId105"/>
        </w:object>
      </w:r>
      <w:r w:rsidR="007D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0,96</w:t>
      </w:r>
    </w:p>
    <w:p w:rsidR="00A376A0" w:rsidRPr="009E3834" w:rsidRDefault="00A376A0" w:rsidP="00A37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834">
        <w:rPr>
          <w:rFonts w:ascii="Times New Roman" w:hAnsi="Times New Roman" w:cs="Times New Roman"/>
          <w:sz w:val="28"/>
          <w:szCs w:val="28"/>
        </w:rPr>
        <w:t>Эффективность реализации Программы признается:</w:t>
      </w:r>
    </w:p>
    <w:p w:rsidR="00A376A0" w:rsidRPr="009E3834" w:rsidRDefault="00A376A0" w:rsidP="00A37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834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9E3834">
        <w:rPr>
          <w:rFonts w:ascii="Times New Roman" w:hAnsi="Times New Roman" w:cs="Times New Roman"/>
          <w:i/>
          <w:sz w:val="28"/>
          <w:szCs w:val="28"/>
        </w:rPr>
        <w:t>высокой</w:t>
      </w:r>
      <w:proofErr w:type="gramEnd"/>
      <w:r w:rsidRPr="009E3834">
        <w:rPr>
          <w:rFonts w:ascii="Times New Roman" w:hAnsi="Times New Roman" w:cs="Times New Roman"/>
          <w:sz w:val="28"/>
          <w:szCs w:val="28"/>
        </w:rPr>
        <w:t xml:space="preserve"> в случае, если значение ЭР</w:t>
      </w:r>
      <w:r w:rsidRPr="009E3834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9E3834">
        <w:rPr>
          <w:rFonts w:ascii="Times New Roman" w:hAnsi="Times New Roman" w:cs="Times New Roman"/>
          <w:sz w:val="28"/>
          <w:szCs w:val="28"/>
        </w:rPr>
        <w:t xml:space="preserve"> составляет не менее 0,95;</w:t>
      </w:r>
    </w:p>
    <w:p w:rsidR="00A376A0" w:rsidRPr="009E3834" w:rsidRDefault="00A376A0" w:rsidP="00A37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834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9E3834">
        <w:rPr>
          <w:rFonts w:ascii="Times New Roman" w:hAnsi="Times New Roman" w:cs="Times New Roman"/>
          <w:i/>
          <w:sz w:val="28"/>
          <w:szCs w:val="28"/>
        </w:rPr>
        <w:t>средней</w:t>
      </w:r>
      <w:proofErr w:type="gramEnd"/>
      <w:r w:rsidRPr="009E3834">
        <w:rPr>
          <w:rFonts w:ascii="Times New Roman" w:hAnsi="Times New Roman" w:cs="Times New Roman"/>
          <w:sz w:val="28"/>
          <w:szCs w:val="28"/>
        </w:rPr>
        <w:t xml:space="preserve"> в случае, если значение ЭР</w:t>
      </w:r>
      <w:r w:rsidRPr="009E3834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9E3834">
        <w:rPr>
          <w:rFonts w:ascii="Times New Roman" w:hAnsi="Times New Roman" w:cs="Times New Roman"/>
          <w:sz w:val="28"/>
          <w:szCs w:val="28"/>
        </w:rPr>
        <w:t xml:space="preserve"> составляет не менее 0,90;</w:t>
      </w:r>
    </w:p>
    <w:p w:rsidR="00A376A0" w:rsidRPr="009E3834" w:rsidRDefault="00A376A0" w:rsidP="00A37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83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9E3834">
        <w:rPr>
          <w:rFonts w:ascii="Times New Roman" w:hAnsi="Times New Roman" w:cs="Times New Roman"/>
          <w:i/>
          <w:sz w:val="28"/>
          <w:szCs w:val="28"/>
        </w:rPr>
        <w:t>удовлетворительной</w:t>
      </w:r>
      <w:proofErr w:type="gramEnd"/>
      <w:r w:rsidRPr="009E3834">
        <w:rPr>
          <w:rFonts w:ascii="Times New Roman" w:hAnsi="Times New Roman" w:cs="Times New Roman"/>
          <w:sz w:val="28"/>
          <w:szCs w:val="28"/>
        </w:rPr>
        <w:t xml:space="preserve"> в случае, если значение ЭР</w:t>
      </w:r>
      <w:r w:rsidRPr="009E3834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9E3834">
        <w:rPr>
          <w:rFonts w:ascii="Times New Roman" w:hAnsi="Times New Roman" w:cs="Times New Roman"/>
          <w:sz w:val="28"/>
          <w:szCs w:val="28"/>
        </w:rPr>
        <w:t xml:space="preserve"> составляет не м</w:t>
      </w:r>
      <w:r w:rsidRPr="009E3834">
        <w:rPr>
          <w:rFonts w:ascii="Times New Roman" w:hAnsi="Times New Roman" w:cs="Times New Roman"/>
          <w:sz w:val="28"/>
          <w:szCs w:val="28"/>
        </w:rPr>
        <w:t>е</w:t>
      </w:r>
      <w:r w:rsidRPr="009E3834">
        <w:rPr>
          <w:rFonts w:ascii="Times New Roman" w:hAnsi="Times New Roman" w:cs="Times New Roman"/>
          <w:sz w:val="28"/>
          <w:szCs w:val="28"/>
        </w:rPr>
        <w:t>нее 0,80;</w:t>
      </w:r>
    </w:p>
    <w:p w:rsidR="00A376A0" w:rsidRPr="009E3834" w:rsidRDefault="00A376A0" w:rsidP="00A37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834">
        <w:rPr>
          <w:rFonts w:ascii="Times New Roman" w:hAnsi="Times New Roman" w:cs="Times New Roman"/>
          <w:sz w:val="28"/>
          <w:szCs w:val="28"/>
        </w:rPr>
        <w:t xml:space="preserve">4) </w:t>
      </w:r>
      <w:r w:rsidRPr="009E3834">
        <w:rPr>
          <w:rFonts w:ascii="Times New Roman" w:hAnsi="Times New Roman" w:cs="Times New Roman"/>
          <w:i/>
          <w:sz w:val="28"/>
          <w:szCs w:val="28"/>
        </w:rPr>
        <w:t xml:space="preserve">недостаточно </w:t>
      </w:r>
      <w:proofErr w:type="gramStart"/>
      <w:r w:rsidRPr="009E3834">
        <w:rPr>
          <w:rFonts w:ascii="Times New Roman" w:hAnsi="Times New Roman" w:cs="Times New Roman"/>
          <w:i/>
          <w:sz w:val="28"/>
          <w:szCs w:val="28"/>
        </w:rPr>
        <w:t>эффективной</w:t>
      </w:r>
      <w:proofErr w:type="gramEnd"/>
      <w:r w:rsidRPr="009E3834">
        <w:rPr>
          <w:rFonts w:ascii="Times New Roman" w:hAnsi="Times New Roman" w:cs="Times New Roman"/>
          <w:sz w:val="28"/>
          <w:szCs w:val="28"/>
        </w:rPr>
        <w:t xml:space="preserve"> в случае, если значение ЭР</w:t>
      </w:r>
      <w:r w:rsidRPr="009E3834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9E3834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Pr="009E3834">
        <w:rPr>
          <w:rFonts w:ascii="Times New Roman" w:hAnsi="Times New Roman" w:cs="Times New Roman"/>
          <w:sz w:val="28"/>
          <w:szCs w:val="28"/>
        </w:rPr>
        <w:t>я</w:t>
      </w:r>
      <w:r w:rsidRPr="009E3834">
        <w:rPr>
          <w:rFonts w:ascii="Times New Roman" w:hAnsi="Times New Roman" w:cs="Times New Roman"/>
          <w:sz w:val="28"/>
          <w:szCs w:val="28"/>
        </w:rPr>
        <w:t>ет менее 0,80.</w:t>
      </w:r>
    </w:p>
    <w:p w:rsidR="00A376A0" w:rsidRPr="002723CA" w:rsidRDefault="00A376A0" w:rsidP="00A376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834">
        <w:rPr>
          <w:rFonts w:ascii="Times New Roman" w:hAnsi="Times New Roman" w:cs="Times New Roman"/>
          <w:sz w:val="28"/>
          <w:szCs w:val="28"/>
        </w:rPr>
        <w:t>→ так как значение ЭР</w:t>
      </w:r>
      <w:r w:rsidRPr="009E3834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9E3834">
        <w:rPr>
          <w:rFonts w:ascii="Times New Roman" w:hAnsi="Times New Roman" w:cs="Times New Roman"/>
          <w:sz w:val="28"/>
          <w:szCs w:val="28"/>
        </w:rPr>
        <w:t xml:space="preserve"> менее 1,00, но более 0,9</w:t>
      </w:r>
      <w:r w:rsidR="001E4880" w:rsidRPr="009E3834">
        <w:rPr>
          <w:rFonts w:ascii="Times New Roman" w:hAnsi="Times New Roman" w:cs="Times New Roman"/>
          <w:sz w:val="28"/>
          <w:szCs w:val="28"/>
        </w:rPr>
        <w:t>5</w:t>
      </w:r>
      <w:r w:rsidRPr="009E3834">
        <w:rPr>
          <w:rFonts w:ascii="Times New Roman" w:hAnsi="Times New Roman" w:cs="Times New Roman"/>
          <w:sz w:val="28"/>
          <w:szCs w:val="28"/>
        </w:rPr>
        <w:t xml:space="preserve">, то эффективность реализации Программы – </w:t>
      </w:r>
      <w:r w:rsidR="001E4880" w:rsidRPr="009E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высокая</w:t>
      </w:r>
      <w:r w:rsidRPr="009E38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B7D4E" w:rsidRPr="00853816" w:rsidRDefault="00FF17D7" w:rsidP="00D37418">
      <w:pPr>
        <w:pStyle w:val="1"/>
        <w:tabs>
          <w:tab w:val="left" w:pos="1134"/>
        </w:tabs>
        <w:spacing w:before="0" w:after="240" w:line="240" w:lineRule="atLeast"/>
        <w:ind w:firstLine="709"/>
        <w:rPr>
          <w:sz w:val="28"/>
          <w:szCs w:val="28"/>
        </w:rPr>
      </w:pPr>
      <w:r>
        <w:rPr>
          <w:rFonts w:cs="Times New Roman"/>
          <w:kern w:val="24"/>
          <w:sz w:val="28"/>
          <w:szCs w:val="28"/>
        </w:rPr>
        <w:lastRenderedPageBreak/>
        <w:t xml:space="preserve">2. </w:t>
      </w:r>
      <w:r w:rsidR="00C35C3F">
        <w:rPr>
          <w:rFonts w:cs="Times New Roman"/>
          <w:kern w:val="24"/>
          <w:sz w:val="28"/>
          <w:szCs w:val="28"/>
        </w:rPr>
        <w:t>Р</w:t>
      </w:r>
      <w:r w:rsidR="004576C8" w:rsidRPr="004576C8">
        <w:rPr>
          <w:rFonts w:cs="Times New Roman"/>
          <w:kern w:val="24"/>
          <w:sz w:val="28"/>
          <w:szCs w:val="28"/>
        </w:rPr>
        <w:t xml:space="preserve">езультаты реализации </w:t>
      </w:r>
      <w:r w:rsidR="004C4FFE">
        <w:rPr>
          <w:rFonts w:cs="Times New Roman"/>
          <w:kern w:val="24"/>
          <w:sz w:val="28"/>
          <w:szCs w:val="28"/>
        </w:rPr>
        <w:t xml:space="preserve">основных мероприятий </w:t>
      </w:r>
      <w:r w:rsidR="00C15D8D">
        <w:rPr>
          <w:rFonts w:cs="Times New Roman"/>
          <w:kern w:val="24"/>
          <w:sz w:val="28"/>
          <w:szCs w:val="28"/>
        </w:rPr>
        <w:t>в разрезе по</w:t>
      </w:r>
      <w:r w:rsidR="00C15D8D">
        <w:rPr>
          <w:rFonts w:cs="Times New Roman"/>
          <w:kern w:val="24"/>
          <w:sz w:val="28"/>
          <w:szCs w:val="28"/>
        </w:rPr>
        <w:t>д</w:t>
      </w:r>
      <w:r w:rsidR="00C15D8D">
        <w:rPr>
          <w:rFonts w:cs="Times New Roman"/>
          <w:kern w:val="24"/>
          <w:sz w:val="28"/>
          <w:szCs w:val="28"/>
        </w:rPr>
        <w:t xml:space="preserve">программ </w:t>
      </w:r>
      <w:r w:rsidR="004576C8" w:rsidRPr="004576C8">
        <w:rPr>
          <w:rFonts w:cs="Times New Roman"/>
          <w:kern w:val="24"/>
          <w:sz w:val="28"/>
          <w:szCs w:val="28"/>
        </w:rPr>
        <w:t>государственной програм</w:t>
      </w:r>
      <w:r w:rsidR="004C4FFE">
        <w:rPr>
          <w:rFonts w:cs="Times New Roman"/>
          <w:kern w:val="24"/>
          <w:sz w:val="28"/>
          <w:szCs w:val="28"/>
        </w:rPr>
        <w:t xml:space="preserve">мы </w:t>
      </w:r>
      <w:r w:rsidR="00CA2CD8" w:rsidRPr="00CA2CD8">
        <w:rPr>
          <w:rFonts w:cs="Times New Roman"/>
          <w:sz w:val="28"/>
          <w:szCs w:val="28"/>
        </w:rPr>
        <w:t xml:space="preserve">Камчатского края </w:t>
      </w:r>
      <w:r w:rsidR="004576C8" w:rsidRPr="00CA2CD8">
        <w:rPr>
          <w:rFonts w:cs="Times New Roman"/>
          <w:kern w:val="24"/>
          <w:sz w:val="28"/>
          <w:szCs w:val="28"/>
        </w:rPr>
        <w:t>«Развитие</w:t>
      </w:r>
      <w:r w:rsidR="004576C8" w:rsidRPr="004576C8">
        <w:rPr>
          <w:rFonts w:cs="Times New Roman"/>
          <w:kern w:val="24"/>
          <w:sz w:val="28"/>
          <w:szCs w:val="28"/>
        </w:rPr>
        <w:t xml:space="preserve"> о</w:t>
      </w:r>
      <w:r w:rsidR="004576C8" w:rsidRPr="004576C8">
        <w:rPr>
          <w:rFonts w:cs="Times New Roman"/>
          <w:kern w:val="24"/>
          <w:sz w:val="28"/>
          <w:szCs w:val="28"/>
        </w:rPr>
        <w:t>б</w:t>
      </w:r>
      <w:r w:rsidR="004576C8" w:rsidRPr="004576C8">
        <w:rPr>
          <w:rFonts w:cs="Times New Roman"/>
          <w:kern w:val="24"/>
          <w:sz w:val="28"/>
          <w:szCs w:val="28"/>
        </w:rPr>
        <w:t>разования в Камчатском крае</w:t>
      </w:r>
      <w:r w:rsidR="004C4FFE">
        <w:rPr>
          <w:rFonts w:cs="Times New Roman"/>
          <w:kern w:val="24"/>
          <w:sz w:val="28"/>
          <w:szCs w:val="28"/>
        </w:rPr>
        <w:t xml:space="preserve">» </w:t>
      </w:r>
      <w:r w:rsidR="006B798B">
        <w:rPr>
          <w:rFonts w:cs="Times New Roman"/>
          <w:kern w:val="24"/>
          <w:sz w:val="28"/>
          <w:szCs w:val="28"/>
        </w:rPr>
        <w:t>в 2018</w:t>
      </w:r>
      <w:r w:rsidR="004576C8" w:rsidRPr="004576C8">
        <w:rPr>
          <w:rFonts w:cs="Times New Roman"/>
          <w:kern w:val="24"/>
          <w:sz w:val="28"/>
          <w:szCs w:val="28"/>
        </w:rPr>
        <w:t xml:space="preserve"> году</w:t>
      </w:r>
    </w:p>
    <w:p w:rsidR="005A7C10" w:rsidRPr="00853816" w:rsidRDefault="00C15D8D" w:rsidP="00797993">
      <w:pPr>
        <w:pStyle w:val="1"/>
        <w:numPr>
          <w:ilvl w:val="1"/>
          <w:numId w:val="6"/>
        </w:numPr>
        <w:tabs>
          <w:tab w:val="left" w:pos="1134"/>
        </w:tabs>
        <w:spacing w:before="0" w:line="240" w:lineRule="atLeast"/>
        <w:ind w:left="0" w:firstLine="709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результатов реализации основных мероприятий в ра</w:t>
      </w:r>
      <w:r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>резе п</w:t>
      </w:r>
      <w:r w:rsidR="00F6381B" w:rsidRPr="00853816">
        <w:rPr>
          <w:i/>
          <w:sz w:val="28"/>
          <w:szCs w:val="28"/>
        </w:rPr>
        <w:t>одпрограмм</w:t>
      </w:r>
      <w:r>
        <w:rPr>
          <w:i/>
          <w:sz w:val="28"/>
          <w:szCs w:val="28"/>
        </w:rPr>
        <w:t>ы</w:t>
      </w:r>
      <w:r w:rsidR="00F6381B" w:rsidRPr="00853816">
        <w:rPr>
          <w:i/>
          <w:sz w:val="28"/>
          <w:szCs w:val="28"/>
        </w:rPr>
        <w:t xml:space="preserve"> 1</w:t>
      </w:r>
      <w:r w:rsidR="00F52451" w:rsidRPr="00853816">
        <w:rPr>
          <w:i/>
          <w:sz w:val="28"/>
          <w:szCs w:val="28"/>
        </w:rPr>
        <w:t xml:space="preserve"> «</w:t>
      </w:r>
      <w:r w:rsidR="00B81789" w:rsidRPr="00853816">
        <w:rPr>
          <w:i/>
          <w:sz w:val="28"/>
          <w:szCs w:val="28"/>
        </w:rPr>
        <w:t>Развитие дошкольного, общего образования и д</w:t>
      </w:r>
      <w:r w:rsidR="00B81789" w:rsidRPr="00853816">
        <w:rPr>
          <w:i/>
          <w:sz w:val="28"/>
          <w:szCs w:val="28"/>
        </w:rPr>
        <w:t>о</w:t>
      </w:r>
      <w:r w:rsidR="00B81789" w:rsidRPr="00853816">
        <w:rPr>
          <w:i/>
          <w:sz w:val="28"/>
          <w:szCs w:val="28"/>
        </w:rPr>
        <w:t>полнительного образования детей в Камчатском крае</w:t>
      </w:r>
      <w:r w:rsidR="007E2E41" w:rsidRPr="00853816">
        <w:rPr>
          <w:i/>
          <w:sz w:val="28"/>
          <w:szCs w:val="28"/>
        </w:rPr>
        <w:t>»</w:t>
      </w:r>
      <w:r w:rsidR="003A1253">
        <w:rPr>
          <w:i/>
          <w:sz w:val="28"/>
          <w:szCs w:val="28"/>
        </w:rPr>
        <w:t xml:space="preserve"> </w:t>
      </w:r>
      <w:r w:rsidR="00F8218F" w:rsidRPr="00853816">
        <w:rPr>
          <w:i/>
          <w:sz w:val="28"/>
          <w:szCs w:val="28"/>
        </w:rPr>
        <w:t xml:space="preserve">(далее </w:t>
      </w:r>
      <w:r w:rsidR="00A82BA8" w:rsidRPr="00853816">
        <w:rPr>
          <w:i/>
          <w:sz w:val="28"/>
          <w:szCs w:val="28"/>
        </w:rPr>
        <w:t>–</w:t>
      </w:r>
      <w:r w:rsidR="00F8218F" w:rsidRPr="00853816">
        <w:rPr>
          <w:i/>
          <w:sz w:val="28"/>
          <w:szCs w:val="28"/>
        </w:rPr>
        <w:t xml:space="preserve"> П</w:t>
      </w:r>
      <w:r w:rsidR="005A7C10" w:rsidRPr="00853816">
        <w:rPr>
          <w:i/>
          <w:sz w:val="28"/>
          <w:szCs w:val="28"/>
        </w:rPr>
        <w:t>одпр</w:t>
      </w:r>
      <w:r w:rsidR="005A7C10" w:rsidRPr="00853816">
        <w:rPr>
          <w:i/>
          <w:sz w:val="28"/>
          <w:szCs w:val="28"/>
        </w:rPr>
        <w:t>о</w:t>
      </w:r>
      <w:r w:rsidR="005A7C10" w:rsidRPr="00853816">
        <w:rPr>
          <w:i/>
          <w:sz w:val="28"/>
          <w:szCs w:val="28"/>
        </w:rPr>
        <w:t>грамма</w:t>
      </w:r>
      <w:r w:rsidR="00A82BA8" w:rsidRPr="00853816">
        <w:rPr>
          <w:i/>
          <w:sz w:val="28"/>
          <w:szCs w:val="28"/>
        </w:rPr>
        <w:t xml:space="preserve"> 1</w:t>
      </w:r>
      <w:r w:rsidR="005A7C10" w:rsidRPr="00853816">
        <w:rPr>
          <w:i/>
          <w:sz w:val="28"/>
          <w:szCs w:val="28"/>
        </w:rPr>
        <w:t>)</w:t>
      </w:r>
    </w:p>
    <w:p w:rsidR="00271225" w:rsidRDefault="00271225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1C">
        <w:rPr>
          <w:rFonts w:ascii="Times New Roman" w:hAnsi="Times New Roman" w:cs="Times New Roman"/>
          <w:sz w:val="28"/>
          <w:szCs w:val="28"/>
        </w:rPr>
        <w:t xml:space="preserve">Цель подпрограммы: </w:t>
      </w:r>
      <w:r w:rsidR="00CB661C" w:rsidRPr="00CB661C">
        <w:rPr>
          <w:rFonts w:ascii="Times New Roman" w:hAnsi="Times New Roman" w:cs="Times New Roman"/>
          <w:sz w:val="28"/>
          <w:szCs w:val="28"/>
        </w:rPr>
        <w:t>создание в системе дошкольного, общего и д</w:t>
      </w:r>
      <w:r w:rsidR="00CB661C" w:rsidRPr="00CB661C">
        <w:rPr>
          <w:rFonts w:ascii="Times New Roman" w:hAnsi="Times New Roman" w:cs="Times New Roman"/>
          <w:sz w:val="28"/>
          <w:szCs w:val="28"/>
        </w:rPr>
        <w:t>о</w:t>
      </w:r>
      <w:r w:rsidR="00CB661C" w:rsidRPr="00CB661C">
        <w:rPr>
          <w:rFonts w:ascii="Times New Roman" w:hAnsi="Times New Roman" w:cs="Times New Roman"/>
          <w:sz w:val="28"/>
          <w:szCs w:val="28"/>
        </w:rPr>
        <w:t>полнительного образования равных возможностей для современного кач</w:t>
      </w:r>
      <w:r w:rsidR="00CB661C" w:rsidRPr="00CB661C">
        <w:rPr>
          <w:rFonts w:ascii="Times New Roman" w:hAnsi="Times New Roman" w:cs="Times New Roman"/>
          <w:sz w:val="28"/>
          <w:szCs w:val="28"/>
        </w:rPr>
        <w:t>е</w:t>
      </w:r>
      <w:r w:rsidR="00CB661C" w:rsidRPr="00CB661C">
        <w:rPr>
          <w:rFonts w:ascii="Times New Roman" w:hAnsi="Times New Roman" w:cs="Times New Roman"/>
          <w:sz w:val="28"/>
          <w:szCs w:val="28"/>
        </w:rPr>
        <w:t>ственного образования и позитивной социализации детей</w:t>
      </w:r>
      <w:r w:rsidR="0029451E" w:rsidRPr="00CB661C">
        <w:rPr>
          <w:rFonts w:ascii="Times New Roman" w:hAnsi="Times New Roman" w:cs="Times New Roman"/>
          <w:sz w:val="28"/>
          <w:szCs w:val="28"/>
        </w:rPr>
        <w:t>.</w:t>
      </w:r>
    </w:p>
    <w:p w:rsidR="0026333C" w:rsidRPr="0026333C" w:rsidRDefault="0026333C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26333C" w:rsidRPr="0026333C" w:rsidRDefault="0026333C" w:rsidP="00797993">
      <w:pPr>
        <w:pStyle w:val="a4"/>
        <w:numPr>
          <w:ilvl w:val="2"/>
          <w:numId w:val="7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создание образовательной сети, обеспечивающей равный доступ населения Камчатского края к услугам дошкольного, общего образования и дополнительного образования детей;</w:t>
      </w:r>
    </w:p>
    <w:p w:rsidR="0026333C" w:rsidRPr="0026333C" w:rsidRDefault="0026333C" w:rsidP="00797993">
      <w:pPr>
        <w:pStyle w:val="a4"/>
        <w:numPr>
          <w:ilvl w:val="2"/>
          <w:numId w:val="7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создание условий, обеспечивающих инновационный характер обр</w:t>
      </w:r>
      <w:r w:rsidRPr="0026333C">
        <w:rPr>
          <w:rFonts w:ascii="Times New Roman" w:hAnsi="Times New Roman" w:cs="Times New Roman"/>
          <w:sz w:val="28"/>
          <w:szCs w:val="28"/>
        </w:rPr>
        <w:t>а</w:t>
      </w:r>
      <w:r w:rsidRPr="0026333C">
        <w:rPr>
          <w:rFonts w:ascii="Times New Roman" w:hAnsi="Times New Roman" w:cs="Times New Roman"/>
          <w:sz w:val="28"/>
          <w:szCs w:val="28"/>
        </w:rPr>
        <w:t>зования;</w:t>
      </w:r>
    </w:p>
    <w:p w:rsidR="0026333C" w:rsidRPr="0026333C" w:rsidRDefault="0026333C" w:rsidP="00797993">
      <w:pPr>
        <w:pStyle w:val="a4"/>
        <w:numPr>
          <w:ilvl w:val="2"/>
          <w:numId w:val="7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модернизация образования как института воспитания и социального развития;</w:t>
      </w:r>
    </w:p>
    <w:p w:rsidR="0026333C" w:rsidRPr="0026333C" w:rsidRDefault="0026333C" w:rsidP="00797993">
      <w:pPr>
        <w:pStyle w:val="a4"/>
        <w:numPr>
          <w:ilvl w:val="2"/>
          <w:numId w:val="7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обуча</w:t>
      </w:r>
      <w:r w:rsidRPr="0026333C">
        <w:rPr>
          <w:rFonts w:ascii="Times New Roman" w:hAnsi="Times New Roman" w:cs="Times New Roman"/>
          <w:sz w:val="28"/>
          <w:szCs w:val="28"/>
        </w:rPr>
        <w:t>ю</w:t>
      </w:r>
      <w:r w:rsidRPr="0026333C">
        <w:rPr>
          <w:rFonts w:ascii="Times New Roman" w:hAnsi="Times New Roman" w:cs="Times New Roman"/>
          <w:sz w:val="28"/>
          <w:szCs w:val="28"/>
        </w:rPr>
        <w:t>щихся и воспитанников образовательных организаций;</w:t>
      </w:r>
    </w:p>
    <w:p w:rsidR="0026333C" w:rsidRPr="0026333C" w:rsidRDefault="0026333C" w:rsidP="00797993">
      <w:pPr>
        <w:pStyle w:val="a4"/>
        <w:numPr>
          <w:ilvl w:val="2"/>
          <w:numId w:val="7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создание необходимых условий для выявления и развития творч</w:t>
      </w:r>
      <w:r w:rsidRPr="0026333C">
        <w:rPr>
          <w:rFonts w:ascii="Times New Roman" w:hAnsi="Times New Roman" w:cs="Times New Roman"/>
          <w:sz w:val="28"/>
          <w:szCs w:val="28"/>
        </w:rPr>
        <w:t>е</w:t>
      </w:r>
      <w:r w:rsidRPr="0026333C">
        <w:rPr>
          <w:rFonts w:ascii="Times New Roman" w:hAnsi="Times New Roman" w:cs="Times New Roman"/>
          <w:sz w:val="28"/>
          <w:szCs w:val="28"/>
        </w:rPr>
        <w:t>ских и интеллектуальных способностей талантливых обучающихся;</w:t>
      </w:r>
    </w:p>
    <w:p w:rsidR="0026333C" w:rsidRPr="0026333C" w:rsidRDefault="0026333C" w:rsidP="00797993">
      <w:pPr>
        <w:pStyle w:val="a4"/>
        <w:numPr>
          <w:ilvl w:val="2"/>
          <w:numId w:val="7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повышение профессионального уровня и социального статуса рабо</w:t>
      </w:r>
      <w:r w:rsidRPr="0026333C">
        <w:rPr>
          <w:rFonts w:ascii="Times New Roman" w:hAnsi="Times New Roman" w:cs="Times New Roman"/>
          <w:sz w:val="28"/>
          <w:szCs w:val="28"/>
        </w:rPr>
        <w:t>т</w:t>
      </w:r>
      <w:r w:rsidRPr="0026333C">
        <w:rPr>
          <w:rFonts w:ascii="Times New Roman" w:hAnsi="Times New Roman" w:cs="Times New Roman"/>
          <w:sz w:val="28"/>
          <w:szCs w:val="28"/>
        </w:rPr>
        <w:t>ников дошкольного, общего образования и дополнительного образования д</w:t>
      </w:r>
      <w:r w:rsidRPr="0026333C">
        <w:rPr>
          <w:rFonts w:ascii="Times New Roman" w:hAnsi="Times New Roman" w:cs="Times New Roman"/>
          <w:sz w:val="28"/>
          <w:szCs w:val="28"/>
        </w:rPr>
        <w:t>е</w:t>
      </w:r>
      <w:r w:rsidRPr="0026333C">
        <w:rPr>
          <w:rFonts w:ascii="Times New Roman" w:hAnsi="Times New Roman" w:cs="Times New Roman"/>
          <w:sz w:val="28"/>
          <w:szCs w:val="28"/>
        </w:rPr>
        <w:t>тей;</w:t>
      </w:r>
    </w:p>
    <w:p w:rsidR="0083111C" w:rsidRDefault="0026333C" w:rsidP="00797993">
      <w:pPr>
        <w:pStyle w:val="a4"/>
        <w:numPr>
          <w:ilvl w:val="2"/>
          <w:numId w:val="7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подготовка кадров педагогического и психолого-педагогического профилей в рамках целевой подготовки, привлечение молодых специалистов для работы в системе образования, в том числе с детьми с ограниченными возможностями здоровья.</w:t>
      </w:r>
    </w:p>
    <w:p w:rsidR="005E2012" w:rsidRDefault="005E2012" w:rsidP="005E2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результатов;</w:t>
      </w:r>
    </w:p>
    <w:p w:rsidR="005E2012" w:rsidRDefault="005E2012" w:rsidP="005E2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</w:r>
      <w:r w:rsidR="00A96DC8">
        <w:rPr>
          <w:rFonts w:ascii="Times New Roman" w:hAnsi="Times New Roman" w:cs="Times New Roman"/>
          <w:sz w:val="28"/>
          <w:szCs w:val="28"/>
        </w:rPr>
        <w:t>.</w:t>
      </w:r>
    </w:p>
    <w:p w:rsidR="0054231B" w:rsidRPr="005E2012" w:rsidRDefault="0054231B" w:rsidP="005423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>В 2018 году Подпрограммой 1 предусмотрено финансирование в сумме 12 019 415,83343 тыс. рублей:</w:t>
      </w:r>
    </w:p>
    <w:p w:rsidR="0054231B" w:rsidRPr="005E2012" w:rsidRDefault="0054231B" w:rsidP="005423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>за счет средств федерального бюджета – 330 134,90835 тыс. рублей;</w:t>
      </w:r>
    </w:p>
    <w:p w:rsidR="0054231B" w:rsidRPr="005E2012" w:rsidRDefault="0054231B" w:rsidP="005423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5E201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E2012">
        <w:rPr>
          <w:rFonts w:ascii="Times New Roman" w:hAnsi="Times New Roman" w:cs="Times New Roman"/>
          <w:sz w:val="28"/>
          <w:szCs w:val="28"/>
        </w:rPr>
        <w:t>аевого бюджета – 11 686 605,63815 тыс. рублей;</w:t>
      </w:r>
    </w:p>
    <w:p w:rsidR="0054231B" w:rsidRPr="005E2012" w:rsidRDefault="0054231B" w:rsidP="005423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>за счет средств местного бюджета – 2 675,28693 тыс. рублей.</w:t>
      </w:r>
    </w:p>
    <w:p w:rsidR="0054231B" w:rsidRPr="005E2012" w:rsidRDefault="0054231B" w:rsidP="005423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>Профинансировано – 11 769 963,00072 тыс. рублей, из них:</w:t>
      </w:r>
    </w:p>
    <w:p w:rsidR="0054231B" w:rsidRPr="005E2012" w:rsidRDefault="0054231B" w:rsidP="005423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>за счет средств федерального бюджета – 206 316,05836 тыс. рублей;</w:t>
      </w:r>
    </w:p>
    <w:p w:rsidR="0054231B" w:rsidRPr="005E2012" w:rsidRDefault="0054231B" w:rsidP="005423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5E201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E2012">
        <w:rPr>
          <w:rFonts w:ascii="Times New Roman" w:hAnsi="Times New Roman" w:cs="Times New Roman"/>
          <w:sz w:val="28"/>
          <w:szCs w:val="28"/>
        </w:rPr>
        <w:t>аевого бюджета – 11 560 971,65543 тыс. рублей;</w:t>
      </w:r>
    </w:p>
    <w:p w:rsidR="0054231B" w:rsidRPr="005E2012" w:rsidRDefault="0054231B" w:rsidP="005423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lastRenderedPageBreak/>
        <w:t>за счет средств местного бюджета – 2 675,28693 тыс. рублей.</w:t>
      </w:r>
    </w:p>
    <w:p w:rsidR="0054231B" w:rsidRPr="005E2012" w:rsidRDefault="0054231B" w:rsidP="005423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>Освоено – 11 607 095,81632 тыс. рублей (98,6% от объема финансир</w:t>
      </w:r>
      <w:r w:rsidRPr="005E2012">
        <w:rPr>
          <w:rFonts w:ascii="Times New Roman" w:hAnsi="Times New Roman" w:cs="Times New Roman"/>
          <w:sz w:val="28"/>
          <w:szCs w:val="28"/>
        </w:rPr>
        <w:t>о</w:t>
      </w:r>
      <w:r w:rsidRPr="005E2012">
        <w:rPr>
          <w:rFonts w:ascii="Times New Roman" w:hAnsi="Times New Roman" w:cs="Times New Roman"/>
          <w:sz w:val="28"/>
          <w:szCs w:val="28"/>
        </w:rPr>
        <w:t>вания), из них:</w:t>
      </w:r>
    </w:p>
    <w:p w:rsidR="0054231B" w:rsidRPr="005E2012" w:rsidRDefault="0054231B" w:rsidP="005423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>за счет средств федерального бюджета – 184 877,77769 тыс. рублей;</w:t>
      </w:r>
    </w:p>
    <w:p w:rsidR="0054231B" w:rsidRPr="005E2012" w:rsidRDefault="0054231B" w:rsidP="005423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5E201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E2012">
        <w:rPr>
          <w:rFonts w:ascii="Times New Roman" w:hAnsi="Times New Roman" w:cs="Times New Roman"/>
          <w:sz w:val="28"/>
          <w:szCs w:val="28"/>
        </w:rPr>
        <w:t>аевого бюджета – 11 419 542,75170 тыс. рублей;</w:t>
      </w:r>
    </w:p>
    <w:p w:rsidR="000B705C" w:rsidRPr="005E2012" w:rsidRDefault="0054231B" w:rsidP="005423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2 675,28693 тыс. рублей. </w:t>
      </w:r>
      <w:r w:rsidR="000B705C" w:rsidRPr="005E2012">
        <w:rPr>
          <w:rFonts w:ascii="Times New Roman" w:hAnsi="Times New Roman" w:cs="Times New Roman"/>
          <w:sz w:val="28"/>
          <w:szCs w:val="28"/>
        </w:rPr>
        <w:t>В 201</w:t>
      </w:r>
      <w:r w:rsidR="00B53E4A" w:rsidRPr="005E2012">
        <w:rPr>
          <w:rFonts w:ascii="Times New Roman" w:hAnsi="Times New Roman" w:cs="Times New Roman"/>
          <w:sz w:val="28"/>
          <w:szCs w:val="28"/>
        </w:rPr>
        <w:t>8</w:t>
      </w:r>
      <w:r w:rsidR="000B705C" w:rsidRPr="005E2012">
        <w:rPr>
          <w:rFonts w:ascii="Times New Roman" w:hAnsi="Times New Roman" w:cs="Times New Roman"/>
          <w:sz w:val="28"/>
          <w:szCs w:val="28"/>
        </w:rPr>
        <w:t xml:space="preserve"> году Подпрограммой 1 предусмотрено финансирование в сумме </w:t>
      </w:r>
      <w:r w:rsidR="00B53E4A" w:rsidRPr="005E2012">
        <w:rPr>
          <w:rFonts w:ascii="Times New Roman" w:hAnsi="Times New Roman" w:cs="Times New Roman"/>
          <w:sz w:val="28"/>
          <w:szCs w:val="28"/>
        </w:rPr>
        <w:t>12 019 415,83343</w:t>
      </w:r>
      <w:r w:rsidR="000B705C" w:rsidRPr="005E2012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0B705C" w:rsidRPr="005E2012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  <w:r w:rsidR="00B53E4A" w:rsidRPr="005E2012">
        <w:rPr>
          <w:rFonts w:ascii="Times New Roman" w:hAnsi="Times New Roman" w:cs="Times New Roman"/>
          <w:sz w:val="28"/>
          <w:szCs w:val="28"/>
        </w:rPr>
        <w:t>–</w:t>
      </w:r>
      <w:r w:rsidRPr="005E2012">
        <w:rPr>
          <w:rFonts w:ascii="Times New Roman" w:hAnsi="Times New Roman" w:cs="Times New Roman"/>
          <w:sz w:val="28"/>
          <w:szCs w:val="28"/>
        </w:rPr>
        <w:t xml:space="preserve"> </w:t>
      </w:r>
      <w:r w:rsidR="00B53E4A" w:rsidRPr="005E2012">
        <w:rPr>
          <w:rFonts w:ascii="Times New Roman" w:hAnsi="Times New Roman" w:cs="Times New Roman"/>
          <w:sz w:val="28"/>
          <w:szCs w:val="28"/>
        </w:rPr>
        <w:t>330 134,90835</w:t>
      </w:r>
      <w:r w:rsidRPr="005E201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B705C" w:rsidRPr="005E2012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5E201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E2012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B53E4A" w:rsidRPr="005E2012">
        <w:rPr>
          <w:rFonts w:ascii="Times New Roman" w:hAnsi="Times New Roman" w:cs="Times New Roman"/>
          <w:sz w:val="28"/>
          <w:szCs w:val="28"/>
        </w:rPr>
        <w:t>–</w:t>
      </w:r>
      <w:r w:rsidRPr="005E2012">
        <w:rPr>
          <w:rFonts w:ascii="Times New Roman" w:hAnsi="Times New Roman" w:cs="Times New Roman"/>
          <w:sz w:val="28"/>
          <w:szCs w:val="28"/>
        </w:rPr>
        <w:t xml:space="preserve"> </w:t>
      </w:r>
      <w:r w:rsidR="00B53E4A" w:rsidRPr="005E2012">
        <w:rPr>
          <w:rFonts w:ascii="Times New Roman" w:hAnsi="Times New Roman" w:cs="Times New Roman"/>
          <w:sz w:val="28"/>
          <w:szCs w:val="28"/>
        </w:rPr>
        <w:t>11 686 605,63815</w:t>
      </w:r>
      <w:r w:rsidRPr="005E201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B705C" w:rsidRPr="005E2012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="00B53E4A" w:rsidRPr="005E2012">
        <w:rPr>
          <w:rFonts w:ascii="Times New Roman" w:hAnsi="Times New Roman" w:cs="Times New Roman"/>
          <w:sz w:val="28"/>
          <w:szCs w:val="28"/>
        </w:rPr>
        <w:t>–</w:t>
      </w:r>
      <w:r w:rsidRPr="005E2012">
        <w:rPr>
          <w:rFonts w:ascii="Times New Roman" w:hAnsi="Times New Roman" w:cs="Times New Roman"/>
          <w:sz w:val="28"/>
          <w:szCs w:val="28"/>
        </w:rPr>
        <w:t xml:space="preserve"> </w:t>
      </w:r>
      <w:r w:rsidR="00B53E4A" w:rsidRPr="005E2012">
        <w:rPr>
          <w:rFonts w:ascii="Times New Roman" w:hAnsi="Times New Roman" w:cs="Times New Roman"/>
          <w:sz w:val="28"/>
          <w:szCs w:val="28"/>
        </w:rPr>
        <w:t>2 675,28693</w:t>
      </w:r>
      <w:r w:rsidRPr="005E201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705C" w:rsidRPr="005E2012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 xml:space="preserve">Профинансировано – </w:t>
      </w:r>
      <w:r w:rsidR="00B53E4A" w:rsidRPr="005E2012">
        <w:rPr>
          <w:rFonts w:ascii="Times New Roman" w:hAnsi="Times New Roman" w:cs="Times New Roman"/>
          <w:sz w:val="28"/>
          <w:szCs w:val="28"/>
        </w:rPr>
        <w:t>11 769 963,00072</w:t>
      </w:r>
      <w:r w:rsidRPr="005E2012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0B705C" w:rsidRPr="005E2012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  <w:r w:rsidR="00B53E4A" w:rsidRPr="005E2012">
        <w:rPr>
          <w:rFonts w:ascii="Times New Roman" w:hAnsi="Times New Roman" w:cs="Times New Roman"/>
          <w:sz w:val="28"/>
          <w:szCs w:val="28"/>
        </w:rPr>
        <w:t>–</w:t>
      </w:r>
      <w:r w:rsidRPr="005E2012">
        <w:rPr>
          <w:rFonts w:ascii="Times New Roman" w:hAnsi="Times New Roman" w:cs="Times New Roman"/>
          <w:sz w:val="28"/>
          <w:szCs w:val="28"/>
        </w:rPr>
        <w:t xml:space="preserve"> </w:t>
      </w:r>
      <w:r w:rsidR="00B53E4A" w:rsidRPr="005E2012">
        <w:rPr>
          <w:rFonts w:ascii="Times New Roman" w:hAnsi="Times New Roman" w:cs="Times New Roman"/>
          <w:sz w:val="28"/>
          <w:szCs w:val="28"/>
        </w:rPr>
        <w:t>206 316,05836</w:t>
      </w:r>
      <w:r w:rsidRPr="005E201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B705C" w:rsidRPr="005E2012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5E201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E2012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B53E4A" w:rsidRPr="005E2012">
        <w:rPr>
          <w:rFonts w:ascii="Times New Roman" w:hAnsi="Times New Roman" w:cs="Times New Roman"/>
          <w:sz w:val="28"/>
          <w:szCs w:val="28"/>
        </w:rPr>
        <w:t>–</w:t>
      </w:r>
      <w:r w:rsidRPr="005E2012">
        <w:rPr>
          <w:rFonts w:ascii="Times New Roman" w:hAnsi="Times New Roman" w:cs="Times New Roman"/>
          <w:sz w:val="28"/>
          <w:szCs w:val="28"/>
        </w:rPr>
        <w:t xml:space="preserve"> </w:t>
      </w:r>
      <w:r w:rsidR="00B53E4A" w:rsidRPr="005E2012">
        <w:rPr>
          <w:rFonts w:ascii="Times New Roman" w:hAnsi="Times New Roman" w:cs="Times New Roman"/>
          <w:sz w:val="28"/>
          <w:szCs w:val="28"/>
        </w:rPr>
        <w:t>11 560 971,65543</w:t>
      </w:r>
      <w:r w:rsidRPr="005E201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B705C" w:rsidRPr="005E2012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="006C648B" w:rsidRPr="005E2012">
        <w:rPr>
          <w:rFonts w:ascii="Times New Roman" w:hAnsi="Times New Roman" w:cs="Times New Roman"/>
          <w:sz w:val="28"/>
          <w:szCs w:val="28"/>
        </w:rPr>
        <w:t>–</w:t>
      </w:r>
      <w:r w:rsidRPr="005E2012">
        <w:rPr>
          <w:rFonts w:ascii="Times New Roman" w:hAnsi="Times New Roman" w:cs="Times New Roman"/>
          <w:sz w:val="28"/>
          <w:szCs w:val="28"/>
        </w:rPr>
        <w:t xml:space="preserve"> </w:t>
      </w:r>
      <w:r w:rsidR="006C648B" w:rsidRPr="005E2012">
        <w:rPr>
          <w:rFonts w:ascii="Times New Roman" w:hAnsi="Times New Roman" w:cs="Times New Roman"/>
          <w:sz w:val="28"/>
          <w:szCs w:val="28"/>
        </w:rPr>
        <w:t>2 675,28693</w:t>
      </w:r>
      <w:r w:rsidRPr="005E201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705C" w:rsidRPr="005E2012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B53E4A" w:rsidRPr="005E2012">
        <w:rPr>
          <w:rFonts w:ascii="Times New Roman" w:hAnsi="Times New Roman" w:cs="Times New Roman"/>
          <w:sz w:val="28"/>
          <w:szCs w:val="28"/>
        </w:rPr>
        <w:t>11 60</w:t>
      </w:r>
      <w:r w:rsidR="006C648B" w:rsidRPr="005E2012">
        <w:rPr>
          <w:rFonts w:ascii="Times New Roman" w:hAnsi="Times New Roman" w:cs="Times New Roman"/>
          <w:sz w:val="28"/>
          <w:szCs w:val="28"/>
        </w:rPr>
        <w:t>6</w:t>
      </w:r>
      <w:r w:rsidR="00B53E4A" w:rsidRPr="005E2012">
        <w:rPr>
          <w:rFonts w:ascii="Times New Roman" w:hAnsi="Times New Roman" w:cs="Times New Roman"/>
          <w:sz w:val="28"/>
          <w:szCs w:val="28"/>
        </w:rPr>
        <w:t> </w:t>
      </w:r>
      <w:r w:rsidR="006C648B" w:rsidRPr="005E2012">
        <w:rPr>
          <w:rFonts w:ascii="Times New Roman" w:hAnsi="Times New Roman" w:cs="Times New Roman"/>
          <w:sz w:val="28"/>
          <w:szCs w:val="28"/>
        </w:rPr>
        <w:t>957</w:t>
      </w:r>
      <w:r w:rsidR="00B53E4A" w:rsidRPr="005E2012">
        <w:rPr>
          <w:rFonts w:ascii="Times New Roman" w:hAnsi="Times New Roman" w:cs="Times New Roman"/>
          <w:sz w:val="28"/>
          <w:szCs w:val="28"/>
        </w:rPr>
        <w:t>,</w:t>
      </w:r>
      <w:r w:rsidR="006C648B" w:rsidRPr="005E2012">
        <w:rPr>
          <w:rFonts w:ascii="Times New Roman" w:hAnsi="Times New Roman" w:cs="Times New Roman"/>
          <w:sz w:val="28"/>
          <w:szCs w:val="28"/>
        </w:rPr>
        <w:t>81632</w:t>
      </w:r>
      <w:r w:rsidRPr="005E2012">
        <w:rPr>
          <w:rFonts w:ascii="Times New Roman" w:hAnsi="Times New Roman" w:cs="Times New Roman"/>
          <w:sz w:val="28"/>
          <w:szCs w:val="28"/>
        </w:rPr>
        <w:t xml:space="preserve"> тыс. рублей (9</w:t>
      </w:r>
      <w:r w:rsidR="00B53E4A" w:rsidRPr="005E2012">
        <w:rPr>
          <w:rFonts w:ascii="Times New Roman" w:hAnsi="Times New Roman" w:cs="Times New Roman"/>
          <w:sz w:val="28"/>
          <w:szCs w:val="28"/>
        </w:rPr>
        <w:t>8</w:t>
      </w:r>
      <w:r w:rsidRPr="005E2012">
        <w:rPr>
          <w:rFonts w:ascii="Times New Roman" w:hAnsi="Times New Roman" w:cs="Times New Roman"/>
          <w:sz w:val="28"/>
          <w:szCs w:val="28"/>
        </w:rPr>
        <w:t>,</w:t>
      </w:r>
      <w:r w:rsidR="00B53E4A" w:rsidRPr="005E2012">
        <w:rPr>
          <w:rFonts w:ascii="Times New Roman" w:hAnsi="Times New Roman" w:cs="Times New Roman"/>
          <w:sz w:val="28"/>
          <w:szCs w:val="28"/>
        </w:rPr>
        <w:t>6</w:t>
      </w:r>
      <w:r w:rsidRPr="005E2012">
        <w:rPr>
          <w:rFonts w:ascii="Times New Roman" w:hAnsi="Times New Roman" w:cs="Times New Roman"/>
          <w:sz w:val="28"/>
          <w:szCs w:val="28"/>
        </w:rPr>
        <w:t>% от объема финансир</w:t>
      </w:r>
      <w:r w:rsidRPr="005E2012">
        <w:rPr>
          <w:rFonts w:ascii="Times New Roman" w:hAnsi="Times New Roman" w:cs="Times New Roman"/>
          <w:sz w:val="28"/>
          <w:szCs w:val="28"/>
        </w:rPr>
        <w:t>о</w:t>
      </w:r>
      <w:r w:rsidRPr="005E2012">
        <w:rPr>
          <w:rFonts w:ascii="Times New Roman" w:hAnsi="Times New Roman" w:cs="Times New Roman"/>
          <w:sz w:val="28"/>
          <w:szCs w:val="28"/>
        </w:rPr>
        <w:t>вания), из них:</w:t>
      </w:r>
    </w:p>
    <w:p w:rsidR="000B705C" w:rsidRPr="005E2012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 </w:t>
      </w:r>
      <w:r w:rsidR="00B53E4A" w:rsidRPr="005E2012">
        <w:rPr>
          <w:rFonts w:ascii="Times New Roman" w:hAnsi="Times New Roman" w:cs="Times New Roman"/>
          <w:sz w:val="28"/>
          <w:szCs w:val="28"/>
        </w:rPr>
        <w:t>–</w:t>
      </w:r>
      <w:r w:rsidRPr="005E2012">
        <w:rPr>
          <w:rFonts w:ascii="Times New Roman" w:hAnsi="Times New Roman" w:cs="Times New Roman"/>
          <w:sz w:val="28"/>
          <w:szCs w:val="28"/>
        </w:rPr>
        <w:t xml:space="preserve"> </w:t>
      </w:r>
      <w:r w:rsidR="00B53E4A" w:rsidRPr="005E2012">
        <w:rPr>
          <w:rFonts w:ascii="Times New Roman" w:hAnsi="Times New Roman" w:cs="Times New Roman"/>
          <w:sz w:val="28"/>
          <w:szCs w:val="28"/>
        </w:rPr>
        <w:t>184 877,77769</w:t>
      </w:r>
      <w:r w:rsidRPr="005E201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B705C" w:rsidRPr="005E2012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12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5E201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E2012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B53E4A" w:rsidRPr="005E2012">
        <w:rPr>
          <w:rFonts w:ascii="Times New Roman" w:hAnsi="Times New Roman" w:cs="Times New Roman"/>
          <w:sz w:val="28"/>
          <w:szCs w:val="28"/>
        </w:rPr>
        <w:t>–</w:t>
      </w:r>
      <w:r w:rsidRPr="005E2012">
        <w:rPr>
          <w:rFonts w:ascii="Times New Roman" w:hAnsi="Times New Roman" w:cs="Times New Roman"/>
          <w:sz w:val="28"/>
          <w:szCs w:val="28"/>
        </w:rPr>
        <w:t xml:space="preserve"> </w:t>
      </w:r>
      <w:r w:rsidR="00B53E4A" w:rsidRPr="005E2012">
        <w:rPr>
          <w:rFonts w:ascii="Times New Roman" w:hAnsi="Times New Roman" w:cs="Times New Roman"/>
          <w:sz w:val="28"/>
          <w:szCs w:val="28"/>
        </w:rPr>
        <w:t>11 418 856,52761</w:t>
      </w:r>
      <w:r w:rsidRPr="005E201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3111C" w:rsidRPr="001E4880" w:rsidRDefault="000B705C" w:rsidP="000B705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2">
        <w:rPr>
          <w:rFonts w:ascii="Times New Roman" w:hAnsi="Times New Roman" w:cs="Times New Roman"/>
          <w:sz w:val="28"/>
          <w:szCs w:val="28"/>
        </w:rPr>
        <w:t xml:space="preserve">средств местного бюджета </w:t>
      </w:r>
      <w:r w:rsidR="00B53E4A" w:rsidRPr="005E2012">
        <w:rPr>
          <w:rFonts w:ascii="Times New Roman" w:hAnsi="Times New Roman" w:cs="Times New Roman"/>
          <w:sz w:val="28"/>
          <w:szCs w:val="28"/>
        </w:rPr>
        <w:t>–</w:t>
      </w:r>
      <w:r w:rsidRPr="005E2012">
        <w:rPr>
          <w:rFonts w:ascii="Times New Roman" w:hAnsi="Times New Roman" w:cs="Times New Roman"/>
          <w:sz w:val="28"/>
          <w:szCs w:val="28"/>
        </w:rPr>
        <w:t xml:space="preserve"> </w:t>
      </w:r>
      <w:r w:rsidR="006C648B" w:rsidRPr="005E2012">
        <w:rPr>
          <w:rFonts w:ascii="Times New Roman" w:hAnsi="Times New Roman" w:cs="Times New Roman"/>
          <w:sz w:val="28"/>
          <w:szCs w:val="28"/>
        </w:rPr>
        <w:t>2 675,28693</w:t>
      </w:r>
      <w:r w:rsidRPr="005E2012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83111C" w:rsidRPr="005E2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</w:t>
      </w:r>
      <w:r w:rsidR="0083111C" w:rsidRPr="005E20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111C" w:rsidRPr="005E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риоде продолжилась модернизация региональной системы образования в рамках подпрограммы «Развитие дошкольного, общего и дополнительного образования детей в Камчатском крае» государственной программы </w:t>
      </w:r>
      <w:r w:rsidR="001E4880" w:rsidRPr="005E2012">
        <w:rPr>
          <w:rFonts w:ascii="Times New Roman" w:hAnsi="Times New Roman" w:cs="Times New Roman"/>
          <w:sz w:val="28"/>
          <w:szCs w:val="28"/>
        </w:rPr>
        <w:t>Камча</w:t>
      </w:r>
      <w:r w:rsidR="001E4880" w:rsidRPr="005E2012">
        <w:rPr>
          <w:rFonts w:ascii="Times New Roman" w:hAnsi="Times New Roman" w:cs="Times New Roman"/>
          <w:sz w:val="28"/>
          <w:szCs w:val="28"/>
        </w:rPr>
        <w:t>т</w:t>
      </w:r>
      <w:r w:rsidR="001E4880" w:rsidRPr="005E2012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83111C" w:rsidRPr="005E201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в Камчатском крае».</w:t>
      </w:r>
    </w:p>
    <w:p w:rsidR="0083111C" w:rsidRPr="00765FFC" w:rsidRDefault="0083111C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конкурсы муниципальных образовательных организаций на лучшие модели дошкольного образования, обеспечивающие доступность дошкольного образования для всех детей, включая модели раннего развития детей до 3 лет; общеобразовательных организаций, реализующих программы национальных языков коренных малочисленных народов Севера, </w:t>
      </w:r>
      <w:proofErr w:type="spellStart"/>
      <w:r w:rsidRPr="00765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Сбири</w:t>
      </w:r>
      <w:proofErr w:type="spellEnd"/>
      <w:r w:rsidRPr="0076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Дальнего Востока.</w:t>
      </w:r>
      <w:proofErr w:type="gramEnd"/>
      <w:r w:rsidRPr="0076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Продолжено обеспечение развивающей предметно-пространственной среды в соответствии с ФГОС </w:t>
      </w:r>
      <w:proofErr w:type="gramStart"/>
      <w:r w:rsidRPr="00765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6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образ</w:t>
      </w:r>
      <w:r w:rsidRPr="00765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организациях. </w:t>
      </w:r>
    </w:p>
    <w:p w:rsidR="0083111C" w:rsidRPr="000A4D6A" w:rsidRDefault="0083111C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6DC8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1 января 2019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100% педагогов и руководящих работников образовательных организаций прошли повышение квалификации или профессиональную переподготовку, обладают всеми необходимыми компетенциями для реализации ФГОС.</w:t>
      </w:r>
    </w:p>
    <w:p w:rsidR="00765FFC" w:rsidRPr="000A4D6A" w:rsidRDefault="00765FFC" w:rsidP="00765FFC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</w:pP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реализация модели дистанционного обучения детей-инвалидов, обучающихся на дому. </w:t>
      </w:r>
      <w:r w:rsidRPr="000A4D6A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В Камчатском крае в 2018 году обеспеч</w:t>
      </w:r>
      <w:r w:rsidRPr="000A4D6A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е</w:t>
      </w:r>
      <w:r w:rsidRPr="000A4D6A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 xml:space="preserve">на организация дистанционного обучения 390 </w:t>
      </w:r>
      <w:proofErr w:type="gramStart"/>
      <w:r w:rsidRPr="000A4D6A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обучающимся</w:t>
      </w:r>
      <w:proofErr w:type="gramEnd"/>
      <w:r w:rsidRPr="000A4D6A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 xml:space="preserve"> из отдаленных и труднодоступных местностей (из них 7 детей-инвалидов). В целях реал</w:t>
      </w:r>
      <w:r w:rsidRPr="000A4D6A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и</w:t>
      </w:r>
      <w:r w:rsidRPr="000A4D6A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зации образовательных программ с применением дистанционных образ</w:t>
      </w:r>
      <w:r w:rsidRPr="000A4D6A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о</w:t>
      </w:r>
      <w:r w:rsidRPr="000A4D6A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вательных технологий увеличена скорость доступа к «глобальным» ресу</w:t>
      </w:r>
      <w:r w:rsidRPr="000A4D6A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р</w:t>
      </w:r>
      <w:r w:rsidRPr="000A4D6A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сам сети Интернет для общеобразовательных организаций–участников проекта «Дистанционное обучение школьников Камчатского края с испол</w:t>
      </w:r>
      <w:r w:rsidRPr="000A4D6A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ь</w:t>
      </w:r>
      <w:r w:rsidRPr="000A4D6A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 xml:space="preserve">зованием сети Интернет» до 1 Мбит/сек (для 3 школ в Камчатском крае – </w:t>
      </w:r>
      <w:r w:rsidRPr="000A4D6A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lastRenderedPageBreak/>
        <w:t>до 4 Мбит/сек)</w:t>
      </w:r>
    </w:p>
    <w:p w:rsidR="00A8794E" w:rsidRPr="00765FFC" w:rsidRDefault="00A8794E" w:rsidP="00A879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мероприятий подпрограммы проведен </w:t>
      </w:r>
      <w:r w:rsidRPr="000A4D6A">
        <w:rPr>
          <w:rFonts w:ascii="Times New Roman" w:hAnsi="Times New Roman"/>
          <w:sz w:val="28"/>
          <w:szCs w:val="28"/>
        </w:rPr>
        <w:t>регионал</w:t>
      </w:r>
      <w:r w:rsidRPr="000A4D6A">
        <w:rPr>
          <w:rFonts w:ascii="Times New Roman" w:hAnsi="Times New Roman"/>
          <w:sz w:val="28"/>
          <w:szCs w:val="28"/>
        </w:rPr>
        <w:t>ь</w:t>
      </w:r>
      <w:r w:rsidRPr="000A4D6A">
        <w:rPr>
          <w:rFonts w:ascii="Times New Roman" w:hAnsi="Times New Roman"/>
          <w:sz w:val="28"/>
          <w:szCs w:val="28"/>
        </w:rPr>
        <w:t>ный этап всероссийской олимпиады школьников в Камчатском крае, в кот</w:t>
      </w:r>
      <w:r w:rsidRPr="000A4D6A">
        <w:rPr>
          <w:rFonts w:ascii="Times New Roman" w:hAnsi="Times New Roman"/>
          <w:sz w:val="28"/>
          <w:szCs w:val="28"/>
        </w:rPr>
        <w:t>о</w:t>
      </w:r>
      <w:r w:rsidRPr="000A4D6A">
        <w:rPr>
          <w:rFonts w:ascii="Times New Roman" w:hAnsi="Times New Roman"/>
          <w:sz w:val="28"/>
          <w:szCs w:val="28"/>
        </w:rPr>
        <w:t>ром приняли участие 486 участников; 176 школьников стали победителями и призерами; 12 человек приняли участие в заключительном этапе олимпиады. Призерами заключительного этапа всероссийской олимпиады школьников стало двое учащихся (ОБЖ, физика).</w:t>
      </w:r>
      <w:r w:rsidRPr="00765FFC">
        <w:rPr>
          <w:rFonts w:ascii="Times New Roman" w:hAnsi="Times New Roman"/>
          <w:sz w:val="28"/>
          <w:szCs w:val="28"/>
        </w:rPr>
        <w:t xml:space="preserve"> </w:t>
      </w:r>
    </w:p>
    <w:p w:rsidR="00027EA9" w:rsidRPr="00027EA9" w:rsidRDefault="00A54009" w:rsidP="00D37418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027EA9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027EA9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27EA9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основных мероприяти</w:t>
      </w:r>
      <w:r w:rsid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П</w:t>
      </w:r>
      <w:r w:rsidR="00027EA9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одпрограммы 1 </w:t>
      </w:r>
      <w:r w:rsidR="00542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2018</w:t>
      </w:r>
      <w:r w:rsidR="007B5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D34CB" w:rsidRPr="00556796" w:rsidRDefault="00236043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567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1.1. «</w:t>
      </w:r>
      <w:r w:rsidR="00B81789" w:rsidRPr="005567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Развитие </w:t>
      </w:r>
      <w:proofErr w:type="gramStart"/>
      <w:r w:rsidR="00B81789" w:rsidRPr="005567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дошкольного</w:t>
      </w:r>
      <w:proofErr w:type="gramEnd"/>
      <w:r w:rsidR="00B81789" w:rsidRPr="005567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образования</w:t>
      </w:r>
      <w:r w:rsidRPr="005567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5D34CB" w:rsidRPr="00556796" w:rsidRDefault="00FB1506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56796">
        <w:rPr>
          <w:rFonts w:ascii="Times New Roman" w:hAnsi="Times New Roman" w:cs="Times New Roman"/>
          <w:i/>
          <w:sz w:val="28"/>
          <w:szCs w:val="28"/>
        </w:rPr>
        <w:t>Мероприятие 1.1.1.</w:t>
      </w:r>
      <w:r w:rsidR="00236043" w:rsidRPr="00556796">
        <w:rPr>
          <w:rFonts w:ascii="Times New Roman" w:hAnsi="Times New Roman" w:cs="Times New Roman"/>
          <w:i/>
          <w:sz w:val="28"/>
          <w:szCs w:val="28"/>
        </w:rPr>
        <w:t>«</w:t>
      </w:r>
      <w:r w:rsidR="00B81789" w:rsidRPr="00556796">
        <w:rPr>
          <w:rFonts w:ascii="Times New Roman" w:hAnsi="Times New Roman" w:cs="Times New Roman"/>
          <w:i/>
          <w:sz w:val="28"/>
          <w:szCs w:val="28"/>
        </w:rPr>
        <w:t>Финансовое обеспечение государственных гара</w:t>
      </w:r>
      <w:r w:rsidR="00B81789" w:rsidRPr="00556796">
        <w:rPr>
          <w:rFonts w:ascii="Times New Roman" w:hAnsi="Times New Roman" w:cs="Times New Roman"/>
          <w:i/>
          <w:sz w:val="28"/>
          <w:szCs w:val="28"/>
        </w:rPr>
        <w:t>н</w:t>
      </w:r>
      <w:r w:rsidR="00B81789" w:rsidRPr="00556796">
        <w:rPr>
          <w:rFonts w:ascii="Times New Roman" w:hAnsi="Times New Roman" w:cs="Times New Roman"/>
          <w:i/>
          <w:sz w:val="28"/>
          <w:szCs w:val="28"/>
        </w:rPr>
        <w:t>тий реализации прав на получение общедоступного и бесплатного дошкол</w:t>
      </w:r>
      <w:r w:rsidR="00B81789" w:rsidRPr="00556796">
        <w:rPr>
          <w:rFonts w:ascii="Times New Roman" w:hAnsi="Times New Roman" w:cs="Times New Roman"/>
          <w:i/>
          <w:sz w:val="28"/>
          <w:szCs w:val="28"/>
        </w:rPr>
        <w:t>ь</w:t>
      </w:r>
      <w:r w:rsidR="00B81789" w:rsidRPr="00556796">
        <w:rPr>
          <w:rFonts w:ascii="Times New Roman" w:hAnsi="Times New Roman" w:cs="Times New Roman"/>
          <w:i/>
          <w:sz w:val="28"/>
          <w:szCs w:val="28"/>
        </w:rPr>
        <w:t>ного образования в муниципальных дошкольных образовательных организ</w:t>
      </w:r>
      <w:r w:rsidR="00B81789" w:rsidRPr="00556796">
        <w:rPr>
          <w:rFonts w:ascii="Times New Roman" w:hAnsi="Times New Roman" w:cs="Times New Roman"/>
          <w:i/>
          <w:sz w:val="28"/>
          <w:szCs w:val="28"/>
        </w:rPr>
        <w:t>а</w:t>
      </w:r>
      <w:r w:rsidR="00B81789" w:rsidRPr="00556796">
        <w:rPr>
          <w:rFonts w:ascii="Times New Roman" w:hAnsi="Times New Roman" w:cs="Times New Roman"/>
          <w:i/>
          <w:sz w:val="28"/>
          <w:szCs w:val="28"/>
        </w:rPr>
        <w:t>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установленными в Камчатском крае нормативами</w:t>
      </w:r>
      <w:r w:rsidR="00236043" w:rsidRPr="00556796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</w:p>
    <w:p w:rsidR="00A27203" w:rsidRPr="00556796" w:rsidRDefault="00A27203" w:rsidP="00A2720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Предусмотрено –2 386 898,42095 тыс. рублей.</w:t>
      </w:r>
    </w:p>
    <w:p w:rsidR="00A27203" w:rsidRPr="00556796" w:rsidRDefault="00A27203" w:rsidP="00A2720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Освоено – 2 385 652,17530 тыс. рублей.</w:t>
      </w:r>
    </w:p>
    <w:p w:rsidR="00A27203" w:rsidRPr="00A27203" w:rsidRDefault="00A27203" w:rsidP="00A2720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 xml:space="preserve">Средства направлены на оплату труда в муниципальных дошкольных образовательных организациях, приобретение учебников и учебных пособий, средств обучения, игр, игрушек (за исключением расходов на содержание зданий и оплату коммунальных услуг). </w:t>
      </w:r>
    </w:p>
    <w:p w:rsidR="00754EF5" w:rsidRPr="00556796" w:rsidRDefault="00754EF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796">
        <w:rPr>
          <w:rFonts w:ascii="Times New Roman" w:hAnsi="Times New Roman" w:cs="Times New Roman"/>
          <w:i/>
          <w:sz w:val="28"/>
          <w:szCs w:val="28"/>
        </w:rPr>
        <w:t>Мероприятие 1.1.2. «</w:t>
      </w:r>
      <w:r w:rsidR="002E789A" w:rsidRPr="00556796">
        <w:rPr>
          <w:rFonts w:ascii="Times New Roman" w:hAnsi="Times New Roman" w:cs="Times New Roman"/>
          <w:i/>
          <w:sz w:val="28"/>
          <w:szCs w:val="28"/>
        </w:rPr>
        <w:t>Конкурсы образовательных организаций, реал</w:t>
      </w:r>
      <w:r w:rsidR="002E789A" w:rsidRPr="00556796">
        <w:rPr>
          <w:rFonts w:ascii="Times New Roman" w:hAnsi="Times New Roman" w:cs="Times New Roman"/>
          <w:i/>
          <w:sz w:val="28"/>
          <w:szCs w:val="28"/>
        </w:rPr>
        <w:t>и</w:t>
      </w:r>
      <w:r w:rsidR="002E789A" w:rsidRPr="00556796">
        <w:rPr>
          <w:rFonts w:ascii="Times New Roman" w:hAnsi="Times New Roman" w:cs="Times New Roman"/>
          <w:i/>
          <w:sz w:val="28"/>
          <w:szCs w:val="28"/>
        </w:rPr>
        <w:t xml:space="preserve">зующих программы </w:t>
      </w:r>
      <w:proofErr w:type="gramStart"/>
      <w:r w:rsidR="002E789A" w:rsidRPr="00556796">
        <w:rPr>
          <w:rFonts w:ascii="Times New Roman" w:hAnsi="Times New Roman" w:cs="Times New Roman"/>
          <w:i/>
          <w:sz w:val="28"/>
          <w:szCs w:val="28"/>
        </w:rPr>
        <w:t>дошкольного</w:t>
      </w:r>
      <w:proofErr w:type="gramEnd"/>
      <w:r w:rsidR="002E789A" w:rsidRPr="00556796">
        <w:rPr>
          <w:rFonts w:ascii="Times New Roman" w:hAnsi="Times New Roman" w:cs="Times New Roman"/>
          <w:i/>
          <w:sz w:val="28"/>
          <w:szCs w:val="28"/>
        </w:rPr>
        <w:t xml:space="preserve"> образования</w:t>
      </w:r>
      <w:r w:rsidRPr="00556796">
        <w:rPr>
          <w:rFonts w:ascii="Times New Roman" w:hAnsi="Times New Roman" w:cs="Times New Roman"/>
          <w:i/>
          <w:sz w:val="28"/>
          <w:szCs w:val="28"/>
        </w:rPr>
        <w:t>».</w:t>
      </w:r>
    </w:p>
    <w:p w:rsidR="00A27203" w:rsidRPr="00556796" w:rsidRDefault="00A27203" w:rsidP="00A2720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Предусмотрено – 1 050,00 тыс. рублей.</w:t>
      </w:r>
    </w:p>
    <w:p w:rsidR="00A27203" w:rsidRPr="00556796" w:rsidRDefault="00A27203" w:rsidP="00A2720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Освоено – 1 050,00 тыс. рублей.</w:t>
      </w:r>
    </w:p>
    <w:p w:rsidR="00A74224" w:rsidRPr="00556796" w:rsidRDefault="00A74224" w:rsidP="00A74224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Проведен конкурсный отбор проектов в сфере дошкольного образов</w:t>
      </w:r>
      <w:r w:rsidRPr="00556796">
        <w:rPr>
          <w:rFonts w:ascii="Times New Roman" w:hAnsi="Times New Roman" w:cs="Times New Roman"/>
          <w:sz w:val="28"/>
          <w:szCs w:val="28"/>
        </w:rPr>
        <w:t>а</w:t>
      </w:r>
      <w:r w:rsidRPr="00556796">
        <w:rPr>
          <w:rFonts w:ascii="Times New Roman" w:hAnsi="Times New Roman" w:cs="Times New Roman"/>
          <w:sz w:val="28"/>
          <w:szCs w:val="28"/>
        </w:rPr>
        <w:t>ния, программ развития образовательных организаций, реализующих образ</w:t>
      </w:r>
      <w:r w:rsidRPr="00556796">
        <w:rPr>
          <w:rFonts w:ascii="Times New Roman" w:hAnsi="Times New Roman" w:cs="Times New Roman"/>
          <w:sz w:val="28"/>
          <w:szCs w:val="28"/>
        </w:rPr>
        <w:t>о</w:t>
      </w:r>
      <w:r w:rsidRPr="00556796">
        <w:rPr>
          <w:rFonts w:ascii="Times New Roman" w:hAnsi="Times New Roman" w:cs="Times New Roman"/>
          <w:sz w:val="28"/>
          <w:szCs w:val="28"/>
        </w:rPr>
        <w:t xml:space="preserve">вательные программы дошкольного образования. </w:t>
      </w:r>
    </w:p>
    <w:p w:rsidR="00A74224" w:rsidRPr="00556796" w:rsidRDefault="00A74224" w:rsidP="00A74224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Подведены итоги конкурса, денежные средства переведены победит</w:t>
      </w:r>
      <w:r w:rsidRPr="00556796">
        <w:rPr>
          <w:rFonts w:ascii="Times New Roman" w:hAnsi="Times New Roman" w:cs="Times New Roman"/>
          <w:sz w:val="28"/>
          <w:szCs w:val="28"/>
        </w:rPr>
        <w:t>е</w:t>
      </w:r>
      <w:r w:rsidRPr="00556796">
        <w:rPr>
          <w:rFonts w:ascii="Times New Roman" w:hAnsi="Times New Roman" w:cs="Times New Roman"/>
          <w:sz w:val="28"/>
          <w:szCs w:val="28"/>
        </w:rPr>
        <w:t>лям: МКДОУ «</w:t>
      </w:r>
      <w:proofErr w:type="spellStart"/>
      <w:r w:rsidRPr="00556796">
        <w:rPr>
          <w:rFonts w:ascii="Times New Roman" w:hAnsi="Times New Roman" w:cs="Times New Roman"/>
          <w:sz w:val="28"/>
          <w:szCs w:val="28"/>
        </w:rPr>
        <w:t>Слаутнинский</w:t>
      </w:r>
      <w:proofErr w:type="spellEnd"/>
      <w:r w:rsidRPr="00556796">
        <w:rPr>
          <w:rFonts w:ascii="Times New Roman" w:hAnsi="Times New Roman" w:cs="Times New Roman"/>
          <w:sz w:val="28"/>
          <w:szCs w:val="28"/>
        </w:rPr>
        <w:t xml:space="preserve"> детский сад «Сказка», Пенжинского муниц</w:t>
      </w:r>
      <w:r w:rsidRPr="00556796">
        <w:rPr>
          <w:rFonts w:ascii="Times New Roman" w:hAnsi="Times New Roman" w:cs="Times New Roman"/>
          <w:sz w:val="28"/>
          <w:szCs w:val="28"/>
        </w:rPr>
        <w:t>и</w:t>
      </w:r>
      <w:r w:rsidRPr="00556796">
        <w:rPr>
          <w:rFonts w:ascii="Times New Roman" w:hAnsi="Times New Roman" w:cs="Times New Roman"/>
          <w:sz w:val="28"/>
          <w:szCs w:val="28"/>
        </w:rPr>
        <w:t xml:space="preserve">пального района – 500,000 тыс. рублей, МКДОУ «Детский сад «Светлячок», </w:t>
      </w:r>
      <w:proofErr w:type="spellStart"/>
      <w:r w:rsidRPr="00556796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556796">
        <w:rPr>
          <w:rFonts w:ascii="Times New Roman" w:hAnsi="Times New Roman" w:cs="Times New Roman"/>
          <w:sz w:val="28"/>
          <w:szCs w:val="28"/>
        </w:rPr>
        <w:t xml:space="preserve"> муниципального района – 250,000 тыс. рублей, МКДОУ «</w:t>
      </w:r>
      <w:proofErr w:type="spellStart"/>
      <w:r w:rsidRPr="00556796">
        <w:rPr>
          <w:rFonts w:ascii="Times New Roman" w:hAnsi="Times New Roman" w:cs="Times New Roman"/>
          <w:sz w:val="28"/>
          <w:szCs w:val="28"/>
        </w:rPr>
        <w:t>Слаутнинский</w:t>
      </w:r>
      <w:proofErr w:type="spellEnd"/>
      <w:r w:rsidRPr="00556796">
        <w:rPr>
          <w:rFonts w:ascii="Times New Roman" w:hAnsi="Times New Roman" w:cs="Times New Roman"/>
          <w:sz w:val="28"/>
          <w:szCs w:val="28"/>
        </w:rPr>
        <w:t xml:space="preserve"> детский сад «Сказка», </w:t>
      </w:r>
      <w:proofErr w:type="spellStart"/>
      <w:r w:rsidRPr="00556796">
        <w:rPr>
          <w:rFonts w:ascii="Times New Roman" w:hAnsi="Times New Roman" w:cs="Times New Roman"/>
          <w:sz w:val="28"/>
          <w:szCs w:val="28"/>
        </w:rPr>
        <w:t>Пенжинский</w:t>
      </w:r>
      <w:proofErr w:type="spellEnd"/>
      <w:r w:rsidRPr="00556796">
        <w:rPr>
          <w:rFonts w:ascii="Times New Roman" w:hAnsi="Times New Roman" w:cs="Times New Roman"/>
          <w:sz w:val="28"/>
          <w:szCs w:val="28"/>
        </w:rPr>
        <w:t xml:space="preserve"> муниципальный район – 250,00 тыс. рублей.</w:t>
      </w:r>
    </w:p>
    <w:p w:rsidR="00A74224" w:rsidRDefault="00A74224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556796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556796">
        <w:rPr>
          <w:rFonts w:ascii="Times New Roman" w:eastAsia="Arial" w:hAnsi="Times New Roman" w:cs="Times New Roman"/>
          <w:sz w:val="28"/>
          <w:szCs w:val="28"/>
        </w:rPr>
        <w:t>региональный конкурс «Радуга безопасности» среди частных дошкольных образовательных организаций. Трем категориям победителей по трем номинациям: «Лучшая презентация», «Лучший сценарий», «Безопа</w:t>
      </w:r>
      <w:r w:rsidRPr="00556796">
        <w:rPr>
          <w:rFonts w:ascii="Times New Roman" w:eastAsia="Arial" w:hAnsi="Times New Roman" w:cs="Times New Roman"/>
          <w:sz w:val="28"/>
          <w:szCs w:val="28"/>
        </w:rPr>
        <w:t>с</w:t>
      </w:r>
      <w:r w:rsidRPr="00556796">
        <w:rPr>
          <w:rFonts w:ascii="Times New Roman" w:eastAsia="Arial" w:hAnsi="Times New Roman" w:cs="Times New Roman"/>
          <w:sz w:val="28"/>
          <w:szCs w:val="28"/>
        </w:rPr>
        <w:t xml:space="preserve">ность глазами детей» были вручены призы на сумму 50,000 рублей. </w:t>
      </w:r>
    </w:p>
    <w:p w:rsidR="0028427E" w:rsidRPr="00556796" w:rsidRDefault="0028427E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796">
        <w:rPr>
          <w:rFonts w:ascii="Times New Roman" w:hAnsi="Times New Roman" w:cs="Times New Roman"/>
          <w:i/>
          <w:sz w:val="28"/>
          <w:szCs w:val="28"/>
        </w:rPr>
        <w:t>Мероприятие 1.1.3. «</w:t>
      </w:r>
      <w:r w:rsidR="002E789A" w:rsidRPr="00556796">
        <w:rPr>
          <w:rFonts w:ascii="Times New Roman" w:hAnsi="Times New Roman" w:cs="Times New Roman"/>
          <w:i/>
          <w:sz w:val="28"/>
          <w:szCs w:val="28"/>
        </w:rPr>
        <w:t>Компенсация части родительской платы за пр</w:t>
      </w:r>
      <w:r w:rsidR="002E789A" w:rsidRPr="00556796">
        <w:rPr>
          <w:rFonts w:ascii="Times New Roman" w:hAnsi="Times New Roman" w:cs="Times New Roman"/>
          <w:i/>
          <w:sz w:val="28"/>
          <w:szCs w:val="28"/>
        </w:rPr>
        <w:t>и</w:t>
      </w:r>
      <w:r w:rsidR="002E789A" w:rsidRPr="00556796">
        <w:rPr>
          <w:rFonts w:ascii="Times New Roman" w:hAnsi="Times New Roman" w:cs="Times New Roman"/>
          <w:i/>
          <w:sz w:val="28"/>
          <w:szCs w:val="28"/>
        </w:rPr>
        <w:t>смотр и уход за детьми в государственных и муниципальных образовател</w:t>
      </w:r>
      <w:r w:rsidR="002E789A" w:rsidRPr="00556796">
        <w:rPr>
          <w:rFonts w:ascii="Times New Roman" w:hAnsi="Times New Roman" w:cs="Times New Roman"/>
          <w:i/>
          <w:sz w:val="28"/>
          <w:szCs w:val="28"/>
        </w:rPr>
        <w:t>ь</w:t>
      </w:r>
      <w:r w:rsidR="002E789A" w:rsidRPr="00556796">
        <w:rPr>
          <w:rFonts w:ascii="Times New Roman" w:hAnsi="Times New Roman" w:cs="Times New Roman"/>
          <w:i/>
          <w:sz w:val="28"/>
          <w:szCs w:val="28"/>
        </w:rPr>
        <w:t xml:space="preserve">ных организациях, реализующих программы </w:t>
      </w:r>
      <w:proofErr w:type="gramStart"/>
      <w:r w:rsidR="002E789A" w:rsidRPr="00556796">
        <w:rPr>
          <w:rFonts w:ascii="Times New Roman" w:hAnsi="Times New Roman" w:cs="Times New Roman"/>
          <w:i/>
          <w:sz w:val="28"/>
          <w:szCs w:val="28"/>
        </w:rPr>
        <w:t>дошкольного</w:t>
      </w:r>
      <w:proofErr w:type="gramEnd"/>
      <w:r w:rsidR="002E789A" w:rsidRPr="00556796">
        <w:rPr>
          <w:rFonts w:ascii="Times New Roman" w:hAnsi="Times New Roman" w:cs="Times New Roman"/>
          <w:i/>
          <w:sz w:val="28"/>
          <w:szCs w:val="28"/>
        </w:rPr>
        <w:t xml:space="preserve"> образования</w:t>
      </w:r>
      <w:r w:rsidRPr="00556796">
        <w:rPr>
          <w:rFonts w:ascii="Times New Roman" w:hAnsi="Times New Roman" w:cs="Times New Roman"/>
          <w:i/>
          <w:sz w:val="28"/>
          <w:szCs w:val="28"/>
        </w:rPr>
        <w:t>».</w:t>
      </w:r>
    </w:p>
    <w:p w:rsidR="00A27203" w:rsidRPr="00556796" w:rsidRDefault="00A27203" w:rsidP="00A2720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Предусмотрено – 158 578,22349 тыс. рублей.</w:t>
      </w:r>
    </w:p>
    <w:p w:rsidR="00A27203" w:rsidRPr="00556796" w:rsidRDefault="00A27203" w:rsidP="00A2720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lastRenderedPageBreak/>
        <w:t>Освоено – 156 175,99597 тыс. рублей (в соответствии с поступившими заявлениями).</w:t>
      </w:r>
    </w:p>
    <w:p w:rsidR="00A27203" w:rsidRPr="00A27203" w:rsidRDefault="00A27203" w:rsidP="00A2720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Средства направлены на выплату компенсации части родительской платы за присмотр и уход за детьми в государственных и муниципальных образовательных организациях, реализующих программы дошкольного обр</w:t>
      </w:r>
      <w:r w:rsidRPr="00556796">
        <w:rPr>
          <w:rFonts w:ascii="Times New Roman" w:hAnsi="Times New Roman" w:cs="Times New Roman"/>
          <w:sz w:val="28"/>
          <w:szCs w:val="28"/>
        </w:rPr>
        <w:t>а</w:t>
      </w:r>
      <w:r w:rsidRPr="00556796">
        <w:rPr>
          <w:rFonts w:ascii="Times New Roman" w:hAnsi="Times New Roman" w:cs="Times New Roman"/>
          <w:sz w:val="28"/>
          <w:szCs w:val="28"/>
        </w:rPr>
        <w:t>зования.</w:t>
      </w:r>
      <w:r w:rsidRPr="00A27203">
        <w:t xml:space="preserve"> </w:t>
      </w:r>
    </w:p>
    <w:p w:rsidR="003D3063" w:rsidRPr="00556796" w:rsidRDefault="003D306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796">
        <w:rPr>
          <w:rFonts w:ascii="Times New Roman" w:hAnsi="Times New Roman" w:cs="Times New Roman"/>
          <w:i/>
          <w:sz w:val="28"/>
          <w:szCs w:val="28"/>
        </w:rPr>
        <w:t>Мероприятие 1.1.</w:t>
      </w:r>
      <w:r w:rsidR="00EC5852" w:rsidRPr="00556796">
        <w:rPr>
          <w:rFonts w:ascii="Times New Roman" w:hAnsi="Times New Roman" w:cs="Times New Roman"/>
          <w:i/>
          <w:sz w:val="28"/>
          <w:szCs w:val="28"/>
        </w:rPr>
        <w:t>4</w:t>
      </w:r>
      <w:r w:rsidRPr="00556796">
        <w:rPr>
          <w:rFonts w:ascii="Times New Roman" w:hAnsi="Times New Roman" w:cs="Times New Roman"/>
          <w:i/>
          <w:sz w:val="28"/>
          <w:szCs w:val="28"/>
        </w:rPr>
        <w:t>. «</w:t>
      </w:r>
      <w:r w:rsidR="002E789A" w:rsidRPr="00556796">
        <w:rPr>
          <w:rFonts w:ascii="Times New Roman" w:hAnsi="Times New Roman" w:cs="Times New Roman"/>
          <w:i/>
          <w:sz w:val="28"/>
          <w:szCs w:val="28"/>
        </w:rPr>
        <w:t>Субсидии органам местного самоуправления на реализацию основных мероприятий соответствующей подпрограммы</w:t>
      </w:r>
      <w:r w:rsidRPr="00556796">
        <w:rPr>
          <w:rFonts w:ascii="Times New Roman" w:hAnsi="Times New Roman" w:cs="Times New Roman"/>
          <w:i/>
          <w:sz w:val="28"/>
          <w:szCs w:val="28"/>
        </w:rPr>
        <w:t>».</w:t>
      </w:r>
    </w:p>
    <w:p w:rsidR="00A27203" w:rsidRPr="00556796" w:rsidRDefault="00A27203" w:rsidP="00A2720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Предусмотрено – 0,0 тыс. рублей, в том числе:</w:t>
      </w:r>
    </w:p>
    <w:p w:rsidR="00A27203" w:rsidRPr="00556796" w:rsidRDefault="00A27203" w:rsidP="00A2720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55679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56796">
        <w:rPr>
          <w:rFonts w:ascii="Times New Roman" w:hAnsi="Times New Roman" w:cs="Times New Roman"/>
          <w:sz w:val="28"/>
          <w:szCs w:val="28"/>
        </w:rPr>
        <w:t>аевого бюджета – 0,00000 тыс. рублей,</w:t>
      </w:r>
    </w:p>
    <w:p w:rsidR="00A27203" w:rsidRPr="00556796" w:rsidRDefault="00A27203" w:rsidP="00A2720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за счет средств местного бюджета – 0,00000 тыс. рублей.</w:t>
      </w:r>
    </w:p>
    <w:p w:rsidR="00A27203" w:rsidRPr="00556796" w:rsidRDefault="00A27203" w:rsidP="00A2720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Освоено – 0,00000 тыс. рублей, из них:</w:t>
      </w:r>
    </w:p>
    <w:p w:rsidR="00A27203" w:rsidRPr="00556796" w:rsidRDefault="00A27203" w:rsidP="00A2720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55679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56796">
        <w:rPr>
          <w:rFonts w:ascii="Times New Roman" w:hAnsi="Times New Roman" w:cs="Times New Roman"/>
          <w:sz w:val="28"/>
          <w:szCs w:val="28"/>
        </w:rPr>
        <w:t>аевого бюджета – 0,00000 тыс. рублей,</w:t>
      </w:r>
    </w:p>
    <w:p w:rsidR="00A27203" w:rsidRPr="00556796" w:rsidRDefault="00A27203" w:rsidP="00A2720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средств местного бюджета – 0,00000 тыс. рублей.</w:t>
      </w:r>
      <w:r w:rsidRPr="00556796">
        <w:t xml:space="preserve"> </w:t>
      </w:r>
    </w:p>
    <w:p w:rsidR="00985D4E" w:rsidRPr="00556796" w:rsidRDefault="00985D4E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796">
        <w:rPr>
          <w:rFonts w:ascii="Times New Roman" w:hAnsi="Times New Roman" w:cs="Times New Roman"/>
          <w:i/>
          <w:sz w:val="28"/>
          <w:szCs w:val="28"/>
        </w:rPr>
        <w:t>Мероприятие 1.1.</w:t>
      </w:r>
      <w:r w:rsidR="00EC5852" w:rsidRPr="00556796">
        <w:rPr>
          <w:rFonts w:ascii="Times New Roman" w:hAnsi="Times New Roman" w:cs="Times New Roman"/>
          <w:i/>
          <w:sz w:val="28"/>
          <w:szCs w:val="28"/>
        </w:rPr>
        <w:t>5</w:t>
      </w:r>
      <w:r w:rsidRPr="00556796">
        <w:rPr>
          <w:rFonts w:ascii="Times New Roman" w:hAnsi="Times New Roman" w:cs="Times New Roman"/>
          <w:i/>
          <w:sz w:val="28"/>
          <w:szCs w:val="28"/>
        </w:rPr>
        <w:t>. «</w:t>
      </w:r>
      <w:r w:rsidR="002E789A" w:rsidRPr="00556796">
        <w:rPr>
          <w:rFonts w:ascii="Times New Roman" w:hAnsi="Times New Roman" w:cs="Times New Roman"/>
          <w:i/>
          <w:sz w:val="28"/>
          <w:szCs w:val="28"/>
        </w:rPr>
        <w:t>Субсидии местным бюджетам, связанные с в</w:t>
      </w:r>
      <w:r w:rsidR="002E789A" w:rsidRPr="00556796">
        <w:rPr>
          <w:rFonts w:ascii="Times New Roman" w:hAnsi="Times New Roman" w:cs="Times New Roman"/>
          <w:i/>
          <w:sz w:val="28"/>
          <w:szCs w:val="28"/>
        </w:rPr>
        <w:t>ы</w:t>
      </w:r>
      <w:r w:rsidR="002E789A" w:rsidRPr="00556796">
        <w:rPr>
          <w:rFonts w:ascii="Times New Roman" w:hAnsi="Times New Roman" w:cs="Times New Roman"/>
          <w:i/>
          <w:sz w:val="28"/>
          <w:szCs w:val="28"/>
        </w:rPr>
        <w:t>равниванием обеспеченности муниципальных образований в Камчатском крае по реализации ими расходных обязательств</w:t>
      </w:r>
      <w:r w:rsidRPr="00556796">
        <w:rPr>
          <w:rFonts w:ascii="Times New Roman" w:hAnsi="Times New Roman" w:cs="Times New Roman"/>
          <w:i/>
          <w:sz w:val="28"/>
          <w:szCs w:val="28"/>
        </w:rPr>
        <w:t>».</w:t>
      </w:r>
    </w:p>
    <w:p w:rsidR="00985D4E" w:rsidRPr="00556796" w:rsidRDefault="00F06A4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Предусмотрено</w:t>
      </w:r>
      <w:r w:rsidR="00985D4E" w:rsidRPr="00556796">
        <w:rPr>
          <w:rFonts w:ascii="Times New Roman" w:hAnsi="Times New Roman" w:cs="Times New Roman"/>
          <w:sz w:val="28"/>
          <w:szCs w:val="28"/>
        </w:rPr>
        <w:t xml:space="preserve"> – </w:t>
      </w:r>
      <w:r w:rsidR="0045220E" w:rsidRPr="00556796">
        <w:rPr>
          <w:rFonts w:ascii="Times New Roman" w:hAnsi="Times New Roman" w:cs="Times New Roman"/>
          <w:sz w:val="28"/>
          <w:szCs w:val="28"/>
        </w:rPr>
        <w:t xml:space="preserve">0,00000 </w:t>
      </w:r>
      <w:r w:rsidR="00985D4E" w:rsidRPr="00556796">
        <w:rPr>
          <w:rFonts w:ascii="Times New Roman" w:hAnsi="Times New Roman" w:cs="Times New Roman"/>
          <w:sz w:val="28"/>
          <w:szCs w:val="28"/>
        </w:rPr>
        <w:t>тыс. рублей.</w:t>
      </w:r>
    </w:p>
    <w:p w:rsidR="00980EA8" w:rsidRPr="00556796" w:rsidRDefault="00985D4E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F06A43" w:rsidRPr="00556796">
        <w:rPr>
          <w:rFonts w:ascii="Times New Roman" w:hAnsi="Times New Roman" w:cs="Times New Roman"/>
          <w:sz w:val="28"/>
          <w:szCs w:val="28"/>
        </w:rPr>
        <w:t>0,00</w:t>
      </w:r>
      <w:r w:rsidR="00EC5852" w:rsidRPr="00556796">
        <w:rPr>
          <w:rFonts w:ascii="Times New Roman" w:hAnsi="Times New Roman" w:cs="Times New Roman"/>
          <w:sz w:val="28"/>
          <w:szCs w:val="28"/>
        </w:rPr>
        <w:t>00</w:t>
      </w:r>
      <w:r w:rsidR="00F06A43" w:rsidRPr="00556796">
        <w:rPr>
          <w:rFonts w:ascii="Times New Roman" w:hAnsi="Times New Roman" w:cs="Times New Roman"/>
          <w:sz w:val="28"/>
          <w:szCs w:val="28"/>
        </w:rPr>
        <w:t>0</w:t>
      </w:r>
      <w:r w:rsidR="0045220E" w:rsidRPr="00556796">
        <w:rPr>
          <w:rFonts w:ascii="Times New Roman" w:hAnsi="Times New Roman" w:cs="Times New Roman"/>
          <w:sz w:val="28"/>
          <w:szCs w:val="28"/>
        </w:rPr>
        <w:t xml:space="preserve"> </w:t>
      </w:r>
      <w:r w:rsidRPr="00556796">
        <w:rPr>
          <w:rFonts w:ascii="Times New Roman" w:hAnsi="Times New Roman" w:cs="Times New Roman"/>
          <w:sz w:val="28"/>
          <w:szCs w:val="28"/>
        </w:rPr>
        <w:t>тыс. рублей</w:t>
      </w:r>
      <w:r w:rsidR="000D0C6D" w:rsidRPr="00556796">
        <w:rPr>
          <w:rFonts w:ascii="Times New Roman" w:hAnsi="Times New Roman" w:cs="Times New Roman"/>
          <w:sz w:val="28"/>
          <w:szCs w:val="28"/>
        </w:rPr>
        <w:t>.</w:t>
      </w:r>
      <w:r w:rsidR="0078599E" w:rsidRPr="00556796">
        <w:t xml:space="preserve"> </w:t>
      </w:r>
      <w:r w:rsidR="00B808A2" w:rsidRPr="00556796">
        <w:rPr>
          <w:rFonts w:ascii="Times New Roman" w:hAnsi="Times New Roman" w:cs="Times New Roman"/>
          <w:i/>
          <w:sz w:val="28"/>
          <w:szCs w:val="28"/>
        </w:rPr>
        <w:t>Мероприятие 1.1</w:t>
      </w:r>
      <w:r w:rsidR="00980EA8" w:rsidRPr="00556796">
        <w:rPr>
          <w:rFonts w:ascii="Times New Roman" w:hAnsi="Times New Roman" w:cs="Times New Roman"/>
          <w:i/>
          <w:sz w:val="28"/>
          <w:szCs w:val="28"/>
        </w:rPr>
        <w:t>.</w:t>
      </w:r>
      <w:r w:rsidR="00EC5852" w:rsidRPr="00556796">
        <w:rPr>
          <w:rFonts w:ascii="Times New Roman" w:hAnsi="Times New Roman" w:cs="Times New Roman"/>
          <w:i/>
          <w:sz w:val="28"/>
          <w:szCs w:val="28"/>
        </w:rPr>
        <w:t>6</w:t>
      </w:r>
      <w:r w:rsidR="00FB1506" w:rsidRPr="0055679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80EA8" w:rsidRPr="00556796">
        <w:rPr>
          <w:rFonts w:ascii="Times New Roman" w:hAnsi="Times New Roman" w:cs="Times New Roman"/>
          <w:i/>
          <w:sz w:val="28"/>
          <w:szCs w:val="28"/>
        </w:rPr>
        <w:t>«</w:t>
      </w:r>
      <w:r w:rsidR="00F06A43" w:rsidRPr="00556796">
        <w:rPr>
          <w:rFonts w:ascii="Times New Roman" w:hAnsi="Times New Roman" w:cs="Times New Roman"/>
          <w:i/>
          <w:sz w:val="28"/>
          <w:szCs w:val="28"/>
        </w:rPr>
        <w:t>Предоставление субсидий из краевого бюджета частным дошкольным образовательным о</w:t>
      </w:r>
      <w:r w:rsidR="00F06A43" w:rsidRPr="00556796">
        <w:rPr>
          <w:rFonts w:ascii="Times New Roman" w:hAnsi="Times New Roman" w:cs="Times New Roman"/>
          <w:i/>
          <w:sz w:val="28"/>
          <w:szCs w:val="28"/>
        </w:rPr>
        <w:t>р</w:t>
      </w:r>
      <w:r w:rsidR="00F06A43" w:rsidRPr="00556796">
        <w:rPr>
          <w:rFonts w:ascii="Times New Roman" w:hAnsi="Times New Roman" w:cs="Times New Roman"/>
          <w:i/>
          <w:sz w:val="28"/>
          <w:szCs w:val="28"/>
        </w:rPr>
        <w:t>ганизациям, реализующим образовательные программы дошкольного образ</w:t>
      </w:r>
      <w:r w:rsidR="00F06A43" w:rsidRPr="00556796">
        <w:rPr>
          <w:rFonts w:ascii="Times New Roman" w:hAnsi="Times New Roman" w:cs="Times New Roman"/>
          <w:i/>
          <w:sz w:val="28"/>
          <w:szCs w:val="28"/>
        </w:rPr>
        <w:t>о</w:t>
      </w:r>
      <w:r w:rsidR="00F06A43" w:rsidRPr="00556796">
        <w:rPr>
          <w:rFonts w:ascii="Times New Roman" w:hAnsi="Times New Roman" w:cs="Times New Roman"/>
          <w:i/>
          <w:sz w:val="28"/>
          <w:szCs w:val="28"/>
        </w:rPr>
        <w:t>вания в Камчатском крае</w:t>
      </w:r>
      <w:r w:rsidR="00980EA8" w:rsidRPr="00556796">
        <w:rPr>
          <w:rFonts w:ascii="Times New Roman" w:hAnsi="Times New Roman" w:cs="Times New Roman"/>
          <w:i/>
          <w:sz w:val="28"/>
          <w:szCs w:val="28"/>
        </w:rPr>
        <w:t>».</w:t>
      </w:r>
    </w:p>
    <w:p w:rsidR="00980EA8" w:rsidRPr="00556796" w:rsidRDefault="00F06A4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Предусмотрено</w:t>
      </w:r>
      <w:r w:rsidR="00980EA8" w:rsidRPr="00556796">
        <w:rPr>
          <w:rFonts w:ascii="Times New Roman" w:hAnsi="Times New Roman" w:cs="Times New Roman"/>
          <w:sz w:val="28"/>
          <w:szCs w:val="28"/>
        </w:rPr>
        <w:t xml:space="preserve"> – </w:t>
      </w:r>
      <w:r w:rsidR="002B53BB" w:rsidRPr="00556796">
        <w:rPr>
          <w:rFonts w:ascii="Times New Roman" w:hAnsi="Times New Roman" w:cs="Times New Roman"/>
          <w:sz w:val="28"/>
          <w:szCs w:val="28"/>
        </w:rPr>
        <w:t>33 150,25100</w:t>
      </w:r>
      <w:r w:rsidRPr="005567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0EA8" w:rsidRPr="00556796">
        <w:rPr>
          <w:rFonts w:ascii="Times New Roman" w:hAnsi="Times New Roman" w:cs="Times New Roman"/>
          <w:sz w:val="28"/>
          <w:szCs w:val="28"/>
        </w:rPr>
        <w:t>.</w:t>
      </w:r>
    </w:p>
    <w:p w:rsidR="00980EA8" w:rsidRPr="00556796" w:rsidRDefault="00980EA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2B53BB" w:rsidRPr="00556796">
        <w:rPr>
          <w:rFonts w:ascii="Times New Roman" w:hAnsi="Times New Roman" w:cs="Times New Roman"/>
          <w:sz w:val="28"/>
          <w:szCs w:val="28"/>
        </w:rPr>
        <w:t>32 430,19800</w:t>
      </w:r>
      <w:r w:rsidR="00F06A43" w:rsidRPr="005567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56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67A" w:rsidRPr="006B798B" w:rsidRDefault="00F06A4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Предоставлена субсидия индивидуальн</w:t>
      </w:r>
      <w:r w:rsidR="00730949" w:rsidRPr="00556796">
        <w:rPr>
          <w:rFonts w:ascii="Times New Roman" w:hAnsi="Times New Roman" w:cs="Times New Roman"/>
          <w:sz w:val="28"/>
          <w:szCs w:val="28"/>
        </w:rPr>
        <w:t>ым</w:t>
      </w:r>
      <w:r w:rsidRPr="0055679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30949" w:rsidRPr="00556796">
        <w:rPr>
          <w:rFonts w:ascii="Times New Roman" w:hAnsi="Times New Roman" w:cs="Times New Roman"/>
          <w:sz w:val="28"/>
          <w:szCs w:val="28"/>
        </w:rPr>
        <w:t>ям</w:t>
      </w:r>
      <w:r w:rsidRPr="00556796">
        <w:rPr>
          <w:rFonts w:ascii="Times New Roman" w:hAnsi="Times New Roman" w:cs="Times New Roman"/>
          <w:sz w:val="28"/>
          <w:szCs w:val="28"/>
        </w:rPr>
        <w:t>, реал</w:t>
      </w:r>
      <w:r w:rsidRPr="00556796">
        <w:rPr>
          <w:rFonts w:ascii="Times New Roman" w:hAnsi="Times New Roman" w:cs="Times New Roman"/>
          <w:sz w:val="28"/>
          <w:szCs w:val="28"/>
        </w:rPr>
        <w:t>и</w:t>
      </w:r>
      <w:r w:rsidR="000818E9" w:rsidRPr="00556796">
        <w:rPr>
          <w:rFonts w:ascii="Times New Roman" w:hAnsi="Times New Roman" w:cs="Times New Roman"/>
          <w:sz w:val="28"/>
          <w:szCs w:val="28"/>
        </w:rPr>
        <w:t>зующим</w:t>
      </w:r>
      <w:r w:rsidRPr="00556796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образования, на оплату труда, приобретение учебников и учебных пособий, средств обучения, игр, игрушек.</w:t>
      </w:r>
      <w:r w:rsidR="0078599E" w:rsidRPr="00556796">
        <w:t xml:space="preserve"> </w:t>
      </w:r>
    </w:p>
    <w:p w:rsidR="00814F62" w:rsidRPr="006B798B" w:rsidRDefault="00681231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1.2</w:t>
      </w:r>
      <w:r w:rsidR="00814F62"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="00F06A43"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Развитие общего образования</w:t>
      </w:r>
      <w:r w:rsidR="00814F62"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14F62" w:rsidRPr="00556796" w:rsidRDefault="00814F62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56796">
        <w:rPr>
          <w:rFonts w:ascii="Times New Roman" w:hAnsi="Times New Roman" w:cs="Times New Roman"/>
          <w:i/>
          <w:sz w:val="28"/>
          <w:szCs w:val="28"/>
        </w:rPr>
        <w:t>Мероприятие 1</w:t>
      </w:r>
      <w:r w:rsidR="00313850" w:rsidRPr="00556796">
        <w:rPr>
          <w:rFonts w:ascii="Times New Roman" w:hAnsi="Times New Roman" w:cs="Times New Roman"/>
          <w:i/>
          <w:sz w:val="28"/>
          <w:szCs w:val="28"/>
        </w:rPr>
        <w:t>.2</w:t>
      </w:r>
      <w:r w:rsidR="00F43828" w:rsidRPr="00556796">
        <w:rPr>
          <w:rFonts w:ascii="Times New Roman" w:hAnsi="Times New Roman" w:cs="Times New Roman"/>
          <w:i/>
          <w:sz w:val="28"/>
          <w:szCs w:val="28"/>
        </w:rPr>
        <w:t>.1.</w:t>
      </w:r>
      <w:r w:rsidRPr="00556796">
        <w:rPr>
          <w:rFonts w:ascii="Times New Roman" w:hAnsi="Times New Roman" w:cs="Times New Roman"/>
          <w:i/>
          <w:sz w:val="28"/>
          <w:szCs w:val="28"/>
        </w:rPr>
        <w:t>«</w:t>
      </w:r>
      <w:r w:rsidR="00F06A43" w:rsidRPr="00556796">
        <w:rPr>
          <w:rFonts w:ascii="Times New Roman" w:hAnsi="Times New Roman" w:cs="Times New Roman"/>
          <w:i/>
          <w:sz w:val="28"/>
          <w:szCs w:val="28"/>
        </w:rPr>
        <w:t>Финансовое обеспечение государственных гара</w:t>
      </w:r>
      <w:r w:rsidR="00F06A43" w:rsidRPr="00556796">
        <w:rPr>
          <w:rFonts w:ascii="Times New Roman" w:hAnsi="Times New Roman" w:cs="Times New Roman"/>
          <w:i/>
          <w:sz w:val="28"/>
          <w:szCs w:val="28"/>
        </w:rPr>
        <w:t>н</w:t>
      </w:r>
      <w:r w:rsidR="00F06A43" w:rsidRPr="00556796">
        <w:rPr>
          <w:rFonts w:ascii="Times New Roman" w:hAnsi="Times New Roman" w:cs="Times New Roman"/>
          <w:i/>
          <w:sz w:val="28"/>
          <w:szCs w:val="28"/>
        </w:rPr>
        <w:t>тий реализации прав на получение общедоступного и бесплатного дошкол</w:t>
      </w:r>
      <w:r w:rsidR="00F06A43" w:rsidRPr="00556796">
        <w:rPr>
          <w:rFonts w:ascii="Times New Roman" w:hAnsi="Times New Roman" w:cs="Times New Roman"/>
          <w:i/>
          <w:sz w:val="28"/>
          <w:szCs w:val="28"/>
        </w:rPr>
        <w:t>ь</w:t>
      </w:r>
      <w:r w:rsidR="00F06A43" w:rsidRPr="00556796">
        <w:rPr>
          <w:rFonts w:ascii="Times New Roman" w:hAnsi="Times New Roman" w:cs="Times New Roman"/>
          <w:i/>
          <w:sz w:val="28"/>
          <w:szCs w:val="28"/>
        </w:rPr>
        <w:t>ного, начального общего, основного общего, среднего общего образования в муниципальных общеобразовательных организациях, обеспечение дополн</w:t>
      </w:r>
      <w:r w:rsidR="00F06A43" w:rsidRPr="00556796">
        <w:rPr>
          <w:rFonts w:ascii="Times New Roman" w:hAnsi="Times New Roman" w:cs="Times New Roman"/>
          <w:i/>
          <w:sz w:val="28"/>
          <w:szCs w:val="28"/>
        </w:rPr>
        <w:t>и</w:t>
      </w:r>
      <w:r w:rsidR="00F06A43" w:rsidRPr="00556796">
        <w:rPr>
          <w:rFonts w:ascii="Times New Roman" w:hAnsi="Times New Roman" w:cs="Times New Roman"/>
          <w:i/>
          <w:sz w:val="28"/>
          <w:szCs w:val="28"/>
        </w:rPr>
        <w:t>тельного образования детей в муниципальных общеобразовательных орган</w:t>
      </w:r>
      <w:r w:rsidR="00F06A43" w:rsidRPr="00556796">
        <w:rPr>
          <w:rFonts w:ascii="Times New Roman" w:hAnsi="Times New Roman" w:cs="Times New Roman"/>
          <w:i/>
          <w:sz w:val="28"/>
          <w:szCs w:val="28"/>
        </w:rPr>
        <w:t>и</w:t>
      </w:r>
      <w:r w:rsidR="00F06A43" w:rsidRPr="00556796">
        <w:rPr>
          <w:rFonts w:ascii="Times New Roman" w:hAnsi="Times New Roman" w:cs="Times New Roman"/>
          <w:i/>
          <w:sz w:val="28"/>
          <w:szCs w:val="28"/>
        </w:rPr>
        <w:t>зациях посредством предоставления субвенций местным бюджетам, вкл</w:t>
      </w:r>
      <w:r w:rsidR="00F06A43" w:rsidRPr="00556796">
        <w:rPr>
          <w:rFonts w:ascii="Times New Roman" w:hAnsi="Times New Roman" w:cs="Times New Roman"/>
          <w:i/>
          <w:sz w:val="28"/>
          <w:szCs w:val="28"/>
        </w:rPr>
        <w:t>ю</w:t>
      </w:r>
      <w:r w:rsidR="00F06A43" w:rsidRPr="00556796">
        <w:rPr>
          <w:rFonts w:ascii="Times New Roman" w:hAnsi="Times New Roman" w:cs="Times New Roman"/>
          <w:i/>
          <w:sz w:val="28"/>
          <w:szCs w:val="28"/>
        </w:rPr>
        <w:t>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</w:r>
      <w:proofErr w:type="gramEnd"/>
      <w:r w:rsidR="00F06A43" w:rsidRPr="00556796">
        <w:rPr>
          <w:rFonts w:ascii="Times New Roman" w:hAnsi="Times New Roman" w:cs="Times New Roman"/>
          <w:i/>
          <w:sz w:val="28"/>
          <w:szCs w:val="28"/>
        </w:rPr>
        <w:t xml:space="preserve"> коммунальных услуг), в соответствии с установленными в Камчатском крае нормативами</w:t>
      </w:r>
      <w:r w:rsidRPr="00556796">
        <w:rPr>
          <w:rFonts w:ascii="Times New Roman" w:hAnsi="Times New Roman" w:cs="Times New Roman"/>
          <w:i/>
          <w:sz w:val="28"/>
          <w:szCs w:val="28"/>
        </w:rPr>
        <w:t>».</w:t>
      </w:r>
    </w:p>
    <w:p w:rsidR="00814F62" w:rsidRPr="00556796" w:rsidRDefault="00F06A4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Предусмотрено</w:t>
      </w:r>
      <w:r w:rsidR="00814F62" w:rsidRPr="00556796">
        <w:rPr>
          <w:rFonts w:ascii="Times New Roman" w:hAnsi="Times New Roman" w:cs="Times New Roman"/>
          <w:sz w:val="28"/>
          <w:szCs w:val="28"/>
        </w:rPr>
        <w:t xml:space="preserve"> – </w:t>
      </w:r>
      <w:r w:rsidR="00FE635E" w:rsidRPr="0055679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B53BB" w:rsidRPr="00556796">
        <w:rPr>
          <w:rFonts w:ascii="Times New Roman" w:hAnsi="Times New Roman" w:cs="Times New Roman"/>
          <w:sz w:val="28"/>
          <w:szCs w:val="28"/>
          <w:lang w:eastAsia="ru-RU"/>
        </w:rPr>
        <w:t> 640 974,53307</w:t>
      </w:r>
      <w:r w:rsidR="00517348" w:rsidRPr="00556796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="00814F62" w:rsidRPr="00556796">
        <w:rPr>
          <w:rFonts w:ascii="Times New Roman" w:hAnsi="Times New Roman" w:cs="Times New Roman"/>
          <w:sz w:val="28"/>
          <w:szCs w:val="28"/>
        </w:rPr>
        <w:t>.</w:t>
      </w:r>
    </w:p>
    <w:p w:rsidR="0029451E" w:rsidRPr="00556796" w:rsidRDefault="00814F62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FE635E" w:rsidRPr="0055679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B53BB" w:rsidRPr="00556796">
        <w:rPr>
          <w:rFonts w:ascii="Times New Roman" w:hAnsi="Times New Roman" w:cs="Times New Roman"/>
          <w:sz w:val="28"/>
          <w:szCs w:val="28"/>
          <w:lang w:eastAsia="ru-RU"/>
        </w:rPr>
        <w:t> 632 941,26936</w:t>
      </w:r>
      <w:r w:rsidR="00517348" w:rsidRPr="0055679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91C0D" w:rsidRPr="00556796">
        <w:rPr>
          <w:rFonts w:ascii="Times New Roman" w:hAnsi="Times New Roman" w:cs="Times New Roman"/>
          <w:sz w:val="28"/>
          <w:szCs w:val="28"/>
        </w:rPr>
        <w:t>.</w:t>
      </w:r>
    </w:p>
    <w:p w:rsidR="00517348" w:rsidRPr="00556796" w:rsidRDefault="004038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С</w:t>
      </w:r>
      <w:r w:rsidR="00517348" w:rsidRPr="00556796">
        <w:rPr>
          <w:rFonts w:ascii="Times New Roman" w:hAnsi="Times New Roman" w:cs="Times New Roman"/>
          <w:sz w:val="28"/>
          <w:szCs w:val="28"/>
        </w:rPr>
        <w:t>редства направлены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D76F7F" w:rsidRPr="00556796" w:rsidRDefault="0031385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796">
        <w:rPr>
          <w:rFonts w:ascii="Times New Roman" w:hAnsi="Times New Roman" w:cs="Times New Roman"/>
          <w:i/>
          <w:sz w:val="28"/>
          <w:szCs w:val="28"/>
        </w:rPr>
        <w:lastRenderedPageBreak/>
        <w:t>Мероприятие 1.2</w:t>
      </w:r>
      <w:r w:rsidR="00E862C9" w:rsidRPr="00556796">
        <w:rPr>
          <w:rFonts w:ascii="Times New Roman" w:hAnsi="Times New Roman" w:cs="Times New Roman"/>
          <w:i/>
          <w:sz w:val="28"/>
          <w:szCs w:val="28"/>
        </w:rPr>
        <w:t xml:space="preserve">.2. </w:t>
      </w:r>
      <w:r w:rsidR="00D76F7F" w:rsidRPr="00556796">
        <w:rPr>
          <w:rFonts w:ascii="Times New Roman" w:hAnsi="Times New Roman" w:cs="Times New Roman"/>
          <w:i/>
          <w:sz w:val="28"/>
          <w:szCs w:val="28"/>
        </w:rPr>
        <w:t>«</w:t>
      </w:r>
      <w:r w:rsidR="00517348" w:rsidRPr="00556796">
        <w:rPr>
          <w:rFonts w:ascii="Times New Roman" w:hAnsi="Times New Roman" w:cs="Times New Roman"/>
          <w:i/>
          <w:sz w:val="28"/>
          <w:szCs w:val="28"/>
        </w:rPr>
        <w:t>Финансовое обеспечение государственного зад</w:t>
      </w:r>
      <w:r w:rsidR="00517348" w:rsidRPr="00556796">
        <w:rPr>
          <w:rFonts w:ascii="Times New Roman" w:hAnsi="Times New Roman" w:cs="Times New Roman"/>
          <w:i/>
          <w:sz w:val="28"/>
          <w:szCs w:val="28"/>
        </w:rPr>
        <w:t>а</w:t>
      </w:r>
      <w:r w:rsidR="00517348" w:rsidRPr="00556796">
        <w:rPr>
          <w:rFonts w:ascii="Times New Roman" w:hAnsi="Times New Roman" w:cs="Times New Roman"/>
          <w:i/>
          <w:sz w:val="28"/>
          <w:szCs w:val="28"/>
        </w:rPr>
        <w:t>ния и обеспечение развития подведомственных организаций, реализующих программы общего образования</w:t>
      </w:r>
      <w:r w:rsidR="00D76F7F" w:rsidRPr="00556796">
        <w:rPr>
          <w:rFonts w:ascii="Times New Roman" w:hAnsi="Times New Roman" w:cs="Times New Roman"/>
          <w:i/>
          <w:sz w:val="28"/>
          <w:szCs w:val="28"/>
        </w:rPr>
        <w:t>».</w:t>
      </w:r>
    </w:p>
    <w:p w:rsidR="00D76F7F" w:rsidRPr="00556796" w:rsidRDefault="0051734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Предусмотрено</w:t>
      </w:r>
      <w:r w:rsidR="00D76F7F" w:rsidRPr="00556796">
        <w:rPr>
          <w:rFonts w:ascii="Times New Roman" w:hAnsi="Times New Roman" w:cs="Times New Roman"/>
          <w:sz w:val="28"/>
          <w:szCs w:val="28"/>
        </w:rPr>
        <w:t xml:space="preserve"> – </w:t>
      </w:r>
      <w:r w:rsidR="003E7CCC" w:rsidRPr="00556796">
        <w:rPr>
          <w:rFonts w:ascii="Times New Roman" w:hAnsi="Times New Roman" w:cs="Times New Roman"/>
          <w:sz w:val="28"/>
          <w:szCs w:val="28"/>
          <w:lang w:eastAsia="ru-RU"/>
        </w:rPr>
        <w:t>740 117,81863</w:t>
      </w:r>
      <w:r w:rsidRPr="0055679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76F7F" w:rsidRPr="00556796">
        <w:rPr>
          <w:rFonts w:ascii="Times New Roman" w:hAnsi="Times New Roman" w:cs="Times New Roman"/>
          <w:sz w:val="28"/>
          <w:szCs w:val="28"/>
        </w:rPr>
        <w:t>.</w:t>
      </w:r>
    </w:p>
    <w:p w:rsidR="00FE635E" w:rsidRPr="00556796" w:rsidRDefault="00D76F7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3E7CCC" w:rsidRPr="00556796">
        <w:rPr>
          <w:rFonts w:ascii="Times New Roman" w:hAnsi="Times New Roman" w:cs="Times New Roman"/>
          <w:sz w:val="28"/>
          <w:szCs w:val="28"/>
          <w:lang w:eastAsia="ru-RU"/>
        </w:rPr>
        <w:t>740 117,81863</w:t>
      </w:r>
      <w:r w:rsidR="00517348" w:rsidRPr="0055679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06688" w:rsidRPr="00556796">
        <w:rPr>
          <w:rFonts w:ascii="Times New Roman" w:hAnsi="Times New Roman" w:cs="Times New Roman"/>
          <w:sz w:val="28"/>
          <w:szCs w:val="28"/>
        </w:rPr>
        <w:t>.</w:t>
      </w:r>
    </w:p>
    <w:p w:rsidR="00556796" w:rsidRDefault="00FE635E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С</w:t>
      </w:r>
      <w:r w:rsidR="00517348" w:rsidRPr="00556796">
        <w:rPr>
          <w:rFonts w:ascii="Times New Roman" w:hAnsi="Times New Roman" w:cs="Times New Roman"/>
          <w:sz w:val="28"/>
          <w:szCs w:val="28"/>
        </w:rPr>
        <w:t>редства направлены на финансовое обеспечение деятельности кра</w:t>
      </w:r>
      <w:r w:rsidR="00517348" w:rsidRPr="00556796">
        <w:rPr>
          <w:rFonts w:ascii="Times New Roman" w:hAnsi="Times New Roman" w:cs="Times New Roman"/>
          <w:sz w:val="28"/>
          <w:szCs w:val="28"/>
        </w:rPr>
        <w:t>е</w:t>
      </w:r>
      <w:r w:rsidR="00517348" w:rsidRPr="00556796">
        <w:rPr>
          <w:rFonts w:ascii="Times New Roman" w:hAnsi="Times New Roman" w:cs="Times New Roman"/>
          <w:sz w:val="28"/>
          <w:szCs w:val="28"/>
        </w:rPr>
        <w:t>вых государственных организаций, реализующих программы общего образ</w:t>
      </w:r>
      <w:r w:rsidR="00517348" w:rsidRPr="00556796">
        <w:rPr>
          <w:rFonts w:ascii="Times New Roman" w:hAnsi="Times New Roman" w:cs="Times New Roman"/>
          <w:sz w:val="28"/>
          <w:szCs w:val="28"/>
        </w:rPr>
        <w:t>о</w:t>
      </w:r>
      <w:r w:rsidR="00517348" w:rsidRPr="00556796">
        <w:rPr>
          <w:rFonts w:ascii="Times New Roman" w:hAnsi="Times New Roman" w:cs="Times New Roman"/>
          <w:sz w:val="28"/>
          <w:szCs w:val="28"/>
        </w:rPr>
        <w:t>вания.</w:t>
      </w:r>
      <w:r w:rsidR="0078599E" w:rsidRPr="00556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F16" w:rsidRPr="00556796" w:rsidRDefault="00EA3F16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796">
        <w:rPr>
          <w:rFonts w:ascii="Times New Roman" w:hAnsi="Times New Roman" w:cs="Times New Roman"/>
          <w:i/>
          <w:sz w:val="28"/>
          <w:szCs w:val="28"/>
        </w:rPr>
        <w:t>Мероприятие 1.</w:t>
      </w:r>
      <w:r w:rsidR="00621556" w:rsidRPr="00556796">
        <w:rPr>
          <w:rFonts w:ascii="Times New Roman" w:hAnsi="Times New Roman" w:cs="Times New Roman"/>
          <w:i/>
          <w:sz w:val="28"/>
          <w:szCs w:val="28"/>
        </w:rPr>
        <w:t>2</w:t>
      </w:r>
      <w:r w:rsidR="00E862C9" w:rsidRPr="00556796">
        <w:rPr>
          <w:rFonts w:ascii="Times New Roman" w:hAnsi="Times New Roman" w:cs="Times New Roman"/>
          <w:i/>
          <w:sz w:val="28"/>
          <w:szCs w:val="28"/>
        </w:rPr>
        <w:t xml:space="preserve">.3. </w:t>
      </w:r>
      <w:r w:rsidRPr="00556796">
        <w:rPr>
          <w:rFonts w:ascii="Times New Roman" w:hAnsi="Times New Roman" w:cs="Times New Roman"/>
          <w:i/>
          <w:sz w:val="28"/>
          <w:szCs w:val="28"/>
        </w:rPr>
        <w:t>«</w:t>
      </w:r>
      <w:r w:rsidR="00517348" w:rsidRPr="00556796">
        <w:rPr>
          <w:rFonts w:ascii="Times New Roman" w:hAnsi="Times New Roman" w:cs="Times New Roman"/>
          <w:i/>
          <w:sz w:val="28"/>
          <w:szCs w:val="28"/>
        </w:rPr>
        <w:t>Издание, приобретение и доставка учебной и учебно-методической литературы в образовательные учреждения в Ка</w:t>
      </w:r>
      <w:r w:rsidR="00517348" w:rsidRPr="00556796">
        <w:rPr>
          <w:rFonts w:ascii="Times New Roman" w:hAnsi="Times New Roman" w:cs="Times New Roman"/>
          <w:i/>
          <w:sz w:val="28"/>
          <w:szCs w:val="28"/>
        </w:rPr>
        <w:t>м</w:t>
      </w:r>
      <w:r w:rsidR="00517348" w:rsidRPr="00556796">
        <w:rPr>
          <w:rFonts w:ascii="Times New Roman" w:hAnsi="Times New Roman" w:cs="Times New Roman"/>
          <w:i/>
          <w:sz w:val="28"/>
          <w:szCs w:val="28"/>
        </w:rPr>
        <w:t>чатском крае</w:t>
      </w:r>
      <w:r w:rsidRPr="00556796">
        <w:rPr>
          <w:rFonts w:ascii="Times New Roman" w:hAnsi="Times New Roman" w:cs="Times New Roman"/>
          <w:i/>
          <w:sz w:val="28"/>
          <w:szCs w:val="28"/>
        </w:rPr>
        <w:t>».</w:t>
      </w:r>
    </w:p>
    <w:p w:rsidR="00EA3F16" w:rsidRPr="00556796" w:rsidRDefault="00267F6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Предусмотрено</w:t>
      </w:r>
      <w:r w:rsidR="00EA3F16" w:rsidRPr="00556796">
        <w:rPr>
          <w:rFonts w:ascii="Times New Roman" w:hAnsi="Times New Roman" w:cs="Times New Roman"/>
          <w:sz w:val="28"/>
          <w:szCs w:val="28"/>
        </w:rPr>
        <w:t xml:space="preserve"> – </w:t>
      </w:r>
      <w:r w:rsidR="00A24E41" w:rsidRPr="00556796">
        <w:rPr>
          <w:rFonts w:ascii="Times New Roman" w:hAnsi="Times New Roman" w:cs="Times New Roman"/>
          <w:sz w:val="28"/>
          <w:szCs w:val="28"/>
          <w:lang w:eastAsia="ru-RU"/>
        </w:rPr>
        <w:t>2 050,00000</w:t>
      </w:r>
      <w:r w:rsidRPr="0055679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A3F16" w:rsidRPr="00556796">
        <w:rPr>
          <w:rFonts w:ascii="Times New Roman" w:hAnsi="Times New Roman" w:cs="Times New Roman"/>
          <w:sz w:val="28"/>
          <w:szCs w:val="28"/>
        </w:rPr>
        <w:t>.</w:t>
      </w:r>
    </w:p>
    <w:p w:rsidR="003824F0" w:rsidRPr="00556796" w:rsidRDefault="00EA3F16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A24E41" w:rsidRPr="00556796">
        <w:rPr>
          <w:rFonts w:ascii="Times New Roman" w:hAnsi="Times New Roman" w:cs="Times New Roman"/>
          <w:sz w:val="28"/>
          <w:szCs w:val="28"/>
          <w:lang w:eastAsia="ru-RU"/>
        </w:rPr>
        <w:t xml:space="preserve">2 050,00000 </w:t>
      </w:r>
      <w:r w:rsidR="00267F63" w:rsidRPr="0055679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556796">
        <w:rPr>
          <w:rFonts w:ascii="Times New Roman" w:hAnsi="Times New Roman" w:cs="Times New Roman"/>
          <w:sz w:val="28"/>
          <w:szCs w:val="28"/>
        </w:rPr>
        <w:t>.</w:t>
      </w:r>
    </w:p>
    <w:p w:rsidR="001124A4" w:rsidRPr="00556796" w:rsidRDefault="001124A4" w:rsidP="001124A4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обеспечение введения нового предмета «Астрономия» </w:t>
      </w:r>
      <w:proofErr w:type="gramStart"/>
      <w:r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>учеб-</w:t>
      </w:r>
      <w:proofErr w:type="spellStart"/>
      <w:r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>никами</w:t>
      </w:r>
      <w:proofErr w:type="spellEnd"/>
      <w:proofErr w:type="gramEnd"/>
      <w:r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образования и молодежной политики Камчатского края за счет средств государственной программы Камчатского края «Разв</w:t>
      </w:r>
      <w:r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>тие образования в Камчатском крае» для общеобразовательных организаций в 2018 году приобретены учебники по данному предмету</w:t>
      </w:r>
      <w:r w:rsidR="006162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24A4" w:rsidRPr="00556796" w:rsidRDefault="001124A4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Министерством совместно с АО «Издательство </w:t>
      </w:r>
      <w:r w:rsidR="008825BC">
        <w:rPr>
          <w:rFonts w:ascii="Times New Roman" w:hAnsi="Times New Roman" w:cs="Times New Roman"/>
          <w:color w:val="000000" w:themeColor="text1"/>
          <w:sz w:val="28"/>
          <w:szCs w:val="28"/>
        </w:rPr>
        <w:t>Просвещ</w:t>
      </w:r>
      <w:r w:rsidR="008825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825BC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>»  проводится работа по изданию учебных и учебно-методических                      пособий по родным языкам народов России (</w:t>
      </w:r>
      <w:proofErr w:type="gramStart"/>
      <w:r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>корякский</w:t>
      </w:r>
      <w:proofErr w:type="gramEnd"/>
      <w:r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>, ительменский, эвен-</w:t>
      </w:r>
      <w:proofErr w:type="spellStart"/>
      <w:r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>). В 2018 году издано 200 экз. пособий</w:t>
      </w:r>
      <w:r w:rsidR="006162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24F0" w:rsidRPr="00556796" w:rsidRDefault="00B64787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7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1.2</w:t>
      </w:r>
      <w:r w:rsidR="00E862C9" w:rsidRPr="005567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.4. </w:t>
      </w:r>
      <w:r w:rsidR="003824F0" w:rsidRPr="005567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267F63" w:rsidRPr="005567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Участие, организация и проведение мероприятий, направленных на создание условий, обеспечивающих инновационный хара</w:t>
      </w:r>
      <w:r w:rsidR="00267F63" w:rsidRPr="005567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="00267F63" w:rsidRPr="005567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тер </w:t>
      </w:r>
      <w:r w:rsidR="00267F63" w:rsidRPr="00556796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3824F0" w:rsidRPr="00556796">
        <w:rPr>
          <w:rFonts w:ascii="Times New Roman" w:hAnsi="Times New Roman" w:cs="Times New Roman"/>
          <w:i/>
          <w:sz w:val="28"/>
          <w:szCs w:val="28"/>
        </w:rPr>
        <w:t>».</w:t>
      </w:r>
    </w:p>
    <w:p w:rsidR="003824F0" w:rsidRPr="00556796" w:rsidRDefault="00267F6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Предусмотрено</w:t>
      </w:r>
      <w:r w:rsidR="003824F0" w:rsidRPr="00556796">
        <w:rPr>
          <w:rFonts w:ascii="Times New Roman" w:hAnsi="Times New Roman" w:cs="Times New Roman"/>
          <w:sz w:val="28"/>
          <w:szCs w:val="28"/>
        </w:rPr>
        <w:t xml:space="preserve"> – </w:t>
      </w:r>
      <w:r w:rsidR="00A24E41" w:rsidRPr="00556796">
        <w:rPr>
          <w:rFonts w:ascii="Times New Roman" w:hAnsi="Times New Roman" w:cs="Times New Roman"/>
          <w:sz w:val="28"/>
          <w:szCs w:val="28"/>
          <w:lang w:eastAsia="ru-RU"/>
        </w:rPr>
        <w:t>1 023,99355</w:t>
      </w:r>
      <w:r w:rsidRPr="005567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24F0" w:rsidRPr="00556796">
        <w:rPr>
          <w:rFonts w:ascii="Times New Roman" w:hAnsi="Times New Roman" w:cs="Times New Roman"/>
          <w:sz w:val="28"/>
          <w:szCs w:val="28"/>
        </w:rPr>
        <w:t>тыс. рублей.</w:t>
      </w:r>
    </w:p>
    <w:p w:rsidR="003824F0" w:rsidRPr="00556796" w:rsidRDefault="003824F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A24E41" w:rsidRPr="00556796">
        <w:rPr>
          <w:rFonts w:ascii="Times New Roman" w:hAnsi="Times New Roman" w:cs="Times New Roman"/>
          <w:sz w:val="28"/>
          <w:szCs w:val="28"/>
          <w:lang w:eastAsia="ru-RU"/>
        </w:rPr>
        <w:t xml:space="preserve">1 023,99355 </w:t>
      </w:r>
      <w:r w:rsidRPr="00556796">
        <w:rPr>
          <w:rFonts w:ascii="Times New Roman" w:hAnsi="Times New Roman" w:cs="Times New Roman"/>
          <w:sz w:val="28"/>
          <w:szCs w:val="28"/>
        </w:rPr>
        <w:t>ты</w:t>
      </w:r>
      <w:r w:rsidR="003E7D11" w:rsidRPr="00556796">
        <w:rPr>
          <w:rFonts w:ascii="Times New Roman" w:hAnsi="Times New Roman" w:cs="Times New Roman"/>
          <w:sz w:val="28"/>
          <w:szCs w:val="28"/>
        </w:rPr>
        <w:t>с. рублей.</w:t>
      </w:r>
    </w:p>
    <w:p w:rsidR="00AC013F" w:rsidRPr="00556796" w:rsidRDefault="00407C3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567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1.2</w:t>
      </w:r>
      <w:r w:rsidR="00E862C9" w:rsidRPr="005567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.5. </w:t>
      </w:r>
      <w:r w:rsidR="00AC013F" w:rsidRPr="005567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602067" w:rsidRPr="005567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Развитие системы дистанционного обучения д</w:t>
      </w:r>
      <w:r w:rsidR="00602067" w:rsidRPr="005567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602067" w:rsidRPr="005567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тей</w:t>
      </w:r>
      <w:r w:rsidR="00AC013F" w:rsidRPr="005567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AC013F" w:rsidRPr="00556796" w:rsidRDefault="00602067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</w:t>
      </w:r>
      <w:r w:rsidR="00AC013F"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56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30740" w:rsidRPr="00556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600,00000</w:t>
      </w:r>
      <w:r w:rsidRPr="00556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AC013F"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24F0" w:rsidRPr="006B798B" w:rsidRDefault="00AC013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E30740" w:rsidRPr="00556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1 600,00000 </w:t>
      </w:r>
      <w:r w:rsidR="003E7D11" w:rsidRPr="00556796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974BFB" w:rsidRPr="006B798B" w:rsidRDefault="00CE50B9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2018-2019</w:t>
      </w:r>
      <w:r w:rsidR="00974BFB" w:rsidRPr="006B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с использованием дистанционных технол</w:t>
      </w:r>
      <w:r w:rsidR="00974BFB" w:rsidRPr="006B79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74BFB" w:rsidRPr="006B798B">
        <w:rPr>
          <w:rFonts w:ascii="Times New Roman" w:hAnsi="Times New Roman" w:cs="Times New Roman"/>
          <w:color w:val="000000" w:themeColor="text1"/>
          <w:sz w:val="28"/>
          <w:szCs w:val="28"/>
        </w:rPr>
        <w:t>гий по программам начального, основного и среднего общего образования в Камчатском крае обучалось 78 человек.</w:t>
      </w:r>
    </w:p>
    <w:p w:rsidR="00602067" w:rsidRPr="00556796" w:rsidRDefault="0060206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6796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1.2.6. «Субсидии органам местного самоуправления на реализацию основных мероприятий соответствующей подпрограммы».</w:t>
      </w:r>
    </w:p>
    <w:p w:rsidR="000B705C" w:rsidRPr="00556796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E30740" w:rsidRPr="00556796">
        <w:rPr>
          <w:rFonts w:ascii="Times New Roman" w:hAnsi="Times New Roman" w:cs="Times New Roman"/>
          <w:color w:val="000000"/>
          <w:sz w:val="28"/>
          <w:szCs w:val="28"/>
        </w:rPr>
        <w:t>5 611,00000</w:t>
      </w:r>
      <w:r w:rsidRPr="00556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679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B705C" w:rsidRPr="00556796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55679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56796">
        <w:rPr>
          <w:rFonts w:ascii="Times New Roman" w:hAnsi="Times New Roman" w:cs="Times New Roman"/>
          <w:sz w:val="28"/>
          <w:szCs w:val="28"/>
        </w:rPr>
        <w:t xml:space="preserve">аевого бюджета - </w:t>
      </w:r>
      <w:r w:rsidRPr="00556796">
        <w:rPr>
          <w:rFonts w:ascii="Times New Roman" w:hAnsi="Times New Roman" w:cs="Times New Roman"/>
          <w:color w:val="000000"/>
          <w:sz w:val="28"/>
          <w:szCs w:val="28"/>
        </w:rPr>
        <w:t xml:space="preserve">92 210,27100 </w:t>
      </w:r>
      <w:r w:rsidRPr="00556796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Pr="00556796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E30740" w:rsidRPr="00556796">
        <w:rPr>
          <w:rFonts w:ascii="Times New Roman" w:hAnsi="Times New Roman" w:cs="Times New Roman"/>
          <w:sz w:val="28"/>
          <w:szCs w:val="28"/>
        </w:rPr>
        <w:t>5 245,61538</w:t>
      </w:r>
      <w:r w:rsidRPr="005567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0740" w:rsidRPr="00556796">
        <w:rPr>
          <w:rFonts w:ascii="Times New Roman" w:hAnsi="Times New Roman" w:cs="Times New Roman"/>
          <w:sz w:val="28"/>
          <w:szCs w:val="28"/>
        </w:rPr>
        <w:t>.</w:t>
      </w:r>
    </w:p>
    <w:p w:rsidR="00E30740" w:rsidRPr="006B798B" w:rsidRDefault="00E30740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6796">
        <w:rPr>
          <w:rFonts w:ascii="Times New Roman" w:hAnsi="Times New Roman" w:cs="Times New Roman"/>
          <w:sz w:val="27"/>
          <w:szCs w:val="27"/>
        </w:rPr>
        <w:t xml:space="preserve">средства были направлены на приобретение автобусов для перевозки учащихся МБОУ «Лесновская основная школа» </w:t>
      </w:r>
      <w:proofErr w:type="spellStart"/>
      <w:r w:rsidRPr="00556796">
        <w:rPr>
          <w:rFonts w:ascii="Times New Roman" w:hAnsi="Times New Roman" w:cs="Times New Roman"/>
          <w:sz w:val="27"/>
          <w:szCs w:val="27"/>
        </w:rPr>
        <w:t>Елизовского</w:t>
      </w:r>
      <w:proofErr w:type="spellEnd"/>
      <w:r w:rsidRPr="00556796">
        <w:rPr>
          <w:rFonts w:ascii="Times New Roman" w:hAnsi="Times New Roman" w:cs="Times New Roman"/>
          <w:sz w:val="27"/>
          <w:szCs w:val="27"/>
        </w:rPr>
        <w:t xml:space="preserve"> муниципального района,  МБОУ «</w:t>
      </w:r>
      <w:proofErr w:type="spellStart"/>
      <w:r w:rsidRPr="00556796">
        <w:rPr>
          <w:rFonts w:ascii="Times New Roman" w:hAnsi="Times New Roman" w:cs="Times New Roman"/>
          <w:sz w:val="27"/>
          <w:szCs w:val="27"/>
        </w:rPr>
        <w:t>Озерновская</w:t>
      </w:r>
      <w:proofErr w:type="spellEnd"/>
      <w:r w:rsidRPr="00556796">
        <w:rPr>
          <w:rFonts w:ascii="Times New Roman" w:hAnsi="Times New Roman" w:cs="Times New Roman"/>
          <w:sz w:val="27"/>
          <w:szCs w:val="27"/>
        </w:rPr>
        <w:t xml:space="preserve"> средняя общеобразовательная школа» </w:t>
      </w:r>
      <w:proofErr w:type="spellStart"/>
      <w:r w:rsidRPr="00556796">
        <w:rPr>
          <w:rFonts w:ascii="Times New Roman" w:hAnsi="Times New Roman" w:cs="Times New Roman"/>
          <w:sz w:val="27"/>
          <w:szCs w:val="27"/>
        </w:rPr>
        <w:t>Усть</w:t>
      </w:r>
      <w:proofErr w:type="spellEnd"/>
      <w:r w:rsidRPr="00556796">
        <w:rPr>
          <w:rFonts w:ascii="Times New Roman" w:hAnsi="Times New Roman" w:cs="Times New Roman"/>
          <w:sz w:val="27"/>
          <w:szCs w:val="27"/>
        </w:rPr>
        <w:t>-Большерецкого муниципального района и МОКУ «Соболевская средняя школа» Соболевского муниципального района.</w:t>
      </w:r>
      <w:r w:rsidRPr="006B798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2067" w:rsidRPr="00556796" w:rsidRDefault="0060206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6796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Мероприятие 1.2.7. «Субсидии местным бюджетам, связанные с в</w:t>
      </w:r>
      <w:r w:rsidRPr="00556796"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Pr="00556796">
        <w:rPr>
          <w:rFonts w:ascii="Times New Roman" w:hAnsi="Times New Roman" w:cs="Times New Roman"/>
          <w:i/>
          <w:color w:val="000000"/>
          <w:sz w:val="28"/>
          <w:szCs w:val="28"/>
        </w:rPr>
        <w:t>равниванием обеспеченности муниципальных образований в Камчатском крае по реализации ими расходных обязательств».</w:t>
      </w:r>
    </w:p>
    <w:p w:rsidR="00602067" w:rsidRPr="00556796" w:rsidRDefault="0060206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796">
        <w:rPr>
          <w:rFonts w:ascii="Times New Roman" w:hAnsi="Times New Roman" w:cs="Times New Roman"/>
          <w:color w:val="000000"/>
          <w:sz w:val="28"/>
          <w:szCs w:val="28"/>
        </w:rPr>
        <w:t>Предусмотрено – 0,0</w:t>
      </w:r>
      <w:r w:rsidR="00F93CDB" w:rsidRPr="00556796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56796">
        <w:rPr>
          <w:rFonts w:ascii="Times New Roman" w:hAnsi="Times New Roman" w:cs="Times New Roman"/>
          <w:color w:val="000000"/>
          <w:sz w:val="28"/>
          <w:szCs w:val="28"/>
        </w:rPr>
        <w:t>00 тыс. рублей.</w:t>
      </w:r>
    </w:p>
    <w:p w:rsidR="00602067" w:rsidRPr="00556796" w:rsidRDefault="0060206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796">
        <w:rPr>
          <w:rFonts w:ascii="Times New Roman" w:hAnsi="Times New Roman" w:cs="Times New Roman"/>
          <w:color w:val="000000"/>
          <w:sz w:val="28"/>
          <w:szCs w:val="28"/>
        </w:rPr>
        <w:t>Освоено – 0,0</w:t>
      </w:r>
      <w:r w:rsidR="00F93CDB" w:rsidRPr="00556796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56796">
        <w:rPr>
          <w:rFonts w:ascii="Times New Roman" w:hAnsi="Times New Roman" w:cs="Times New Roman"/>
          <w:color w:val="000000"/>
          <w:sz w:val="28"/>
          <w:szCs w:val="28"/>
        </w:rPr>
        <w:t>00 тыс. рублей.</w:t>
      </w:r>
    </w:p>
    <w:p w:rsidR="00A24F04" w:rsidRPr="00556796" w:rsidRDefault="00A24F04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567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1.2.8.«Финансовое обеспечение создания специальных условий получения образования обучающихся с </w:t>
      </w:r>
      <w:proofErr w:type="gramStart"/>
      <w:r w:rsidRPr="00556796">
        <w:rPr>
          <w:rFonts w:ascii="Times New Roman" w:hAnsi="Times New Roman" w:cs="Times New Roman"/>
          <w:i/>
          <w:color w:val="000000"/>
          <w:sz w:val="28"/>
          <w:szCs w:val="28"/>
        </w:rPr>
        <w:t>ограниченными</w:t>
      </w:r>
      <w:proofErr w:type="gramEnd"/>
      <w:r w:rsidRPr="005567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возможно-</w:t>
      </w:r>
      <w:proofErr w:type="spellStart"/>
      <w:r w:rsidRPr="00556796">
        <w:rPr>
          <w:rFonts w:ascii="Times New Roman" w:hAnsi="Times New Roman" w:cs="Times New Roman"/>
          <w:i/>
          <w:color w:val="000000"/>
          <w:sz w:val="28"/>
          <w:szCs w:val="28"/>
        </w:rPr>
        <w:t>стями</w:t>
      </w:r>
      <w:proofErr w:type="spellEnd"/>
      <w:r w:rsidRPr="005567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здоровья в подведомственных организациях».</w:t>
      </w:r>
    </w:p>
    <w:p w:rsidR="00A24F04" w:rsidRPr="00556796" w:rsidRDefault="00A24F04" w:rsidP="00E3074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796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E30740" w:rsidRPr="00556796">
        <w:rPr>
          <w:rFonts w:ascii="Times New Roman" w:hAnsi="Times New Roman" w:cs="Times New Roman"/>
          <w:color w:val="000000"/>
          <w:sz w:val="28"/>
          <w:szCs w:val="28"/>
        </w:rPr>
        <w:t>1 929,33640</w:t>
      </w:r>
      <w:r w:rsidRPr="005567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24F04" w:rsidRPr="00556796" w:rsidRDefault="00F93CDB" w:rsidP="00E3074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796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E30740" w:rsidRPr="00556796">
        <w:rPr>
          <w:rFonts w:ascii="Times New Roman" w:hAnsi="Times New Roman" w:cs="Times New Roman"/>
          <w:color w:val="000000"/>
          <w:sz w:val="28"/>
          <w:szCs w:val="28"/>
        </w:rPr>
        <w:t>1 929,33640</w:t>
      </w:r>
      <w:r w:rsidR="00A24F04" w:rsidRPr="005567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E30740" w:rsidRPr="00556796" w:rsidRDefault="00E30740" w:rsidP="00E30740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56796">
        <w:rPr>
          <w:rFonts w:ascii="Times New Roman" w:hAnsi="Times New Roman" w:cs="Times New Roman"/>
          <w:sz w:val="27"/>
          <w:szCs w:val="27"/>
        </w:rPr>
        <w:t xml:space="preserve">Средства </w:t>
      </w:r>
      <w:r w:rsidRPr="00556796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Pr="00556796">
        <w:rPr>
          <w:rFonts w:ascii="Times New Roman" w:hAnsi="Times New Roman" w:cs="Times New Roman"/>
          <w:sz w:val="27"/>
          <w:szCs w:val="27"/>
        </w:rPr>
        <w:t xml:space="preserve">829,33640 тыс. рублей направлены на обучение тифлопедагога КГОБУ «Камчатская школа-интернат для обучающихся с ограниченными возможностями здоровья» в очно-заочной форме  по направлению «Тифлопедагогика и </w:t>
      </w:r>
      <w:proofErr w:type="spellStart"/>
      <w:r w:rsidRPr="00556796">
        <w:rPr>
          <w:rFonts w:ascii="Times New Roman" w:hAnsi="Times New Roman" w:cs="Times New Roman"/>
          <w:sz w:val="27"/>
          <w:szCs w:val="27"/>
        </w:rPr>
        <w:t>тифлопсихология</w:t>
      </w:r>
      <w:proofErr w:type="spellEnd"/>
      <w:r w:rsidRPr="00556796">
        <w:rPr>
          <w:rFonts w:ascii="Times New Roman" w:hAnsi="Times New Roman" w:cs="Times New Roman"/>
          <w:sz w:val="27"/>
          <w:szCs w:val="27"/>
        </w:rPr>
        <w:t xml:space="preserve">». </w:t>
      </w:r>
      <w:proofErr w:type="gramEnd"/>
    </w:p>
    <w:p w:rsidR="00E30740" w:rsidRPr="006B798B" w:rsidRDefault="00E30740" w:rsidP="00E30740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Средства в объеме 1 100,00000 тыс. рублей направлены КГОБУ «</w:t>
      </w:r>
      <w:proofErr w:type="gramStart"/>
      <w:r w:rsidRPr="00556796">
        <w:rPr>
          <w:rFonts w:ascii="Times New Roman" w:hAnsi="Times New Roman" w:cs="Times New Roman"/>
          <w:sz w:val="28"/>
          <w:szCs w:val="28"/>
        </w:rPr>
        <w:t>Петропавловск-Камчатская</w:t>
      </w:r>
      <w:proofErr w:type="gramEnd"/>
      <w:r w:rsidRPr="00556796">
        <w:rPr>
          <w:rFonts w:ascii="Times New Roman" w:hAnsi="Times New Roman" w:cs="Times New Roman"/>
          <w:sz w:val="28"/>
          <w:szCs w:val="28"/>
        </w:rPr>
        <w:t xml:space="preserve"> школа № 2 для обучающихся с ограниченными возможностями здоровья» на приобретение оборудования для занятий с детьми-инвалидами специалистами общеобразовательной организации (приобретено специализированное оборудование для работы учителей-дефектологов)</w:t>
      </w:r>
      <w:r w:rsidR="00556796">
        <w:rPr>
          <w:rFonts w:ascii="Times New Roman" w:hAnsi="Times New Roman" w:cs="Times New Roman"/>
          <w:sz w:val="28"/>
          <w:szCs w:val="28"/>
        </w:rPr>
        <w:t>.</w:t>
      </w:r>
    </w:p>
    <w:p w:rsidR="00F93CDB" w:rsidRPr="00556796" w:rsidRDefault="00F93CDB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796">
        <w:rPr>
          <w:rFonts w:ascii="Times New Roman" w:hAnsi="Times New Roman" w:cs="Times New Roman"/>
          <w:i/>
          <w:sz w:val="28"/>
          <w:szCs w:val="28"/>
        </w:rPr>
        <w:t>Мероприятие 1.2.9 «Конкурсы общеобразовательных организаций.</w:t>
      </w:r>
    </w:p>
    <w:p w:rsidR="00F93CDB" w:rsidRPr="00556796" w:rsidRDefault="00E30740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796">
        <w:rPr>
          <w:rFonts w:ascii="Times New Roman" w:hAnsi="Times New Roman" w:cs="Times New Roman"/>
          <w:color w:val="000000"/>
          <w:sz w:val="28"/>
          <w:szCs w:val="28"/>
        </w:rPr>
        <w:t>Предусмотрено – 4 5</w:t>
      </w:r>
      <w:r w:rsidR="00F93CDB" w:rsidRPr="00556796">
        <w:rPr>
          <w:rFonts w:ascii="Times New Roman" w:hAnsi="Times New Roman" w:cs="Times New Roman"/>
          <w:color w:val="000000"/>
          <w:sz w:val="28"/>
          <w:szCs w:val="28"/>
        </w:rPr>
        <w:t>00,00000 тыс. рублей.</w:t>
      </w:r>
    </w:p>
    <w:p w:rsidR="00F93CDB" w:rsidRPr="00556796" w:rsidRDefault="00F93CDB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796">
        <w:rPr>
          <w:rFonts w:ascii="Times New Roman" w:hAnsi="Times New Roman" w:cs="Times New Roman"/>
          <w:color w:val="000000"/>
          <w:sz w:val="28"/>
          <w:szCs w:val="28"/>
        </w:rPr>
        <w:t>Освоено – 4 </w:t>
      </w:r>
      <w:r w:rsidR="00E30740" w:rsidRPr="0055679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56796">
        <w:rPr>
          <w:rFonts w:ascii="Times New Roman" w:hAnsi="Times New Roman" w:cs="Times New Roman"/>
          <w:color w:val="000000"/>
          <w:sz w:val="28"/>
          <w:szCs w:val="28"/>
        </w:rPr>
        <w:t>00,00000  тыс. рублей.</w:t>
      </w:r>
    </w:p>
    <w:p w:rsidR="00A8794E" w:rsidRPr="00556796" w:rsidRDefault="00A8794E" w:rsidP="00A8794E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Проведен конкурсный отбор проектов общеобразовательных организ</w:t>
      </w:r>
      <w:r w:rsidRPr="00556796">
        <w:rPr>
          <w:rFonts w:ascii="Times New Roman" w:hAnsi="Times New Roman" w:cs="Times New Roman"/>
          <w:sz w:val="28"/>
          <w:szCs w:val="28"/>
        </w:rPr>
        <w:t>а</w:t>
      </w:r>
      <w:r w:rsidRPr="00556796">
        <w:rPr>
          <w:rFonts w:ascii="Times New Roman" w:hAnsi="Times New Roman" w:cs="Times New Roman"/>
          <w:sz w:val="28"/>
          <w:szCs w:val="28"/>
        </w:rPr>
        <w:t>ций, реализующих программы национальных языков коренных малочисле</w:t>
      </w:r>
      <w:r w:rsidRPr="00556796">
        <w:rPr>
          <w:rFonts w:ascii="Times New Roman" w:hAnsi="Times New Roman" w:cs="Times New Roman"/>
          <w:sz w:val="28"/>
          <w:szCs w:val="28"/>
        </w:rPr>
        <w:t>н</w:t>
      </w:r>
      <w:r w:rsidRPr="00556796">
        <w:rPr>
          <w:rFonts w:ascii="Times New Roman" w:hAnsi="Times New Roman" w:cs="Times New Roman"/>
          <w:sz w:val="28"/>
          <w:szCs w:val="28"/>
        </w:rPr>
        <w:t>ных народов Севера, Сибири и Дальнего Востока и иных этнокультурных предметов.</w:t>
      </w:r>
    </w:p>
    <w:p w:rsidR="00A8794E" w:rsidRPr="00556796" w:rsidRDefault="00A8794E" w:rsidP="00A8794E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 xml:space="preserve">В 2018 году по итогам конкурса победителями стали МКОУ «Средняя общеобразовательная школа №1 </w:t>
      </w:r>
      <w:proofErr w:type="spellStart"/>
      <w:r w:rsidRPr="0055679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6796">
        <w:rPr>
          <w:rFonts w:ascii="Times New Roman" w:hAnsi="Times New Roman" w:cs="Times New Roman"/>
          <w:sz w:val="28"/>
          <w:szCs w:val="28"/>
        </w:rPr>
        <w:t>. Палана»</w:t>
      </w:r>
      <w:r w:rsidRPr="00556796">
        <w:rPr>
          <w:sz w:val="28"/>
          <w:szCs w:val="28"/>
        </w:rPr>
        <w:t xml:space="preserve"> </w:t>
      </w:r>
      <w:r w:rsidRPr="00556796">
        <w:rPr>
          <w:rFonts w:ascii="Times New Roman" w:hAnsi="Times New Roman" w:cs="Times New Roman"/>
          <w:sz w:val="28"/>
          <w:szCs w:val="28"/>
        </w:rPr>
        <w:t xml:space="preserve">и МБОУ «Средняя школа № 6 п. </w:t>
      </w:r>
      <w:proofErr w:type="spellStart"/>
      <w:r w:rsidRPr="00556796">
        <w:rPr>
          <w:rFonts w:ascii="Times New Roman" w:hAnsi="Times New Roman" w:cs="Times New Roman"/>
          <w:sz w:val="28"/>
          <w:szCs w:val="28"/>
        </w:rPr>
        <w:t>Козыревск</w:t>
      </w:r>
      <w:proofErr w:type="spellEnd"/>
      <w:r w:rsidRPr="00556796">
        <w:rPr>
          <w:rFonts w:ascii="Times New Roman" w:hAnsi="Times New Roman" w:cs="Times New Roman"/>
          <w:sz w:val="28"/>
          <w:szCs w:val="28"/>
        </w:rPr>
        <w:t>».</w:t>
      </w:r>
    </w:p>
    <w:p w:rsidR="00A8794E" w:rsidRPr="00556796" w:rsidRDefault="00A8794E" w:rsidP="00A8794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Проведен конкурсный отбор проектов в сфере образования, программ развития общеобразовательных организаций, расположенных на территории Камчатского края. В 2018 году по итогам конкурса победителями стали:</w:t>
      </w:r>
    </w:p>
    <w:p w:rsidR="00A8794E" w:rsidRPr="00556796" w:rsidRDefault="00A8794E" w:rsidP="00A8794E">
      <w:p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796">
        <w:rPr>
          <w:rFonts w:ascii="Times New Roman" w:hAnsi="Times New Roman" w:cs="Times New Roman"/>
          <w:sz w:val="28"/>
          <w:szCs w:val="28"/>
        </w:rPr>
        <w:t>МАОУ «Средняя школа № 43» Петропавловск-Камчатского городского округа;</w:t>
      </w:r>
      <w:proofErr w:type="gramEnd"/>
    </w:p>
    <w:p w:rsidR="00A8794E" w:rsidRPr="00556796" w:rsidRDefault="00A8794E" w:rsidP="00A8794E">
      <w:p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56796">
        <w:rPr>
          <w:rFonts w:ascii="Times New Roman" w:hAnsi="Times New Roman" w:cs="Times New Roman"/>
          <w:sz w:val="28"/>
          <w:szCs w:val="28"/>
        </w:rPr>
        <w:t>Термальненская</w:t>
      </w:r>
      <w:proofErr w:type="spellEnd"/>
      <w:r w:rsidRPr="00556796">
        <w:rPr>
          <w:rFonts w:ascii="Times New Roman" w:hAnsi="Times New Roman" w:cs="Times New Roman"/>
          <w:sz w:val="28"/>
          <w:szCs w:val="28"/>
        </w:rPr>
        <w:t xml:space="preserve"> средняя школа».</w:t>
      </w:r>
    </w:p>
    <w:p w:rsidR="00A8794E" w:rsidRPr="00556796" w:rsidRDefault="00A8794E" w:rsidP="00A8794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 xml:space="preserve">Лауреатами </w:t>
      </w:r>
      <w:proofErr w:type="gramStart"/>
      <w:r w:rsidRPr="00556796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556796">
        <w:rPr>
          <w:rFonts w:ascii="Times New Roman" w:hAnsi="Times New Roman" w:cs="Times New Roman"/>
          <w:sz w:val="28"/>
          <w:szCs w:val="28"/>
        </w:rPr>
        <w:t>:</w:t>
      </w:r>
    </w:p>
    <w:p w:rsidR="00A8794E" w:rsidRPr="00556796" w:rsidRDefault="00A8794E" w:rsidP="00A8794E">
      <w:pPr>
        <w:tabs>
          <w:tab w:val="left" w:pos="-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796">
        <w:rPr>
          <w:rFonts w:ascii="Times New Roman" w:hAnsi="Times New Roman" w:cs="Times New Roman"/>
          <w:sz w:val="28"/>
          <w:szCs w:val="28"/>
        </w:rPr>
        <w:t>МАОУ «Средняя школа № 1» Петропавловск-Камчатского городского окр</w:t>
      </w:r>
      <w:r w:rsidRPr="00556796">
        <w:rPr>
          <w:rFonts w:ascii="Times New Roman" w:hAnsi="Times New Roman" w:cs="Times New Roman"/>
          <w:sz w:val="28"/>
          <w:szCs w:val="28"/>
        </w:rPr>
        <w:t>у</w:t>
      </w:r>
      <w:r w:rsidRPr="00556796">
        <w:rPr>
          <w:rFonts w:ascii="Times New Roman" w:hAnsi="Times New Roman" w:cs="Times New Roman"/>
          <w:sz w:val="28"/>
          <w:szCs w:val="28"/>
        </w:rPr>
        <w:t>га;</w:t>
      </w:r>
      <w:proofErr w:type="gramEnd"/>
    </w:p>
    <w:p w:rsidR="00A8794E" w:rsidRPr="00556796" w:rsidRDefault="00A8794E" w:rsidP="00A8794E">
      <w:p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КГОАУ «Центр образования «Эврика»;</w:t>
      </w:r>
    </w:p>
    <w:p w:rsidR="00A8794E" w:rsidRPr="00556796" w:rsidRDefault="00A8794E" w:rsidP="00A8794E">
      <w:p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МБОУ «Средняя школа № 5 п. Ключи-1»;</w:t>
      </w:r>
    </w:p>
    <w:p w:rsidR="00A8794E" w:rsidRPr="007267F5" w:rsidRDefault="00A8794E" w:rsidP="00A879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796">
        <w:rPr>
          <w:rFonts w:ascii="Times New Roman" w:hAnsi="Times New Roman" w:cs="Times New Roman"/>
          <w:sz w:val="28"/>
          <w:szCs w:val="28"/>
        </w:rPr>
        <w:t>МБОУ «Николаевская средняя школа».</w:t>
      </w:r>
    </w:p>
    <w:p w:rsidR="00E30740" w:rsidRPr="006B798B" w:rsidRDefault="00E30740" w:rsidP="00E30740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8B">
        <w:rPr>
          <w:rFonts w:ascii="Times New Roman" w:hAnsi="Times New Roman" w:cs="Times New Roman"/>
          <w:i/>
          <w:sz w:val="28"/>
          <w:szCs w:val="28"/>
        </w:rPr>
        <w:t>Мероприятие 1.2.12 «Предоставление дотаций на поддержку мер по обеспечению сбалансированности бюджетов».</w:t>
      </w:r>
      <w:r w:rsidRPr="006B79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740" w:rsidRPr="006B798B" w:rsidRDefault="00E30740" w:rsidP="00E3074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9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Предусмотрено – 775,61800 тыс. рублей.</w:t>
      </w:r>
    </w:p>
    <w:p w:rsidR="00E30740" w:rsidRPr="006B798B" w:rsidRDefault="00E30740" w:rsidP="00E3074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98B">
        <w:rPr>
          <w:rFonts w:ascii="Times New Roman" w:hAnsi="Times New Roman" w:cs="Times New Roman"/>
          <w:color w:val="000000"/>
          <w:sz w:val="28"/>
          <w:szCs w:val="28"/>
        </w:rPr>
        <w:t>Освоено – 775,61800 тыс. рублей.</w:t>
      </w:r>
    </w:p>
    <w:p w:rsidR="00E30740" w:rsidRPr="006B798B" w:rsidRDefault="004F3A9B" w:rsidP="00E30740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0740" w:rsidRPr="006B798B">
        <w:rPr>
          <w:rFonts w:ascii="Times New Roman" w:hAnsi="Times New Roman" w:cs="Times New Roman"/>
          <w:sz w:val="28"/>
          <w:szCs w:val="28"/>
        </w:rPr>
        <w:t xml:space="preserve">редства были направлены </w:t>
      </w:r>
      <w:proofErr w:type="spellStart"/>
      <w:r w:rsidR="00E30740" w:rsidRPr="006B798B">
        <w:rPr>
          <w:rFonts w:ascii="Times New Roman" w:hAnsi="Times New Roman" w:cs="Times New Roman"/>
          <w:sz w:val="28"/>
          <w:szCs w:val="28"/>
        </w:rPr>
        <w:t>Елизовскому</w:t>
      </w:r>
      <w:proofErr w:type="spellEnd"/>
      <w:r w:rsidR="00E30740" w:rsidRPr="006B798B">
        <w:rPr>
          <w:rFonts w:ascii="Times New Roman" w:hAnsi="Times New Roman" w:cs="Times New Roman"/>
          <w:sz w:val="28"/>
          <w:szCs w:val="28"/>
        </w:rPr>
        <w:t xml:space="preserve"> муниципальному району и </w:t>
      </w:r>
      <w:proofErr w:type="spellStart"/>
      <w:r w:rsidR="00E30740" w:rsidRPr="006B798B">
        <w:rPr>
          <w:rFonts w:ascii="Times New Roman" w:hAnsi="Times New Roman" w:cs="Times New Roman"/>
          <w:sz w:val="28"/>
          <w:szCs w:val="28"/>
        </w:rPr>
        <w:t>Вилючинскому</w:t>
      </w:r>
      <w:proofErr w:type="spellEnd"/>
      <w:r w:rsidR="00E30740" w:rsidRPr="006B798B">
        <w:rPr>
          <w:rFonts w:ascii="Times New Roman" w:hAnsi="Times New Roman" w:cs="Times New Roman"/>
          <w:sz w:val="28"/>
          <w:szCs w:val="28"/>
        </w:rPr>
        <w:t xml:space="preserve"> городскому округу для устранения последствий </w:t>
      </w:r>
      <w:proofErr w:type="spellStart"/>
      <w:r w:rsidR="00E30740" w:rsidRPr="006B798B">
        <w:rPr>
          <w:rFonts w:ascii="Times New Roman" w:hAnsi="Times New Roman" w:cs="Times New Roman"/>
          <w:sz w:val="28"/>
          <w:szCs w:val="28"/>
        </w:rPr>
        <w:t>сейсмособытия</w:t>
      </w:r>
      <w:proofErr w:type="spellEnd"/>
      <w:r w:rsidR="00E30740" w:rsidRPr="006B798B">
        <w:rPr>
          <w:rFonts w:ascii="Times New Roman" w:hAnsi="Times New Roman" w:cs="Times New Roman"/>
          <w:sz w:val="28"/>
          <w:szCs w:val="28"/>
        </w:rPr>
        <w:t xml:space="preserve">, произошедшего 06.07.2018 г. </w:t>
      </w:r>
    </w:p>
    <w:p w:rsidR="00B73F86" w:rsidRPr="006B798B" w:rsidRDefault="00B73F86" w:rsidP="00E30740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Основное мероприятие 1.3. «Развитие сферы </w:t>
      </w:r>
      <w:proofErr w:type="gramStart"/>
      <w:r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дополнительного</w:t>
      </w:r>
      <w:proofErr w:type="gramEnd"/>
      <w:r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</w:t>
      </w:r>
      <w:r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</w:t>
      </w:r>
      <w:r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разования и социализации детей</w:t>
      </w:r>
      <w:r w:rsidR="00E934E7"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6333C" w:rsidRPr="006B798B" w:rsidRDefault="00B73F86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6796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1.3.1. «Финансовое обеспечение государственного зад</w:t>
      </w:r>
      <w:r w:rsidRPr="00556796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556796">
        <w:rPr>
          <w:rFonts w:ascii="Times New Roman" w:hAnsi="Times New Roman" w:cs="Times New Roman"/>
          <w:i/>
          <w:color w:val="000000"/>
          <w:sz w:val="28"/>
          <w:szCs w:val="28"/>
        </w:rPr>
        <w:t>ния и обеспечение развития подведомственных организаций дополнительн</w:t>
      </w:r>
      <w:r w:rsidRPr="00556796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556796">
        <w:rPr>
          <w:rFonts w:ascii="Times New Roman" w:hAnsi="Times New Roman" w:cs="Times New Roman"/>
          <w:i/>
          <w:color w:val="000000"/>
          <w:sz w:val="28"/>
          <w:szCs w:val="28"/>
        </w:rPr>
        <w:t>го образования детей и организаций, обеспечивающих оздоровительную, профилактическую и реабилитационную работу с детьми».</w:t>
      </w:r>
    </w:p>
    <w:p w:rsidR="00B73F86" w:rsidRPr="006B798B" w:rsidRDefault="00B73F86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98B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AA189D" w:rsidRPr="006B798B">
        <w:rPr>
          <w:rFonts w:ascii="Times New Roman" w:hAnsi="Times New Roman" w:cs="Times New Roman"/>
          <w:color w:val="000000"/>
          <w:sz w:val="28"/>
          <w:szCs w:val="28"/>
        </w:rPr>
        <w:t>261 945,07831</w:t>
      </w:r>
      <w:r w:rsidRPr="006B798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B73F86" w:rsidRPr="006B798B" w:rsidRDefault="00B73F86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98B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AA189D" w:rsidRPr="006B798B">
        <w:rPr>
          <w:rFonts w:ascii="Times New Roman" w:hAnsi="Times New Roman" w:cs="Times New Roman"/>
          <w:color w:val="000000"/>
          <w:sz w:val="28"/>
          <w:szCs w:val="28"/>
        </w:rPr>
        <w:t>261 945,07831</w:t>
      </w:r>
      <w:r w:rsidRPr="006B798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B73F86" w:rsidRPr="00366D1C" w:rsidRDefault="00B73F86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1A72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направлены на финансовое обеспечение деятельности краевых государственных организаций, реализующих программы дополнительного образования детей. </w:t>
      </w:r>
    </w:p>
    <w:p w:rsidR="0026333C" w:rsidRPr="00A96DC8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1.3.2. «Конкурсы организаций </w:t>
      </w:r>
      <w:proofErr w:type="gramStart"/>
      <w:r w:rsidRPr="00A96DC8">
        <w:rPr>
          <w:rFonts w:ascii="Times New Roman" w:hAnsi="Times New Roman" w:cs="Times New Roman"/>
          <w:i/>
          <w:color w:val="000000"/>
          <w:sz w:val="28"/>
          <w:szCs w:val="28"/>
        </w:rPr>
        <w:t>дополнительного</w:t>
      </w:r>
      <w:proofErr w:type="gramEnd"/>
      <w:r w:rsidRPr="00A96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образ</w:t>
      </w:r>
      <w:r w:rsidRPr="00A96DC8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A96DC8">
        <w:rPr>
          <w:rFonts w:ascii="Times New Roman" w:hAnsi="Times New Roman" w:cs="Times New Roman"/>
          <w:i/>
          <w:color w:val="000000"/>
          <w:sz w:val="28"/>
          <w:szCs w:val="28"/>
        </w:rPr>
        <w:t>вания».</w:t>
      </w:r>
    </w:p>
    <w:p w:rsidR="000B705C" w:rsidRPr="00A96DC8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DC8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Pr="00A96DC8">
        <w:rPr>
          <w:rFonts w:ascii="Times New Roman" w:hAnsi="Times New Roman" w:cs="Times New Roman"/>
          <w:color w:val="000000"/>
          <w:sz w:val="28"/>
          <w:szCs w:val="28"/>
        </w:rPr>
        <w:t>1 </w:t>
      </w:r>
      <w:r w:rsidR="00AA189D" w:rsidRPr="00A96DC8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A96DC8">
        <w:rPr>
          <w:rFonts w:ascii="Times New Roman" w:hAnsi="Times New Roman" w:cs="Times New Roman"/>
          <w:color w:val="000000"/>
          <w:sz w:val="28"/>
          <w:szCs w:val="28"/>
        </w:rPr>
        <w:t xml:space="preserve">,00000 </w:t>
      </w:r>
      <w:r w:rsidRPr="00A96DC8">
        <w:rPr>
          <w:rFonts w:ascii="Times New Roman" w:hAnsi="Times New Roman" w:cs="Times New Roman"/>
          <w:sz w:val="28"/>
          <w:szCs w:val="28"/>
        </w:rPr>
        <w:t>тыс. рублей</w:t>
      </w:r>
      <w:r w:rsidR="00AA189D" w:rsidRPr="00A96DC8">
        <w:rPr>
          <w:rFonts w:ascii="Times New Roman" w:hAnsi="Times New Roman" w:cs="Times New Roman"/>
          <w:sz w:val="28"/>
          <w:szCs w:val="28"/>
        </w:rPr>
        <w:t>.</w:t>
      </w:r>
    </w:p>
    <w:p w:rsidR="000B705C" w:rsidRPr="00A96DC8" w:rsidRDefault="000B705C" w:rsidP="00AA189D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DC8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AA189D" w:rsidRPr="00A96DC8">
        <w:rPr>
          <w:rFonts w:ascii="Times New Roman" w:hAnsi="Times New Roman" w:cs="Times New Roman"/>
          <w:sz w:val="28"/>
          <w:szCs w:val="28"/>
        </w:rPr>
        <w:t>999</w:t>
      </w:r>
      <w:r w:rsidRPr="00A96DC8">
        <w:rPr>
          <w:rFonts w:ascii="Times New Roman" w:hAnsi="Times New Roman" w:cs="Times New Roman"/>
          <w:sz w:val="28"/>
          <w:szCs w:val="28"/>
        </w:rPr>
        <w:t>,</w:t>
      </w:r>
      <w:r w:rsidR="00AA189D" w:rsidRPr="00A96DC8">
        <w:rPr>
          <w:rFonts w:ascii="Times New Roman" w:hAnsi="Times New Roman" w:cs="Times New Roman"/>
          <w:sz w:val="28"/>
          <w:szCs w:val="28"/>
        </w:rPr>
        <w:t>95</w:t>
      </w:r>
      <w:r w:rsidRPr="00A96DC8">
        <w:rPr>
          <w:rFonts w:ascii="Times New Roman" w:hAnsi="Times New Roman" w:cs="Times New Roman"/>
          <w:sz w:val="28"/>
          <w:szCs w:val="28"/>
        </w:rPr>
        <w:t>000 тыс. рублей</w:t>
      </w:r>
      <w:r w:rsidR="00AA189D" w:rsidRPr="00A96DC8">
        <w:rPr>
          <w:rFonts w:ascii="Times New Roman" w:hAnsi="Times New Roman" w:cs="Times New Roman"/>
          <w:sz w:val="28"/>
          <w:szCs w:val="28"/>
        </w:rPr>
        <w:t>.</w:t>
      </w:r>
    </w:p>
    <w:p w:rsidR="00A87FA7" w:rsidRPr="00A96DC8" w:rsidRDefault="00A87FA7" w:rsidP="00A87F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C8">
        <w:rPr>
          <w:rFonts w:ascii="Times New Roman" w:hAnsi="Times New Roman" w:cs="Times New Roman"/>
          <w:sz w:val="28"/>
          <w:szCs w:val="28"/>
        </w:rPr>
        <w:t>Средства направлены на проведение конкурсного отбора проектов в области дополнительного образования муниципальных организаций допо</w:t>
      </w:r>
      <w:r w:rsidRPr="00A96DC8">
        <w:rPr>
          <w:rFonts w:ascii="Times New Roman" w:hAnsi="Times New Roman" w:cs="Times New Roman"/>
          <w:sz w:val="28"/>
          <w:szCs w:val="28"/>
        </w:rPr>
        <w:t>л</w:t>
      </w:r>
      <w:r w:rsidRPr="00A96DC8">
        <w:rPr>
          <w:rFonts w:ascii="Times New Roman" w:hAnsi="Times New Roman" w:cs="Times New Roman"/>
          <w:sz w:val="28"/>
          <w:szCs w:val="28"/>
        </w:rPr>
        <w:t>нительного образования в Камчатском крае.</w:t>
      </w:r>
    </w:p>
    <w:p w:rsidR="00A87FA7" w:rsidRPr="006C4CD8" w:rsidRDefault="00A87FA7" w:rsidP="00A87F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C8">
        <w:rPr>
          <w:rFonts w:ascii="Times New Roman" w:hAnsi="Times New Roman" w:cs="Times New Roman"/>
          <w:sz w:val="28"/>
          <w:szCs w:val="28"/>
        </w:rPr>
        <w:t>По итогам конкурса определён победитель – МБУДО «Центр дополн</w:t>
      </w:r>
      <w:r w:rsidRPr="00A96DC8">
        <w:rPr>
          <w:rFonts w:ascii="Times New Roman" w:hAnsi="Times New Roman" w:cs="Times New Roman"/>
          <w:sz w:val="28"/>
          <w:szCs w:val="28"/>
        </w:rPr>
        <w:t>и</w:t>
      </w:r>
      <w:r w:rsidRPr="00A96DC8">
        <w:rPr>
          <w:rFonts w:ascii="Times New Roman" w:hAnsi="Times New Roman" w:cs="Times New Roman"/>
          <w:sz w:val="28"/>
          <w:szCs w:val="28"/>
        </w:rPr>
        <w:t xml:space="preserve">тельного образования детей» </w:t>
      </w:r>
      <w:proofErr w:type="spellStart"/>
      <w:r w:rsidRPr="00A96DC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A96DC8">
        <w:rPr>
          <w:rFonts w:ascii="Times New Roman" w:hAnsi="Times New Roman" w:cs="Times New Roman"/>
          <w:sz w:val="28"/>
          <w:szCs w:val="28"/>
        </w:rPr>
        <w:t>-Камчатского муниципального района и лауреаты конкурсного отбора – МКОУДО «Центр внешкольной работы «Р</w:t>
      </w:r>
      <w:r w:rsidRPr="00A96DC8">
        <w:rPr>
          <w:rFonts w:ascii="Times New Roman" w:hAnsi="Times New Roman" w:cs="Times New Roman"/>
          <w:sz w:val="28"/>
          <w:szCs w:val="28"/>
        </w:rPr>
        <w:t>о</w:t>
      </w:r>
      <w:r w:rsidRPr="00A96DC8">
        <w:rPr>
          <w:rFonts w:ascii="Times New Roman" w:hAnsi="Times New Roman" w:cs="Times New Roman"/>
          <w:sz w:val="28"/>
          <w:szCs w:val="28"/>
        </w:rPr>
        <w:t xml:space="preserve">весник» Соболевского муниципального района и МБУДО Подростковый Центр «Патриот» </w:t>
      </w:r>
      <w:proofErr w:type="spellStart"/>
      <w:r w:rsidRPr="00A96DC8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A96DC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7F02DF">
        <w:rPr>
          <w:rFonts w:ascii="Times New Roman" w:hAnsi="Times New Roman" w:cs="Times New Roman"/>
          <w:sz w:val="28"/>
          <w:szCs w:val="28"/>
        </w:rPr>
        <w:t xml:space="preserve"> </w:t>
      </w:r>
      <w:r w:rsidR="007F02DF" w:rsidRPr="007F02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C9128C" w:rsidRPr="00A96DC8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DC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1.3.3. «Организация и проведение мероприятий, напра</w:t>
      </w:r>
      <w:r w:rsidRPr="00A96DC8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A96DC8">
        <w:rPr>
          <w:rFonts w:ascii="Times New Roman" w:hAnsi="Times New Roman" w:cs="Times New Roman"/>
          <w:i/>
          <w:color w:val="000000"/>
          <w:sz w:val="28"/>
          <w:szCs w:val="28"/>
        </w:rPr>
        <w:t>ленных на развитие системы воспитания и социализации детей».</w:t>
      </w:r>
    </w:p>
    <w:p w:rsidR="00C9128C" w:rsidRPr="00A96DC8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DC8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AA189D" w:rsidRPr="00A96DC8">
        <w:rPr>
          <w:rFonts w:ascii="Times New Roman" w:hAnsi="Times New Roman" w:cs="Times New Roman"/>
          <w:color w:val="000000"/>
          <w:sz w:val="28"/>
          <w:szCs w:val="28"/>
        </w:rPr>
        <w:t>200,0</w:t>
      </w:r>
      <w:r w:rsidR="00202D79" w:rsidRPr="00A96DC8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A96DC8">
        <w:rPr>
          <w:rFonts w:ascii="Times New Roman" w:hAnsi="Times New Roman" w:cs="Times New Roman"/>
          <w:color w:val="000000"/>
          <w:sz w:val="28"/>
          <w:szCs w:val="28"/>
        </w:rPr>
        <w:t>00 тыс. рублей.</w:t>
      </w:r>
    </w:p>
    <w:p w:rsidR="00C9128C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DC8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AA189D" w:rsidRPr="00A96DC8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202D79" w:rsidRPr="00A96D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189D" w:rsidRPr="00A96DC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02D79" w:rsidRPr="00A96DC8">
        <w:rPr>
          <w:rFonts w:ascii="Times New Roman" w:hAnsi="Times New Roman" w:cs="Times New Roman"/>
          <w:color w:val="000000"/>
          <w:sz w:val="28"/>
          <w:szCs w:val="28"/>
        </w:rPr>
        <w:t>0000</w:t>
      </w:r>
      <w:r w:rsidRPr="00A96DC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2059" w:rsidRPr="001A72F5" w:rsidRDefault="00932059" w:rsidP="0093205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>В ноябре 2018 года была проведена межрегиональная научно-практическая конференция «Социализация и воспитание обучающихся: стр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тегии, технологии, опыт», в которой приняли участие свыше 200 педагогов края. В рамках конференции работали специалисты ведущих научных школ </w:t>
      </w:r>
      <w:proofErr w:type="gramStart"/>
      <w:r w:rsidRPr="001A72F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Ф, освещены следующие темы: «Практики, замещающие воспитание и школьные службы примирения», «</w:t>
      </w:r>
      <w:proofErr w:type="gramStart"/>
      <w:r w:rsidRPr="001A72F5">
        <w:rPr>
          <w:rFonts w:ascii="Times New Roman" w:hAnsi="Times New Roman" w:cs="Times New Roman"/>
          <w:color w:val="000000"/>
          <w:sz w:val="28"/>
          <w:szCs w:val="28"/>
        </w:rPr>
        <w:t>Школьный</w:t>
      </w:r>
      <w:proofErr w:type="gramEnd"/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72F5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», «Психолого-педагогические аспекты социализации подростка в со-временном мире». Проведены курсы повышения квалификации для педагогических работников «Школьная служба примирения», «Динамика агрессивных и </w:t>
      </w:r>
      <w:proofErr w:type="spellStart"/>
      <w:r w:rsidRPr="001A72F5">
        <w:rPr>
          <w:rFonts w:ascii="Times New Roman" w:hAnsi="Times New Roman" w:cs="Times New Roman"/>
          <w:color w:val="000000"/>
          <w:sz w:val="28"/>
          <w:szCs w:val="28"/>
        </w:rPr>
        <w:t>аутоагресси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тенденций детей на этапе информационного общества», в которых пр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няли участие 110 педагогов.</w:t>
      </w:r>
    </w:p>
    <w:p w:rsidR="00932059" w:rsidRPr="007F02DF" w:rsidRDefault="00932059" w:rsidP="0093205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декабре 2018 года в рамках конференции по духовно–нравственному воспитанию «Молодежь: свобода и ответственность» был проведен семинар «Протестные движения в молодежных социальных сетях» с участием Ник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тиной Е. М., Президента благотворительного фонда культуры семьи и де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ства, руководителя комиссии по социальной политике молодежной коллегии при Губернаторе г. Санкт-Петербурга. Участниками семинара стали 72 пед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гога Камчатского края.</w:t>
      </w:r>
      <w:r w:rsidR="007F02DF" w:rsidRPr="007F02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C9128C" w:rsidRPr="001A72F5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1.3.4. </w:t>
      </w:r>
      <w:proofErr w:type="gramStart"/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«Финансовое обеспечение деятельности организ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ций для детей-сирот и детей, оставшихся без попечения родителей, детей с ограниченными возможностями здоровья Камчатского края по организации отдыха и оздоровления воспитанников в загородных стационарных детских оздоровительных лагерях в Камчатском крае и за его пределами, в том числе оплата путевок, оплата проезда к месту отдыха и обратно, оплата пит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ния и проживания в пути следования к месту отдыха</w:t>
      </w:r>
      <w:proofErr w:type="gramEnd"/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обратно».</w:t>
      </w:r>
    </w:p>
    <w:p w:rsidR="00C9128C" w:rsidRPr="001A72F5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AA189D" w:rsidRPr="001A72F5">
        <w:rPr>
          <w:rFonts w:ascii="Times New Roman" w:hAnsi="Times New Roman" w:cs="Times New Roman"/>
          <w:color w:val="000000"/>
          <w:sz w:val="28"/>
          <w:szCs w:val="28"/>
        </w:rPr>
        <w:t>12 571,62121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1A72F5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AA189D" w:rsidRPr="001A72F5">
        <w:rPr>
          <w:rFonts w:ascii="Times New Roman" w:hAnsi="Times New Roman" w:cs="Times New Roman"/>
          <w:color w:val="000000"/>
          <w:sz w:val="28"/>
          <w:szCs w:val="28"/>
        </w:rPr>
        <w:t>12 555,24121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A189D" w:rsidRPr="001A72F5" w:rsidRDefault="00C9128C" w:rsidP="00AA1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F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Средства направлены на финансовое обеспечение деятельности орг</w:t>
      </w:r>
      <w:r w:rsidRPr="001A72F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1A72F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низаций для детей-сирот и детей, оставшихся без попечения родителей, детей с ограниченными возможностями здоровья Камчатского края по организации отдыха и оздоровления воспитанников в загородных стационарных детских оздоровительных лагерях в Камчатском крае и за его пределами, в том числе оплату путевок, оплату проезда к месту отдыха и обратно, оплату питания и проживания в пути следования</w:t>
      </w:r>
      <w:proofErr w:type="gramEnd"/>
      <w:r w:rsidRPr="001A72F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к месту отдыха и обратно.</w:t>
      </w:r>
      <w:r w:rsidR="00AA189D" w:rsidRPr="001A72F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A189D" w:rsidRPr="001A72F5">
        <w:rPr>
          <w:rFonts w:ascii="Times New Roman" w:hAnsi="Times New Roman" w:cs="Times New Roman"/>
          <w:sz w:val="28"/>
          <w:szCs w:val="28"/>
        </w:rPr>
        <w:t>За весь летний п</w:t>
      </w:r>
      <w:r w:rsidR="00AA189D" w:rsidRPr="001A72F5">
        <w:rPr>
          <w:rFonts w:ascii="Times New Roman" w:hAnsi="Times New Roman" w:cs="Times New Roman"/>
          <w:sz w:val="28"/>
          <w:szCs w:val="28"/>
        </w:rPr>
        <w:t>е</w:t>
      </w:r>
      <w:r w:rsidR="00AA189D" w:rsidRPr="001A72F5">
        <w:rPr>
          <w:rFonts w:ascii="Times New Roman" w:hAnsi="Times New Roman" w:cs="Times New Roman"/>
          <w:sz w:val="28"/>
          <w:szCs w:val="28"/>
        </w:rPr>
        <w:t>риод в детских оздоровительных лагерях Камчатского края (ДОЛ «Мета</w:t>
      </w:r>
      <w:r w:rsidR="00AA189D" w:rsidRPr="001A72F5">
        <w:rPr>
          <w:rFonts w:ascii="Times New Roman" w:hAnsi="Times New Roman" w:cs="Times New Roman"/>
          <w:sz w:val="28"/>
          <w:szCs w:val="28"/>
        </w:rPr>
        <w:t>л</w:t>
      </w:r>
      <w:r w:rsidR="00AA189D" w:rsidRPr="001A72F5">
        <w:rPr>
          <w:rFonts w:ascii="Times New Roman" w:hAnsi="Times New Roman" w:cs="Times New Roman"/>
          <w:sz w:val="28"/>
          <w:szCs w:val="28"/>
        </w:rPr>
        <w:t>лист», ДОЛ «Восход») и за пределами Камчатского края (Крым, Краснода</w:t>
      </w:r>
      <w:r w:rsidR="00AA189D" w:rsidRPr="001A72F5">
        <w:rPr>
          <w:rFonts w:ascii="Times New Roman" w:hAnsi="Times New Roman" w:cs="Times New Roman"/>
          <w:sz w:val="28"/>
          <w:szCs w:val="28"/>
        </w:rPr>
        <w:t>р</w:t>
      </w:r>
      <w:r w:rsidR="00AA189D" w:rsidRPr="001A72F5">
        <w:rPr>
          <w:rFonts w:ascii="Times New Roman" w:hAnsi="Times New Roman" w:cs="Times New Roman"/>
          <w:sz w:val="28"/>
          <w:szCs w:val="28"/>
        </w:rPr>
        <w:t>ский край, Новосибирский область, Приморский край) отдохнуло 177 детей-сирот и детей, оставшихся без попечения родителей.</w:t>
      </w:r>
    </w:p>
    <w:p w:rsidR="00C9128C" w:rsidRPr="001A72F5" w:rsidRDefault="00C9128C" w:rsidP="00AA189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1.3.5. «Финансовое обеспечение государственного зад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ния подведомственных организаций для детей-сирот и детей, оставшихся без попечения родителей, не осуществляющих образовательную деятел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ность в качестве основного вида деятельности».</w:t>
      </w:r>
    </w:p>
    <w:p w:rsidR="00C9128C" w:rsidRPr="001A72F5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AA189D" w:rsidRPr="001A72F5">
        <w:rPr>
          <w:rFonts w:ascii="Times New Roman" w:hAnsi="Times New Roman" w:cs="Times New Roman"/>
          <w:color w:val="000000"/>
          <w:sz w:val="28"/>
          <w:szCs w:val="28"/>
        </w:rPr>
        <w:t>212 967,88653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1A72F5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AA189D" w:rsidRPr="001A72F5">
        <w:rPr>
          <w:rFonts w:ascii="Times New Roman" w:hAnsi="Times New Roman" w:cs="Times New Roman"/>
          <w:color w:val="000000"/>
          <w:sz w:val="28"/>
          <w:szCs w:val="28"/>
        </w:rPr>
        <w:t>212 967,88653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6B798B" w:rsidRDefault="00C9128C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72F5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Средства направлены на обеспечение деятельности краевых государственных организаций, оказывающих социальные услуги детям – сиротам и детям, оставшимся без попечения родителей</w:t>
      </w:r>
      <w:r w:rsidR="001A72F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755E7B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C9128C" w:rsidRPr="001A72F5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1.3.6. </w:t>
      </w:r>
      <w:proofErr w:type="gramStart"/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«Финансовое обеспечение исполнения органами местного самоуправления государственных полномочий Камчатского края по организации и осуществлению деятельности по опеке и попечительству в Камчатском крае в части социальной поддержки детей-сирот и детей, оставшихся без попечения родителей, переданных под опеку (попечител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ство) или в приемные семьи (за исключением детей, переданных под опеку, обучающихся в федеральных образовательных учреждениях), по предоста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лению дополнительной меры социальной поддержки по содержанию</w:t>
      </w:r>
      <w:proofErr w:type="gramEnd"/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отдел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ных лиц из числа детей-сирот и детей, оставшихся без попечения родит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лей, а также по выплате вознаграждения, причитающегося приемному р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дителю, и по подготовке лиц, желающих принять на воспитание в свою с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мью ребенка, оставшегося без попечения родителей».</w:t>
      </w:r>
    </w:p>
    <w:p w:rsidR="000B705C" w:rsidRPr="001A72F5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AA189D" w:rsidRPr="001A72F5">
        <w:rPr>
          <w:rFonts w:ascii="Times New Roman" w:hAnsi="Times New Roman" w:cs="Times New Roman"/>
          <w:color w:val="000000"/>
          <w:sz w:val="28"/>
          <w:szCs w:val="28"/>
        </w:rPr>
        <w:t>578 938,52927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2F5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B705C" w:rsidRPr="001A72F5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AA189D" w:rsidRPr="001A72F5">
        <w:rPr>
          <w:rFonts w:ascii="Times New Roman" w:hAnsi="Times New Roman" w:cs="Times New Roman"/>
          <w:color w:val="000000"/>
          <w:sz w:val="28"/>
          <w:szCs w:val="28"/>
        </w:rPr>
        <w:t>5 704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189D" w:rsidRPr="001A72F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0000 </w:t>
      </w:r>
      <w:r w:rsidRPr="001A72F5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Pr="001A72F5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1A72F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A72F5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AA189D" w:rsidRPr="001A72F5">
        <w:rPr>
          <w:rFonts w:ascii="Times New Roman" w:hAnsi="Times New Roman" w:cs="Times New Roman"/>
          <w:color w:val="000000"/>
          <w:sz w:val="28"/>
          <w:szCs w:val="28"/>
        </w:rPr>
        <w:t>573 234,52927</w:t>
      </w:r>
      <w:r w:rsidRPr="001A72F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705C" w:rsidRPr="001A72F5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AA189D" w:rsidRPr="001A72F5">
        <w:rPr>
          <w:rFonts w:ascii="Times New Roman" w:hAnsi="Times New Roman" w:cs="Times New Roman"/>
          <w:sz w:val="28"/>
          <w:szCs w:val="28"/>
        </w:rPr>
        <w:t>574 349,82942</w:t>
      </w:r>
      <w:r w:rsidRPr="001A72F5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0B705C" w:rsidRPr="001A72F5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 </w:t>
      </w:r>
      <w:r w:rsidR="00AA189D" w:rsidRPr="001A72F5">
        <w:rPr>
          <w:rFonts w:ascii="Times New Roman" w:hAnsi="Times New Roman" w:cs="Times New Roman"/>
          <w:sz w:val="28"/>
          <w:szCs w:val="28"/>
        </w:rPr>
        <w:t>–</w:t>
      </w:r>
      <w:r w:rsidRPr="001A72F5">
        <w:rPr>
          <w:rFonts w:ascii="Times New Roman" w:hAnsi="Times New Roman" w:cs="Times New Roman"/>
          <w:sz w:val="28"/>
          <w:szCs w:val="28"/>
        </w:rPr>
        <w:t xml:space="preserve"> </w:t>
      </w:r>
      <w:r w:rsidR="00AA189D" w:rsidRPr="001A72F5">
        <w:rPr>
          <w:rFonts w:ascii="Times New Roman" w:hAnsi="Times New Roman" w:cs="Times New Roman"/>
          <w:color w:val="000000"/>
          <w:sz w:val="28"/>
          <w:szCs w:val="28"/>
        </w:rPr>
        <w:t>5 587,61768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2F5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Pr="001A72F5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1A72F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A72F5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AA189D" w:rsidRPr="001A72F5">
        <w:rPr>
          <w:rFonts w:ascii="Times New Roman" w:hAnsi="Times New Roman" w:cs="Times New Roman"/>
          <w:color w:val="000000"/>
          <w:sz w:val="28"/>
          <w:szCs w:val="28"/>
        </w:rPr>
        <w:t>568 762,21174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2F5">
        <w:rPr>
          <w:rFonts w:ascii="Times New Roman" w:hAnsi="Times New Roman" w:cs="Times New Roman"/>
          <w:sz w:val="28"/>
          <w:szCs w:val="28"/>
        </w:rPr>
        <w:t>тыс. рублей.</w:t>
      </w:r>
    </w:p>
    <w:p w:rsidR="00565B27" w:rsidRPr="001A72F5" w:rsidRDefault="00565B2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 xml:space="preserve">Средства направлены на выплату вознаграждения, причитающегося приемному родителю; единовременные выплаты при приеме детей в семью (опека); единовременные выплаты при усыновлении (удочерении) ребенка в Камчатском крае; выплаты на содержание детей-сирот и детей, оставшихся без попечения родителей, в семьях. </w:t>
      </w:r>
    </w:p>
    <w:p w:rsidR="00565B27" w:rsidRPr="001A72F5" w:rsidRDefault="00565B27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561443" w:rsidRPr="001A72F5">
        <w:rPr>
          <w:rFonts w:ascii="Times New Roman" w:hAnsi="Times New Roman" w:cs="Times New Roman"/>
          <w:sz w:val="28"/>
          <w:szCs w:val="28"/>
        </w:rPr>
        <w:t>9</w:t>
      </w:r>
      <w:r w:rsidRPr="001A72F5">
        <w:rPr>
          <w:rFonts w:ascii="Times New Roman" w:hAnsi="Times New Roman" w:cs="Times New Roman"/>
          <w:sz w:val="28"/>
          <w:szCs w:val="28"/>
        </w:rPr>
        <w:t xml:space="preserve"> года в Камчатском крае под опекой нах</w:t>
      </w:r>
      <w:r w:rsidRPr="001A72F5">
        <w:rPr>
          <w:rFonts w:ascii="Times New Roman" w:hAnsi="Times New Roman" w:cs="Times New Roman"/>
          <w:sz w:val="28"/>
          <w:szCs w:val="28"/>
        </w:rPr>
        <w:t>о</w:t>
      </w:r>
      <w:r w:rsidRPr="001A72F5">
        <w:rPr>
          <w:rFonts w:ascii="Times New Roman" w:hAnsi="Times New Roman" w:cs="Times New Roman"/>
          <w:sz w:val="28"/>
          <w:szCs w:val="28"/>
        </w:rPr>
        <w:t>дится 2</w:t>
      </w:r>
      <w:r w:rsidR="00561443" w:rsidRPr="001A72F5">
        <w:rPr>
          <w:rFonts w:ascii="Times New Roman" w:hAnsi="Times New Roman" w:cs="Times New Roman"/>
          <w:sz w:val="28"/>
          <w:szCs w:val="28"/>
        </w:rPr>
        <w:t>42</w:t>
      </w:r>
      <w:r w:rsidRPr="001A72F5">
        <w:rPr>
          <w:rFonts w:ascii="Times New Roman" w:hAnsi="Times New Roman" w:cs="Times New Roman"/>
          <w:sz w:val="28"/>
          <w:szCs w:val="28"/>
        </w:rPr>
        <w:t xml:space="preserve"> </w:t>
      </w:r>
      <w:r w:rsidR="00561443" w:rsidRPr="001A72F5">
        <w:rPr>
          <w:rFonts w:ascii="Times New Roman" w:hAnsi="Times New Roman" w:cs="Times New Roman"/>
          <w:sz w:val="28"/>
          <w:szCs w:val="28"/>
        </w:rPr>
        <w:t>ребенка</w:t>
      </w:r>
      <w:r w:rsidRPr="001A72F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Pr="001A72F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A72F5">
        <w:rPr>
          <w:rFonts w:ascii="Times New Roman" w:hAnsi="Times New Roman" w:cs="Times New Roman"/>
          <w:sz w:val="28"/>
          <w:szCs w:val="28"/>
        </w:rPr>
        <w:t xml:space="preserve"> выплачивается ежемесячное денежное пос</w:t>
      </w:r>
      <w:r w:rsidRPr="001A72F5">
        <w:rPr>
          <w:rFonts w:ascii="Times New Roman" w:hAnsi="Times New Roman" w:cs="Times New Roman"/>
          <w:sz w:val="28"/>
          <w:szCs w:val="28"/>
        </w:rPr>
        <w:t>о</w:t>
      </w:r>
      <w:r w:rsidRPr="001A72F5">
        <w:rPr>
          <w:rFonts w:ascii="Times New Roman" w:hAnsi="Times New Roman" w:cs="Times New Roman"/>
          <w:sz w:val="28"/>
          <w:szCs w:val="28"/>
        </w:rPr>
        <w:t>бие.</w:t>
      </w:r>
    </w:p>
    <w:p w:rsidR="00565B27" w:rsidRPr="001A72F5" w:rsidRDefault="00565B27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>Единовременное пособие при всех формах устройства детей, лише</w:t>
      </w:r>
      <w:r w:rsidRPr="001A72F5">
        <w:rPr>
          <w:rFonts w:ascii="Times New Roman" w:hAnsi="Times New Roman" w:cs="Times New Roman"/>
          <w:sz w:val="28"/>
          <w:szCs w:val="28"/>
        </w:rPr>
        <w:t>н</w:t>
      </w:r>
      <w:r w:rsidRPr="001A72F5">
        <w:rPr>
          <w:rFonts w:ascii="Times New Roman" w:hAnsi="Times New Roman" w:cs="Times New Roman"/>
          <w:sz w:val="28"/>
          <w:szCs w:val="28"/>
        </w:rPr>
        <w:t xml:space="preserve">ных родительского попечения, в семью, выплачено на </w:t>
      </w:r>
      <w:r w:rsidR="00B23781" w:rsidRPr="001A72F5">
        <w:rPr>
          <w:rFonts w:ascii="Times New Roman" w:hAnsi="Times New Roman" w:cs="Times New Roman"/>
          <w:sz w:val="28"/>
          <w:szCs w:val="28"/>
        </w:rPr>
        <w:t>196</w:t>
      </w:r>
      <w:r w:rsidRPr="001A72F5">
        <w:rPr>
          <w:rFonts w:ascii="Times New Roman" w:hAnsi="Times New Roman" w:cs="Times New Roman"/>
          <w:sz w:val="28"/>
          <w:szCs w:val="28"/>
        </w:rPr>
        <w:t xml:space="preserve"> </w:t>
      </w:r>
      <w:r w:rsidR="003D47A1" w:rsidRPr="001A72F5">
        <w:rPr>
          <w:rFonts w:ascii="Times New Roman" w:hAnsi="Times New Roman" w:cs="Times New Roman"/>
          <w:sz w:val="28"/>
          <w:szCs w:val="28"/>
        </w:rPr>
        <w:t>детей</w:t>
      </w:r>
      <w:r w:rsidRPr="001A72F5">
        <w:rPr>
          <w:rFonts w:ascii="Times New Roman" w:hAnsi="Times New Roman" w:cs="Times New Roman"/>
          <w:sz w:val="28"/>
          <w:szCs w:val="28"/>
        </w:rPr>
        <w:t>.</w:t>
      </w:r>
    </w:p>
    <w:p w:rsidR="00565B27" w:rsidRPr="006B798B" w:rsidRDefault="00565B27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>Число приемных родителей, имеющих право на выплату причитающ</w:t>
      </w:r>
      <w:r w:rsidRPr="001A72F5">
        <w:rPr>
          <w:rFonts w:ascii="Times New Roman" w:hAnsi="Times New Roman" w:cs="Times New Roman"/>
          <w:sz w:val="28"/>
          <w:szCs w:val="28"/>
        </w:rPr>
        <w:t>е</w:t>
      </w:r>
      <w:r w:rsidRPr="001A72F5">
        <w:rPr>
          <w:rFonts w:ascii="Times New Roman" w:hAnsi="Times New Roman" w:cs="Times New Roman"/>
          <w:sz w:val="28"/>
          <w:szCs w:val="28"/>
        </w:rPr>
        <w:t xml:space="preserve">гося вознаграждение в Камчатском крае в </w:t>
      </w:r>
      <w:r w:rsidR="00CA62F5" w:rsidRPr="001A72F5">
        <w:rPr>
          <w:rFonts w:ascii="Times New Roman" w:hAnsi="Times New Roman" w:cs="Times New Roman"/>
          <w:sz w:val="28"/>
          <w:szCs w:val="28"/>
        </w:rPr>
        <w:t>201</w:t>
      </w:r>
      <w:r w:rsidR="00561443" w:rsidRPr="001A72F5">
        <w:rPr>
          <w:rFonts w:ascii="Times New Roman" w:hAnsi="Times New Roman" w:cs="Times New Roman"/>
          <w:sz w:val="28"/>
          <w:szCs w:val="28"/>
        </w:rPr>
        <w:t>8</w:t>
      </w:r>
      <w:r w:rsidR="00CA62F5" w:rsidRPr="001A72F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A72F5">
        <w:rPr>
          <w:rFonts w:ascii="Times New Roman" w:hAnsi="Times New Roman" w:cs="Times New Roman"/>
          <w:sz w:val="28"/>
          <w:szCs w:val="28"/>
        </w:rPr>
        <w:t>, составило 6</w:t>
      </w:r>
      <w:r w:rsidR="00CA62F5" w:rsidRPr="001A72F5">
        <w:rPr>
          <w:rFonts w:ascii="Times New Roman" w:hAnsi="Times New Roman" w:cs="Times New Roman"/>
          <w:sz w:val="28"/>
          <w:szCs w:val="28"/>
        </w:rPr>
        <w:t xml:space="preserve">36 </w:t>
      </w:r>
      <w:r w:rsidRPr="001A72F5">
        <w:rPr>
          <w:rFonts w:ascii="Times New Roman" w:hAnsi="Times New Roman" w:cs="Times New Roman"/>
          <w:sz w:val="28"/>
          <w:szCs w:val="28"/>
        </w:rPr>
        <w:t>человек</w:t>
      </w:r>
      <w:r w:rsidR="00CA62F5" w:rsidRPr="001A72F5">
        <w:rPr>
          <w:rFonts w:ascii="Times New Roman" w:hAnsi="Times New Roman" w:cs="Times New Roman"/>
          <w:sz w:val="28"/>
          <w:szCs w:val="28"/>
        </w:rPr>
        <w:t>.</w:t>
      </w:r>
    </w:p>
    <w:p w:rsidR="00C9128C" w:rsidRPr="001A72F5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1.3.7. «Финансовое обеспечение исполнения органами местного самоуправления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попечительства».</w:t>
      </w:r>
    </w:p>
    <w:p w:rsidR="00C9128C" w:rsidRPr="001A72F5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3D47A1" w:rsidRPr="001A72F5">
        <w:rPr>
          <w:rFonts w:ascii="Times New Roman" w:hAnsi="Times New Roman" w:cs="Times New Roman"/>
          <w:color w:val="000000"/>
          <w:sz w:val="28"/>
          <w:szCs w:val="28"/>
        </w:rPr>
        <w:t>51 648,21300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1A72F5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3D47A1" w:rsidRPr="001A72F5">
        <w:rPr>
          <w:rFonts w:ascii="Times New Roman" w:hAnsi="Times New Roman" w:cs="Times New Roman"/>
          <w:color w:val="000000"/>
          <w:sz w:val="28"/>
          <w:szCs w:val="28"/>
        </w:rPr>
        <w:t>51 145,55154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755E7B" w:rsidRDefault="00C9128C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OLE_LINK1"/>
      <w:r w:rsidRPr="001A72F5">
        <w:rPr>
          <w:rFonts w:ascii="Times New Roman" w:hAnsi="Times New Roman" w:cs="Times New Roman"/>
          <w:sz w:val="28"/>
          <w:szCs w:val="28"/>
        </w:rPr>
        <w:t>Средства направлены на обеспечение деятельности органов опеки и попечительства в Камчатском крае и оплату прочих расходов.</w:t>
      </w:r>
      <w:r w:rsidR="00755E7B" w:rsidRPr="001A72F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C9128C" w:rsidRPr="001A72F5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1.3.8. </w:t>
      </w:r>
      <w:proofErr w:type="gramStart"/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«Субвенции на выполнение государственных по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л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номочий Камчатского края по выплате ежемесячной доплаты к заработной плате педагогическим работникам муниципальных образовательных учр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ждений, финансируемых из местных бюджетов (учреждения дополнител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ного образования детей, находящиеся в ведении органов управления образ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ванием и органов управления культурой), имеющим ученые степени доктора наук, кандидата наук, государственные награды СССР, РСФСР и Росси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й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ской Федерации».</w:t>
      </w:r>
      <w:proofErr w:type="gramEnd"/>
    </w:p>
    <w:p w:rsidR="00C9128C" w:rsidRPr="001A72F5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CA62F5" w:rsidRPr="001A72F5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3D47A1" w:rsidRPr="001A72F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62F5" w:rsidRPr="001A7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47A1" w:rsidRPr="001A72F5">
        <w:rPr>
          <w:rFonts w:ascii="Times New Roman" w:hAnsi="Times New Roman" w:cs="Times New Roman"/>
          <w:color w:val="000000"/>
          <w:sz w:val="28"/>
          <w:szCs w:val="28"/>
        </w:rPr>
        <w:t>57766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1A72F5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3D47A1" w:rsidRPr="001A72F5">
        <w:rPr>
          <w:rFonts w:ascii="Times New Roman" w:hAnsi="Times New Roman" w:cs="Times New Roman"/>
          <w:color w:val="000000"/>
          <w:sz w:val="28"/>
          <w:szCs w:val="28"/>
        </w:rPr>
        <w:t>260,66547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6B798B" w:rsidRDefault="00C9128C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1A72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</w:t>
      </w:r>
      <w:r w:rsidR="00CA62F5" w:rsidRPr="001A72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были </w:t>
      </w:r>
      <w:r w:rsidRPr="001A72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направлены на выплату ежемесячной доплаты к заработной плате педагогическим работникам муниципальных образовательных учреждений дополнительного образования, финансируемых из местных бюджетов, имеющим ученые степени доктора наук, кандидата </w:t>
      </w:r>
      <w:r w:rsidRPr="001A72F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наук, государственные награды СССР, РСФСР и РФ.</w:t>
      </w:r>
      <w:proofErr w:type="gramEnd"/>
      <w:r w:rsidRPr="001A72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Финансирование осуществля</w:t>
      </w:r>
      <w:r w:rsidR="00CA62F5" w:rsidRPr="001A72F5">
        <w:rPr>
          <w:rFonts w:ascii="Times New Roman" w:eastAsia="Calibri" w:hAnsi="Times New Roman" w:cs="Times New Roman"/>
          <w:sz w:val="28"/>
          <w:szCs w:val="28"/>
          <w:lang w:eastAsia="ar-SA"/>
        </w:rPr>
        <w:t>лось</w:t>
      </w:r>
      <w:r w:rsidRPr="001A72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соответствии с ежемесячной потребностью муниципальных образований.</w:t>
      </w:r>
      <w:r w:rsidR="00755E7B" w:rsidRPr="001A72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C9128C" w:rsidRPr="001A72F5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1.3.9. «Социальная адаптация и сопровождение выпус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ников учреждений для детей-сирот и детей, оставшихся без попечения р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дителей, в Камчатском крае».</w:t>
      </w:r>
    </w:p>
    <w:p w:rsidR="00C9128C" w:rsidRPr="001A72F5" w:rsidRDefault="00C9128C" w:rsidP="00D462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3D47A1" w:rsidRPr="001A72F5">
        <w:rPr>
          <w:rFonts w:ascii="Times New Roman" w:hAnsi="Times New Roman" w:cs="Times New Roman"/>
          <w:color w:val="000000"/>
          <w:sz w:val="28"/>
          <w:szCs w:val="28"/>
        </w:rPr>
        <w:t>7 408,16510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1A72F5" w:rsidRDefault="00C9128C" w:rsidP="00D462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3D47A1" w:rsidRPr="001A72F5">
        <w:rPr>
          <w:rFonts w:ascii="Times New Roman" w:hAnsi="Times New Roman" w:cs="Times New Roman"/>
          <w:color w:val="000000"/>
          <w:sz w:val="28"/>
          <w:szCs w:val="28"/>
        </w:rPr>
        <w:t>7 178,91510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3D47A1" w:rsidRPr="001A72F5" w:rsidRDefault="003D47A1" w:rsidP="00D4624A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>В 2018 году средства предусмотрены на реализацию следующих мер</w:t>
      </w:r>
      <w:r w:rsidRPr="001A72F5">
        <w:rPr>
          <w:rFonts w:ascii="Times New Roman" w:hAnsi="Times New Roman" w:cs="Times New Roman"/>
          <w:sz w:val="28"/>
          <w:szCs w:val="28"/>
        </w:rPr>
        <w:t>о</w:t>
      </w:r>
      <w:r w:rsidRPr="001A72F5">
        <w:rPr>
          <w:rFonts w:ascii="Times New Roman" w:hAnsi="Times New Roman" w:cs="Times New Roman"/>
          <w:sz w:val="28"/>
          <w:szCs w:val="28"/>
        </w:rPr>
        <w:t>приятий:</w:t>
      </w:r>
    </w:p>
    <w:p w:rsidR="003D47A1" w:rsidRPr="001A72F5" w:rsidRDefault="003D47A1" w:rsidP="00D4624A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72F5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1A72F5">
        <w:rPr>
          <w:rFonts w:ascii="Times New Roman" w:hAnsi="Times New Roman" w:cs="Times New Roman"/>
          <w:sz w:val="28"/>
          <w:szCs w:val="28"/>
        </w:rPr>
        <w:t xml:space="preserve"> сопровождение выпускников организаций для д</w:t>
      </w:r>
      <w:r w:rsidRPr="001A72F5">
        <w:rPr>
          <w:rFonts w:ascii="Times New Roman" w:hAnsi="Times New Roman" w:cs="Times New Roman"/>
          <w:sz w:val="28"/>
          <w:szCs w:val="28"/>
        </w:rPr>
        <w:t>е</w:t>
      </w:r>
      <w:r w:rsidRPr="001A72F5">
        <w:rPr>
          <w:rFonts w:ascii="Times New Roman" w:hAnsi="Times New Roman" w:cs="Times New Roman"/>
          <w:sz w:val="28"/>
          <w:szCs w:val="28"/>
        </w:rPr>
        <w:t>тей-сирот и детей, оставшихся без попечения родителей (на реализацию м</w:t>
      </w:r>
      <w:r w:rsidRPr="001A72F5">
        <w:rPr>
          <w:rFonts w:ascii="Times New Roman" w:hAnsi="Times New Roman" w:cs="Times New Roman"/>
          <w:sz w:val="28"/>
          <w:szCs w:val="28"/>
        </w:rPr>
        <w:t>е</w:t>
      </w:r>
      <w:r w:rsidRPr="001A72F5">
        <w:rPr>
          <w:rFonts w:ascii="Times New Roman" w:hAnsi="Times New Roman" w:cs="Times New Roman"/>
          <w:sz w:val="28"/>
          <w:szCs w:val="28"/>
        </w:rPr>
        <w:t>роприятия предусмотрено 1 919,487</w:t>
      </w:r>
      <w:r w:rsidR="00D4624A" w:rsidRPr="001A72F5">
        <w:rPr>
          <w:rFonts w:ascii="Times New Roman" w:hAnsi="Times New Roman" w:cs="Times New Roman"/>
          <w:sz w:val="28"/>
          <w:szCs w:val="28"/>
        </w:rPr>
        <w:t>60</w:t>
      </w:r>
      <w:r w:rsidRPr="001A72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4624A" w:rsidRPr="001A72F5">
        <w:rPr>
          <w:rFonts w:ascii="Times New Roman" w:hAnsi="Times New Roman" w:cs="Times New Roman"/>
          <w:sz w:val="28"/>
          <w:szCs w:val="28"/>
        </w:rPr>
        <w:t>)</w:t>
      </w:r>
      <w:r w:rsidRPr="001A72F5">
        <w:rPr>
          <w:rFonts w:ascii="Times New Roman" w:hAnsi="Times New Roman" w:cs="Times New Roman"/>
          <w:sz w:val="28"/>
          <w:szCs w:val="28"/>
        </w:rPr>
        <w:t>. Освоено сре</w:t>
      </w:r>
      <w:proofErr w:type="gramStart"/>
      <w:r w:rsidRPr="001A72F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A72F5">
        <w:rPr>
          <w:rFonts w:ascii="Times New Roman" w:hAnsi="Times New Roman" w:cs="Times New Roman"/>
          <w:sz w:val="28"/>
          <w:szCs w:val="28"/>
        </w:rPr>
        <w:t>а</w:t>
      </w:r>
      <w:r w:rsidRPr="001A72F5">
        <w:rPr>
          <w:rFonts w:ascii="Times New Roman" w:hAnsi="Times New Roman" w:cs="Times New Roman"/>
          <w:sz w:val="28"/>
          <w:szCs w:val="28"/>
        </w:rPr>
        <w:t>з</w:t>
      </w:r>
      <w:r w:rsidRPr="001A72F5">
        <w:rPr>
          <w:rFonts w:ascii="Times New Roman" w:hAnsi="Times New Roman" w:cs="Times New Roman"/>
          <w:sz w:val="28"/>
          <w:szCs w:val="28"/>
        </w:rPr>
        <w:t>мере 1 </w:t>
      </w:r>
      <w:r w:rsidR="00D4624A" w:rsidRPr="001A72F5">
        <w:rPr>
          <w:rFonts w:ascii="Times New Roman" w:hAnsi="Times New Roman" w:cs="Times New Roman"/>
          <w:sz w:val="28"/>
          <w:szCs w:val="28"/>
        </w:rPr>
        <w:t>919</w:t>
      </w:r>
      <w:r w:rsidRPr="001A72F5">
        <w:rPr>
          <w:rFonts w:ascii="Times New Roman" w:hAnsi="Times New Roman" w:cs="Times New Roman"/>
          <w:sz w:val="28"/>
          <w:szCs w:val="28"/>
        </w:rPr>
        <w:t>,</w:t>
      </w:r>
      <w:r w:rsidR="00D4624A" w:rsidRPr="001A72F5">
        <w:rPr>
          <w:rFonts w:ascii="Times New Roman" w:hAnsi="Times New Roman" w:cs="Times New Roman"/>
          <w:sz w:val="28"/>
          <w:szCs w:val="28"/>
        </w:rPr>
        <w:t>48760</w:t>
      </w:r>
      <w:r w:rsidRPr="001A72F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D47A1" w:rsidRPr="001A72F5" w:rsidRDefault="003D47A1" w:rsidP="00D4624A">
      <w:pPr>
        <w:shd w:val="clear" w:color="auto" w:fill="FFFFFF"/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 xml:space="preserve">- 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 и детям, оставшихся без попечения родителей, лицам из числа детей-сирот и детей, оставшихся без попечения родителей (на реализацию мероприятия предусмотрено </w:t>
      </w:r>
      <w:r w:rsidR="00D4624A" w:rsidRPr="001A72F5">
        <w:rPr>
          <w:rFonts w:ascii="Times New Roman" w:hAnsi="Times New Roman" w:cs="Times New Roman"/>
          <w:sz w:val="28"/>
          <w:szCs w:val="28"/>
        </w:rPr>
        <w:t>638,67750</w:t>
      </w:r>
      <w:r w:rsidRPr="001A72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4624A" w:rsidRPr="001A72F5">
        <w:rPr>
          <w:rFonts w:ascii="Times New Roman" w:hAnsi="Times New Roman" w:cs="Times New Roman"/>
          <w:sz w:val="28"/>
          <w:szCs w:val="28"/>
        </w:rPr>
        <w:t>)</w:t>
      </w:r>
      <w:r w:rsidRPr="001A72F5">
        <w:rPr>
          <w:rFonts w:ascii="Times New Roman" w:hAnsi="Times New Roman" w:cs="Times New Roman"/>
          <w:sz w:val="28"/>
          <w:szCs w:val="28"/>
        </w:rPr>
        <w:t>. Освоено сре</w:t>
      </w:r>
      <w:proofErr w:type="gramStart"/>
      <w:r w:rsidRPr="001A72F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A72F5">
        <w:rPr>
          <w:rFonts w:ascii="Times New Roman" w:hAnsi="Times New Roman" w:cs="Times New Roman"/>
          <w:sz w:val="28"/>
          <w:szCs w:val="28"/>
        </w:rPr>
        <w:t>умме 458,677</w:t>
      </w:r>
      <w:r w:rsidR="00D4624A" w:rsidRPr="001A72F5">
        <w:rPr>
          <w:rFonts w:ascii="Times New Roman" w:hAnsi="Times New Roman" w:cs="Times New Roman"/>
          <w:sz w:val="28"/>
          <w:szCs w:val="28"/>
        </w:rPr>
        <w:t>50</w:t>
      </w:r>
      <w:r w:rsidRPr="001A72F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624A" w:rsidRPr="001A72F5" w:rsidRDefault="003D47A1" w:rsidP="00D462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72F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4624A" w:rsidRPr="001A72F5">
        <w:rPr>
          <w:rFonts w:ascii="Times New Roman" w:hAnsi="Times New Roman" w:cs="Times New Roman"/>
          <w:sz w:val="28"/>
          <w:szCs w:val="28"/>
        </w:rPr>
        <w:t>в</w:t>
      </w:r>
      <w:r w:rsidR="00D4624A" w:rsidRPr="001A72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рамках данного мероприятия средства в размере 4 850,00000 тыс. рублей переданы Министерству социального развития и труда Камчатского края для оказания единовременной материальной помощи 96 выпускникам из числа детей-сирот и детей, оставшихся без попечения родителей. Средства направлены на приобретение мебели и бытовой техники. </w:t>
      </w:r>
      <w:r w:rsidR="00D4624A" w:rsidRPr="001A72F5">
        <w:rPr>
          <w:rFonts w:ascii="Times New Roman" w:hAnsi="Times New Roman" w:cs="Times New Roman"/>
          <w:sz w:val="28"/>
          <w:szCs w:val="28"/>
        </w:rPr>
        <w:t>Освоено 4 800,750 тыс. рублей</w:t>
      </w:r>
    </w:p>
    <w:p w:rsidR="00937F17" w:rsidRPr="001A72F5" w:rsidRDefault="00937F1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1.3.10. «Финансовое обеспечение реализации подведо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ственными организациями </w:t>
      </w:r>
      <w:proofErr w:type="gramStart"/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дополнительного</w:t>
      </w:r>
      <w:proofErr w:type="gramEnd"/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образования прочих меропри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тий с детьми и молодежью в области образования».</w:t>
      </w:r>
      <w:r w:rsidR="00BE1DC6" w:rsidRPr="001A72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37F17" w:rsidRPr="001A72F5" w:rsidRDefault="00937F1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D4624A" w:rsidRPr="001A72F5">
        <w:rPr>
          <w:rFonts w:ascii="Times New Roman" w:hAnsi="Times New Roman" w:cs="Times New Roman"/>
          <w:color w:val="000000"/>
          <w:sz w:val="28"/>
          <w:szCs w:val="28"/>
        </w:rPr>
        <w:t>17 240,17330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1A72F5" w:rsidRDefault="00937F1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D4624A" w:rsidRPr="001A72F5">
        <w:rPr>
          <w:rFonts w:ascii="Times New Roman" w:hAnsi="Times New Roman" w:cs="Times New Roman"/>
          <w:color w:val="000000"/>
          <w:sz w:val="28"/>
          <w:szCs w:val="28"/>
        </w:rPr>
        <w:t>16 407,19283</w:t>
      </w:r>
      <w:r w:rsidR="00CA62F5" w:rsidRPr="001A72F5"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87FA7" w:rsidRPr="001A72F5" w:rsidRDefault="00A87FA7" w:rsidP="00A87FA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A72F5">
        <w:rPr>
          <w:rFonts w:ascii="Times New Roman" w:hAnsi="Times New Roman" w:cs="Times New Roman"/>
          <w:color w:val="000000"/>
          <w:sz w:val="28"/>
          <w:szCs w:val="28"/>
        </w:rPr>
        <w:t>В 2018 году краевыми организациями дополнительного образования детей проведено 68 конкурсных мероприятий с детьми и молодёжью (фест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валей, акций, конкурсов, соревнований) регионального уровня различной направленности – художественной («Звонкие голоса», «Андеграунд», «Ж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вая классика» и др.), туристско-краеведческой (олимпиада по школьному краеведению, конкурс фотографий «Я шагаю по Камчатке» и др.), технич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ской (краевой фестиваль технического творчества, краевое Первенство по судомодельному спорту и др.), физкультурной (спортивно-массовые мер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приятия</w:t>
      </w:r>
      <w:proofErr w:type="gramEnd"/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среди обучающихся общеобразовательных школ, организаций для детей-сирот и детей, оставшихся без попечения  родителей).</w:t>
      </w:r>
    </w:p>
    <w:p w:rsidR="00A87FA7" w:rsidRDefault="00A87FA7" w:rsidP="00A87FA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>За счёт средств бюджета также обеспечено направление учащихся для участия в мероприятиях межрегионального и Всероссийского уровня («До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роволец России – 2018», «Я – гражданин России», Первенство ДФО на пеш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ходных дистанциях в закрытых помещениях, Всероссийские соревнования по судомоделизму и др.).</w:t>
      </w:r>
      <w:r w:rsidR="00932059" w:rsidRPr="001A72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932059" w:rsidRPr="00932059" w:rsidRDefault="00932059" w:rsidP="00A87FA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1A72F5">
        <w:rPr>
          <w:rFonts w:ascii="Times New Roman" w:hAnsi="Times New Roman" w:cs="Times New Roman"/>
          <w:color w:val="000000"/>
          <w:sz w:val="28"/>
          <w:szCs w:val="28"/>
        </w:rPr>
        <w:t>КГБУДО КДДТ в рамках прочих мероприятий проведены 20 спорти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ных соревнований с   2 732 обучающимися школ и профессиональных обр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зовательных организаций; направлены 31 обучающийся на Всероссийский этап летнего фестиваля Всероссийского физкультурно-спортивного компле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са «Готов к труду и обороне» (ГТО) среди населения возрастной категории 9 – 29 лет  и на Всероссийский этап спортивных соревнований школьников «Президентские состязания», посвященных 100-летию дополнительного о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 в России». </w:t>
      </w:r>
      <w:proofErr w:type="gramEnd"/>
    </w:p>
    <w:p w:rsidR="00937F17" w:rsidRPr="001A72F5" w:rsidRDefault="00937F1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1.3.11. «Формирование регионального банка данных о детях, оставшихся без попечения родителей».</w:t>
      </w:r>
    </w:p>
    <w:p w:rsidR="00937F17" w:rsidRPr="001A72F5" w:rsidRDefault="00D4624A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>Предусмотрено – 1 180</w:t>
      </w:r>
      <w:r w:rsidR="00937F17" w:rsidRPr="001A7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69384</w:t>
      </w:r>
      <w:r w:rsidR="00937F17"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1A72F5" w:rsidRDefault="00937F1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D4624A"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1 180,69384 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D4624A" w:rsidRPr="001A72F5" w:rsidRDefault="00D4624A" w:rsidP="00D4624A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 xml:space="preserve">Средства были направлены на оплату услуг по проведению повторной аттестации в области защиты информации (государственный контракт </w:t>
      </w:r>
      <w:r w:rsidR="00A96D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A72F5">
        <w:rPr>
          <w:rFonts w:ascii="Times New Roman" w:hAnsi="Times New Roman" w:cs="Times New Roman"/>
          <w:sz w:val="28"/>
          <w:szCs w:val="28"/>
        </w:rPr>
        <w:t xml:space="preserve">№ 04/01 от 19.02.2018 г.). </w:t>
      </w:r>
    </w:p>
    <w:p w:rsidR="00937F17" w:rsidRPr="001A72F5" w:rsidRDefault="00937F17" w:rsidP="00D462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1.3.12. «Организация участия усыновителей (</w:t>
      </w:r>
      <w:proofErr w:type="spellStart"/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удочерит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лей</w:t>
      </w:r>
      <w:proofErr w:type="spellEnd"/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), опекунов (попечителей), приемных родителей и детей, находящихся на воспитании в их семьях, в том числе родных, в краевых и федеральных мер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приятиях».</w:t>
      </w:r>
    </w:p>
    <w:p w:rsidR="00937F17" w:rsidRPr="001A72F5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D4624A" w:rsidRPr="001A72F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52B5C" w:rsidRPr="001A7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624A" w:rsidRPr="001A72F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52B5C" w:rsidRPr="001A72F5">
        <w:rPr>
          <w:rFonts w:ascii="Times New Roman" w:hAnsi="Times New Roman" w:cs="Times New Roman"/>
          <w:color w:val="000000"/>
          <w:sz w:val="28"/>
          <w:szCs w:val="28"/>
        </w:rPr>
        <w:t>0000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1A72F5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D4624A"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0,00000 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26333C" w:rsidRPr="001A72F5" w:rsidRDefault="005622BB" w:rsidP="00D4624A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937F17"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1.3.13. «Финансовое обеспечение государственного зад</w:t>
      </w:r>
      <w:r w:rsidR="00937F17"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937F17"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ния подведомственных учреждений, выполняющих работы, оказывающих услуги по развитию семейных форм устройства детей, оставшихся без п</w:t>
      </w:r>
      <w:r w:rsidR="00937F17"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937F17"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печения родителей, и их социализации в обществе, не имеющих в своем с</w:t>
      </w:r>
      <w:r w:rsidR="00937F17"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937F17" w:rsidRPr="001A72F5">
        <w:rPr>
          <w:rFonts w:ascii="Times New Roman" w:hAnsi="Times New Roman" w:cs="Times New Roman"/>
          <w:i/>
          <w:color w:val="000000"/>
          <w:sz w:val="28"/>
          <w:szCs w:val="28"/>
        </w:rPr>
        <w:t>ставе стационарных групп</w:t>
      </w:r>
      <w:r w:rsidR="00937F17" w:rsidRPr="001A72F5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937F17" w:rsidRPr="001A72F5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D4624A" w:rsidRPr="001A72F5">
        <w:rPr>
          <w:rFonts w:ascii="Times New Roman" w:hAnsi="Times New Roman" w:cs="Times New Roman"/>
          <w:color w:val="000000"/>
          <w:sz w:val="28"/>
          <w:szCs w:val="28"/>
        </w:rPr>
        <w:t>27 615,98155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1A72F5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D4624A" w:rsidRPr="001A72F5">
        <w:rPr>
          <w:rFonts w:ascii="Times New Roman" w:hAnsi="Times New Roman" w:cs="Times New Roman"/>
          <w:color w:val="000000"/>
          <w:sz w:val="28"/>
          <w:szCs w:val="28"/>
        </w:rPr>
        <w:t>27 615,98155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1A72F5" w:rsidRDefault="00937F17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1A72F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Средства были направлены на финансовое обеспечение деятельности, услуг, предусмотренных государственным заданием КГАУ «Камчатский </w:t>
      </w:r>
      <w:proofErr w:type="gramStart"/>
      <w:r w:rsidRPr="001A72F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ресурсный</w:t>
      </w:r>
      <w:proofErr w:type="gramEnd"/>
      <w:r w:rsidRPr="001A72F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центр содействия развитию семейных форм устройства».</w:t>
      </w:r>
    </w:p>
    <w:p w:rsidR="002F1016" w:rsidRPr="001A72F5" w:rsidRDefault="002F1016" w:rsidP="00A96DC8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2F5">
        <w:rPr>
          <w:rFonts w:ascii="Times New Roman" w:hAnsi="Times New Roman" w:cs="Times New Roman"/>
          <w:i/>
          <w:sz w:val="28"/>
          <w:szCs w:val="28"/>
        </w:rPr>
        <w:t xml:space="preserve">Мероприятие 1.3.14. «Создание условий, обеспечивающих доступность дополнительных общеобразовательных программ естественнонаучной и технической направленности </w:t>
      </w:r>
      <w:proofErr w:type="gramStart"/>
      <w:r w:rsidRPr="001A72F5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1A72F5">
        <w:rPr>
          <w:rFonts w:ascii="Times New Roman" w:hAnsi="Times New Roman" w:cs="Times New Roman"/>
          <w:i/>
          <w:sz w:val="28"/>
          <w:szCs w:val="28"/>
        </w:rPr>
        <w:t xml:space="preserve"> обучающихся. Создание детского технопарка «</w:t>
      </w:r>
      <w:proofErr w:type="spellStart"/>
      <w:r w:rsidRPr="001A72F5">
        <w:rPr>
          <w:rFonts w:ascii="Times New Roman" w:hAnsi="Times New Roman" w:cs="Times New Roman"/>
          <w:i/>
          <w:sz w:val="28"/>
          <w:szCs w:val="28"/>
        </w:rPr>
        <w:t>Кванториум</w:t>
      </w:r>
      <w:proofErr w:type="spellEnd"/>
      <w:r w:rsidRPr="001A72F5">
        <w:rPr>
          <w:rFonts w:ascii="Times New Roman" w:hAnsi="Times New Roman" w:cs="Times New Roman"/>
          <w:i/>
          <w:sz w:val="28"/>
          <w:szCs w:val="28"/>
        </w:rPr>
        <w:t>».</w:t>
      </w:r>
    </w:p>
    <w:p w:rsidR="002F1016" w:rsidRPr="001A72F5" w:rsidRDefault="002F1016" w:rsidP="002F101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Pr="001A72F5">
        <w:rPr>
          <w:rFonts w:ascii="Times New Roman" w:hAnsi="Times New Roman" w:cs="Times New Roman"/>
          <w:sz w:val="28"/>
          <w:szCs w:val="28"/>
        </w:rPr>
        <w:t>100 180,194 тыс. рублей, из них:</w:t>
      </w:r>
    </w:p>
    <w:p w:rsidR="002F1016" w:rsidRPr="001A72F5" w:rsidRDefault="002F1016" w:rsidP="002F101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78 939,800 тыс. рублей, </w:t>
      </w:r>
    </w:p>
    <w:p w:rsidR="002F1016" w:rsidRPr="001A72F5" w:rsidRDefault="002F1016" w:rsidP="002F101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1A72F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A72F5">
        <w:rPr>
          <w:rFonts w:ascii="Times New Roman" w:hAnsi="Times New Roman" w:cs="Times New Roman"/>
          <w:sz w:val="28"/>
          <w:szCs w:val="28"/>
        </w:rPr>
        <w:t>аевого бюджета – 21 240,394 тыс. рублей.</w:t>
      </w:r>
    </w:p>
    <w:p w:rsidR="002F1016" w:rsidRPr="001A72F5" w:rsidRDefault="002F1016" w:rsidP="002F101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Pr="001A72F5">
        <w:rPr>
          <w:rFonts w:ascii="Times New Roman" w:hAnsi="Times New Roman" w:cs="Times New Roman"/>
          <w:sz w:val="28"/>
          <w:szCs w:val="28"/>
        </w:rPr>
        <w:t>100 180,194 тыс. рублей, из них:</w:t>
      </w:r>
    </w:p>
    <w:p w:rsidR="002F1016" w:rsidRPr="001A72F5" w:rsidRDefault="002F1016" w:rsidP="002F101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78 939,800 тыс. рублей, </w:t>
      </w:r>
    </w:p>
    <w:p w:rsidR="002F1016" w:rsidRDefault="002F1016" w:rsidP="002F101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1A72F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A72F5">
        <w:rPr>
          <w:rFonts w:ascii="Times New Roman" w:hAnsi="Times New Roman" w:cs="Times New Roman"/>
          <w:sz w:val="28"/>
          <w:szCs w:val="28"/>
        </w:rPr>
        <w:t>аевого бюджета – 21 240,394 тыс. рублей.</w:t>
      </w:r>
      <w:r w:rsidR="00773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5BC" w:rsidRPr="008825BC" w:rsidRDefault="008825BC" w:rsidP="008825BC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5BC">
        <w:rPr>
          <w:rFonts w:ascii="Times New Roman" w:hAnsi="Times New Roman" w:cs="Times New Roman"/>
          <w:color w:val="000000"/>
          <w:sz w:val="28"/>
          <w:szCs w:val="28"/>
        </w:rPr>
        <w:t>В 2018 году по итогам конкурсного отбора региональных программ развития образования Камчатский край вошёл в число 12 субъектов Росси</w:t>
      </w:r>
      <w:r w:rsidRPr="008825B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825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ской Федерации, которые получили из федерального бюджета субсидию на создание детского технопарка «</w:t>
      </w:r>
      <w:proofErr w:type="spellStart"/>
      <w:r w:rsidRPr="008825BC">
        <w:rPr>
          <w:rFonts w:ascii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8825B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8825BC" w:rsidRPr="008825BC" w:rsidRDefault="008825BC" w:rsidP="008825BC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5BC">
        <w:rPr>
          <w:rFonts w:ascii="Times New Roman" w:hAnsi="Times New Roman" w:cs="Times New Roman"/>
          <w:color w:val="000000"/>
          <w:sz w:val="28"/>
          <w:szCs w:val="28"/>
        </w:rPr>
        <w:t>За счёт средств федерального бюджета приобретено высокотехнол</w:t>
      </w:r>
      <w:r w:rsidRPr="008825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825BC">
        <w:rPr>
          <w:rFonts w:ascii="Times New Roman" w:hAnsi="Times New Roman" w:cs="Times New Roman"/>
          <w:color w:val="000000"/>
          <w:sz w:val="28"/>
          <w:szCs w:val="28"/>
        </w:rPr>
        <w:t>гичное оборудование и мебель для оснащения 6 образовательных направл</w:t>
      </w:r>
      <w:r w:rsidRPr="008825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825BC">
        <w:rPr>
          <w:rFonts w:ascii="Times New Roman" w:hAnsi="Times New Roman" w:cs="Times New Roman"/>
          <w:color w:val="000000"/>
          <w:sz w:val="28"/>
          <w:szCs w:val="28"/>
        </w:rPr>
        <w:t>ний:</w:t>
      </w:r>
      <w:r w:rsidRPr="008825BC">
        <w:t xml:space="preserve"> </w:t>
      </w:r>
      <w:r w:rsidRPr="008825B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8825BC">
        <w:rPr>
          <w:rFonts w:ascii="Times New Roman" w:hAnsi="Times New Roman" w:cs="Times New Roman"/>
          <w:color w:val="000000"/>
          <w:sz w:val="28"/>
          <w:szCs w:val="28"/>
        </w:rPr>
        <w:t>Геоквантум</w:t>
      </w:r>
      <w:proofErr w:type="spellEnd"/>
      <w:r w:rsidRPr="008825BC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8825BC">
        <w:rPr>
          <w:rFonts w:ascii="Times New Roman" w:hAnsi="Times New Roman" w:cs="Times New Roman"/>
          <w:color w:val="000000"/>
          <w:sz w:val="28"/>
          <w:szCs w:val="28"/>
        </w:rPr>
        <w:t>Аэроквантум</w:t>
      </w:r>
      <w:proofErr w:type="spellEnd"/>
      <w:r w:rsidRPr="008825BC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8825BC">
        <w:rPr>
          <w:rFonts w:ascii="Times New Roman" w:hAnsi="Times New Roman" w:cs="Times New Roman"/>
          <w:color w:val="000000"/>
          <w:sz w:val="28"/>
          <w:szCs w:val="28"/>
        </w:rPr>
        <w:t>Hi-tech</w:t>
      </w:r>
      <w:proofErr w:type="spellEnd"/>
      <w:r w:rsidRPr="008825BC">
        <w:rPr>
          <w:rFonts w:ascii="Times New Roman" w:hAnsi="Times New Roman" w:cs="Times New Roman"/>
          <w:color w:val="000000"/>
          <w:sz w:val="28"/>
          <w:szCs w:val="28"/>
        </w:rPr>
        <w:t>», «Промышленный дизайн», «</w:t>
      </w:r>
      <w:proofErr w:type="spellStart"/>
      <w:r w:rsidRPr="008825BC">
        <w:rPr>
          <w:rFonts w:ascii="Times New Roman" w:hAnsi="Times New Roman" w:cs="Times New Roman"/>
          <w:color w:val="000000"/>
          <w:sz w:val="28"/>
          <w:szCs w:val="28"/>
        </w:rPr>
        <w:t>Энерджиквантум</w:t>
      </w:r>
      <w:proofErr w:type="spellEnd"/>
      <w:r w:rsidRPr="008825BC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8825BC">
        <w:rPr>
          <w:rFonts w:ascii="Times New Roman" w:hAnsi="Times New Roman" w:cs="Times New Roman"/>
          <w:color w:val="000000"/>
          <w:sz w:val="28"/>
          <w:szCs w:val="28"/>
        </w:rPr>
        <w:t>Робоквантум</w:t>
      </w:r>
      <w:proofErr w:type="spellEnd"/>
      <w:r w:rsidRPr="008825BC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825BC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 w:rsidRPr="008825B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825BC">
        <w:rPr>
          <w:rFonts w:ascii="Times New Roman" w:hAnsi="Times New Roman" w:cs="Times New Roman"/>
          <w:color w:val="000000"/>
          <w:sz w:val="28"/>
          <w:szCs w:val="28"/>
        </w:rPr>
        <w:t>квантум</w:t>
      </w:r>
      <w:proofErr w:type="spellEnd"/>
      <w:r w:rsidRPr="008825B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825BC" w:rsidRPr="00847081" w:rsidRDefault="008825BC" w:rsidP="008825BC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5BC">
        <w:rPr>
          <w:rFonts w:ascii="Times New Roman" w:hAnsi="Times New Roman" w:cs="Times New Roman"/>
          <w:color w:val="000000"/>
          <w:sz w:val="28"/>
          <w:szCs w:val="28"/>
        </w:rPr>
        <w:t>За счет сре</w:t>
      </w:r>
      <w:proofErr w:type="gramStart"/>
      <w:r w:rsidRPr="008825BC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8825BC">
        <w:rPr>
          <w:rFonts w:ascii="Times New Roman" w:hAnsi="Times New Roman" w:cs="Times New Roman"/>
          <w:color w:val="000000"/>
          <w:sz w:val="28"/>
          <w:szCs w:val="28"/>
        </w:rPr>
        <w:t xml:space="preserve">аевого бюджета разработан дизайн-проект, проведен ремонт помещений в соответствии с </w:t>
      </w:r>
      <w:proofErr w:type="spellStart"/>
      <w:r w:rsidRPr="008825BC">
        <w:rPr>
          <w:rFonts w:ascii="Times New Roman" w:hAnsi="Times New Roman" w:cs="Times New Roman"/>
          <w:color w:val="000000"/>
          <w:sz w:val="28"/>
          <w:szCs w:val="28"/>
        </w:rPr>
        <w:t>брендбуком</w:t>
      </w:r>
      <w:proofErr w:type="spellEnd"/>
      <w:r w:rsidRPr="008825BC">
        <w:rPr>
          <w:rFonts w:ascii="Times New Roman" w:hAnsi="Times New Roman" w:cs="Times New Roman"/>
          <w:color w:val="000000"/>
          <w:sz w:val="28"/>
          <w:szCs w:val="28"/>
        </w:rPr>
        <w:t>, закуплена дополнительная мебель, обучены педагогические и административные работники, заменена пожарная сигнализация.</w:t>
      </w:r>
    </w:p>
    <w:p w:rsidR="008825BC" w:rsidRPr="007731E5" w:rsidRDefault="008825BC" w:rsidP="002F1016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37F17" w:rsidRPr="001A72F5" w:rsidRDefault="00937F17" w:rsidP="002F1016">
      <w:pPr>
        <w:pStyle w:val="a4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A72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1.4. «Выявление, поддержка и сопровожд</w:t>
      </w:r>
      <w:r w:rsidRPr="001A72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Pr="001A72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ние одаренных детей и молодежи</w:t>
      </w:r>
      <w:r w:rsidR="00E934E7" w:rsidRPr="001A72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37F17" w:rsidRPr="001A72F5" w:rsidRDefault="00937F17" w:rsidP="002F101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1.4.1. «Обеспечение подготовки и проведения краевых мероприятий среди обучающихся общеобразовательных организаций в Ка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чатском крае. Участие в предметных олимпиадах, научно-исследовательских проектах и других мероприятиях более высокого уровня».</w:t>
      </w:r>
    </w:p>
    <w:p w:rsidR="00937F17" w:rsidRPr="001A72F5" w:rsidRDefault="00937F17" w:rsidP="002F101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2 </w:t>
      </w:r>
      <w:r w:rsidR="002F1016" w:rsidRPr="001A72F5">
        <w:rPr>
          <w:rFonts w:ascii="Times New Roman" w:hAnsi="Times New Roman" w:cs="Times New Roman"/>
          <w:color w:val="000000"/>
          <w:sz w:val="28"/>
          <w:szCs w:val="28"/>
        </w:rPr>
        <w:t>646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1016" w:rsidRPr="001A72F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6110E" w:rsidRPr="001A72F5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0 тыс. рублей.</w:t>
      </w:r>
    </w:p>
    <w:p w:rsidR="00937F17" w:rsidRPr="001A72F5" w:rsidRDefault="00937F17" w:rsidP="002F101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06110E" w:rsidRPr="001A72F5">
        <w:rPr>
          <w:rFonts w:ascii="Times New Roman" w:hAnsi="Times New Roman" w:cs="Times New Roman"/>
          <w:color w:val="000000"/>
          <w:sz w:val="28"/>
          <w:szCs w:val="28"/>
        </w:rPr>
        <w:t>2 </w:t>
      </w:r>
      <w:r w:rsidR="002F1016" w:rsidRPr="001A72F5">
        <w:rPr>
          <w:rFonts w:ascii="Times New Roman" w:hAnsi="Times New Roman" w:cs="Times New Roman"/>
          <w:color w:val="000000"/>
          <w:sz w:val="28"/>
          <w:szCs w:val="28"/>
        </w:rPr>
        <w:t>646</w:t>
      </w:r>
      <w:r w:rsidR="0006110E" w:rsidRPr="001A7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1016" w:rsidRPr="001A72F5">
        <w:rPr>
          <w:rFonts w:ascii="Times New Roman" w:hAnsi="Times New Roman" w:cs="Times New Roman"/>
          <w:color w:val="000000"/>
          <w:sz w:val="28"/>
          <w:szCs w:val="28"/>
        </w:rPr>
        <w:t>5000</w:t>
      </w:r>
      <w:r w:rsidR="0006110E" w:rsidRPr="001A72F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2F1016" w:rsidRPr="001A72F5" w:rsidRDefault="002F1016" w:rsidP="002F10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>В период с 13 января по 20 февраля 2018 года в Камчатском крае пр</w:t>
      </w:r>
      <w:r w:rsidRPr="001A72F5">
        <w:rPr>
          <w:rFonts w:ascii="Times New Roman" w:hAnsi="Times New Roman" w:cs="Times New Roman"/>
          <w:sz w:val="28"/>
          <w:szCs w:val="28"/>
        </w:rPr>
        <w:t>о</w:t>
      </w:r>
      <w:r w:rsidRPr="001A72F5">
        <w:rPr>
          <w:rFonts w:ascii="Times New Roman" w:hAnsi="Times New Roman" w:cs="Times New Roman"/>
          <w:sz w:val="28"/>
          <w:szCs w:val="28"/>
        </w:rPr>
        <w:t>шел региональный этап всероссийской олимпиады школьников по 20 пре</w:t>
      </w:r>
      <w:r w:rsidRPr="001A72F5">
        <w:rPr>
          <w:rFonts w:ascii="Times New Roman" w:hAnsi="Times New Roman" w:cs="Times New Roman"/>
          <w:sz w:val="28"/>
          <w:szCs w:val="28"/>
        </w:rPr>
        <w:t>д</w:t>
      </w:r>
      <w:r w:rsidRPr="001A72F5">
        <w:rPr>
          <w:rFonts w:ascii="Times New Roman" w:hAnsi="Times New Roman" w:cs="Times New Roman"/>
          <w:sz w:val="28"/>
          <w:szCs w:val="28"/>
        </w:rPr>
        <w:t>метам.</w:t>
      </w:r>
    </w:p>
    <w:p w:rsidR="002F1016" w:rsidRPr="001A72F5" w:rsidRDefault="002F1016" w:rsidP="002F101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>В региональном этапе олимпиады приняло участие 749 школьников, из них 190 стали призерами и 39 победителями олимпиады.</w:t>
      </w:r>
    </w:p>
    <w:p w:rsidR="002F1016" w:rsidRPr="007731E5" w:rsidRDefault="002F1016" w:rsidP="002F1016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A72F5">
        <w:rPr>
          <w:rFonts w:ascii="Times New Roman" w:hAnsi="Times New Roman" w:cs="Times New Roman"/>
          <w:sz w:val="28"/>
          <w:szCs w:val="28"/>
        </w:rPr>
        <w:t>На заключительный этап всероссийской олимпиады школьников в 2018 году было направлено 12 обучающихся по 14 предметам (один из обуча</w:t>
      </w:r>
      <w:r w:rsidRPr="001A72F5">
        <w:rPr>
          <w:rFonts w:ascii="Times New Roman" w:hAnsi="Times New Roman" w:cs="Times New Roman"/>
          <w:sz w:val="28"/>
          <w:szCs w:val="28"/>
        </w:rPr>
        <w:t>ю</w:t>
      </w:r>
      <w:r w:rsidRPr="001A72F5">
        <w:rPr>
          <w:rFonts w:ascii="Times New Roman" w:hAnsi="Times New Roman" w:cs="Times New Roman"/>
          <w:sz w:val="28"/>
          <w:szCs w:val="28"/>
        </w:rPr>
        <w:t>щихся был направлен на олимпиады по трем предметам).</w:t>
      </w:r>
      <w:r w:rsidR="007731E5" w:rsidRPr="001A72F5">
        <w:t xml:space="preserve"> </w:t>
      </w:r>
    </w:p>
    <w:p w:rsidR="0026333C" w:rsidRPr="001A72F5" w:rsidRDefault="00937F17" w:rsidP="002F101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1.4.2. «Развитие системы поиска, поддержки и послед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вательного сопровождения одаренных детей, включая оснащение образов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тельных учреждений, работающих с одаренными детьми».</w:t>
      </w:r>
    </w:p>
    <w:p w:rsidR="00937F17" w:rsidRPr="001A72F5" w:rsidRDefault="002F101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>Предусмотрено – 2</w:t>
      </w:r>
      <w:r w:rsidR="0006110E" w:rsidRPr="001A72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063</w:t>
      </w:r>
      <w:r w:rsidR="0006110E" w:rsidRPr="001A7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72284</w:t>
      </w:r>
      <w:r w:rsidR="00937F17"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06110E" w:rsidRPr="001A72F5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2F1016"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2 063,72284 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2F1016" w:rsidRPr="001A72F5" w:rsidRDefault="0006110E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 xml:space="preserve">Средства направлены на оплату авиабилетов для сопровождающих участников заключительного этапа </w:t>
      </w:r>
      <w:r w:rsidR="00A953D4" w:rsidRPr="001A72F5">
        <w:rPr>
          <w:rFonts w:ascii="Times New Roman" w:hAnsi="Times New Roman" w:cs="Times New Roman"/>
          <w:sz w:val="28"/>
          <w:szCs w:val="28"/>
        </w:rPr>
        <w:t>в</w:t>
      </w:r>
      <w:r w:rsidRPr="001A72F5">
        <w:rPr>
          <w:rFonts w:ascii="Times New Roman" w:hAnsi="Times New Roman" w:cs="Times New Roman"/>
          <w:sz w:val="28"/>
          <w:szCs w:val="28"/>
        </w:rPr>
        <w:t>сероссийской олимпиады школьников и других олимпиад и конкурсов</w:t>
      </w:r>
      <w:r w:rsidR="002F1016" w:rsidRPr="001A72F5">
        <w:rPr>
          <w:rFonts w:ascii="Times New Roman" w:hAnsi="Times New Roman" w:cs="Times New Roman"/>
          <w:sz w:val="28"/>
          <w:szCs w:val="28"/>
        </w:rPr>
        <w:t>.</w:t>
      </w:r>
    </w:p>
    <w:p w:rsidR="00932059" w:rsidRPr="00932059" w:rsidRDefault="00932059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>КГБУДО КДДТ направило 28 обучающихся на Всероссийские этапы открытых соревнований по шахматам «Белая Ладья» среди обучающихся общеобразовательных организаций, соревнований по лыжным гонкам на призы газеты «</w:t>
      </w:r>
      <w:proofErr w:type="gramStart"/>
      <w:r w:rsidRPr="001A72F5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1A72F5">
        <w:rPr>
          <w:rFonts w:ascii="Times New Roman" w:hAnsi="Times New Roman" w:cs="Times New Roman"/>
          <w:sz w:val="28"/>
          <w:szCs w:val="28"/>
        </w:rPr>
        <w:t xml:space="preserve"> правда» среди обучающихся общеобразовател</w:t>
      </w:r>
      <w:r w:rsidRPr="001A72F5">
        <w:rPr>
          <w:rFonts w:ascii="Times New Roman" w:hAnsi="Times New Roman" w:cs="Times New Roman"/>
          <w:sz w:val="28"/>
          <w:szCs w:val="28"/>
        </w:rPr>
        <w:t>ь</w:t>
      </w:r>
      <w:r w:rsidRPr="001A72F5">
        <w:rPr>
          <w:rFonts w:ascii="Times New Roman" w:hAnsi="Times New Roman" w:cs="Times New Roman"/>
          <w:sz w:val="28"/>
          <w:szCs w:val="28"/>
        </w:rPr>
        <w:t>ных организаций; спортивных игр школьников «Президентские спортивные игры», посвященных 100-летию дополнительного образования в России.</w:t>
      </w:r>
    </w:p>
    <w:p w:rsidR="00937F17" w:rsidRPr="001A72F5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1.4.3. «Обеспечение участия учащихся, воспитанников и сопровождающих их лиц  во всероссийских, зональных смотрах, конкурсах, 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соревнованиях, фестивалях согласно календарному плану, участие во всеро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сийских праздничных мероприятиях</w:t>
      </w:r>
      <w:r w:rsidR="0026333C" w:rsidRPr="001A72F5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937F17" w:rsidRPr="001A72F5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>Предусмотрено – 1</w:t>
      </w:r>
      <w:r w:rsidR="002F1016" w:rsidRPr="001A72F5">
        <w:rPr>
          <w:rFonts w:ascii="Times New Roman" w:hAnsi="Times New Roman" w:cs="Times New Roman"/>
          <w:color w:val="000000"/>
          <w:sz w:val="28"/>
          <w:szCs w:val="28"/>
        </w:rPr>
        <w:t> 950</w:t>
      </w:r>
      <w:r w:rsidR="0006110E" w:rsidRPr="001A7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1016" w:rsidRPr="001A72F5">
        <w:rPr>
          <w:rFonts w:ascii="Times New Roman" w:hAnsi="Times New Roman" w:cs="Times New Roman"/>
          <w:color w:val="000000"/>
          <w:sz w:val="28"/>
          <w:szCs w:val="28"/>
        </w:rPr>
        <w:t>3207</w:t>
      </w:r>
      <w:r w:rsidR="0006110E" w:rsidRPr="001A72F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1A72F5" w:rsidRDefault="0006110E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2F1016"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1 950,32070 </w:t>
      </w:r>
      <w:r w:rsidR="00937F17" w:rsidRPr="001A72F5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A87FA7" w:rsidRPr="001A72F5" w:rsidRDefault="00A87FA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>За счёт средств бюджета обеспечено направление 34 учащихся и 8 с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провождающих для участия во Всероссийском детском фестивале народной культуры «Наследники традиций», Всероссийском молодёжном фотоконку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се «Лица России - 2018», VI  Международном конкурсе-фестивале «Звёзды России 2018», Общероссийской новогодней ёлке.</w:t>
      </w:r>
      <w:r w:rsidR="00932059" w:rsidRPr="001A72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937F17" w:rsidRPr="001A72F5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1.4.4. «Организация работы краевых профильных школ».</w:t>
      </w:r>
    </w:p>
    <w:p w:rsidR="00937F17" w:rsidRPr="001A72F5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2F1016" w:rsidRPr="001A72F5">
        <w:rPr>
          <w:rFonts w:ascii="Times New Roman" w:hAnsi="Times New Roman" w:cs="Times New Roman"/>
          <w:color w:val="000000"/>
          <w:sz w:val="28"/>
          <w:szCs w:val="28"/>
        </w:rPr>
        <w:t>809</w:t>
      </w:r>
      <w:r w:rsidR="004A7043" w:rsidRPr="001A72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1016"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77716 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937F17" w:rsidRPr="001A72F5" w:rsidRDefault="00937F17" w:rsidP="002F10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2F1016" w:rsidRPr="001A72F5">
        <w:rPr>
          <w:rFonts w:ascii="Times New Roman" w:hAnsi="Times New Roman" w:cs="Times New Roman"/>
          <w:color w:val="000000"/>
          <w:sz w:val="28"/>
          <w:szCs w:val="28"/>
        </w:rPr>
        <w:t xml:space="preserve">809,77716 </w:t>
      </w:r>
      <w:r w:rsidRPr="001A72F5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2F1016" w:rsidRPr="001A72F5" w:rsidRDefault="002F1016" w:rsidP="002F10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F5">
        <w:rPr>
          <w:rFonts w:ascii="Times New Roman" w:hAnsi="Times New Roman" w:cs="Times New Roman"/>
          <w:sz w:val="28"/>
          <w:szCs w:val="28"/>
        </w:rPr>
        <w:t>Средства были направлены на организацию и проведение зимней и ле</w:t>
      </w:r>
      <w:r w:rsidRPr="001A72F5">
        <w:rPr>
          <w:rFonts w:ascii="Times New Roman" w:hAnsi="Times New Roman" w:cs="Times New Roman"/>
          <w:sz w:val="28"/>
          <w:szCs w:val="28"/>
        </w:rPr>
        <w:t>т</w:t>
      </w:r>
      <w:r w:rsidRPr="001A72F5">
        <w:rPr>
          <w:rFonts w:ascii="Times New Roman" w:hAnsi="Times New Roman" w:cs="Times New Roman"/>
          <w:sz w:val="28"/>
          <w:szCs w:val="28"/>
        </w:rPr>
        <w:t>ней профильных школ на базе КГАОУ «Центр образования «Эврика».</w:t>
      </w:r>
      <w:proofErr w:type="gramEnd"/>
    </w:p>
    <w:p w:rsidR="002F1016" w:rsidRPr="001A72F5" w:rsidRDefault="002F1016" w:rsidP="002F10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2F5">
        <w:rPr>
          <w:rFonts w:ascii="Times New Roman" w:hAnsi="Times New Roman" w:cs="Times New Roman"/>
          <w:sz w:val="28"/>
          <w:szCs w:val="28"/>
        </w:rPr>
        <w:t>В период зимних каникул проведена профильная школа для участников регионального</w:t>
      </w:r>
      <w:r w:rsidRPr="001A72F5">
        <w:rPr>
          <w:rFonts w:ascii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Камчатского края 9, 10, 11 классов по математике, биологии, химии, физике и английск</w:t>
      </w:r>
      <w:r w:rsidRPr="001A72F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A72F5">
        <w:rPr>
          <w:rFonts w:ascii="Times New Roman" w:hAnsi="Times New Roman" w:cs="Times New Roman"/>
          <w:sz w:val="28"/>
          <w:szCs w:val="28"/>
          <w:lang w:eastAsia="ru-RU"/>
        </w:rPr>
        <w:t xml:space="preserve">му языку. </w:t>
      </w:r>
    </w:p>
    <w:p w:rsidR="002F1016" w:rsidRPr="001A72F5" w:rsidRDefault="002F1016" w:rsidP="002F1016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</w:t>
      </w:r>
      <w:proofErr w:type="spellStart"/>
      <w:r w:rsidRPr="001A72F5">
        <w:rPr>
          <w:rFonts w:ascii="Times New Roman" w:hAnsi="Times New Roman" w:cs="Times New Roman"/>
          <w:sz w:val="28"/>
          <w:szCs w:val="28"/>
        </w:rPr>
        <w:t>предолимпиадной</w:t>
      </w:r>
      <w:proofErr w:type="spellEnd"/>
      <w:r w:rsidRPr="001A72F5">
        <w:rPr>
          <w:rFonts w:ascii="Times New Roman" w:hAnsi="Times New Roman" w:cs="Times New Roman"/>
          <w:sz w:val="28"/>
          <w:szCs w:val="28"/>
        </w:rPr>
        <w:t xml:space="preserve"> подготовки школьников были приглашены 5 преподавателей из ведущих вузов страны. В 2018 году в зимней профильной школе приняли участие 100 школьников.</w:t>
      </w:r>
    </w:p>
    <w:p w:rsidR="002F1016" w:rsidRPr="001A72F5" w:rsidRDefault="002F1016" w:rsidP="002F1016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 xml:space="preserve">В период весенних каникул </w:t>
      </w:r>
      <w:proofErr w:type="gramStart"/>
      <w:r w:rsidRPr="001A72F5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1A72F5">
        <w:rPr>
          <w:rFonts w:ascii="Times New Roman" w:hAnsi="Times New Roman" w:cs="Times New Roman"/>
          <w:sz w:val="28"/>
          <w:szCs w:val="28"/>
        </w:rPr>
        <w:t xml:space="preserve"> профильная школа для обучающихся Камчатского края  9,10, 11 классов по информатике. В 2018 году в весенней школе приняли участие 22 школьника.</w:t>
      </w:r>
    </w:p>
    <w:p w:rsidR="002F1016" w:rsidRPr="006B798B" w:rsidRDefault="002F1016" w:rsidP="002F10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2F5">
        <w:rPr>
          <w:rFonts w:ascii="Times New Roman" w:hAnsi="Times New Roman" w:cs="Times New Roman"/>
          <w:sz w:val="28"/>
          <w:szCs w:val="28"/>
        </w:rPr>
        <w:t>В июне 2018 года на базе туристической базы «Костер» была организ</w:t>
      </w:r>
      <w:r w:rsidRPr="001A72F5">
        <w:rPr>
          <w:rFonts w:ascii="Times New Roman" w:hAnsi="Times New Roman" w:cs="Times New Roman"/>
          <w:sz w:val="28"/>
          <w:szCs w:val="28"/>
        </w:rPr>
        <w:t>о</w:t>
      </w:r>
      <w:r w:rsidRPr="001A72F5">
        <w:rPr>
          <w:rFonts w:ascii="Times New Roman" w:hAnsi="Times New Roman" w:cs="Times New Roman"/>
          <w:sz w:val="28"/>
          <w:szCs w:val="28"/>
        </w:rPr>
        <w:t>вана летняя профильная школа для обучающихся по математике, физике, х</w:t>
      </w:r>
      <w:r w:rsidRPr="001A72F5">
        <w:rPr>
          <w:rFonts w:ascii="Times New Roman" w:hAnsi="Times New Roman" w:cs="Times New Roman"/>
          <w:sz w:val="28"/>
          <w:szCs w:val="28"/>
        </w:rPr>
        <w:t>и</w:t>
      </w:r>
      <w:r w:rsidRPr="001A72F5">
        <w:rPr>
          <w:rFonts w:ascii="Times New Roman" w:hAnsi="Times New Roman" w:cs="Times New Roman"/>
          <w:sz w:val="28"/>
          <w:szCs w:val="28"/>
        </w:rPr>
        <w:t>мии и биологии, в которой приняли участие 45 школьников и 4 преподават</w:t>
      </w:r>
      <w:r w:rsidRPr="001A72F5">
        <w:rPr>
          <w:rFonts w:ascii="Times New Roman" w:hAnsi="Times New Roman" w:cs="Times New Roman"/>
          <w:sz w:val="28"/>
          <w:szCs w:val="28"/>
        </w:rPr>
        <w:t>е</w:t>
      </w:r>
      <w:r w:rsidRPr="001A72F5">
        <w:rPr>
          <w:rFonts w:ascii="Times New Roman" w:hAnsi="Times New Roman" w:cs="Times New Roman"/>
          <w:sz w:val="28"/>
          <w:szCs w:val="28"/>
        </w:rPr>
        <w:t>ля из ведущих вузов страны.</w:t>
      </w:r>
    </w:p>
    <w:p w:rsidR="00261C9C" w:rsidRPr="0042252B" w:rsidRDefault="00937F17" w:rsidP="002F10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5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1.4.5. </w:t>
      </w:r>
      <w:r w:rsidR="00261C9C" w:rsidRPr="0042252B">
        <w:rPr>
          <w:rFonts w:ascii="Times New Roman" w:hAnsi="Times New Roman" w:cs="Times New Roman"/>
          <w:i/>
          <w:sz w:val="28"/>
          <w:szCs w:val="28"/>
        </w:rPr>
        <w:t>«Создание условий для повышения профессионал</w:t>
      </w:r>
      <w:r w:rsidR="00261C9C" w:rsidRPr="0042252B">
        <w:rPr>
          <w:rFonts w:ascii="Times New Roman" w:hAnsi="Times New Roman" w:cs="Times New Roman"/>
          <w:i/>
          <w:sz w:val="28"/>
          <w:szCs w:val="28"/>
        </w:rPr>
        <w:t>ь</w:t>
      </w:r>
      <w:r w:rsidR="00261C9C" w:rsidRPr="0042252B">
        <w:rPr>
          <w:rFonts w:ascii="Times New Roman" w:hAnsi="Times New Roman" w:cs="Times New Roman"/>
          <w:i/>
          <w:sz w:val="28"/>
          <w:szCs w:val="28"/>
        </w:rPr>
        <w:t>ной компетенции педагогических и руководящих работников образовател</w:t>
      </w:r>
      <w:r w:rsidR="00261C9C" w:rsidRPr="0042252B">
        <w:rPr>
          <w:rFonts w:ascii="Times New Roman" w:hAnsi="Times New Roman" w:cs="Times New Roman"/>
          <w:i/>
          <w:sz w:val="28"/>
          <w:szCs w:val="28"/>
        </w:rPr>
        <w:t>ь</w:t>
      </w:r>
      <w:r w:rsidR="00261C9C" w:rsidRPr="0042252B">
        <w:rPr>
          <w:rFonts w:ascii="Times New Roman" w:hAnsi="Times New Roman" w:cs="Times New Roman"/>
          <w:i/>
          <w:sz w:val="28"/>
          <w:szCs w:val="28"/>
        </w:rPr>
        <w:t>ных организаций в Камчатском крае».</w:t>
      </w:r>
    </w:p>
    <w:p w:rsidR="00937F17" w:rsidRPr="0042252B" w:rsidRDefault="00261C9C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52B">
        <w:rPr>
          <w:rFonts w:ascii="Times New Roman" w:hAnsi="Times New Roman" w:cs="Times New Roman"/>
          <w:color w:val="000000"/>
          <w:sz w:val="28"/>
          <w:szCs w:val="28"/>
        </w:rPr>
        <w:t>Предусмотрено – 2</w:t>
      </w:r>
      <w:r w:rsidR="00AB5A35" w:rsidRPr="0042252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2252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37F17" w:rsidRPr="004225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5A35" w:rsidRPr="0042252B">
        <w:rPr>
          <w:rFonts w:ascii="Times New Roman" w:hAnsi="Times New Roman" w:cs="Times New Roman"/>
          <w:color w:val="000000"/>
          <w:sz w:val="28"/>
          <w:szCs w:val="28"/>
        </w:rPr>
        <w:t>24400</w:t>
      </w:r>
      <w:r w:rsidR="00937F17" w:rsidRPr="0042252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42252B" w:rsidRDefault="00937F17" w:rsidP="00160D8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52B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AB5A35" w:rsidRPr="0042252B">
        <w:rPr>
          <w:rFonts w:ascii="Times New Roman" w:hAnsi="Times New Roman" w:cs="Times New Roman"/>
          <w:color w:val="000000"/>
          <w:sz w:val="28"/>
          <w:szCs w:val="28"/>
        </w:rPr>
        <w:t xml:space="preserve">278,24400 </w:t>
      </w:r>
      <w:r w:rsidRPr="0042252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160D8F" w:rsidRPr="0042252B" w:rsidRDefault="00160D8F" w:rsidP="00160D8F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52B">
        <w:rPr>
          <w:rFonts w:ascii="Times New Roman" w:hAnsi="Times New Roman" w:cs="Times New Roman"/>
          <w:sz w:val="28"/>
          <w:szCs w:val="28"/>
        </w:rPr>
        <w:t>В рамках реализации мероприятия 2 сотрудника КГОАУ «Центр образ</w:t>
      </w:r>
      <w:r w:rsidRPr="0042252B">
        <w:rPr>
          <w:rFonts w:ascii="Times New Roman" w:hAnsi="Times New Roman" w:cs="Times New Roman"/>
          <w:sz w:val="28"/>
          <w:szCs w:val="28"/>
        </w:rPr>
        <w:t>о</w:t>
      </w:r>
      <w:r w:rsidRPr="0042252B">
        <w:rPr>
          <w:rFonts w:ascii="Times New Roman" w:hAnsi="Times New Roman" w:cs="Times New Roman"/>
          <w:sz w:val="28"/>
          <w:szCs w:val="28"/>
        </w:rPr>
        <w:t>вания «Эврика» были направлены в Образовательный центр «Сириус» г. С</w:t>
      </w:r>
      <w:r w:rsidRPr="0042252B">
        <w:rPr>
          <w:rFonts w:ascii="Times New Roman" w:hAnsi="Times New Roman" w:cs="Times New Roman"/>
          <w:sz w:val="28"/>
          <w:szCs w:val="28"/>
        </w:rPr>
        <w:t>о</w:t>
      </w:r>
      <w:r w:rsidRPr="0042252B">
        <w:rPr>
          <w:rFonts w:ascii="Times New Roman" w:hAnsi="Times New Roman" w:cs="Times New Roman"/>
          <w:sz w:val="28"/>
          <w:szCs w:val="28"/>
        </w:rPr>
        <w:t>чи для обмена опытом по выявлению и сопровождению одаренных детей.</w:t>
      </w:r>
    </w:p>
    <w:p w:rsidR="00937F17" w:rsidRPr="0042252B" w:rsidRDefault="00937F17" w:rsidP="00160D8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25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1.4.6. </w:t>
      </w:r>
      <w:r w:rsidR="00D519F1" w:rsidRPr="0042252B">
        <w:rPr>
          <w:rFonts w:ascii="Times New Roman" w:hAnsi="Times New Roman" w:cs="Times New Roman"/>
          <w:i/>
          <w:sz w:val="28"/>
          <w:szCs w:val="28"/>
        </w:rPr>
        <w:t>«Поощрение преподавателей, подготовивших п</w:t>
      </w:r>
      <w:r w:rsidR="00D519F1" w:rsidRPr="0042252B">
        <w:rPr>
          <w:rFonts w:ascii="Times New Roman" w:hAnsi="Times New Roman" w:cs="Times New Roman"/>
          <w:i/>
          <w:sz w:val="28"/>
          <w:szCs w:val="28"/>
        </w:rPr>
        <w:t>о</w:t>
      </w:r>
      <w:r w:rsidR="00D519F1" w:rsidRPr="0042252B">
        <w:rPr>
          <w:rFonts w:ascii="Times New Roman" w:hAnsi="Times New Roman" w:cs="Times New Roman"/>
          <w:i/>
          <w:sz w:val="28"/>
          <w:szCs w:val="28"/>
        </w:rPr>
        <w:t xml:space="preserve">бедителей, призёров и участников заключительных этапов всероссийской олимпиады школьников, олимпиады по физике </w:t>
      </w:r>
      <w:proofErr w:type="spellStart"/>
      <w:r w:rsidR="00D519F1" w:rsidRPr="0042252B">
        <w:rPr>
          <w:rFonts w:ascii="Times New Roman" w:hAnsi="Times New Roman" w:cs="Times New Roman"/>
          <w:i/>
          <w:sz w:val="28"/>
          <w:szCs w:val="28"/>
        </w:rPr>
        <w:t>имениДж.К</w:t>
      </w:r>
      <w:proofErr w:type="spellEnd"/>
      <w:r w:rsidR="00D519F1" w:rsidRPr="0042252B">
        <w:rPr>
          <w:rFonts w:ascii="Times New Roman" w:hAnsi="Times New Roman" w:cs="Times New Roman"/>
          <w:i/>
          <w:sz w:val="28"/>
          <w:szCs w:val="28"/>
        </w:rPr>
        <w:t>. Максвелла, оли</w:t>
      </w:r>
      <w:r w:rsidR="00D519F1" w:rsidRPr="0042252B">
        <w:rPr>
          <w:rFonts w:ascii="Times New Roman" w:hAnsi="Times New Roman" w:cs="Times New Roman"/>
          <w:i/>
          <w:sz w:val="28"/>
          <w:szCs w:val="28"/>
        </w:rPr>
        <w:t>м</w:t>
      </w:r>
      <w:r w:rsidR="00D519F1" w:rsidRPr="0042252B">
        <w:rPr>
          <w:rFonts w:ascii="Times New Roman" w:hAnsi="Times New Roman" w:cs="Times New Roman"/>
          <w:i/>
          <w:sz w:val="28"/>
          <w:szCs w:val="28"/>
        </w:rPr>
        <w:t>пиады имени Леонарда Эйлера»</w:t>
      </w:r>
      <w:r w:rsidRPr="0042252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37F17" w:rsidRPr="0042252B" w:rsidRDefault="00937F1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52B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D519F1" w:rsidRPr="0042252B">
        <w:rPr>
          <w:rFonts w:ascii="Times New Roman" w:hAnsi="Times New Roman" w:cs="Times New Roman"/>
          <w:color w:val="000000"/>
          <w:sz w:val="28"/>
          <w:szCs w:val="28"/>
        </w:rPr>
        <w:t>210,00000</w:t>
      </w:r>
      <w:r w:rsidRPr="0042252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42252B" w:rsidRDefault="00937F1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52B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D519F1" w:rsidRPr="0042252B">
        <w:rPr>
          <w:rFonts w:ascii="Times New Roman" w:hAnsi="Times New Roman" w:cs="Times New Roman"/>
          <w:color w:val="000000"/>
          <w:sz w:val="28"/>
          <w:szCs w:val="28"/>
        </w:rPr>
        <w:t>210,00000</w:t>
      </w:r>
      <w:r w:rsidRPr="0042252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D519F1" w:rsidRPr="006B798B" w:rsidRDefault="00D519F1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2B">
        <w:rPr>
          <w:rFonts w:ascii="Times New Roman" w:hAnsi="Times New Roman" w:cs="Times New Roman"/>
          <w:sz w:val="28"/>
          <w:szCs w:val="28"/>
        </w:rPr>
        <w:t>Средства направлены на поощрение преподавателей общеобразов</w:t>
      </w:r>
      <w:r w:rsidRPr="0042252B">
        <w:rPr>
          <w:rFonts w:ascii="Times New Roman" w:hAnsi="Times New Roman" w:cs="Times New Roman"/>
          <w:sz w:val="28"/>
          <w:szCs w:val="28"/>
        </w:rPr>
        <w:t>а</w:t>
      </w:r>
      <w:r w:rsidRPr="0042252B">
        <w:rPr>
          <w:rFonts w:ascii="Times New Roman" w:hAnsi="Times New Roman" w:cs="Times New Roman"/>
          <w:sz w:val="28"/>
          <w:szCs w:val="28"/>
        </w:rPr>
        <w:t xml:space="preserve">тельных организаций по итогам всероссийской олимпиады школьников в </w:t>
      </w:r>
      <w:r w:rsidRPr="0042252B">
        <w:rPr>
          <w:rFonts w:ascii="Times New Roman" w:hAnsi="Times New Roman" w:cs="Times New Roman"/>
          <w:sz w:val="28"/>
          <w:szCs w:val="28"/>
        </w:rPr>
        <w:lastRenderedPageBreak/>
        <w:t>Камчатском крае в 201</w:t>
      </w:r>
      <w:r w:rsidR="00160D8F" w:rsidRPr="0042252B">
        <w:rPr>
          <w:rFonts w:ascii="Times New Roman" w:hAnsi="Times New Roman" w:cs="Times New Roman"/>
          <w:sz w:val="28"/>
          <w:szCs w:val="28"/>
        </w:rPr>
        <w:t>8</w:t>
      </w:r>
      <w:r w:rsidRPr="0042252B">
        <w:rPr>
          <w:rFonts w:ascii="Times New Roman" w:hAnsi="Times New Roman" w:cs="Times New Roman"/>
          <w:sz w:val="28"/>
          <w:szCs w:val="28"/>
        </w:rPr>
        <w:t xml:space="preserve"> году на Торжественной церемонии награждения п</w:t>
      </w:r>
      <w:r w:rsidRPr="0042252B">
        <w:rPr>
          <w:rFonts w:ascii="Times New Roman" w:hAnsi="Times New Roman" w:cs="Times New Roman"/>
          <w:sz w:val="28"/>
          <w:szCs w:val="28"/>
        </w:rPr>
        <w:t>о</w:t>
      </w:r>
      <w:r w:rsidRPr="0042252B">
        <w:rPr>
          <w:rFonts w:ascii="Times New Roman" w:hAnsi="Times New Roman" w:cs="Times New Roman"/>
          <w:sz w:val="28"/>
          <w:szCs w:val="28"/>
        </w:rPr>
        <w:t>бедителей и призеров всероссийской олимпиады школьников.</w:t>
      </w:r>
    </w:p>
    <w:p w:rsidR="009E0EC9" w:rsidRPr="006B798B" w:rsidRDefault="00FB6827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1.5. «</w:t>
      </w:r>
      <w:r w:rsidR="00D545B6"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Развитие кадрового потенциала с</w:t>
      </w:r>
      <w:r w:rsidR="00D545B6"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="00D545B6"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стемы дошкольного, общего и дополнительного образования детей, в том числе проведение конкурсов профессионального мастерства педагогич</w:t>
      </w:r>
      <w:r w:rsidR="00D545B6"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="00D545B6"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ских работников</w:t>
      </w:r>
      <w:r w:rsidR="00E934E7"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37F17" w:rsidRPr="000A4D6A" w:rsidRDefault="00937F17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</w:t>
      </w:r>
      <w:r w:rsidR="00D545B6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D545B6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. «</w:t>
      </w:r>
      <w:r w:rsidR="00D545B6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Проведение конкурсов профессионального м</w:t>
      </w:r>
      <w:r w:rsidR="00D545B6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D545B6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стерства педагогических работников образовательных учреждений в  Ка</w:t>
      </w:r>
      <w:r w:rsidR="00D545B6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="00D545B6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чатском крае, обеспечение участия представителей Камчатского края в конкурсах более высокого уровня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937F17" w:rsidRPr="000A4D6A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42274F" w:rsidRPr="000A4D6A">
        <w:rPr>
          <w:rFonts w:ascii="Times New Roman" w:hAnsi="Times New Roman" w:cs="Times New Roman"/>
          <w:color w:val="000000"/>
          <w:sz w:val="28"/>
          <w:szCs w:val="28"/>
        </w:rPr>
        <w:t>3 285,00000</w:t>
      </w:r>
      <w:r w:rsidR="00D545B6"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7F17" w:rsidRPr="000A4D6A" w:rsidRDefault="00937F17" w:rsidP="004227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C1757E"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42274F" w:rsidRPr="000A4D6A">
        <w:rPr>
          <w:rFonts w:ascii="Times New Roman" w:hAnsi="Times New Roman" w:cs="Times New Roman"/>
          <w:color w:val="000000"/>
          <w:sz w:val="28"/>
          <w:szCs w:val="28"/>
        </w:rPr>
        <w:t>162</w:t>
      </w:r>
      <w:r w:rsidR="00D545B6" w:rsidRPr="000A4D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757E" w:rsidRPr="000A4D6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D545B6" w:rsidRPr="000A4D6A">
        <w:rPr>
          <w:rFonts w:ascii="Times New Roman" w:hAnsi="Times New Roman" w:cs="Times New Roman"/>
          <w:color w:val="000000"/>
          <w:sz w:val="28"/>
          <w:szCs w:val="28"/>
        </w:rPr>
        <w:t>000 тыс. рублей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562C" w:rsidRPr="000A4D6A" w:rsidRDefault="0042252B" w:rsidP="00C656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6562C" w:rsidRPr="000A4D6A">
        <w:rPr>
          <w:rFonts w:ascii="Times New Roman" w:hAnsi="Times New Roman" w:cs="Times New Roman"/>
          <w:color w:val="000000"/>
          <w:sz w:val="28"/>
          <w:szCs w:val="28"/>
        </w:rPr>
        <w:t>роведен социологический опрос по выдвижению кандидатов на сои</w:t>
      </w:r>
      <w:r w:rsidR="00C6562C" w:rsidRPr="000A4D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6562C"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кание звания лауреата премии  имени Б.В. </w:t>
      </w:r>
      <w:proofErr w:type="spellStart"/>
      <w:r w:rsidR="00C6562C" w:rsidRPr="000A4D6A">
        <w:rPr>
          <w:rFonts w:ascii="Times New Roman" w:hAnsi="Times New Roman" w:cs="Times New Roman"/>
          <w:color w:val="000000"/>
          <w:sz w:val="28"/>
          <w:szCs w:val="28"/>
        </w:rPr>
        <w:t>Бушелевой</w:t>
      </w:r>
      <w:proofErr w:type="spellEnd"/>
      <w:r w:rsidR="00C6562C" w:rsidRPr="000A4D6A">
        <w:rPr>
          <w:rFonts w:ascii="Times New Roman" w:hAnsi="Times New Roman" w:cs="Times New Roman"/>
          <w:color w:val="000000"/>
          <w:sz w:val="28"/>
          <w:szCs w:val="28"/>
        </w:rPr>
        <w:t>, в котором приняли участие 458 человек.</w:t>
      </w:r>
    </w:p>
    <w:p w:rsidR="00C6562C" w:rsidRPr="000A4D6A" w:rsidRDefault="0042252B" w:rsidP="00C656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6562C" w:rsidRPr="000A4D6A">
        <w:rPr>
          <w:rFonts w:ascii="Times New Roman" w:hAnsi="Times New Roman" w:cs="Times New Roman"/>
          <w:color w:val="000000"/>
          <w:sz w:val="28"/>
          <w:szCs w:val="28"/>
        </w:rPr>
        <w:t>роведены краевые конкурсы педагогического мастерства «Воспит</w:t>
      </w:r>
      <w:r w:rsidR="00C6562C" w:rsidRPr="000A4D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6562C" w:rsidRPr="000A4D6A">
        <w:rPr>
          <w:rFonts w:ascii="Times New Roman" w:hAnsi="Times New Roman" w:cs="Times New Roman"/>
          <w:color w:val="000000"/>
          <w:sz w:val="28"/>
          <w:szCs w:val="28"/>
        </w:rPr>
        <w:t>тель года Камчатки», «Учитель года Камчатки», «Педагогический дебют». В период с 22 по 26 октября 2018 года состоялся конкурс «Воспитать челов</w:t>
      </w:r>
      <w:r w:rsidR="00C6562C" w:rsidRPr="000A4D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6562C" w:rsidRPr="000A4D6A">
        <w:rPr>
          <w:rFonts w:ascii="Times New Roman" w:hAnsi="Times New Roman" w:cs="Times New Roman"/>
          <w:color w:val="000000"/>
          <w:sz w:val="28"/>
          <w:szCs w:val="28"/>
        </w:rPr>
        <w:t>ка», в котором приняли участие 8 педагогов.</w:t>
      </w:r>
    </w:p>
    <w:p w:rsidR="00C6562C" w:rsidRPr="000A4D6A" w:rsidRDefault="00C6562C" w:rsidP="00C656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Лауреатам и победителям конкурсов выплачены денежные премии.</w:t>
      </w:r>
    </w:p>
    <w:p w:rsidR="0042252B" w:rsidRPr="000A4D6A" w:rsidRDefault="00A87FA7" w:rsidP="004227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В феврале 2018 г. состоялся региональный этап Всероссийского 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кон-курса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мастерства работников сферы дополнительного обр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зования «Сердце отдаю детям», в котором приняли участие 12 педагогов из 12 образовательных организаций Камчатского края. Конкурс проводился по шести номинациям: «Художественная», «Техническая», «Естественнонау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ная», «Физкультурно-спортивная», «Социально-педагогическая», «Турис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ско-краеведческая». 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По итогам соревнования абсолютным победителем был признан Крошкин Алексей Николаевич, педагог дополнительного образов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ния МБУДО «Детско-юношеская спортивная школа № 5» Петропавловск-Камчатского городского округа; его конкурсные материалы были направл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ны для участия во Всероссийском (заочном) этапе Конкурса в адрес орган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затора Всероссийского этапа.</w:t>
      </w:r>
      <w:r w:rsidR="00932059" w:rsidRPr="000A4D6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End"/>
    </w:p>
    <w:p w:rsidR="00932059" w:rsidRPr="000A4D6A" w:rsidRDefault="00932059" w:rsidP="004227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В 2018 г. проведены 3 конкурса профессионального мастерства: реги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нального этапа Всероссийского конкурса педагогического мастерства «Во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питать человека»,  «Мастер педагогического труда по учебным и </w:t>
      </w:r>
      <w:proofErr w:type="spell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внеучебным</w:t>
      </w:r>
      <w:proofErr w:type="spell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формам физкультурно-оздоровительной и спортивной работы»; Регионал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ный этап Всероссийского конкурса в области педагогики, воспитания и раб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ты с детьми и молодёжью до 20 лет «За нравственный подвиг учителя», в к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торых приняли участие 34 педагога.</w:t>
      </w:r>
      <w:proofErr w:type="gramEnd"/>
    </w:p>
    <w:p w:rsidR="00D545B6" w:rsidRPr="000A4D6A" w:rsidRDefault="00D545B6" w:rsidP="004227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1.5.2. «Поощрение лучших учителей в рамках приор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тетного национального проекта «Образование»».</w:t>
      </w:r>
    </w:p>
    <w:p w:rsidR="003B6AC0" w:rsidRPr="000A4D6A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3B6AC0" w:rsidRPr="000A4D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2274F" w:rsidRPr="000A4D6A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3B6AC0" w:rsidRPr="000A4D6A">
        <w:rPr>
          <w:rFonts w:ascii="Times New Roman" w:hAnsi="Times New Roman" w:cs="Times New Roman"/>
          <w:color w:val="000000"/>
          <w:sz w:val="28"/>
          <w:szCs w:val="28"/>
        </w:rPr>
        <w:t>,00000 тыс. рублей.</w:t>
      </w:r>
    </w:p>
    <w:p w:rsidR="00D545B6" w:rsidRPr="000A4D6A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3B6AC0" w:rsidRPr="000A4D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2274F" w:rsidRPr="000A4D6A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6AC0" w:rsidRPr="000A4D6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000 тыс. рублей.</w:t>
      </w:r>
    </w:p>
    <w:p w:rsidR="0042274F" w:rsidRPr="000A4D6A" w:rsidRDefault="0042274F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В рамках данного мероприятия выплачены премии победителям ко</w:t>
      </w:r>
      <w:r w:rsidRPr="000A4D6A">
        <w:rPr>
          <w:rFonts w:ascii="Times New Roman" w:hAnsi="Times New Roman" w:cs="Times New Roman"/>
          <w:sz w:val="28"/>
          <w:szCs w:val="28"/>
        </w:rPr>
        <w:t>н</w:t>
      </w:r>
      <w:r w:rsidRPr="000A4D6A">
        <w:rPr>
          <w:rFonts w:ascii="Times New Roman" w:hAnsi="Times New Roman" w:cs="Times New Roman"/>
          <w:sz w:val="28"/>
          <w:szCs w:val="28"/>
        </w:rPr>
        <w:t>курса лучших учителей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D545B6" w:rsidRPr="000A4D6A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Мероприятие 1.5.3. «Поощрение лучших педагогических работников образовательных учреждений, реализующих программы </w:t>
      </w:r>
      <w:proofErr w:type="gramStart"/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дошкольного</w:t>
      </w:r>
      <w:proofErr w:type="gramEnd"/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зования».</w:t>
      </w:r>
    </w:p>
    <w:p w:rsidR="00D545B6" w:rsidRPr="000A4D6A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Предусмотрено – 400,0</w:t>
      </w:r>
      <w:r w:rsidR="003B6AC0" w:rsidRPr="000A4D6A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0 тыс. рублей.</w:t>
      </w:r>
    </w:p>
    <w:p w:rsidR="00D545B6" w:rsidRPr="000A4D6A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Освоено – 400,0</w:t>
      </w:r>
      <w:r w:rsidR="003B6AC0" w:rsidRPr="000A4D6A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0 тыс. рублей.</w:t>
      </w:r>
    </w:p>
    <w:p w:rsidR="00D545B6" w:rsidRPr="000A4D6A" w:rsidRDefault="00D545B6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Средства, предусмотренные краевым бюджетом, выплачены  победителям </w:t>
      </w:r>
      <w:r w:rsidR="0042274F"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конкурсов среди </w:t>
      </w:r>
      <w:r w:rsidR="0042274F" w:rsidRPr="000A4D6A">
        <w:rPr>
          <w:rFonts w:ascii="Times New Roman" w:hAnsi="Times New Roman" w:cs="Times New Roman"/>
          <w:color w:val="000000"/>
          <w:sz w:val="28"/>
          <w:szCs w:val="28"/>
        </w:rPr>
        <w:t>учреждений, реализующих программы дошкольного образования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D545B6" w:rsidRPr="000A4D6A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1.5.4. «Создание условий для повышения профессионал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ной компетенции педагогических и руководящих работников образовател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ных учреждений в Камчатском крае».</w:t>
      </w:r>
    </w:p>
    <w:p w:rsidR="00D545B6" w:rsidRPr="000A4D6A" w:rsidRDefault="0042274F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Предусмотрено – 1 498</w:t>
      </w:r>
      <w:r w:rsidR="00D545B6" w:rsidRPr="000A4D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800</w:t>
      </w:r>
      <w:r w:rsidR="00D545B6" w:rsidRPr="000A4D6A">
        <w:rPr>
          <w:rFonts w:ascii="Times New Roman" w:hAnsi="Times New Roman" w:cs="Times New Roman"/>
          <w:color w:val="000000"/>
          <w:sz w:val="28"/>
          <w:szCs w:val="28"/>
        </w:rPr>
        <w:t>00 тыс. рублей.</w:t>
      </w:r>
    </w:p>
    <w:p w:rsidR="00D545B6" w:rsidRPr="000A4D6A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42274F"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1 498,80000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D545B6" w:rsidRPr="000A4D6A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1.5.5. «Организация и проведение августовского совещ</w:t>
      </w:r>
      <w:r w:rsidRPr="000A4D6A">
        <w:rPr>
          <w:rFonts w:ascii="Times New Roman" w:hAnsi="Times New Roman" w:cs="Times New Roman"/>
          <w:i/>
          <w:sz w:val="28"/>
          <w:szCs w:val="28"/>
        </w:rPr>
        <w:t>а</w:t>
      </w:r>
      <w:r w:rsidRPr="000A4D6A">
        <w:rPr>
          <w:rFonts w:ascii="Times New Roman" w:hAnsi="Times New Roman" w:cs="Times New Roman"/>
          <w:i/>
          <w:sz w:val="28"/>
          <w:szCs w:val="28"/>
        </w:rPr>
        <w:t>ния педагогических работников образовательных учреждений в Камчатском крае, Дня учителя, Дня дошкольного работника».</w:t>
      </w:r>
    </w:p>
    <w:p w:rsidR="00D545B6" w:rsidRPr="000A4D6A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1</w:t>
      </w:r>
      <w:r w:rsidR="0042274F" w:rsidRPr="000A4D6A">
        <w:rPr>
          <w:rFonts w:ascii="Times New Roman" w:hAnsi="Times New Roman" w:cs="Times New Roman"/>
          <w:sz w:val="28"/>
          <w:szCs w:val="28"/>
        </w:rPr>
        <w:t xml:space="preserve"> 466</w:t>
      </w:r>
      <w:r w:rsidRPr="000A4D6A">
        <w:rPr>
          <w:rFonts w:ascii="Times New Roman" w:hAnsi="Times New Roman" w:cs="Times New Roman"/>
          <w:sz w:val="28"/>
          <w:szCs w:val="28"/>
        </w:rPr>
        <w:t>,</w:t>
      </w:r>
      <w:r w:rsidR="0042274F" w:rsidRPr="000A4D6A">
        <w:rPr>
          <w:rFonts w:ascii="Times New Roman" w:hAnsi="Times New Roman" w:cs="Times New Roman"/>
          <w:sz w:val="28"/>
          <w:szCs w:val="28"/>
        </w:rPr>
        <w:t>20</w:t>
      </w:r>
      <w:r w:rsidR="00831883" w:rsidRPr="000A4D6A">
        <w:rPr>
          <w:rFonts w:ascii="Times New Roman" w:hAnsi="Times New Roman" w:cs="Times New Roman"/>
          <w:sz w:val="28"/>
          <w:szCs w:val="28"/>
        </w:rPr>
        <w:t>0</w:t>
      </w:r>
      <w:r w:rsidRPr="000A4D6A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D545B6" w:rsidRPr="000A4D6A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42274F" w:rsidRPr="000A4D6A">
        <w:rPr>
          <w:rFonts w:ascii="Times New Roman" w:hAnsi="Times New Roman" w:cs="Times New Roman"/>
          <w:sz w:val="28"/>
          <w:szCs w:val="28"/>
        </w:rPr>
        <w:t xml:space="preserve">1 466,20000 </w:t>
      </w:r>
      <w:r w:rsidRPr="000A4D6A">
        <w:rPr>
          <w:rFonts w:ascii="Times New Roman" w:hAnsi="Times New Roman" w:cs="Times New Roman"/>
          <w:sz w:val="28"/>
          <w:szCs w:val="28"/>
        </w:rPr>
        <w:t>тыс. рублей.</w:t>
      </w:r>
    </w:p>
    <w:p w:rsidR="00D545B6" w:rsidRPr="000A4D6A" w:rsidRDefault="00D545B6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предусмотрены на организацию и проведение августовского совещания педагогических работников образовательных организаций в Камчатском крае, Дня учителя и дошкольного работника. </w:t>
      </w:r>
    </w:p>
    <w:p w:rsidR="00D545B6" w:rsidRPr="000A4D6A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1.5.6. «Поощрение педагогических работников за выпо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л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нение функций классного руководителя».</w:t>
      </w:r>
    </w:p>
    <w:p w:rsidR="00D545B6" w:rsidRPr="000A4D6A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42274F" w:rsidRPr="000A4D6A">
        <w:rPr>
          <w:rFonts w:ascii="Times New Roman" w:hAnsi="Times New Roman" w:cs="Times New Roman"/>
          <w:color w:val="000000"/>
          <w:sz w:val="28"/>
          <w:szCs w:val="28"/>
        </w:rPr>
        <w:t>68 327,26863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D545B6" w:rsidRPr="000A4D6A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42274F" w:rsidRPr="000A4D6A">
        <w:rPr>
          <w:rFonts w:ascii="Times New Roman" w:hAnsi="Times New Roman" w:cs="Times New Roman"/>
          <w:color w:val="000000"/>
          <w:sz w:val="28"/>
          <w:szCs w:val="28"/>
        </w:rPr>
        <w:t>66 176,54842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D545B6" w:rsidRPr="000A4D6A" w:rsidRDefault="00D545B6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направлены на выплату денежного вознаграждения </w:t>
      </w:r>
      <w:r w:rsidR="00865F44"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t>2003</w:t>
      </w:r>
      <w:r w:rsidR="00E52650"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t>классным руководителям общеобразовательных организаций</w:t>
      </w:r>
      <w:r w:rsidR="00E52650"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545B6" w:rsidRPr="000A4D6A" w:rsidRDefault="00D545B6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1.6. «Сохранение и укрепление здоровья уч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щихся и воспитанников</w:t>
      </w:r>
      <w:r w:rsidR="00E934E7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545B6" w:rsidRPr="000A4D6A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1.6.1. «</w:t>
      </w:r>
      <w:r w:rsidR="00FE7E31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Повышение квалификации различных категорий работников образовательных учреждений в Камчатском  крае по вопросам организации питания и формирования здорового образа жизни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D545B6" w:rsidRPr="000A4D6A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E52650" w:rsidRPr="000A4D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C0A5A" w:rsidRPr="000A4D6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FE7E31" w:rsidRPr="000A4D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C0A5A" w:rsidRPr="000A4D6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52650" w:rsidRPr="000A4D6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FE7E31" w:rsidRPr="000A4D6A">
        <w:rPr>
          <w:rFonts w:ascii="Times New Roman" w:hAnsi="Times New Roman" w:cs="Times New Roman"/>
          <w:color w:val="000000"/>
          <w:sz w:val="28"/>
          <w:szCs w:val="28"/>
        </w:rPr>
        <w:t>00 тыс. рублей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45B6" w:rsidRPr="000A4D6A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4C0A5A" w:rsidRPr="000A4D6A">
        <w:rPr>
          <w:rFonts w:ascii="Times New Roman" w:hAnsi="Times New Roman" w:cs="Times New Roman"/>
          <w:color w:val="000000"/>
          <w:sz w:val="28"/>
          <w:szCs w:val="28"/>
        </w:rPr>
        <w:t>300,00000</w:t>
      </w:r>
      <w:r w:rsidR="00FE7E31"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7E31" w:rsidRPr="000A4D6A" w:rsidRDefault="00FE7E31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рамках заключенного соглашения средства были переданы КГАУ ДПО «Камчатский институт развития образования» на проведение мероприятий с педагогическими работниками по вопросам организации питания и формирования здорового образа жизни.</w:t>
      </w:r>
      <w:r w:rsidR="00C6562C"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FE7E31" w:rsidRPr="000A4D6A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1.6.2. «Распространение моделей формирования культ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ры здорового образа жизни, совершенствование системы здорового питания в образовательных учреждениях Камчатского края, создание и организация работы региональной </w:t>
      </w:r>
      <w:proofErr w:type="spellStart"/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стажировочной</w:t>
      </w:r>
      <w:proofErr w:type="spellEnd"/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площадки».</w:t>
      </w:r>
    </w:p>
    <w:p w:rsidR="00FE7E31" w:rsidRPr="000A4D6A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Предусмотрено – 1</w:t>
      </w:r>
      <w:r w:rsidR="00E52650"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A5A" w:rsidRPr="000A4D6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52650" w:rsidRPr="000A4D6A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2650" w:rsidRPr="000A4D6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000 тыс. рублей.</w:t>
      </w:r>
    </w:p>
    <w:p w:rsidR="00FE7E31" w:rsidRPr="000A4D6A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1 </w:t>
      </w:r>
      <w:r w:rsidR="004C0A5A" w:rsidRPr="000A4D6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52650" w:rsidRPr="000A4D6A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2650" w:rsidRPr="000A4D6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000 тыс. рублей.</w:t>
      </w:r>
    </w:p>
    <w:p w:rsidR="00FE7E31" w:rsidRPr="000A4D6A" w:rsidRDefault="00FE7E31" w:rsidP="00D37418">
      <w:pPr>
        <w:shd w:val="clear" w:color="auto" w:fill="FFFFFF"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 xml:space="preserve">В рамках заключенного соглашения средства переданы КГПОАУ «Камчатский колледж технологии и сервиса» на организацию работы региональной </w:t>
      </w:r>
      <w:proofErr w:type="spellStart"/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стажировочной</w:t>
      </w:r>
      <w:proofErr w:type="spellEnd"/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площадки.</w:t>
      </w:r>
    </w:p>
    <w:p w:rsidR="00FE7E31" w:rsidRPr="000A4D6A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1.6.3. «Субсидии органам местного самоуправления на реализацию муниципальных программ развития образования по обеспечению школьных столовых современным технологическим оборудованием и меб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лью для обеденных зон».</w:t>
      </w:r>
    </w:p>
    <w:p w:rsidR="000B705C" w:rsidRPr="000A4D6A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4C0A5A" w:rsidRPr="000A4D6A">
        <w:rPr>
          <w:rFonts w:ascii="Times New Roman" w:hAnsi="Times New Roman" w:cs="Times New Roman"/>
          <w:color w:val="000000"/>
          <w:sz w:val="28"/>
          <w:szCs w:val="28"/>
        </w:rPr>
        <w:t>60 348,75582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D6A">
        <w:rPr>
          <w:rFonts w:ascii="Times New Roman" w:hAnsi="Times New Roman" w:cs="Times New Roman"/>
          <w:sz w:val="28"/>
          <w:szCs w:val="28"/>
        </w:rPr>
        <w:t>тыс. рублей.</w:t>
      </w:r>
    </w:p>
    <w:p w:rsidR="000B705C" w:rsidRPr="000A4D6A" w:rsidRDefault="000B705C" w:rsidP="00CF5CC4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CF5CC4" w:rsidRPr="000A4D6A">
        <w:rPr>
          <w:rFonts w:ascii="Times New Roman" w:hAnsi="Times New Roman" w:cs="Times New Roman"/>
          <w:sz w:val="28"/>
          <w:szCs w:val="28"/>
        </w:rPr>
        <w:t>60 326,03845</w:t>
      </w:r>
      <w:r w:rsidRPr="000A4D6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5CC4" w:rsidRPr="000A4D6A">
        <w:rPr>
          <w:rFonts w:ascii="Times New Roman" w:hAnsi="Times New Roman" w:cs="Times New Roman"/>
          <w:sz w:val="28"/>
          <w:szCs w:val="28"/>
        </w:rPr>
        <w:t>.</w:t>
      </w:r>
    </w:p>
    <w:p w:rsidR="00FE7E31" w:rsidRPr="000A4D6A" w:rsidRDefault="00FE7E31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 рамках заключенных соглашений средства субсидии направлены в бюджеты </w:t>
      </w:r>
      <w:r w:rsidR="00E52650"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11 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муниципальных образований на реализацию муниципальных программ развития образования по обеспечению школьных столовых современным технологическим оборудованием и мебелью для обеденных зон</w:t>
      </w:r>
      <w:r w:rsidR="00CF5CC4"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, а также проведение капитального и текущего ремонта школьных пищеблоков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163957" w:rsidRPr="000A4D6A" w:rsidRDefault="0016395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1.6.4. «Субсидии органам местного самоуправления на реализацию муниципальных программ развития образования по приобрет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нию спортивного оборудования и инвентаря, созданию спортивных площ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док в муниципальных общеобразовательных учреждениях».</w:t>
      </w:r>
    </w:p>
    <w:p w:rsidR="000B705C" w:rsidRPr="000A4D6A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5B756D" w:rsidRPr="000A4D6A">
        <w:rPr>
          <w:rFonts w:ascii="Times New Roman" w:hAnsi="Times New Roman" w:cs="Times New Roman"/>
          <w:color w:val="000000"/>
          <w:sz w:val="28"/>
          <w:szCs w:val="28"/>
        </w:rPr>
        <w:t>73 494,33379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D6A">
        <w:rPr>
          <w:rFonts w:ascii="Times New Roman" w:hAnsi="Times New Roman" w:cs="Times New Roman"/>
          <w:sz w:val="28"/>
          <w:szCs w:val="28"/>
        </w:rPr>
        <w:t>тыс. рублей.</w:t>
      </w:r>
    </w:p>
    <w:p w:rsidR="000B705C" w:rsidRPr="000A4D6A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9F1B80" w:rsidRPr="000A4D6A">
        <w:rPr>
          <w:rFonts w:ascii="Times New Roman" w:hAnsi="Times New Roman" w:cs="Times New Roman"/>
          <w:color w:val="000000"/>
          <w:sz w:val="28"/>
          <w:szCs w:val="28"/>
        </w:rPr>
        <w:t>73 003,60470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D6A">
        <w:rPr>
          <w:rFonts w:ascii="Times New Roman" w:hAnsi="Times New Roman" w:cs="Times New Roman"/>
          <w:sz w:val="28"/>
          <w:szCs w:val="28"/>
        </w:rPr>
        <w:t>тыс. рублей.</w:t>
      </w:r>
    </w:p>
    <w:p w:rsidR="00163957" w:rsidRPr="000A4D6A" w:rsidRDefault="0016395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субсидии направлены в бюджеты </w:t>
      </w:r>
      <w:r w:rsidR="009F1B80" w:rsidRPr="000A4D6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ваний Камчатского края на реализацию муниципальных программ развития образования по приобретению спортивного оборудования и инвентаря, с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зданию спортивных площадок в муниципальных общеобразовательных учреждениях. </w:t>
      </w:r>
    </w:p>
    <w:p w:rsidR="00FE7E31" w:rsidRPr="000A4D6A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1.6.5. «Организационно-просветительская работа по пропаганде здорового образа жизни среди учащихся и воспитанников обр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зовательных учреждений, их родителей, педагогов».</w:t>
      </w:r>
    </w:p>
    <w:p w:rsidR="00FE7E31" w:rsidRPr="000A4D6A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Предусмотрено – 1</w:t>
      </w:r>
      <w:r w:rsidR="009F1B80" w:rsidRPr="000A4D6A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F1B80" w:rsidRPr="000A4D6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E52650" w:rsidRPr="000A4D6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00 тыс. рублей.</w:t>
      </w:r>
    </w:p>
    <w:p w:rsidR="00FE7E31" w:rsidRPr="000A4D6A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Освоено – 1</w:t>
      </w:r>
      <w:r w:rsidR="009F1B80" w:rsidRPr="000A4D6A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F1B80" w:rsidRPr="000A4D6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E52650" w:rsidRPr="000A4D6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00 тыс. рублей.</w:t>
      </w:r>
    </w:p>
    <w:p w:rsidR="00FE7E31" w:rsidRPr="000A4D6A" w:rsidRDefault="00FE7E31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 рамках заключенного соглашения средства были переданы КГАУ ДПО «Камчатский институт развития образования» на проведение мероприятий по пропаганде здорового образа жизни среди учащихся и воспитанников образовательных учреждений, их родителей, педагогов. </w:t>
      </w:r>
      <w:proofErr w:type="gramStart"/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Приобретены книги и тиражированы</w:t>
      </w:r>
      <w:proofErr w:type="gramEnd"/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брошюры по пропаганде ЗОЖ для педагогов общеобразовательных организаций.</w:t>
      </w:r>
    </w:p>
    <w:p w:rsidR="00FE7E31" w:rsidRPr="000A4D6A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1.6.6. «Финансовое обеспечение исполнения органами местного самоуправления государственных полномочий Камчатского края по предоставлению отдельных мер социальной поддержки гражданам в п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риод обучения в муниципальных образовательных учреждениях в Камча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ском крае».</w:t>
      </w:r>
    </w:p>
    <w:p w:rsidR="00FE7E31" w:rsidRPr="000A4D6A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E52650" w:rsidRPr="000A4D6A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9F1B80" w:rsidRPr="000A4D6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52650" w:rsidRPr="000A4D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F1B80" w:rsidRPr="000A4D6A">
        <w:rPr>
          <w:rFonts w:ascii="Times New Roman" w:hAnsi="Times New Roman" w:cs="Times New Roman"/>
          <w:color w:val="000000"/>
          <w:sz w:val="28"/>
          <w:szCs w:val="28"/>
        </w:rPr>
        <w:t>791</w:t>
      </w:r>
      <w:r w:rsidR="00E52650" w:rsidRPr="000A4D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F1B80" w:rsidRPr="000A4D6A">
        <w:rPr>
          <w:rFonts w:ascii="Times New Roman" w:hAnsi="Times New Roman" w:cs="Times New Roman"/>
          <w:color w:val="000000"/>
          <w:sz w:val="28"/>
          <w:szCs w:val="28"/>
        </w:rPr>
        <w:t>76413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FE7E31" w:rsidRPr="000A4D6A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9F1B80" w:rsidRPr="000A4D6A">
        <w:rPr>
          <w:rFonts w:ascii="Times New Roman" w:hAnsi="Times New Roman" w:cs="Times New Roman"/>
          <w:color w:val="000000"/>
          <w:sz w:val="28"/>
          <w:szCs w:val="28"/>
        </w:rPr>
        <w:t>229 161,41569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FE7E31" w:rsidRPr="000A4D6A" w:rsidRDefault="00FE7E31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Средства направлены на финансовое обеспечение предоставления бесплатного питания отдельным категориям </w:t>
      </w:r>
      <w:proofErr w:type="gramStart"/>
      <w:r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Камчатском крае.</w:t>
      </w:r>
    </w:p>
    <w:p w:rsidR="00F456BD" w:rsidRPr="000A4D6A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1.6.7. «Реализация мероприятий, направленных на обе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печение информационной безопасности детей».</w:t>
      </w:r>
    </w:p>
    <w:p w:rsidR="00FE7E31" w:rsidRPr="000A4D6A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2302AA" w:rsidRPr="000A4D6A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C2794B" w:rsidRPr="000A4D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02AA" w:rsidRPr="000A4D6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E52650" w:rsidRPr="000A4D6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2794B" w:rsidRPr="000A4D6A">
        <w:rPr>
          <w:rFonts w:ascii="Times New Roman" w:hAnsi="Times New Roman" w:cs="Times New Roman"/>
          <w:color w:val="000000"/>
          <w:sz w:val="28"/>
          <w:szCs w:val="28"/>
        </w:rPr>
        <w:t>00 тыс. рублей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7E31" w:rsidRPr="000A4D6A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C2794B" w:rsidRPr="000A4D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302AA" w:rsidRPr="000A4D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2794B" w:rsidRPr="000A4D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02AA" w:rsidRPr="000A4D6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E52650" w:rsidRPr="000A4D6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2794B" w:rsidRPr="000A4D6A">
        <w:rPr>
          <w:rFonts w:ascii="Times New Roman" w:hAnsi="Times New Roman" w:cs="Times New Roman"/>
          <w:color w:val="000000"/>
          <w:sz w:val="28"/>
          <w:szCs w:val="28"/>
        </w:rPr>
        <w:t>00 тыс. рублей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6562C"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7FA7" w:rsidRPr="000A4D6A" w:rsidRDefault="00A87FA7" w:rsidP="00A87FA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Специалистами КГБУДО «Камчатский центр детского и юношеского техн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ческого творчества» 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выпущено и распространено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во всех муниципальных образованиях Камчатского края 500 экземпляров информационных буклетов для родителей «Информационная безопасность детей».</w:t>
      </w:r>
      <w:r w:rsidR="007F02DF" w:rsidRPr="000A4D6A">
        <w:t xml:space="preserve"> </w:t>
      </w:r>
    </w:p>
    <w:p w:rsidR="000A4D6A" w:rsidRDefault="00A87FA7" w:rsidP="000A4D6A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794B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1.6.8. «Субсидии органам местного самоуправления на реализацию Комплекса мероприятий по созданию в общеобразовательных организациях в Камчатском крае, расположенных  в сельской местности, условий для занятия физической культурой и спортом».</w:t>
      </w:r>
    </w:p>
    <w:p w:rsidR="000B705C" w:rsidRPr="000A4D6A" w:rsidRDefault="000A4D6A" w:rsidP="000A4D6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0B705C" w:rsidRPr="000A4D6A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2302AA" w:rsidRPr="000A4D6A">
        <w:rPr>
          <w:rFonts w:ascii="Times New Roman" w:hAnsi="Times New Roman" w:cs="Times New Roman"/>
          <w:color w:val="000000"/>
          <w:sz w:val="28"/>
          <w:szCs w:val="28"/>
        </w:rPr>
        <w:t>26 297,89475</w:t>
      </w:r>
      <w:r w:rsidR="000B705C"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05C" w:rsidRPr="000A4D6A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B705C" w:rsidRPr="000A4D6A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0A4D6A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2302AA" w:rsidRPr="000A4D6A">
        <w:rPr>
          <w:rFonts w:ascii="Times New Roman" w:hAnsi="Times New Roman" w:cs="Times New Roman"/>
          <w:color w:val="000000"/>
          <w:sz w:val="28"/>
          <w:szCs w:val="28"/>
        </w:rPr>
        <w:t>24 983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02AA" w:rsidRPr="000A4D6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0000 </w:t>
      </w:r>
      <w:r w:rsidRPr="000A4D6A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Pr="000A4D6A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2302AA" w:rsidRPr="000A4D6A">
        <w:rPr>
          <w:rFonts w:ascii="Times New Roman" w:hAnsi="Times New Roman" w:cs="Times New Roman"/>
          <w:color w:val="000000"/>
          <w:sz w:val="28"/>
          <w:szCs w:val="28"/>
        </w:rPr>
        <w:t>1 314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02AA" w:rsidRPr="000A4D6A">
        <w:rPr>
          <w:rFonts w:ascii="Times New Roman" w:hAnsi="Times New Roman" w:cs="Times New Roman"/>
          <w:color w:val="000000"/>
          <w:sz w:val="28"/>
          <w:szCs w:val="28"/>
        </w:rPr>
        <w:t>89475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 w:rsidRPr="000A4D6A">
        <w:rPr>
          <w:rFonts w:ascii="Times New Roman" w:hAnsi="Times New Roman" w:cs="Times New Roman"/>
          <w:sz w:val="28"/>
          <w:szCs w:val="28"/>
        </w:rPr>
        <w:t>. рублей</w:t>
      </w:r>
      <w:r w:rsidR="002302AA" w:rsidRPr="000A4D6A">
        <w:rPr>
          <w:rFonts w:ascii="Times New Roman" w:hAnsi="Times New Roman" w:cs="Times New Roman"/>
          <w:sz w:val="28"/>
          <w:szCs w:val="28"/>
        </w:rPr>
        <w:t>.</w:t>
      </w:r>
    </w:p>
    <w:p w:rsidR="000B705C" w:rsidRPr="000A4D6A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2302AA" w:rsidRPr="000A4D6A">
        <w:rPr>
          <w:rFonts w:ascii="Times New Roman" w:hAnsi="Times New Roman" w:cs="Times New Roman"/>
          <w:color w:val="000000"/>
          <w:sz w:val="28"/>
          <w:szCs w:val="28"/>
        </w:rPr>
        <w:t>23 231,00176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D6A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B705C" w:rsidRPr="000A4D6A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0A4D6A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2302AA" w:rsidRPr="000A4D6A">
        <w:rPr>
          <w:rFonts w:ascii="Times New Roman" w:hAnsi="Times New Roman" w:cs="Times New Roman"/>
          <w:color w:val="000000"/>
          <w:sz w:val="28"/>
          <w:szCs w:val="28"/>
        </w:rPr>
        <w:t>22 069,45166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D6A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Pr="000A4D6A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2302AA" w:rsidRPr="000A4D6A">
        <w:rPr>
          <w:rFonts w:ascii="Times New Roman" w:hAnsi="Times New Roman" w:cs="Times New Roman"/>
          <w:color w:val="000000"/>
          <w:sz w:val="28"/>
          <w:szCs w:val="28"/>
        </w:rPr>
        <w:t>1 161,55010</w:t>
      </w:r>
      <w:r w:rsidRPr="000A4D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7E31" w:rsidRPr="000A4D6A" w:rsidRDefault="00C2794B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Средства субсидии направлены в бюджеты  муниципальных образований Камчатского края на реализацию Комплекса мероприятий по созданию в общеобразовательных организациях в Камчатском крае, расположенных  в сельской местности, условий для занятия физической культурой и спортом.</w:t>
      </w:r>
    </w:p>
    <w:p w:rsidR="00C2794B" w:rsidRPr="000A4D6A" w:rsidRDefault="00C2794B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1.7. «</w:t>
      </w:r>
      <w:r w:rsidR="00330BC5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Развитие инфраструктуры дошкольн</w:t>
      </w:r>
      <w:r w:rsidR="00330BC5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</w:t>
      </w:r>
      <w:r w:rsidR="00330BC5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го, общего образования и дополнительного образования детей</w:t>
      </w:r>
      <w:r w:rsidR="00E934E7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2794B" w:rsidRPr="000A4D6A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1.7.1. </w:t>
      </w:r>
      <w:proofErr w:type="gramStart"/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330BC5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Создание дополнительных мест для детей д</w:t>
      </w:r>
      <w:r w:rsidR="00330BC5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330BC5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школьного возраста, в том числе в возрасте от двух месяцев до трех лет, в образовательных организациях, осуществляющих образовательную де</w:t>
      </w:r>
      <w:r w:rsidR="00330BC5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330BC5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тельность по образовательным программам дошкольного образования, с</w:t>
      </w:r>
      <w:r w:rsidR="00330BC5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330BC5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гласно Плану мероприятий  по повышению доступности дошкольного обр</w:t>
      </w:r>
      <w:r w:rsidR="00330BC5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330BC5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зования в Камчатском крае на 2018-2020 годы, утвержденного распоряж</w:t>
      </w:r>
      <w:r w:rsidR="00330BC5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330BC5"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нием Правительства Камчатского края от 22.05.2018 № 219-РП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  <w:proofErr w:type="gramEnd"/>
    </w:p>
    <w:p w:rsidR="00D7166C" w:rsidRPr="000A4D6A" w:rsidRDefault="00C2794B" w:rsidP="00D7166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D7166C" w:rsidRPr="000A4D6A">
        <w:rPr>
          <w:rFonts w:ascii="Times New Roman" w:hAnsi="Times New Roman" w:cs="Times New Roman"/>
          <w:color w:val="000000"/>
          <w:sz w:val="28"/>
          <w:szCs w:val="28"/>
        </w:rPr>
        <w:t>558 544,52544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D7166C" w:rsidRPr="000A4D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7166C" w:rsidRPr="000A4D6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D7166C" w:rsidRPr="000A4D6A" w:rsidRDefault="00D7166C" w:rsidP="00D7166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0A4D6A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220 508,10835 </w:t>
      </w:r>
      <w:r w:rsidRPr="000A4D6A">
        <w:rPr>
          <w:rFonts w:ascii="Times New Roman" w:hAnsi="Times New Roman" w:cs="Times New Roman"/>
          <w:sz w:val="28"/>
          <w:szCs w:val="28"/>
        </w:rPr>
        <w:t>тыс. рублей,</w:t>
      </w:r>
    </w:p>
    <w:p w:rsidR="00D7166C" w:rsidRPr="000A4D6A" w:rsidRDefault="00D7166C" w:rsidP="00D7166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338 036,41709 тыс</w:t>
      </w:r>
      <w:r w:rsidRPr="000A4D6A">
        <w:rPr>
          <w:rFonts w:ascii="Times New Roman" w:hAnsi="Times New Roman" w:cs="Times New Roman"/>
          <w:sz w:val="28"/>
          <w:szCs w:val="28"/>
        </w:rPr>
        <w:t>. рублей.</w:t>
      </w:r>
    </w:p>
    <w:p w:rsidR="00D7166C" w:rsidRPr="000A4D6A" w:rsidRDefault="00C2794B" w:rsidP="00D7166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D7166C"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175 100,87934 тыс. рублей, </w:t>
      </w:r>
      <w:r w:rsidR="00D7166C" w:rsidRPr="000A4D6A">
        <w:rPr>
          <w:rFonts w:ascii="Times New Roman" w:hAnsi="Times New Roman" w:cs="Times New Roman"/>
          <w:sz w:val="28"/>
          <w:szCs w:val="28"/>
        </w:rPr>
        <w:t>в том числе:</w:t>
      </w:r>
    </w:p>
    <w:p w:rsidR="00D7166C" w:rsidRPr="000A4D6A" w:rsidRDefault="00D7166C" w:rsidP="00D7166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0A4D6A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78 280,90835 </w:t>
      </w:r>
      <w:r w:rsidRPr="000A4D6A">
        <w:rPr>
          <w:rFonts w:ascii="Times New Roman" w:hAnsi="Times New Roman" w:cs="Times New Roman"/>
          <w:sz w:val="28"/>
          <w:szCs w:val="28"/>
        </w:rPr>
        <w:t>тыс. рублей,</w:t>
      </w:r>
    </w:p>
    <w:p w:rsidR="00D7166C" w:rsidRPr="000A4D6A" w:rsidRDefault="00D7166C" w:rsidP="00D7166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96 819,97099 тыс</w:t>
      </w:r>
      <w:r w:rsidRPr="000A4D6A">
        <w:rPr>
          <w:rFonts w:ascii="Times New Roman" w:hAnsi="Times New Roman" w:cs="Times New Roman"/>
          <w:sz w:val="28"/>
          <w:szCs w:val="28"/>
        </w:rPr>
        <w:t>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1.7.1.1. «Детский сад на 260 мест по ул. 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Дальневосточной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г. Петропа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ловск-Камчатский» - предусмотрено 98 959,79993 тыс. рублей, в том числе за счет федерального бюджета - 78 280,90835 тыс. рублей, за счет средств кра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вого бюджета 20 678,89158 тыс. рублей.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cr/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15.06.2018 года выдано  разрешение № ru41-301-000-17-2018 на ввод детского сада в эксплуатацию. Торжественное открытие состоялось 1 июля 2018 года. 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Освоено 98 959,79993 тыс. рублей, в том числе: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за счет федерального бюджета - 78 280,90835 тыс. рублей,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за счет сре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>аевого бюджета 20 678,89158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1.7.1.2. «Детский сад на 200 мест в п. Ключи </w:t>
      </w:r>
      <w:proofErr w:type="spell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Pr="000A4D6A">
        <w:rPr>
          <w:rFonts w:ascii="Times New Roman" w:hAnsi="Times New Roman" w:cs="Times New Roman"/>
          <w:color w:val="000000"/>
          <w:sz w:val="28"/>
          <w:szCs w:val="28"/>
        </w:rPr>
        <w:t>-Камчатского рай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на» - предусмотрено 4 544,800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На сегодняшний день возникла необходимость корректировки проек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ной документации в части оснований фундамента, вызванной неравномерной поверхностью скального основания, имеющей резкие понижения до 3-4 м своей поверхности, не выявленной ранее при производстве инженерных изысканий. 06.11.2018 года состоялся электронный аукцион, победителем признан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о ООО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«КАМЧАТСТРОЙИЗЫСКАНИЯ». После корректировки проектной документации будет разработано техническое задание на объя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ление аукциона для заключения нового контракта на строительство объекта.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В настоящее время организована охрана объекта.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Выделено и освоено сре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>азмере 738,8288806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1.7.1.3. «Детский сад на 150 мест в п. </w:t>
      </w:r>
      <w:proofErr w:type="spell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Оссора</w:t>
      </w:r>
      <w:proofErr w:type="spell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Карагинского</w:t>
      </w:r>
      <w:proofErr w:type="spell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района» - предусмотрено 71 237,100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По результатам аукциона, который состоялся 04.06.2018 года, побед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телем признано Общество с ограниченной ответственностью Строительная компания «</w:t>
      </w:r>
      <w:proofErr w:type="spell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БраНс</w:t>
      </w:r>
      <w:proofErr w:type="spell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20.06.2018 заключен государственный контракт на сумму 275 477,87000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В связи с отставанием от плана-графика производства работ, Службой заказчика неоднократно направлялись подрядчику письма (претензии от 11.09.2018, 20.12.2018, 25.12.2018) о неисполнении обязательств по контра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ту. В настоящее время ведется работа по расторжению контракта. Освоено 350,000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1.7.1.4. «Детский сад на 150 мест 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>. Соболево Соболевского района» - предусмотрено 12 024,328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10.11.2017 года получено положительное заключение экспертизы пр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ектной документации и результатов инженерных изысканий № 41-1-1-3-0081-17. Продолжается работа по проверке сметной стоимости строител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ства.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Положительное заключение экспертизы достоверности сметной </w:t>
      </w:r>
      <w:proofErr w:type="spellStart"/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стои</w:t>
      </w:r>
      <w:proofErr w:type="spellEnd"/>
      <w:r w:rsidRPr="000A4D6A">
        <w:rPr>
          <w:rFonts w:ascii="Times New Roman" w:hAnsi="Times New Roman" w:cs="Times New Roman"/>
          <w:color w:val="000000"/>
          <w:sz w:val="28"/>
          <w:szCs w:val="28"/>
        </w:rPr>
        <w:t>-мости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объекта получено 05.10.2018 года. Освоено 12 024,328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1.7.1.5. «Детский сад 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Тиличики</w:t>
      </w:r>
      <w:proofErr w:type="spell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Олюторского</w:t>
      </w:r>
      <w:proofErr w:type="spell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района» - предусмо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рено 160 555,750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09.07.2018 года заключен государственный  контракт с ООО «Титан» Красноярского края на строительство детского сада, со сроком завершения строительных работ не позднее 02.12.2019 года. 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Техническая готовность объекта – 6%.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Освоено 63 165,92213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Мероприятие 1.7.2. «Инвестиции в объекты капитального строител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ства общего образования».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Предусмотрено – 548 015,11683 тыс. рублей, в том числе: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за счет сре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>аевого бюджета – 545 339,82990 тыс. рублей,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за счет средств местного бюджета – 2 675,28693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Освоено – 548 005,11683 тыс. рублей, в том числе: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за счет сре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>аевого бюджета – 545 339,82990 тыс. рублей,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за счет средств местного бюджета – 2 675,28693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1.7.2.1. «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 в г. Елизово по ул. С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почная» - предусмотрено 535 057,38693 тыс. рублей, в том числе: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за счет сре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>аевого бюджета - 532 382,100 тыс. рублей,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за счет средств местного бюджета – 2 675,28693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         На сегодняшний день техническая готовность объекта – 70,3%. 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Освоение –535 057,38693 тыс. рублей, в том числе: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за счет сре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>аевого бюджета - 532 382,100 тыс. рублей,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за счет средств местного бюджета – 2 675,28693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1.7.2.2. «Сельский учебный комплекс школа-детский сад в с. Каменское Пенжинского района на 161 ученических и 80 дошкольных мест»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Аукционы, запланированные на июль и август 2018 года, признаны н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состоявшимися в связи с отсутствием заявок на участие.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Средства, предусмотренные на 2018 год, оптимизированы.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1.7.2.3. Сельский учебный комплекс "Школа - детский сад" 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с. Таловка Пенжинского района на 60 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ученических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и 30 дошкольных мест (проектные работы).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В настоящее время пакет документов по корректировке проектной д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кументации предоставлен, ведется подготовка для направления документов на государственную экспертизу. В связи с отсутствием централизованного водоснабжения в поселке, получение положительного заключения госуда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ственной экспертизы откладывается на неопределенный срок. Средства, предусмотренные на 2018 год, оптимизированы.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1.7.2.4. «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Общеобразовательная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школа на 250 мест с. Соболево Соб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левского района (в том числе проектные работы)» - предусмотрено 1 989,74800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21.08.2018 года получено отрицательное заключение экспертизы пр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ектной документации и результатов инженерных изысканий, получено отр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цательное заключение государственной экспертизы достоверности сметной стоимости объекта. На сегодняшний день откорректирована проектная док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ментация и сметы, документы направлены на проверку в государственную экспертизу. Освоение – 1 979,748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1.7.2.5. </w:t>
      </w: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Общеобразовательная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школа на 300 мест в с. </w:t>
      </w:r>
      <w:proofErr w:type="spell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Оссора</w:t>
      </w:r>
      <w:proofErr w:type="spell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Караги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района (в том числе проектные работы) - предусмотрено 10 967,98190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21.12.2017 года получено положительное заключение экспертизы пр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ектной документации и результатов инженерных изысканий № 41-1-1-3-0095-17.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ab/>
        <w:t>30.03.2018 года получено положительное заключение достове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ности сметной стоимости на строительство объекта.</w:t>
      </w:r>
    </w:p>
    <w:p w:rsidR="00C2794B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Освоение – 10 967,98190 тыс. рублей.</w:t>
      </w:r>
    </w:p>
    <w:p w:rsidR="00C2794B" w:rsidRPr="000A4D6A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1.7.3. «Инвестиции в объекты капитального строител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ства сферы дополнительного образования и социализации детей».</w:t>
      </w:r>
    </w:p>
    <w:p w:rsidR="00C2794B" w:rsidRPr="000A4D6A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Предусмотрено – 0,000</w:t>
      </w:r>
      <w:r w:rsidR="00E42C72" w:rsidRPr="000A4D6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2794B" w:rsidRPr="000A4D6A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Освоено – 0,00</w:t>
      </w:r>
      <w:r w:rsidR="00E42C72" w:rsidRPr="000A4D6A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0 тыс. рублей.</w:t>
      </w:r>
    </w:p>
    <w:p w:rsidR="00C2794B" w:rsidRPr="000A4D6A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1.7.4. «Финансовое обеспечение приобретения дорог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стоящих основных средств, проведения капитального ремонта имущества и благоустройство территории подведомственных учреждений».</w:t>
      </w:r>
    </w:p>
    <w:p w:rsidR="00EB745A" w:rsidRPr="000A4D6A" w:rsidRDefault="00EB745A" w:rsidP="00EB745A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65 145,99543 тыс. рублей.</w:t>
      </w:r>
    </w:p>
    <w:p w:rsidR="00EB745A" w:rsidRPr="000A4D6A" w:rsidRDefault="00EB745A" w:rsidP="00EB745A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Освоено – 65 145,99543 тыс. рублей.</w:t>
      </w:r>
    </w:p>
    <w:p w:rsidR="00E42C72" w:rsidRPr="000A4D6A" w:rsidRDefault="00E42C72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D320"/>
        </w:rPr>
      </w:pPr>
      <w:r w:rsidRPr="000A4D6A">
        <w:rPr>
          <w:rFonts w:ascii="Times New Roman" w:hAnsi="Times New Roman" w:cs="Times New Roman"/>
          <w:sz w:val="28"/>
          <w:szCs w:val="28"/>
        </w:rPr>
        <w:t>Средства были выделены на приобретение основных средств, проведение капитального ремонта имущества и благоустройство территории бюджетных и автономных общеобразовательных организаций, организаций дополнительного образования, детских домов и центров содействия семейных форм устройств.</w:t>
      </w:r>
    </w:p>
    <w:p w:rsidR="00C2794B" w:rsidRPr="000A4D6A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1.7.5. «Прочие субсидии органам местного самоуправл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ния, имеющие целевое назначение в соответствии с законом о краевом бюджете».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Предусмотрено – 13 893,60000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Освоено – 13 893,60000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данного мероприятия передана субсидия в сумме 2 800,000 тыс. рублей </w:t>
      </w:r>
      <w:proofErr w:type="spell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Pr="000A4D6A">
        <w:rPr>
          <w:rFonts w:ascii="Times New Roman" w:hAnsi="Times New Roman" w:cs="Times New Roman"/>
          <w:color w:val="000000"/>
          <w:sz w:val="28"/>
          <w:szCs w:val="28"/>
        </w:rPr>
        <w:t>-Большерецкому муниципальному району на доставку, мо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таж и запуск вентиляционного оборудования в МАОУ </w:t>
      </w:r>
      <w:proofErr w:type="spell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Озерновская</w:t>
      </w:r>
      <w:proofErr w:type="spell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СОШ №3, а также </w:t>
      </w:r>
      <w:proofErr w:type="spell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Мильковскому</w:t>
      </w:r>
      <w:proofErr w:type="spell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району в сумме 9 893,600 тыс. рублей на капитальный ремонт школы в п. Лазо. Также, средства в объеме 1 200,000 тыс. рублей направлены в бюджеты 4 муниципальных районов (г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родских округов) на создание в дошкольных образовательных, общеобраз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вательных организациях, организациях дополнительного образования усл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вий качественного образования детей с ограниченными возможностями зд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ровья</w:t>
      </w:r>
    </w:p>
    <w:p w:rsidR="00C2794B" w:rsidRPr="000A4D6A" w:rsidRDefault="00C2794B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Мероприятие 1.7.6. «Иные межбюджетные трансферты органам местного самоуправления».</w:t>
      </w:r>
    </w:p>
    <w:p w:rsidR="00C2794B" w:rsidRPr="000A4D6A" w:rsidRDefault="00C2794B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Предусмотрено – 0,00</w:t>
      </w:r>
      <w:r w:rsidR="00E42C72"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00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0 тыс. рублей.</w:t>
      </w:r>
    </w:p>
    <w:p w:rsidR="00C2794B" w:rsidRPr="000A4D6A" w:rsidRDefault="00C2794B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Освоено – 0,00</w:t>
      </w:r>
      <w:r w:rsidR="00E42C72"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0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0 тыс. рублей.</w:t>
      </w:r>
    </w:p>
    <w:p w:rsidR="00C2794B" w:rsidRPr="000A4D6A" w:rsidRDefault="00C2794B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 xml:space="preserve">Мероприятие 1.7.7. «Финансовое обеспечение приобретения материальных ценностей (за исключением особо ценного имущества) </w:t>
      </w:r>
      <w:r w:rsidRPr="000A4D6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lastRenderedPageBreak/>
        <w:t>подведомственных учреждений в рамках реализации значимых мероприятий».</w:t>
      </w:r>
    </w:p>
    <w:p w:rsidR="00EB745A" w:rsidRPr="000A4D6A" w:rsidRDefault="00EB745A" w:rsidP="00EB745A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Предусмотрено – 3 524,57411 тыс. рублей.</w:t>
      </w:r>
    </w:p>
    <w:p w:rsidR="00EB745A" w:rsidRPr="000A4D6A" w:rsidRDefault="00EB745A" w:rsidP="00EB745A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Освоено – 2 860,96413 тыс. рублей.</w:t>
      </w:r>
    </w:p>
    <w:p w:rsidR="00EB745A" w:rsidRPr="000A4D6A" w:rsidRDefault="00EB745A" w:rsidP="00EB745A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Средства освоены на приобретение материалов и оборудования для обеспечения текущей деятельности подведомственных учреждений.</w:t>
      </w:r>
    </w:p>
    <w:p w:rsidR="005651EA" w:rsidRPr="000A4D6A" w:rsidRDefault="005651EA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1.8. «Социальные гарантии работникам подведомственных организаций»</w:t>
      </w:r>
    </w:p>
    <w:p w:rsidR="005651EA" w:rsidRPr="000A4D6A" w:rsidRDefault="005651EA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1.8.1. «Финансовое обеспечение социальных гарантий работникам подведомственных организаций в части компенсации расходов на оплату стоимости проезда и провоза багажа к месту использования о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пуска и обратно, расходов, связанных с выездом из районов Крайнего Севера и приравненных к ним местностей».</w:t>
      </w:r>
    </w:p>
    <w:p w:rsidR="00EB745A" w:rsidRPr="000A4D6A" w:rsidRDefault="00EB745A" w:rsidP="00EB745A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Предусмотрено – 21 959,33465 тыс. рублей.</w:t>
      </w:r>
    </w:p>
    <w:p w:rsidR="00EB745A" w:rsidRPr="000A4D6A" w:rsidRDefault="00EB745A" w:rsidP="00EB745A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Освоено – 21 889,91479 тыс. рублей.</w:t>
      </w:r>
    </w:p>
    <w:p w:rsidR="00EB745A" w:rsidRPr="000A4D6A" w:rsidRDefault="00EB745A" w:rsidP="00EB745A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Средства выделены на оплату стоимости проезда и провоза багажа к месту использования отпуска и обратно, расходов, связанных с выездом из районов Крайнего Севера и приравненных к ним местностей работников кр</w:t>
      </w:r>
      <w:r w:rsidRPr="000A4D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A4D6A">
        <w:rPr>
          <w:rFonts w:ascii="Times New Roman" w:hAnsi="Times New Roman" w:cs="Times New Roman"/>
          <w:sz w:val="28"/>
          <w:szCs w:val="28"/>
          <w:lang w:eastAsia="ru-RU"/>
        </w:rPr>
        <w:t>евых государственных общеобразовательных организаций.</w:t>
      </w:r>
    </w:p>
    <w:p w:rsidR="005651EA" w:rsidRPr="000A4D6A" w:rsidRDefault="005651EA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Основное мероприятие 1.9. «Обеспечение социальной поддержки </w:t>
      </w:r>
      <w:proofErr w:type="gramStart"/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EB745A" w:rsidRPr="000A4D6A" w:rsidRDefault="005651E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1.9.1. «Социальное обеспечение обучающихся, в том чи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ле детей-сирот и детей, оставшихся без попечения родителей, а так же лиц из числа детей-сирот и детей, оставшихся без попечения родителей в соо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0A4D6A">
        <w:rPr>
          <w:rFonts w:ascii="Times New Roman" w:hAnsi="Times New Roman" w:cs="Times New Roman"/>
          <w:i/>
          <w:color w:val="000000"/>
          <w:sz w:val="28"/>
          <w:szCs w:val="28"/>
        </w:rPr>
        <w:t>ветствии с действующими нормативными правовыми актами Камчатского края».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Предусмотрено – 79 707,79597 тыс. рублей.</w:t>
      </w:r>
    </w:p>
    <w:p w:rsidR="00EB745A" w:rsidRPr="000A4D6A" w:rsidRDefault="00EB745A" w:rsidP="00EB745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Освоено – 78 863,14977 тыс. рублей.</w:t>
      </w:r>
    </w:p>
    <w:p w:rsidR="00E5700C" w:rsidRPr="000A4D6A" w:rsidRDefault="00EB745A" w:rsidP="0042252B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0A4D6A">
        <w:rPr>
          <w:rFonts w:ascii="Times New Roman" w:hAnsi="Times New Roman" w:cs="Times New Roman"/>
          <w:color w:val="000000"/>
          <w:sz w:val="28"/>
          <w:szCs w:val="28"/>
        </w:rPr>
        <w:t>Средства были выделены на обеспечение социальной поддержки об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чающихся, в том числе детей-сирот и детей, оставшихся без попечения род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телей, по программам общего образования, а также меры социальной по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держки обучающихся из многодетных семей, в том числе обеспечение соц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альных гарантий детей-сирот и детей, оставшихся без попечения родителей: обучающимся, являющимся детьми-сиротами и детьми, оставшимися без п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печения родителей, лицами из числа детей-сирот и детей, оставшихся</w:t>
      </w:r>
      <w:proofErr w:type="gramEnd"/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 без п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печения родителей, лицам, потерявшим в период обучения обоих родителей или единственного родителя; обучающимся с ограниченными возможност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ми здоровья, в том числе инвалидам.</w:t>
      </w:r>
    </w:p>
    <w:p w:rsidR="0042252B" w:rsidRPr="000A4D6A" w:rsidRDefault="0042252B" w:rsidP="0042252B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18F" w:rsidRPr="000A4D6A" w:rsidRDefault="00741AAA" w:rsidP="00797993">
      <w:pPr>
        <w:pStyle w:val="1"/>
        <w:numPr>
          <w:ilvl w:val="1"/>
          <w:numId w:val="9"/>
        </w:numPr>
        <w:spacing w:before="0" w:after="240" w:line="240" w:lineRule="atLeast"/>
        <w:ind w:left="0" w:firstLine="851"/>
        <w:jc w:val="left"/>
        <w:rPr>
          <w:i/>
          <w:sz w:val="28"/>
          <w:szCs w:val="30"/>
        </w:rPr>
      </w:pPr>
      <w:r w:rsidRPr="000A4D6A">
        <w:rPr>
          <w:i/>
          <w:sz w:val="28"/>
          <w:szCs w:val="28"/>
        </w:rPr>
        <w:t>Описание результатов реализации основных мероприятий в разрезе подпрограммы</w:t>
      </w:r>
      <w:r w:rsidR="003A0A79" w:rsidRPr="000A4D6A">
        <w:rPr>
          <w:i/>
          <w:sz w:val="28"/>
          <w:szCs w:val="28"/>
        </w:rPr>
        <w:t xml:space="preserve"> </w:t>
      </w:r>
      <w:r w:rsidRPr="000A4D6A">
        <w:rPr>
          <w:i/>
          <w:sz w:val="28"/>
          <w:szCs w:val="28"/>
        </w:rPr>
        <w:t>2</w:t>
      </w:r>
      <w:r w:rsidR="00F52451" w:rsidRPr="000A4D6A">
        <w:rPr>
          <w:i/>
          <w:sz w:val="28"/>
          <w:szCs w:val="30"/>
        </w:rPr>
        <w:t xml:space="preserve"> «</w:t>
      </w:r>
      <w:r w:rsidR="005651EA" w:rsidRPr="000A4D6A">
        <w:rPr>
          <w:i/>
          <w:sz w:val="28"/>
          <w:szCs w:val="30"/>
        </w:rPr>
        <w:t xml:space="preserve">Развитие </w:t>
      </w:r>
      <w:proofErr w:type="gramStart"/>
      <w:r w:rsidR="005651EA" w:rsidRPr="000A4D6A">
        <w:rPr>
          <w:i/>
          <w:sz w:val="28"/>
          <w:szCs w:val="30"/>
        </w:rPr>
        <w:t>профессионально</w:t>
      </w:r>
      <w:r w:rsidR="0042252B" w:rsidRPr="000A4D6A">
        <w:rPr>
          <w:i/>
          <w:sz w:val="28"/>
          <w:szCs w:val="30"/>
        </w:rPr>
        <w:t>го</w:t>
      </w:r>
      <w:proofErr w:type="gramEnd"/>
      <w:r w:rsidR="0042252B" w:rsidRPr="000A4D6A">
        <w:rPr>
          <w:i/>
          <w:sz w:val="28"/>
          <w:szCs w:val="30"/>
        </w:rPr>
        <w:t xml:space="preserve"> образования в Камчатском края</w:t>
      </w:r>
      <w:r w:rsidR="00F43828" w:rsidRPr="000A4D6A">
        <w:rPr>
          <w:i/>
          <w:sz w:val="28"/>
          <w:szCs w:val="30"/>
        </w:rPr>
        <w:t>»</w:t>
      </w:r>
      <w:r w:rsidR="0042252B" w:rsidRPr="000A4D6A">
        <w:rPr>
          <w:i/>
          <w:sz w:val="28"/>
          <w:szCs w:val="30"/>
        </w:rPr>
        <w:t xml:space="preserve"> </w:t>
      </w:r>
      <w:r w:rsidR="00F8218F" w:rsidRPr="000A4D6A">
        <w:rPr>
          <w:i/>
          <w:sz w:val="28"/>
          <w:szCs w:val="30"/>
        </w:rPr>
        <w:t xml:space="preserve">(далее </w:t>
      </w:r>
      <w:r w:rsidR="00A82BA8" w:rsidRPr="000A4D6A">
        <w:rPr>
          <w:i/>
          <w:sz w:val="28"/>
          <w:szCs w:val="30"/>
        </w:rPr>
        <w:t>–</w:t>
      </w:r>
      <w:r w:rsidR="00F8218F" w:rsidRPr="000A4D6A">
        <w:rPr>
          <w:i/>
          <w:sz w:val="28"/>
          <w:szCs w:val="30"/>
        </w:rPr>
        <w:t xml:space="preserve"> П</w:t>
      </w:r>
      <w:r w:rsidR="004A24F3" w:rsidRPr="000A4D6A">
        <w:rPr>
          <w:i/>
          <w:sz w:val="28"/>
          <w:szCs w:val="30"/>
        </w:rPr>
        <w:t>одпрограмма</w:t>
      </w:r>
      <w:r w:rsidR="00A82BA8" w:rsidRPr="000A4D6A">
        <w:rPr>
          <w:i/>
          <w:sz w:val="28"/>
          <w:szCs w:val="30"/>
        </w:rPr>
        <w:t xml:space="preserve"> 2</w:t>
      </w:r>
      <w:r w:rsidR="004A24F3" w:rsidRPr="000A4D6A">
        <w:rPr>
          <w:i/>
          <w:sz w:val="28"/>
          <w:szCs w:val="30"/>
        </w:rPr>
        <w:t>)</w:t>
      </w:r>
    </w:p>
    <w:p w:rsidR="0089120F" w:rsidRPr="000A4D6A" w:rsidRDefault="00271225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Цел</w:t>
      </w:r>
      <w:r w:rsidR="0089120F" w:rsidRPr="000A4D6A">
        <w:rPr>
          <w:rFonts w:ascii="Times New Roman" w:hAnsi="Times New Roman" w:cs="Times New Roman"/>
          <w:sz w:val="28"/>
          <w:szCs w:val="28"/>
        </w:rPr>
        <w:t>и</w:t>
      </w:r>
      <w:r w:rsidRPr="000A4D6A">
        <w:rPr>
          <w:rFonts w:ascii="Times New Roman" w:hAnsi="Times New Roman" w:cs="Times New Roman"/>
          <w:sz w:val="28"/>
          <w:szCs w:val="28"/>
        </w:rPr>
        <w:t xml:space="preserve"> подп</w:t>
      </w:r>
      <w:r w:rsidR="00B92FBE" w:rsidRPr="000A4D6A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89120F" w:rsidRPr="000A4D6A" w:rsidRDefault="0089120F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D6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1) создание условий для удовлетворения потребности граждан, общ</w:t>
      </w:r>
      <w:r w:rsidRPr="000A4D6A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0A4D6A">
        <w:rPr>
          <w:rFonts w:ascii="Times New Roman" w:hAnsi="Times New Roman" w:cs="Times New Roman"/>
          <w:bCs/>
          <w:iCs/>
          <w:sz w:val="28"/>
          <w:szCs w:val="28"/>
        </w:rPr>
        <w:t>ства и рынка труда в качественном профессиональном образовании в соо</w:t>
      </w:r>
      <w:r w:rsidRPr="000A4D6A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0A4D6A">
        <w:rPr>
          <w:rFonts w:ascii="Times New Roman" w:hAnsi="Times New Roman" w:cs="Times New Roman"/>
          <w:bCs/>
          <w:iCs/>
          <w:sz w:val="28"/>
          <w:szCs w:val="28"/>
        </w:rPr>
        <w:t>ветствии с социальными и экономическими задачами развития Камчатского края;</w:t>
      </w:r>
    </w:p>
    <w:p w:rsidR="0089120F" w:rsidRPr="000A4D6A" w:rsidRDefault="0089120F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D6A">
        <w:rPr>
          <w:rFonts w:ascii="Times New Roman" w:hAnsi="Times New Roman" w:cs="Times New Roman"/>
          <w:bCs/>
          <w:iCs/>
          <w:sz w:val="28"/>
          <w:szCs w:val="28"/>
        </w:rPr>
        <w:t>2) создание условий для удовлетворения потребности педагогических работников в повышении уровня профессиональной компетентности</w:t>
      </w:r>
    </w:p>
    <w:p w:rsidR="00B92FBE" w:rsidRPr="000A4D6A" w:rsidRDefault="00B92FBE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89120F" w:rsidRPr="000A4D6A">
        <w:rPr>
          <w:rFonts w:ascii="Times New Roman" w:hAnsi="Times New Roman" w:cs="Times New Roman"/>
          <w:sz w:val="28"/>
          <w:szCs w:val="28"/>
        </w:rPr>
        <w:t xml:space="preserve">заявленных </w:t>
      </w:r>
      <w:r w:rsidRPr="000A4D6A">
        <w:rPr>
          <w:rFonts w:ascii="Times New Roman" w:hAnsi="Times New Roman" w:cs="Times New Roman"/>
          <w:sz w:val="28"/>
          <w:szCs w:val="28"/>
        </w:rPr>
        <w:t>цел</w:t>
      </w:r>
      <w:r w:rsidR="0089120F" w:rsidRPr="000A4D6A">
        <w:rPr>
          <w:rFonts w:ascii="Times New Roman" w:hAnsi="Times New Roman" w:cs="Times New Roman"/>
          <w:sz w:val="28"/>
          <w:szCs w:val="28"/>
        </w:rPr>
        <w:t>ей</w:t>
      </w:r>
      <w:r w:rsidRPr="000A4D6A">
        <w:rPr>
          <w:rFonts w:ascii="Times New Roman" w:hAnsi="Times New Roman" w:cs="Times New Roman"/>
          <w:sz w:val="28"/>
          <w:szCs w:val="28"/>
        </w:rPr>
        <w:t xml:space="preserve"> поставлены следующие задачи:</w:t>
      </w:r>
    </w:p>
    <w:p w:rsidR="0089120F" w:rsidRPr="000A4D6A" w:rsidRDefault="0089120F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11867339"/>
      <w:proofErr w:type="gramStart"/>
      <w:r w:rsidRPr="000A4D6A">
        <w:rPr>
          <w:rFonts w:ascii="Times New Roman" w:hAnsi="Times New Roman" w:cs="Times New Roman"/>
          <w:sz w:val="28"/>
          <w:szCs w:val="28"/>
        </w:rPr>
        <w:t>1) формирование гибкой системы профессионального образования, развивающей человеческий потенциал, обеспечивающей текущие и перспе</w:t>
      </w:r>
      <w:r w:rsidRPr="000A4D6A">
        <w:rPr>
          <w:rFonts w:ascii="Times New Roman" w:hAnsi="Times New Roman" w:cs="Times New Roman"/>
          <w:sz w:val="28"/>
          <w:szCs w:val="28"/>
        </w:rPr>
        <w:t>к</w:t>
      </w:r>
      <w:r w:rsidRPr="000A4D6A">
        <w:rPr>
          <w:rFonts w:ascii="Times New Roman" w:hAnsi="Times New Roman" w:cs="Times New Roman"/>
          <w:sz w:val="28"/>
          <w:szCs w:val="28"/>
        </w:rPr>
        <w:t>тивные потребности социально-экономического развития Камчатского края;</w:t>
      </w:r>
      <w:proofErr w:type="gramEnd"/>
    </w:p>
    <w:p w:rsidR="0089120F" w:rsidRPr="000A4D6A" w:rsidRDefault="0089120F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2) создание условий для социализации, самореализации молодежи, ра</w:t>
      </w:r>
      <w:r w:rsidRPr="000A4D6A">
        <w:rPr>
          <w:rFonts w:ascii="Times New Roman" w:hAnsi="Times New Roman" w:cs="Times New Roman"/>
          <w:sz w:val="28"/>
          <w:szCs w:val="28"/>
        </w:rPr>
        <w:t>з</w:t>
      </w:r>
      <w:r w:rsidRPr="000A4D6A">
        <w:rPr>
          <w:rFonts w:ascii="Times New Roman" w:hAnsi="Times New Roman" w:cs="Times New Roman"/>
          <w:sz w:val="28"/>
          <w:szCs w:val="28"/>
        </w:rPr>
        <w:t>витие потенциала профессионально обучающейся молодежи;</w:t>
      </w:r>
    </w:p>
    <w:p w:rsidR="0089120F" w:rsidRPr="000A4D6A" w:rsidRDefault="0089120F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3) формирование региональной государственно-общественной системы оценки качества 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89120F" w:rsidRPr="000A4D6A" w:rsidRDefault="0089120F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4) развитие кадровых ресурсов системы 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0A4D6A">
        <w:rPr>
          <w:rFonts w:ascii="Times New Roman" w:hAnsi="Times New Roman" w:cs="Times New Roman"/>
          <w:sz w:val="28"/>
          <w:szCs w:val="28"/>
        </w:rPr>
        <w:t>а</w:t>
      </w:r>
      <w:r w:rsidRPr="000A4D6A">
        <w:rPr>
          <w:rFonts w:ascii="Times New Roman" w:hAnsi="Times New Roman" w:cs="Times New Roman"/>
          <w:sz w:val="28"/>
          <w:szCs w:val="28"/>
        </w:rPr>
        <w:t>ния Камчатского края;</w:t>
      </w:r>
    </w:p>
    <w:p w:rsidR="00EB745A" w:rsidRPr="000A4D6A" w:rsidRDefault="0089120F" w:rsidP="00EB745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5) расширение возможностей граждан в выборе профессии и сферы дальнейшей деятельности через информационное обеспечение системы 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пр</w:t>
      </w:r>
      <w:r w:rsidRPr="000A4D6A">
        <w:rPr>
          <w:rFonts w:ascii="Times New Roman" w:hAnsi="Times New Roman" w:cs="Times New Roman"/>
          <w:sz w:val="28"/>
          <w:szCs w:val="28"/>
        </w:rPr>
        <w:t>о</w:t>
      </w:r>
      <w:r w:rsidRPr="000A4D6A">
        <w:rPr>
          <w:rFonts w:ascii="Times New Roman" w:hAnsi="Times New Roman" w:cs="Times New Roman"/>
          <w:sz w:val="28"/>
          <w:szCs w:val="28"/>
        </w:rPr>
        <w:t>фессионального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 xml:space="preserve"> образования Камчатского края.</w:t>
      </w:r>
    </w:p>
    <w:p w:rsidR="00EB745A" w:rsidRPr="000A4D6A" w:rsidRDefault="00EB745A" w:rsidP="00EB745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В 2018 году Подпрограммой 2 предусмотрено финансирование в сумме        1 443 884,73520 тыс. рублей, в том числе:</w:t>
      </w:r>
    </w:p>
    <w:p w:rsidR="00EB745A" w:rsidRPr="000A4D6A" w:rsidRDefault="00EB745A" w:rsidP="00EB745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за счет средств федерального бюджета – 116 739,33000 тыс. рублей,</w:t>
      </w:r>
    </w:p>
    <w:p w:rsidR="00EB745A" w:rsidRPr="000A4D6A" w:rsidRDefault="00EB745A" w:rsidP="00EB745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>аевого бюджета – 1 327 145,40520 тыс. рублей.</w:t>
      </w:r>
    </w:p>
    <w:p w:rsidR="00EB745A" w:rsidRPr="000A4D6A" w:rsidRDefault="00EB745A" w:rsidP="00EB745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Освоено – 1 401 852,05757 тыс. рублей, в том числе:</w:t>
      </w:r>
    </w:p>
    <w:p w:rsidR="00EB745A" w:rsidRPr="000A4D6A" w:rsidRDefault="00EB745A" w:rsidP="00EB745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за счет средств федерального бюджета – 78 601,70000 тыс. рублей,</w:t>
      </w:r>
    </w:p>
    <w:p w:rsidR="00EB745A" w:rsidRDefault="00EB745A" w:rsidP="00EB745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>аевого бюджета – 1 323 250,35757 тыс. рублей.</w:t>
      </w:r>
    </w:p>
    <w:p w:rsidR="00E36871" w:rsidRPr="005D7A41" w:rsidRDefault="00E36871" w:rsidP="00E3687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A41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Подпрограммы 2 </w:t>
      </w:r>
      <w:r w:rsidRPr="005D7A41">
        <w:rPr>
          <w:rFonts w:ascii="Times New Roman" w:eastAsia="Calibri" w:hAnsi="Times New Roman" w:cs="Times New Roman"/>
          <w:sz w:val="28"/>
          <w:szCs w:val="28"/>
        </w:rPr>
        <w:t>«Развитие профессионального образования в Камчатском крае» в 2018 году достигнуты следующие результаты.</w:t>
      </w:r>
    </w:p>
    <w:p w:rsidR="00E36871" w:rsidRPr="005D7A41" w:rsidRDefault="00E36871" w:rsidP="00E3687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41">
        <w:rPr>
          <w:rFonts w:ascii="Times New Roman" w:hAnsi="Times New Roman" w:cs="Times New Roman"/>
          <w:sz w:val="28"/>
          <w:szCs w:val="28"/>
        </w:rPr>
        <w:t>В 2018 году Камчатский край продолжил реализацию приоритетного проекта «Рабочие кадры для передовых технологий».</w:t>
      </w:r>
    </w:p>
    <w:p w:rsidR="00E36871" w:rsidRPr="005D7A41" w:rsidRDefault="00E36871" w:rsidP="00E3687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41">
        <w:rPr>
          <w:rFonts w:ascii="Times New Roman" w:hAnsi="Times New Roman" w:cs="Times New Roman"/>
          <w:sz w:val="28"/>
          <w:szCs w:val="28"/>
        </w:rPr>
        <w:t>В рамках данного проекта профессиональными образовательными о</w:t>
      </w:r>
      <w:r w:rsidRPr="005D7A41">
        <w:rPr>
          <w:rFonts w:ascii="Times New Roman" w:hAnsi="Times New Roman" w:cs="Times New Roman"/>
          <w:sz w:val="28"/>
          <w:szCs w:val="28"/>
        </w:rPr>
        <w:t>р</w:t>
      </w:r>
      <w:r w:rsidRPr="005D7A41">
        <w:rPr>
          <w:rFonts w:ascii="Times New Roman" w:hAnsi="Times New Roman" w:cs="Times New Roman"/>
          <w:sz w:val="28"/>
          <w:szCs w:val="28"/>
        </w:rPr>
        <w:t>ганизациями Камчатского края осуществлялась работа в следующих напра</w:t>
      </w:r>
      <w:r w:rsidRPr="005D7A41">
        <w:rPr>
          <w:rFonts w:ascii="Times New Roman" w:hAnsi="Times New Roman" w:cs="Times New Roman"/>
          <w:sz w:val="28"/>
          <w:szCs w:val="28"/>
        </w:rPr>
        <w:t>в</w:t>
      </w:r>
      <w:r w:rsidRPr="005D7A41">
        <w:rPr>
          <w:rFonts w:ascii="Times New Roman" w:hAnsi="Times New Roman" w:cs="Times New Roman"/>
          <w:sz w:val="28"/>
          <w:szCs w:val="28"/>
        </w:rPr>
        <w:t>лениях: реализация новых федеральных государственных образовательных стандартов среднего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 w:rsidRPr="005D7A41">
        <w:rPr>
          <w:rFonts w:ascii="Times New Roman" w:hAnsi="Times New Roman" w:cs="Times New Roman"/>
          <w:sz w:val="28"/>
          <w:szCs w:val="28"/>
        </w:rPr>
        <w:t>по 50 наиболее пе</w:t>
      </w:r>
      <w:r w:rsidRPr="005D7A41">
        <w:rPr>
          <w:rFonts w:ascii="Times New Roman" w:hAnsi="Times New Roman" w:cs="Times New Roman"/>
          <w:sz w:val="28"/>
          <w:szCs w:val="28"/>
        </w:rPr>
        <w:t>р</w:t>
      </w:r>
      <w:r w:rsidRPr="005D7A41">
        <w:rPr>
          <w:rFonts w:ascii="Times New Roman" w:hAnsi="Times New Roman" w:cs="Times New Roman"/>
          <w:sz w:val="28"/>
          <w:szCs w:val="28"/>
        </w:rPr>
        <w:t>спективным и востребованным профессиям и специальностям (ТОП-50), уч</w:t>
      </w:r>
      <w:r w:rsidRPr="005D7A41">
        <w:rPr>
          <w:rFonts w:ascii="Times New Roman" w:hAnsi="Times New Roman" w:cs="Times New Roman"/>
          <w:sz w:val="28"/>
          <w:szCs w:val="28"/>
        </w:rPr>
        <w:t>а</w:t>
      </w:r>
      <w:r w:rsidRPr="005D7A41">
        <w:rPr>
          <w:rFonts w:ascii="Times New Roman" w:hAnsi="Times New Roman" w:cs="Times New Roman"/>
          <w:sz w:val="28"/>
          <w:szCs w:val="28"/>
        </w:rPr>
        <w:t xml:space="preserve">стие в движении </w:t>
      </w:r>
      <w:proofErr w:type="spellStart"/>
      <w:r w:rsidRPr="005D7A4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5D7A41"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E36871" w:rsidRPr="00BA4A8A" w:rsidRDefault="00E36871" w:rsidP="00E36871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профессиональными образовательными организациями Камчатского края продолжена работа по</w:t>
      </w:r>
      <w:r w:rsidRPr="00BA4A8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оформлению лицензий на ос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ществление образовательной деятельности по образовательным программам, входящим в ТОП-50.</w:t>
      </w:r>
      <w:r w:rsidRPr="00BA4A8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результате 6 профессиональными образовательными организациями Камчатского края было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пролицензировано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20 основных пр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фессиональных образовательных программ.</w:t>
      </w:r>
    </w:p>
    <w:p w:rsidR="00E36871" w:rsidRDefault="00E36871" w:rsidP="00E368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Pr="005D7A41">
        <w:rPr>
          <w:rFonts w:ascii="Times New Roman" w:hAnsi="Times New Roman" w:cs="Times New Roman"/>
          <w:sz w:val="28"/>
          <w:szCs w:val="28"/>
        </w:rPr>
        <w:t xml:space="preserve"> году 164 студента приступили к обучению по</w:t>
      </w:r>
      <w:r>
        <w:rPr>
          <w:rFonts w:ascii="Times New Roman" w:hAnsi="Times New Roman" w:cs="Times New Roman"/>
          <w:sz w:val="28"/>
          <w:szCs w:val="28"/>
        </w:rPr>
        <w:t xml:space="preserve"> профессиям, вх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дящим в ТОП-50 (в 2017</w:t>
      </w:r>
      <w:r w:rsidRPr="005D7A41">
        <w:rPr>
          <w:rFonts w:ascii="Times New Roman" w:hAnsi="Times New Roman" w:cs="Times New Roman"/>
          <w:sz w:val="28"/>
          <w:szCs w:val="28"/>
        </w:rPr>
        <w:t xml:space="preserve"> году – 116 чело</w:t>
      </w:r>
      <w:r>
        <w:rPr>
          <w:rFonts w:ascii="Times New Roman" w:hAnsi="Times New Roman" w:cs="Times New Roman"/>
          <w:sz w:val="28"/>
          <w:szCs w:val="28"/>
        </w:rPr>
        <w:t>век</w:t>
      </w:r>
      <w:r w:rsidRPr="005D7A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36871" w:rsidRPr="005D7A41" w:rsidRDefault="00E36871" w:rsidP="00E368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A41">
        <w:rPr>
          <w:rFonts w:ascii="Times New Roman" w:hAnsi="Times New Roman" w:cs="Times New Roman"/>
          <w:sz w:val="28"/>
          <w:szCs w:val="28"/>
        </w:rPr>
        <w:t>С целью повышения компетентности педагогов в сфере професси</w:t>
      </w:r>
      <w:r w:rsidRPr="005D7A41">
        <w:rPr>
          <w:rFonts w:ascii="Times New Roman" w:hAnsi="Times New Roman" w:cs="Times New Roman"/>
          <w:sz w:val="28"/>
          <w:szCs w:val="28"/>
        </w:rPr>
        <w:t>о</w:t>
      </w:r>
      <w:r w:rsidRPr="005D7A41">
        <w:rPr>
          <w:rFonts w:ascii="Times New Roman" w:hAnsi="Times New Roman" w:cs="Times New Roman"/>
          <w:sz w:val="28"/>
          <w:szCs w:val="28"/>
        </w:rPr>
        <w:lastRenderedPageBreak/>
        <w:t>нального образования в 2018 году обучение по дополнительным професси</w:t>
      </w:r>
      <w:r w:rsidRPr="005D7A41">
        <w:rPr>
          <w:rFonts w:ascii="Times New Roman" w:hAnsi="Times New Roman" w:cs="Times New Roman"/>
          <w:sz w:val="28"/>
          <w:szCs w:val="28"/>
        </w:rPr>
        <w:t>о</w:t>
      </w:r>
      <w:r w:rsidRPr="005D7A41">
        <w:rPr>
          <w:rFonts w:ascii="Times New Roman" w:hAnsi="Times New Roman" w:cs="Times New Roman"/>
          <w:sz w:val="28"/>
          <w:szCs w:val="28"/>
        </w:rPr>
        <w:t>нальным программам по вопросам подготовки кадров по 50 наиболее пе</w:t>
      </w:r>
      <w:r w:rsidRPr="005D7A41">
        <w:rPr>
          <w:rFonts w:ascii="Times New Roman" w:hAnsi="Times New Roman" w:cs="Times New Roman"/>
          <w:sz w:val="28"/>
          <w:szCs w:val="28"/>
        </w:rPr>
        <w:t>р</w:t>
      </w:r>
      <w:r w:rsidRPr="005D7A41">
        <w:rPr>
          <w:rFonts w:ascii="Times New Roman" w:hAnsi="Times New Roman" w:cs="Times New Roman"/>
          <w:sz w:val="28"/>
          <w:szCs w:val="28"/>
        </w:rPr>
        <w:t>спективным и востребованным профессиям и специальностям, организова</w:t>
      </w:r>
      <w:r w:rsidRPr="005D7A41">
        <w:rPr>
          <w:rFonts w:ascii="Times New Roman" w:hAnsi="Times New Roman" w:cs="Times New Roman"/>
          <w:sz w:val="28"/>
          <w:szCs w:val="28"/>
        </w:rPr>
        <w:t>н</w:t>
      </w:r>
      <w:r w:rsidRPr="005D7A41">
        <w:rPr>
          <w:rFonts w:ascii="Times New Roman" w:hAnsi="Times New Roman" w:cs="Times New Roman"/>
          <w:sz w:val="28"/>
          <w:szCs w:val="28"/>
        </w:rPr>
        <w:t>ных при участии Академии Союза «Агентство развития профессиональных сообществ и рабочих кадров «Молодые профессионалы (</w:t>
      </w:r>
      <w:proofErr w:type="spellStart"/>
      <w:r w:rsidRPr="005D7A4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5D7A41">
        <w:rPr>
          <w:rFonts w:ascii="Times New Roman" w:hAnsi="Times New Roman" w:cs="Times New Roman"/>
          <w:sz w:val="28"/>
          <w:szCs w:val="28"/>
        </w:rPr>
        <w:t xml:space="preserve"> Ро</w:t>
      </w:r>
      <w:r w:rsidRPr="005D7A41">
        <w:rPr>
          <w:rFonts w:ascii="Times New Roman" w:hAnsi="Times New Roman" w:cs="Times New Roman"/>
          <w:sz w:val="28"/>
          <w:szCs w:val="28"/>
        </w:rPr>
        <w:t>с</w:t>
      </w:r>
      <w:r w:rsidRPr="005D7A41">
        <w:rPr>
          <w:rFonts w:ascii="Times New Roman" w:hAnsi="Times New Roman" w:cs="Times New Roman"/>
          <w:sz w:val="28"/>
          <w:szCs w:val="28"/>
        </w:rPr>
        <w:t>сия)» на площадках образовательных организаций субъектов Российской Ф</w:t>
      </w:r>
      <w:r w:rsidRPr="005D7A41">
        <w:rPr>
          <w:rFonts w:ascii="Times New Roman" w:hAnsi="Times New Roman" w:cs="Times New Roman"/>
          <w:sz w:val="28"/>
          <w:szCs w:val="28"/>
        </w:rPr>
        <w:t>е</w:t>
      </w:r>
      <w:r w:rsidRPr="005D7A41">
        <w:rPr>
          <w:rFonts w:ascii="Times New Roman" w:hAnsi="Times New Roman" w:cs="Times New Roman"/>
          <w:sz w:val="28"/>
          <w:szCs w:val="28"/>
        </w:rPr>
        <w:t>дерации, имеющих лучшие практики подготовки кадров, прошли обучение</w:t>
      </w:r>
      <w:proofErr w:type="gramEnd"/>
      <w:r w:rsidRPr="005D7A41">
        <w:rPr>
          <w:rFonts w:ascii="Times New Roman" w:hAnsi="Times New Roman" w:cs="Times New Roman"/>
          <w:sz w:val="28"/>
          <w:szCs w:val="28"/>
        </w:rPr>
        <w:t xml:space="preserve"> 18 преподавателей специальных дисциплин и мастеров производственного обучения профессиональных образовательных организаций по компетенц</w:t>
      </w:r>
      <w:r w:rsidRPr="005D7A41">
        <w:rPr>
          <w:rFonts w:ascii="Times New Roman" w:hAnsi="Times New Roman" w:cs="Times New Roman"/>
          <w:sz w:val="28"/>
          <w:szCs w:val="28"/>
        </w:rPr>
        <w:t>и</w:t>
      </w:r>
      <w:r w:rsidRPr="005D7A41">
        <w:rPr>
          <w:rFonts w:ascii="Times New Roman" w:hAnsi="Times New Roman" w:cs="Times New Roman"/>
          <w:sz w:val="28"/>
          <w:szCs w:val="28"/>
        </w:rPr>
        <w:t xml:space="preserve">ям: </w:t>
      </w:r>
      <w:proofErr w:type="gramStart"/>
      <w:r w:rsidRPr="005D7A41">
        <w:rPr>
          <w:rFonts w:ascii="Times New Roman" w:hAnsi="Times New Roman" w:cs="Times New Roman"/>
          <w:sz w:val="28"/>
          <w:szCs w:val="28"/>
        </w:rPr>
        <w:t>«Поварское дело» (г. Новокуйбышевск), «Электромонтаж», «Сварочные технологии» (г. Новосибирск), «IT-решения для бизнеса на платформе «1С:</w:t>
      </w:r>
      <w:proofErr w:type="gramEnd"/>
      <w:r w:rsidRPr="005D7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A41">
        <w:rPr>
          <w:rFonts w:ascii="Times New Roman" w:hAnsi="Times New Roman" w:cs="Times New Roman"/>
          <w:sz w:val="28"/>
          <w:szCs w:val="28"/>
        </w:rPr>
        <w:t xml:space="preserve">Предприятие 8», «Инженерный дизайн CAD»  (г. Москва), «Кондитерское дело» (г. Чебоксары), «Ремонт и обслуживание автомобилей» (с. </w:t>
      </w:r>
      <w:proofErr w:type="spellStart"/>
      <w:r w:rsidRPr="005D7A41">
        <w:rPr>
          <w:rFonts w:ascii="Times New Roman" w:hAnsi="Times New Roman" w:cs="Times New Roman"/>
          <w:sz w:val="28"/>
          <w:szCs w:val="28"/>
        </w:rPr>
        <w:t>Кемля</w:t>
      </w:r>
      <w:proofErr w:type="spellEnd"/>
      <w:r w:rsidRPr="005D7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A41">
        <w:rPr>
          <w:rFonts w:ascii="Times New Roman" w:hAnsi="Times New Roman" w:cs="Times New Roman"/>
          <w:sz w:val="28"/>
          <w:szCs w:val="28"/>
        </w:rPr>
        <w:t>Ичалковский</w:t>
      </w:r>
      <w:proofErr w:type="spellEnd"/>
      <w:r w:rsidRPr="005D7A41">
        <w:rPr>
          <w:rFonts w:ascii="Times New Roman" w:hAnsi="Times New Roman" w:cs="Times New Roman"/>
          <w:sz w:val="28"/>
          <w:szCs w:val="28"/>
        </w:rPr>
        <w:t xml:space="preserve"> район, Республика Мордовия), «Хлебопечение» (г. Екатери</w:t>
      </w:r>
      <w:r w:rsidRPr="005D7A41">
        <w:rPr>
          <w:rFonts w:ascii="Times New Roman" w:hAnsi="Times New Roman" w:cs="Times New Roman"/>
          <w:sz w:val="28"/>
          <w:szCs w:val="28"/>
        </w:rPr>
        <w:t>н</w:t>
      </w:r>
      <w:r w:rsidRPr="005D7A41">
        <w:rPr>
          <w:rFonts w:ascii="Times New Roman" w:hAnsi="Times New Roman" w:cs="Times New Roman"/>
          <w:sz w:val="28"/>
          <w:szCs w:val="28"/>
        </w:rPr>
        <w:t>бург), «Дошкольное воспитание» (г. Казань), «Преподавание в младших классах» (г. Орехово-Зуево), «Физическая культура и спорт» (г. Тольятти).</w:t>
      </w:r>
      <w:proofErr w:type="gramEnd"/>
    </w:p>
    <w:p w:rsidR="00E36871" w:rsidRPr="005D7A41" w:rsidRDefault="00E36871" w:rsidP="00E368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41">
        <w:rPr>
          <w:rFonts w:ascii="Times New Roman" w:hAnsi="Times New Roman" w:cs="Times New Roman"/>
          <w:sz w:val="28"/>
          <w:szCs w:val="28"/>
        </w:rPr>
        <w:t>В онлайн режиме прошли обучение 3 мастера производственного об</w:t>
      </w:r>
      <w:r w:rsidRPr="005D7A41">
        <w:rPr>
          <w:rFonts w:ascii="Times New Roman" w:hAnsi="Times New Roman" w:cs="Times New Roman"/>
          <w:sz w:val="28"/>
          <w:szCs w:val="28"/>
        </w:rPr>
        <w:t>у</w:t>
      </w:r>
      <w:r w:rsidRPr="005D7A41">
        <w:rPr>
          <w:rFonts w:ascii="Times New Roman" w:hAnsi="Times New Roman" w:cs="Times New Roman"/>
          <w:sz w:val="28"/>
          <w:szCs w:val="28"/>
        </w:rPr>
        <w:t>чения по компетенциям «Поварское дело», «Сварочные технологии».</w:t>
      </w:r>
    </w:p>
    <w:p w:rsidR="00E36871" w:rsidRPr="005D7A41" w:rsidRDefault="00E36871" w:rsidP="00E368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41">
        <w:rPr>
          <w:rFonts w:ascii="Times New Roman" w:hAnsi="Times New Roman" w:cs="Times New Roman"/>
          <w:sz w:val="28"/>
          <w:szCs w:val="28"/>
        </w:rPr>
        <w:t>Одним из критериев качества подготовки выпускников професси</w:t>
      </w:r>
      <w:r w:rsidRPr="005D7A41">
        <w:rPr>
          <w:rFonts w:ascii="Times New Roman" w:hAnsi="Times New Roman" w:cs="Times New Roman"/>
          <w:sz w:val="28"/>
          <w:szCs w:val="28"/>
        </w:rPr>
        <w:t>о</w:t>
      </w:r>
      <w:r w:rsidRPr="005D7A41">
        <w:rPr>
          <w:rFonts w:ascii="Times New Roman" w:hAnsi="Times New Roman" w:cs="Times New Roman"/>
          <w:sz w:val="28"/>
          <w:szCs w:val="28"/>
        </w:rPr>
        <w:t>нальных образовательных организаций являются результаты участия реги</w:t>
      </w:r>
      <w:r w:rsidRPr="005D7A41">
        <w:rPr>
          <w:rFonts w:ascii="Times New Roman" w:hAnsi="Times New Roman" w:cs="Times New Roman"/>
          <w:sz w:val="28"/>
          <w:szCs w:val="28"/>
        </w:rPr>
        <w:t>о</w:t>
      </w:r>
      <w:r w:rsidRPr="005D7A41">
        <w:rPr>
          <w:rFonts w:ascii="Times New Roman" w:hAnsi="Times New Roman" w:cs="Times New Roman"/>
          <w:sz w:val="28"/>
          <w:szCs w:val="28"/>
        </w:rPr>
        <w:t>нальных команд в чемпионатах профессионального мастерства «Молодые профессионалы» (</w:t>
      </w:r>
      <w:proofErr w:type="spellStart"/>
      <w:r w:rsidRPr="005D7A4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5D7A41">
        <w:rPr>
          <w:rFonts w:ascii="Times New Roman" w:hAnsi="Times New Roman" w:cs="Times New Roman"/>
          <w:sz w:val="28"/>
          <w:szCs w:val="28"/>
        </w:rPr>
        <w:t xml:space="preserve"> Россия) на различных уровнях.</w:t>
      </w:r>
    </w:p>
    <w:p w:rsidR="00E36871" w:rsidRPr="005D7A41" w:rsidRDefault="00E36871" w:rsidP="00E368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41">
        <w:rPr>
          <w:rFonts w:ascii="Times New Roman" w:hAnsi="Times New Roman" w:cs="Times New Roman"/>
          <w:sz w:val="28"/>
          <w:szCs w:val="28"/>
        </w:rPr>
        <w:t>C 26 февраля по 03 марта 2018 года в Камчатском крае прошел II Рег</w:t>
      </w:r>
      <w:r w:rsidRPr="005D7A41">
        <w:rPr>
          <w:rFonts w:ascii="Times New Roman" w:hAnsi="Times New Roman" w:cs="Times New Roman"/>
          <w:sz w:val="28"/>
          <w:szCs w:val="28"/>
        </w:rPr>
        <w:t>и</w:t>
      </w:r>
      <w:r w:rsidRPr="005D7A41">
        <w:rPr>
          <w:rFonts w:ascii="Times New Roman" w:hAnsi="Times New Roman" w:cs="Times New Roman"/>
          <w:sz w:val="28"/>
          <w:szCs w:val="28"/>
        </w:rPr>
        <w:t>ональный чемпионат «Молодые профессионалы» (</w:t>
      </w:r>
      <w:proofErr w:type="spellStart"/>
      <w:r w:rsidRPr="005D7A4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5D7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A41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5D7A4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5D7A41">
        <w:rPr>
          <w:rFonts w:ascii="Times New Roman" w:hAnsi="Times New Roman" w:cs="Times New Roman"/>
          <w:sz w:val="28"/>
          <w:szCs w:val="28"/>
        </w:rPr>
        <w:t>С</w:t>
      </w:r>
      <w:r w:rsidRPr="005D7A41">
        <w:rPr>
          <w:rFonts w:ascii="Times New Roman" w:hAnsi="Times New Roman" w:cs="Times New Roman"/>
          <w:sz w:val="28"/>
          <w:szCs w:val="28"/>
        </w:rPr>
        <w:t>о</w:t>
      </w:r>
      <w:r w:rsidRPr="005D7A41">
        <w:rPr>
          <w:rFonts w:ascii="Times New Roman" w:hAnsi="Times New Roman" w:cs="Times New Roman"/>
          <w:sz w:val="28"/>
          <w:szCs w:val="28"/>
        </w:rPr>
        <w:t>ревновательная часть проходила по 10 компетенциям (Поварское дело, П</w:t>
      </w:r>
      <w:r w:rsidRPr="005D7A41">
        <w:rPr>
          <w:rFonts w:ascii="Times New Roman" w:hAnsi="Times New Roman" w:cs="Times New Roman"/>
          <w:sz w:val="28"/>
          <w:szCs w:val="28"/>
        </w:rPr>
        <w:t>а</w:t>
      </w:r>
      <w:r w:rsidRPr="005D7A41">
        <w:rPr>
          <w:rFonts w:ascii="Times New Roman" w:hAnsi="Times New Roman" w:cs="Times New Roman"/>
          <w:sz w:val="28"/>
          <w:szCs w:val="28"/>
        </w:rPr>
        <w:t>рикмахерское искусство, Сварочные технологии, Электромонтаж, Препод</w:t>
      </w:r>
      <w:r w:rsidRPr="005D7A41">
        <w:rPr>
          <w:rFonts w:ascii="Times New Roman" w:hAnsi="Times New Roman" w:cs="Times New Roman"/>
          <w:sz w:val="28"/>
          <w:szCs w:val="28"/>
        </w:rPr>
        <w:t>а</w:t>
      </w:r>
      <w:r w:rsidRPr="005D7A41">
        <w:rPr>
          <w:rFonts w:ascii="Times New Roman" w:hAnsi="Times New Roman" w:cs="Times New Roman"/>
          <w:sz w:val="28"/>
          <w:szCs w:val="28"/>
        </w:rPr>
        <w:t>вание в младших классах, Дошкольное воспитание, Промышленная автом</w:t>
      </w:r>
      <w:r w:rsidRPr="005D7A41">
        <w:rPr>
          <w:rFonts w:ascii="Times New Roman" w:hAnsi="Times New Roman" w:cs="Times New Roman"/>
          <w:sz w:val="28"/>
          <w:szCs w:val="28"/>
        </w:rPr>
        <w:t>а</w:t>
      </w:r>
      <w:r w:rsidRPr="005D7A41">
        <w:rPr>
          <w:rFonts w:ascii="Times New Roman" w:hAnsi="Times New Roman" w:cs="Times New Roman"/>
          <w:sz w:val="28"/>
          <w:szCs w:val="28"/>
        </w:rPr>
        <w:t>тика, Физическая культура и спорт, IT-решения для бизнеса на платформе 1С:</w:t>
      </w:r>
      <w:proofErr w:type="gramEnd"/>
      <w:r w:rsidRPr="005D7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A41">
        <w:rPr>
          <w:rFonts w:ascii="Times New Roman" w:hAnsi="Times New Roman" w:cs="Times New Roman"/>
          <w:sz w:val="28"/>
          <w:szCs w:val="28"/>
        </w:rPr>
        <w:t>Предприятие 8, Предпринимательство).</w:t>
      </w:r>
      <w:proofErr w:type="gramEnd"/>
      <w:r w:rsidRPr="005D7A41">
        <w:rPr>
          <w:rFonts w:ascii="Times New Roman" w:hAnsi="Times New Roman" w:cs="Times New Roman"/>
          <w:sz w:val="28"/>
          <w:szCs w:val="28"/>
        </w:rPr>
        <w:t xml:space="preserve"> Во II Региональном чемпионате принял участие 61 человек. </w:t>
      </w:r>
    </w:p>
    <w:p w:rsidR="00E36871" w:rsidRPr="005D7A41" w:rsidRDefault="00E36871" w:rsidP="00E368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41">
        <w:rPr>
          <w:rFonts w:ascii="Times New Roman" w:hAnsi="Times New Roman" w:cs="Times New Roman"/>
          <w:sz w:val="28"/>
          <w:szCs w:val="28"/>
        </w:rPr>
        <w:t xml:space="preserve">В 2018 году было привлечено 126 экспертов для оценивания работы конкурсантов. </w:t>
      </w:r>
      <w:proofErr w:type="gramStart"/>
      <w:r w:rsidRPr="005D7A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7A41">
        <w:rPr>
          <w:rFonts w:ascii="Times New Roman" w:hAnsi="Times New Roman" w:cs="Times New Roman"/>
          <w:sz w:val="28"/>
          <w:szCs w:val="28"/>
        </w:rPr>
        <w:t xml:space="preserve"> проведением II Регионального чемпионата ос</w:t>
      </w:r>
      <w:r w:rsidRPr="005D7A41">
        <w:rPr>
          <w:rFonts w:ascii="Times New Roman" w:hAnsi="Times New Roman" w:cs="Times New Roman"/>
          <w:sz w:val="28"/>
          <w:szCs w:val="28"/>
        </w:rPr>
        <w:t>у</w:t>
      </w:r>
      <w:r w:rsidRPr="005D7A41">
        <w:rPr>
          <w:rFonts w:ascii="Times New Roman" w:hAnsi="Times New Roman" w:cs="Times New Roman"/>
          <w:sz w:val="28"/>
          <w:szCs w:val="28"/>
        </w:rPr>
        <w:t>ществляли 10 сертифицированных экспертов, аккредитованных Союзом «</w:t>
      </w:r>
      <w:proofErr w:type="spellStart"/>
      <w:r w:rsidRPr="005D7A4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5D7A41">
        <w:rPr>
          <w:rFonts w:ascii="Times New Roman" w:hAnsi="Times New Roman" w:cs="Times New Roman"/>
          <w:sz w:val="28"/>
          <w:szCs w:val="28"/>
        </w:rPr>
        <w:t xml:space="preserve"> Россия». </w:t>
      </w:r>
    </w:p>
    <w:p w:rsidR="00445C39" w:rsidRPr="006B798B" w:rsidRDefault="00A362E8" w:rsidP="00D37418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 w:rsidRPr="006B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Детальная</w:t>
      </w:r>
      <w:r w:rsidR="00445C39" w:rsidRPr="006B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</w:t>
      </w:r>
      <w:r w:rsidRPr="006B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45C39" w:rsidRPr="006B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основных мероприятий Подпрограммы 2</w:t>
      </w:r>
      <w:r w:rsidRPr="006B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52F9" w:rsidRPr="006B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2017 году</w:t>
      </w:r>
    </w:p>
    <w:bookmarkEnd w:id="1"/>
    <w:p w:rsidR="009673E1" w:rsidRPr="006B798B" w:rsidRDefault="0059645D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</w:t>
      </w:r>
      <w:r w:rsidR="007B3E87"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2.1.</w:t>
      </w:r>
      <w:r w:rsidR="00062E8B"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="008F4926"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</w:t>
      </w:r>
      <w:r w:rsidR="00062E8B" w:rsidRPr="006B7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59645D" w:rsidRPr="000A4D6A" w:rsidRDefault="0059645D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 xml:space="preserve">Мероприятие </w:t>
      </w:r>
      <w:r w:rsidR="008A6418" w:rsidRPr="000A4D6A">
        <w:rPr>
          <w:rFonts w:ascii="Times New Roman" w:hAnsi="Times New Roman" w:cs="Times New Roman"/>
          <w:i/>
          <w:sz w:val="28"/>
          <w:szCs w:val="28"/>
        </w:rPr>
        <w:t>2.1.1.</w:t>
      </w:r>
      <w:r w:rsidRPr="000A4D6A">
        <w:rPr>
          <w:rFonts w:ascii="Times New Roman" w:hAnsi="Times New Roman" w:cs="Times New Roman"/>
          <w:i/>
          <w:sz w:val="28"/>
          <w:szCs w:val="28"/>
        </w:rPr>
        <w:t>«</w:t>
      </w:r>
      <w:r w:rsidR="008F4926" w:rsidRPr="000A4D6A">
        <w:rPr>
          <w:rFonts w:ascii="Times New Roman" w:hAnsi="Times New Roman" w:cs="Times New Roman"/>
          <w:i/>
          <w:sz w:val="28"/>
          <w:szCs w:val="28"/>
        </w:rPr>
        <w:t>Финансовое обеспечение государственного зад</w:t>
      </w:r>
      <w:r w:rsidR="008F4926" w:rsidRPr="000A4D6A">
        <w:rPr>
          <w:rFonts w:ascii="Times New Roman" w:hAnsi="Times New Roman" w:cs="Times New Roman"/>
          <w:i/>
          <w:sz w:val="28"/>
          <w:szCs w:val="28"/>
        </w:rPr>
        <w:t>а</w:t>
      </w:r>
      <w:r w:rsidR="008F4926" w:rsidRPr="000A4D6A">
        <w:rPr>
          <w:rFonts w:ascii="Times New Roman" w:hAnsi="Times New Roman" w:cs="Times New Roman"/>
          <w:i/>
          <w:sz w:val="28"/>
          <w:szCs w:val="28"/>
        </w:rPr>
        <w:t>ния на предоставление государственных услуг по реализации программ сре</w:t>
      </w:r>
      <w:r w:rsidR="008F4926" w:rsidRPr="000A4D6A">
        <w:rPr>
          <w:rFonts w:ascii="Times New Roman" w:hAnsi="Times New Roman" w:cs="Times New Roman"/>
          <w:i/>
          <w:sz w:val="28"/>
          <w:szCs w:val="28"/>
        </w:rPr>
        <w:t>д</w:t>
      </w:r>
      <w:r w:rsidR="008F4926" w:rsidRPr="000A4D6A">
        <w:rPr>
          <w:rFonts w:ascii="Times New Roman" w:hAnsi="Times New Roman" w:cs="Times New Roman"/>
          <w:i/>
          <w:sz w:val="28"/>
          <w:szCs w:val="28"/>
        </w:rPr>
        <w:t>него профессионального образования, программ профессиональной подг</w:t>
      </w:r>
      <w:r w:rsidR="008F4926" w:rsidRPr="000A4D6A">
        <w:rPr>
          <w:rFonts w:ascii="Times New Roman" w:hAnsi="Times New Roman" w:cs="Times New Roman"/>
          <w:i/>
          <w:sz w:val="28"/>
          <w:szCs w:val="28"/>
        </w:rPr>
        <w:t>о</w:t>
      </w:r>
      <w:r w:rsidR="008F4926" w:rsidRPr="000A4D6A">
        <w:rPr>
          <w:rFonts w:ascii="Times New Roman" w:hAnsi="Times New Roman" w:cs="Times New Roman"/>
          <w:i/>
          <w:sz w:val="28"/>
          <w:szCs w:val="28"/>
        </w:rPr>
        <w:t>товки</w:t>
      </w:r>
      <w:r w:rsidRPr="000A4D6A">
        <w:rPr>
          <w:rFonts w:ascii="Times New Roman" w:hAnsi="Times New Roman" w:cs="Times New Roman"/>
          <w:i/>
          <w:sz w:val="28"/>
          <w:szCs w:val="28"/>
        </w:rPr>
        <w:t>».</w:t>
      </w:r>
    </w:p>
    <w:p w:rsidR="00E5700C" w:rsidRPr="000A4D6A" w:rsidRDefault="00E5700C" w:rsidP="00E5700C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Предусмотрено – 899 257,77644 тыс. рублей.</w:t>
      </w:r>
    </w:p>
    <w:p w:rsidR="00E5700C" w:rsidRPr="000A4D6A" w:rsidRDefault="00E5700C" w:rsidP="00E5700C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Освоено – 899 257,77644 тыс. рублей.</w:t>
      </w:r>
    </w:p>
    <w:p w:rsidR="00E5700C" w:rsidRPr="000A4D6A" w:rsidRDefault="00E5700C" w:rsidP="00E5700C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Средства выделены на финансовое обеспечение деятельности краевых государственных профессиональных образовательных организаций.</w:t>
      </w:r>
    </w:p>
    <w:p w:rsidR="008F4926" w:rsidRPr="000A4D6A" w:rsidRDefault="008F4926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2.2. «Формирование современной структуры сети профессиональных образовательных организаций, отражающей и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менения в потребностях экономики и запросах населения. Повышение качества среднего профессионального образования»</w:t>
      </w:r>
    </w:p>
    <w:p w:rsidR="0059645D" w:rsidRPr="000A4D6A" w:rsidRDefault="00F4382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2.</w:t>
      </w:r>
      <w:r w:rsidR="008F4926" w:rsidRPr="000A4D6A">
        <w:rPr>
          <w:rFonts w:ascii="Times New Roman" w:hAnsi="Times New Roman" w:cs="Times New Roman"/>
          <w:i/>
          <w:sz w:val="28"/>
          <w:szCs w:val="28"/>
        </w:rPr>
        <w:t>2</w:t>
      </w:r>
      <w:r w:rsidRPr="000A4D6A">
        <w:rPr>
          <w:rFonts w:ascii="Times New Roman" w:hAnsi="Times New Roman" w:cs="Times New Roman"/>
          <w:i/>
          <w:sz w:val="28"/>
          <w:szCs w:val="28"/>
        </w:rPr>
        <w:t>.</w:t>
      </w:r>
      <w:r w:rsidR="008F4926" w:rsidRPr="000A4D6A">
        <w:rPr>
          <w:rFonts w:ascii="Times New Roman" w:hAnsi="Times New Roman" w:cs="Times New Roman"/>
          <w:i/>
          <w:sz w:val="28"/>
          <w:szCs w:val="28"/>
        </w:rPr>
        <w:t>1</w:t>
      </w:r>
      <w:r w:rsidRPr="000A4D6A">
        <w:rPr>
          <w:rFonts w:ascii="Times New Roman" w:hAnsi="Times New Roman" w:cs="Times New Roman"/>
          <w:i/>
          <w:sz w:val="28"/>
          <w:szCs w:val="28"/>
        </w:rPr>
        <w:t>.</w:t>
      </w:r>
      <w:r w:rsidR="00FB4975" w:rsidRPr="000A4D6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F4926" w:rsidRPr="000A4D6A">
        <w:rPr>
          <w:rFonts w:ascii="Times New Roman" w:hAnsi="Times New Roman" w:cs="Times New Roman"/>
          <w:i/>
          <w:sz w:val="28"/>
          <w:szCs w:val="28"/>
        </w:rPr>
        <w:t>Создание и организация деятельности Центра прикладных квалификаций, реализующего программы профессионального обучения</w:t>
      </w:r>
      <w:r w:rsidR="00FB4975" w:rsidRPr="000A4D6A">
        <w:rPr>
          <w:rFonts w:ascii="Times New Roman" w:hAnsi="Times New Roman" w:cs="Times New Roman"/>
          <w:i/>
          <w:sz w:val="28"/>
          <w:szCs w:val="28"/>
        </w:rPr>
        <w:t>»</w:t>
      </w:r>
    </w:p>
    <w:p w:rsidR="00A767B2" w:rsidRPr="000A4D6A" w:rsidRDefault="008F4926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</w:t>
      </w:r>
      <w:r w:rsidR="00A767B2" w:rsidRPr="000A4D6A">
        <w:rPr>
          <w:rFonts w:ascii="Times New Roman" w:hAnsi="Times New Roman" w:cs="Times New Roman"/>
          <w:sz w:val="28"/>
          <w:szCs w:val="28"/>
        </w:rPr>
        <w:t xml:space="preserve"> – </w:t>
      </w:r>
      <w:r w:rsidR="00E5700C" w:rsidRPr="000A4D6A">
        <w:rPr>
          <w:rFonts w:ascii="Times New Roman" w:hAnsi="Times New Roman" w:cs="Times New Roman"/>
          <w:sz w:val="28"/>
          <w:szCs w:val="28"/>
        </w:rPr>
        <w:t>2 500,00000</w:t>
      </w:r>
      <w:r w:rsidRPr="000A4D6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767B2" w:rsidRPr="000A4D6A">
        <w:rPr>
          <w:rFonts w:ascii="Times New Roman" w:hAnsi="Times New Roman" w:cs="Times New Roman"/>
          <w:sz w:val="28"/>
          <w:szCs w:val="28"/>
        </w:rPr>
        <w:t>.</w:t>
      </w:r>
    </w:p>
    <w:p w:rsidR="008B3173" w:rsidRPr="000A4D6A" w:rsidRDefault="00A767B2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Освоено –</w:t>
      </w:r>
      <w:r w:rsidR="00E5700C" w:rsidRPr="000A4D6A">
        <w:rPr>
          <w:rFonts w:ascii="Times New Roman" w:hAnsi="Times New Roman" w:cs="Times New Roman"/>
          <w:sz w:val="28"/>
          <w:szCs w:val="28"/>
        </w:rPr>
        <w:t xml:space="preserve">2 500,00000 </w:t>
      </w:r>
      <w:r w:rsidR="008F4926" w:rsidRPr="000A4D6A">
        <w:rPr>
          <w:rFonts w:ascii="Times New Roman" w:hAnsi="Times New Roman" w:cs="Times New Roman"/>
          <w:sz w:val="28"/>
          <w:szCs w:val="28"/>
        </w:rPr>
        <w:t>тыс. рублей</w:t>
      </w:r>
      <w:r w:rsidRPr="000A4D6A">
        <w:rPr>
          <w:rFonts w:ascii="Times New Roman" w:hAnsi="Times New Roman" w:cs="Times New Roman"/>
          <w:sz w:val="28"/>
          <w:szCs w:val="28"/>
        </w:rPr>
        <w:t>.</w:t>
      </w:r>
    </w:p>
    <w:p w:rsidR="00E913B4" w:rsidRPr="000A4D6A" w:rsidRDefault="00F4382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2.</w:t>
      </w:r>
      <w:r w:rsidR="008F4926" w:rsidRPr="000A4D6A">
        <w:rPr>
          <w:rFonts w:ascii="Times New Roman" w:hAnsi="Times New Roman" w:cs="Times New Roman"/>
          <w:i/>
          <w:sz w:val="28"/>
          <w:szCs w:val="28"/>
        </w:rPr>
        <w:t>2</w:t>
      </w:r>
      <w:r w:rsidRPr="000A4D6A">
        <w:rPr>
          <w:rFonts w:ascii="Times New Roman" w:hAnsi="Times New Roman" w:cs="Times New Roman"/>
          <w:i/>
          <w:sz w:val="28"/>
          <w:szCs w:val="28"/>
        </w:rPr>
        <w:t>.</w:t>
      </w:r>
      <w:r w:rsidR="008F4926" w:rsidRPr="000A4D6A">
        <w:rPr>
          <w:rFonts w:ascii="Times New Roman" w:hAnsi="Times New Roman" w:cs="Times New Roman"/>
          <w:i/>
          <w:sz w:val="28"/>
          <w:szCs w:val="28"/>
        </w:rPr>
        <w:t>2</w:t>
      </w:r>
      <w:r w:rsidRPr="000A4D6A">
        <w:rPr>
          <w:rFonts w:ascii="Times New Roman" w:hAnsi="Times New Roman" w:cs="Times New Roman"/>
          <w:i/>
          <w:sz w:val="28"/>
          <w:szCs w:val="28"/>
        </w:rPr>
        <w:t>.</w:t>
      </w:r>
      <w:r w:rsidR="00E913B4" w:rsidRPr="000A4D6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F4926" w:rsidRPr="000A4D6A">
        <w:rPr>
          <w:rFonts w:ascii="Times New Roman" w:hAnsi="Times New Roman" w:cs="Times New Roman"/>
          <w:i/>
          <w:sz w:val="28"/>
          <w:szCs w:val="28"/>
        </w:rPr>
        <w:t>Поддержка профессиональных образовательных организаций на конкурсной основе</w:t>
      </w:r>
      <w:r w:rsidR="00E913B4" w:rsidRPr="000A4D6A">
        <w:rPr>
          <w:rFonts w:ascii="Times New Roman" w:hAnsi="Times New Roman" w:cs="Times New Roman"/>
          <w:i/>
          <w:sz w:val="28"/>
          <w:szCs w:val="28"/>
        </w:rPr>
        <w:t>»</w:t>
      </w:r>
    </w:p>
    <w:p w:rsidR="00E913B4" w:rsidRPr="000A4D6A" w:rsidRDefault="00794D5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</w:t>
      </w:r>
      <w:r w:rsidR="00E913B4" w:rsidRPr="000A4D6A">
        <w:rPr>
          <w:rFonts w:ascii="Times New Roman" w:hAnsi="Times New Roman" w:cs="Times New Roman"/>
          <w:sz w:val="28"/>
          <w:szCs w:val="28"/>
        </w:rPr>
        <w:t xml:space="preserve"> – </w:t>
      </w:r>
      <w:r w:rsidR="00E5700C" w:rsidRPr="000A4D6A">
        <w:rPr>
          <w:rFonts w:ascii="Times New Roman" w:hAnsi="Times New Roman" w:cs="Times New Roman"/>
          <w:sz w:val="28"/>
          <w:szCs w:val="28"/>
        </w:rPr>
        <w:t>0,</w:t>
      </w:r>
      <w:r w:rsidRPr="000A4D6A">
        <w:rPr>
          <w:rFonts w:ascii="Times New Roman" w:hAnsi="Times New Roman" w:cs="Times New Roman"/>
          <w:sz w:val="28"/>
          <w:szCs w:val="28"/>
        </w:rPr>
        <w:t>0</w:t>
      </w:r>
      <w:r w:rsidR="00A45D99" w:rsidRPr="000A4D6A">
        <w:rPr>
          <w:rFonts w:ascii="Times New Roman" w:hAnsi="Times New Roman" w:cs="Times New Roman"/>
          <w:sz w:val="28"/>
          <w:szCs w:val="28"/>
        </w:rPr>
        <w:t>000</w:t>
      </w:r>
      <w:r w:rsidRPr="000A4D6A">
        <w:rPr>
          <w:rFonts w:ascii="Times New Roman" w:hAnsi="Times New Roman" w:cs="Times New Roman"/>
          <w:sz w:val="28"/>
          <w:szCs w:val="28"/>
        </w:rPr>
        <w:t>0 тыс. рублей</w:t>
      </w:r>
      <w:r w:rsidR="00E913B4" w:rsidRPr="000A4D6A">
        <w:rPr>
          <w:rFonts w:ascii="Times New Roman" w:hAnsi="Times New Roman" w:cs="Times New Roman"/>
          <w:sz w:val="28"/>
          <w:szCs w:val="28"/>
        </w:rPr>
        <w:t>.</w:t>
      </w:r>
    </w:p>
    <w:p w:rsidR="00A45D99" w:rsidRPr="000A4D6A" w:rsidRDefault="00EF736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Освоено –</w:t>
      </w:r>
      <w:r w:rsidR="00E5700C" w:rsidRPr="000A4D6A">
        <w:rPr>
          <w:rFonts w:ascii="Times New Roman" w:hAnsi="Times New Roman" w:cs="Times New Roman"/>
          <w:sz w:val="28"/>
          <w:szCs w:val="28"/>
        </w:rPr>
        <w:t xml:space="preserve"> 0,00000 </w:t>
      </w:r>
      <w:r w:rsidR="00794D55" w:rsidRPr="000A4D6A">
        <w:rPr>
          <w:rFonts w:ascii="Times New Roman" w:hAnsi="Times New Roman" w:cs="Times New Roman"/>
          <w:sz w:val="28"/>
          <w:szCs w:val="28"/>
        </w:rPr>
        <w:t>тыс. рублей</w:t>
      </w:r>
      <w:r w:rsidR="00E913B4" w:rsidRPr="000A4D6A">
        <w:rPr>
          <w:rFonts w:ascii="Times New Roman" w:hAnsi="Times New Roman" w:cs="Times New Roman"/>
          <w:sz w:val="28"/>
          <w:szCs w:val="28"/>
        </w:rPr>
        <w:t>.</w:t>
      </w:r>
    </w:p>
    <w:p w:rsidR="0055444F" w:rsidRPr="000A4D6A" w:rsidRDefault="004A296E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2.</w:t>
      </w:r>
      <w:r w:rsidR="00794D55" w:rsidRPr="000A4D6A">
        <w:rPr>
          <w:rFonts w:ascii="Times New Roman" w:hAnsi="Times New Roman" w:cs="Times New Roman"/>
          <w:i/>
          <w:sz w:val="28"/>
          <w:szCs w:val="28"/>
        </w:rPr>
        <w:t>2</w:t>
      </w:r>
      <w:r w:rsidRPr="000A4D6A">
        <w:rPr>
          <w:rFonts w:ascii="Times New Roman" w:hAnsi="Times New Roman" w:cs="Times New Roman"/>
          <w:i/>
          <w:sz w:val="28"/>
          <w:szCs w:val="28"/>
        </w:rPr>
        <w:t>.</w:t>
      </w:r>
      <w:r w:rsidR="00794D55" w:rsidRPr="000A4D6A">
        <w:rPr>
          <w:rFonts w:ascii="Times New Roman" w:hAnsi="Times New Roman" w:cs="Times New Roman"/>
          <w:i/>
          <w:sz w:val="28"/>
          <w:szCs w:val="28"/>
        </w:rPr>
        <w:t>3</w:t>
      </w:r>
      <w:r w:rsidR="00F43828" w:rsidRPr="000A4D6A">
        <w:rPr>
          <w:rFonts w:ascii="Times New Roman" w:hAnsi="Times New Roman" w:cs="Times New Roman"/>
          <w:i/>
          <w:sz w:val="28"/>
          <w:szCs w:val="28"/>
        </w:rPr>
        <w:t>.</w:t>
      </w:r>
      <w:r w:rsidRPr="000A4D6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794D55" w:rsidRPr="000A4D6A">
        <w:rPr>
          <w:rFonts w:ascii="Times New Roman" w:hAnsi="Times New Roman" w:cs="Times New Roman"/>
          <w:i/>
          <w:sz w:val="28"/>
          <w:szCs w:val="28"/>
        </w:rPr>
        <w:t>Разработка образовательных программ, напра</w:t>
      </w:r>
      <w:r w:rsidR="00794D55" w:rsidRPr="000A4D6A">
        <w:rPr>
          <w:rFonts w:ascii="Times New Roman" w:hAnsi="Times New Roman" w:cs="Times New Roman"/>
          <w:i/>
          <w:sz w:val="28"/>
          <w:szCs w:val="28"/>
        </w:rPr>
        <w:t>в</w:t>
      </w:r>
      <w:r w:rsidR="00794D55" w:rsidRPr="000A4D6A">
        <w:rPr>
          <w:rFonts w:ascii="Times New Roman" w:hAnsi="Times New Roman" w:cs="Times New Roman"/>
          <w:i/>
          <w:sz w:val="28"/>
          <w:szCs w:val="28"/>
        </w:rPr>
        <w:t>ленных на обеспечение потребностей инвесторов в квалифицированных ка</w:t>
      </w:r>
      <w:r w:rsidR="00794D55" w:rsidRPr="000A4D6A">
        <w:rPr>
          <w:rFonts w:ascii="Times New Roman" w:hAnsi="Times New Roman" w:cs="Times New Roman"/>
          <w:i/>
          <w:sz w:val="28"/>
          <w:szCs w:val="28"/>
        </w:rPr>
        <w:t>д</w:t>
      </w:r>
      <w:r w:rsidR="00794D55" w:rsidRPr="000A4D6A">
        <w:rPr>
          <w:rFonts w:ascii="Times New Roman" w:hAnsi="Times New Roman" w:cs="Times New Roman"/>
          <w:i/>
          <w:sz w:val="28"/>
          <w:szCs w:val="28"/>
        </w:rPr>
        <w:t>рах в соответствии с Инвестиционной стратегией Камчатского края до 2020 года</w:t>
      </w:r>
      <w:r w:rsidRPr="000A4D6A">
        <w:rPr>
          <w:rFonts w:ascii="Times New Roman" w:hAnsi="Times New Roman" w:cs="Times New Roman"/>
          <w:i/>
          <w:sz w:val="28"/>
          <w:szCs w:val="28"/>
        </w:rPr>
        <w:t>»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200,00000 тыс. рублей.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Освоено – 200,00000 тыс. рублей.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Средства направлены на приобретение 3 основных профессиональных образовательных программ среднего профессионального образования по профессиям и специальностям, запланированных профессиональными обр</w:t>
      </w:r>
      <w:r w:rsidRPr="000A4D6A">
        <w:rPr>
          <w:rFonts w:ascii="Times New Roman" w:hAnsi="Times New Roman" w:cs="Times New Roman"/>
          <w:sz w:val="28"/>
          <w:szCs w:val="28"/>
        </w:rPr>
        <w:t>а</w:t>
      </w:r>
      <w:r w:rsidRPr="000A4D6A">
        <w:rPr>
          <w:rFonts w:ascii="Times New Roman" w:hAnsi="Times New Roman" w:cs="Times New Roman"/>
          <w:sz w:val="28"/>
          <w:szCs w:val="28"/>
        </w:rPr>
        <w:t>зовательными организациями к лицензированию: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- оснащение средствами автоматизации технологических процессов и производства; монтаж; техническое обслуживание и ремонт промышленного оборудования (по отраслям);  технология эстетических услуг.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Приобретены адаптированные образовательные программы по профе</w:t>
      </w:r>
      <w:r w:rsidRPr="000A4D6A">
        <w:rPr>
          <w:rFonts w:ascii="Times New Roman" w:hAnsi="Times New Roman" w:cs="Times New Roman"/>
          <w:sz w:val="28"/>
          <w:szCs w:val="28"/>
        </w:rPr>
        <w:t>с</w:t>
      </w:r>
      <w:r w:rsidRPr="000A4D6A">
        <w:rPr>
          <w:rFonts w:ascii="Times New Roman" w:hAnsi="Times New Roman" w:cs="Times New Roman"/>
          <w:sz w:val="28"/>
          <w:szCs w:val="28"/>
        </w:rPr>
        <w:t>сиям: продавец, контролер-кассир, скорняк, повар, кондитер, мастер цифр</w:t>
      </w:r>
      <w:r w:rsidRPr="000A4D6A">
        <w:rPr>
          <w:rFonts w:ascii="Times New Roman" w:hAnsi="Times New Roman" w:cs="Times New Roman"/>
          <w:sz w:val="28"/>
          <w:szCs w:val="28"/>
        </w:rPr>
        <w:t>о</w:t>
      </w:r>
      <w:r w:rsidRPr="000A4D6A">
        <w:rPr>
          <w:rFonts w:ascii="Times New Roman" w:hAnsi="Times New Roman" w:cs="Times New Roman"/>
          <w:sz w:val="28"/>
          <w:szCs w:val="28"/>
        </w:rPr>
        <w:t>вой обработки.</w:t>
      </w:r>
    </w:p>
    <w:p w:rsidR="00794D55" w:rsidRPr="000A4D6A" w:rsidRDefault="00794D5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 xml:space="preserve">Мероприятие 2.2.4. «Информационное сопровождение региональной системы </w:t>
      </w:r>
      <w:proofErr w:type="gramStart"/>
      <w:r w:rsidRPr="000A4D6A">
        <w:rPr>
          <w:rFonts w:ascii="Times New Roman" w:hAnsi="Times New Roman" w:cs="Times New Roman"/>
          <w:i/>
          <w:sz w:val="28"/>
          <w:szCs w:val="28"/>
        </w:rPr>
        <w:t>профессионального</w:t>
      </w:r>
      <w:proofErr w:type="gramEnd"/>
      <w:r w:rsidRPr="000A4D6A">
        <w:rPr>
          <w:rFonts w:ascii="Times New Roman" w:hAnsi="Times New Roman" w:cs="Times New Roman"/>
          <w:i/>
          <w:sz w:val="28"/>
          <w:szCs w:val="28"/>
        </w:rPr>
        <w:t xml:space="preserve"> образования»</w:t>
      </w:r>
    </w:p>
    <w:p w:rsidR="00E5700C" w:rsidRPr="000A4D6A" w:rsidRDefault="00E5700C" w:rsidP="00E5700C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Предусмотрено – 1 400,00000 тыс. рублей.</w:t>
      </w:r>
    </w:p>
    <w:p w:rsidR="00E5700C" w:rsidRPr="000A4D6A" w:rsidRDefault="00E5700C" w:rsidP="00E5700C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Освоено – 1 400,00000 тыс. рублей.</w:t>
      </w:r>
    </w:p>
    <w:p w:rsidR="00E5700C" w:rsidRPr="000A4D6A" w:rsidRDefault="00E5700C" w:rsidP="00E5700C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выделены КГПОАУ «Камчатский морской энергетический техникум» на организацию работы Центра профессиональной ориентации, а также издание презентационной печатной и </w:t>
      </w:r>
      <w:proofErr w:type="spellStart"/>
      <w:r w:rsidRPr="000A4D6A">
        <w:rPr>
          <w:rFonts w:ascii="Times New Roman" w:hAnsi="Times New Roman" w:cs="Times New Roman"/>
          <w:sz w:val="28"/>
          <w:szCs w:val="28"/>
          <w:lang w:eastAsia="ru-RU"/>
        </w:rPr>
        <w:t>медиапродукции</w:t>
      </w:r>
      <w:proofErr w:type="spellEnd"/>
      <w:r w:rsidRPr="000A4D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700C" w:rsidRPr="000A4D6A" w:rsidRDefault="00E5700C" w:rsidP="00E5700C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i/>
          <w:sz w:val="28"/>
          <w:szCs w:val="28"/>
          <w:lang w:eastAsia="ru-RU"/>
        </w:rPr>
        <w:t>Мероприятие 2.2.5 «Разработка и распространение в системах сре</w:t>
      </w:r>
      <w:r w:rsidRPr="000A4D6A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Pr="000A4D6A">
        <w:rPr>
          <w:rFonts w:ascii="Times New Roman" w:hAnsi="Times New Roman" w:cs="Times New Roman"/>
          <w:i/>
          <w:sz w:val="28"/>
          <w:szCs w:val="28"/>
          <w:lang w:eastAsia="ru-RU"/>
        </w:rPr>
        <w:t>него и высшего образования новых образовательных технологий, форм орг</w:t>
      </w:r>
      <w:r w:rsidRPr="000A4D6A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0A4D6A">
        <w:rPr>
          <w:rFonts w:ascii="Times New Roman" w:hAnsi="Times New Roman" w:cs="Times New Roman"/>
          <w:i/>
          <w:sz w:val="28"/>
          <w:szCs w:val="28"/>
          <w:lang w:eastAsia="ru-RU"/>
        </w:rPr>
        <w:t>низации образовательного процесса, а также показателей результативн</w:t>
      </w:r>
      <w:r w:rsidRPr="000A4D6A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r w:rsidRPr="000A4D6A">
        <w:rPr>
          <w:rFonts w:ascii="Times New Roman" w:hAnsi="Times New Roman" w:cs="Times New Roman"/>
          <w:i/>
          <w:sz w:val="28"/>
          <w:szCs w:val="28"/>
          <w:lang w:eastAsia="ru-RU"/>
        </w:rPr>
        <w:t>сти».</w:t>
      </w:r>
    </w:p>
    <w:p w:rsidR="00E5700C" w:rsidRPr="000A4D6A" w:rsidRDefault="00E5700C" w:rsidP="00E5700C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Предусмотрено – 8 001,78948 тыс. рублей в том числе:</w:t>
      </w:r>
    </w:p>
    <w:p w:rsidR="00E5700C" w:rsidRPr="000A4D6A" w:rsidRDefault="00E5700C" w:rsidP="00E5700C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за счет средств федерального бюджета – 7 601,70000 тыс. рублей,</w:t>
      </w:r>
    </w:p>
    <w:p w:rsidR="00E5700C" w:rsidRPr="000A4D6A" w:rsidRDefault="00E5700C" w:rsidP="00E5700C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счет сре</w:t>
      </w:r>
      <w:proofErr w:type="gramStart"/>
      <w:r w:rsidRPr="000A4D6A">
        <w:rPr>
          <w:rFonts w:ascii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0A4D6A">
        <w:rPr>
          <w:rFonts w:ascii="Times New Roman" w:hAnsi="Times New Roman" w:cs="Times New Roman"/>
          <w:sz w:val="28"/>
          <w:szCs w:val="28"/>
          <w:lang w:eastAsia="ru-RU"/>
        </w:rPr>
        <w:t>аевого бюджета – 400,08948 тыс. рублей.</w:t>
      </w:r>
    </w:p>
    <w:p w:rsidR="00E5700C" w:rsidRPr="000A4D6A" w:rsidRDefault="00E5700C" w:rsidP="00E5700C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Освоено – 8 001,78948тыс. рублей.</w:t>
      </w:r>
    </w:p>
    <w:p w:rsidR="00E5700C" w:rsidRPr="000A4D6A" w:rsidRDefault="00E5700C" w:rsidP="00E5700C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Средства направлены КГПОАУ "Камчатский колледж технологии и сервиса" на приобретение учебного оборудования по компетенции «Хлеб</w:t>
      </w:r>
      <w:r w:rsidRPr="000A4D6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A4D6A">
        <w:rPr>
          <w:rFonts w:ascii="Times New Roman" w:hAnsi="Times New Roman" w:cs="Times New Roman"/>
          <w:sz w:val="28"/>
          <w:szCs w:val="28"/>
          <w:lang w:eastAsia="ru-RU"/>
        </w:rPr>
        <w:t>печение», а также компьютерного оборудования для организации площадки сетевого взаимодействия в сфере услуг.</w:t>
      </w:r>
    </w:p>
    <w:p w:rsidR="00794D55" w:rsidRPr="000A4D6A" w:rsidRDefault="00794D55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2.3. «Формирование современной структуры сети профессиональных образовательных организаций, отражающей и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менения в потребностях экономики и запросах населения. Повышение качества среднего профессионального образования»</w:t>
      </w:r>
    </w:p>
    <w:p w:rsidR="002E7FA1" w:rsidRPr="000A4D6A" w:rsidRDefault="00F43828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</w:t>
      </w:r>
      <w:r w:rsidR="00794D55"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794D55"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="002E7FA1"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="00794D55"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Проведение мероприятий с </w:t>
      </w:r>
      <w:proofErr w:type="gramStart"/>
      <w:r w:rsidR="00794D55"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обучающимися</w:t>
      </w:r>
      <w:proofErr w:type="gramEnd"/>
      <w:r w:rsidR="00794D55"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пр</w:t>
      </w:r>
      <w:r w:rsidR="00794D55"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="00794D55"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фессиональных образовательных организаций с привлечением работодат</w:t>
      </w:r>
      <w:r w:rsidR="00794D55"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</w:t>
      </w:r>
      <w:r w:rsidR="00794D55"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лей</w:t>
      </w:r>
      <w:r w:rsidR="002E7FA1"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150,00000 тыс. рублей.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Освоено – 150,00000 тыс. рублей.</w:t>
      </w:r>
    </w:p>
    <w:p w:rsidR="00794D55" w:rsidRPr="000A4D6A" w:rsidRDefault="00794D55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Мероприятие 2.3.2. </w:t>
      </w:r>
      <w:r w:rsidR="00D36640" w:rsidRPr="000A4D6A">
        <w:rPr>
          <w:rFonts w:ascii="Times New Roman" w:hAnsi="Times New Roman" w:cs="Times New Roman"/>
          <w:i/>
          <w:sz w:val="28"/>
          <w:szCs w:val="28"/>
        </w:rPr>
        <w:t>«Интеграция Камчатского края в движение «М</w:t>
      </w:r>
      <w:r w:rsidR="00D36640" w:rsidRPr="000A4D6A">
        <w:rPr>
          <w:rFonts w:ascii="Times New Roman" w:hAnsi="Times New Roman" w:cs="Times New Roman"/>
          <w:i/>
          <w:sz w:val="28"/>
          <w:szCs w:val="28"/>
        </w:rPr>
        <w:t>о</w:t>
      </w:r>
      <w:r w:rsidR="00D36640" w:rsidRPr="000A4D6A">
        <w:rPr>
          <w:rFonts w:ascii="Times New Roman" w:hAnsi="Times New Roman" w:cs="Times New Roman"/>
          <w:i/>
          <w:sz w:val="28"/>
          <w:szCs w:val="28"/>
        </w:rPr>
        <w:t>лодые профессионалы»»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Предусмотрено – 8 066,89288 тыс. рублей.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Освоено – 7 889,65601 тыс. рублей.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заключенного соглашения между Министерством образов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и молодежной политики Камчатского края и КГАУ ДПО «Камчатский институт развития образования» от 09.01.2018 № 24 средства направлены на организацию и проведение II Регионального чемпионата «Молодые профе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сионалы» (</w:t>
      </w:r>
      <w:proofErr w:type="spellStart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Россия) в Камчатском крае, направление участников и экспертов на отборочные чемпионаты, Финал VI Национального чемпион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 «Молодые профессионалы» в 2018 году (г. Южно-Сахалинск), оплату еж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годного взноса в</w:t>
      </w:r>
      <w:proofErr w:type="gramEnd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Союз «Агентство развития профессиональных сообществ и рабочих кадров «Молодые профессионалы (</w:t>
      </w:r>
      <w:proofErr w:type="spellStart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Россия)» за 2018 год.</w:t>
      </w:r>
    </w:p>
    <w:p w:rsidR="00DC0D18" w:rsidRPr="000A4D6A" w:rsidRDefault="00B362EB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Мероприятие 2.3.3. </w:t>
      </w:r>
      <w:r w:rsidR="00DC0D18"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Создание специализированных центров комп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тенций по стандартам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Ворлдскиллс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Россия</w:t>
      </w:r>
      <w:r w:rsidR="00DC0D18"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9 501,75600 тыс. рублей.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Освоено – 9 501,75600 тыс. рублей.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направлены в профессиональные образовательные организ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ции на создание специализированных центров компетенций по стандартам </w:t>
      </w:r>
      <w:proofErr w:type="spellStart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Россия (приобретение средств обучения, расходных матери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лов): 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КГПОБУ «Камчатский педагогический колледж» (СЦК по компете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циям:</w:t>
      </w:r>
      <w:proofErr w:type="gramEnd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«Учитель младших классов», «Воспитатель дошкольного учреждения», «Учитель физической культуры»);</w:t>
      </w:r>
      <w:proofErr w:type="gramEnd"/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КГПОАУ «Камчатский морской энергетический техникум» (СЦК по компетенциям:</w:t>
      </w:r>
      <w:proofErr w:type="gramEnd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«Электромонтаж», «Промышленная автоматика»); </w:t>
      </w:r>
      <w:proofErr w:type="gramEnd"/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КГПОАУ "Камчатский политехнический техникум" (СЦК по комп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тенции:</w:t>
      </w:r>
      <w:proofErr w:type="gramEnd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«Сварочные технологии»).</w:t>
      </w:r>
      <w:proofErr w:type="gramEnd"/>
    </w:p>
    <w:p w:rsidR="00DC0D18" w:rsidRPr="000A4D6A" w:rsidRDefault="00DC0D18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Мероприятие 2.3.4. «Финансовое обеспечение реализации подведо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ственными профессиональными образовательными организациями прочих мероприятий с детьми и молодежью в области образования»</w:t>
      </w:r>
    </w:p>
    <w:p w:rsidR="00E5700C" w:rsidRPr="000A4D6A" w:rsidRDefault="00E5700C" w:rsidP="00E5700C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Предусмотрено – 82,41269 тыс. рублей.</w:t>
      </w:r>
    </w:p>
    <w:p w:rsidR="00E5700C" w:rsidRPr="000A4D6A" w:rsidRDefault="00E5700C" w:rsidP="00E5700C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Освоено – 82,41269 тыс. рублей.</w:t>
      </w:r>
    </w:p>
    <w:p w:rsidR="00E5700C" w:rsidRPr="000A4D6A" w:rsidRDefault="00E5700C" w:rsidP="00E5700C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Средства были направлены КГПОАУ «Камчатский морской энергет</w:t>
      </w:r>
      <w:r w:rsidRPr="000A4D6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A4D6A">
        <w:rPr>
          <w:rFonts w:ascii="Times New Roman" w:hAnsi="Times New Roman" w:cs="Times New Roman"/>
          <w:sz w:val="28"/>
          <w:szCs w:val="28"/>
          <w:lang w:eastAsia="ru-RU"/>
        </w:rPr>
        <w:t>ческий техникум» на организацию олимпиад по биологии, истории, матем</w:t>
      </w:r>
      <w:r w:rsidRPr="000A4D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A4D6A">
        <w:rPr>
          <w:rFonts w:ascii="Times New Roman" w:hAnsi="Times New Roman" w:cs="Times New Roman"/>
          <w:sz w:val="28"/>
          <w:szCs w:val="28"/>
          <w:lang w:eastAsia="ru-RU"/>
        </w:rPr>
        <w:t>тике среди студентов, обучающихся по программам среднего професси</w:t>
      </w:r>
      <w:r w:rsidRPr="000A4D6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A4D6A">
        <w:rPr>
          <w:rFonts w:ascii="Times New Roman" w:hAnsi="Times New Roman" w:cs="Times New Roman"/>
          <w:sz w:val="28"/>
          <w:szCs w:val="28"/>
          <w:lang w:eastAsia="ru-RU"/>
        </w:rPr>
        <w:t>нального образования в 2018 году.</w:t>
      </w:r>
    </w:p>
    <w:p w:rsidR="00DC0D18" w:rsidRPr="000A4D6A" w:rsidRDefault="00DC0D18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2.4. «Развитие кадрового потенциала с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стемы среднего профессионального образования»</w:t>
      </w:r>
    </w:p>
    <w:p w:rsidR="00DC0D18" w:rsidRPr="000A4D6A" w:rsidRDefault="00DC0D18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2.4.1. «Проведение конкурсов профессионального м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стерства педагогов профессиональных образовательных организаций»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501,73407 тыс. рублей.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Освоено – 501,73407 тыс. рублей.</w:t>
      </w:r>
    </w:p>
    <w:p w:rsidR="00E5700C" w:rsidRPr="000A4D6A" w:rsidRDefault="00E5700C" w:rsidP="00E5700C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направлены на проведение краевого конкурса «Преподав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 года» среди преподавателей профессиональных образовательных орг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низаций в Камчатском крае в 2018 году, утвержденного приказом Министе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 образования и молодежной политики Камчатского края от 22.02.2018 № 173.</w:t>
      </w:r>
    </w:p>
    <w:p w:rsidR="00800360" w:rsidRPr="000A4D6A" w:rsidRDefault="00800360" w:rsidP="0080036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i/>
          <w:sz w:val="28"/>
          <w:szCs w:val="28"/>
          <w:lang w:eastAsia="ru-RU"/>
        </w:rPr>
        <w:t>Мероприятие 2.4.2. «Организация повышения квалификации и стаж</w:t>
      </w:r>
      <w:r w:rsidRPr="000A4D6A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0A4D6A">
        <w:rPr>
          <w:rFonts w:ascii="Times New Roman" w:hAnsi="Times New Roman" w:cs="Times New Roman"/>
          <w:i/>
          <w:sz w:val="28"/>
          <w:szCs w:val="28"/>
          <w:lang w:eastAsia="ru-RU"/>
        </w:rPr>
        <w:t>ровок мастеров производственного обучения, преподавателей специальных дисциплин и руководителей подведомственных профессиональных образов</w:t>
      </w:r>
      <w:r w:rsidRPr="000A4D6A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0A4D6A">
        <w:rPr>
          <w:rFonts w:ascii="Times New Roman" w:hAnsi="Times New Roman" w:cs="Times New Roman"/>
          <w:i/>
          <w:sz w:val="28"/>
          <w:szCs w:val="28"/>
          <w:lang w:eastAsia="ru-RU"/>
        </w:rPr>
        <w:t>тельных организаций в профильных организациях»</w:t>
      </w:r>
    </w:p>
    <w:p w:rsidR="00E6741E" w:rsidRPr="00E6741E" w:rsidRDefault="00E6741E" w:rsidP="00E6741E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41E">
        <w:rPr>
          <w:rFonts w:ascii="Times New Roman" w:hAnsi="Times New Roman" w:cs="Times New Roman"/>
          <w:sz w:val="28"/>
          <w:szCs w:val="28"/>
          <w:lang w:eastAsia="ru-RU"/>
        </w:rPr>
        <w:t>Предусмотрено – 1 207,00000 тыс. рублей.</w:t>
      </w:r>
    </w:p>
    <w:p w:rsidR="00E6741E" w:rsidRPr="00E6741E" w:rsidRDefault="00E6741E" w:rsidP="00E6741E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41E">
        <w:rPr>
          <w:rFonts w:ascii="Times New Roman" w:hAnsi="Times New Roman" w:cs="Times New Roman"/>
          <w:sz w:val="28"/>
          <w:szCs w:val="28"/>
          <w:lang w:eastAsia="ru-RU"/>
        </w:rPr>
        <w:t>Освоено – 1 207,00000 тыс. рублей.</w:t>
      </w:r>
    </w:p>
    <w:p w:rsidR="00E6741E" w:rsidRPr="00E6741E" w:rsidRDefault="00E6741E" w:rsidP="00E6741E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41E">
        <w:rPr>
          <w:rFonts w:ascii="Times New Roman" w:hAnsi="Times New Roman" w:cs="Times New Roman"/>
          <w:sz w:val="28"/>
          <w:szCs w:val="28"/>
          <w:lang w:eastAsia="ru-RU"/>
        </w:rPr>
        <w:t>В период с 10.05.2018 по 15.11.2018 года по программе повышения квалификации по компетенциям: «Электромонтаж», «Сварочные технол</w:t>
      </w:r>
      <w:r w:rsidRPr="00E6741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741E">
        <w:rPr>
          <w:rFonts w:ascii="Times New Roman" w:hAnsi="Times New Roman" w:cs="Times New Roman"/>
          <w:sz w:val="28"/>
          <w:szCs w:val="28"/>
          <w:lang w:eastAsia="ru-RU"/>
        </w:rPr>
        <w:t>гии», «Поварское дело», «</w:t>
      </w:r>
      <w:r w:rsidRPr="00E6741E"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 w:rsidRPr="00E6741E">
        <w:rPr>
          <w:rFonts w:ascii="Times New Roman" w:hAnsi="Times New Roman" w:cs="Times New Roman"/>
          <w:sz w:val="28"/>
          <w:szCs w:val="28"/>
          <w:lang w:eastAsia="ru-RU"/>
        </w:rPr>
        <w:t>-решения для бизнеса на платформе «1С</w:t>
      </w:r>
      <w:proofErr w:type="gramStart"/>
      <w:r w:rsidRPr="00E6741E">
        <w:rPr>
          <w:rFonts w:ascii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E6741E">
        <w:rPr>
          <w:rFonts w:ascii="Times New Roman" w:hAnsi="Times New Roman" w:cs="Times New Roman"/>
          <w:sz w:val="28"/>
          <w:szCs w:val="28"/>
          <w:lang w:eastAsia="ru-RU"/>
        </w:rPr>
        <w:t>редприятие 8», «Кондитерское дело», «Хлебопечение», «Ремонт и о</w:t>
      </w:r>
      <w:r w:rsidRPr="00E6741E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6741E">
        <w:rPr>
          <w:rFonts w:ascii="Times New Roman" w:hAnsi="Times New Roman" w:cs="Times New Roman"/>
          <w:sz w:val="28"/>
          <w:szCs w:val="28"/>
          <w:lang w:eastAsia="ru-RU"/>
        </w:rPr>
        <w:t>служивание автомобилей», «Дошкольное воспитание», «Физическая культ</w:t>
      </w:r>
      <w:r w:rsidRPr="00E6741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6741E">
        <w:rPr>
          <w:rFonts w:ascii="Times New Roman" w:hAnsi="Times New Roman" w:cs="Times New Roman"/>
          <w:sz w:val="28"/>
          <w:szCs w:val="28"/>
          <w:lang w:eastAsia="ru-RU"/>
        </w:rPr>
        <w:t xml:space="preserve">ра и спорт», «Инженерный дизайн </w:t>
      </w:r>
      <w:r w:rsidRPr="00E6741E">
        <w:rPr>
          <w:rFonts w:ascii="Times New Roman" w:hAnsi="Times New Roman" w:cs="Times New Roman"/>
          <w:sz w:val="28"/>
          <w:szCs w:val="28"/>
          <w:lang w:val="en-US" w:eastAsia="ru-RU"/>
        </w:rPr>
        <w:t>CAD</w:t>
      </w:r>
      <w:r w:rsidRPr="00E6741E">
        <w:rPr>
          <w:rFonts w:ascii="Times New Roman" w:hAnsi="Times New Roman" w:cs="Times New Roman"/>
          <w:sz w:val="28"/>
          <w:szCs w:val="28"/>
          <w:lang w:eastAsia="ru-RU"/>
        </w:rPr>
        <w:t>», «Преподавание в младших кла</w:t>
      </w:r>
      <w:r w:rsidRPr="00E6741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6741E">
        <w:rPr>
          <w:rFonts w:ascii="Times New Roman" w:hAnsi="Times New Roman" w:cs="Times New Roman"/>
          <w:sz w:val="28"/>
          <w:szCs w:val="28"/>
          <w:lang w:eastAsia="ru-RU"/>
        </w:rPr>
        <w:t>сах» по стандартам «</w:t>
      </w:r>
      <w:proofErr w:type="spellStart"/>
      <w:r w:rsidRPr="00E6741E">
        <w:rPr>
          <w:rFonts w:ascii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E6741E">
        <w:rPr>
          <w:rFonts w:ascii="Times New Roman" w:hAnsi="Times New Roman" w:cs="Times New Roman"/>
          <w:sz w:val="28"/>
          <w:szCs w:val="28"/>
          <w:lang w:eastAsia="ru-RU"/>
        </w:rPr>
        <w:t>», организованных Академией «</w:t>
      </w:r>
      <w:proofErr w:type="spellStart"/>
      <w:r w:rsidRPr="00E6741E">
        <w:rPr>
          <w:rFonts w:ascii="Times New Roman" w:hAnsi="Times New Roman" w:cs="Times New Roman"/>
          <w:sz w:val="28"/>
          <w:szCs w:val="28"/>
          <w:lang w:eastAsia="ru-RU"/>
        </w:rPr>
        <w:t>Вор</w:t>
      </w:r>
      <w:r w:rsidRPr="00E6741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E6741E">
        <w:rPr>
          <w:rFonts w:ascii="Times New Roman" w:hAnsi="Times New Roman" w:cs="Times New Roman"/>
          <w:sz w:val="28"/>
          <w:szCs w:val="28"/>
          <w:lang w:eastAsia="ru-RU"/>
        </w:rPr>
        <w:t>дскиллс</w:t>
      </w:r>
      <w:proofErr w:type="spellEnd"/>
      <w:r w:rsidRPr="00E6741E">
        <w:rPr>
          <w:rFonts w:ascii="Times New Roman" w:hAnsi="Times New Roman" w:cs="Times New Roman"/>
          <w:sz w:val="28"/>
          <w:szCs w:val="28"/>
          <w:lang w:eastAsia="ru-RU"/>
        </w:rPr>
        <w:t xml:space="preserve"> Россия», прошли обучение 18 преподавателей и мастеров произво</w:t>
      </w:r>
      <w:r w:rsidRPr="00E6741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6741E">
        <w:rPr>
          <w:rFonts w:ascii="Times New Roman" w:hAnsi="Times New Roman" w:cs="Times New Roman"/>
          <w:sz w:val="28"/>
          <w:szCs w:val="28"/>
          <w:lang w:eastAsia="ru-RU"/>
        </w:rPr>
        <w:t>ственного обучения из 8 профессиональных образовательных организаций.</w:t>
      </w:r>
    </w:p>
    <w:p w:rsidR="00DC0D18" w:rsidRPr="000A4D6A" w:rsidRDefault="00DC0D18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2.5. «Развитие кадрового потенциала с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стемы среднего профессионального образования»</w:t>
      </w:r>
    </w:p>
    <w:p w:rsidR="00DC0D18" w:rsidRPr="000A4D6A" w:rsidRDefault="00DC0D18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2.5.1. «Финансовое обеспечение государственного зад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ния на предоставление государственных услуг по реализации программ д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полнительного профессионального образования»</w:t>
      </w:r>
    </w:p>
    <w:p w:rsidR="00800360" w:rsidRPr="000A4D6A" w:rsidRDefault="00800360" w:rsidP="0080036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Предусмотрено – 103 903,78699 тыс. рублей.</w:t>
      </w:r>
    </w:p>
    <w:p w:rsidR="00800360" w:rsidRPr="000A4D6A" w:rsidRDefault="00800360" w:rsidP="0080036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Освоено – 103 903,78699 тыс. рублей.</w:t>
      </w:r>
    </w:p>
    <w:p w:rsidR="00800360" w:rsidRPr="000A4D6A" w:rsidRDefault="00800360" w:rsidP="0080036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t>Средства выделены на финансовое обеспечение реализации программ дополнительного профессионального образования КГАУ ДПО «Камчатский институт развития образования».</w:t>
      </w:r>
    </w:p>
    <w:p w:rsidR="00DA5B3D" w:rsidRPr="000A4D6A" w:rsidRDefault="00DA5B3D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Основное мероприятие 2.6. «Развитие кадрового потенциала системы среднего профессионального образования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A5B3D" w:rsidRPr="000A4D6A" w:rsidRDefault="00DA5B3D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Мероприятие 2.6.1. </w:t>
      </w:r>
      <w:proofErr w:type="gramStart"/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«Стипендиальное обеспечение обучающихся в по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ведомственных профессиональных образовательных организациях»</w:t>
      </w:r>
      <w:proofErr w:type="gramEnd"/>
    </w:p>
    <w:p w:rsidR="00800360" w:rsidRPr="000A4D6A" w:rsidRDefault="00800360" w:rsidP="00800360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37 706,10004 тыс. рублей.</w:t>
      </w:r>
    </w:p>
    <w:p w:rsidR="00800360" w:rsidRPr="000A4D6A" w:rsidRDefault="00800360" w:rsidP="00800360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Освоено – 37 706,10004 тыс. рублей.</w:t>
      </w:r>
    </w:p>
    <w:p w:rsidR="00800360" w:rsidRPr="000A4D6A" w:rsidRDefault="00800360" w:rsidP="00800360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Средства направлены на выплату стипендий </w:t>
      </w:r>
      <w:proofErr w:type="gramStart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подведо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ственных профессиональных образовательных организациях.</w:t>
      </w:r>
    </w:p>
    <w:p w:rsidR="00DA5B3D" w:rsidRPr="000A4D6A" w:rsidRDefault="00DA5B3D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2.6.2. «Социальное обеспечение обучающихся, в том чи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ле  детей – сирот и детей, оставшихся без попечения родителей, а также лиц из числа детей-сирот и детей, оставшихся без попечения родителей в соответствии с нормативными правовыми актами Камчатского края»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101 772,63420 тыс. рублей.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101 772,63420 тыс. рублей</w:t>
      </w:r>
      <w:r w:rsidRPr="000A4D6A">
        <w:rPr>
          <w:rFonts w:ascii="Times New Roman" w:hAnsi="Times New Roman" w:cs="Times New Roman"/>
          <w:sz w:val="28"/>
          <w:szCs w:val="28"/>
        </w:rPr>
        <w:t>.</w:t>
      </w:r>
    </w:p>
    <w:p w:rsidR="00BB274F" w:rsidRPr="000A4D6A" w:rsidRDefault="00BB274F" w:rsidP="00BB274F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Средства направлены на обеспечение бесплатным питанием учащихся, обучающимся рабочим специальностям, учащихся из малоимущих семей,  обучающихся по специальностям среднего звена; а также на полное государственное обеспечение детей - сирот и детей, оставшихся без попечения родителей.</w:t>
      </w:r>
    </w:p>
    <w:p w:rsidR="00BB274F" w:rsidRPr="000A4D6A" w:rsidRDefault="00BB274F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A5B3D" w:rsidRPr="000A4D6A" w:rsidRDefault="00DA5B3D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2.7. «Модернизация инфраструктуры с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стемы </w:t>
      </w:r>
      <w:proofErr w:type="gramStart"/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профессионального</w:t>
      </w:r>
      <w:proofErr w:type="gramEnd"/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образования»</w:t>
      </w:r>
    </w:p>
    <w:p w:rsidR="00BB274F" w:rsidRPr="000A4D6A" w:rsidRDefault="00BB274F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2.7.1 «Оснащение современным оборудованием  и прочим инвентарем профессиональных образовательных организаций для подгото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ки кадров по востребованным профессиям и специальностям,  приобретение транспортных сре</w:t>
      </w:r>
      <w:proofErr w:type="gramStart"/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дств в ц</w:t>
      </w:r>
      <w:proofErr w:type="gramEnd"/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елях организации обучения по программам средн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го профессионального образования в краевых государственных професси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нальных образовательных организациях»</w:t>
      </w:r>
    </w:p>
    <w:p w:rsidR="00E6741E" w:rsidRPr="00E6741E" w:rsidRDefault="00E6741E" w:rsidP="00E6741E">
      <w:pPr>
        <w:shd w:val="clear" w:color="auto" w:fill="FFFFFF"/>
        <w:tabs>
          <w:tab w:val="left" w:pos="1134"/>
        </w:tabs>
        <w:suppressAutoHyphens/>
        <w:spacing w:line="240" w:lineRule="auto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41E">
        <w:rPr>
          <w:rFonts w:ascii="Times New Roman" w:hAnsi="Times New Roman" w:cs="Times New Roman"/>
          <w:sz w:val="28"/>
          <w:szCs w:val="28"/>
        </w:rPr>
        <w:t>Предусмотрено – 9 500,00000 тыс. рублей.</w:t>
      </w:r>
    </w:p>
    <w:p w:rsidR="00E6741E" w:rsidRPr="00E6741E" w:rsidRDefault="00E6741E" w:rsidP="00E6741E">
      <w:pPr>
        <w:shd w:val="clear" w:color="auto" w:fill="FFFFFF"/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41E">
        <w:rPr>
          <w:rFonts w:ascii="Times New Roman" w:hAnsi="Times New Roman" w:cs="Times New Roman"/>
          <w:sz w:val="28"/>
          <w:szCs w:val="28"/>
        </w:rPr>
        <w:t xml:space="preserve">          Освоено – 8 735,00000 тыс. рублей.</w:t>
      </w:r>
    </w:p>
    <w:p w:rsidR="00E6741E" w:rsidRPr="00E6741E" w:rsidRDefault="00E6741E" w:rsidP="00E674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6741E">
        <w:rPr>
          <w:rFonts w:ascii="Times New Roman" w:hAnsi="Times New Roman" w:cs="Times New Roman"/>
          <w:sz w:val="28"/>
          <w:szCs w:val="28"/>
        </w:rPr>
        <w:t>Средства направлены КГПОАУ «Камчатский политехнический техн</w:t>
      </w:r>
      <w:r w:rsidRPr="00E6741E">
        <w:rPr>
          <w:rFonts w:ascii="Times New Roman" w:hAnsi="Times New Roman" w:cs="Times New Roman"/>
          <w:sz w:val="28"/>
          <w:szCs w:val="28"/>
        </w:rPr>
        <w:t>и</w:t>
      </w:r>
      <w:r w:rsidRPr="00E6741E">
        <w:rPr>
          <w:rFonts w:ascii="Times New Roman" w:hAnsi="Times New Roman" w:cs="Times New Roman"/>
          <w:sz w:val="28"/>
          <w:szCs w:val="28"/>
        </w:rPr>
        <w:t>кум» на приобретение двух автобусов для перевозки студентов, обучающи</w:t>
      </w:r>
      <w:r w:rsidRPr="00E6741E">
        <w:rPr>
          <w:rFonts w:ascii="Times New Roman" w:hAnsi="Times New Roman" w:cs="Times New Roman"/>
          <w:sz w:val="28"/>
          <w:szCs w:val="28"/>
        </w:rPr>
        <w:t>х</w:t>
      </w:r>
      <w:r w:rsidRPr="00E6741E">
        <w:rPr>
          <w:rFonts w:ascii="Times New Roman" w:hAnsi="Times New Roman" w:cs="Times New Roman"/>
          <w:sz w:val="28"/>
          <w:szCs w:val="28"/>
        </w:rPr>
        <w:t>ся в краевых государственных профессиональных образовательных орган</w:t>
      </w:r>
      <w:r w:rsidRPr="00E6741E">
        <w:rPr>
          <w:rFonts w:ascii="Times New Roman" w:hAnsi="Times New Roman" w:cs="Times New Roman"/>
          <w:sz w:val="28"/>
          <w:szCs w:val="28"/>
        </w:rPr>
        <w:t>и</w:t>
      </w:r>
      <w:r w:rsidRPr="00E6741E">
        <w:rPr>
          <w:rFonts w:ascii="Times New Roman" w:hAnsi="Times New Roman" w:cs="Times New Roman"/>
          <w:sz w:val="28"/>
          <w:szCs w:val="28"/>
        </w:rPr>
        <w:t>зациях, подведомственных Министерству образования и молодежной пол</w:t>
      </w:r>
      <w:r w:rsidRPr="00E6741E">
        <w:rPr>
          <w:rFonts w:ascii="Times New Roman" w:hAnsi="Times New Roman" w:cs="Times New Roman"/>
          <w:sz w:val="28"/>
          <w:szCs w:val="28"/>
        </w:rPr>
        <w:t>и</w:t>
      </w:r>
      <w:r w:rsidRPr="00E6741E">
        <w:rPr>
          <w:rFonts w:ascii="Times New Roman" w:hAnsi="Times New Roman" w:cs="Times New Roman"/>
          <w:sz w:val="28"/>
          <w:szCs w:val="28"/>
        </w:rPr>
        <w:t>тики Камчатского края, а также образовательных организациях высшего о</w:t>
      </w:r>
      <w:r w:rsidRPr="00E6741E">
        <w:rPr>
          <w:rFonts w:ascii="Times New Roman" w:hAnsi="Times New Roman" w:cs="Times New Roman"/>
          <w:sz w:val="28"/>
          <w:szCs w:val="28"/>
        </w:rPr>
        <w:t>б</w:t>
      </w:r>
      <w:r w:rsidRPr="00E6741E">
        <w:rPr>
          <w:rFonts w:ascii="Times New Roman" w:hAnsi="Times New Roman" w:cs="Times New Roman"/>
          <w:sz w:val="28"/>
          <w:szCs w:val="28"/>
        </w:rPr>
        <w:t>разования, расположенных в границах Петропавловск-Камчатского горо</w:t>
      </w:r>
      <w:r w:rsidRPr="00E6741E">
        <w:rPr>
          <w:rFonts w:ascii="Times New Roman" w:hAnsi="Times New Roman" w:cs="Times New Roman"/>
          <w:sz w:val="28"/>
          <w:szCs w:val="28"/>
        </w:rPr>
        <w:t>д</w:t>
      </w:r>
      <w:r w:rsidRPr="00E6741E">
        <w:rPr>
          <w:rFonts w:ascii="Times New Roman" w:hAnsi="Times New Roman" w:cs="Times New Roman"/>
          <w:sz w:val="28"/>
          <w:szCs w:val="28"/>
        </w:rPr>
        <w:t xml:space="preserve">ского округа Камчатского края и проживающих в </w:t>
      </w:r>
      <w:proofErr w:type="spellStart"/>
      <w:r w:rsidRPr="00E6741E">
        <w:rPr>
          <w:rFonts w:ascii="Times New Roman" w:hAnsi="Times New Roman" w:cs="Times New Roman"/>
          <w:sz w:val="28"/>
          <w:szCs w:val="28"/>
        </w:rPr>
        <w:t>Вилючинском</w:t>
      </w:r>
      <w:proofErr w:type="spellEnd"/>
      <w:r w:rsidRPr="00E6741E">
        <w:rPr>
          <w:rFonts w:ascii="Times New Roman" w:hAnsi="Times New Roman" w:cs="Times New Roman"/>
          <w:sz w:val="28"/>
          <w:szCs w:val="28"/>
        </w:rPr>
        <w:t xml:space="preserve"> городском округе Камчатского края, к месту обучения и обратно.</w:t>
      </w:r>
      <w:proofErr w:type="gramEnd"/>
    </w:p>
    <w:p w:rsidR="00E6741E" w:rsidRPr="00952D0A" w:rsidRDefault="00E6741E" w:rsidP="00E674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1E">
        <w:rPr>
          <w:rFonts w:ascii="Times New Roman" w:hAnsi="Times New Roman" w:cs="Times New Roman"/>
          <w:sz w:val="28"/>
          <w:szCs w:val="28"/>
        </w:rPr>
        <w:t>После проведения КГПОАУ «Камчатский политехнический техникум» закупочных процедур образовалась экономия в размере 765 000,00 руб.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2.7.2 «Модернизация учебно-материальной базы краевых государственных профессиональных образовательных организаций»</w:t>
      </w:r>
    </w:p>
    <w:p w:rsidR="00BB274F" w:rsidRPr="000A4D6A" w:rsidRDefault="00BB274F" w:rsidP="00BB274F">
      <w:pPr>
        <w:shd w:val="clear" w:color="auto" w:fill="FFFFFF"/>
        <w:tabs>
          <w:tab w:val="left" w:pos="1134"/>
        </w:tabs>
        <w:suppressAutoHyphens/>
        <w:spacing w:line="240" w:lineRule="auto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139 744,90398 тыс. рублей, в том числе:</w:t>
      </w:r>
    </w:p>
    <w:p w:rsidR="00BB274F" w:rsidRPr="000A4D6A" w:rsidRDefault="00BB274F" w:rsidP="00BB274F">
      <w:pPr>
        <w:shd w:val="clear" w:color="auto" w:fill="FFFFFF"/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0A4D6A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109 137,63000 </w:t>
      </w:r>
      <w:r w:rsidRPr="000A4D6A">
        <w:rPr>
          <w:rFonts w:ascii="Times New Roman" w:hAnsi="Times New Roman" w:cs="Times New Roman"/>
          <w:sz w:val="28"/>
          <w:szCs w:val="28"/>
        </w:rPr>
        <w:t>тыс. рублей,</w:t>
      </w:r>
    </w:p>
    <w:p w:rsidR="00BB274F" w:rsidRPr="000A4D6A" w:rsidRDefault="00BB274F" w:rsidP="00BB274F">
      <w:pPr>
        <w:shd w:val="clear" w:color="auto" w:fill="FFFFFF"/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lastRenderedPageBreak/>
        <w:t>за счет сре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30 607,27398 тыс</w:t>
      </w:r>
      <w:r w:rsidRPr="000A4D6A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BB274F" w:rsidRPr="000A4D6A" w:rsidRDefault="00BB274F" w:rsidP="00BB274F">
      <w:pPr>
        <w:shd w:val="clear" w:color="auto" w:fill="FFFFFF"/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         Освоено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101 607,27398 тыс. рублей</w:t>
      </w:r>
      <w:r w:rsidRPr="000A4D6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274F" w:rsidRPr="000A4D6A" w:rsidRDefault="00BB274F" w:rsidP="00BB274F">
      <w:pPr>
        <w:shd w:val="clear" w:color="auto" w:fill="FFFFFF"/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0A4D6A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71 000,00000 </w:t>
      </w:r>
      <w:r w:rsidRPr="000A4D6A">
        <w:rPr>
          <w:rFonts w:ascii="Times New Roman" w:hAnsi="Times New Roman" w:cs="Times New Roman"/>
          <w:sz w:val="28"/>
          <w:szCs w:val="28"/>
        </w:rPr>
        <w:t>тыс. рублей,</w:t>
      </w:r>
    </w:p>
    <w:p w:rsidR="00BB274F" w:rsidRPr="000A4D6A" w:rsidRDefault="00BB274F" w:rsidP="00BB274F">
      <w:pPr>
        <w:shd w:val="clear" w:color="auto" w:fill="FFFFFF"/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30 607,27398 тыс</w:t>
      </w:r>
      <w:r w:rsidRPr="000A4D6A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BB274F" w:rsidRPr="000A4D6A" w:rsidRDefault="00BB274F" w:rsidP="00BB274F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Средства направлены на разработку проектно-сметной документации, на капитальный ремонт учебно-производственных мастерских: КГПОАУ «Камчатский колледж технологии и сервиса, КГПОАУ «Камчатский политехнический техникум», КГПОБУ «Камчатский промышленный техникум», КГПОБУ «Камчатский сельскохозяйственный техникум», а также  на модернизацию материально-технической базы 8 профессиональных образовательных организаций: обновление учебного автопарка, оснащение учебных лабораторий.</w:t>
      </w:r>
    </w:p>
    <w:p w:rsidR="00BB274F" w:rsidRPr="000A4D6A" w:rsidRDefault="00BB274F" w:rsidP="00BB274F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2.7.3 «Финансовое обеспечение приобретения дорогостоящих основных средств, проведения капитального ремонта имущества и благоустройство территории подведомственных организаций дополнительного профессионального образования и  профессиональных образовательных организаций»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67 396,28064 тыс. рублей.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67 396,28064 тыс. рублей</w:t>
      </w:r>
      <w:r w:rsidRPr="000A4D6A">
        <w:rPr>
          <w:rFonts w:ascii="Times New Roman" w:hAnsi="Times New Roman" w:cs="Times New Roman"/>
          <w:sz w:val="28"/>
          <w:szCs w:val="28"/>
        </w:rPr>
        <w:t>.</w:t>
      </w:r>
    </w:p>
    <w:p w:rsidR="00BB274F" w:rsidRPr="000A4D6A" w:rsidRDefault="00BB274F" w:rsidP="00BB274F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Средства предусмотрены на проведение капитального ремонта имущества и благоустройство территорий краевых государственных профессиональных образовательных организаций.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2.7.4 «Инвестиции в объекты капитального строител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ства среднего профессионального образования»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22 323,06000 тыс. рублей.</w:t>
      </w:r>
    </w:p>
    <w:p w:rsidR="00BB274F" w:rsidRPr="000A4D6A" w:rsidRDefault="00BB274F" w:rsidP="00BB274F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19 396,89044 тыс. рублей</w:t>
      </w:r>
      <w:r w:rsidRPr="000A4D6A">
        <w:rPr>
          <w:rFonts w:ascii="Times New Roman" w:hAnsi="Times New Roman" w:cs="Times New Roman"/>
          <w:sz w:val="28"/>
          <w:szCs w:val="28"/>
        </w:rPr>
        <w:t>.</w:t>
      </w:r>
    </w:p>
    <w:p w:rsidR="00BB274F" w:rsidRPr="000A4D6A" w:rsidRDefault="00BB274F" w:rsidP="00BB27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A4D6A">
        <w:rPr>
          <w:rFonts w:ascii="Times New Roman" w:hAnsi="Times New Roman" w:cs="Times New Roman"/>
          <w:sz w:val="28"/>
          <w:szCs w:val="28"/>
        </w:rPr>
        <w:t>Средства в сумме 9 750,12000 тыс. рублей направлены на строител</w:t>
      </w:r>
      <w:r w:rsidRPr="000A4D6A">
        <w:rPr>
          <w:rFonts w:ascii="Times New Roman" w:hAnsi="Times New Roman" w:cs="Times New Roman"/>
          <w:sz w:val="28"/>
          <w:szCs w:val="28"/>
        </w:rPr>
        <w:t>ь</w:t>
      </w:r>
      <w:r w:rsidRPr="000A4D6A">
        <w:rPr>
          <w:rFonts w:ascii="Times New Roman" w:hAnsi="Times New Roman" w:cs="Times New Roman"/>
          <w:sz w:val="28"/>
          <w:szCs w:val="28"/>
        </w:rPr>
        <w:t xml:space="preserve">ство автодрома на территории </w:t>
      </w:r>
      <w:proofErr w:type="spellStart"/>
      <w:r w:rsidRPr="000A4D6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0A4D6A">
        <w:rPr>
          <w:rFonts w:ascii="Times New Roman" w:hAnsi="Times New Roman" w:cs="Times New Roman"/>
          <w:sz w:val="28"/>
          <w:szCs w:val="28"/>
        </w:rPr>
        <w:t>-Камчатского филиала КГПОБУ "Камча</w:t>
      </w:r>
      <w:r w:rsidRPr="000A4D6A">
        <w:rPr>
          <w:rFonts w:ascii="Times New Roman" w:hAnsi="Times New Roman" w:cs="Times New Roman"/>
          <w:sz w:val="28"/>
          <w:szCs w:val="28"/>
        </w:rPr>
        <w:t>т</w:t>
      </w:r>
      <w:r w:rsidRPr="000A4D6A">
        <w:rPr>
          <w:rFonts w:ascii="Times New Roman" w:hAnsi="Times New Roman" w:cs="Times New Roman"/>
          <w:sz w:val="28"/>
          <w:szCs w:val="28"/>
        </w:rPr>
        <w:t>ский индустриальный техникум", а также в сумме 12 572,94000 тыс. рублей КГПОБУ «Паланский колледж» на обустройство закрытой площадки для проведения экзаменов.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Мероприятие 2.7.5 </w:t>
      </w:r>
      <w:r w:rsidRPr="000A4D6A">
        <w:rPr>
          <w:rFonts w:ascii="Times New Roman" w:hAnsi="Times New Roman" w:cs="Times New Roman"/>
          <w:i/>
          <w:sz w:val="28"/>
          <w:szCs w:val="28"/>
        </w:rPr>
        <w:t>«Финансовое обеспечение приобретения матер</w:t>
      </w:r>
      <w:r w:rsidRPr="000A4D6A">
        <w:rPr>
          <w:rFonts w:ascii="Times New Roman" w:hAnsi="Times New Roman" w:cs="Times New Roman"/>
          <w:i/>
          <w:sz w:val="28"/>
          <w:szCs w:val="28"/>
        </w:rPr>
        <w:t>и</w:t>
      </w:r>
      <w:r w:rsidRPr="000A4D6A">
        <w:rPr>
          <w:rFonts w:ascii="Times New Roman" w:hAnsi="Times New Roman" w:cs="Times New Roman"/>
          <w:i/>
          <w:sz w:val="28"/>
          <w:szCs w:val="28"/>
        </w:rPr>
        <w:t>альных ценностей (за исключением особо ценного имущества), работ, услуг подведомственных организаций в рамках реализации значимых меропри</w:t>
      </w:r>
      <w:r w:rsidRPr="000A4D6A">
        <w:rPr>
          <w:rFonts w:ascii="Times New Roman" w:hAnsi="Times New Roman" w:cs="Times New Roman"/>
          <w:i/>
          <w:sz w:val="28"/>
          <w:szCs w:val="28"/>
        </w:rPr>
        <w:t>я</w:t>
      </w:r>
      <w:r w:rsidRPr="000A4D6A">
        <w:rPr>
          <w:rFonts w:ascii="Times New Roman" w:hAnsi="Times New Roman" w:cs="Times New Roman"/>
          <w:i/>
          <w:sz w:val="28"/>
          <w:szCs w:val="28"/>
        </w:rPr>
        <w:t>тий».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1 588,57029 тыс. рублей.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1 588,57029 тыс. рублей</w:t>
      </w:r>
      <w:r w:rsidRPr="000A4D6A">
        <w:rPr>
          <w:rFonts w:ascii="Times New Roman" w:hAnsi="Times New Roman" w:cs="Times New Roman"/>
          <w:sz w:val="28"/>
          <w:szCs w:val="28"/>
        </w:rPr>
        <w:t>.</w:t>
      </w:r>
    </w:p>
    <w:p w:rsidR="00BB274F" w:rsidRPr="000A4D6A" w:rsidRDefault="00BB274F" w:rsidP="00BB274F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2.8. «Социальные гарантии работникам подведомственных профессиональных образовательных организаций»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2.8.1 «Финансовое обеспечение социальных гарантий р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ботникам подведомственных организаций дополнительного профессионал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ного образования, профессиональных образовательных организаций, в части компенсации расходов на оплату стоимости проезда и провоза багажа к м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</w:t>
      </w: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сту использования отпуска и обратно, расходов, связанных с выездом из районов Крайнего Севера и приравненных к ним местностей»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lastRenderedPageBreak/>
        <w:t>Предусмотрено – 18 822,13750 тыс. рублей.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18 795,49630 тыс. рублей</w:t>
      </w:r>
      <w:r w:rsidRPr="000A4D6A">
        <w:rPr>
          <w:rFonts w:ascii="Times New Roman" w:hAnsi="Times New Roman" w:cs="Times New Roman"/>
          <w:sz w:val="28"/>
          <w:szCs w:val="28"/>
        </w:rPr>
        <w:t>.</w:t>
      </w:r>
    </w:p>
    <w:p w:rsidR="00BB274F" w:rsidRPr="000A4D6A" w:rsidRDefault="00BB274F" w:rsidP="00BB274F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Средства направлены на компенсацию расходов работникам </w:t>
      </w:r>
      <w:r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t>краевых государственных профессиональных образовательных организаций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стоимости проезда и провоза багажа к месту использования отпуска и обратно, расходов, связанных с выездом из районов Крайнего Севера и приравненных к ним местностей.</w:t>
      </w:r>
    </w:p>
    <w:p w:rsidR="00BB274F" w:rsidRPr="000A4D6A" w:rsidRDefault="00BB274F" w:rsidP="00BB274F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2.9. «Предоставление субсидий из краевого бюджета частным образовательным организациям, осуществляющим образовательную деятельность по образовательным программам средн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го профессионального образования, в Камчатском крае»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2.9.1 «Предоставление субсидии из краевого бюджета частной образовательной организации, осуществляющей образовательную деятельность по образовательным программам среднего профессионального образования»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7 357,90000 тыс. рублей.</w:t>
      </w:r>
    </w:p>
    <w:p w:rsidR="00BB274F" w:rsidRPr="000A4D6A" w:rsidRDefault="00BB274F" w:rsidP="00BB274F">
      <w:pPr>
        <w:pStyle w:val="a4"/>
        <w:spacing w:after="24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Освоено – 7 357,90000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Pr="000A4D6A">
        <w:rPr>
          <w:rFonts w:ascii="Times New Roman" w:hAnsi="Times New Roman" w:cs="Times New Roman"/>
          <w:sz w:val="28"/>
          <w:szCs w:val="28"/>
        </w:rPr>
        <w:t>.</w:t>
      </w:r>
    </w:p>
    <w:p w:rsidR="00BB274F" w:rsidRPr="000A4D6A" w:rsidRDefault="00BB274F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37418" w:rsidRPr="000A4D6A" w:rsidRDefault="00D37418" w:rsidP="00797993">
      <w:pPr>
        <w:pStyle w:val="1"/>
        <w:numPr>
          <w:ilvl w:val="1"/>
          <w:numId w:val="9"/>
        </w:numPr>
        <w:spacing w:before="0" w:after="240" w:line="240" w:lineRule="atLeast"/>
        <w:ind w:left="0" w:firstLine="709"/>
        <w:jc w:val="left"/>
        <w:rPr>
          <w:i/>
          <w:sz w:val="28"/>
          <w:szCs w:val="30"/>
        </w:rPr>
      </w:pPr>
      <w:r w:rsidRPr="000A4D6A">
        <w:rPr>
          <w:i/>
          <w:sz w:val="28"/>
          <w:szCs w:val="28"/>
        </w:rPr>
        <w:t>Описание результатов реализации основных мероприятий в разрезе подпрограммы</w:t>
      </w:r>
      <w:r w:rsidR="00C47687" w:rsidRPr="000A4D6A">
        <w:rPr>
          <w:i/>
          <w:sz w:val="28"/>
          <w:szCs w:val="28"/>
        </w:rPr>
        <w:t xml:space="preserve"> </w:t>
      </w:r>
      <w:r w:rsidRPr="000A4D6A">
        <w:rPr>
          <w:i/>
          <w:sz w:val="28"/>
          <w:szCs w:val="28"/>
        </w:rPr>
        <w:t>3</w:t>
      </w:r>
      <w:r w:rsidR="00661BD8" w:rsidRPr="000A4D6A">
        <w:rPr>
          <w:i/>
          <w:sz w:val="28"/>
          <w:szCs w:val="28"/>
        </w:rPr>
        <w:t xml:space="preserve"> </w:t>
      </w:r>
      <w:r w:rsidRPr="000A4D6A">
        <w:rPr>
          <w:i/>
          <w:sz w:val="28"/>
          <w:szCs w:val="30"/>
        </w:rPr>
        <w:t>«Развитие региональной системы оценки кач</w:t>
      </w:r>
      <w:r w:rsidRPr="000A4D6A">
        <w:rPr>
          <w:i/>
          <w:sz w:val="28"/>
          <w:szCs w:val="30"/>
        </w:rPr>
        <w:t>е</w:t>
      </w:r>
      <w:r w:rsidRPr="000A4D6A">
        <w:rPr>
          <w:i/>
          <w:sz w:val="28"/>
          <w:szCs w:val="30"/>
        </w:rPr>
        <w:t>ства образования и информационной прозрачности системы образования Камчатского края» (далее – Подпрограмма)</w:t>
      </w:r>
    </w:p>
    <w:p w:rsidR="00D37418" w:rsidRPr="000A4D6A" w:rsidRDefault="00477705" w:rsidP="00D3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Цель подпро</w:t>
      </w:r>
      <w:r w:rsidR="00A512B0" w:rsidRPr="000A4D6A">
        <w:rPr>
          <w:rFonts w:ascii="Times New Roman" w:hAnsi="Times New Roman" w:cs="Times New Roman"/>
          <w:sz w:val="28"/>
          <w:szCs w:val="28"/>
        </w:rPr>
        <w:t xml:space="preserve">граммы: </w:t>
      </w:r>
      <w:r w:rsidR="00D37418" w:rsidRPr="000A4D6A">
        <w:rPr>
          <w:rFonts w:ascii="Times New Roman" w:hAnsi="Times New Roman" w:cs="Times New Roman"/>
          <w:bCs/>
          <w:iCs/>
          <w:sz w:val="28"/>
          <w:szCs w:val="28"/>
        </w:rPr>
        <w:t>обеспечение надежной и актуальной информац</w:t>
      </w:r>
      <w:r w:rsidR="00D37418" w:rsidRPr="000A4D6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D37418" w:rsidRPr="000A4D6A">
        <w:rPr>
          <w:rFonts w:ascii="Times New Roman" w:hAnsi="Times New Roman" w:cs="Times New Roman"/>
          <w:bCs/>
          <w:iCs/>
          <w:sz w:val="28"/>
          <w:szCs w:val="28"/>
        </w:rPr>
        <w:t>ей руководителей и работников системы образования Камчатского края в ц</w:t>
      </w:r>
      <w:r w:rsidR="00D37418" w:rsidRPr="000A4D6A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D37418" w:rsidRPr="000A4D6A">
        <w:rPr>
          <w:rFonts w:ascii="Times New Roman" w:hAnsi="Times New Roman" w:cs="Times New Roman"/>
          <w:bCs/>
          <w:iCs/>
          <w:sz w:val="28"/>
          <w:szCs w:val="28"/>
        </w:rPr>
        <w:t>лях принятия оперативных решений и действий по повышению качества предоставления образовательных услуг, а также потребителей образовател</w:t>
      </w:r>
      <w:r w:rsidR="00D37418" w:rsidRPr="000A4D6A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D37418" w:rsidRPr="000A4D6A">
        <w:rPr>
          <w:rFonts w:ascii="Times New Roman" w:hAnsi="Times New Roman" w:cs="Times New Roman"/>
          <w:bCs/>
          <w:iCs/>
          <w:sz w:val="28"/>
          <w:szCs w:val="28"/>
        </w:rPr>
        <w:t>ных услуг для достижения высокого качества образования через развитие р</w:t>
      </w:r>
      <w:r w:rsidR="00D37418" w:rsidRPr="000A4D6A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D37418" w:rsidRPr="000A4D6A">
        <w:rPr>
          <w:rFonts w:ascii="Times New Roman" w:hAnsi="Times New Roman" w:cs="Times New Roman"/>
          <w:bCs/>
          <w:iCs/>
          <w:sz w:val="28"/>
          <w:szCs w:val="28"/>
        </w:rPr>
        <w:t>гиональной системы оценки качества образования</w:t>
      </w:r>
    </w:p>
    <w:p w:rsidR="00477705" w:rsidRPr="000A4D6A" w:rsidRDefault="0047770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D37418" w:rsidRPr="000A4D6A" w:rsidRDefault="00D37418" w:rsidP="00D3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1) включение потребителей образовательных услуг в оценку деятел</w:t>
      </w:r>
      <w:r w:rsidRPr="000A4D6A">
        <w:rPr>
          <w:rFonts w:ascii="Times New Roman" w:hAnsi="Times New Roman" w:cs="Times New Roman"/>
          <w:sz w:val="28"/>
          <w:szCs w:val="28"/>
        </w:rPr>
        <w:t>ь</w:t>
      </w:r>
      <w:r w:rsidRPr="000A4D6A">
        <w:rPr>
          <w:rFonts w:ascii="Times New Roman" w:hAnsi="Times New Roman" w:cs="Times New Roman"/>
          <w:sz w:val="28"/>
          <w:szCs w:val="28"/>
        </w:rPr>
        <w:t>ности региональной системы образования через развитие механизмов вне</w:t>
      </w:r>
      <w:r w:rsidRPr="000A4D6A">
        <w:rPr>
          <w:rFonts w:ascii="Times New Roman" w:hAnsi="Times New Roman" w:cs="Times New Roman"/>
          <w:sz w:val="28"/>
          <w:szCs w:val="28"/>
        </w:rPr>
        <w:t>ш</w:t>
      </w:r>
      <w:r w:rsidRPr="000A4D6A">
        <w:rPr>
          <w:rFonts w:ascii="Times New Roman" w:hAnsi="Times New Roman" w:cs="Times New Roman"/>
          <w:sz w:val="28"/>
          <w:szCs w:val="28"/>
        </w:rPr>
        <w:t>ней оценки качества образования и государственно-общественного управл</w:t>
      </w:r>
      <w:r w:rsidRPr="000A4D6A">
        <w:rPr>
          <w:rFonts w:ascii="Times New Roman" w:hAnsi="Times New Roman" w:cs="Times New Roman"/>
          <w:sz w:val="28"/>
          <w:szCs w:val="28"/>
        </w:rPr>
        <w:t>е</w:t>
      </w:r>
      <w:r w:rsidRPr="000A4D6A">
        <w:rPr>
          <w:rFonts w:ascii="Times New Roman" w:hAnsi="Times New Roman" w:cs="Times New Roman"/>
          <w:sz w:val="28"/>
          <w:szCs w:val="28"/>
        </w:rPr>
        <w:t>ния;</w:t>
      </w:r>
    </w:p>
    <w:p w:rsidR="00D37418" w:rsidRPr="000A4D6A" w:rsidRDefault="00D37418" w:rsidP="00D3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2) повышение квалификации кадров системы образования в области педагогических измерений, анализа и использования результатов оценочных процедур;</w:t>
      </w:r>
    </w:p>
    <w:p w:rsidR="00D37418" w:rsidRPr="000A4D6A" w:rsidRDefault="00D37418" w:rsidP="00D3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3) участие Камчатского края в системе мониторинговых исследований качества образования;</w:t>
      </w:r>
    </w:p>
    <w:p w:rsidR="00D37418" w:rsidRPr="000A4D6A" w:rsidRDefault="00D37418" w:rsidP="00D3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4) совершенствование процессов предоставления государственных услуг за счет использования эффективных организационных процессов и внедрения современных информационных технологий;</w:t>
      </w:r>
    </w:p>
    <w:p w:rsidR="00D37418" w:rsidRPr="000A4D6A" w:rsidRDefault="00D37418" w:rsidP="00D3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5) развитие национально-региональной системы независимой оценки качества общего образования через реализацию пилотных региональных </w:t>
      </w:r>
      <w:r w:rsidRPr="000A4D6A">
        <w:rPr>
          <w:rFonts w:ascii="Times New Roman" w:hAnsi="Times New Roman" w:cs="Times New Roman"/>
          <w:sz w:val="28"/>
          <w:szCs w:val="28"/>
        </w:rPr>
        <w:lastRenderedPageBreak/>
        <w:t>проектов и создание национальных механизмов оценки качества образов</w:t>
      </w:r>
      <w:r w:rsidRPr="000A4D6A">
        <w:rPr>
          <w:rFonts w:ascii="Times New Roman" w:hAnsi="Times New Roman" w:cs="Times New Roman"/>
          <w:sz w:val="28"/>
          <w:szCs w:val="28"/>
        </w:rPr>
        <w:t>а</w:t>
      </w:r>
      <w:r w:rsidRPr="000A4D6A">
        <w:rPr>
          <w:rFonts w:ascii="Times New Roman" w:hAnsi="Times New Roman" w:cs="Times New Roman"/>
          <w:sz w:val="28"/>
          <w:szCs w:val="28"/>
        </w:rPr>
        <w:t>ния.</w:t>
      </w:r>
    </w:p>
    <w:p w:rsidR="00BB274F" w:rsidRPr="000A4D6A" w:rsidRDefault="00BB274F" w:rsidP="00BB274F">
      <w:pPr>
        <w:pStyle w:val="a4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В 2018 году Подпрограммой 3 предусмотрено финансирование в сумме         </w:t>
      </w:r>
      <w:r w:rsidRPr="000A4D6A">
        <w:rPr>
          <w:rFonts w:ascii="Times New Roman" w:hAnsi="Times New Roman" w:cs="Times New Roman"/>
          <w:sz w:val="28"/>
          <w:szCs w:val="28"/>
        </w:rPr>
        <w:tab/>
        <w:t xml:space="preserve">116 087,05303 тыс. рублей, в том числе: </w:t>
      </w:r>
    </w:p>
    <w:p w:rsidR="00BB274F" w:rsidRPr="000A4D6A" w:rsidRDefault="00BB274F" w:rsidP="00BB274F">
      <w:pPr>
        <w:pStyle w:val="a4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ab/>
        <w:t>за счет средств федерального бюджета – 5 967,50000 тыс. рублей,</w:t>
      </w:r>
    </w:p>
    <w:p w:rsidR="00BB274F" w:rsidRPr="000A4D6A" w:rsidRDefault="00BB274F" w:rsidP="00BB274F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ab/>
        <w:t xml:space="preserve">    за счет сре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110 119,55303 тыс</w:t>
      </w:r>
      <w:r w:rsidRPr="000A4D6A">
        <w:rPr>
          <w:rFonts w:ascii="Times New Roman" w:hAnsi="Times New Roman" w:cs="Times New Roman"/>
          <w:sz w:val="28"/>
          <w:szCs w:val="28"/>
        </w:rPr>
        <w:t>. рублей.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    Освоено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116 087,05303 </w:t>
      </w:r>
      <w:r w:rsidRPr="000A4D6A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BB274F" w:rsidRPr="000A4D6A" w:rsidRDefault="00BB274F" w:rsidP="00BB274F">
      <w:pPr>
        <w:pStyle w:val="a4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ab/>
        <w:t>за счет средств федерального бюджета – 5 967,500000 тыс. рублей,</w:t>
      </w:r>
    </w:p>
    <w:p w:rsidR="00BB274F" w:rsidRPr="000A4D6A" w:rsidRDefault="00BB274F" w:rsidP="00BB274F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ab/>
        <w:t xml:space="preserve">    сре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>аевого бюджета – 110 119,553033 тыс. рублей.</w:t>
      </w:r>
    </w:p>
    <w:p w:rsidR="00BB274F" w:rsidRPr="000A4D6A" w:rsidRDefault="00BB274F" w:rsidP="00E35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59B" w:rsidRPr="000A4D6A" w:rsidRDefault="00243DEE" w:rsidP="00E35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4D6A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</w:t>
      </w:r>
      <w:r w:rsidR="00E3559B" w:rsidRPr="000A4D6A">
        <w:rPr>
          <w:rFonts w:ascii="Times New Roman" w:eastAsia="Calibri" w:hAnsi="Times New Roman" w:cs="Times New Roman"/>
          <w:color w:val="000000"/>
          <w:sz w:val="28"/>
          <w:szCs w:val="28"/>
        </w:rPr>
        <w:t>одпрограммы 3 «Развитие региональной системы оце</w:t>
      </w:r>
      <w:r w:rsidR="00E3559B" w:rsidRPr="000A4D6A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E3559B" w:rsidRPr="000A4D6A">
        <w:rPr>
          <w:rFonts w:ascii="Times New Roman" w:eastAsia="Calibri" w:hAnsi="Times New Roman" w:cs="Times New Roman"/>
          <w:color w:val="000000"/>
          <w:sz w:val="28"/>
          <w:szCs w:val="28"/>
        </w:rPr>
        <w:t>ки качества и информационной прозрачности системы образования в Ка</w:t>
      </w:r>
      <w:r w:rsidR="00E3559B" w:rsidRPr="000A4D6A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E3559B" w:rsidRPr="000A4D6A">
        <w:rPr>
          <w:rFonts w:ascii="Times New Roman" w:eastAsia="Calibri" w:hAnsi="Times New Roman" w:cs="Times New Roman"/>
          <w:color w:val="000000"/>
          <w:sz w:val="28"/>
          <w:szCs w:val="28"/>
        </w:rPr>
        <w:t>чатском крае» связаны с повышением удовлетворенности населения кач</w:t>
      </w:r>
      <w:r w:rsidR="00E3559B" w:rsidRPr="000A4D6A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3559B" w:rsidRPr="000A4D6A">
        <w:rPr>
          <w:rFonts w:ascii="Times New Roman" w:eastAsia="Calibri" w:hAnsi="Times New Roman" w:cs="Times New Roman"/>
          <w:color w:val="000000"/>
          <w:sz w:val="28"/>
          <w:szCs w:val="28"/>
        </w:rPr>
        <w:t>ством образовательных услуг, обеспечением актуальной информацией п</w:t>
      </w:r>
      <w:r w:rsidR="00E3559B" w:rsidRPr="000A4D6A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E3559B" w:rsidRPr="000A4D6A">
        <w:rPr>
          <w:rFonts w:ascii="Times New Roman" w:eastAsia="Calibri" w:hAnsi="Times New Roman" w:cs="Times New Roman"/>
          <w:color w:val="000000"/>
          <w:sz w:val="28"/>
          <w:szCs w:val="28"/>
        </w:rPr>
        <w:t>требителей образовательных услуг, включением потребителей образовател</w:t>
      </w:r>
      <w:r w:rsidR="00E3559B" w:rsidRPr="000A4D6A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="00E3559B" w:rsidRPr="000A4D6A">
        <w:rPr>
          <w:rFonts w:ascii="Times New Roman" w:eastAsia="Calibri" w:hAnsi="Times New Roman" w:cs="Times New Roman"/>
          <w:color w:val="000000"/>
          <w:sz w:val="28"/>
          <w:szCs w:val="28"/>
        </w:rPr>
        <w:t>ных услуг в оценку деятельности системы образования через развитие мех</w:t>
      </w:r>
      <w:r w:rsidR="00E3559B" w:rsidRPr="000A4D6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3559B" w:rsidRPr="000A4D6A">
        <w:rPr>
          <w:rFonts w:ascii="Times New Roman" w:eastAsia="Calibri" w:hAnsi="Times New Roman" w:cs="Times New Roman"/>
          <w:color w:val="000000"/>
          <w:sz w:val="28"/>
          <w:szCs w:val="28"/>
        </w:rPr>
        <w:t>низмов независимой оценки качества образования и государственно-общественного управления.</w:t>
      </w:r>
    </w:p>
    <w:p w:rsidR="007E612B" w:rsidRPr="000A4D6A" w:rsidRDefault="007E612B" w:rsidP="007E612B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выпускников 9-х и 11-х классов в формах ЕГЭ и ОГЭ в Камчатском крае в 2018 году прошла в штатном реж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ме. </w:t>
      </w:r>
    </w:p>
    <w:p w:rsidR="007E612B" w:rsidRPr="000A4D6A" w:rsidRDefault="007E612B" w:rsidP="007E612B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ЕГЭ в 2018 году приняли участие 1 647 человек, из них 1516 выпус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11-х классов общеобразовательных организаций, 131 человек из числа выпускников прошлых лет и студентов профессиональных образовательных организаций. </w:t>
      </w:r>
    </w:p>
    <w:p w:rsidR="007E612B" w:rsidRPr="000A4D6A" w:rsidRDefault="007E612B" w:rsidP="007E612B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ЕГЭ на территории Камчатского края открыты 43 пункта проведения ЕГЭ (далее - ППЭ), из них 28 расположены в труднод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ступных и отдаленных местностях края. 33 пункта проведения экзаменов Камчатского края (82% от общего количества ППЭ) оснащены средствами подавления сигналов сотовой связи и беспроводного Интернета, которые з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регистрированы в Управлении </w:t>
      </w:r>
      <w:proofErr w:type="spellStart"/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Камчатскому краю. 100% ППЭ Камчатского края, расположенные на базе</w:t>
      </w:r>
      <w:proofErr w:type="gramEnd"/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низаций, </w:t>
      </w:r>
      <w:proofErr w:type="gramStart"/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оснащены</w:t>
      </w:r>
      <w:proofErr w:type="gramEnd"/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стационарными или переносными </w:t>
      </w:r>
      <w:proofErr w:type="spellStart"/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металлодетекторами</w:t>
      </w:r>
      <w:proofErr w:type="spellEnd"/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12B" w:rsidRPr="000A4D6A" w:rsidRDefault="007E612B" w:rsidP="007E612B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видеонаблюдение организовано в 40 ППЭ, в том числе в режиме онлайн в 27 ППЭ (166 аудиторий), в том числе в 15 ППЭ, распол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 в труднодоступных и отдаленных местностях края. Второй год по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на базе КГПОБУ «Камчатский педагогический колледж» организована работа регионального ситуационного центра онлайн видеонаблюдения, в к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 в качестве общественных наблюдателей работали студенты образов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 высшего образования, осуществляющие в режиме о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 наблюдение за ходом проведения ЕГЭ в ППЭ Камчатского края.</w:t>
      </w:r>
    </w:p>
    <w:p w:rsidR="007E612B" w:rsidRPr="000A4D6A" w:rsidRDefault="007E612B" w:rsidP="007E612B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ЕГЭ в 2018 году в Камчатском крае 13 выпус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(0,8% от общего количества сдававших ЕГЭ) не прошли государстве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итоговую аттестацию, что на 0,2% больше, чем в 2017 году (в 2017 году - 9 человек (0,6%) не получили аттестат)</w:t>
      </w:r>
      <w:proofErr w:type="gramStart"/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стории, обществознанию.</w:t>
      </w:r>
    </w:p>
    <w:p w:rsidR="007E612B" w:rsidRPr="000A4D6A" w:rsidRDefault="007E612B" w:rsidP="007E612B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проведения ОГЭ в Камчатском крае в 2018 году открыто 55 пун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проведения экзаменов, из них 32 расположены в труднодоступных и о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даленных местностях Камчатского края. ОГЭ сдавали 3106 выпускников 9-х классов образовательных организаций Камчатского края. С учетом повто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сдачи экзаменов 203 выпускника 9-х классов Камчатского края (6,5% от общего количества выпускников, сдававших ОГЭ) не получили аттестат об основном общем образовании. В 2018 году доля не получивших аттестат в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пускников 9-х классов в Камчатском крае составила 6,9%. </w:t>
      </w:r>
    </w:p>
    <w:p w:rsidR="00E3559B" w:rsidRPr="000A4D6A" w:rsidRDefault="00433D2B" w:rsidP="00E3559B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Детальная</w:t>
      </w:r>
      <w:r w:rsidR="00E3559B"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</w:t>
      </w:r>
      <w:r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3559B"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основных мероприятий Подпрограммы 3</w:t>
      </w:r>
      <w:r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02DF"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2018</w:t>
      </w:r>
      <w:r w:rsidR="00E3559B"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192E15" w:rsidRPr="000A4D6A" w:rsidRDefault="00192E15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</w:t>
      </w:r>
      <w:r w:rsidR="00BE69FB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3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.1. «</w:t>
      </w:r>
      <w:r w:rsidR="001B2FB3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Обеспечение деятельности отдела контроля и надзора Министерства образования и </w:t>
      </w:r>
      <w:r w:rsidR="008B310D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молодежной политики</w:t>
      </w:r>
      <w:r w:rsidR="001B2FB3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Камчатского края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C4299" w:rsidRPr="000A4D6A" w:rsidRDefault="00EB491D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3.1.1</w:t>
      </w:r>
      <w:r w:rsidR="002C4299" w:rsidRPr="000A4D6A">
        <w:rPr>
          <w:rFonts w:ascii="Times New Roman" w:hAnsi="Times New Roman" w:cs="Times New Roman"/>
          <w:i/>
          <w:sz w:val="28"/>
          <w:szCs w:val="28"/>
        </w:rPr>
        <w:t>. «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Субвенция на осуществление полномочий Росси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й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ской Федерации по контролю качества образования, лицензированию и гос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у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 xml:space="preserve">дарственной аккредитации образовательных учреждений, надзору и </w:t>
      </w:r>
      <w:proofErr w:type="gramStart"/>
      <w:r w:rsidR="001B2FB3" w:rsidRPr="000A4D6A">
        <w:rPr>
          <w:rFonts w:ascii="Times New Roman" w:hAnsi="Times New Roman" w:cs="Times New Roman"/>
          <w:i/>
          <w:sz w:val="28"/>
          <w:szCs w:val="28"/>
        </w:rPr>
        <w:t>ко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н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тролю за</w:t>
      </w:r>
      <w:proofErr w:type="gramEnd"/>
      <w:r w:rsidR="001B2FB3" w:rsidRPr="000A4D6A">
        <w:rPr>
          <w:rFonts w:ascii="Times New Roman" w:hAnsi="Times New Roman" w:cs="Times New Roman"/>
          <w:i/>
          <w:sz w:val="28"/>
          <w:szCs w:val="28"/>
        </w:rPr>
        <w:t xml:space="preserve"> соблюдением законодательства в области образования</w:t>
      </w:r>
      <w:r w:rsidR="002C4299" w:rsidRPr="000A4D6A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5 967,50000 тыс. рублей за счет средств федерального бюджета.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0A4D6A">
        <w:rPr>
          <w:rFonts w:ascii="Times New Roman" w:hAnsi="Times New Roman" w:cs="Times New Roman"/>
          <w:bCs/>
          <w:sz w:val="28"/>
          <w:szCs w:val="28"/>
        </w:rPr>
        <w:t>5 967,50000 тыс. рублей</w:t>
      </w:r>
      <w:r w:rsidRPr="000A4D6A">
        <w:rPr>
          <w:rFonts w:ascii="Times New Roman" w:hAnsi="Times New Roman" w:cs="Times New Roman"/>
          <w:sz w:val="28"/>
          <w:szCs w:val="28"/>
        </w:rPr>
        <w:t>.</w:t>
      </w:r>
    </w:p>
    <w:p w:rsidR="00BB274F" w:rsidRPr="000A4D6A" w:rsidRDefault="00BB274F" w:rsidP="00BB274F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предусмотрены на 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</w:t>
      </w:r>
      <w:proofErr w:type="gramStart"/>
      <w:r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контролю за</w:t>
      </w:r>
      <w:proofErr w:type="gramEnd"/>
      <w:r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соблюдением законодательства в области образования.</w:t>
      </w:r>
    </w:p>
    <w:p w:rsidR="00BB274F" w:rsidRPr="000A4D6A" w:rsidRDefault="00BB274F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B2FB3" w:rsidRPr="000A4D6A" w:rsidRDefault="001B2FB3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3.2. «Формирование и развитие регионал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ь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ной системы оценки качества образования»</w:t>
      </w:r>
    </w:p>
    <w:p w:rsidR="00455604" w:rsidRPr="000A4D6A" w:rsidRDefault="00455604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3.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2</w:t>
      </w:r>
      <w:r w:rsidRPr="000A4D6A">
        <w:rPr>
          <w:rFonts w:ascii="Times New Roman" w:hAnsi="Times New Roman" w:cs="Times New Roman"/>
          <w:i/>
          <w:sz w:val="28"/>
          <w:szCs w:val="28"/>
        </w:rPr>
        <w:t>.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1</w:t>
      </w:r>
      <w:r w:rsidRPr="000A4D6A">
        <w:rPr>
          <w:rFonts w:ascii="Times New Roman" w:hAnsi="Times New Roman" w:cs="Times New Roman"/>
          <w:i/>
          <w:sz w:val="28"/>
          <w:szCs w:val="28"/>
        </w:rPr>
        <w:t>. «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Финансовое обеспечение формирования реги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о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нальной системы оценки качества образования, обеспечение участия в м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е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роприятиях по созданию общероссийской системы оценки качества образ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о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вания, участие в международных исследованиях</w:t>
      </w:r>
      <w:r w:rsidRPr="000A4D6A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12 396,46500 тыс. рублей.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Освоено – 12 396,46500 тыс. рублей.</w:t>
      </w:r>
    </w:p>
    <w:p w:rsidR="007E612B" w:rsidRPr="000A4D6A" w:rsidRDefault="007E612B" w:rsidP="007E612B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В целях формирования региональной системы оценки качества образ</w:t>
      </w:r>
      <w:r w:rsidRPr="000A4D6A">
        <w:rPr>
          <w:rFonts w:ascii="Times New Roman" w:hAnsi="Times New Roman" w:cs="Times New Roman"/>
          <w:sz w:val="28"/>
          <w:szCs w:val="28"/>
        </w:rPr>
        <w:t>о</w:t>
      </w:r>
      <w:r w:rsidRPr="000A4D6A">
        <w:rPr>
          <w:rFonts w:ascii="Times New Roman" w:hAnsi="Times New Roman" w:cs="Times New Roman"/>
          <w:sz w:val="28"/>
          <w:szCs w:val="28"/>
        </w:rPr>
        <w:t>вания и качественного и объективного проведения единого государственного экзамена (ЕГЭ) в Камчатском крае КГАУ «Камчатский центр информатиз</w:t>
      </w:r>
      <w:r w:rsidRPr="000A4D6A">
        <w:rPr>
          <w:rFonts w:ascii="Times New Roman" w:hAnsi="Times New Roman" w:cs="Times New Roman"/>
          <w:sz w:val="28"/>
          <w:szCs w:val="28"/>
        </w:rPr>
        <w:t>а</w:t>
      </w:r>
      <w:r w:rsidRPr="000A4D6A">
        <w:rPr>
          <w:rFonts w:ascii="Times New Roman" w:hAnsi="Times New Roman" w:cs="Times New Roman"/>
          <w:sz w:val="28"/>
          <w:szCs w:val="28"/>
        </w:rPr>
        <w:t>ции и оценки качества образования» был заключен договор на оказание услуг по организации видеотрансляции процедуры проведения ЕГЭ в Камчатском крае в 2018 году. Видеонаблюдение было организовано в 40 пунктах пров</w:t>
      </w:r>
      <w:r w:rsidRPr="000A4D6A">
        <w:rPr>
          <w:rFonts w:ascii="Times New Roman" w:hAnsi="Times New Roman" w:cs="Times New Roman"/>
          <w:sz w:val="28"/>
          <w:szCs w:val="28"/>
        </w:rPr>
        <w:t>е</w:t>
      </w:r>
      <w:r w:rsidRPr="000A4D6A">
        <w:rPr>
          <w:rFonts w:ascii="Times New Roman" w:hAnsi="Times New Roman" w:cs="Times New Roman"/>
          <w:sz w:val="28"/>
          <w:szCs w:val="28"/>
        </w:rPr>
        <w:t>дения экзаменов и КГАУ «Камчатский центр информатизации и оценки к</w:t>
      </w:r>
      <w:r w:rsidRPr="000A4D6A">
        <w:rPr>
          <w:rFonts w:ascii="Times New Roman" w:hAnsi="Times New Roman" w:cs="Times New Roman"/>
          <w:sz w:val="28"/>
          <w:szCs w:val="28"/>
        </w:rPr>
        <w:t>а</w:t>
      </w:r>
      <w:r w:rsidRPr="000A4D6A">
        <w:rPr>
          <w:rFonts w:ascii="Times New Roman" w:hAnsi="Times New Roman" w:cs="Times New Roman"/>
          <w:sz w:val="28"/>
          <w:szCs w:val="28"/>
        </w:rPr>
        <w:t>чества образования», выполняющем функции регионального центра обрабо</w:t>
      </w:r>
      <w:r w:rsidRPr="000A4D6A">
        <w:rPr>
          <w:rFonts w:ascii="Times New Roman" w:hAnsi="Times New Roman" w:cs="Times New Roman"/>
          <w:sz w:val="28"/>
          <w:szCs w:val="28"/>
        </w:rPr>
        <w:t>т</w:t>
      </w:r>
      <w:r w:rsidRPr="000A4D6A">
        <w:rPr>
          <w:rFonts w:ascii="Times New Roman" w:hAnsi="Times New Roman" w:cs="Times New Roman"/>
          <w:sz w:val="28"/>
          <w:szCs w:val="28"/>
        </w:rPr>
        <w:t>ки информации (в 27 пунктах проведения экзаменов видеонаблюдение ос</w:t>
      </w:r>
      <w:r w:rsidRPr="000A4D6A">
        <w:rPr>
          <w:rFonts w:ascii="Times New Roman" w:hAnsi="Times New Roman" w:cs="Times New Roman"/>
          <w:sz w:val="28"/>
          <w:szCs w:val="28"/>
        </w:rPr>
        <w:t>у</w:t>
      </w:r>
      <w:r w:rsidRPr="000A4D6A">
        <w:rPr>
          <w:rFonts w:ascii="Times New Roman" w:hAnsi="Times New Roman" w:cs="Times New Roman"/>
          <w:sz w:val="28"/>
          <w:szCs w:val="28"/>
        </w:rPr>
        <w:t>ществлялось в онлайн режиме, в 13 пунктах проведения экзаменов, распол</w:t>
      </w:r>
      <w:r w:rsidRPr="000A4D6A">
        <w:rPr>
          <w:rFonts w:ascii="Times New Roman" w:hAnsi="Times New Roman" w:cs="Times New Roman"/>
          <w:sz w:val="28"/>
          <w:szCs w:val="28"/>
        </w:rPr>
        <w:t>о</w:t>
      </w:r>
      <w:r w:rsidRPr="000A4D6A">
        <w:rPr>
          <w:rFonts w:ascii="Times New Roman" w:hAnsi="Times New Roman" w:cs="Times New Roman"/>
          <w:sz w:val="28"/>
          <w:szCs w:val="28"/>
        </w:rPr>
        <w:t>женных в труднодоступных и отдаленных местностях, осуществлялась в</w:t>
      </w:r>
      <w:r w:rsidRPr="000A4D6A">
        <w:rPr>
          <w:rFonts w:ascii="Times New Roman" w:hAnsi="Times New Roman" w:cs="Times New Roman"/>
          <w:sz w:val="28"/>
          <w:szCs w:val="28"/>
        </w:rPr>
        <w:t>и</w:t>
      </w:r>
      <w:r w:rsidRPr="000A4D6A">
        <w:rPr>
          <w:rFonts w:ascii="Times New Roman" w:hAnsi="Times New Roman" w:cs="Times New Roman"/>
          <w:sz w:val="28"/>
          <w:szCs w:val="28"/>
        </w:rPr>
        <w:t>деозапись экзамена). В ходе проведения государственной итоговой аттест</w:t>
      </w:r>
      <w:r w:rsidRPr="000A4D6A">
        <w:rPr>
          <w:rFonts w:ascii="Times New Roman" w:hAnsi="Times New Roman" w:cs="Times New Roman"/>
          <w:sz w:val="28"/>
          <w:szCs w:val="28"/>
        </w:rPr>
        <w:t>а</w:t>
      </w:r>
      <w:r w:rsidRPr="000A4D6A">
        <w:rPr>
          <w:rFonts w:ascii="Times New Roman" w:hAnsi="Times New Roman" w:cs="Times New Roman"/>
          <w:sz w:val="28"/>
          <w:szCs w:val="28"/>
        </w:rPr>
        <w:lastRenderedPageBreak/>
        <w:t>ции в 2018 году были выявлены 2 факта нарушения порядка проведения э</w:t>
      </w:r>
      <w:r w:rsidRPr="000A4D6A">
        <w:rPr>
          <w:rFonts w:ascii="Times New Roman" w:hAnsi="Times New Roman" w:cs="Times New Roman"/>
          <w:sz w:val="28"/>
          <w:szCs w:val="28"/>
        </w:rPr>
        <w:t>к</w:t>
      </w:r>
      <w:r w:rsidRPr="000A4D6A">
        <w:rPr>
          <w:rFonts w:ascii="Times New Roman" w:hAnsi="Times New Roman" w:cs="Times New Roman"/>
          <w:sz w:val="28"/>
          <w:szCs w:val="28"/>
        </w:rPr>
        <w:t>замена со стороны участников экзамена.</w:t>
      </w:r>
    </w:p>
    <w:p w:rsidR="007E612B" w:rsidRPr="000A4D6A" w:rsidRDefault="007E612B" w:rsidP="007E612B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В целях объективного проведения ЕГЭ и использования технологий «Печать полного комплекта КИМ в аудиториях» и «Сканирование в ППЭ» для 7 пунктов проведения экзаменов в Камчатском крае было приобретено оборудование (ноутбуки, принтеры и сканеры). Для 40 ППЭ Камчатского края приобретены расходные материалы. В 2018 году ЕГЭ в Камчатском крае прошел без технологических сбоев и нарушений. </w:t>
      </w:r>
    </w:p>
    <w:p w:rsidR="00455604" w:rsidRPr="000A4D6A" w:rsidRDefault="00455604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3.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2</w:t>
      </w:r>
      <w:r w:rsidRPr="000A4D6A">
        <w:rPr>
          <w:rFonts w:ascii="Times New Roman" w:hAnsi="Times New Roman" w:cs="Times New Roman"/>
          <w:i/>
          <w:sz w:val="28"/>
          <w:szCs w:val="28"/>
        </w:rPr>
        <w:t>.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2</w:t>
      </w:r>
      <w:r w:rsidRPr="000A4D6A">
        <w:rPr>
          <w:rFonts w:ascii="Times New Roman" w:hAnsi="Times New Roman" w:cs="Times New Roman"/>
          <w:i/>
          <w:sz w:val="28"/>
          <w:szCs w:val="28"/>
        </w:rPr>
        <w:t>. «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 xml:space="preserve">Создание регионального </w:t>
      </w:r>
      <w:proofErr w:type="gramStart"/>
      <w:r w:rsidR="001B2FB3" w:rsidRPr="000A4D6A">
        <w:rPr>
          <w:rFonts w:ascii="Times New Roman" w:hAnsi="Times New Roman" w:cs="Times New Roman"/>
          <w:i/>
          <w:sz w:val="28"/>
          <w:szCs w:val="28"/>
        </w:rPr>
        <w:t>центра сертификации профессиональных квалификаций выпускников учреждений профессионал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ь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ного</w:t>
      </w:r>
      <w:proofErr w:type="gramEnd"/>
      <w:r w:rsidR="001B2FB3" w:rsidRPr="000A4D6A">
        <w:rPr>
          <w:rFonts w:ascii="Times New Roman" w:hAnsi="Times New Roman" w:cs="Times New Roman"/>
          <w:i/>
          <w:sz w:val="28"/>
          <w:szCs w:val="28"/>
        </w:rPr>
        <w:t xml:space="preserve"> образования по рабочим профессиям</w:t>
      </w:r>
      <w:r w:rsidRPr="000A4D6A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0,00000 тыс. рублей.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Освоено – 0,00000 тыс. рублей.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bCs/>
          <w:sz w:val="28"/>
          <w:szCs w:val="28"/>
        </w:rPr>
        <w:t xml:space="preserve">Средства предусмотрены на создание регионального </w:t>
      </w:r>
      <w:proofErr w:type="gramStart"/>
      <w:r w:rsidRPr="000A4D6A">
        <w:rPr>
          <w:rFonts w:ascii="Times New Roman" w:hAnsi="Times New Roman" w:cs="Times New Roman"/>
          <w:bCs/>
          <w:sz w:val="28"/>
          <w:szCs w:val="28"/>
        </w:rPr>
        <w:t>центра сертиф</w:t>
      </w:r>
      <w:r w:rsidRPr="000A4D6A">
        <w:rPr>
          <w:rFonts w:ascii="Times New Roman" w:hAnsi="Times New Roman" w:cs="Times New Roman"/>
          <w:bCs/>
          <w:sz w:val="28"/>
          <w:szCs w:val="28"/>
        </w:rPr>
        <w:t>и</w:t>
      </w:r>
      <w:r w:rsidRPr="000A4D6A">
        <w:rPr>
          <w:rFonts w:ascii="Times New Roman" w:hAnsi="Times New Roman" w:cs="Times New Roman"/>
          <w:bCs/>
          <w:sz w:val="28"/>
          <w:szCs w:val="28"/>
        </w:rPr>
        <w:t>кации профессиональных квалификаций выпускников организаций профе</w:t>
      </w:r>
      <w:r w:rsidRPr="000A4D6A">
        <w:rPr>
          <w:rFonts w:ascii="Times New Roman" w:hAnsi="Times New Roman" w:cs="Times New Roman"/>
          <w:bCs/>
          <w:sz w:val="28"/>
          <w:szCs w:val="28"/>
        </w:rPr>
        <w:t>с</w:t>
      </w:r>
      <w:r w:rsidRPr="000A4D6A">
        <w:rPr>
          <w:rFonts w:ascii="Times New Roman" w:hAnsi="Times New Roman" w:cs="Times New Roman"/>
          <w:bCs/>
          <w:sz w:val="28"/>
          <w:szCs w:val="28"/>
        </w:rPr>
        <w:t>сионального</w:t>
      </w:r>
      <w:proofErr w:type="gramEnd"/>
      <w:r w:rsidRPr="000A4D6A">
        <w:rPr>
          <w:rFonts w:ascii="Times New Roman" w:hAnsi="Times New Roman" w:cs="Times New Roman"/>
          <w:bCs/>
          <w:sz w:val="28"/>
          <w:szCs w:val="28"/>
        </w:rPr>
        <w:t xml:space="preserve"> образования по рабочим профессиям.</w:t>
      </w:r>
    </w:p>
    <w:p w:rsidR="001B2FB3" w:rsidRPr="000A4D6A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3.2.3. «Создание условий для развития государственной и общественной (общественно-профессиональной) оценки деятельности о</w:t>
      </w:r>
      <w:r w:rsidRPr="000A4D6A">
        <w:rPr>
          <w:rFonts w:ascii="Times New Roman" w:hAnsi="Times New Roman" w:cs="Times New Roman"/>
          <w:i/>
          <w:sz w:val="28"/>
          <w:szCs w:val="28"/>
        </w:rPr>
        <w:t>б</w:t>
      </w:r>
      <w:r w:rsidRPr="000A4D6A">
        <w:rPr>
          <w:rFonts w:ascii="Times New Roman" w:hAnsi="Times New Roman" w:cs="Times New Roman"/>
          <w:i/>
          <w:sz w:val="28"/>
          <w:szCs w:val="28"/>
        </w:rPr>
        <w:t xml:space="preserve">разовательных организаций» </w:t>
      </w:r>
    </w:p>
    <w:p w:rsidR="001B2FB3" w:rsidRPr="000A4D6A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0,00</w:t>
      </w:r>
      <w:r w:rsidR="00041438" w:rsidRPr="000A4D6A">
        <w:rPr>
          <w:rFonts w:ascii="Times New Roman" w:hAnsi="Times New Roman" w:cs="Times New Roman"/>
          <w:sz w:val="28"/>
          <w:szCs w:val="28"/>
        </w:rPr>
        <w:t>00</w:t>
      </w:r>
      <w:r w:rsidRPr="000A4D6A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1B2FB3" w:rsidRPr="000A4D6A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Освоено – 0,0</w:t>
      </w:r>
      <w:r w:rsidR="00041438" w:rsidRPr="000A4D6A">
        <w:rPr>
          <w:rFonts w:ascii="Times New Roman" w:hAnsi="Times New Roman" w:cs="Times New Roman"/>
          <w:sz w:val="28"/>
          <w:szCs w:val="28"/>
        </w:rPr>
        <w:t>00</w:t>
      </w:r>
      <w:r w:rsidRPr="000A4D6A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9C4AF5" w:rsidRPr="000A4D6A" w:rsidRDefault="009C4AF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3.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2</w:t>
      </w:r>
      <w:r w:rsidRPr="000A4D6A">
        <w:rPr>
          <w:rFonts w:ascii="Times New Roman" w:hAnsi="Times New Roman" w:cs="Times New Roman"/>
          <w:i/>
          <w:sz w:val="28"/>
          <w:szCs w:val="28"/>
        </w:rPr>
        <w:t>.4. «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Финансовое обеспечение государственного зад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а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ния подведомственных учреждений, выполняющих работы по формиров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а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нию единой информационно-образовательной среды и региональной системы оценки качества образования</w:t>
      </w:r>
      <w:r w:rsidRPr="000A4D6A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96 552,97083 тыс. рублей.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Освоено – 96 552,97083 тыс. рублей.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Средства предусмотрены на обеспечение деятельности КГАУ «Камча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ский центр информатизации и оценки качества образования».</w:t>
      </w:r>
    </w:p>
    <w:p w:rsidR="0094316F" w:rsidRPr="000A4D6A" w:rsidRDefault="0094316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3.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2</w:t>
      </w:r>
      <w:r w:rsidRPr="000A4D6A">
        <w:rPr>
          <w:rFonts w:ascii="Times New Roman" w:hAnsi="Times New Roman" w:cs="Times New Roman"/>
          <w:i/>
          <w:sz w:val="28"/>
          <w:szCs w:val="28"/>
        </w:rPr>
        <w:t>.5. «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Финансовое обеспечение приобретения дорог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о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стоящих основных средств, проведения капитального ремонта имущества и благоустройства территории подведомственных учреждений, выполня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ю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щих работы по формированию единой информационно-образовательной среды и региональной системы оценки качества образования</w:t>
      </w:r>
      <w:r w:rsidRPr="000A4D6A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0,00000 тыс. рублей.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Освоено – 0,00000 тыс. рублей.</w:t>
      </w:r>
    </w:p>
    <w:p w:rsidR="00BB274F" w:rsidRPr="000A4D6A" w:rsidRDefault="00BB274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316F" w:rsidRPr="000A4D6A" w:rsidRDefault="0094316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3.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2</w:t>
      </w:r>
      <w:r w:rsidRPr="000A4D6A">
        <w:rPr>
          <w:rFonts w:ascii="Times New Roman" w:hAnsi="Times New Roman" w:cs="Times New Roman"/>
          <w:i/>
          <w:sz w:val="28"/>
          <w:szCs w:val="28"/>
        </w:rPr>
        <w:t>.6. «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Финансовое обеспечение социальных гарантий работникам подведомственных учреждений, выполняющих работы по фо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р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мированию единой информационно-образовательной среды и региональной системы оценки качества образования, в части компенсации расходов на оплату стоимости проезда и провоза багажа к месту использования отпу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с</w:t>
      </w:r>
      <w:r w:rsidR="001B2FB3" w:rsidRPr="000A4D6A">
        <w:rPr>
          <w:rFonts w:ascii="Times New Roman" w:hAnsi="Times New Roman" w:cs="Times New Roman"/>
          <w:i/>
          <w:sz w:val="28"/>
          <w:szCs w:val="28"/>
        </w:rPr>
        <w:t>ка и обратно, расходов, связанных с выездом из районов Крайнего Севера и приравненных к ним местностей</w:t>
      </w:r>
      <w:r w:rsidR="006C3D23" w:rsidRPr="000A4D6A">
        <w:rPr>
          <w:rFonts w:ascii="Times New Roman" w:hAnsi="Times New Roman" w:cs="Times New Roman"/>
          <w:i/>
          <w:sz w:val="28"/>
          <w:szCs w:val="28"/>
        </w:rPr>
        <w:t>»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1 110,15039 тыс. рублей.</w:t>
      </w:r>
    </w:p>
    <w:p w:rsidR="00BB274F" w:rsidRPr="000A4D6A" w:rsidRDefault="00BB274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lastRenderedPageBreak/>
        <w:t>Освоено – 1 110,15039 тыс. рублей.</w:t>
      </w:r>
    </w:p>
    <w:p w:rsidR="00814DBE" w:rsidRPr="000A4D6A" w:rsidRDefault="00814DBE" w:rsidP="00814DB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Средства предусмотрены на компенсацию расходов работникам КГАУ «Камчатский центр информатизации и оценки качества образования» на оплату стоимости проезда и провоза багажа к месту использования отпуска и обратно, расходов, связанных с выездом из районов Крайнего Севера и пр</w:t>
      </w:r>
      <w:r w:rsidRPr="000A4D6A">
        <w:rPr>
          <w:rFonts w:ascii="Times New Roman" w:hAnsi="Times New Roman" w:cs="Times New Roman"/>
          <w:sz w:val="28"/>
          <w:szCs w:val="28"/>
        </w:rPr>
        <w:t>и</w:t>
      </w:r>
      <w:r w:rsidRPr="000A4D6A">
        <w:rPr>
          <w:rFonts w:ascii="Times New Roman" w:hAnsi="Times New Roman" w:cs="Times New Roman"/>
          <w:sz w:val="28"/>
          <w:szCs w:val="28"/>
        </w:rPr>
        <w:t xml:space="preserve">равненных к ним местностей. </w:t>
      </w:r>
    </w:p>
    <w:p w:rsidR="00814DBE" w:rsidRPr="000A4D6A" w:rsidRDefault="00814DBE" w:rsidP="00814DB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В 2018 году оплата стоимости проезда и провоза багажа к месту и</w:t>
      </w:r>
      <w:r w:rsidRPr="000A4D6A">
        <w:rPr>
          <w:rFonts w:ascii="Times New Roman" w:hAnsi="Times New Roman" w:cs="Times New Roman"/>
          <w:sz w:val="28"/>
          <w:szCs w:val="28"/>
        </w:rPr>
        <w:t>с</w:t>
      </w:r>
      <w:r w:rsidRPr="000A4D6A">
        <w:rPr>
          <w:rFonts w:ascii="Times New Roman" w:hAnsi="Times New Roman" w:cs="Times New Roman"/>
          <w:sz w:val="28"/>
          <w:szCs w:val="28"/>
        </w:rPr>
        <w:t>пользования отпуска и обратно произведена 23 сотрудникам и членам их с</w:t>
      </w:r>
      <w:r w:rsidRPr="000A4D6A">
        <w:rPr>
          <w:rFonts w:ascii="Times New Roman" w:hAnsi="Times New Roman" w:cs="Times New Roman"/>
          <w:sz w:val="28"/>
          <w:szCs w:val="28"/>
        </w:rPr>
        <w:t>е</w:t>
      </w:r>
      <w:r w:rsidRPr="000A4D6A">
        <w:rPr>
          <w:rFonts w:ascii="Times New Roman" w:hAnsi="Times New Roman" w:cs="Times New Roman"/>
          <w:sz w:val="28"/>
          <w:szCs w:val="28"/>
        </w:rPr>
        <w:t>мей КГАУ «Камчатский центр информатизации и оценки качества образов</w:t>
      </w:r>
      <w:r w:rsidRPr="000A4D6A">
        <w:rPr>
          <w:rFonts w:ascii="Times New Roman" w:hAnsi="Times New Roman" w:cs="Times New Roman"/>
          <w:sz w:val="28"/>
          <w:szCs w:val="28"/>
        </w:rPr>
        <w:t>а</w:t>
      </w:r>
      <w:r w:rsidRPr="000A4D6A">
        <w:rPr>
          <w:rFonts w:ascii="Times New Roman" w:hAnsi="Times New Roman" w:cs="Times New Roman"/>
          <w:sz w:val="28"/>
          <w:szCs w:val="28"/>
        </w:rPr>
        <w:t>ния». Также произведена оплата расходов, связанных с выездом из районов Крайнего Севера и приравненных к ним местностей, 4 сотрудникам и членам их семей КГАУ «Камчатский центр информатизации и оценки качества обр</w:t>
      </w:r>
      <w:r w:rsidRPr="000A4D6A">
        <w:rPr>
          <w:rFonts w:ascii="Times New Roman" w:hAnsi="Times New Roman" w:cs="Times New Roman"/>
          <w:sz w:val="28"/>
          <w:szCs w:val="28"/>
        </w:rPr>
        <w:t>а</w:t>
      </w:r>
      <w:r w:rsidRPr="000A4D6A">
        <w:rPr>
          <w:rFonts w:ascii="Times New Roman" w:hAnsi="Times New Roman" w:cs="Times New Roman"/>
          <w:sz w:val="28"/>
          <w:szCs w:val="28"/>
        </w:rPr>
        <w:t>зования».</w:t>
      </w:r>
      <w:r w:rsidR="007F02DF" w:rsidRPr="000A4D6A">
        <w:t xml:space="preserve"> </w:t>
      </w:r>
    </w:p>
    <w:p w:rsidR="001B2FB3" w:rsidRPr="000A4D6A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3.2.7. «</w:t>
      </w:r>
      <w:r w:rsidR="00916589" w:rsidRPr="000A4D6A">
        <w:rPr>
          <w:rFonts w:ascii="Times New Roman" w:hAnsi="Times New Roman" w:cs="Times New Roman"/>
          <w:i/>
          <w:sz w:val="28"/>
          <w:szCs w:val="28"/>
        </w:rPr>
        <w:t>Финансовое обеспечение приобретения матер</w:t>
      </w:r>
      <w:r w:rsidR="00916589" w:rsidRPr="000A4D6A">
        <w:rPr>
          <w:rFonts w:ascii="Times New Roman" w:hAnsi="Times New Roman" w:cs="Times New Roman"/>
          <w:i/>
          <w:sz w:val="28"/>
          <w:szCs w:val="28"/>
        </w:rPr>
        <w:t>и</w:t>
      </w:r>
      <w:r w:rsidR="00916589" w:rsidRPr="000A4D6A">
        <w:rPr>
          <w:rFonts w:ascii="Times New Roman" w:hAnsi="Times New Roman" w:cs="Times New Roman"/>
          <w:i/>
          <w:sz w:val="28"/>
          <w:szCs w:val="28"/>
        </w:rPr>
        <w:t>альных ценностей (за исключением особо ценного имущества) подведо</w:t>
      </w:r>
      <w:r w:rsidR="00916589" w:rsidRPr="000A4D6A">
        <w:rPr>
          <w:rFonts w:ascii="Times New Roman" w:hAnsi="Times New Roman" w:cs="Times New Roman"/>
          <w:i/>
          <w:sz w:val="28"/>
          <w:szCs w:val="28"/>
        </w:rPr>
        <w:t>м</w:t>
      </w:r>
      <w:r w:rsidR="0040205D" w:rsidRPr="000A4D6A">
        <w:rPr>
          <w:rFonts w:ascii="Times New Roman" w:hAnsi="Times New Roman" w:cs="Times New Roman"/>
          <w:i/>
          <w:sz w:val="28"/>
          <w:szCs w:val="28"/>
        </w:rPr>
        <w:t>ственных организаций</w:t>
      </w:r>
      <w:r w:rsidR="00916589" w:rsidRPr="000A4D6A">
        <w:rPr>
          <w:rFonts w:ascii="Times New Roman" w:hAnsi="Times New Roman" w:cs="Times New Roman"/>
          <w:i/>
          <w:sz w:val="28"/>
          <w:szCs w:val="28"/>
        </w:rPr>
        <w:t xml:space="preserve"> в рамках реализации значимых мероприятий</w:t>
      </w:r>
      <w:r w:rsidRPr="000A4D6A">
        <w:rPr>
          <w:rFonts w:ascii="Times New Roman" w:hAnsi="Times New Roman" w:cs="Times New Roman"/>
          <w:i/>
          <w:sz w:val="28"/>
          <w:szCs w:val="28"/>
        </w:rPr>
        <w:t>»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0,00000 тыс. рублей.</w:t>
      </w:r>
    </w:p>
    <w:p w:rsidR="00BB274F" w:rsidRPr="000A4D6A" w:rsidRDefault="00BB274F" w:rsidP="00BB274F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Освоено – 0,00000 тыс. рублей.</w:t>
      </w:r>
    </w:p>
    <w:p w:rsidR="00916589" w:rsidRPr="000A4D6A" w:rsidRDefault="0091658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3.2.8. «Развитие национально-региональной системы н</w:t>
      </w:r>
      <w:r w:rsidRPr="000A4D6A">
        <w:rPr>
          <w:rFonts w:ascii="Times New Roman" w:hAnsi="Times New Roman" w:cs="Times New Roman"/>
          <w:i/>
          <w:sz w:val="28"/>
          <w:szCs w:val="28"/>
        </w:rPr>
        <w:t>е</w:t>
      </w:r>
      <w:r w:rsidRPr="000A4D6A">
        <w:rPr>
          <w:rFonts w:ascii="Times New Roman" w:hAnsi="Times New Roman" w:cs="Times New Roman"/>
          <w:i/>
          <w:sz w:val="28"/>
          <w:szCs w:val="28"/>
        </w:rPr>
        <w:t>зависимой оценки качества общего образования через реализацию пилотного регионального проекта и создание национальных механизмов оценки кач</w:t>
      </w:r>
      <w:r w:rsidRPr="000A4D6A">
        <w:rPr>
          <w:rFonts w:ascii="Times New Roman" w:hAnsi="Times New Roman" w:cs="Times New Roman"/>
          <w:i/>
          <w:sz w:val="28"/>
          <w:szCs w:val="28"/>
        </w:rPr>
        <w:t>е</w:t>
      </w:r>
      <w:r w:rsidRPr="000A4D6A">
        <w:rPr>
          <w:rFonts w:ascii="Times New Roman" w:hAnsi="Times New Roman" w:cs="Times New Roman"/>
          <w:i/>
          <w:sz w:val="28"/>
          <w:szCs w:val="28"/>
        </w:rPr>
        <w:t>ства»</w:t>
      </w:r>
    </w:p>
    <w:p w:rsidR="00BD1252" w:rsidRPr="000A4D6A" w:rsidRDefault="00BD1252" w:rsidP="00BD1252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0,00000 тыс. рублей.</w:t>
      </w:r>
    </w:p>
    <w:p w:rsidR="00BD1252" w:rsidRPr="000A4D6A" w:rsidRDefault="00BD1252" w:rsidP="00BD1252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Освоено – 0,00000 тыс. рублей.</w:t>
      </w:r>
    </w:p>
    <w:p w:rsidR="00BD1252" w:rsidRPr="00BD1252" w:rsidRDefault="00BD1252" w:rsidP="00BD1252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252">
        <w:rPr>
          <w:rFonts w:ascii="Times New Roman" w:hAnsi="Times New Roman" w:cs="Times New Roman"/>
          <w:i/>
          <w:sz w:val="28"/>
          <w:szCs w:val="28"/>
        </w:rPr>
        <w:t>Мероприятие 3.2.9 «Проведение независимой оценки качества условий осуществления образовательной деятельности организациями, осущест</w:t>
      </w:r>
      <w:r w:rsidRPr="00BD1252">
        <w:rPr>
          <w:rFonts w:ascii="Times New Roman" w:hAnsi="Times New Roman" w:cs="Times New Roman"/>
          <w:i/>
          <w:sz w:val="28"/>
          <w:szCs w:val="28"/>
        </w:rPr>
        <w:t>в</w:t>
      </w:r>
      <w:r w:rsidRPr="00BD1252">
        <w:rPr>
          <w:rFonts w:ascii="Times New Roman" w:hAnsi="Times New Roman" w:cs="Times New Roman"/>
          <w:i/>
          <w:sz w:val="28"/>
          <w:szCs w:val="28"/>
        </w:rPr>
        <w:t>ляющими образовательную деятельность на территории Камчатского края»</w:t>
      </w:r>
    </w:p>
    <w:p w:rsidR="00BD1252" w:rsidRPr="00BD1252" w:rsidRDefault="00BD1252" w:rsidP="00BD1252">
      <w:pPr>
        <w:pStyle w:val="a4"/>
        <w:spacing w:line="240" w:lineRule="atLeast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hAnsi="Times New Roman" w:cs="Times New Roman"/>
          <w:sz w:val="28"/>
          <w:szCs w:val="28"/>
        </w:rPr>
        <w:t>Предусмотрено – 59,96681 тыс. рублей.</w:t>
      </w:r>
    </w:p>
    <w:p w:rsidR="00BD1252" w:rsidRPr="00BD1252" w:rsidRDefault="00BD1252" w:rsidP="00BD1252">
      <w:pPr>
        <w:pStyle w:val="a4"/>
        <w:spacing w:line="240" w:lineRule="atLeast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hAnsi="Times New Roman" w:cs="Times New Roman"/>
          <w:sz w:val="28"/>
          <w:szCs w:val="28"/>
        </w:rPr>
        <w:t>Освоено – 59,96681 тыс. рублей.</w:t>
      </w:r>
    </w:p>
    <w:p w:rsidR="000936B1" w:rsidRPr="000A4D6A" w:rsidRDefault="000936B1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7418" w:rsidRPr="000A4D6A" w:rsidRDefault="00D37418" w:rsidP="00797993">
      <w:pPr>
        <w:pStyle w:val="a4"/>
        <w:numPr>
          <w:ilvl w:val="1"/>
          <w:numId w:val="9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GoBack"/>
      <w:bookmarkEnd w:id="2"/>
      <w:r w:rsidRPr="000A4D6A">
        <w:rPr>
          <w:rFonts w:ascii="Times New Roman" w:hAnsi="Times New Roman" w:cs="Times New Roman"/>
          <w:b/>
          <w:i/>
          <w:sz w:val="28"/>
          <w:szCs w:val="28"/>
        </w:rPr>
        <w:t xml:space="preserve">Описание результатов реализации основных мероприятий в разрезе подпрограммы 4 </w:t>
      </w:r>
      <w:r w:rsidRPr="000A4D6A">
        <w:rPr>
          <w:rFonts w:ascii="Times New Roman" w:hAnsi="Times New Roman" w:cs="Times New Roman"/>
          <w:b/>
          <w:i/>
          <w:sz w:val="28"/>
          <w:szCs w:val="30"/>
        </w:rPr>
        <w:t>«Поддержка научной деятельности в Камча</w:t>
      </w:r>
      <w:r w:rsidRPr="000A4D6A">
        <w:rPr>
          <w:rFonts w:ascii="Times New Roman" w:hAnsi="Times New Roman" w:cs="Times New Roman"/>
          <w:b/>
          <w:i/>
          <w:sz w:val="28"/>
          <w:szCs w:val="30"/>
        </w:rPr>
        <w:t>т</w:t>
      </w:r>
      <w:r w:rsidRPr="000A4D6A">
        <w:rPr>
          <w:rFonts w:ascii="Times New Roman" w:hAnsi="Times New Roman" w:cs="Times New Roman"/>
          <w:b/>
          <w:i/>
          <w:sz w:val="28"/>
          <w:szCs w:val="30"/>
        </w:rPr>
        <w:t>ском крае» (далее – Подпрограмма 4)</w:t>
      </w:r>
    </w:p>
    <w:p w:rsidR="00916589" w:rsidRPr="000A4D6A" w:rsidRDefault="0091658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Цель подпрограммы: </w:t>
      </w:r>
      <w:r w:rsidR="00590CE7" w:rsidRPr="000A4D6A">
        <w:rPr>
          <w:rFonts w:ascii="Times New Roman" w:hAnsi="Times New Roman" w:cs="Times New Roman"/>
          <w:sz w:val="28"/>
          <w:szCs w:val="28"/>
        </w:rPr>
        <w:t>создание условий для поддержки научной де</w:t>
      </w:r>
      <w:r w:rsidR="00590CE7" w:rsidRPr="000A4D6A">
        <w:rPr>
          <w:rFonts w:ascii="Times New Roman" w:hAnsi="Times New Roman" w:cs="Times New Roman"/>
          <w:sz w:val="28"/>
          <w:szCs w:val="28"/>
        </w:rPr>
        <w:t>я</w:t>
      </w:r>
      <w:r w:rsidR="00590CE7" w:rsidRPr="000A4D6A">
        <w:rPr>
          <w:rFonts w:ascii="Times New Roman" w:hAnsi="Times New Roman" w:cs="Times New Roman"/>
          <w:sz w:val="28"/>
          <w:szCs w:val="28"/>
        </w:rPr>
        <w:t>тельности в Камчатском крае</w:t>
      </w:r>
      <w:r w:rsidRPr="000A4D6A">
        <w:rPr>
          <w:rFonts w:ascii="Times New Roman" w:hAnsi="Times New Roman" w:cs="Times New Roman"/>
          <w:sz w:val="28"/>
          <w:szCs w:val="28"/>
        </w:rPr>
        <w:t>.</w:t>
      </w:r>
    </w:p>
    <w:p w:rsidR="00916589" w:rsidRPr="000A4D6A" w:rsidRDefault="0091658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E3559B" w:rsidRPr="000A4D6A" w:rsidRDefault="00E3559B" w:rsidP="00E35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1) поддержка воспроизводства научных и научно-педагогических ка</w:t>
      </w:r>
      <w:r w:rsidRPr="000A4D6A">
        <w:rPr>
          <w:rFonts w:ascii="Times New Roman" w:hAnsi="Times New Roman" w:cs="Times New Roman"/>
          <w:sz w:val="28"/>
          <w:szCs w:val="28"/>
        </w:rPr>
        <w:t>д</w:t>
      </w:r>
      <w:r w:rsidRPr="000A4D6A">
        <w:rPr>
          <w:rFonts w:ascii="Times New Roman" w:hAnsi="Times New Roman" w:cs="Times New Roman"/>
          <w:sz w:val="28"/>
          <w:szCs w:val="28"/>
        </w:rPr>
        <w:t>ров;</w:t>
      </w:r>
    </w:p>
    <w:p w:rsidR="00E3559B" w:rsidRPr="000A4D6A" w:rsidRDefault="00E3559B" w:rsidP="00E35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2) информационная поддержка мероприятий, способствующих разв</w:t>
      </w:r>
      <w:r w:rsidRPr="000A4D6A">
        <w:rPr>
          <w:rFonts w:ascii="Times New Roman" w:hAnsi="Times New Roman" w:cs="Times New Roman"/>
          <w:sz w:val="28"/>
          <w:szCs w:val="28"/>
        </w:rPr>
        <w:t>и</w:t>
      </w:r>
      <w:r w:rsidRPr="000A4D6A">
        <w:rPr>
          <w:rFonts w:ascii="Times New Roman" w:hAnsi="Times New Roman" w:cs="Times New Roman"/>
          <w:sz w:val="28"/>
          <w:szCs w:val="28"/>
        </w:rPr>
        <w:t>тию научного потенциала.</w:t>
      </w:r>
      <w:r w:rsidR="00311413" w:rsidRPr="000A4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6B1" w:rsidRPr="000A4D6A" w:rsidRDefault="000936B1" w:rsidP="000936B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0A4D6A">
        <w:rPr>
          <w:rFonts w:ascii="Times New Roman" w:hAnsi="Times New Roman" w:cs="Times New Roman"/>
          <w:sz w:val="28"/>
          <w:szCs w:val="30"/>
        </w:rPr>
        <w:t>В 2018 году Подпрограммой 4 предусмотрено финансирование в сумме 1 650,00000 тыс. рублей, в полном объеме за счет сре</w:t>
      </w:r>
      <w:proofErr w:type="gramStart"/>
      <w:r w:rsidRPr="000A4D6A">
        <w:rPr>
          <w:rFonts w:ascii="Times New Roman" w:hAnsi="Times New Roman" w:cs="Times New Roman"/>
          <w:sz w:val="28"/>
          <w:szCs w:val="30"/>
        </w:rPr>
        <w:t>дств кр</w:t>
      </w:r>
      <w:proofErr w:type="gramEnd"/>
      <w:r w:rsidRPr="000A4D6A">
        <w:rPr>
          <w:rFonts w:ascii="Times New Roman" w:hAnsi="Times New Roman" w:cs="Times New Roman"/>
          <w:sz w:val="28"/>
          <w:szCs w:val="30"/>
        </w:rPr>
        <w:t>аевого бюджета.</w:t>
      </w:r>
    </w:p>
    <w:p w:rsidR="000936B1" w:rsidRPr="000A4D6A" w:rsidRDefault="000936B1" w:rsidP="000936B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0A4D6A">
        <w:rPr>
          <w:rFonts w:ascii="Times New Roman" w:hAnsi="Times New Roman" w:cs="Times New Roman"/>
          <w:sz w:val="28"/>
          <w:szCs w:val="30"/>
        </w:rPr>
        <w:t>Профинансировано – 1 650,00000 тыс. рублей.</w:t>
      </w:r>
    </w:p>
    <w:p w:rsidR="000936B1" w:rsidRPr="000A4D6A" w:rsidRDefault="000936B1" w:rsidP="0009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0A4D6A">
        <w:rPr>
          <w:rFonts w:ascii="Times New Roman" w:hAnsi="Times New Roman" w:cs="Times New Roman"/>
          <w:sz w:val="28"/>
          <w:szCs w:val="30"/>
        </w:rPr>
        <w:t>Освоено – 1 650,00000 тыс. рублей (100% от объема финансирования).</w:t>
      </w:r>
    </w:p>
    <w:p w:rsidR="00E3559B" w:rsidRPr="000A4D6A" w:rsidRDefault="00FB3309" w:rsidP="00FB3309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Детальная</w:t>
      </w:r>
      <w:r w:rsidR="00E3559B"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</w:t>
      </w:r>
      <w:r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3559B"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основных мероприятий Подпрограммы 4</w:t>
      </w:r>
      <w:r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559B"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2017 году</w:t>
      </w:r>
    </w:p>
    <w:p w:rsidR="000B3402" w:rsidRPr="000A4D6A" w:rsidRDefault="000B3402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Основное мероприятие </w:t>
      </w:r>
      <w:r w:rsidR="00916589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916589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="00916589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Содействие ученым Камчатки по уч</w:t>
      </w:r>
      <w:r w:rsidR="00916589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="00916589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стию в мероприятиях, способствующих развитию научного потенциала региона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  <w:r w:rsidR="008D1B22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52A18" w:rsidRPr="000A4D6A" w:rsidRDefault="00192E1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 xml:space="preserve">Мероприятие </w:t>
      </w:r>
      <w:r w:rsidR="00916589" w:rsidRPr="000A4D6A">
        <w:rPr>
          <w:rFonts w:ascii="Times New Roman" w:hAnsi="Times New Roman" w:cs="Times New Roman"/>
          <w:i/>
          <w:sz w:val="28"/>
          <w:szCs w:val="28"/>
        </w:rPr>
        <w:t>4</w:t>
      </w:r>
      <w:r w:rsidR="008D0A89" w:rsidRPr="000A4D6A">
        <w:rPr>
          <w:rFonts w:ascii="Times New Roman" w:hAnsi="Times New Roman" w:cs="Times New Roman"/>
          <w:i/>
          <w:sz w:val="28"/>
          <w:szCs w:val="28"/>
        </w:rPr>
        <w:t>.</w:t>
      </w:r>
      <w:r w:rsidR="00916589" w:rsidRPr="000A4D6A">
        <w:rPr>
          <w:rFonts w:ascii="Times New Roman" w:hAnsi="Times New Roman" w:cs="Times New Roman"/>
          <w:i/>
          <w:sz w:val="28"/>
          <w:szCs w:val="28"/>
        </w:rPr>
        <w:t>1</w:t>
      </w:r>
      <w:r w:rsidR="008D0A89" w:rsidRPr="000A4D6A">
        <w:rPr>
          <w:rFonts w:ascii="Times New Roman" w:hAnsi="Times New Roman" w:cs="Times New Roman"/>
          <w:i/>
          <w:sz w:val="28"/>
          <w:szCs w:val="28"/>
        </w:rPr>
        <w:t>.1</w:t>
      </w:r>
      <w:r w:rsidRPr="000A4D6A">
        <w:rPr>
          <w:rFonts w:ascii="Times New Roman" w:hAnsi="Times New Roman" w:cs="Times New Roman"/>
          <w:i/>
          <w:sz w:val="28"/>
          <w:szCs w:val="28"/>
        </w:rPr>
        <w:t>. «</w:t>
      </w:r>
      <w:r w:rsidR="00916589" w:rsidRPr="000A4D6A">
        <w:rPr>
          <w:rFonts w:ascii="Times New Roman" w:hAnsi="Times New Roman" w:cs="Times New Roman"/>
          <w:i/>
          <w:sz w:val="28"/>
          <w:szCs w:val="28"/>
        </w:rPr>
        <w:t>Конкурс молодежных инновационных проектов в различных областях науки и техники</w:t>
      </w:r>
      <w:r w:rsidRPr="000A4D6A">
        <w:rPr>
          <w:rFonts w:ascii="Times New Roman" w:hAnsi="Times New Roman" w:cs="Times New Roman"/>
          <w:i/>
          <w:sz w:val="28"/>
          <w:szCs w:val="28"/>
        </w:rPr>
        <w:t>».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650,00000 тыс. рублей.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Освоено – 650,00000 тыс. рублей.</w:t>
      </w:r>
    </w:p>
    <w:p w:rsidR="003B0946" w:rsidRPr="000A4D6A" w:rsidRDefault="000936B1" w:rsidP="003B094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В период с 3 сентября по 30 октября 2018 года проведен региональный молодежный инновационный конкурс в Камчатском крае. Победителям и л</w:t>
      </w:r>
      <w:r w:rsidRPr="000A4D6A">
        <w:rPr>
          <w:rFonts w:ascii="Times New Roman" w:hAnsi="Times New Roman" w:cs="Times New Roman"/>
          <w:sz w:val="28"/>
          <w:szCs w:val="28"/>
        </w:rPr>
        <w:t>а</w:t>
      </w:r>
      <w:r w:rsidRPr="000A4D6A">
        <w:rPr>
          <w:rFonts w:ascii="Times New Roman" w:hAnsi="Times New Roman" w:cs="Times New Roman"/>
          <w:sz w:val="28"/>
          <w:szCs w:val="28"/>
        </w:rPr>
        <w:t>уреатам конкурса перечислены денежные вознаграждения.</w:t>
      </w:r>
    </w:p>
    <w:p w:rsidR="00916589" w:rsidRPr="000A4D6A" w:rsidRDefault="00916589" w:rsidP="003B094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4.1.2. «Проведение и участие в  научных мероприятиях (конференции, семинары, презентации, круглые столы), направленных на стимулирование инновационной деятельности в Камчатском крае».</w:t>
      </w:r>
    </w:p>
    <w:p w:rsidR="000936B1" w:rsidRPr="000A4D6A" w:rsidRDefault="000936B1" w:rsidP="000936B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500,00000 тыс. рублей.</w:t>
      </w:r>
    </w:p>
    <w:p w:rsidR="000936B1" w:rsidRPr="000A4D6A" w:rsidRDefault="000936B1" w:rsidP="000936B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Освоено – 500,00000 тыс. рублей.</w:t>
      </w:r>
    </w:p>
    <w:p w:rsidR="008D1B22" w:rsidRPr="000A4D6A" w:rsidRDefault="008D1B22" w:rsidP="000936B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Средства предусмотрены на оказание финансовой поддержки ученых научных и научно-образовательных организаций Камчатского края в выез</w:t>
      </w:r>
      <w:r w:rsidRPr="000A4D6A">
        <w:rPr>
          <w:rFonts w:ascii="Times New Roman" w:hAnsi="Times New Roman" w:cs="Times New Roman"/>
          <w:sz w:val="28"/>
          <w:szCs w:val="28"/>
        </w:rPr>
        <w:t>д</w:t>
      </w:r>
      <w:r w:rsidRPr="000A4D6A">
        <w:rPr>
          <w:rFonts w:ascii="Times New Roman" w:hAnsi="Times New Roman" w:cs="Times New Roman"/>
          <w:sz w:val="28"/>
          <w:szCs w:val="28"/>
        </w:rPr>
        <w:t>ных курсах повышения квалификации, семинарах и т.п. мероприятиях.</w:t>
      </w:r>
    </w:p>
    <w:p w:rsidR="008D1B22" w:rsidRPr="000A4D6A" w:rsidRDefault="003B0946" w:rsidP="008D1B22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Данные с</w:t>
      </w:r>
      <w:r w:rsidR="008D1B22" w:rsidRPr="000A4D6A">
        <w:rPr>
          <w:rFonts w:ascii="Times New Roman" w:hAnsi="Times New Roman" w:cs="Times New Roman"/>
          <w:sz w:val="28"/>
          <w:szCs w:val="28"/>
        </w:rPr>
        <w:t>редства направлены</w:t>
      </w:r>
      <w:r w:rsidRPr="000A4D6A">
        <w:rPr>
          <w:rFonts w:ascii="Times New Roman" w:hAnsi="Times New Roman" w:cs="Times New Roman"/>
          <w:sz w:val="28"/>
          <w:szCs w:val="28"/>
        </w:rPr>
        <w:t xml:space="preserve"> на оплату проезда, проживания,</w:t>
      </w:r>
      <w:r w:rsidR="008D1B22" w:rsidRPr="000A4D6A">
        <w:rPr>
          <w:rFonts w:ascii="Times New Roman" w:hAnsi="Times New Roman" w:cs="Times New Roman"/>
          <w:sz w:val="28"/>
          <w:szCs w:val="28"/>
        </w:rPr>
        <w:t xml:space="preserve"> участия по про</w:t>
      </w:r>
      <w:r w:rsidRPr="000A4D6A">
        <w:rPr>
          <w:rFonts w:ascii="Times New Roman" w:hAnsi="Times New Roman" w:cs="Times New Roman"/>
          <w:sz w:val="28"/>
          <w:szCs w:val="28"/>
        </w:rPr>
        <w:t xml:space="preserve">грамме повышения квалификации и </w:t>
      </w:r>
      <w:r w:rsidR="008D1B22" w:rsidRPr="000A4D6A">
        <w:rPr>
          <w:rFonts w:ascii="Times New Roman" w:hAnsi="Times New Roman" w:cs="Times New Roman"/>
          <w:sz w:val="28"/>
          <w:szCs w:val="28"/>
        </w:rPr>
        <w:t>в конференциях:</w:t>
      </w:r>
    </w:p>
    <w:p w:rsidR="008D1B22" w:rsidRPr="000A4D6A" w:rsidRDefault="008D1B22" w:rsidP="008D1B22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- «Практическая высокоэффективная жидкостная хроматография» в Центре повышения квалификации  специалистов  Санкт-Петербургского го</w:t>
      </w:r>
      <w:r w:rsidRPr="000A4D6A">
        <w:rPr>
          <w:rFonts w:ascii="Times New Roman" w:hAnsi="Times New Roman" w:cs="Times New Roman"/>
          <w:sz w:val="28"/>
          <w:szCs w:val="28"/>
        </w:rPr>
        <w:t>с</w:t>
      </w:r>
      <w:r w:rsidRPr="000A4D6A">
        <w:rPr>
          <w:rFonts w:ascii="Times New Roman" w:hAnsi="Times New Roman" w:cs="Times New Roman"/>
          <w:sz w:val="28"/>
          <w:szCs w:val="28"/>
        </w:rPr>
        <w:t>ударственного химико-фармацевтического университета – 1 человек (90500 рублей);</w:t>
      </w:r>
    </w:p>
    <w:p w:rsidR="008D1B22" w:rsidRPr="000A4D6A" w:rsidRDefault="008D1B22" w:rsidP="008D1B22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-   IV Всероссийская молодежная конференция с участием иностранных  ученых «Перспективы развития и проблемы современной ботаники» - чел</w:t>
      </w:r>
      <w:r w:rsidRPr="000A4D6A">
        <w:rPr>
          <w:rFonts w:ascii="Times New Roman" w:hAnsi="Times New Roman" w:cs="Times New Roman"/>
          <w:sz w:val="28"/>
          <w:szCs w:val="28"/>
        </w:rPr>
        <w:t>о</w:t>
      </w:r>
      <w:r w:rsidRPr="000A4D6A">
        <w:rPr>
          <w:rFonts w:ascii="Times New Roman" w:hAnsi="Times New Roman" w:cs="Times New Roman"/>
          <w:sz w:val="28"/>
          <w:szCs w:val="28"/>
        </w:rPr>
        <w:t>век (51500 рублей);</w:t>
      </w:r>
    </w:p>
    <w:p w:rsidR="008D1B22" w:rsidRPr="000A4D6A" w:rsidRDefault="008D1B22" w:rsidP="008D1B22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- VIII 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 xml:space="preserve"> молодежная научно-практическая школа  с междун</w:t>
      </w:r>
      <w:r w:rsidRPr="000A4D6A">
        <w:rPr>
          <w:rFonts w:ascii="Times New Roman" w:hAnsi="Times New Roman" w:cs="Times New Roman"/>
          <w:sz w:val="28"/>
          <w:szCs w:val="28"/>
        </w:rPr>
        <w:t>а</w:t>
      </w:r>
      <w:r w:rsidRPr="000A4D6A">
        <w:rPr>
          <w:rFonts w:ascii="Times New Roman" w:hAnsi="Times New Roman" w:cs="Times New Roman"/>
          <w:sz w:val="28"/>
          <w:szCs w:val="28"/>
        </w:rPr>
        <w:t>родным участием «Новое в познании процессов рудообразования»  (ИГЕМ РАН) – 1 человек (30500 рублей);</w:t>
      </w:r>
    </w:p>
    <w:p w:rsidR="008D1B22" w:rsidRPr="000A4D6A" w:rsidRDefault="008D1B22" w:rsidP="008D1B22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- «Теория и практика дистанционного обучения» - 1 человек (77000 рублей);</w:t>
      </w:r>
    </w:p>
    <w:p w:rsidR="008D1B22" w:rsidRPr="000A4D6A" w:rsidRDefault="008D1B22" w:rsidP="008D1B22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- IX Сибирская конференция молодых ученых по наукам о Земле (г. Новосибирск)  - 1 человек (49750 рублей);</w:t>
      </w:r>
    </w:p>
    <w:p w:rsidR="008D1B22" w:rsidRPr="000A4D6A" w:rsidRDefault="008D1B22" w:rsidP="008D1B22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- XII Международной конференции «Проблемы </w:t>
      </w:r>
      <w:proofErr w:type="spellStart"/>
      <w:r w:rsidRPr="000A4D6A">
        <w:rPr>
          <w:rFonts w:ascii="Times New Roman" w:hAnsi="Times New Roman" w:cs="Times New Roman"/>
          <w:sz w:val="28"/>
          <w:szCs w:val="28"/>
        </w:rPr>
        <w:t>Геокосмоса</w:t>
      </w:r>
      <w:proofErr w:type="spellEnd"/>
      <w:r w:rsidRPr="000A4D6A">
        <w:rPr>
          <w:rFonts w:ascii="Times New Roman" w:hAnsi="Times New Roman" w:cs="Times New Roman"/>
          <w:sz w:val="28"/>
          <w:szCs w:val="28"/>
        </w:rPr>
        <w:t xml:space="preserve"> 2018» (г. Санкт-Петербург)  - 1 человек (31182 рубля).</w:t>
      </w:r>
      <w:r w:rsidR="000936B1" w:rsidRPr="000A4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00" w:rsidRPr="000A4D6A" w:rsidRDefault="00D36400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4.2. «Информационное сопровождение м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роприятий, способствующих развитию научного потенциала Камчатки»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 xml:space="preserve">Мероприятие 4.2.1. «Подготовка и издание презентационной печатной и </w:t>
      </w:r>
      <w:proofErr w:type="spellStart"/>
      <w:r w:rsidRPr="000A4D6A">
        <w:rPr>
          <w:rFonts w:ascii="Times New Roman" w:hAnsi="Times New Roman" w:cs="Times New Roman"/>
          <w:i/>
          <w:sz w:val="28"/>
          <w:szCs w:val="28"/>
        </w:rPr>
        <w:t>медиапродукции</w:t>
      </w:r>
      <w:proofErr w:type="spellEnd"/>
      <w:r w:rsidRPr="000A4D6A">
        <w:rPr>
          <w:rFonts w:ascii="Times New Roman" w:hAnsi="Times New Roman" w:cs="Times New Roman"/>
          <w:i/>
          <w:sz w:val="28"/>
          <w:szCs w:val="28"/>
        </w:rPr>
        <w:t>, ориентированной на сопровождение мероприятий, сп</w:t>
      </w:r>
      <w:r w:rsidRPr="000A4D6A">
        <w:rPr>
          <w:rFonts w:ascii="Times New Roman" w:hAnsi="Times New Roman" w:cs="Times New Roman"/>
          <w:i/>
          <w:sz w:val="28"/>
          <w:szCs w:val="28"/>
        </w:rPr>
        <w:t>о</w:t>
      </w:r>
      <w:r w:rsidRPr="000A4D6A">
        <w:rPr>
          <w:rFonts w:ascii="Times New Roman" w:hAnsi="Times New Roman" w:cs="Times New Roman"/>
          <w:i/>
          <w:sz w:val="28"/>
          <w:szCs w:val="28"/>
        </w:rPr>
        <w:t>собствующих развитию научного потенциала Камчатки».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Предусмотрено – 500,000 тыс. рублей.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Освоено – 500,000 тыс. рублей.</w:t>
      </w:r>
    </w:p>
    <w:p w:rsidR="000936B1" w:rsidRPr="000A4D6A" w:rsidRDefault="000936B1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36400" w:rsidRPr="000A4D6A" w:rsidRDefault="00D37418" w:rsidP="00797993">
      <w:pPr>
        <w:pStyle w:val="a4"/>
        <w:numPr>
          <w:ilvl w:val="1"/>
          <w:numId w:val="9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</w:rPr>
        <w:t xml:space="preserve">Описание результатов реализации основных мероприятий в разрезе подпрограммы 5 </w:t>
      </w:r>
      <w:r w:rsidRPr="000A4D6A">
        <w:rPr>
          <w:rFonts w:ascii="Times New Roman" w:hAnsi="Times New Roman" w:cs="Times New Roman"/>
          <w:b/>
          <w:i/>
          <w:sz w:val="28"/>
          <w:szCs w:val="30"/>
        </w:rPr>
        <w:t xml:space="preserve"> «Обеспечение реализации Программы» (далее – Подпрограмма 5)</w:t>
      </w:r>
    </w:p>
    <w:p w:rsidR="008F2200" w:rsidRPr="000A4D6A" w:rsidRDefault="00D36400" w:rsidP="008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Цель подпрограммы: </w:t>
      </w:r>
      <w:r w:rsidR="008F2200" w:rsidRPr="000A4D6A">
        <w:rPr>
          <w:rFonts w:ascii="Times New Roman" w:hAnsi="Times New Roman" w:cs="Times New Roman"/>
          <w:sz w:val="28"/>
          <w:szCs w:val="28"/>
        </w:rPr>
        <w:t>обеспечение эффективной реализации основных мероприятий Программы</w:t>
      </w:r>
    </w:p>
    <w:p w:rsidR="00D36400" w:rsidRPr="000A4D6A" w:rsidRDefault="00D3640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8F2200" w:rsidRPr="000A4D6A" w:rsidRDefault="008F2200" w:rsidP="008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1) обеспечение эффективного управления государственными финанс</w:t>
      </w:r>
      <w:r w:rsidRPr="000A4D6A">
        <w:rPr>
          <w:rFonts w:ascii="Times New Roman" w:hAnsi="Times New Roman" w:cs="Times New Roman"/>
          <w:sz w:val="28"/>
          <w:szCs w:val="28"/>
        </w:rPr>
        <w:t>а</w:t>
      </w:r>
      <w:r w:rsidRPr="000A4D6A">
        <w:rPr>
          <w:rFonts w:ascii="Times New Roman" w:hAnsi="Times New Roman" w:cs="Times New Roman"/>
          <w:sz w:val="28"/>
          <w:szCs w:val="28"/>
        </w:rPr>
        <w:t>ми в сфере реализации Программы;</w:t>
      </w:r>
    </w:p>
    <w:p w:rsidR="008F2200" w:rsidRPr="000A4D6A" w:rsidRDefault="008F2200" w:rsidP="008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2) обеспечение эффективного управления кадровыми ресурсами в сф</w:t>
      </w:r>
      <w:r w:rsidRPr="000A4D6A">
        <w:rPr>
          <w:rFonts w:ascii="Times New Roman" w:hAnsi="Times New Roman" w:cs="Times New Roman"/>
          <w:sz w:val="28"/>
          <w:szCs w:val="28"/>
        </w:rPr>
        <w:t>е</w:t>
      </w:r>
      <w:r w:rsidRPr="000A4D6A">
        <w:rPr>
          <w:rFonts w:ascii="Times New Roman" w:hAnsi="Times New Roman" w:cs="Times New Roman"/>
          <w:sz w:val="28"/>
          <w:szCs w:val="28"/>
        </w:rPr>
        <w:t>ре реализации Программы;</w:t>
      </w:r>
    </w:p>
    <w:p w:rsidR="008F2200" w:rsidRPr="000A4D6A" w:rsidRDefault="008F2200" w:rsidP="008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3) информационное обеспечение реализации Программы;</w:t>
      </w:r>
    </w:p>
    <w:p w:rsidR="008F2200" w:rsidRPr="000A4D6A" w:rsidRDefault="008F2200" w:rsidP="008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4) финансовое обеспечение деятельности Министерства образования и молодежной политики Камчатского края и подведомственных ему организ</w:t>
      </w:r>
      <w:r w:rsidRPr="000A4D6A">
        <w:rPr>
          <w:rFonts w:ascii="Times New Roman" w:hAnsi="Times New Roman" w:cs="Times New Roman"/>
          <w:sz w:val="28"/>
          <w:szCs w:val="28"/>
        </w:rPr>
        <w:t>а</w:t>
      </w:r>
      <w:r w:rsidRPr="000A4D6A">
        <w:rPr>
          <w:rFonts w:ascii="Times New Roman" w:hAnsi="Times New Roman" w:cs="Times New Roman"/>
          <w:sz w:val="28"/>
          <w:szCs w:val="28"/>
        </w:rPr>
        <w:t>ций, выполняющих работы по бухгалтерскому обслуживанию в сфере обр</w:t>
      </w:r>
      <w:r w:rsidRPr="000A4D6A">
        <w:rPr>
          <w:rFonts w:ascii="Times New Roman" w:hAnsi="Times New Roman" w:cs="Times New Roman"/>
          <w:sz w:val="28"/>
          <w:szCs w:val="28"/>
        </w:rPr>
        <w:t>а</w:t>
      </w:r>
      <w:r w:rsidRPr="000A4D6A">
        <w:rPr>
          <w:rFonts w:ascii="Times New Roman" w:hAnsi="Times New Roman" w:cs="Times New Roman"/>
          <w:sz w:val="28"/>
          <w:szCs w:val="28"/>
        </w:rPr>
        <w:t>зования;</w:t>
      </w:r>
    </w:p>
    <w:p w:rsidR="008F2200" w:rsidRPr="000A4D6A" w:rsidRDefault="008F2200" w:rsidP="008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5) финансовое обеспечение реализации образовательными организац</w:t>
      </w:r>
      <w:r w:rsidRPr="000A4D6A">
        <w:rPr>
          <w:rFonts w:ascii="Times New Roman" w:hAnsi="Times New Roman" w:cs="Times New Roman"/>
          <w:sz w:val="28"/>
          <w:szCs w:val="28"/>
        </w:rPr>
        <w:t>и</w:t>
      </w:r>
      <w:r w:rsidRPr="000A4D6A">
        <w:rPr>
          <w:rFonts w:ascii="Times New Roman" w:hAnsi="Times New Roman" w:cs="Times New Roman"/>
          <w:sz w:val="28"/>
          <w:szCs w:val="28"/>
        </w:rPr>
        <w:t>ями прочих мероприятий с детьми и молодежью в области образования.</w:t>
      </w:r>
    </w:p>
    <w:p w:rsidR="000936B1" w:rsidRPr="000A4D6A" w:rsidRDefault="000936B1" w:rsidP="000936B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6B1" w:rsidRPr="000A4D6A" w:rsidRDefault="000936B1" w:rsidP="000936B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0A4D6A">
        <w:rPr>
          <w:rFonts w:ascii="Times New Roman" w:hAnsi="Times New Roman" w:cs="Times New Roman"/>
          <w:sz w:val="28"/>
          <w:szCs w:val="30"/>
        </w:rPr>
        <w:t xml:space="preserve">В 2018 году Подпрограммой 5 предусмотрено финансирование в сумме 158 404,94744 тыс. рублей, в полном объеме за счет средств краевого </w:t>
      </w:r>
      <w:proofErr w:type="spellStart"/>
      <w:proofErr w:type="gramStart"/>
      <w:r w:rsidRPr="000A4D6A">
        <w:rPr>
          <w:rFonts w:ascii="Times New Roman" w:hAnsi="Times New Roman" w:cs="Times New Roman"/>
          <w:sz w:val="28"/>
          <w:szCs w:val="30"/>
        </w:rPr>
        <w:t>бюдже</w:t>
      </w:r>
      <w:proofErr w:type="spellEnd"/>
      <w:r w:rsidRPr="000A4D6A">
        <w:rPr>
          <w:rFonts w:ascii="Times New Roman" w:hAnsi="Times New Roman" w:cs="Times New Roman"/>
          <w:sz w:val="28"/>
          <w:szCs w:val="30"/>
        </w:rPr>
        <w:t>-та</w:t>
      </w:r>
      <w:proofErr w:type="gramEnd"/>
      <w:r w:rsidRPr="000A4D6A">
        <w:rPr>
          <w:rFonts w:ascii="Times New Roman" w:hAnsi="Times New Roman" w:cs="Times New Roman"/>
          <w:sz w:val="28"/>
          <w:szCs w:val="30"/>
        </w:rPr>
        <w:t>.</w:t>
      </w:r>
    </w:p>
    <w:p w:rsidR="000936B1" w:rsidRPr="000A4D6A" w:rsidRDefault="000936B1" w:rsidP="000936B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0A4D6A">
        <w:rPr>
          <w:rFonts w:ascii="Times New Roman" w:hAnsi="Times New Roman" w:cs="Times New Roman"/>
          <w:sz w:val="28"/>
          <w:szCs w:val="30"/>
        </w:rPr>
        <w:t>Профинансировано – 157 512,04189 тыс. рублей.</w:t>
      </w:r>
    </w:p>
    <w:p w:rsidR="000936B1" w:rsidRPr="000A4D6A" w:rsidRDefault="000936B1" w:rsidP="000936B1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A4D6A">
        <w:rPr>
          <w:rFonts w:ascii="Times New Roman" w:hAnsi="Times New Roman" w:cs="Times New Roman"/>
          <w:sz w:val="28"/>
          <w:szCs w:val="30"/>
        </w:rPr>
        <w:t>Освоено – 157 512,04189 тыс. рублей (100% от объема финансирования</w:t>
      </w:r>
      <w:proofErr w:type="gramEnd"/>
    </w:p>
    <w:p w:rsidR="008F2200" w:rsidRPr="000A4D6A" w:rsidRDefault="00957D43" w:rsidP="008F2200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8F2200"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етальн</w:t>
      </w:r>
      <w:r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8F2200"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</w:t>
      </w:r>
      <w:r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F2200"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основных </w:t>
      </w:r>
      <w:r w:rsidR="007F02DF"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Подпрограммы 5                     в 2018</w:t>
      </w:r>
      <w:r w:rsidR="008F2200" w:rsidRPr="000A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7C58C9" w:rsidRPr="000A4D6A" w:rsidRDefault="00F11202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Основное мероприятие </w:t>
      </w:r>
      <w:r w:rsidR="00D36400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5.1</w:t>
      </w:r>
      <w:r w:rsidR="007C58C9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="009D7B3F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Организационное, аналитическое, и</w:t>
      </w:r>
      <w:r w:rsidR="009D7B3F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</w:t>
      </w:r>
      <w:r w:rsidR="009D7B3F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формационное обеспечение реализации Программы</w:t>
      </w:r>
      <w:r w:rsidR="007C58C9"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0936B1" w:rsidRPr="000A4D6A" w:rsidRDefault="000936B1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5.1.1. «Финансовое обеспечение деятельности Мин</w:t>
      </w:r>
      <w:r w:rsidRPr="000A4D6A">
        <w:rPr>
          <w:rFonts w:ascii="Times New Roman" w:hAnsi="Times New Roman" w:cs="Times New Roman"/>
          <w:i/>
          <w:sz w:val="28"/>
          <w:szCs w:val="28"/>
        </w:rPr>
        <w:t>и</w:t>
      </w:r>
      <w:r w:rsidRPr="000A4D6A">
        <w:rPr>
          <w:rFonts w:ascii="Times New Roman" w:hAnsi="Times New Roman" w:cs="Times New Roman"/>
          <w:i/>
          <w:sz w:val="28"/>
          <w:szCs w:val="28"/>
        </w:rPr>
        <w:t>стерства образования и молодежной политики Камчатского края».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108 644,266091 тыс. рублей.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Освоено – 107 822,31054 тыс. рублей.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Средства направлены на финансовое обеспечение деятельности Мин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стерства образования и молодежной политики Камчатского края (заработная плата, проезд в отпуск, оплата расходов по командировкам и прочие текущие расходы).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5.1.2. «Финансовое обеспечение государственного зад</w:t>
      </w:r>
      <w:r w:rsidRPr="000A4D6A">
        <w:rPr>
          <w:rFonts w:ascii="Times New Roman" w:hAnsi="Times New Roman" w:cs="Times New Roman"/>
          <w:i/>
          <w:sz w:val="28"/>
          <w:szCs w:val="28"/>
        </w:rPr>
        <w:t>а</w:t>
      </w:r>
      <w:r w:rsidRPr="000A4D6A">
        <w:rPr>
          <w:rFonts w:ascii="Times New Roman" w:hAnsi="Times New Roman" w:cs="Times New Roman"/>
          <w:i/>
          <w:sz w:val="28"/>
          <w:szCs w:val="28"/>
        </w:rPr>
        <w:t>ния подведомственных учреждений, выполняющих работы по бухгалтерск</w:t>
      </w:r>
      <w:r w:rsidRPr="000A4D6A">
        <w:rPr>
          <w:rFonts w:ascii="Times New Roman" w:hAnsi="Times New Roman" w:cs="Times New Roman"/>
          <w:i/>
          <w:sz w:val="28"/>
          <w:szCs w:val="28"/>
        </w:rPr>
        <w:t>о</w:t>
      </w:r>
      <w:r w:rsidRPr="000A4D6A">
        <w:rPr>
          <w:rFonts w:ascii="Times New Roman" w:hAnsi="Times New Roman" w:cs="Times New Roman"/>
          <w:i/>
          <w:sz w:val="28"/>
          <w:szCs w:val="28"/>
        </w:rPr>
        <w:t>му обслуживанию в сфере образования».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48 441,94809 тыс. рублей.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Освоено – 48 441,94809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Средства направлены на финансовое обеспечение деятельности КГАУ «Камчатский центр бухгалтерского обслуживания в сфере образования».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lastRenderedPageBreak/>
        <w:t>Мероприятие 5.1.3. «Финансовое обеспечение приобретения дорог</w:t>
      </w:r>
      <w:r w:rsidRPr="000A4D6A">
        <w:rPr>
          <w:rFonts w:ascii="Times New Roman" w:hAnsi="Times New Roman" w:cs="Times New Roman"/>
          <w:i/>
          <w:sz w:val="28"/>
          <w:szCs w:val="28"/>
        </w:rPr>
        <w:t>о</w:t>
      </w:r>
      <w:r w:rsidRPr="000A4D6A">
        <w:rPr>
          <w:rFonts w:ascii="Times New Roman" w:hAnsi="Times New Roman" w:cs="Times New Roman"/>
          <w:i/>
          <w:sz w:val="28"/>
          <w:szCs w:val="28"/>
        </w:rPr>
        <w:t>стоящих основных средств, проведение капитального ремонта имущества и благоустройства территории подведомственных учреждений, выполня</w:t>
      </w:r>
      <w:r w:rsidRPr="000A4D6A">
        <w:rPr>
          <w:rFonts w:ascii="Times New Roman" w:hAnsi="Times New Roman" w:cs="Times New Roman"/>
          <w:i/>
          <w:sz w:val="28"/>
          <w:szCs w:val="28"/>
        </w:rPr>
        <w:t>ю</w:t>
      </w:r>
      <w:r w:rsidRPr="000A4D6A">
        <w:rPr>
          <w:rFonts w:ascii="Times New Roman" w:hAnsi="Times New Roman" w:cs="Times New Roman"/>
          <w:i/>
          <w:sz w:val="28"/>
          <w:szCs w:val="28"/>
        </w:rPr>
        <w:t>щих работы по бухгалтерскому обслуживанию в сфере образования».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0,00000 тыс. рублей.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Освоено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0,00000 тыс. рублей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5.1.4. «Финансовое обеспечение социальных гарантий работникам подведомственных учреждений, выполняющих работы по бу</w:t>
      </w:r>
      <w:r w:rsidRPr="000A4D6A">
        <w:rPr>
          <w:rFonts w:ascii="Times New Roman" w:hAnsi="Times New Roman" w:cs="Times New Roman"/>
          <w:i/>
          <w:sz w:val="28"/>
          <w:szCs w:val="28"/>
        </w:rPr>
        <w:t>х</w:t>
      </w:r>
      <w:r w:rsidRPr="000A4D6A">
        <w:rPr>
          <w:rFonts w:ascii="Times New Roman" w:hAnsi="Times New Roman" w:cs="Times New Roman"/>
          <w:i/>
          <w:sz w:val="28"/>
          <w:szCs w:val="28"/>
        </w:rPr>
        <w:t>галтерскому обслуживанию в сфере образования, в части компенсации ра</w:t>
      </w:r>
      <w:r w:rsidRPr="000A4D6A">
        <w:rPr>
          <w:rFonts w:ascii="Times New Roman" w:hAnsi="Times New Roman" w:cs="Times New Roman"/>
          <w:i/>
          <w:sz w:val="28"/>
          <w:szCs w:val="28"/>
        </w:rPr>
        <w:t>с</w:t>
      </w:r>
      <w:r w:rsidRPr="000A4D6A">
        <w:rPr>
          <w:rFonts w:ascii="Times New Roman" w:hAnsi="Times New Roman" w:cs="Times New Roman"/>
          <w:i/>
          <w:sz w:val="28"/>
          <w:szCs w:val="28"/>
        </w:rPr>
        <w:t>ходов на оплату стоимости проезда и провоза багажа к месту использов</w:t>
      </w:r>
      <w:r w:rsidRPr="000A4D6A">
        <w:rPr>
          <w:rFonts w:ascii="Times New Roman" w:hAnsi="Times New Roman" w:cs="Times New Roman"/>
          <w:i/>
          <w:sz w:val="28"/>
          <w:szCs w:val="28"/>
        </w:rPr>
        <w:t>а</w:t>
      </w:r>
      <w:r w:rsidRPr="000A4D6A">
        <w:rPr>
          <w:rFonts w:ascii="Times New Roman" w:hAnsi="Times New Roman" w:cs="Times New Roman"/>
          <w:i/>
          <w:sz w:val="28"/>
          <w:szCs w:val="28"/>
        </w:rPr>
        <w:t>ния отпуска и обратно, расходов, связанных с выездом из районов Крайнего Севера и приравненных к ним местностей».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367,21792 тыс. рублей.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Освоено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367,21792 тыс. рублей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</w:rPr>
        <w:t>Средства направлены на финансовое обеспечение социальных гарантий работникам КГАУ «Камчатский центр бухгалтерского обслуживания в сфере образования» в части компенсации расходов на оплату стоимости проезда и провоза багажа к месту использования отпуска и обратно, расходов, связа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ных с выездом из районов Крайнего Севера и приравненных к ним местн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стей.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5.1.5. «Финансовое обеспечение приобретения матер</w:t>
      </w:r>
      <w:r w:rsidRPr="000A4D6A">
        <w:rPr>
          <w:rFonts w:ascii="Times New Roman" w:hAnsi="Times New Roman" w:cs="Times New Roman"/>
          <w:i/>
          <w:sz w:val="28"/>
          <w:szCs w:val="28"/>
        </w:rPr>
        <w:t>и</w:t>
      </w:r>
      <w:r w:rsidRPr="000A4D6A">
        <w:rPr>
          <w:rFonts w:ascii="Times New Roman" w:hAnsi="Times New Roman" w:cs="Times New Roman"/>
          <w:i/>
          <w:sz w:val="28"/>
          <w:szCs w:val="28"/>
        </w:rPr>
        <w:t>альных ценностей (за исключением особо ценного имущества), работ и услуг подведомственных учреждений в рамках реализации значимых меропри</w:t>
      </w:r>
      <w:r w:rsidRPr="000A4D6A">
        <w:rPr>
          <w:rFonts w:ascii="Times New Roman" w:hAnsi="Times New Roman" w:cs="Times New Roman"/>
          <w:i/>
          <w:sz w:val="28"/>
          <w:szCs w:val="28"/>
        </w:rPr>
        <w:t>я</w:t>
      </w:r>
      <w:r w:rsidRPr="000A4D6A">
        <w:rPr>
          <w:rFonts w:ascii="Times New Roman" w:hAnsi="Times New Roman" w:cs="Times New Roman"/>
          <w:i/>
          <w:sz w:val="28"/>
          <w:szCs w:val="28"/>
        </w:rPr>
        <w:t>тий».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499,01534 тыс. рублей.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Освоено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499,01534 тыс. рублей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36B1" w:rsidRPr="000A4D6A" w:rsidRDefault="000936B1" w:rsidP="000936B1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5.2. «Другие вопросы в области образования»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i/>
          <w:sz w:val="28"/>
          <w:szCs w:val="28"/>
        </w:rPr>
        <w:t>Мероприятие 5.2.1. «Проведение прочих мероприятий Министерства образования и молодежной политики Камчатского края».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452,50000 тыс. рублей.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Освоено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381,55000 тыс. рублей</w:t>
      </w:r>
      <w:r w:rsidRPr="000A4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36B1" w:rsidRPr="000A4D6A" w:rsidRDefault="000936B1" w:rsidP="000936B1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Средства направлены на проведение прочих мероприятий Министерства образования и молодежной политики Камчатского края, на создание условий для реализации воспитательного и социализирующего потенциала системы образования.</w:t>
      </w:r>
    </w:p>
    <w:p w:rsidR="00940289" w:rsidRPr="000A4D6A" w:rsidRDefault="00940289" w:rsidP="00D37418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3E00" w:rsidRPr="000A4D6A" w:rsidRDefault="00796F97" w:rsidP="00893E00">
      <w:pPr>
        <w:pStyle w:val="a4"/>
        <w:numPr>
          <w:ilvl w:val="0"/>
          <w:numId w:val="9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b/>
          <w:sz w:val="28"/>
          <w:szCs w:val="28"/>
        </w:rPr>
        <w:t>Сведения о выполнении основных мероприятий государстве</w:t>
      </w:r>
      <w:r w:rsidRPr="000A4D6A">
        <w:rPr>
          <w:rFonts w:ascii="Times New Roman" w:hAnsi="Times New Roman" w:cs="Times New Roman"/>
          <w:b/>
          <w:sz w:val="28"/>
          <w:szCs w:val="28"/>
        </w:rPr>
        <w:t>н</w:t>
      </w:r>
      <w:r w:rsidRPr="000A4D6A">
        <w:rPr>
          <w:rFonts w:ascii="Times New Roman" w:hAnsi="Times New Roman" w:cs="Times New Roman"/>
          <w:b/>
          <w:sz w:val="28"/>
          <w:szCs w:val="28"/>
        </w:rPr>
        <w:t xml:space="preserve">ной программы </w:t>
      </w:r>
      <w:r w:rsidR="001E4880" w:rsidRPr="000A4D6A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 w:rsidR="001E4880" w:rsidRPr="000A4D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4D6A">
        <w:rPr>
          <w:rFonts w:ascii="Times New Roman" w:hAnsi="Times New Roman" w:cs="Times New Roman"/>
          <w:b/>
          <w:sz w:val="28"/>
          <w:szCs w:val="28"/>
        </w:rPr>
        <w:t>«Развитие образ</w:t>
      </w:r>
      <w:r w:rsidR="007F02DF" w:rsidRPr="000A4D6A">
        <w:rPr>
          <w:rFonts w:ascii="Times New Roman" w:hAnsi="Times New Roman" w:cs="Times New Roman"/>
          <w:b/>
          <w:sz w:val="28"/>
          <w:szCs w:val="28"/>
        </w:rPr>
        <w:t>ования в Камчатском крае» в 2018</w:t>
      </w:r>
      <w:r w:rsidRPr="000A4D6A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AC5419" w:rsidRPr="000A4D6A" w:rsidRDefault="00896E1E" w:rsidP="00893E00">
      <w:pPr>
        <w:pStyle w:val="a4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В соответствии с планом реализации государственной программы </w:t>
      </w:r>
      <w:r w:rsidR="001E4880" w:rsidRPr="000A4D6A">
        <w:rPr>
          <w:rFonts w:ascii="Times New Roman" w:hAnsi="Times New Roman" w:cs="Times New Roman"/>
          <w:sz w:val="28"/>
          <w:szCs w:val="28"/>
        </w:rPr>
        <w:t>Ка</w:t>
      </w:r>
      <w:r w:rsidR="001E4880" w:rsidRPr="000A4D6A">
        <w:rPr>
          <w:rFonts w:ascii="Times New Roman" w:hAnsi="Times New Roman" w:cs="Times New Roman"/>
          <w:sz w:val="28"/>
          <w:szCs w:val="28"/>
        </w:rPr>
        <w:t>м</w:t>
      </w:r>
      <w:r w:rsidR="001E4880" w:rsidRPr="000A4D6A">
        <w:rPr>
          <w:rFonts w:ascii="Times New Roman" w:hAnsi="Times New Roman" w:cs="Times New Roman"/>
          <w:sz w:val="28"/>
          <w:szCs w:val="28"/>
        </w:rPr>
        <w:t>чатского края</w:t>
      </w:r>
      <w:r w:rsidR="001E4880" w:rsidRPr="000A4D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4D6A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образо</w:t>
      </w:r>
      <w:r w:rsidR="007F02DF" w:rsidRPr="000A4D6A">
        <w:rPr>
          <w:rFonts w:ascii="Times New Roman" w:eastAsia="Times New Roman" w:hAnsi="Times New Roman"/>
          <w:bCs/>
          <w:sz w:val="28"/>
          <w:szCs w:val="28"/>
          <w:lang w:eastAsia="ru-RU"/>
        </w:rPr>
        <w:t>вания в Камчатском крае» на 2018</w:t>
      </w:r>
      <w:r w:rsidRPr="000A4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год, утвержденным </w:t>
      </w:r>
      <w:r w:rsidRPr="000A4D6A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Камчатского края от </w:t>
      </w:r>
      <w:r w:rsidR="007F02DF" w:rsidRPr="000A4D6A">
        <w:rPr>
          <w:rFonts w:ascii="Times New Roman" w:hAnsi="Times New Roman" w:cs="Times New Roman"/>
          <w:sz w:val="28"/>
          <w:szCs w:val="28"/>
        </w:rPr>
        <w:t xml:space="preserve">22.11.2017 </w:t>
      </w:r>
      <w:r w:rsidRPr="000A4D6A">
        <w:rPr>
          <w:rFonts w:ascii="Times New Roman" w:hAnsi="Times New Roman" w:cs="Times New Roman"/>
          <w:sz w:val="28"/>
          <w:szCs w:val="28"/>
        </w:rPr>
        <w:t xml:space="preserve">№ </w:t>
      </w:r>
      <w:r w:rsidR="007F02DF" w:rsidRPr="000A4D6A">
        <w:rPr>
          <w:rFonts w:ascii="Times New Roman" w:hAnsi="Times New Roman" w:cs="Times New Roman"/>
          <w:sz w:val="28"/>
          <w:szCs w:val="28"/>
        </w:rPr>
        <w:t>471</w:t>
      </w:r>
      <w:r w:rsidRPr="000A4D6A">
        <w:rPr>
          <w:rFonts w:ascii="Times New Roman" w:hAnsi="Times New Roman" w:cs="Times New Roman"/>
          <w:sz w:val="28"/>
          <w:szCs w:val="28"/>
        </w:rPr>
        <w:t xml:space="preserve">-РП, </w:t>
      </w:r>
      <w:r w:rsidRPr="000A4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2017 году запланировано </w:t>
      </w:r>
      <w:r w:rsidR="007F02DF" w:rsidRPr="000A4D6A">
        <w:rPr>
          <w:rFonts w:ascii="Times New Roman" w:eastAsia="Times New Roman" w:hAnsi="Times New Roman"/>
          <w:bCs/>
          <w:sz w:val="28"/>
          <w:szCs w:val="28"/>
          <w:lang w:eastAsia="ru-RU"/>
        </w:rPr>
        <w:t>39</w:t>
      </w:r>
      <w:r w:rsidR="00587AC5" w:rsidRPr="000A4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контрольных событий</w:t>
      </w:r>
      <w:r w:rsidR="00893E00" w:rsidRPr="000A4D6A">
        <w:rPr>
          <w:rFonts w:ascii="Times New Roman" w:eastAsia="Times New Roman" w:hAnsi="Times New Roman"/>
          <w:bCs/>
          <w:sz w:val="28"/>
          <w:szCs w:val="28"/>
          <w:lang w:eastAsia="ru-RU"/>
        </w:rPr>
        <w:t>, в разрезе подпрограмм:</w:t>
      </w:r>
    </w:p>
    <w:p w:rsidR="00AC5419" w:rsidRPr="000A4D6A" w:rsidRDefault="00AC5419" w:rsidP="00893E0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lastRenderedPageBreak/>
        <w:t>подпрограмма 1 «Развитие дошкольного, общего образования и допо</w:t>
      </w:r>
      <w:r w:rsidRPr="000A4D6A">
        <w:rPr>
          <w:rFonts w:ascii="Times New Roman" w:hAnsi="Times New Roman" w:cs="Times New Roman"/>
          <w:sz w:val="28"/>
          <w:szCs w:val="28"/>
        </w:rPr>
        <w:t>л</w:t>
      </w:r>
      <w:r w:rsidRPr="000A4D6A">
        <w:rPr>
          <w:rFonts w:ascii="Times New Roman" w:hAnsi="Times New Roman" w:cs="Times New Roman"/>
          <w:sz w:val="28"/>
          <w:szCs w:val="28"/>
        </w:rPr>
        <w:t>нительного образования детей в Камчатском крае»</w:t>
      </w:r>
      <w:r w:rsidR="00177FE5" w:rsidRPr="000A4D6A">
        <w:rPr>
          <w:rFonts w:ascii="Times New Roman" w:hAnsi="Times New Roman" w:cs="Times New Roman"/>
          <w:sz w:val="28"/>
          <w:szCs w:val="28"/>
        </w:rPr>
        <w:t xml:space="preserve"> -</w:t>
      </w:r>
      <w:r w:rsidRPr="000A4D6A">
        <w:rPr>
          <w:rFonts w:ascii="Times New Roman" w:hAnsi="Times New Roman" w:cs="Times New Roman"/>
          <w:sz w:val="28"/>
          <w:szCs w:val="28"/>
        </w:rPr>
        <w:t xml:space="preserve"> </w:t>
      </w:r>
      <w:r w:rsidR="00385AC6" w:rsidRPr="000A4D6A">
        <w:rPr>
          <w:rFonts w:ascii="Times New Roman" w:hAnsi="Times New Roman" w:cs="Times New Roman"/>
          <w:sz w:val="28"/>
          <w:szCs w:val="28"/>
        </w:rPr>
        <w:t xml:space="preserve">9 основных мероприятий и </w:t>
      </w:r>
      <w:r w:rsidR="00EE41AB" w:rsidRPr="000A4D6A">
        <w:rPr>
          <w:rFonts w:ascii="Times New Roman" w:hAnsi="Times New Roman" w:cs="Times New Roman"/>
          <w:sz w:val="28"/>
          <w:szCs w:val="28"/>
        </w:rPr>
        <w:t>3</w:t>
      </w:r>
      <w:r w:rsidR="000A4D6A">
        <w:rPr>
          <w:rFonts w:ascii="Times New Roman" w:hAnsi="Times New Roman" w:cs="Times New Roman"/>
          <w:sz w:val="28"/>
          <w:szCs w:val="28"/>
        </w:rPr>
        <w:t>0</w:t>
      </w:r>
      <w:r w:rsidR="00177FE5" w:rsidRPr="000A4D6A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385AC6" w:rsidRPr="000A4D6A">
        <w:rPr>
          <w:rFonts w:ascii="Times New Roman" w:hAnsi="Times New Roman" w:cs="Times New Roman"/>
          <w:sz w:val="28"/>
          <w:szCs w:val="28"/>
        </w:rPr>
        <w:t>ых</w:t>
      </w:r>
      <w:r w:rsidR="00177FE5" w:rsidRPr="000A4D6A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385AC6" w:rsidRPr="000A4D6A">
        <w:rPr>
          <w:rFonts w:ascii="Times New Roman" w:hAnsi="Times New Roman" w:cs="Times New Roman"/>
          <w:sz w:val="28"/>
          <w:szCs w:val="28"/>
        </w:rPr>
        <w:t>я</w:t>
      </w:r>
      <w:r w:rsidR="00177FE5" w:rsidRPr="000A4D6A">
        <w:rPr>
          <w:rFonts w:ascii="Times New Roman" w:hAnsi="Times New Roman" w:cs="Times New Roman"/>
          <w:sz w:val="28"/>
          <w:szCs w:val="28"/>
        </w:rPr>
        <w:t>;</w:t>
      </w:r>
    </w:p>
    <w:p w:rsidR="00896E1E" w:rsidRPr="000A4D6A" w:rsidRDefault="00AC5419" w:rsidP="00893E0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подпрограмма 2</w:t>
      </w:r>
      <w:r w:rsidRPr="000A4D6A">
        <w:rPr>
          <w:rFonts w:ascii="Times New Roman" w:hAnsi="Times New Roman" w:cs="Times New Roman"/>
          <w:sz w:val="28"/>
          <w:szCs w:val="30"/>
        </w:rPr>
        <w:t xml:space="preserve"> «Развитие профессионального образования в Камча</w:t>
      </w:r>
      <w:r w:rsidRPr="000A4D6A">
        <w:rPr>
          <w:rFonts w:ascii="Times New Roman" w:hAnsi="Times New Roman" w:cs="Times New Roman"/>
          <w:sz w:val="28"/>
          <w:szCs w:val="30"/>
        </w:rPr>
        <w:t>т</w:t>
      </w:r>
      <w:r w:rsidRPr="000A4D6A">
        <w:rPr>
          <w:rFonts w:ascii="Times New Roman" w:hAnsi="Times New Roman" w:cs="Times New Roman"/>
          <w:sz w:val="28"/>
          <w:szCs w:val="30"/>
        </w:rPr>
        <w:t>ском крае»</w:t>
      </w:r>
      <w:r w:rsidR="00896E1E" w:rsidRPr="000A4D6A">
        <w:rPr>
          <w:rFonts w:ascii="Times New Roman" w:hAnsi="Times New Roman" w:cs="Times New Roman"/>
          <w:sz w:val="28"/>
          <w:szCs w:val="28"/>
        </w:rPr>
        <w:t xml:space="preserve"> </w:t>
      </w:r>
      <w:r w:rsidR="001642C5" w:rsidRPr="000A4D6A">
        <w:rPr>
          <w:rFonts w:ascii="Times New Roman" w:hAnsi="Times New Roman" w:cs="Times New Roman"/>
          <w:sz w:val="28"/>
          <w:szCs w:val="28"/>
        </w:rPr>
        <w:t xml:space="preserve">- 9 основных мероприятий и </w:t>
      </w:r>
      <w:r w:rsidR="003F3B2C" w:rsidRPr="000A4D6A">
        <w:rPr>
          <w:rFonts w:ascii="Times New Roman" w:hAnsi="Times New Roman" w:cs="Times New Roman"/>
          <w:sz w:val="28"/>
          <w:szCs w:val="28"/>
        </w:rPr>
        <w:t>3</w:t>
      </w:r>
      <w:r w:rsidR="00896E1E" w:rsidRPr="000A4D6A">
        <w:rPr>
          <w:rFonts w:ascii="Times New Roman" w:hAnsi="Times New Roman" w:cs="Times New Roman"/>
          <w:sz w:val="28"/>
          <w:szCs w:val="28"/>
        </w:rPr>
        <w:t xml:space="preserve"> контрольных события;</w:t>
      </w:r>
    </w:p>
    <w:p w:rsidR="00896E1E" w:rsidRPr="000A4D6A" w:rsidRDefault="00AC5419" w:rsidP="00893E0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подпрограмма 3</w:t>
      </w:r>
      <w:r w:rsidR="00896E1E" w:rsidRPr="000A4D6A">
        <w:rPr>
          <w:rFonts w:ascii="Times New Roman" w:hAnsi="Times New Roman" w:cs="Times New Roman"/>
          <w:sz w:val="28"/>
          <w:szCs w:val="28"/>
        </w:rPr>
        <w:t xml:space="preserve"> </w:t>
      </w:r>
      <w:r w:rsidRPr="000A4D6A">
        <w:rPr>
          <w:rFonts w:ascii="Times New Roman" w:hAnsi="Times New Roman" w:cs="Times New Roman"/>
          <w:sz w:val="28"/>
          <w:szCs w:val="30"/>
        </w:rPr>
        <w:t>«Развитие региональной системы оценки качества о</w:t>
      </w:r>
      <w:r w:rsidRPr="000A4D6A">
        <w:rPr>
          <w:rFonts w:ascii="Times New Roman" w:hAnsi="Times New Roman" w:cs="Times New Roman"/>
          <w:sz w:val="28"/>
          <w:szCs w:val="30"/>
        </w:rPr>
        <w:t>б</w:t>
      </w:r>
      <w:r w:rsidRPr="000A4D6A">
        <w:rPr>
          <w:rFonts w:ascii="Times New Roman" w:hAnsi="Times New Roman" w:cs="Times New Roman"/>
          <w:sz w:val="28"/>
          <w:szCs w:val="30"/>
        </w:rPr>
        <w:t>разования и информационной прозрачности системы образования Камча</w:t>
      </w:r>
      <w:r w:rsidRPr="000A4D6A">
        <w:rPr>
          <w:rFonts w:ascii="Times New Roman" w:hAnsi="Times New Roman" w:cs="Times New Roman"/>
          <w:sz w:val="28"/>
          <w:szCs w:val="30"/>
        </w:rPr>
        <w:t>т</w:t>
      </w:r>
      <w:r w:rsidRPr="000A4D6A">
        <w:rPr>
          <w:rFonts w:ascii="Times New Roman" w:hAnsi="Times New Roman" w:cs="Times New Roman"/>
          <w:sz w:val="28"/>
          <w:szCs w:val="30"/>
        </w:rPr>
        <w:t>ского края»</w:t>
      </w:r>
      <w:r w:rsidR="00896E1E" w:rsidRPr="000A4D6A">
        <w:rPr>
          <w:rFonts w:ascii="Times New Roman" w:hAnsi="Times New Roman" w:cs="Times New Roman"/>
          <w:sz w:val="28"/>
          <w:szCs w:val="28"/>
        </w:rPr>
        <w:t xml:space="preserve"> - 3 </w:t>
      </w:r>
      <w:proofErr w:type="gramStart"/>
      <w:r w:rsidR="00896E1E" w:rsidRPr="000A4D6A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896E1E" w:rsidRPr="000A4D6A">
        <w:rPr>
          <w:rFonts w:ascii="Times New Roman" w:hAnsi="Times New Roman" w:cs="Times New Roman"/>
          <w:sz w:val="28"/>
          <w:szCs w:val="28"/>
        </w:rPr>
        <w:t xml:space="preserve"> мероприятия и </w:t>
      </w:r>
      <w:r w:rsidR="003F3B2C" w:rsidRPr="000A4D6A">
        <w:rPr>
          <w:rFonts w:ascii="Times New Roman" w:hAnsi="Times New Roman" w:cs="Times New Roman"/>
          <w:sz w:val="28"/>
          <w:szCs w:val="28"/>
        </w:rPr>
        <w:t>4</w:t>
      </w:r>
      <w:r w:rsidR="00896E1E" w:rsidRPr="000A4D6A">
        <w:rPr>
          <w:rFonts w:ascii="Times New Roman" w:hAnsi="Times New Roman" w:cs="Times New Roman"/>
          <w:sz w:val="28"/>
          <w:szCs w:val="28"/>
        </w:rPr>
        <w:t xml:space="preserve"> контрольных события;</w:t>
      </w:r>
    </w:p>
    <w:p w:rsidR="00AC5419" w:rsidRPr="000A4D6A" w:rsidRDefault="00AC5419" w:rsidP="00893E0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подпрограмма 4 </w:t>
      </w:r>
      <w:r w:rsidRPr="000A4D6A">
        <w:rPr>
          <w:rFonts w:ascii="Times New Roman" w:hAnsi="Times New Roman" w:cs="Times New Roman"/>
          <w:sz w:val="28"/>
          <w:szCs w:val="30"/>
        </w:rPr>
        <w:t>«Поддержка научной деятельности в Камчатском крае»</w:t>
      </w:r>
      <w:r w:rsidR="00896E1E" w:rsidRPr="000A4D6A">
        <w:rPr>
          <w:rFonts w:ascii="Times New Roman" w:hAnsi="Times New Roman" w:cs="Times New Roman"/>
          <w:sz w:val="28"/>
          <w:szCs w:val="28"/>
        </w:rPr>
        <w:t xml:space="preserve"> - 2 </w:t>
      </w:r>
      <w:proofErr w:type="gramStart"/>
      <w:r w:rsidR="00896E1E" w:rsidRPr="000A4D6A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896E1E" w:rsidRPr="000A4D6A">
        <w:rPr>
          <w:rFonts w:ascii="Times New Roman" w:hAnsi="Times New Roman" w:cs="Times New Roman"/>
          <w:sz w:val="28"/>
          <w:szCs w:val="28"/>
        </w:rPr>
        <w:t xml:space="preserve"> мероприятия и 1 контрольное событие</w:t>
      </w:r>
      <w:r w:rsidRPr="000A4D6A">
        <w:rPr>
          <w:rFonts w:ascii="Times New Roman" w:hAnsi="Times New Roman" w:cs="Times New Roman"/>
          <w:sz w:val="28"/>
          <w:szCs w:val="30"/>
        </w:rPr>
        <w:t>;</w:t>
      </w:r>
      <w:r w:rsidRPr="000A4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419" w:rsidRPr="000A4D6A" w:rsidRDefault="00AC5419" w:rsidP="00893E0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подпрограмма 5 </w:t>
      </w:r>
      <w:r w:rsidRPr="000A4D6A">
        <w:rPr>
          <w:rFonts w:ascii="Times New Roman" w:hAnsi="Times New Roman" w:cs="Times New Roman"/>
          <w:sz w:val="28"/>
          <w:szCs w:val="30"/>
        </w:rPr>
        <w:t>«Обеспечение реализации Программы»</w:t>
      </w:r>
      <w:r w:rsidR="00587AC5" w:rsidRPr="000A4D6A">
        <w:rPr>
          <w:rFonts w:ascii="Times New Roman" w:hAnsi="Times New Roman" w:cs="Times New Roman"/>
          <w:sz w:val="28"/>
          <w:szCs w:val="30"/>
        </w:rPr>
        <w:t xml:space="preserve"> - 1</w:t>
      </w:r>
      <w:r w:rsidR="00587AC5" w:rsidRPr="000A4D6A">
        <w:rPr>
          <w:rFonts w:ascii="Times New Roman" w:hAnsi="Times New Roman" w:cs="Times New Roman"/>
          <w:sz w:val="28"/>
          <w:szCs w:val="28"/>
        </w:rPr>
        <w:t xml:space="preserve"> основное мероприятие и 1 контрольное событие.</w:t>
      </w:r>
    </w:p>
    <w:p w:rsidR="00893E00" w:rsidRPr="000A4D6A" w:rsidRDefault="00893E00" w:rsidP="00893E00">
      <w:pPr>
        <w:pStyle w:val="a4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Сведения о выполнении основных мероприятий государственной пр</w:t>
      </w:r>
      <w:r w:rsidRPr="000A4D6A">
        <w:rPr>
          <w:rFonts w:ascii="Times New Roman" w:hAnsi="Times New Roman" w:cs="Times New Roman"/>
          <w:sz w:val="28"/>
          <w:szCs w:val="28"/>
        </w:rPr>
        <w:t>о</w:t>
      </w:r>
      <w:r w:rsidRPr="000A4D6A">
        <w:rPr>
          <w:rFonts w:ascii="Times New Roman" w:hAnsi="Times New Roman" w:cs="Times New Roman"/>
          <w:sz w:val="28"/>
          <w:szCs w:val="28"/>
        </w:rPr>
        <w:t>граммы «Развитие образо</w:t>
      </w:r>
      <w:r w:rsidR="003D2847" w:rsidRPr="000A4D6A">
        <w:rPr>
          <w:rFonts w:ascii="Times New Roman" w:hAnsi="Times New Roman" w:cs="Times New Roman"/>
          <w:sz w:val="28"/>
          <w:szCs w:val="28"/>
        </w:rPr>
        <w:t xml:space="preserve">вания в Камчатском крае» в 2018 </w:t>
      </w:r>
      <w:r w:rsidRPr="000A4D6A">
        <w:rPr>
          <w:rFonts w:ascii="Times New Roman" w:hAnsi="Times New Roman" w:cs="Times New Roman"/>
          <w:sz w:val="28"/>
          <w:szCs w:val="28"/>
        </w:rPr>
        <w:t>году представл</w:t>
      </w:r>
      <w:r w:rsidRPr="000A4D6A">
        <w:rPr>
          <w:rFonts w:ascii="Times New Roman" w:hAnsi="Times New Roman" w:cs="Times New Roman"/>
          <w:sz w:val="28"/>
          <w:szCs w:val="28"/>
        </w:rPr>
        <w:t>е</w:t>
      </w:r>
      <w:r w:rsidRPr="000A4D6A">
        <w:rPr>
          <w:rFonts w:ascii="Times New Roman" w:hAnsi="Times New Roman" w:cs="Times New Roman"/>
          <w:sz w:val="28"/>
          <w:szCs w:val="28"/>
        </w:rPr>
        <w:t xml:space="preserve">ны в </w:t>
      </w:r>
      <w:r w:rsidRPr="000A4D6A">
        <w:rPr>
          <w:rFonts w:ascii="Times New Roman" w:hAnsi="Times New Roman" w:cs="Times New Roman"/>
          <w:i/>
          <w:sz w:val="28"/>
          <w:szCs w:val="28"/>
        </w:rPr>
        <w:t>таблице 12</w:t>
      </w:r>
    </w:p>
    <w:p w:rsidR="00796F97" w:rsidRPr="000A4D6A" w:rsidRDefault="00D5275C" w:rsidP="00F85360">
      <w:pPr>
        <w:pStyle w:val="a4"/>
        <w:spacing w:line="240" w:lineRule="atLeast"/>
        <w:ind w:left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D6A">
        <w:rPr>
          <w:rFonts w:ascii="Times New Roman" w:hAnsi="Times New Roman" w:cs="Times New Roman"/>
          <w:b/>
          <w:i/>
          <w:sz w:val="28"/>
          <w:szCs w:val="28"/>
        </w:rPr>
        <w:t xml:space="preserve">Сведения </w:t>
      </w:r>
      <w:r w:rsidR="00796F97" w:rsidRPr="000A4D6A">
        <w:rPr>
          <w:rFonts w:ascii="Times New Roman" w:hAnsi="Times New Roman" w:cs="Times New Roman"/>
          <w:b/>
          <w:i/>
          <w:sz w:val="28"/>
          <w:szCs w:val="28"/>
        </w:rPr>
        <w:t>о достижении контрольных событий государственной пр</w:t>
      </w:r>
      <w:r w:rsidR="00796F97" w:rsidRPr="000A4D6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96F97" w:rsidRPr="000A4D6A">
        <w:rPr>
          <w:rFonts w:ascii="Times New Roman" w:hAnsi="Times New Roman" w:cs="Times New Roman"/>
          <w:b/>
          <w:i/>
          <w:sz w:val="28"/>
          <w:szCs w:val="28"/>
        </w:rPr>
        <w:t>граммы «Развитие образования в Камчатском крае»</w:t>
      </w:r>
    </w:p>
    <w:tbl>
      <w:tblPr>
        <w:tblW w:w="99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6804"/>
        <w:gridCol w:w="2278"/>
      </w:tblGrid>
      <w:tr w:rsidR="00AF5398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398" w:rsidRPr="000A4D6A" w:rsidRDefault="00AF5398" w:rsidP="000F1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398" w:rsidRPr="000A4D6A" w:rsidRDefault="00AF5398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контрольного события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8" w:rsidRPr="000A4D6A" w:rsidRDefault="00AF5398" w:rsidP="000F1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31D8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0A4D6A" w:rsidRDefault="008931D8" w:rsidP="000F1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0A4D6A" w:rsidRDefault="008931D8" w:rsidP="00893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Контрольное событие 1.1</w:t>
            </w:r>
          </w:p>
          <w:p w:rsidR="008931D8" w:rsidRPr="000A4D6A" w:rsidRDefault="003D2847" w:rsidP="00893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Заключение</w:t>
            </w:r>
            <w:r w:rsidR="008931D8"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соглашения </w:t>
            </w:r>
            <w:proofErr w:type="gramStart"/>
            <w:r w:rsidR="008931D8"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органами местного самоуправления муниципальных образований в Камчатском крае на очередной финансовый год о перечислении средств краевого бюджета в форме</w:t>
            </w:r>
            <w:proofErr w:type="gramEnd"/>
            <w:r w:rsidR="008931D8"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субвенции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D8" w:rsidRPr="000A4D6A" w:rsidRDefault="008931D8" w:rsidP="008931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8931D8" w:rsidRPr="000A4D6A" w:rsidTr="009B5E1E">
        <w:trPr>
          <w:trHeight w:val="9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0A4D6A" w:rsidRDefault="008931D8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0A4D6A" w:rsidRDefault="008931D8" w:rsidP="000F178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Контрольное событие 1.2</w:t>
            </w:r>
          </w:p>
          <w:p w:rsidR="008931D8" w:rsidRPr="000A4D6A" w:rsidRDefault="008931D8" w:rsidP="000F178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конкурсного отбора проектов в сфере дошкольного образования, программ развития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D8" w:rsidRPr="000A4D6A" w:rsidRDefault="008931D8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8931D8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0A4D6A" w:rsidRDefault="008931D8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0A4D6A" w:rsidRDefault="008931D8" w:rsidP="00893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Контрольное событие 1.3</w:t>
            </w:r>
          </w:p>
          <w:p w:rsidR="008931D8" w:rsidRPr="000A4D6A" w:rsidRDefault="00944F50" w:rsidP="0019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Заключение </w:t>
            </w:r>
            <w:r w:rsidR="008931D8"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соглашения о предоставлении субсидии органам местного самоуправления муниципальных образований в Ка</w:t>
            </w:r>
            <w:r w:rsidR="008931D8"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="008931D8"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чатском крае на </w:t>
            </w:r>
            <w:r w:rsidR="00196A8B"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реализацию основных мероприятий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D8" w:rsidRPr="000A4D6A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1.4</w:t>
            </w:r>
          </w:p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Проведение конкурса общеобразовательных организаций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1.5</w:t>
            </w:r>
          </w:p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Проведение краевого смотра-конкурса муниципальных орган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заций дополнительного образования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1.6</w:t>
            </w:r>
          </w:p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Проведение научно-практической конференции по духовно-нравственному воспитанию детей и молодежи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0A4D6A" w:rsidTr="009B5E1E">
        <w:trPr>
          <w:trHeight w:val="9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Контрольное событие 1.7</w:t>
            </w:r>
          </w:p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научно-научной конференции по вопросам воспитании и социализации детей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196A8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1.8.</w:t>
            </w:r>
          </w:p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944F50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ие краевого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944F50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«Ученика года»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1.9</w:t>
            </w:r>
          </w:p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944F50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ие краевого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944F50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всероссийской олимпиады школ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ь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ников»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196A8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1.10</w:t>
            </w:r>
          </w:p>
          <w:p w:rsidR="00196A8B" w:rsidRPr="000A4D6A" w:rsidRDefault="00944F50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Принятие участия</w:t>
            </w:r>
            <w:r w:rsidR="00196A8B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в заключительном этапе всероссийской олимпиады школьников»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196A8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</w:t>
            </w:r>
            <w:r w:rsidRPr="000A4D6A"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944F50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ие краевого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944F50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«Учитель года Камчатки»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1.12</w:t>
            </w:r>
          </w:p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944F50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ие краевого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944F50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«Воспитатель года Камчатки»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1.13</w:t>
            </w:r>
          </w:p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 краевой конкурс «Педагогический дебют»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1.14</w:t>
            </w:r>
          </w:p>
          <w:p w:rsidR="00196A8B" w:rsidRPr="000A4D6A" w:rsidRDefault="00944F50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Принятие участия</w:t>
            </w:r>
            <w:r w:rsidR="00196A8B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педагогов во всероссийском этапе «Учитель года»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0A4D6A" w:rsidRDefault="00196A8B" w:rsidP="0019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1.15</w:t>
            </w:r>
          </w:p>
          <w:p w:rsidR="00196A8B" w:rsidRPr="000A4D6A" w:rsidRDefault="00196A8B" w:rsidP="0019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 региональный этап  всероссийского конкурса педаг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гов дополнительного обра</w:t>
            </w:r>
            <w:r w:rsidR="00944F50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зования «Сердце отдаю детям-2018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0A4D6A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944F50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50" w:rsidRPr="000A4D6A" w:rsidRDefault="00944F50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63B" w:rsidRPr="000A4D6A" w:rsidRDefault="00944F50" w:rsidP="0094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1.16.</w:t>
            </w:r>
            <w:r w:rsidR="006D363B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4F50" w:rsidRPr="000A4D6A" w:rsidRDefault="006D363B" w:rsidP="0094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Проведение регионального этапа всероссийского конкурса п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е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дагогов дополнительного образования «Воспитать человека»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50" w:rsidRPr="000A4D6A" w:rsidRDefault="00944F50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9A63A2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3A2" w:rsidRPr="000A4D6A" w:rsidRDefault="00944F50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50" w:rsidRPr="000A4D6A" w:rsidRDefault="00944F50" w:rsidP="0094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1.17</w:t>
            </w:r>
          </w:p>
          <w:p w:rsidR="009A63A2" w:rsidRPr="000A4D6A" w:rsidRDefault="00944F50" w:rsidP="0094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Проведение конкурсного отбора лучших педагогических р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ботников образовательных организаций в Камчатском крае, р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е</w:t>
            </w:r>
            <w:r w:rsidR="006D363B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ализующих образовательные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программы дошкольного образ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A2" w:rsidRPr="000A4D6A" w:rsidRDefault="009A63A2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9A63A2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3A2" w:rsidRPr="000A4D6A" w:rsidRDefault="009B5E1E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3A2" w:rsidRPr="000A4D6A" w:rsidRDefault="009A63A2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1.18</w:t>
            </w:r>
          </w:p>
          <w:p w:rsidR="009A63A2" w:rsidRPr="000A4D6A" w:rsidRDefault="009A63A2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6D363B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ие образовательного 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форум</w:t>
            </w:r>
            <w:r w:rsidR="006D363B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A2" w:rsidRPr="000A4D6A" w:rsidRDefault="009A63A2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9A63A2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3A2" w:rsidRPr="000A4D6A" w:rsidRDefault="009B5E1E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3A2" w:rsidRPr="000A4D6A" w:rsidRDefault="009A63A2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1.19</w:t>
            </w:r>
          </w:p>
          <w:p w:rsidR="009A63A2" w:rsidRPr="000A4D6A" w:rsidRDefault="006D363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Ввод в эксплуатацию объекта «Микрорайон жилой застройки в районе Северо-Восточного шоссе, г. Петропавловска-Камчатского (2 очередь). Детский сад на 260 мест по ул. </w:t>
            </w:r>
            <w:proofErr w:type="gramStart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Дал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ь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невосточной</w:t>
            </w:r>
            <w:proofErr w:type="gramEnd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A2" w:rsidRPr="000A4D6A" w:rsidRDefault="00CA2CD8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="00422A67"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ыполнено</w:t>
            </w:r>
          </w:p>
        </w:tc>
      </w:tr>
      <w:tr w:rsidR="000B2A3D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A3D" w:rsidRPr="000A4D6A" w:rsidRDefault="009B5E1E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A3D" w:rsidRPr="000A4D6A" w:rsidRDefault="000B2A3D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</w:t>
            </w:r>
            <w:r w:rsidR="006D363B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B2A3D" w:rsidRPr="000A4D6A" w:rsidRDefault="00FB14DC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2C2186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в полном объеме строительно-монтажных работ на объекте «Детский сад на 200 мест в п. Ключи </w:t>
            </w:r>
            <w:proofErr w:type="spellStart"/>
            <w:r w:rsidR="002C2186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="002C2186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-Камчатского района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D" w:rsidRPr="000A4D6A" w:rsidRDefault="002C2186" w:rsidP="005D5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0B2A3D" w:rsidRPr="000A4D6A" w:rsidTr="00DD4333">
        <w:trPr>
          <w:trHeight w:val="12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A3D" w:rsidRPr="000A4D6A" w:rsidRDefault="000B2A3D" w:rsidP="009B5E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9B5E1E"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A3D" w:rsidRPr="000A4D6A" w:rsidRDefault="002C2186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1.21                                                                      </w:t>
            </w:r>
          </w:p>
          <w:p w:rsidR="000B2A3D" w:rsidRPr="000A4D6A" w:rsidRDefault="002C2186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Ввод в эксплуатацию объекта «Детский сад на 200 мест в п. Ключи </w:t>
            </w:r>
            <w:proofErr w:type="spellStart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-Камчатского района»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D" w:rsidRPr="000A4D6A" w:rsidRDefault="000936B1" w:rsidP="00DD43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lang w:eastAsia="ar-SA"/>
              </w:rPr>
              <w:t>Выполнено</w:t>
            </w:r>
          </w:p>
        </w:tc>
      </w:tr>
      <w:tr w:rsidR="00422A67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9B5E1E" w:rsidP="008542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422A67" w:rsidP="00854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1.2</w:t>
            </w:r>
            <w:r w:rsidR="002C2186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22A67" w:rsidRPr="000A4D6A" w:rsidRDefault="002C2186" w:rsidP="00854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Заключение государственного контракта на строительство об</w:t>
            </w: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ъ</w:t>
            </w: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екта «Детский сад на 150 мест в п. </w:t>
            </w:r>
            <w:proofErr w:type="spellStart"/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Оссора</w:t>
            </w:r>
            <w:proofErr w:type="spellEnd"/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Карагинского</w:t>
            </w:r>
            <w:proofErr w:type="spellEnd"/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</w:t>
            </w: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0A4D6A" w:rsidRDefault="00422A67" w:rsidP="008542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lang w:eastAsia="ar-SA"/>
              </w:rPr>
              <w:t>Выполнено</w:t>
            </w:r>
          </w:p>
        </w:tc>
      </w:tr>
      <w:tr w:rsidR="00422A67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9B5E1E" w:rsidP="008542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422A67" w:rsidP="00854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="009B5E1E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1.23</w:t>
            </w:r>
          </w:p>
          <w:p w:rsidR="00422A67" w:rsidRPr="000A4D6A" w:rsidRDefault="009B5E1E" w:rsidP="00854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Возведение основного блока и сопутствующих сооружений, монтаж внутренних и наружных сетей, благоустройство терр</w:t>
            </w: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тории на объекте «Детский сад на 150 мест в п. </w:t>
            </w:r>
            <w:proofErr w:type="spellStart"/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Оссора</w:t>
            </w:r>
            <w:proofErr w:type="spellEnd"/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</w:t>
            </w: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гинского</w:t>
            </w:r>
            <w:proofErr w:type="spellEnd"/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0A4D6A" w:rsidRDefault="00422A67" w:rsidP="008542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lang w:eastAsia="ar-SA"/>
              </w:rPr>
              <w:t>Выполнено</w:t>
            </w:r>
          </w:p>
        </w:tc>
      </w:tr>
      <w:tr w:rsidR="00422A67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9B5E1E" w:rsidP="008542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9B5E1E" w:rsidP="00854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1.24</w:t>
            </w:r>
          </w:p>
          <w:p w:rsidR="00422A67" w:rsidRPr="000A4D6A" w:rsidRDefault="009B5E1E" w:rsidP="00854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Заключение государственного контракта на строительство об</w:t>
            </w: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ъ</w:t>
            </w: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екта «</w:t>
            </w:r>
            <w:proofErr w:type="gramStart"/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Средняя</w:t>
            </w:r>
            <w:proofErr w:type="gramEnd"/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общеобразовательная школа в г. Елизово по ул. Сопочная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0A4D6A" w:rsidRDefault="00422A67" w:rsidP="008542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lang w:eastAsia="ar-SA"/>
              </w:rPr>
              <w:t>Выполнено</w:t>
            </w:r>
          </w:p>
        </w:tc>
      </w:tr>
      <w:tr w:rsidR="00422A67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9B5E1E" w:rsidP="008542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422A67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="009B5E1E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1.25</w:t>
            </w:r>
          </w:p>
          <w:p w:rsidR="00422A67" w:rsidRPr="000A4D6A" w:rsidRDefault="009B5E1E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Возведение основного блока и сопутствующих сооружений, монтаж внутренних и наружных инженерных сетей, благ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устройство территории на объекте «Средняя общеобразов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тельная школа в г. Елизово по ул. Сопочная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0A4D6A" w:rsidRDefault="00422A67" w:rsidP="005D5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Выполнено</w:t>
            </w:r>
          </w:p>
        </w:tc>
      </w:tr>
      <w:tr w:rsidR="00422A67" w:rsidRPr="000A4D6A" w:rsidTr="007D3E8E">
        <w:trPr>
          <w:trHeight w:val="137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DD577E" w:rsidP="008542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422A67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="009B5E1E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1.26</w:t>
            </w:r>
          </w:p>
          <w:p w:rsidR="00422A67" w:rsidRPr="000A4D6A" w:rsidRDefault="009B5E1E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Заключение государственного контракта на строительство об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ъ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екта «Сельский учебный комплекс «Школа-детский сад» </w:t>
            </w:r>
            <w:proofErr w:type="gramStart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с. Каменское Пенжинского района на 161 ученических и 80 д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школьных мест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0A4D6A" w:rsidRDefault="007D3E8E" w:rsidP="007D3E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422A67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DD577E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="009B5E1E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1.27</w:t>
            </w:r>
          </w:p>
          <w:p w:rsidR="00422A67" w:rsidRPr="000A4D6A" w:rsidRDefault="009B5E1E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Заключение государственного контракта на строительство об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ъ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екта «Детский сад </w:t>
            </w:r>
            <w:proofErr w:type="gramStart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Тиличики</w:t>
            </w:r>
            <w:proofErr w:type="spellEnd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0A4D6A" w:rsidRDefault="00422A6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DD577E" w:rsidRPr="000A4D6A" w:rsidTr="00A70085">
        <w:trPr>
          <w:trHeight w:val="39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77E" w:rsidRPr="000A4D6A" w:rsidRDefault="00DD577E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77E" w:rsidRPr="000A4D6A" w:rsidRDefault="00DD577E" w:rsidP="00DD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1.28</w:t>
            </w:r>
          </w:p>
          <w:p w:rsidR="00DD577E" w:rsidRPr="000A4D6A" w:rsidRDefault="00DD577E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Получено положительное заключение государственной экспе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тизы по объекту «Сельский учебный комплекс «Школа-детский сад» </w:t>
            </w:r>
            <w:proofErr w:type="gramStart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с. Таловка Пенжинского района на 60 ученических и 30 дошкольных мест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28" w:rsidRPr="000A4D6A" w:rsidRDefault="008B6828" w:rsidP="008B6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В связи с тем, что на территории с. Таловка не решены вопросы по инж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нерной инфр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структуре (отсу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ствует водоснабж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 xml:space="preserve">ние),  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br/>
              <w:t>получение полож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тельного заключ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ния государстве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ной экспертизы о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кладывается на н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4D6A">
              <w:rPr>
                <w:rFonts w:ascii="Times New Roman" w:hAnsi="Times New Roman" w:cs="Times New Roman"/>
                <w:sz w:val="24"/>
                <w:szCs w:val="24"/>
              </w:rPr>
              <w:t>определенный срок.</w:t>
            </w:r>
          </w:p>
          <w:p w:rsidR="00DD577E" w:rsidRPr="000A4D6A" w:rsidRDefault="00DD577E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577E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77E" w:rsidRPr="000A4D6A" w:rsidRDefault="00DD577E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77E" w:rsidRPr="000A4D6A" w:rsidRDefault="00DD577E" w:rsidP="00DD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1.29</w:t>
            </w:r>
          </w:p>
          <w:p w:rsidR="00DD577E" w:rsidRPr="000A4D6A" w:rsidRDefault="00DD577E" w:rsidP="00DD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Получено положительное заключение государственной экспе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тизы по объекту «</w:t>
            </w:r>
            <w:proofErr w:type="gramStart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proofErr w:type="gramEnd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школа на 250 мест в с. Соболево Соболевского района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7E" w:rsidRPr="000A4D6A" w:rsidRDefault="00DD577E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DD577E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77E" w:rsidRPr="000A4D6A" w:rsidRDefault="00DD577E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77E" w:rsidRPr="000A4D6A" w:rsidRDefault="00DD577E" w:rsidP="00DD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1.30</w:t>
            </w:r>
          </w:p>
          <w:p w:rsidR="00DD577E" w:rsidRPr="000A4D6A" w:rsidRDefault="00DD577E" w:rsidP="00DD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Получено положительное заключение </w:t>
            </w:r>
            <w:proofErr w:type="gramStart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экспер-тизы</w:t>
            </w:r>
            <w:proofErr w:type="spellEnd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по объекту «Общеобразовательная школа на 300 мест в с. </w:t>
            </w:r>
            <w:proofErr w:type="spellStart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Оссора</w:t>
            </w:r>
            <w:proofErr w:type="spellEnd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Карагинского</w:t>
            </w:r>
            <w:proofErr w:type="spellEnd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7E" w:rsidRPr="000A4D6A" w:rsidRDefault="00DD577E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DD577E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77E" w:rsidRPr="000A4D6A" w:rsidRDefault="00AC1327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77E" w:rsidRPr="000A4D6A" w:rsidRDefault="00DD577E" w:rsidP="00DD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2.1</w:t>
            </w:r>
          </w:p>
          <w:p w:rsidR="00DD577E" w:rsidRPr="000A4D6A" w:rsidRDefault="00DD577E" w:rsidP="00DD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Создание специализированных центров компетенций по ста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дартам </w:t>
            </w:r>
            <w:proofErr w:type="spellStart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7E" w:rsidRPr="000A4D6A" w:rsidRDefault="008A7BDE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422A67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AC1327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="00AC1327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422A67" w:rsidRPr="000A4D6A" w:rsidRDefault="00AC132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Проведение краевой олимпиады среди студентов професси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нальных образовательных организаций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0A4D6A" w:rsidRDefault="00422A6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AC1327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27" w:rsidRPr="000A4D6A" w:rsidRDefault="00AC1327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27" w:rsidRPr="000A4D6A" w:rsidRDefault="00AC132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2.3</w:t>
            </w:r>
          </w:p>
          <w:p w:rsidR="00AC1327" w:rsidRPr="000A4D6A" w:rsidRDefault="00AC132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Проведение конкурса «Преподаватель года среди преподават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е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лей профессиональных образовательных организаций в Ка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27" w:rsidRPr="000A4D6A" w:rsidRDefault="00AC132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AC1327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27" w:rsidRPr="000A4D6A" w:rsidRDefault="00AC1327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27" w:rsidRPr="000A4D6A" w:rsidRDefault="00AC132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3.1</w:t>
            </w:r>
          </w:p>
          <w:p w:rsidR="00AC1327" w:rsidRPr="000A4D6A" w:rsidRDefault="00AC132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Перевод в электронный формат предоставление государстве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ной услуги – подтверждение документов об образовании и (или) о квалификации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27" w:rsidRPr="000A4D6A" w:rsidRDefault="00AC132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AC1327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27" w:rsidRPr="000A4D6A" w:rsidRDefault="00AC1327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27" w:rsidRPr="000A4D6A" w:rsidRDefault="00AC132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3.2</w:t>
            </w:r>
          </w:p>
          <w:p w:rsidR="00AC1327" w:rsidRPr="000A4D6A" w:rsidRDefault="00AC132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Проведены мониторинговые обследования качества знаний по обязательным учебным предметам учащихся 8-х и 10-х классов 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27" w:rsidRPr="000A4D6A" w:rsidRDefault="00AC132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Выполнено</w:t>
            </w:r>
          </w:p>
        </w:tc>
      </w:tr>
      <w:tr w:rsidR="00AC1327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27" w:rsidRPr="000A4D6A" w:rsidRDefault="00AC1327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27" w:rsidRPr="000A4D6A" w:rsidRDefault="00AC132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3.3</w:t>
            </w:r>
          </w:p>
          <w:p w:rsidR="00AC1327" w:rsidRPr="000A4D6A" w:rsidRDefault="00AC132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Принятия участия во всероссийских проверочных работах для учащихся 4-х, 5-х классов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27" w:rsidRPr="000A4D6A" w:rsidRDefault="00AC132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422A67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AC1327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="00AC1327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3.4</w:t>
            </w:r>
          </w:p>
          <w:p w:rsidR="00422A67" w:rsidRPr="000A4D6A" w:rsidRDefault="00AC132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Проведение государственной итоговой аттестации</w:t>
            </w:r>
            <w:r w:rsidR="00422A67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по програ</w:t>
            </w:r>
            <w:r w:rsidR="00422A67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</w:t>
            </w:r>
            <w:r w:rsidR="00422A67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мам основного общего и среднего общего образования (осно</w:t>
            </w:r>
            <w:r w:rsidR="00422A67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</w:t>
            </w:r>
            <w:r w:rsidR="00422A67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ной период)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0A4D6A" w:rsidRDefault="00422A6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422A67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AC1327" w:rsidP="00DF28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4.1</w:t>
            </w:r>
          </w:p>
          <w:p w:rsidR="00422A67" w:rsidRPr="000A4D6A" w:rsidRDefault="00422A67" w:rsidP="00AC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AC1327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ие регионального молодежного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инновационн</w:t>
            </w:r>
            <w:r w:rsidR="00AC1327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ого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курс</w:t>
            </w:r>
            <w:r w:rsidR="00AC1327"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0A4D6A" w:rsidRDefault="00422A6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422A67" w:rsidRPr="000A4D6A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AC1327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0A4D6A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5.1</w:t>
            </w:r>
          </w:p>
          <w:p w:rsidR="00422A67" w:rsidRPr="000A4D6A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Проведение мониторинга, контроля и оценки выполнения го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ударственного задания на оказание государственных услуг (выполнения работ) краевыми государственными организаци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я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ми, подведомственными Министерству образования и мол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</w:t>
            </w:r>
            <w:r w:rsidRPr="000A4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дежной политики Камчатского края (9 месяцев, год)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0A4D6A" w:rsidRDefault="00422A6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4D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</w:tbl>
    <w:p w:rsidR="00796F97" w:rsidRPr="000A4D6A" w:rsidRDefault="00AF5398" w:rsidP="00A91F4C">
      <w:pPr>
        <w:pStyle w:val="a4"/>
        <w:numPr>
          <w:ilvl w:val="0"/>
          <w:numId w:val="9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6A">
        <w:rPr>
          <w:rFonts w:ascii="Times New Roman" w:hAnsi="Times New Roman" w:cs="Times New Roman"/>
          <w:b/>
          <w:sz w:val="28"/>
          <w:szCs w:val="28"/>
        </w:rPr>
        <w:t>Результаты реализации</w:t>
      </w:r>
      <w:r w:rsidR="00D5275C" w:rsidRPr="000A4D6A">
        <w:rPr>
          <w:rFonts w:ascii="Times New Roman" w:hAnsi="Times New Roman" w:cs="Times New Roman"/>
          <w:b/>
          <w:sz w:val="28"/>
          <w:szCs w:val="28"/>
        </w:rPr>
        <w:t xml:space="preserve"> мер государственного и правового рег</w:t>
      </w:r>
      <w:r w:rsidR="00D5275C" w:rsidRPr="000A4D6A">
        <w:rPr>
          <w:rFonts w:ascii="Times New Roman" w:hAnsi="Times New Roman" w:cs="Times New Roman"/>
          <w:b/>
          <w:sz w:val="28"/>
          <w:szCs w:val="28"/>
        </w:rPr>
        <w:t>у</w:t>
      </w:r>
      <w:r w:rsidR="00D5275C" w:rsidRPr="000A4D6A">
        <w:rPr>
          <w:rFonts w:ascii="Times New Roman" w:hAnsi="Times New Roman" w:cs="Times New Roman"/>
          <w:b/>
          <w:sz w:val="28"/>
          <w:szCs w:val="28"/>
        </w:rPr>
        <w:t xml:space="preserve">лирования государственной программы </w:t>
      </w:r>
      <w:r w:rsidR="000B2A3D" w:rsidRPr="000A4D6A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D5275C" w:rsidRPr="000A4D6A">
        <w:rPr>
          <w:rFonts w:ascii="Times New Roman" w:hAnsi="Times New Roman" w:cs="Times New Roman"/>
          <w:b/>
          <w:sz w:val="28"/>
          <w:szCs w:val="28"/>
        </w:rPr>
        <w:t>«Развитие образ</w:t>
      </w:r>
      <w:r w:rsidR="00AC1327" w:rsidRPr="000A4D6A">
        <w:rPr>
          <w:rFonts w:ascii="Times New Roman" w:hAnsi="Times New Roman" w:cs="Times New Roman"/>
          <w:b/>
          <w:sz w:val="28"/>
          <w:szCs w:val="28"/>
        </w:rPr>
        <w:t>ования в Камчатском крае» в 2018</w:t>
      </w:r>
      <w:r w:rsidR="00D5275C" w:rsidRPr="000A4D6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F2019" w:rsidRPr="000A4D6A" w:rsidRDefault="00491896" w:rsidP="00AF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Д</w:t>
      </w:r>
      <w:r w:rsidR="00AF2019" w:rsidRPr="000A4D6A">
        <w:rPr>
          <w:rFonts w:ascii="Times New Roman" w:hAnsi="Times New Roman" w:cs="Times New Roman"/>
          <w:sz w:val="28"/>
          <w:szCs w:val="28"/>
        </w:rPr>
        <w:t>ля достижения цел</w:t>
      </w:r>
      <w:r w:rsidRPr="000A4D6A">
        <w:rPr>
          <w:rFonts w:ascii="Times New Roman" w:hAnsi="Times New Roman" w:cs="Times New Roman"/>
          <w:sz w:val="28"/>
          <w:szCs w:val="28"/>
        </w:rPr>
        <w:t>и</w:t>
      </w:r>
      <w:r w:rsidR="00AF2019" w:rsidRPr="000A4D6A">
        <w:rPr>
          <w:rFonts w:ascii="Times New Roman" w:hAnsi="Times New Roman" w:cs="Times New Roman"/>
          <w:sz w:val="28"/>
          <w:szCs w:val="28"/>
        </w:rPr>
        <w:t xml:space="preserve"> Программы необходимост</w:t>
      </w:r>
      <w:r w:rsidRPr="000A4D6A">
        <w:rPr>
          <w:rFonts w:ascii="Times New Roman" w:hAnsi="Times New Roman" w:cs="Times New Roman"/>
          <w:sz w:val="28"/>
          <w:szCs w:val="28"/>
        </w:rPr>
        <w:t>ь</w:t>
      </w:r>
      <w:r w:rsidR="00AF2019" w:rsidRPr="000A4D6A">
        <w:rPr>
          <w:rFonts w:ascii="Times New Roman" w:hAnsi="Times New Roman" w:cs="Times New Roman"/>
          <w:sz w:val="28"/>
          <w:szCs w:val="28"/>
        </w:rPr>
        <w:t xml:space="preserve"> </w:t>
      </w:r>
      <w:r w:rsidRPr="000A4D6A">
        <w:rPr>
          <w:rFonts w:ascii="Times New Roman" w:hAnsi="Times New Roman" w:cs="Times New Roman"/>
          <w:sz w:val="28"/>
          <w:szCs w:val="28"/>
        </w:rPr>
        <w:t xml:space="preserve">в </w:t>
      </w:r>
      <w:r w:rsidR="00AF2019" w:rsidRPr="000A4D6A">
        <w:rPr>
          <w:rFonts w:ascii="Times New Roman" w:hAnsi="Times New Roman" w:cs="Times New Roman"/>
          <w:sz w:val="28"/>
          <w:szCs w:val="28"/>
        </w:rPr>
        <w:t>применени</w:t>
      </w:r>
      <w:r w:rsidRPr="000A4D6A">
        <w:rPr>
          <w:rFonts w:ascii="Times New Roman" w:hAnsi="Times New Roman" w:cs="Times New Roman"/>
          <w:sz w:val="28"/>
          <w:szCs w:val="28"/>
        </w:rPr>
        <w:t>и</w:t>
      </w:r>
      <w:r w:rsidR="00AF2019" w:rsidRPr="000A4D6A">
        <w:rPr>
          <w:rFonts w:ascii="Times New Roman" w:hAnsi="Times New Roman" w:cs="Times New Roman"/>
          <w:sz w:val="28"/>
          <w:szCs w:val="28"/>
        </w:rPr>
        <w:t xml:space="preserve"> мер государственного регулирования </w:t>
      </w:r>
      <w:r w:rsidRPr="000A4D6A">
        <w:rPr>
          <w:rFonts w:ascii="Times New Roman" w:hAnsi="Times New Roman" w:cs="Times New Roman"/>
          <w:sz w:val="28"/>
          <w:szCs w:val="28"/>
        </w:rPr>
        <w:t>отсутствует</w:t>
      </w:r>
      <w:r w:rsidR="00AF2019" w:rsidRPr="000A4D6A">
        <w:rPr>
          <w:rFonts w:ascii="Times New Roman" w:hAnsi="Times New Roman" w:cs="Times New Roman"/>
          <w:sz w:val="28"/>
          <w:szCs w:val="28"/>
        </w:rPr>
        <w:t>.</w:t>
      </w:r>
    </w:p>
    <w:p w:rsidR="00AF2019" w:rsidRPr="000A4D6A" w:rsidRDefault="00AF2019" w:rsidP="00AF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Сведения об оценке результатов применения мер государственного р</w:t>
      </w:r>
      <w:r w:rsidRPr="000A4D6A">
        <w:rPr>
          <w:rFonts w:ascii="Times New Roman" w:hAnsi="Times New Roman" w:cs="Times New Roman"/>
          <w:sz w:val="28"/>
          <w:szCs w:val="28"/>
        </w:rPr>
        <w:t>е</w:t>
      </w:r>
      <w:r w:rsidRPr="000A4D6A">
        <w:rPr>
          <w:rFonts w:ascii="Times New Roman" w:hAnsi="Times New Roman" w:cs="Times New Roman"/>
          <w:sz w:val="28"/>
          <w:szCs w:val="28"/>
        </w:rPr>
        <w:t xml:space="preserve">гулирования государственной программы «Развитие </w:t>
      </w:r>
      <w:r w:rsidR="00491896" w:rsidRPr="000A4D6A">
        <w:rPr>
          <w:rFonts w:ascii="Times New Roman" w:hAnsi="Times New Roman" w:cs="Times New Roman"/>
          <w:sz w:val="28"/>
          <w:szCs w:val="28"/>
        </w:rPr>
        <w:t>образования</w:t>
      </w:r>
      <w:r w:rsidRPr="000A4D6A">
        <w:rPr>
          <w:rFonts w:ascii="Times New Roman" w:hAnsi="Times New Roman" w:cs="Times New Roman"/>
          <w:sz w:val="28"/>
          <w:szCs w:val="28"/>
        </w:rPr>
        <w:t xml:space="preserve"> в Камча</w:t>
      </w:r>
      <w:r w:rsidRPr="000A4D6A">
        <w:rPr>
          <w:rFonts w:ascii="Times New Roman" w:hAnsi="Times New Roman" w:cs="Times New Roman"/>
          <w:sz w:val="28"/>
          <w:szCs w:val="28"/>
        </w:rPr>
        <w:t>т</w:t>
      </w:r>
      <w:r w:rsidRPr="000A4D6A">
        <w:rPr>
          <w:rFonts w:ascii="Times New Roman" w:hAnsi="Times New Roman" w:cs="Times New Roman"/>
          <w:sz w:val="28"/>
          <w:szCs w:val="28"/>
        </w:rPr>
        <w:t>ском крае</w:t>
      </w:r>
      <w:r w:rsidR="00AC1327" w:rsidRPr="000A4D6A">
        <w:rPr>
          <w:rFonts w:ascii="Times New Roman" w:hAnsi="Times New Roman" w:cs="Times New Roman"/>
          <w:sz w:val="28"/>
          <w:szCs w:val="28"/>
        </w:rPr>
        <w:t>» в 2018</w:t>
      </w:r>
      <w:r w:rsidR="00491896" w:rsidRPr="000A4D6A">
        <w:rPr>
          <w:rFonts w:ascii="Times New Roman" w:hAnsi="Times New Roman" w:cs="Times New Roman"/>
          <w:sz w:val="28"/>
          <w:szCs w:val="28"/>
        </w:rPr>
        <w:t xml:space="preserve"> </w:t>
      </w:r>
      <w:r w:rsidRPr="000A4D6A">
        <w:rPr>
          <w:rFonts w:ascii="Times New Roman" w:hAnsi="Times New Roman" w:cs="Times New Roman"/>
          <w:sz w:val="28"/>
          <w:szCs w:val="28"/>
        </w:rPr>
        <w:t xml:space="preserve">году представлены </w:t>
      </w:r>
      <w:r w:rsidRPr="000A4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91896" w:rsidRPr="000A4D6A">
        <w:rPr>
          <w:rFonts w:ascii="Times New Roman" w:hAnsi="Times New Roman" w:cs="Times New Roman"/>
          <w:i/>
          <w:sz w:val="28"/>
          <w:szCs w:val="28"/>
        </w:rPr>
        <w:t>таблиц</w:t>
      </w:r>
      <w:r w:rsidR="00AF05C5" w:rsidRPr="000A4D6A">
        <w:rPr>
          <w:rFonts w:ascii="Times New Roman" w:hAnsi="Times New Roman" w:cs="Times New Roman"/>
          <w:i/>
          <w:sz w:val="28"/>
          <w:szCs w:val="28"/>
        </w:rPr>
        <w:t>е</w:t>
      </w:r>
      <w:r w:rsidR="00491896" w:rsidRPr="000A4D6A">
        <w:rPr>
          <w:rFonts w:ascii="Times New Roman" w:hAnsi="Times New Roman" w:cs="Times New Roman"/>
          <w:i/>
          <w:sz w:val="28"/>
          <w:szCs w:val="28"/>
        </w:rPr>
        <w:t xml:space="preserve"> 13</w:t>
      </w:r>
      <w:r w:rsidR="00AF05C5" w:rsidRPr="000A4D6A">
        <w:rPr>
          <w:rFonts w:ascii="Times New Roman" w:hAnsi="Times New Roman" w:cs="Times New Roman"/>
          <w:sz w:val="28"/>
          <w:szCs w:val="28"/>
        </w:rPr>
        <w:t xml:space="preserve"> к </w:t>
      </w:r>
      <w:r w:rsidRPr="000A4D6A">
        <w:rPr>
          <w:rFonts w:ascii="Times New Roman" w:hAnsi="Times New Roman" w:cs="Times New Roman"/>
          <w:sz w:val="28"/>
          <w:szCs w:val="28"/>
        </w:rPr>
        <w:t>годовому от</w:t>
      </w:r>
      <w:r w:rsidR="00AF05C5" w:rsidRPr="000A4D6A">
        <w:rPr>
          <w:rFonts w:ascii="Times New Roman" w:hAnsi="Times New Roman" w:cs="Times New Roman"/>
          <w:sz w:val="28"/>
          <w:szCs w:val="28"/>
        </w:rPr>
        <w:t>чету</w:t>
      </w:r>
      <w:r w:rsidRPr="000A4D6A">
        <w:rPr>
          <w:rFonts w:ascii="Times New Roman" w:hAnsi="Times New Roman" w:cs="Times New Roman"/>
          <w:sz w:val="28"/>
          <w:szCs w:val="28"/>
        </w:rPr>
        <w:t>.</w:t>
      </w:r>
    </w:p>
    <w:p w:rsidR="00AF05C5" w:rsidRPr="000A4D6A" w:rsidRDefault="00AF05C5" w:rsidP="00AF0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Сведения об оценке результатов применения мер правового регулир</w:t>
      </w:r>
      <w:r w:rsidRPr="000A4D6A">
        <w:rPr>
          <w:rFonts w:ascii="Times New Roman" w:hAnsi="Times New Roman" w:cs="Times New Roman"/>
          <w:sz w:val="28"/>
          <w:szCs w:val="28"/>
        </w:rPr>
        <w:t>о</w:t>
      </w:r>
      <w:r w:rsidRPr="000A4D6A">
        <w:rPr>
          <w:rFonts w:ascii="Times New Roman" w:hAnsi="Times New Roman" w:cs="Times New Roman"/>
          <w:sz w:val="28"/>
          <w:szCs w:val="28"/>
        </w:rPr>
        <w:t>вания государственной программы «Развитие образ</w:t>
      </w:r>
      <w:r w:rsidR="00AC1327" w:rsidRPr="000A4D6A">
        <w:rPr>
          <w:rFonts w:ascii="Times New Roman" w:hAnsi="Times New Roman" w:cs="Times New Roman"/>
          <w:sz w:val="28"/>
          <w:szCs w:val="28"/>
        </w:rPr>
        <w:t>ования в Камчатском крае» в 2018</w:t>
      </w:r>
      <w:r w:rsidRPr="000A4D6A">
        <w:rPr>
          <w:rFonts w:ascii="Times New Roman" w:hAnsi="Times New Roman" w:cs="Times New Roman"/>
          <w:sz w:val="28"/>
          <w:szCs w:val="28"/>
        </w:rPr>
        <w:t xml:space="preserve"> году представлены </w:t>
      </w:r>
      <w:r w:rsidRPr="000A4D6A">
        <w:rPr>
          <w:rFonts w:ascii="Times New Roman" w:hAnsi="Times New Roman" w:cs="Times New Roman"/>
          <w:i/>
          <w:sz w:val="28"/>
          <w:szCs w:val="28"/>
        </w:rPr>
        <w:t>в таблице 14</w:t>
      </w:r>
      <w:r w:rsidRPr="000A4D6A">
        <w:rPr>
          <w:rFonts w:ascii="Times New Roman" w:hAnsi="Times New Roman" w:cs="Times New Roman"/>
          <w:sz w:val="28"/>
          <w:szCs w:val="28"/>
        </w:rPr>
        <w:t xml:space="preserve"> к годовому отчету.</w:t>
      </w:r>
    </w:p>
    <w:p w:rsidR="00D5275C" w:rsidRPr="000A4D6A" w:rsidRDefault="00FF17D7" w:rsidP="00D37418">
      <w:pPr>
        <w:tabs>
          <w:tab w:val="left" w:pos="709"/>
        </w:tabs>
        <w:suppressAutoHyphens/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3" w:name="_Toc443481981"/>
      <w:r w:rsidRPr="000A4D6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A91F4C" w:rsidRPr="000A4D6A" w:rsidRDefault="0082671F" w:rsidP="00A91F4C">
      <w:pPr>
        <w:pStyle w:val="a4"/>
        <w:numPr>
          <w:ilvl w:val="0"/>
          <w:numId w:val="9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6A"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краевого и федерального бюджетов и иных средств на реализацию мероприятий государственной программы</w:t>
      </w:r>
      <w:r w:rsidR="00A91F4C" w:rsidRPr="000A4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A3D" w:rsidRPr="000A4D6A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A91F4C" w:rsidRPr="000A4D6A">
        <w:rPr>
          <w:rFonts w:ascii="Times New Roman" w:hAnsi="Times New Roman" w:cs="Times New Roman"/>
          <w:b/>
          <w:sz w:val="28"/>
          <w:szCs w:val="28"/>
        </w:rPr>
        <w:t>«Развитие образ</w:t>
      </w:r>
      <w:r w:rsidR="009B5E1E" w:rsidRPr="000A4D6A">
        <w:rPr>
          <w:rFonts w:ascii="Times New Roman" w:hAnsi="Times New Roman" w:cs="Times New Roman"/>
          <w:b/>
          <w:sz w:val="28"/>
          <w:szCs w:val="28"/>
        </w:rPr>
        <w:t>ования в Камчатском крае» в 2018</w:t>
      </w:r>
      <w:r w:rsidR="00A91F4C" w:rsidRPr="000A4D6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936B1" w:rsidRPr="000A4D6A" w:rsidRDefault="000936B1" w:rsidP="0009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бюджетных средств государственной программы Камчатского края «Развитие образования в Камчатском крае» в 2018 году представлены </w:t>
      </w:r>
      <w:r w:rsidRPr="000A4D6A">
        <w:rPr>
          <w:rFonts w:ascii="Times New Roman" w:hAnsi="Times New Roman" w:cs="Times New Roman"/>
          <w:i/>
          <w:sz w:val="28"/>
          <w:szCs w:val="28"/>
        </w:rPr>
        <w:t>в таблице 15</w:t>
      </w:r>
      <w:r w:rsidRPr="000A4D6A">
        <w:rPr>
          <w:rFonts w:ascii="Times New Roman" w:hAnsi="Times New Roman" w:cs="Times New Roman"/>
          <w:sz w:val="28"/>
          <w:szCs w:val="28"/>
        </w:rPr>
        <w:t xml:space="preserve"> к годовому отчету.</w:t>
      </w:r>
    </w:p>
    <w:p w:rsidR="000936B1" w:rsidRPr="000A4D6A" w:rsidRDefault="000936B1" w:rsidP="000936B1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В общей сумме финансирования на реализацию Программы 87,26 % выделено на мероприятия Подпрограммы 1, 10,70% – на мероприятия Подпрограммы 2, 0,86% – на мероприятия Подпрограммы 3, 0,01% – на мероприятия Подпрограммы 4, и 1,17 % – на мероприятия Подпрограммы 5.</w:t>
      </w:r>
    </w:p>
    <w:p w:rsidR="000936B1" w:rsidRPr="000A4D6A" w:rsidRDefault="000936B1" w:rsidP="000936B1">
      <w:pPr>
        <w:tabs>
          <w:tab w:val="left" w:pos="1620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На выполнение мероприятий в рамках реализации государственной программы Камчатского края «Развитие образования в Камчатском крае»: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- в соответствии с Законом Камчатского края от 24.11.2017 № 160 «О краевом бюджете на 2018 год и на плановый период 2019 и 2020 годов» по состоянию на 01 января 2018 года запланировано 13 243 797,16100 тыс. ру</w:t>
      </w:r>
      <w:r w:rsidRPr="000A4D6A">
        <w:rPr>
          <w:rFonts w:ascii="Times New Roman" w:hAnsi="Times New Roman" w:cs="Times New Roman"/>
          <w:sz w:val="28"/>
          <w:szCs w:val="28"/>
        </w:rPr>
        <w:t>б</w:t>
      </w:r>
      <w:r w:rsidRPr="000A4D6A">
        <w:rPr>
          <w:rFonts w:ascii="Times New Roman" w:hAnsi="Times New Roman" w:cs="Times New Roman"/>
          <w:sz w:val="28"/>
          <w:szCs w:val="28"/>
        </w:rPr>
        <w:t>лей, в том числе: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0A4D6A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42 385,90000 </w:t>
      </w:r>
      <w:r w:rsidRPr="000A4D6A">
        <w:rPr>
          <w:rFonts w:ascii="Times New Roman" w:hAnsi="Times New Roman" w:cs="Times New Roman"/>
          <w:sz w:val="28"/>
          <w:szCs w:val="28"/>
        </w:rPr>
        <w:t>тыс. рублей,</w:t>
      </w:r>
    </w:p>
    <w:p w:rsidR="000936B1" w:rsidRPr="000A4D6A" w:rsidRDefault="000936B1" w:rsidP="000936B1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lastRenderedPageBreak/>
        <w:t>за счет сре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13 201 411,26100 тыс</w:t>
      </w:r>
      <w:r w:rsidRPr="000A4D6A">
        <w:rPr>
          <w:rFonts w:ascii="Times New Roman" w:hAnsi="Times New Roman" w:cs="Times New Roman"/>
          <w:sz w:val="28"/>
          <w:szCs w:val="28"/>
        </w:rPr>
        <w:t>. рублей,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- в соответствии с Уточненной сводной бюджетной росписью и лим</w:t>
      </w:r>
      <w:r w:rsidRPr="000A4D6A">
        <w:rPr>
          <w:rFonts w:ascii="Times New Roman" w:hAnsi="Times New Roman" w:cs="Times New Roman"/>
          <w:sz w:val="28"/>
          <w:szCs w:val="28"/>
        </w:rPr>
        <w:t>и</w:t>
      </w:r>
      <w:r w:rsidRPr="000A4D6A">
        <w:rPr>
          <w:rFonts w:ascii="Times New Roman" w:hAnsi="Times New Roman" w:cs="Times New Roman"/>
          <w:sz w:val="28"/>
          <w:szCs w:val="28"/>
        </w:rPr>
        <w:t>тами бюджетных обязатель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>аевого бюджета на 2018 год и на плановый период 2019 и 2020 годов по состоянию на 31 декабря 2018 года запланир</w:t>
      </w:r>
      <w:r w:rsidRPr="000A4D6A">
        <w:rPr>
          <w:rFonts w:ascii="Times New Roman" w:hAnsi="Times New Roman" w:cs="Times New Roman"/>
          <w:sz w:val="28"/>
          <w:szCs w:val="28"/>
        </w:rPr>
        <w:t>о</w:t>
      </w:r>
      <w:r w:rsidRPr="000A4D6A">
        <w:rPr>
          <w:rFonts w:ascii="Times New Roman" w:hAnsi="Times New Roman" w:cs="Times New Roman"/>
          <w:sz w:val="28"/>
          <w:szCs w:val="28"/>
        </w:rPr>
        <w:t>вано 13 736 767,28217 тыс. рублей, в том числе: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0A4D6A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452 841,73835 </w:t>
      </w:r>
      <w:r w:rsidRPr="000A4D6A">
        <w:rPr>
          <w:rFonts w:ascii="Times New Roman" w:hAnsi="Times New Roman" w:cs="Times New Roman"/>
          <w:sz w:val="28"/>
          <w:szCs w:val="28"/>
        </w:rPr>
        <w:t>тыс. рублей,</w:t>
      </w:r>
    </w:p>
    <w:p w:rsidR="000936B1" w:rsidRPr="000A4D6A" w:rsidRDefault="000936B1" w:rsidP="000936B1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13 283 925,54382 тыс</w:t>
      </w:r>
      <w:r w:rsidRPr="000A4D6A">
        <w:rPr>
          <w:rFonts w:ascii="Times New Roman" w:hAnsi="Times New Roman" w:cs="Times New Roman"/>
          <w:sz w:val="28"/>
          <w:szCs w:val="28"/>
        </w:rPr>
        <w:t>. рублей,</w:t>
      </w:r>
    </w:p>
    <w:p w:rsidR="000936B1" w:rsidRPr="000A4D6A" w:rsidRDefault="000936B1" w:rsidP="000936B1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Сумма ассигнований к концу отчетного периода увеличена на 3,7 %.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Фактическая сумма финансирования составила 13 488 079,20217 тыс. рублей, в том числе:</w:t>
      </w:r>
    </w:p>
    <w:p w:rsidR="000936B1" w:rsidRPr="000A4D6A" w:rsidRDefault="000936B1" w:rsidP="000936B1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- за счет средств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0A4D6A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329 022,88836 </w:t>
      </w:r>
      <w:r w:rsidRPr="000A4D6A">
        <w:rPr>
          <w:rFonts w:ascii="Times New Roman" w:hAnsi="Times New Roman" w:cs="Times New Roman"/>
          <w:sz w:val="28"/>
          <w:szCs w:val="28"/>
        </w:rPr>
        <w:t>тыс. рублей,</w:t>
      </w:r>
    </w:p>
    <w:p w:rsidR="000936B1" w:rsidRPr="000A4D6A" w:rsidRDefault="000936B1" w:rsidP="000936B1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13 156 381,02688 тыс</w:t>
      </w:r>
      <w:r w:rsidRPr="000A4D6A">
        <w:rPr>
          <w:rFonts w:ascii="Times New Roman" w:hAnsi="Times New Roman" w:cs="Times New Roman"/>
          <w:sz w:val="28"/>
          <w:szCs w:val="28"/>
        </w:rPr>
        <w:t>. рублей,</w:t>
      </w:r>
    </w:p>
    <w:p w:rsidR="000936B1" w:rsidRPr="000A4D6A" w:rsidRDefault="000936B1" w:rsidP="000936B1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- за счет средств местного бюджета – 2 675,28693 тыс. рублей.</w:t>
      </w:r>
    </w:p>
    <w:p w:rsidR="000936B1" w:rsidRPr="000A4D6A" w:rsidRDefault="000936B1" w:rsidP="000936B1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Освоено – 13 284 196,96881 тыс. рублей (96,7% от объема ассигнов</w:t>
      </w:r>
      <w:r w:rsidRPr="000A4D6A">
        <w:rPr>
          <w:rFonts w:ascii="Times New Roman" w:hAnsi="Times New Roman" w:cs="Times New Roman"/>
          <w:sz w:val="28"/>
          <w:szCs w:val="28"/>
        </w:rPr>
        <w:t>а</w:t>
      </w:r>
      <w:r w:rsidRPr="000A4D6A">
        <w:rPr>
          <w:rFonts w:ascii="Times New Roman" w:hAnsi="Times New Roman" w:cs="Times New Roman"/>
          <w:sz w:val="28"/>
          <w:szCs w:val="28"/>
        </w:rPr>
        <w:t>ний), в том числе:</w:t>
      </w:r>
    </w:p>
    <w:p w:rsidR="000936B1" w:rsidRPr="000A4D6A" w:rsidRDefault="000936B1" w:rsidP="000936B1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- за счет средств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0A4D6A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 xml:space="preserve">269 446,97769 </w:t>
      </w:r>
      <w:r w:rsidRPr="000A4D6A">
        <w:rPr>
          <w:rFonts w:ascii="Times New Roman" w:hAnsi="Times New Roman" w:cs="Times New Roman"/>
          <w:sz w:val="28"/>
          <w:szCs w:val="28"/>
        </w:rPr>
        <w:t>тыс. рублей,</w:t>
      </w:r>
    </w:p>
    <w:p w:rsidR="000936B1" w:rsidRPr="000A4D6A" w:rsidRDefault="000936B1" w:rsidP="000936B1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0A4D6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A4D6A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A4D6A">
        <w:rPr>
          <w:rFonts w:ascii="Times New Roman" w:hAnsi="Times New Roman" w:cs="Times New Roman"/>
          <w:color w:val="000000"/>
          <w:sz w:val="28"/>
          <w:szCs w:val="28"/>
        </w:rPr>
        <w:t>13 012 074,70419 тыс</w:t>
      </w:r>
      <w:r w:rsidRPr="000A4D6A">
        <w:rPr>
          <w:rFonts w:ascii="Times New Roman" w:hAnsi="Times New Roman" w:cs="Times New Roman"/>
          <w:sz w:val="28"/>
          <w:szCs w:val="28"/>
        </w:rPr>
        <w:t>. рублей,</w:t>
      </w:r>
    </w:p>
    <w:p w:rsidR="000936B1" w:rsidRPr="000A4D6A" w:rsidRDefault="000936B1" w:rsidP="000936B1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- за счет средств местного бюджета – 2 675,28693 тыс. рублей.</w:t>
      </w:r>
    </w:p>
    <w:p w:rsidR="000936B1" w:rsidRPr="000A4D6A" w:rsidRDefault="000936B1" w:rsidP="000936B1">
      <w:pPr>
        <w:pStyle w:val="a4"/>
        <w:tabs>
          <w:tab w:val="left" w:pos="993"/>
        </w:tabs>
        <w:spacing w:line="24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75C" w:rsidRPr="000A4D6A" w:rsidRDefault="00D5275C" w:rsidP="00890002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Информация о внесенных изменениях в государственную программу </w:t>
      </w:r>
      <w:r w:rsidR="000B2A3D" w:rsidRPr="000A4D6A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Pr="000A4D6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«Развитие обра</w:t>
      </w:r>
      <w:r w:rsidR="003D2847" w:rsidRPr="000A4D6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зования в Камчатском крае в 2018</w:t>
      </w:r>
      <w:r w:rsidRPr="000A4D6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890002" w:rsidRPr="000A4D6A" w:rsidRDefault="00890002" w:rsidP="0018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D6A">
        <w:rPr>
          <w:rFonts w:ascii="Times New Roman" w:hAnsi="Times New Roman" w:cs="Times New Roman"/>
          <w:sz w:val="28"/>
          <w:szCs w:val="28"/>
        </w:rPr>
        <w:t xml:space="preserve">Государственная программа </w:t>
      </w:r>
      <w:r w:rsidR="000B2A3D" w:rsidRPr="000A4D6A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0A4D6A">
        <w:rPr>
          <w:rFonts w:ascii="Times New Roman" w:hAnsi="Times New Roman" w:cs="Times New Roman"/>
          <w:sz w:val="28"/>
          <w:szCs w:val="28"/>
        </w:rPr>
        <w:t>«Развитие образования в Камчатском крае» разработана в соответствии с постановлением Правител</w:t>
      </w:r>
      <w:r w:rsidRPr="000A4D6A">
        <w:rPr>
          <w:rFonts w:ascii="Times New Roman" w:hAnsi="Times New Roman" w:cs="Times New Roman"/>
          <w:sz w:val="28"/>
          <w:szCs w:val="28"/>
        </w:rPr>
        <w:t>ь</w:t>
      </w:r>
      <w:r w:rsidRPr="000A4D6A">
        <w:rPr>
          <w:rFonts w:ascii="Times New Roman" w:hAnsi="Times New Roman" w:cs="Times New Roman"/>
          <w:sz w:val="28"/>
          <w:szCs w:val="28"/>
        </w:rPr>
        <w:t>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реализации», распоряжением Правительства Ка</w:t>
      </w:r>
      <w:r w:rsidRPr="000A4D6A">
        <w:rPr>
          <w:rFonts w:ascii="Times New Roman" w:hAnsi="Times New Roman" w:cs="Times New Roman"/>
          <w:sz w:val="28"/>
          <w:szCs w:val="28"/>
        </w:rPr>
        <w:t>м</w:t>
      </w:r>
      <w:r w:rsidRPr="000A4D6A">
        <w:rPr>
          <w:rFonts w:ascii="Times New Roman" w:hAnsi="Times New Roman" w:cs="Times New Roman"/>
          <w:sz w:val="28"/>
          <w:szCs w:val="28"/>
        </w:rPr>
        <w:t>чатского края от 31.07.2013 №364-РП и утверждена постановлением Прав</w:t>
      </w:r>
      <w:r w:rsidRPr="000A4D6A">
        <w:rPr>
          <w:rFonts w:ascii="Times New Roman" w:hAnsi="Times New Roman" w:cs="Times New Roman"/>
          <w:sz w:val="28"/>
          <w:szCs w:val="28"/>
        </w:rPr>
        <w:t>и</w:t>
      </w:r>
      <w:r w:rsidRPr="000A4D6A">
        <w:rPr>
          <w:rFonts w:ascii="Times New Roman" w:hAnsi="Times New Roman" w:cs="Times New Roman"/>
          <w:sz w:val="28"/>
          <w:szCs w:val="28"/>
        </w:rPr>
        <w:t>тельства Камчатского края от 29 ноября 2013 №5</w:t>
      </w:r>
      <w:r w:rsidR="00182404" w:rsidRPr="000A4D6A">
        <w:rPr>
          <w:rFonts w:ascii="Times New Roman" w:hAnsi="Times New Roman" w:cs="Times New Roman"/>
          <w:sz w:val="28"/>
          <w:szCs w:val="28"/>
        </w:rPr>
        <w:t>32</w:t>
      </w:r>
      <w:r w:rsidRPr="000A4D6A">
        <w:rPr>
          <w:rFonts w:ascii="Times New Roman" w:hAnsi="Times New Roman" w:cs="Times New Roman"/>
          <w:sz w:val="28"/>
          <w:szCs w:val="28"/>
        </w:rPr>
        <w:t>-П.</w:t>
      </w:r>
      <w:proofErr w:type="gramEnd"/>
    </w:p>
    <w:p w:rsidR="008A7BDE" w:rsidRDefault="00CE07E4" w:rsidP="008A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ab/>
      </w:r>
      <w:r w:rsidR="00890002" w:rsidRPr="000A4D6A">
        <w:rPr>
          <w:rFonts w:ascii="Times New Roman" w:hAnsi="Times New Roman" w:cs="Times New Roman"/>
          <w:sz w:val="28"/>
          <w:szCs w:val="28"/>
        </w:rPr>
        <w:t>За период 201</w:t>
      </w:r>
      <w:r w:rsidR="003D2847" w:rsidRPr="000A4D6A">
        <w:rPr>
          <w:rFonts w:ascii="Times New Roman" w:hAnsi="Times New Roman" w:cs="Times New Roman"/>
          <w:sz w:val="28"/>
          <w:szCs w:val="28"/>
        </w:rPr>
        <w:t>8</w:t>
      </w:r>
      <w:r w:rsidR="00890002" w:rsidRPr="000A4D6A">
        <w:rPr>
          <w:rFonts w:ascii="Times New Roman" w:hAnsi="Times New Roman" w:cs="Times New Roman"/>
          <w:sz w:val="28"/>
          <w:szCs w:val="28"/>
        </w:rPr>
        <w:t xml:space="preserve"> года в государственную программу </w:t>
      </w:r>
      <w:r w:rsidR="000B2A3D" w:rsidRPr="000A4D6A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890002" w:rsidRPr="000A4D6A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182404" w:rsidRPr="000A4D6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90002" w:rsidRPr="000A4D6A">
        <w:rPr>
          <w:rFonts w:ascii="Times New Roman" w:hAnsi="Times New Roman" w:cs="Times New Roman"/>
          <w:sz w:val="28"/>
          <w:szCs w:val="28"/>
        </w:rPr>
        <w:t xml:space="preserve">в Камчатском крае» изменения вносились </w:t>
      </w:r>
      <w:r w:rsidRPr="000A4D6A">
        <w:rPr>
          <w:rFonts w:ascii="Times New Roman" w:hAnsi="Times New Roman" w:cs="Times New Roman"/>
          <w:sz w:val="28"/>
          <w:szCs w:val="28"/>
        </w:rPr>
        <w:t>4</w:t>
      </w:r>
      <w:r w:rsidR="00890002" w:rsidRPr="000A4D6A">
        <w:rPr>
          <w:rFonts w:ascii="Times New Roman" w:hAnsi="Times New Roman" w:cs="Times New Roman"/>
          <w:sz w:val="28"/>
          <w:szCs w:val="28"/>
        </w:rPr>
        <w:t xml:space="preserve"> раза</w:t>
      </w:r>
      <w:r w:rsidR="00182404" w:rsidRPr="000A4D6A">
        <w:rPr>
          <w:rFonts w:ascii="Times New Roman" w:hAnsi="Times New Roman" w:cs="Times New Roman"/>
          <w:sz w:val="28"/>
          <w:szCs w:val="28"/>
        </w:rPr>
        <w:t>:</w:t>
      </w:r>
    </w:p>
    <w:p w:rsidR="00895F81" w:rsidRDefault="00895F81" w:rsidP="008A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BDE" w:rsidRDefault="008A7BDE" w:rsidP="00895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6" w:history="1">
        <w:r w:rsidR="00D5275C" w:rsidRPr="000A4D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Камчатского края от </w:t>
        </w:r>
        <w:r w:rsidR="00C32A3F" w:rsidRPr="000A4D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18.01.2018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</w:t>
        </w:r>
        <w:r w:rsidR="00895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</w:t>
        </w:r>
        <w:r w:rsidR="00D5275C" w:rsidRPr="000A4D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  <w:r w:rsidR="00C32A3F" w:rsidRPr="000A4D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-П </w:t>
        </w:r>
        <w:r w:rsidR="00D5275C" w:rsidRPr="000A4D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внесении изменений в постановление Правительства Камчатского края от 29.11.2013 № 532-П «О государственной программе Камчатского края «Развитие образования в Камчатском крае»</w:t>
        </w:r>
        <w:r w:rsidR="00182404" w:rsidRPr="000A4D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C32A3F" w:rsidRPr="000A4D6A">
        <w:rPr>
          <w:rFonts w:ascii="Times New Roman" w:hAnsi="Times New Roman" w:cs="Times New Roman"/>
        </w:rPr>
        <w:t>О</w:t>
      </w:r>
      <w:r w:rsidR="00726321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бюджетных ассигн</w:t>
      </w:r>
      <w:r w:rsidR="00726321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6321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предусмотренный на реализацию мероприятий государственной пр</w:t>
      </w:r>
      <w:r w:rsidR="00726321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6321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граммы, приведен в соответствие с Законом Камчатского края </w:t>
      </w:r>
      <w:r w:rsidR="002C7A64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7A64">
        <w:rPr>
          <w:rFonts w:ascii="Times New Roman" w:hAnsi="Times New Roman" w:cs="Times New Roman"/>
          <w:sz w:val="28"/>
          <w:szCs w:val="28"/>
        </w:rPr>
        <w:t>О краевом бюджете на 2017</w:t>
      </w:r>
      <w:r w:rsidR="002C7A64" w:rsidRPr="000A4D6A">
        <w:rPr>
          <w:rFonts w:ascii="Times New Roman" w:hAnsi="Times New Roman" w:cs="Times New Roman"/>
          <w:sz w:val="28"/>
          <w:szCs w:val="28"/>
        </w:rPr>
        <w:t xml:space="preserve"> го</w:t>
      </w:r>
      <w:r w:rsidR="002C7A64">
        <w:rPr>
          <w:rFonts w:ascii="Times New Roman" w:hAnsi="Times New Roman" w:cs="Times New Roman"/>
          <w:sz w:val="28"/>
          <w:szCs w:val="28"/>
        </w:rPr>
        <w:t>д и на плановый период 2018</w:t>
      </w:r>
      <w:r w:rsidR="002C7A64" w:rsidRPr="000A4D6A">
        <w:rPr>
          <w:rFonts w:ascii="Times New Roman" w:hAnsi="Times New Roman" w:cs="Times New Roman"/>
          <w:sz w:val="28"/>
          <w:szCs w:val="28"/>
        </w:rPr>
        <w:t xml:space="preserve"> и 20</w:t>
      </w:r>
      <w:r w:rsidR="002C7A64">
        <w:rPr>
          <w:rFonts w:ascii="Times New Roman" w:hAnsi="Times New Roman" w:cs="Times New Roman"/>
          <w:sz w:val="28"/>
          <w:szCs w:val="28"/>
        </w:rPr>
        <w:t>19 годов</w:t>
      </w:r>
      <w:r w:rsidR="002C7A64" w:rsidRPr="000A4D6A">
        <w:rPr>
          <w:rFonts w:ascii="Times New Roman" w:hAnsi="Times New Roman" w:cs="Times New Roman"/>
          <w:sz w:val="28"/>
          <w:szCs w:val="28"/>
        </w:rPr>
        <w:t xml:space="preserve"> </w:t>
      </w:r>
      <w:r w:rsidR="002C7A64">
        <w:rPr>
          <w:rFonts w:ascii="Times New Roman" w:hAnsi="Times New Roman" w:cs="Times New Roman"/>
          <w:sz w:val="28"/>
          <w:szCs w:val="28"/>
        </w:rPr>
        <w:t xml:space="preserve"> </w:t>
      </w:r>
      <w:r w:rsidR="00726321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2A3F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29.11.2017</w:t>
      </w:r>
      <w:proofErr w:type="gramEnd"/>
      <w:r w:rsidR="002C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 и сводной бюджетной росписью краевого бюджета на 2017 год по</w:t>
      </w:r>
      <w:r w:rsidR="00D30F4A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A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7A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7A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стоянию на 01.07.2017 года.</w:t>
      </w:r>
    </w:p>
    <w:p w:rsidR="008A7BDE" w:rsidRPr="003C5B74" w:rsidRDefault="008A7BDE" w:rsidP="003C5B74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5D0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D5275C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"http://minobraz.kamgov.ru/document/file/download?id=47885" </w:instrText>
      </w:r>
      <w:r w:rsidR="009B05D0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D5275C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Камчатского края от </w:t>
      </w:r>
      <w:r w:rsidR="00C32A3F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16.03.2018</w:t>
      </w:r>
      <w:r w:rsidR="00D5275C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</w:t>
      </w:r>
      <w:r w:rsidR="00C32A3F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D5275C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внесении изменений в постановление Правительства Камчатск</w:t>
      </w:r>
      <w:r w:rsidR="00D5275C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275C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 края от 29.11.2013 № 532-П «О государственной программе Камчатского края «Развитие образования в Камчатском крае», утвержденную постановл</w:t>
      </w:r>
      <w:r w:rsidR="00D5275C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275C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Правительства Камчатского края от 29.11.2013 № </w:t>
      </w:r>
      <w:r w:rsidR="00182404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532-П» в госуда</w:t>
      </w:r>
      <w:r w:rsidR="00182404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82404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программу внесены</w:t>
      </w:r>
      <w:r w:rsidR="00182404" w:rsidRPr="000A4D6A">
        <w:rPr>
          <w:rFonts w:ascii="Times New Roman" w:hAnsi="Times New Roman" w:cs="Times New Roman"/>
          <w:sz w:val="28"/>
          <w:szCs w:val="28"/>
        </w:rPr>
        <w:t xml:space="preserve"> </w:t>
      </w:r>
      <w:r w:rsidR="00182404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726321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ассигнований, предусмотренный на реализацию мероприятий государственной программы, приведен в соответствие с Законом </w:t>
      </w:r>
      <w:r w:rsidR="00A8794E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="003C5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24.11.2017 № 160</w:t>
      </w:r>
      <w:proofErr w:type="gramEnd"/>
      <w:r w:rsidR="003C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0F4A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2A3F" w:rsidRPr="000A4D6A">
        <w:rPr>
          <w:rFonts w:ascii="Times New Roman" w:hAnsi="Times New Roman" w:cs="Times New Roman"/>
          <w:sz w:val="28"/>
          <w:szCs w:val="28"/>
        </w:rPr>
        <w:t>О краевом бюджете на 2018 год и на плановый период 2019 и 2020</w:t>
      </w:r>
      <w:r w:rsidR="00D30F4A" w:rsidRPr="000A4D6A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0A4D6A">
        <w:rPr>
          <w:rFonts w:ascii="Times New Roman" w:hAnsi="Times New Roman" w:cs="Times New Roman"/>
          <w:sz w:val="28"/>
          <w:szCs w:val="28"/>
        </w:rPr>
        <w:t xml:space="preserve">годов» </w:t>
      </w:r>
      <w:r w:rsidR="00B21289">
        <w:rPr>
          <w:rFonts w:ascii="Times New Roman" w:hAnsi="Times New Roman" w:cs="Times New Roman"/>
          <w:sz w:val="28"/>
          <w:szCs w:val="28"/>
        </w:rPr>
        <w:t>и с бюджетной росписью краевого бюджета на 2018 год по состоянию на 10.01.2018 года.</w:t>
      </w:r>
    </w:p>
    <w:p w:rsidR="001765F2" w:rsidRPr="000A4D6A" w:rsidRDefault="008A7BDE" w:rsidP="008A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765F2" w:rsidRPr="000A4D6A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 от 08.06.2018                        № 237-П «О внесении изменений в постановление Правительства Камчатск</w:t>
      </w:r>
      <w:r w:rsidR="001765F2" w:rsidRPr="000A4D6A">
        <w:rPr>
          <w:rFonts w:ascii="Times New Roman" w:hAnsi="Times New Roman" w:cs="Times New Roman"/>
          <w:sz w:val="28"/>
          <w:szCs w:val="28"/>
        </w:rPr>
        <w:t>о</w:t>
      </w:r>
      <w:r w:rsidR="001765F2" w:rsidRPr="000A4D6A">
        <w:rPr>
          <w:rFonts w:ascii="Times New Roman" w:hAnsi="Times New Roman" w:cs="Times New Roman"/>
          <w:sz w:val="28"/>
          <w:szCs w:val="28"/>
        </w:rPr>
        <w:t>го края от 29.11.2013 № 532-П «О государственной программе Камчатского края «Развитие образования в Камчатском крае», утвержденную постановл</w:t>
      </w:r>
      <w:r w:rsidR="001765F2" w:rsidRPr="000A4D6A">
        <w:rPr>
          <w:rFonts w:ascii="Times New Roman" w:hAnsi="Times New Roman" w:cs="Times New Roman"/>
          <w:sz w:val="28"/>
          <w:szCs w:val="28"/>
        </w:rPr>
        <w:t>е</w:t>
      </w:r>
      <w:r w:rsidR="001765F2" w:rsidRPr="000A4D6A">
        <w:rPr>
          <w:rFonts w:ascii="Times New Roman" w:hAnsi="Times New Roman" w:cs="Times New Roman"/>
          <w:sz w:val="28"/>
          <w:szCs w:val="28"/>
        </w:rPr>
        <w:t>нием Правительства Камчатского края от 29.11.2013 № 532-П» в госуда</w:t>
      </w:r>
      <w:r w:rsidR="001765F2" w:rsidRPr="000A4D6A">
        <w:rPr>
          <w:rFonts w:ascii="Times New Roman" w:hAnsi="Times New Roman" w:cs="Times New Roman"/>
          <w:sz w:val="28"/>
          <w:szCs w:val="28"/>
        </w:rPr>
        <w:t>р</w:t>
      </w:r>
      <w:r w:rsidR="001765F2" w:rsidRPr="000A4D6A">
        <w:rPr>
          <w:rFonts w:ascii="Times New Roman" w:hAnsi="Times New Roman" w:cs="Times New Roman"/>
          <w:sz w:val="28"/>
          <w:szCs w:val="28"/>
        </w:rPr>
        <w:t xml:space="preserve">ственную программу внесены </w:t>
      </w:r>
      <w:proofErr w:type="gramStart"/>
      <w:r w:rsidR="001765F2" w:rsidRPr="000A4D6A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1765F2" w:rsidRPr="000A4D6A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774B88" w:rsidRPr="000A4D6A">
        <w:rPr>
          <w:rFonts w:ascii="Times New Roman" w:hAnsi="Times New Roman" w:cs="Times New Roman"/>
          <w:sz w:val="28"/>
          <w:szCs w:val="28"/>
        </w:rPr>
        <w:t>ы</w:t>
      </w:r>
      <w:r w:rsidR="001765F2" w:rsidRPr="000A4D6A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774B88" w:rsidRPr="000A4D6A">
        <w:rPr>
          <w:rFonts w:ascii="Times New Roman" w:hAnsi="Times New Roman" w:cs="Times New Roman"/>
          <w:sz w:val="28"/>
          <w:szCs w:val="28"/>
        </w:rPr>
        <w:t>ых ассигнований, приведены в соответствие со сводной бюджетной росписью краевого бюдж</w:t>
      </w:r>
      <w:r w:rsidR="00774B88" w:rsidRPr="000A4D6A">
        <w:rPr>
          <w:rFonts w:ascii="Times New Roman" w:hAnsi="Times New Roman" w:cs="Times New Roman"/>
          <w:sz w:val="28"/>
          <w:szCs w:val="28"/>
        </w:rPr>
        <w:t>е</w:t>
      </w:r>
      <w:r w:rsidR="00774B88" w:rsidRPr="000A4D6A">
        <w:rPr>
          <w:rFonts w:ascii="Times New Roman" w:hAnsi="Times New Roman" w:cs="Times New Roman"/>
          <w:sz w:val="28"/>
          <w:szCs w:val="28"/>
        </w:rPr>
        <w:t>та на 2018 год по состоянию на 07.05.2018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="001765F2" w:rsidRPr="000A4D6A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0A4D6A">
        <w:rPr>
          <w:rFonts w:ascii="Times New Roman" w:hAnsi="Times New Roman" w:cs="Times New Roman"/>
          <w:sz w:val="28"/>
          <w:szCs w:val="28"/>
        </w:rPr>
        <w:tab/>
      </w:r>
      <w:r w:rsidR="00774B88" w:rsidRPr="000A4D6A">
        <w:rPr>
          <w:rFonts w:ascii="Times New Roman" w:hAnsi="Times New Roman" w:cs="Times New Roman"/>
          <w:sz w:val="28"/>
          <w:szCs w:val="28"/>
        </w:rPr>
        <w:tab/>
      </w:r>
      <w:r w:rsidR="00E368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6871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1765F2" w:rsidRPr="000A4D6A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 от 04.09.2018                       № 362-П «О внесении изменений в постановление Правительства Камчатск</w:t>
      </w:r>
      <w:r w:rsidR="001765F2" w:rsidRPr="000A4D6A">
        <w:rPr>
          <w:rFonts w:ascii="Times New Roman" w:hAnsi="Times New Roman" w:cs="Times New Roman"/>
          <w:sz w:val="28"/>
          <w:szCs w:val="28"/>
        </w:rPr>
        <w:t>о</w:t>
      </w:r>
      <w:r w:rsidR="001765F2" w:rsidRPr="000A4D6A">
        <w:rPr>
          <w:rFonts w:ascii="Times New Roman" w:hAnsi="Times New Roman" w:cs="Times New Roman"/>
          <w:sz w:val="28"/>
          <w:szCs w:val="28"/>
        </w:rPr>
        <w:t>го края от 29.11.2013 № 532-П «О государственной программе Камчатского края «Развитие образования в Камчатском крае», утвержденную постановл</w:t>
      </w:r>
      <w:r w:rsidR="001765F2" w:rsidRPr="000A4D6A">
        <w:rPr>
          <w:rFonts w:ascii="Times New Roman" w:hAnsi="Times New Roman" w:cs="Times New Roman"/>
          <w:sz w:val="28"/>
          <w:szCs w:val="28"/>
        </w:rPr>
        <w:t>е</w:t>
      </w:r>
      <w:r w:rsidR="001765F2" w:rsidRPr="000A4D6A">
        <w:rPr>
          <w:rFonts w:ascii="Times New Roman" w:hAnsi="Times New Roman" w:cs="Times New Roman"/>
          <w:sz w:val="28"/>
          <w:szCs w:val="28"/>
        </w:rPr>
        <w:t>нием Правительства Камчатского края от 29.11.2013 № 532-П» в госуда</w:t>
      </w:r>
      <w:r w:rsidR="001765F2" w:rsidRPr="000A4D6A">
        <w:rPr>
          <w:rFonts w:ascii="Times New Roman" w:hAnsi="Times New Roman" w:cs="Times New Roman"/>
          <w:sz w:val="28"/>
          <w:szCs w:val="28"/>
        </w:rPr>
        <w:t>р</w:t>
      </w:r>
      <w:r w:rsidR="001765F2" w:rsidRPr="000A4D6A">
        <w:rPr>
          <w:rFonts w:ascii="Times New Roman" w:hAnsi="Times New Roman" w:cs="Times New Roman"/>
          <w:sz w:val="28"/>
          <w:szCs w:val="28"/>
        </w:rPr>
        <w:t>ственную программу внесены изменения Объем бюджетных ассигнований, предусмотренный на реализацию мероприятий государственной программы, приведен в соответствие</w:t>
      </w:r>
      <w:r w:rsidR="00A8794E" w:rsidRPr="000A4D6A">
        <w:rPr>
          <w:rFonts w:ascii="Times New Roman" w:hAnsi="Times New Roman" w:cs="Times New Roman"/>
          <w:sz w:val="28"/>
          <w:szCs w:val="28"/>
        </w:rPr>
        <w:t xml:space="preserve"> с Законом Камчатского края от </w:t>
      </w:r>
      <w:r w:rsidR="001765F2" w:rsidRPr="000A4D6A">
        <w:rPr>
          <w:rFonts w:ascii="Times New Roman" w:hAnsi="Times New Roman" w:cs="Times New Roman"/>
          <w:sz w:val="28"/>
          <w:szCs w:val="28"/>
        </w:rPr>
        <w:t>29.11.2016 № 30</w:t>
      </w:r>
      <w:proofErr w:type="gramEnd"/>
      <w:r w:rsidR="001765F2" w:rsidRPr="000A4D6A">
        <w:rPr>
          <w:rFonts w:ascii="Times New Roman" w:hAnsi="Times New Roman" w:cs="Times New Roman"/>
          <w:sz w:val="28"/>
          <w:szCs w:val="28"/>
        </w:rPr>
        <w:t xml:space="preserve"> «О краевом бюджете на 2018 год и на пла</w:t>
      </w:r>
      <w:r w:rsidR="00774B88" w:rsidRPr="000A4D6A">
        <w:rPr>
          <w:rFonts w:ascii="Times New Roman" w:hAnsi="Times New Roman" w:cs="Times New Roman"/>
          <w:sz w:val="28"/>
          <w:szCs w:val="28"/>
        </w:rPr>
        <w:t>новый период 2019 и 2020 годов» с и</w:t>
      </w:r>
      <w:r w:rsidR="00774B88" w:rsidRPr="000A4D6A">
        <w:rPr>
          <w:rFonts w:ascii="Times New Roman" w:hAnsi="Times New Roman" w:cs="Times New Roman"/>
          <w:sz w:val="28"/>
          <w:szCs w:val="28"/>
        </w:rPr>
        <w:t>з</w:t>
      </w:r>
      <w:r w:rsidR="00774B88" w:rsidRPr="000A4D6A">
        <w:rPr>
          <w:rFonts w:ascii="Times New Roman" w:hAnsi="Times New Roman" w:cs="Times New Roman"/>
          <w:sz w:val="28"/>
          <w:szCs w:val="28"/>
        </w:rPr>
        <w:t>менениями от 21.06.2018, а также на основании письма Министерства экон</w:t>
      </w:r>
      <w:r w:rsidR="00774B88" w:rsidRPr="000A4D6A">
        <w:rPr>
          <w:rFonts w:ascii="Times New Roman" w:hAnsi="Times New Roman" w:cs="Times New Roman"/>
          <w:sz w:val="28"/>
          <w:szCs w:val="28"/>
        </w:rPr>
        <w:t>о</w:t>
      </w:r>
      <w:r w:rsidR="00774B88" w:rsidRPr="000A4D6A">
        <w:rPr>
          <w:rFonts w:ascii="Times New Roman" w:hAnsi="Times New Roman" w:cs="Times New Roman"/>
          <w:sz w:val="28"/>
          <w:szCs w:val="28"/>
        </w:rPr>
        <w:t>мического  развития и торговли Камчатского края от 27.06.2018 № 36.04/2287 о необходимости продления сроков реализации программ Камчатского края.</w:t>
      </w:r>
      <w:hyperlink r:id="rId107" w:history="1"/>
    </w:p>
    <w:p w:rsidR="00D5275C" w:rsidRPr="000A4D6A" w:rsidRDefault="0037671C" w:rsidP="001765F2">
      <w:pPr>
        <w:tabs>
          <w:tab w:val="left" w:pos="113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8" w:history="1"/>
    </w:p>
    <w:p w:rsidR="00584971" w:rsidRPr="00A4407B" w:rsidRDefault="009B05D0" w:rsidP="00C32A3F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A4D6A">
        <w:rPr>
          <w:lang w:eastAsia="ru-RU"/>
        </w:rPr>
        <w:fldChar w:fldCharType="end"/>
      </w:r>
      <w:bookmarkEnd w:id="3"/>
      <w:r w:rsidR="00A4407B">
        <w:rPr>
          <w:lang w:eastAsia="ru-RU"/>
        </w:rPr>
        <w:t xml:space="preserve"> </w:t>
      </w:r>
      <w:r w:rsidR="009473FD" w:rsidRPr="00A4407B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584971" w:rsidRPr="00A4407B">
        <w:rPr>
          <w:rFonts w:ascii="Times New Roman" w:hAnsi="Times New Roman" w:cs="Times New Roman"/>
          <w:b/>
          <w:sz w:val="28"/>
          <w:szCs w:val="28"/>
          <w:lang w:eastAsia="ar-SA"/>
        </w:rPr>
        <w:t>редложения по дальнейшей реализации государственной программы</w:t>
      </w:r>
      <w:r w:rsidR="006A0BCF" w:rsidRPr="00A4407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642C5" w:rsidRPr="00A4407B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6A0BCF" w:rsidRPr="00A4407B">
        <w:rPr>
          <w:rFonts w:ascii="Times New Roman" w:hAnsi="Times New Roman" w:cs="Times New Roman"/>
          <w:b/>
          <w:sz w:val="28"/>
          <w:szCs w:val="28"/>
        </w:rPr>
        <w:t>«Развитие образования в Камчатском крае»</w:t>
      </w:r>
    </w:p>
    <w:p w:rsidR="00C32A3F" w:rsidRPr="00A4407B" w:rsidRDefault="00C32A3F" w:rsidP="00355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BCF" w:rsidRPr="000A4D6A" w:rsidRDefault="006A0BCF" w:rsidP="00355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Реализация всех основных мероприятий государственной программы </w:t>
      </w:r>
      <w:r w:rsidR="001642C5" w:rsidRPr="000A4D6A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0A4D6A">
        <w:rPr>
          <w:rFonts w:ascii="Times New Roman" w:hAnsi="Times New Roman" w:cs="Times New Roman"/>
          <w:sz w:val="28"/>
          <w:szCs w:val="28"/>
        </w:rPr>
        <w:t>«Развитие образования в Кам</w:t>
      </w:r>
      <w:r w:rsidR="002908E8" w:rsidRPr="000A4D6A">
        <w:rPr>
          <w:rFonts w:ascii="Times New Roman" w:hAnsi="Times New Roman" w:cs="Times New Roman"/>
          <w:sz w:val="28"/>
          <w:szCs w:val="28"/>
        </w:rPr>
        <w:t>чатском крае» продолжится в 2019-2025</w:t>
      </w:r>
      <w:r w:rsidRPr="000A4D6A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6A0BCF" w:rsidRPr="000A4D6A" w:rsidRDefault="006A0BCF" w:rsidP="00355B77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П</w:t>
      </w:r>
      <w:r w:rsidR="00542E51">
        <w:rPr>
          <w:rFonts w:ascii="Times New Roman" w:hAnsi="Times New Roman" w:cs="Times New Roman"/>
          <w:sz w:val="28"/>
          <w:szCs w:val="28"/>
        </w:rPr>
        <w:t>лан реализации Программы на 2019</w:t>
      </w:r>
      <w:r w:rsidRPr="000A4D6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D2847" w:rsidRPr="000A4D6A">
        <w:rPr>
          <w:rFonts w:ascii="Times New Roman" w:hAnsi="Times New Roman" w:cs="Times New Roman"/>
          <w:sz w:val="28"/>
          <w:szCs w:val="28"/>
        </w:rPr>
        <w:t xml:space="preserve"> на </w:t>
      </w:r>
      <w:r w:rsidR="00542E51">
        <w:rPr>
          <w:rFonts w:ascii="Times New Roman" w:hAnsi="Times New Roman" w:cs="Times New Roman"/>
          <w:sz w:val="28"/>
          <w:szCs w:val="28"/>
        </w:rPr>
        <w:t>плановый период 2020-2021</w:t>
      </w:r>
      <w:r w:rsidRPr="000A4D6A">
        <w:rPr>
          <w:rFonts w:ascii="Times New Roman" w:hAnsi="Times New Roman" w:cs="Times New Roman"/>
          <w:sz w:val="28"/>
          <w:szCs w:val="28"/>
        </w:rPr>
        <w:t xml:space="preserve"> годов утвержден распоряжением Пра</w:t>
      </w:r>
      <w:r w:rsidR="00542E51">
        <w:rPr>
          <w:rFonts w:ascii="Times New Roman" w:hAnsi="Times New Roman" w:cs="Times New Roman"/>
          <w:sz w:val="28"/>
          <w:szCs w:val="28"/>
        </w:rPr>
        <w:t>вительства Камчатского края от 30</w:t>
      </w:r>
      <w:r w:rsidRPr="000A4D6A">
        <w:rPr>
          <w:rFonts w:ascii="Times New Roman" w:hAnsi="Times New Roman" w:cs="Times New Roman"/>
          <w:sz w:val="28"/>
          <w:szCs w:val="28"/>
        </w:rPr>
        <w:t>.1</w:t>
      </w:r>
      <w:r w:rsidR="008F5BB9" w:rsidRPr="000A4D6A">
        <w:rPr>
          <w:rFonts w:ascii="Times New Roman" w:hAnsi="Times New Roman" w:cs="Times New Roman"/>
          <w:sz w:val="28"/>
          <w:szCs w:val="28"/>
        </w:rPr>
        <w:t>1</w:t>
      </w:r>
      <w:r w:rsidRPr="000A4D6A">
        <w:rPr>
          <w:rFonts w:ascii="Times New Roman" w:hAnsi="Times New Roman" w:cs="Times New Roman"/>
          <w:sz w:val="28"/>
          <w:szCs w:val="28"/>
        </w:rPr>
        <w:t>.201</w:t>
      </w:r>
      <w:r w:rsidR="008F5BB9" w:rsidRPr="000A4D6A">
        <w:rPr>
          <w:rFonts w:ascii="Times New Roman" w:hAnsi="Times New Roman" w:cs="Times New Roman"/>
          <w:sz w:val="28"/>
          <w:szCs w:val="28"/>
        </w:rPr>
        <w:t>7</w:t>
      </w:r>
      <w:r w:rsidRPr="000A4D6A">
        <w:rPr>
          <w:rFonts w:ascii="Times New Roman" w:hAnsi="Times New Roman" w:cs="Times New Roman"/>
          <w:sz w:val="28"/>
          <w:szCs w:val="28"/>
        </w:rPr>
        <w:t xml:space="preserve"> № </w:t>
      </w:r>
      <w:r w:rsidR="00542E51">
        <w:rPr>
          <w:rFonts w:ascii="Times New Roman" w:hAnsi="Times New Roman" w:cs="Times New Roman"/>
          <w:sz w:val="28"/>
          <w:szCs w:val="28"/>
        </w:rPr>
        <w:t>497</w:t>
      </w:r>
      <w:r w:rsidRPr="000A4D6A">
        <w:rPr>
          <w:rFonts w:ascii="Times New Roman" w:hAnsi="Times New Roman" w:cs="Times New Roman"/>
          <w:sz w:val="28"/>
          <w:szCs w:val="28"/>
        </w:rPr>
        <w:t>-РП.</w:t>
      </w:r>
    </w:p>
    <w:p w:rsidR="00290B61" w:rsidRPr="000A4D6A" w:rsidRDefault="00290B61" w:rsidP="00290B61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В качестве предложения по дальнейшей реализации государственной программы предлагаем обеспечить финансирование мероприятий </w:t>
      </w:r>
      <w:r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государственной программы «Развитие образования в Камчатском крае» в полном объеме.</w:t>
      </w:r>
    </w:p>
    <w:p w:rsidR="00355B77" w:rsidRPr="000A4D6A" w:rsidRDefault="006A0BCF" w:rsidP="00355B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Развитие сферы образования в Камчатском крае увеличивает возмо</w:t>
      </w:r>
      <w:r w:rsidRPr="000A4D6A">
        <w:rPr>
          <w:rFonts w:ascii="Times New Roman" w:hAnsi="Times New Roman" w:cs="Times New Roman"/>
          <w:sz w:val="28"/>
          <w:szCs w:val="28"/>
        </w:rPr>
        <w:t>ж</w:t>
      </w:r>
      <w:r w:rsidRPr="000A4D6A">
        <w:rPr>
          <w:rFonts w:ascii="Times New Roman" w:hAnsi="Times New Roman" w:cs="Times New Roman"/>
          <w:sz w:val="28"/>
          <w:szCs w:val="28"/>
        </w:rPr>
        <w:t xml:space="preserve">ности удовлетворения потребностей жителей Камчатского края в </w:t>
      </w:r>
      <w:r w:rsidR="00355B77" w:rsidRPr="000A4D6A">
        <w:rPr>
          <w:rFonts w:ascii="Times New Roman" w:hAnsi="Times New Roman" w:cs="Times New Roman"/>
          <w:sz w:val="28"/>
          <w:szCs w:val="28"/>
        </w:rPr>
        <w:t>качестве</w:t>
      </w:r>
      <w:r w:rsidR="00355B77" w:rsidRPr="000A4D6A">
        <w:rPr>
          <w:rFonts w:ascii="Times New Roman" w:hAnsi="Times New Roman" w:cs="Times New Roman"/>
          <w:sz w:val="28"/>
          <w:szCs w:val="28"/>
        </w:rPr>
        <w:t>н</w:t>
      </w:r>
      <w:r w:rsidR="00355B77" w:rsidRPr="000A4D6A">
        <w:rPr>
          <w:rFonts w:ascii="Times New Roman" w:hAnsi="Times New Roman" w:cs="Times New Roman"/>
          <w:sz w:val="28"/>
          <w:szCs w:val="28"/>
        </w:rPr>
        <w:t xml:space="preserve">ных </w:t>
      </w:r>
      <w:r w:rsidRPr="000A4D6A">
        <w:rPr>
          <w:rFonts w:ascii="Times New Roman" w:hAnsi="Times New Roman" w:cs="Times New Roman"/>
          <w:sz w:val="28"/>
          <w:szCs w:val="28"/>
        </w:rPr>
        <w:t>образовательных услугах</w:t>
      </w:r>
      <w:r w:rsidR="00355B77" w:rsidRPr="000A4D6A">
        <w:rPr>
          <w:rFonts w:ascii="Times New Roman" w:hAnsi="Times New Roman" w:cs="Times New Roman"/>
          <w:sz w:val="28"/>
          <w:szCs w:val="28"/>
        </w:rPr>
        <w:t>.</w:t>
      </w:r>
    </w:p>
    <w:p w:rsidR="00355B77" w:rsidRPr="000A4D6A" w:rsidRDefault="00B61C31" w:rsidP="00355B77">
      <w:pPr>
        <w:pStyle w:val="11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4D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Мероприятия </w:t>
      </w:r>
      <w:r w:rsidR="00355B77" w:rsidRPr="000A4D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0A4D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рограммы носят комплексный характер, обеспечива</w:t>
      </w:r>
      <w:r w:rsidRPr="000A4D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Pr="000A4D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щий общие подходы и способы достижения конкретных целей, и решения задач, стоящих перед системой образования Камчатского края в 201</w:t>
      </w:r>
      <w:r w:rsidR="002908E8" w:rsidRPr="000A4D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9-2025</w:t>
      </w:r>
      <w:r w:rsidR="002F3F9F" w:rsidRPr="000A4D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A4D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годах.</w:t>
      </w:r>
      <w:r w:rsidR="00355B77" w:rsidRPr="000A4D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55B77" w:rsidRPr="00355B77" w:rsidRDefault="00355B77" w:rsidP="00355B77">
      <w:pPr>
        <w:pStyle w:val="11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целом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анализ реализации Программы за 201</w:t>
      </w:r>
      <w:r w:rsidR="002908E8" w:rsidRPr="000A4D6A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год показал позити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ную динамику реализации индикаторов, показателей и мероприятий </w:t>
      </w:r>
      <w:r w:rsidRPr="000A4D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граммы.</w:t>
      </w:r>
      <w:r w:rsidRPr="00355B7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EB0183" w:rsidRPr="00355B77" w:rsidRDefault="00EB0183" w:rsidP="00355B77">
      <w:pPr>
        <w:shd w:val="clear" w:color="auto" w:fill="FFFFFF" w:themeFill="background1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0183" w:rsidRPr="00355B77" w:rsidSect="003C5B74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1906" w:h="16838"/>
      <w:pgMar w:top="709" w:right="850" w:bottom="1134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CB" w:rsidRDefault="00D049CB" w:rsidP="00B33D26">
      <w:pPr>
        <w:spacing w:after="0" w:line="240" w:lineRule="auto"/>
      </w:pPr>
      <w:r>
        <w:separator/>
      </w:r>
    </w:p>
  </w:endnote>
  <w:endnote w:type="continuationSeparator" w:id="0">
    <w:p w:rsidR="00D049CB" w:rsidRDefault="00D049CB" w:rsidP="00B3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1C" w:rsidRDefault="003767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637708"/>
      <w:docPartObj>
        <w:docPartGallery w:val="Page Numbers (Bottom of Page)"/>
        <w:docPartUnique/>
      </w:docPartObj>
    </w:sdtPr>
    <w:sdtContent>
      <w:p w:rsidR="0037671C" w:rsidRDefault="003767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252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37671C" w:rsidRDefault="003767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1C" w:rsidRDefault="003767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CB" w:rsidRDefault="00D049CB" w:rsidP="00B33D26">
      <w:pPr>
        <w:spacing w:after="0" w:line="240" w:lineRule="auto"/>
      </w:pPr>
      <w:r>
        <w:separator/>
      </w:r>
    </w:p>
  </w:footnote>
  <w:footnote w:type="continuationSeparator" w:id="0">
    <w:p w:rsidR="00D049CB" w:rsidRDefault="00D049CB" w:rsidP="00B3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1C" w:rsidRDefault="0037671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1C" w:rsidRDefault="0037671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1C" w:rsidRDefault="003767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44"/>
    <w:lvl w:ilvl="0">
      <w:start w:val="1"/>
      <w:numFmt w:val="decimal"/>
      <w:lvlText w:val="%1)"/>
      <w:lvlJc w:val="left"/>
      <w:pPr>
        <w:tabs>
          <w:tab w:val="num" w:pos="1984"/>
        </w:tabs>
        <w:ind w:left="1984" w:hanging="1275"/>
      </w:pPr>
    </w:lvl>
  </w:abstractNum>
  <w:abstractNum w:abstractNumId="1">
    <w:nsid w:val="08E020E3"/>
    <w:multiLevelType w:val="multilevel"/>
    <w:tmpl w:val="8BF25B4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0C764585"/>
    <w:multiLevelType w:val="hybridMultilevel"/>
    <w:tmpl w:val="225689B0"/>
    <w:lvl w:ilvl="0" w:tplc="91EEF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F63799"/>
    <w:multiLevelType w:val="hybridMultilevel"/>
    <w:tmpl w:val="4F60856C"/>
    <w:lvl w:ilvl="0" w:tplc="91EEFA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9B24D2"/>
    <w:multiLevelType w:val="multilevel"/>
    <w:tmpl w:val="9A02B9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F044ABA"/>
    <w:multiLevelType w:val="hybridMultilevel"/>
    <w:tmpl w:val="4D784C0A"/>
    <w:lvl w:ilvl="0" w:tplc="2CCCD6F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16D237C"/>
    <w:multiLevelType w:val="hybridMultilevel"/>
    <w:tmpl w:val="54ACCB1C"/>
    <w:lvl w:ilvl="0" w:tplc="86365860">
      <w:start w:val="1"/>
      <w:numFmt w:val="decimal"/>
      <w:lvlText w:val="%1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B067DB"/>
    <w:multiLevelType w:val="hybridMultilevel"/>
    <w:tmpl w:val="070A4AEE"/>
    <w:lvl w:ilvl="0" w:tplc="91EEF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6D5897"/>
    <w:multiLevelType w:val="multilevel"/>
    <w:tmpl w:val="E2FC9E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DA617B9"/>
    <w:multiLevelType w:val="multilevel"/>
    <w:tmpl w:val="BECC1B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D8D3D82"/>
    <w:multiLevelType w:val="multilevel"/>
    <w:tmpl w:val="B5F88F7C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1">
    <w:nsid w:val="6223333D"/>
    <w:multiLevelType w:val="hybridMultilevel"/>
    <w:tmpl w:val="E7F080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DE23B88"/>
    <w:multiLevelType w:val="multilevel"/>
    <w:tmpl w:val="1A6CE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7DE46F7"/>
    <w:multiLevelType w:val="hybridMultilevel"/>
    <w:tmpl w:val="AB9AC180"/>
    <w:lvl w:ilvl="0" w:tplc="91EEF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97007F"/>
    <w:multiLevelType w:val="multilevel"/>
    <w:tmpl w:val="8998F0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6"/>
  </w:num>
  <w:num w:numId="5">
    <w:abstractNumId w:val="8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1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4F"/>
    <w:rsid w:val="00000292"/>
    <w:rsid w:val="00010375"/>
    <w:rsid w:val="00010598"/>
    <w:rsid w:val="00012F1F"/>
    <w:rsid w:val="00015FDF"/>
    <w:rsid w:val="00021C24"/>
    <w:rsid w:val="00023EEF"/>
    <w:rsid w:val="00027EA9"/>
    <w:rsid w:val="00035709"/>
    <w:rsid w:val="00036B0A"/>
    <w:rsid w:val="00037E22"/>
    <w:rsid w:val="0004020A"/>
    <w:rsid w:val="00040400"/>
    <w:rsid w:val="0004050A"/>
    <w:rsid w:val="00041438"/>
    <w:rsid w:val="00041F00"/>
    <w:rsid w:val="00046830"/>
    <w:rsid w:val="00047745"/>
    <w:rsid w:val="000500FB"/>
    <w:rsid w:val="00052B5C"/>
    <w:rsid w:val="0005415E"/>
    <w:rsid w:val="000549BA"/>
    <w:rsid w:val="00055D7F"/>
    <w:rsid w:val="00057F3E"/>
    <w:rsid w:val="0006110E"/>
    <w:rsid w:val="00062E8B"/>
    <w:rsid w:val="000639D3"/>
    <w:rsid w:val="00064F67"/>
    <w:rsid w:val="00066759"/>
    <w:rsid w:val="0007085B"/>
    <w:rsid w:val="0007205A"/>
    <w:rsid w:val="00072AC9"/>
    <w:rsid w:val="00075377"/>
    <w:rsid w:val="000818E9"/>
    <w:rsid w:val="000838E0"/>
    <w:rsid w:val="000855D0"/>
    <w:rsid w:val="00087086"/>
    <w:rsid w:val="000936B1"/>
    <w:rsid w:val="00096D7B"/>
    <w:rsid w:val="000A4D6A"/>
    <w:rsid w:val="000A5D7D"/>
    <w:rsid w:val="000A73FA"/>
    <w:rsid w:val="000B2479"/>
    <w:rsid w:val="000B2A3D"/>
    <w:rsid w:val="000B3402"/>
    <w:rsid w:val="000B423A"/>
    <w:rsid w:val="000B4CCD"/>
    <w:rsid w:val="000B50EC"/>
    <w:rsid w:val="000B705C"/>
    <w:rsid w:val="000B79D2"/>
    <w:rsid w:val="000C1094"/>
    <w:rsid w:val="000C2685"/>
    <w:rsid w:val="000C295D"/>
    <w:rsid w:val="000C4B5A"/>
    <w:rsid w:val="000C7E09"/>
    <w:rsid w:val="000D0C6D"/>
    <w:rsid w:val="000D12B5"/>
    <w:rsid w:val="000D44E0"/>
    <w:rsid w:val="000D5870"/>
    <w:rsid w:val="000D6D92"/>
    <w:rsid w:val="000D6F9B"/>
    <w:rsid w:val="000E0344"/>
    <w:rsid w:val="000E039B"/>
    <w:rsid w:val="000F0057"/>
    <w:rsid w:val="000F092E"/>
    <w:rsid w:val="000F1787"/>
    <w:rsid w:val="000F3D22"/>
    <w:rsid w:val="000F7709"/>
    <w:rsid w:val="001006D2"/>
    <w:rsid w:val="001033FA"/>
    <w:rsid w:val="001034B9"/>
    <w:rsid w:val="0010519B"/>
    <w:rsid w:val="00106688"/>
    <w:rsid w:val="001124A4"/>
    <w:rsid w:val="00113478"/>
    <w:rsid w:val="001145A1"/>
    <w:rsid w:val="00117840"/>
    <w:rsid w:val="00125841"/>
    <w:rsid w:val="001274EC"/>
    <w:rsid w:val="00127717"/>
    <w:rsid w:val="00127AE1"/>
    <w:rsid w:val="0013056D"/>
    <w:rsid w:val="00132CDB"/>
    <w:rsid w:val="00134575"/>
    <w:rsid w:val="00135F09"/>
    <w:rsid w:val="00137127"/>
    <w:rsid w:val="001406C6"/>
    <w:rsid w:val="00140A85"/>
    <w:rsid w:val="00143ADD"/>
    <w:rsid w:val="00152C96"/>
    <w:rsid w:val="0015702F"/>
    <w:rsid w:val="001579FE"/>
    <w:rsid w:val="00160D8F"/>
    <w:rsid w:val="00161C2C"/>
    <w:rsid w:val="00163957"/>
    <w:rsid w:val="001642C5"/>
    <w:rsid w:val="001642F2"/>
    <w:rsid w:val="0016599B"/>
    <w:rsid w:val="0016627D"/>
    <w:rsid w:val="00166D18"/>
    <w:rsid w:val="001715BD"/>
    <w:rsid w:val="00172995"/>
    <w:rsid w:val="001730BF"/>
    <w:rsid w:val="00173C39"/>
    <w:rsid w:val="00174D3B"/>
    <w:rsid w:val="00175035"/>
    <w:rsid w:val="001765F2"/>
    <w:rsid w:val="001770D6"/>
    <w:rsid w:val="00177FE5"/>
    <w:rsid w:val="00181EF3"/>
    <w:rsid w:val="00182404"/>
    <w:rsid w:val="001855CA"/>
    <w:rsid w:val="00192E15"/>
    <w:rsid w:val="00196A8B"/>
    <w:rsid w:val="00196EE1"/>
    <w:rsid w:val="001979C6"/>
    <w:rsid w:val="001A2A04"/>
    <w:rsid w:val="001A545B"/>
    <w:rsid w:val="001A5FE9"/>
    <w:rsid w:val="001A72F5"/>
    <w:rsid w:val="001B1E1E"/>
    <w:rsid w:val="001B2864"/>
    <w:rsid w:val="001B2FB3"/>
    <w:rsid w:val="001B598A"/>
    <w:rsid w:val="001B7F1E"/>
    <w:rsid w:val="001C1BBE"/>
    <w:rsid w:val="001C2811"/>
    <w:rsid w:val="001C2ACB"/>
    <w:rsid w:val="001C330D"/>
    <w:rsid w:val="001D2225"/>
    <w:rsid w:val="001D7AD5"/>
    <w:rsid w:val="001E0897"/>
    <w:rsid w:val="001E0983"/>
    <w:rsid w:val="001E4880"/>
    <w:rsid w:val="001E7B3E"/>
    <w:rsid w:val="002007EC"/>
    <w:rsid w:val="00201469"/>
    <w:rsid w:val="00201AB4"/>
    <w:rsid w:val="00202D79"/>
    <w:rsid w:val="00204E91"/>
    <w:rsid w:val="00206CA5"/>
    <w:rsid w:val="00215570"/>
    <w:rsid w:val="00217A72"/>
    <w:rsid w:val="00220EF5"/>
    <w:rsid w:val="00221D11"/>
    <w:rsid w:val="00221D25"/>
    <w:rsid w:val="002225CF"/>
    <w:rsid w:val="0022295E"/>
    <w:rsid w:val="00224B09"/>
    <w:rsid w:val="002302AA"/>
    <w:rsid w:val="00230D6A"/>
    <w:rsid w:val="002322ED"/>
    <w:rsid w:val="00232A03"/>
    <w:rsid w:val="00236043"/>
    <w:rsid w:val="002360A5"/>
    <w:rsid w:val="002414E0"/>
    <w:rsid w:val="002439FF"/>
    <w:rsid w:val="00243DEE"/>
    <w:rsid w:val="002457AF"/>
    <w:rsid w:val="00250AA7"/>
    <w:rsid w:val="0025372A"/>
    <w:rsid w:val="002543D2"/>
    <w:rsid w:val="00256028"/>
    <w:rsid w:val="00260789"/>
    <w:rsid w:val="00261C9C"/>
    <w:rsid w:val="00262B18"/>
    <w:rsid w:val="0026333C"/>
    <w:rsid w:val="00263EE6"/>
    <w:rsid w:val="00267F63"/>
    <w:rsid w:val="00270974"/>
    <w:rsid w:val="00271225"/>
    <w:rsid w:val="002723CA"/>
    <w:rsid w:val="00272FB5"/>
    <w:rsid w:val="002732A1"/>
    <w:rsid w:val="00273F2E"/>
    <w:rsid w:val="0028031C"/>
    <w:rsid w:val="00281C1B"/>
    <w:rsid w:val="002835EE"/>
    <w:rsid w:val="0028427E"/>
    <w:rsid w:val="002864FD"/>
    <w:rsid w:val="002908E8"/>
    <w:rsid w:val="00290B61"/>
    <w:rsid w:val="00291640"/>
    <w:rsid w:val="00293DAF"/>
    <w:rsid w:val="0029451E"/>
    <w:rsid w:val="0029479D"/>
    <w:rsid w:val="002965B2"/>
    <w:rsid w:val="002967DD"/>
    <w:rsid w:val="002969F1"/>
    <w:rsid w:val="00296AF9"/>
    <w:rsid w:val="00297B6B"/>
    <w:rsid w:val="002A36D7"/>
    <w:rsid w:val="002A4D97"/>
    <w:rsid w:val="002B22A9"/>
    <w:rsid w:val="002B53BB"/>
    <w:rsid w:val="002B5EB7"/>
    <w:rsid w:val="002B6ABF"/>
    <w:rsid w:val="002C0601"/>
    <w:rsid w:val="002C1788"/>
    <w:rsid w:val="002C2186"/>
    <w:rsid w:val="002C3C55"/>
    <w:rsid w:val="002C4299"/>
    <w:rsid w:val="002C45F2"/>
    <w:rsid w:val="002C559E"/>
    <w:rsid w:val="002C6377"/>
    <w:rsid w:val="002C7A64"/>
    <w:rsid w:val="002D10B5"/>
    <w:rsid w:val="002D2FE4"/>
    <w:rsid w:val="002D5426"/>
    <w:rsid w:val="002D5A57"/>
    <w:rsid w:val="002E1DDD"/>
    <w:rsid w:val="002E4D58"/>
    <w:rsid w:val="002E506F"/>
    <w:rsid w:val="002E5118"/>
    <w:rsid w:val="002E6A01"/>
    <w:rsid w:val="002E705C"/>
    <w:rsid w:val="002E789A"/>
    <w:rsid w:val="002E7FA1"/>
    <w:rsid w:val="002F1016"/>
    <w:rsid w:val="002F3F9F"/>
    <w:rsid w:val="002F5312"/>
    <w:rsid w:val="00301168"/>
    <w:rsid w:val="0030330E"/>
    <w:rsid w:val="003112F6"/>
    <w:rsid w:val="00311413"/>
    <w:rsid w:val="00312159"/>
    <w:rsid w:val="003124DF"/>
    <w:rsid w:val="00313117"/>
    <w:rsid w:val="00313850"/>
    <w:rsid w:val="00313ED4"/>
    <w:rsid w:val="00320055"/>
    <w:rsid w:val="003268F2"/>
    <w:rsid w:val="00330BC5"/>
    <w:rsid w:val="00337D19"/>
    <w:rsid w:val="0034204A"/>
    <w:rsid w:val="0034471B"/>
    <w:rsid w:val="00344C54"/>
    <w:rsid w:val="00345A93"/>
    <w:rsid w:val="0034617B"/>
    <w:rsid w:val="0035241F"/>
    <w:rsid w:val="003545D5"/>
    <w:rsid w:val="003551C2"/>
    <w:rsid w:val="00355B77"/>
    <w:rsid w:val="00355C19"/>
    <w:rsid w:val="003627E1"/>
    <w:rsid w:val="00364726"/>
    <w:rsid w:val="003665CD"/>
    <w:rsid w:val="00366D1C"/>
    <w:rsid w:val="003707F7"/>
    <w:rsid w:val="00370DAB"/>
    <w:rsid w:val="00371B30"/>
    <w:rsid w:val="00372A52"/>
    <w:rsid w:val="00375194"/>
    <w:rsid w:val="0037591A"/>
    <w:rsid w:val="0037671C"/>
    <w:rsid w:val="00377A20"/>
    <w:rsid w:val="00377D5F"/>
    <w:rsid w:val="003817FF"/>
    <w:rsid w:val="003824F0"/>
    <w:rsid w:val="0038531F"/>
    <w:rsid w:val="00385AC6"/>
    <w:rsid w:val="003909DF"/>
    <w:rsid w:val="003A03F7"/>
    <w:rsid w:val="003A07DE"/>
    <w:rsid w:val="003A0A79"/>
    <w:rsid w:val="003A0ED2"/>
    <w:rsid w:val="003A1253"/>
    <w:rsid w:val="003A1A24"/>
    <w:rsid w:val="003A3AB9"/>
    <w:rsid w:val="003A493E"/>
    <w:rsid w:val="003A578A"/>
    <w:rsid w:val="003A6BE8"/>
    <w:rsid w:val="003A7D04"/>
    <w:rsid w:val="003B0946"/>
    <w:rsid w:val="003B0A91"/>
    <w:rsid w:val="003B1164"/>
    <w:rsid w:val="003B1DEC"/>
    <w:rsid w:val="003B366E"/>
    <w:rsid w:val="003B4726"/>
    <w:rsid w:val="003B6AC0"/>
    <w:rsid w:val="003B7D4E"/>
    <w:rsid w:val="003C009D"/>
    <w:rsid w:val="003C1E29"/>
    <w:rsid w:val="003C3F2A"/>
    <w:rsid w:val="003C5B74"/>
    <w:rsid w:val="003C782C"/>
    <w:rsid w:val="003D2847"/>
    <w:rsid w:val="003D3063"/>
    <w:rsid w:val="003D4209"/>
    <w:rsid w:val="003D47A1"/>
    <w:rsid w:val="003E1D5A"/>
    <w:rsid w:val="003E3007"/>
    <w:rsid w:val="003E4991"/>
    <w:rsid w:val="003E4BE6"/>
    <w:rsid w:val="003E73E2"/>
    <w:rsid w:val="003E7CCC"/>
    <w:rsid w:val="003E7D11"/>
    <w:rsid w:val="003F2211"/>
    <w:rsid w:val="003F296D"/>
    <w:rsid w:val="003F3144"/>
    <w:rsid w:val="003F3B2C"/>
    <w:rsid w:val="003F4F8F"/>
    <w:rsid w:val="00400DFE"/>
    <w:rsid w:val="0040205D"/>
    <w:rsid w:val="004038B3"/>
    <w:rsid w:val="00407C16"/>
    <w:rsid w:val="00407C30"/>
    <w:rsid w:val="00412017"/>
    <w:rsid w:val="0041295E"/>
    <w:rsid w:val="00415EBC"/>
    <w:rsid w:val="004160EE"/>
    <w:rsid w:val="0041642B"/>
    <w:rsid w:val="00416F9A"/>
    <w:rsid w:val="004208CB"/>
    <w:rsid w:val="00421C72"/>
    <w:rsid w:val="0042252B"/>
    <w:rsid w:val="0042274F"/>
    <w:rsid w:val="00422A67"/>
    <w:rsid w:val="00424429"/>
    <w:rsid w:val="00424D3F"/>
    <w:rsid w:val="00425557"/>
    <w:rsid w:val="00425BA1"/>
    <w:rsid w:val="00425FD3"/>
    <w:rsid w:val="004266EA"/>
    <w:rsid w:val="0042741B"/>
    <w:rsid w:val="00432E1B"/>
    <w:rsid w:val="00433D2B"/>
    <w:rsid w:val="00434B48"/>
    <w:rsid w:val="004432D4"/>
    <w:rsid w:val="004437D6"/>
    <w:rsid w:val="00444043"/>
    <w:rsid w:val="004444A3"/>
    <w:rsid w:val="004445CF"/>
    <w:rsid w:val="00445C39"/>
    <w:rsid w:val="00446F6D"/>
    <w:rsid w:val="00447571"/>
    <w:rsid w:val="00451828"/>
    <w:rsid w:val="0045220E"/>
    <w:rsid w:val="00454510"/>
    <w:rsid w:val="00454E15"/>
    <w:rsid w:val="0045534F"/>
    <w:rsid w:val="00455604"/>
    <w:rsid w:val="00456591"/>
    <w:rsid w:val="00456EFD"/>
    <w:rsid w:val="004576C8"/>
    <w:rsid w:val="0046057C"/>
    <w:rsid w:val="00461123"/>
    <w:rsid w:val="0046370F"/>
    <w:rsid w:val="00466C21"/>
    <w:rsid w:val="00471548"/>
    <w:rsid w:val="00476E98"/>
    <w:rsid w:val="00477705"/>
    <w:rsid w:val="0048040D"/>
    <w:rsid w:val="00481E04"/>
    <w:rsid w:val="0048225D"/>
    <w:rsid w:val="0048308A"/>
    <w:rsid w:val="00484AE5"/>
    <w:rsid w:val="00485B87"/>
    <w:rsid w:val="00486996"/>
    <w:rsid w:val="00491896"/>
    <w:rsid w:val="00491BC0"/>
    <w:rsid w:val="00493A04"/>
    <w:rsid w:val="004956E3"/>
    <w:rsid w:val="00495DA5"/>
    <w:rsid w:val="0049615D"/>
    <w:rsid w:val="004963A6"/>
    <w:rsid w:val="00497935"/>
    <w:rsid w:val="004A24F3"/>
    <w:rsid w:val="004A296E"/>
    <w:rsid w:val="004A355A"/>
    <w:rsid w:val="004A58BC"/>
    <w:rsid w:val="004A5B6C"/>
    <w:rsid w:val="004A6F23"/>
    <w:rsid w:val="004A7043"/>
    <w:rsid w:val="004B07C8"/>
    <w:rsid w:val="004B5CD0"/>
    <w:rsid w:val="004B73B6"/>
    <w:rsid w:val="004B7753"/>
    <w:rsid w:val="004B7D24"/>
    <w:rsid w:val="004C0A5A"/>
    <w:rsid w:val="004C143F"/>
    <w:rsid w:val="004C2867"/>
    <w:rsid w:val="004C3BD5"/>
    <w:rsid w:val="004C40D3"/>
    <w:rsid w:val="004C4FFE"/>
    <w:rsid w:val="004D01A6"/>
    <w:rsid w:val="004D04F6"/>
    <w:rsid w:val="004D2394"/>
    <w:rsid w:val="004D3572"/>
    <w:rsid w:val="004D4807"/>
    <w:rsid w:val="004E0CE9"/>
    <w:rsid w:val="004E3ECB"/>
    <w:rsid w:val="004F3A9B"/>
    <w:rsid w:val="004F3C50"/>
    <w:rsid w:val="005028A8"/>
    <w:rsid w:val="00502F09"/>
    <w:rsid w:val="00505468"/>
    <w:rsid w:val="00507B48"/>
    <w:rsid w:val="00514222"/>
    <w:rsid w:val="00517348"/>
    <w:rsid w:val="005232EB"/>
    <w:rsid w:val="00526939"/>
    <w:rsid w:val="00526BA6"/>
    <w:rsid w:val="00530C96"/>
    <w:rsid w:val="00530DC7"/>
    <w:rsid w:val="00531115"/>
    <w:rsid w:val="00532D12"/>
    <w:rsid w:val="00534287"/>
    <w:rsid w:val="0053506F"/>
    <w:rsid w:val="005401B4"/>
    <w:rsid w:val="0054231B"/>
    <w:rsid w:val="00542E51"/>
    <w:rsid w:val="00544086"/>
    <w:rsid w:val="0054442A"/>
    <w:rsid w:val="00545126"/>
    <w:rsid w:val="005501D8"/>
    <w:rsid w:val="00550AEB"/>
    <w:rsid w:val="00552291"/>
    <w:rsid w:val="00552A18"/>
    <w:rsid w:val="00552D24"/>
    <w:rsid w:val="0055444F"/>
    <w:rsid w:val="00555C61"/>
    <w:rsid w:val="00556796"/>
    <w:rsid w:val="00561443"/>
    <w:rsid w:val="005622BB"/>
    <w:rsid w:val="00563D15"/>
    <w:rsid w:val="00564BB8"/>
    <w:rsid w:val="005651EA"/>
    <w:rsid w:val="00565B27"/>
    <w:rsid w:val="00566917"/>
    <w:rsid w:val="0057652B"/>
    <w:rsid w:val="005776DF"/>
    <w:rsid w:val="0058034E"/>
    <w:rsid w:val="00584971"/>
    <w:rsid w:val="00587AC5"/>
    <w:rsid w:val="00590CE7"/>
    <w:rsid w:val="00591820"/>
    <w:rsid w:val="00592DDC"/>
    <w:rsid w:val="005948FC"/>
    <w:rsid w:val="00594FD8"/>
    <w:rsid w:val="0059645D"/>
    <w:rsid w:val="00596682"/>
    <w:rsid w:val="005A0F32"/>
    <w:rsid w:val="005A4876"/>
    <w:rsid w:val="005A4CEF"/>
    <w:rsid w:val="005A7853"/>
    <w:rsid w:val="005A7C10"/>
    <w:rsid w:val="005B06F5"/>
    <w:rsid w:val="005B0D29"/>
    <w:rsid w:val="005B138A"/>
    <w:rsid w:val="005B14A1"/>
    <w:rsid w:val="005B1EC8"/>
    <w:rsid w:val="005B6DAA"/>
    <w:rsid w:val="005B756D"/>
    <w:rsid w:val="005C00E8"/>
    <w:rsid w:val="005C140F"/>
    <w:rsid w:val="005C2A39"/>
    <w:rsid w:val="005C3862"/>
    <w:rsid w:val="005C4721"/>
    <w:rsid w:val="005C62A3"/>
    <w:rsid w:val="005C7C39"/>
    <w:rsid w:val="005D0405"/>
    <w:rsid w:val="005D0C2F"/>
    <w:rsid w:val="005D34CB"/>
    <w:rsid w:val="005D4B2A"/>
    <w:rsid w:val="005D5398"/>
    <w:rsid w:val="005D5EC0"/>
    <w:rsid w:val="005E2012"/>
    <w:rsid w:val="005E27DA"/>
    <w:rsid w:val="005E37B9"/>
    <w:rsid w:val="005E453E"/>
    <w:rsid w:val="005E6451"/>
    <w:rsid w:val="005F051E"/>
    <w:rsid w:val="005F1129"/>
    <w:rsid w:val="005F1E5F"/>
    <w:rsid w:val="005F56A0"/>
    <w:rsid w:val="005F5CE6"/>
    <w:rsid w:val="005F6B35"/>
    <w:rsid w:val="005F7108"/>
    <w:rsid w:val="005F740B"/>
    <w:rsid w:val="00600659"/>
    <w:rsid w:val="00602067"/>
    <w:rsid w:val="00605448"/>
    <w:rsid w:val="00607664"/>
    <w:rsid w:val="00610E87"/>
    <w:rsid w:val="00611768"/>
    <w:rsid w:val="00612DDA"/>
    <w:rsid w:val="00614953"/>
    <w:rsid w:val="006162D0"/>
    <w:rsid w:val="00621556"/>
    <w:rsid w:val="00622381"/>
    <w:rsid w:val="00623C7C"/>
    <w:rsid w:val="0062556F"/>
    <w:rsid w:val="00625CA0"/>
    <w:rsid w:val="006264A5"/>
    <w:rsid w:val="00631575"/>
    <w:rsid w:val="00631D69"/>
    <w:rsid w:val="006322AD"/>
    <w:rsid w:val="00634B3D"/>
    <w:rsid w:val="00641A29"/>
    <w:rsid w:val="006439DB"/>
    <w:rsid w:val="00646A84"/>
    <w:rsid w:val="00646ACA"/>
    <w:rsid w:val="00650BCE"/>
    <w:rsid w:val="00650C27"/>
    <w:rsid w:val="006540A1"/>
    <w:rsid w:val="00654325"/>
    <w:rsid w:val="00661BD8"/>
    <w:rsid w:val="0066202F"/>
    <w:rsid w:val="00662676"/>
    <w:rsid w:val="0066445E"/>
    <w:rsid w:val="0066584F"/>
    <w:rsid w:val="00667DCD"/>
    <w:rsid w:val="00667F9B"/>
    <w:rsid w:val="0067198D"/>
    <w:rsid w:val="00671D13"/>
    <w:rsid w:val="00674548"/>
    <w:rsid w:val="0067636C"/>
    <w:rsid w:val="00677054"/>
    <w:rsid w:val="00681231"/>
    <w:rsid w:val="00684A79"/>
    <w:rsid w:val="0068703B"/>
    <w:rsid w:val="006907E9"/>
    <w:rsid w:val="006916B0"/>
    <w:rsid w:val="00691C0D"/>
    <w:rsid w:val="00693551"/>
    <w:rsid w:val="006938B1"/>
    <w:rsid w:val="0069515A"/>
    <w:rsid w:val="006959CE"/>
    <w:rsid w:val="0069654E"/>
    <w:rsid w:val="00696F53"/>
    <w:rsid w:val="006A0BCF"/>
    <w:rsid w:val="006A2437"/>
    <w:rsid w:val="006A2734"/>
    <w:rsid w:val="006A34F9"/>
    <w:rsid w:val="006A38FB"/>
    <w:rsid w:val="006A5F30"/>
    <w:rsid w:val="006A637B"/>
    <w:rsid w:val="006B11BE"/>
    <w:rsid w:val="006B4B6B"/>
    <w:rsid w:val="006B5C4C"/>
    <w:rsid w:val="006B6B73"/>
    <w:rsid w:val="006B74B2"/>
    <w:rsid w:val="006B782B"/>
    <w:rsid w:val="006B798B"/>
    <w:rsid w:val="006C2646"/>
    <w:rsid w:val="006C3D23"/>
    <w:rsid w:val="006C648B"/>
    <w:rsid w:val="006C7F2D"/>
    <w:rsid w:val="006D13CE"/>
    <w:rsid w:val="006D26B4"/>
    <w:rsid w:val="006D363B"/>
    <w:rsid w:val="006D3FB8"/>
    <w:rsid w:val="006D4586"/>
    <w:rsid w:val="006D4E44"/>
    <w:rsid w:val="006D4F64"/>
    <w:rsid w:val="006E28B1"/>
    <w:rsid w:val="006E2DA7"/>
    <w:rsid w:val="006E3685"/>
    <w:rsid w:val="006E37F9"/>
    <w:rsid w:val="006E3B48"/>
    <w:rsid w:val="006E409D"/>
    <w:rsid w:val="006E64A4"/>
    <w:rsid w:val="006E7645"/>
    <w:rsid w:val="006E78C4"/>
    <w:rsid w:val="006F0A1B"/>
    <w:rsid w:val="006F173D"/>
    <w:rsid w:val="006F2896"/>
    <w:rsid w:val="006F437B"/>
    <w:rsid w:val="006F4A4A"/>
    <w:rsid w:val="00700B72"/>
    <w:rsid w:val="0070428D"/>
    <w:rsid w:val="0070430E"/>
    <w:rsid w:val="00704EF9"/>
    <w:rsid w:val="00707538"/>
    <w:rsid w:val="00707C90"/>
    <w:rsid w:val="007100FC"/>
    <w:rsid w:val="0071148A"/>
    <w:rsid w:val="00711636"/>
    <w:rsid w:val="00714DF6"/>
    <w:rsid w:val="00716358"/>
    <w:rsid w:val="007205E2"/>
    <w:rsid w:val="00723E9A"/>
    <w:rsid w:val="00726321"/>
    <w:rsid w:val="00730826"/>
    <w:rsid w:val="00730949"/>
    <w:rsid w:val="00732DBF"/>
    <w:rsid w:val="00736B93"/>
    <w:rsid w:val="0074073A"/>
    <w:rsid w:val="0074092B"/>
    <w:rsid w:val="0074134A"/>
    <w:rsid w:val="00741AAA"/>
    <w:rsid w:val="0074221F"/>
    <w:rsid w:val="00743615"/>
    <w:rsid w:val="00743AA4"/>
    <w:rsid w:val="0074610B"/>
    <w:rsid w:val="00747388"/>
    <w:rsid w:val="00750FF9"/>
    <w:rsid w:val="0075378A"/>
    <w:rsid w:val="00754EF5"/>
    <w:rsid w:val="00755149"/>
    <w:rsid w:val="00755E7B"/>
    <w:rsid w:val="00760B95"/>
    <w:rsid w:val="0076376E"/>
    <w:rsid w:val="00765FFC"/>
    <w:rsid w:val="007729D8"/>
    <w:rsid w:val="00772A1E"/>
    <w:rsid w:val="007731E5"/>
    <w:rsid w:val="007738D1"/>
    <w:rsid w:val="00774B88"/>
    <w:rsid w:val="0077529F"/>
    <w:rsid w:val="00776E88"/>
    <w:rsid w:val="007778DB"/>
    <w:rsid w:val="00780B39"/>
    <w:rsid w:val="00783D09"/>
    <w:rsid w:val="00783DE0"/>
    <w:rsid w:val="007856C5"/>
    <w:rsid w:val="007857E1"/>
    <w:rsid w:val="0078599E"/>
    <w:rsid w:val="00786215"/>
    <w:rsid w:val="007910BB"/>
    <w:rsid w:val="0079144B"/>
    <w:rsid w:val="00794488"/>
    <w:rsid w:val="00794D55"/>
    <w:rsid w:val="00795FE6"/>
    <w:rsid w:val="007967B3"/>
    <w:rsid w:val="00796F97"/>
    <w:rsid w:val="0079757D"/>
    <w:rsid w:val="00797993"/>
    <w:rsid w:val="00797AEE"/>
    <w:rsid w:val="007A04E0"/>
    <w:rsid w:val="007A0748"/>
    <w:rsid w:val="007A36D4"/>
    <w:rsid w:val="007A455D"/>
    <w:rsid w:val="007A5E7C"/>
    <w:rsid w:val="007A7207"/>
    <w:rsid w:val="007B06C9"/>
    <w:rsid w:val="007B3171"/>
    <w:rsid w:val="007B361D"/>
    <w:rsid w:val="007B3E87"/>
    <w:rsid w:val="007B52F9"/>
    <w:rsid w:val="007B5863"/>
    <w:rsid w:val="007C087D"/>
    <w:rsid w:val="007C58C9"/>
    <w:rsid w:val="007C6311"/>
    <w:rsid w:val="007C7FD5"/>
    <w:rsid w:val="007D0A56"/>
    <w:rsid w:val="007D0DD5"/>
    <w:rsid w:val="007D25AB"/>
    <w:rsid w:val="007D3E8E"/>
    <w:rsid w:val="007E2E41"/>
    <w:rsid w:val="007E41CB"/>
    <w:rsid w:val="007E4B1A"/>
    <w:rsid w:val="007E612B"/>
    <w:rsid w:val="007F02DF"/>
    <w:rsid w:val="007F0A75"/>
    <w:rsid w:val="007F2166"/>
    <w:rsid w:val="007F605C"/>
    <w:rsid w:val="00800360"/>
    <w:rsid w:val="0080467A"/>
    <w:rsid w:val="00806556"/>
    <w:rsid w:val="00807D41"/>
    <w:rsid w:val="008115C9"/>
    <w:rsid w:val="00811BBE"/>
    <w:rsid w:val="00811CA1"/>
    <w:rsid w:val="0081221F"/>
    <w:rsid w:val="0081495A"/>
    <w:rsid w:val="00814DBE"/>
    <w:rsid w:val="00814F62"/>
    <w:rsid w:val="0081726E"/>
    <w:rsid w:val="00817378"/>
    <w:rsid w:val="00817AF3"/>
    <w:rsid w:val="008217DE"/>
    <w:rsid w:val="00821A35"/>
    <w:rsid w:val="0082391A"/>
    <w:rsid w:val="00825E9D"/>
    <w:rsid w:val="0082671F"/>
    <w:rsid w:val="0082761D"/>
    <w:rsid w:val="0083111C"/>
    <w:rsid w:val="00831883"/>
    <w:rsid w:val="00831A77"/>
    <w:rsid w:val="00832743"/>
    <w:rsid w:val="0083564C"/>
    <w:rsid w:val="00836670"/>
    <w:rsid w:val="00836E55"/>
    <w:rsid w:val="00837E57"/>
    <w:rsid w:val="008410A9"/>
    <w:rsid w:val="00846203"/>
    <w:rsid w:val="00853816"/>
    <w:rsid w:val="0085420B"/>
    <w:rsid w:val="008553EA"/>
    <w:rsid w:val="00855C30"/>
    <w:rsid w:val="00856CB0"/>
    <w:rsid w:val="00857613"/>
    <w:rsid w:val="0086087C"/>
    <w:rsid w:val="00860914"/>
    <w:rsid w:val="00860C8C"/>
    <w:rsid w:val="00862377"/>
    <w:rsid w:val="0086534D"/>
    <w:rsid w:val="00865F44"/>
    <w:rsid w:val="00865FB2"/>
    <w:rsid w:val="00866284"/>
    <w:rsid w:val="00866ECF"/>
    <w:rsid w:val="0086776D"/>
    <w:rsid w:val="00872845"/>
    <w:rsid w:val="008809F6"/>
    <w:rsid w:val="0088163B"/>
    <w:rsid w:val="008825BC"/>
    <w:rsid w:val="00882A01"/>
    <w:rsid w:val="00883B75"/>
    <w:rsid w:val="00884436"/>
    <w:rsid w:val="00885CCF"/>
    <w:rsid w:val="00890002"/>
    <w:rsid w:val="0089120F"/>
    <w:rsid w:val="00892692"/>
    <w:rsid w:val="008931D8"/>
    <w:rsid w:val="00893E00"/>
    <w:rsid w:val="00895626"/>
    <w:rsid w:val="00895F81"/>
    <w:rsid w:val="00896E1E"/>
    <w:rsid w:val="008970F2"/>
    <w:rsid w:val="00897BCF"/>
    <w:rsid w:val="008A1A7E"/>
    <w:rsid w:val="008A3D19"/>
    <w:rsid w:val="008A6418"/>
    <w:rsid w:val="008A7BDE"/>
    <w:rsid w:val="008B310D"/>
    <w:rsid w:val="008B3173"/>
    <w:rsid w:val="008B6828"/>
    <w:rsid w:val="008C102C"/>
    <w:rsid w:val="008C293D"/>
    <w:rsid w:val="008C7283"/>
    <w:rsid w:val="008D0760"/>
    <w:rsid w:val="008D0A89"/>
    <w:rsid w:val="008D100D"/>
    <w:rsid w:val="008D1B22"/>
    <w:rsid w:val="008D2C9B"/>
    <w:rsid w:val="008D427E"/>
    <w:rsid w:val="008D4709"/>
    <w:rsid w:val="008D4C28"/>
    <w:rsid w:val="008D4F11"/>
    <w:rsid w:val="008D51B9"/>
    <w:rsid w:val="008D65B9"/>
    <w:rsid w:val="008E19B7"/>
    <w:rsid w:val="008E35BA"/>
    <w:rsid w:val="008F2200"/>
    <w:rsid w:val="008F4926"/>
    <w:rsid w:val="008F5636"/>
    <w:rsid w:val="008F5BB9"/>
    <w:rsid w:val="008F5E18"/>
    <w:rsid w:val="0090370B"/>
    <w:rsid w:val="00904145"/>
    <w:rsid w:val="009076DB"/>
    <w:rsid w:val="009142BA"/>
    <w:rsid w:val="00916589"/>
    <w:rsid w:val="009200D2"/>
    <w:rsid w:val="009235C0"/>
    <w:rsid w:val="00923B32"/>
    <w:rsid w:val="009246D9"/>
    <w:rsid w:val="00925502"/>
    <w:rsid w:val="00926416"/>
    <w:rsid w:val="00926F21"/>
    <w:rsid w:val="009273E8"/>
    <w:rsid w:val="009274CD"/>
    <w:rsid w:val="00932059"/>
    <w:rsid w:val="00932E67"/>
    <w:rsid w:val="00935945"/>
    <w:rsid w:val="00937F17"/>
    <w:rsid w:val="00940289"/>
    <w:rsid w:val="009404FC"/>
    <w:rsid w:val="0094316F"/>
    <w:rsid w:val="00943518"/>
    <w:rsid w:val="00944F50"/>
    <w:rsid w:val="00946E9D"/>
    <w:rsid w:val="009473FD"/>
    <w:rsid w:val="0095290F"/>
    <w:rsid w:val="009534CC"/>
    <w:rsid w:val="00957D43"/>
    <w:rsid w:val="00960C6D"/>
    <w:rsid w:val="009613EE"/>
    <w:rsid w:val="00962142"/>
    <w:rsid w:val="00962A6A"/>
    <w:rsid w:val="00965755"/>
    <w:rsid w:val="009673E1"/>
    <w:rsid w:val="00967FE4"/>
    <w:rsid w:val="00971641"/>
    <w:rsid w:val="00971F59"/>
    <w:rsid w:val="00973E9C"/>
    <w:rsid w:val="0097479E"/>
    <w:rsid w:val="00974BFB"/>
    <w:rsid w:val="00974ECD"/>
    <w:rsid w:val="009768EC"/>
    <w:rsid w:val="00976E36"/>
    <w:rsid w:val="00980078"/>
    <w:rsid w:val="00980696"/>
    <w:rsid w:val="00980EA8"/>
    <w:rsid w:val="00983284"/>
    <w:rsid w:val="00985D4E"/>
    <w:rsid w:val="009A06E2"/>
    <w:rsid w:val="009A5C3F"/>
    <w:rsid w:val="009A63A2"/>
    <w:rsid w:val="009B0571"/>
    <w:rsid w:val="009B05D0"/>
    <w:rsid w:val="009B1058"/>
    <w:rsid w:val="009B21CA"/>
    <w:rsid w:val="009B2861"/>
    <w:rsid w:val="009B2EA5"/>
    <w:rsid w:val="009B5E1E"/>
    <w:rsid w:val="009C1719"/>
    <w:rsid w:val="009C3943"/>
    <w:rsid w:val="009C4AF5"/>
    <w:rsid w:val="009D00F3"/>
    <w:rsid w:val="009D0734"/>
    <w:rsid w:val="009D2598"/>
    <w:rsid w:val="009D70DB"/>
    <w:rsid w:val="009D7B3F"/>
    <w:rsid w:val="009E0D18"/>
    <w:rsid w:val="009E0EC9"/>
    <w:rsid w:val="009E164B"/>
    <w:rsid w:val="009E1BCA"/>
    <w:rsid w:val="009E2559"/>
    <w:rsid w:val="009E3834"/>
    <w:rsid w:val="009E3BF3"/>
    <w:rsid w:val="009F1B80"/>
    <w:rsid w:val="009F2A92"/>
    <w:rsid w:val="009F2FEB"/>
    <w:rsid w:val="009F4B59"/>
    <w:rsid w:val="009F4F12"/>
    <w:rsid w:val="009F54F5"/>
    <w:rsid w:val="009F7D0C"/>
    <w:rsid w:val="00A06ACF"/>
    <w:rsid w:val="00A12089"/>
    <w:rsid w:val="00A12451"/>
    <w:rsid w:val="00A15D99"/>
    <w:rsid w:val="00A2202E"/>
    <w:rsid w:val="00A24E41"/>
    <w:rsid w:val="00A24F04"/>
    <w:rsid w:val="00A2504B"/>
    <w:rsid w:val="00A25061"/>
    <w:rsid w:val="00A27102"/>
    <w:rsid w:val="00A27203"/>
    <w:rsid w:val="00A3261C"/>
    <w:rsid w:val="00A32D1D"/>
    <w:rsid w:val="00A32DB8"/>
    <w:rsid w:val="00A33B40"/>
    <w:rsid w:val="00A362E8"/>
    <w:rsid w:val="00A376A0"/>
    <w:rsid w:val="00A4407B"/>
    <w:rsid w:val="00A45D99"/>
    <w:rsid w:val="00A45DCC"/>
    <w:rsid w:val="00A460A2"/>
    <w:rsid w:val="00A471BA"/>
    <w:rsid w:val="00A5053B"/>
    <w:rsid w:val="00A512B0"/>
    <w:rsid w:val="00A54009"/>
    <w:rsid w:val="00A56058"/>
    <w:rsid w:val="00A56606"/>
    <w:rsid w:val="00A61F58"/>
    <w:rsid w:val="00A6378D"/>
    <w:rsid w:val="00A64EF0"/>
    <w:rsid w:val="00A70085"/>
    <w:rsid w:val="00A7170D"/>
    <w:rsid w:val="00A72CD0"/>
    <w:rsid w:val="00A737E9"/>
    <w:rsid w:val="00A74224"/>
    <w:rsid w:val="00A74C44"/>
    <w:rsid w:val="00A76237"/>
    <w:rsid w:val="00A767B2"/>
    <w:rsid w:val="00A77365"/>
    <w:rsid w:val="00A802FC"/>
    <w:rsid w:val="00A82BA8"/>
    <w:rsid w:val="00A85850"/>
    <w:rsid w:val="00A863CF"/>
    <w:rsid w:val="00A8645F"/>
    <w:rsid w:val="00A8724B"/>
    <w:rsid w:val="00A8794E"/>
    <w:rsid w:val="00A87FA7"/>
    <w:rsid w:val="00A91550"/>
    <w:rsid w:val="00A91BCF"/>
    <w:rsid w:val="00A91F4C"/>
    <w:rsid w:val="00A930DF"/>
    <w:rsid w:val="00A953D4"/>
    <w:rsid w:val="00A96DC8"/>
    <w:rsid w:val="00A971B8"/>
    <w:rsid w:val="00A97276"/>
    <w:rsid w:val="00AA133C"/>
    <w:rsid w:val="00AA1774"/>
    <w:rsid w:val="00AA189D"/>
    <w:rsid w:val="00AA59F2"/>
    <w:rsid w:val="00AB234D"/>
    <w:rsid w:val="00AB2E60"/>
    <w:rsid w:val="00AB3101"/>
    <w:rsid w:val="00AB3D15"/>
    <w:rsid w:val="00AB5A35"/>
    <w:rsid w:val="00AC013F"/>
    <w:rsid w:val="00AC1327"/>
    <w:rsid w:val="00AC178F"/>
    <w:rsid w:val="00AC1A38"/>
    <w:rsid w:val="00AC372E"/>
    <w:rsid w:val="00AC5419"/>
    <w:rsid w:val="00AC6053"/>
    <w:rsid w:val="00AC7B4A"/>
    <w:rsid w:val="00AD128B"/>
    <w:rsid w:val="00AD22DC"/>
    <w:rsid w:val="00AD3563"/>
    <w:rsid w:val="00AD5B78"/>
    <w:rsid w:val="00AE21B3"/>
    <w:rsid w:val="00AE454E"/>
    <w:rsid w:val="00AE462D"/>
    <w:rsid w:val="00AF05C5"/>
    <w:rsid w:val="00AF0B62"/>
    <w:rsid w:val="00AF1B49"/>
    <w:rsid w:val="00AF2019"/>
    <w:rsid w:val="00AF3AFB"/>
    <w:rsid w:val="00AF5398"/>
    <w:rsid w:val="00B00271"/>
    <w:rsid w:val="00B00588"/>
    <w:rsid w:val="00B0631B"/>
    <w:rsid w:val="00B20DA3"/>
    <w:rsid w:val="00B20E18"/>
    <w:rsid w:val="00B21289"/>
    <w:rsid w:val="00B23140"/>
    <w:rsid w:val="00B23781"/>
    <w:rsid w:val="00B23F2E"/>
    <w:rsid w:val="00B255D5"/>
    <w:rsid w:val="00B25A92"/>
    <w:rsid w:val="00B316D6"/>
    <w:rsid w:val="00B33D26"/>
    <w:rsid w:val="00B355C8"/>
    <w:rsid w:val="00B362C3"/>
    <w:rsid w:val="00B362EB"/>
    <w:rsid w:val="00B41F29"/>
    <w:rsid w:val="00B45F52"/>
    <w:rsid w:val="00B52AD1"/>
    <w:rsid w:val="00B53E4A"/>
    <w:rsid w:val="00B55965"/>
    <w:rsid w:val="00B559C6"/>
    <w:rsid w:val="00B55AC6"/>
    <w:rsid w:val="00B56FEF"/>
    <w:rsid w:val="00B603F0"/>
    <w:rsid w:val="00B61C31"/>
    <w:rsid w:val="00B62A22"/>
    <w:rsid w:val="00B62EAF"/>
    <w:rsid w:val="00B64787"/>
    <w:rsid w:val="00B665EA"/>
    <w:rsid w:val="00B67B0A"/>
    <w:rsid w:val="00B72BE2"/>
    <w:rsid w:val="00B73F86"/>
    <w:rsid w:val="00B808A2"/>
    <w:rsid w:val="00B81789"/>
    <w:rsid w:val="00B823B2"/>
    <w:rsid w:val="00B84059"/>
    <w:rsid w:val="00B84E19"/>
    <w:rsid w:val="00B90840"/>
    <w:rsid w:val="00B91131"/>
    <w:rsid w:val="00B9181C"/>
    <w:rsid w:val="00B91F29"/>
    <w:rsid w:val="00B92FBE"/>
    <w:rsid w:val="00B937A1"/>
    <w:rsid w:val="00B952F4"/>
    <w:rsid w:val="00BB0B59"/>
    <w:rsid w:val="00BB274F"/>
    <w:rsid w:val="00BC1BBD"/>
    <w:rsid w:val="00BC5FA1"/>
    <w:rsid w:val="00BC7A4E"/>
    <w:rsid w:val="00BD071B"/>
    <w:rsid w:val="00BD1252"/>
    <w:rsid w:val="00BD30F7"/>
    <w:rsid w:val="00BD34CD"/>
    <w:rsid w:val="00BE02E9"/>
    <w:rsid w:val="00BE1DC6"/>
    <w:rsid w:val="00BE2630"/>
    <w:rsid w:val="00BE29EE"/>
    <w:rsid w:val="00BE5F5E"/>
    <w:rsid w:val="00BE69FB"/>
    <w:rsid w:val="00BF231E"/>
    <w:rsid w:val="00BF27FC"/>
    <w:rsid w:val="00BF36AA"/>
    <w:rsid w:val="00BF4C71"/>
    <w:rsid w:val="00BF651D"/>
    <w:rsid w:val="00BF69E4"/>
    <w:rsid w:val="00C0458B"/>
    <w:rsid w:val="00C05EBC"/>
    <w:rsid w:val="00C06E2B"/>
    <w:rsid w:val="00C075B5"/>
    <w:rsid w:val="00C076A7"/>
    <w:rsid w:val="00C07DE7"/>
    <w:rsid w:val="00C132F6"/>
    <w:rsid w:val="00C14CE8"/>
    <w:rsid w:val="00C152F3"/>
    <w:rsid w:val="00C15D8D"/>
    <w:rsid w:val="00C1757E"/>
    <w:rsid w:val="00C25879"/>
    <w:rsid w:val="00C2794B"/>
    <w:rsid w:val="00C3213A"/>
    <w:rsid w:val="00C32158"/>
    <w:rsid w:val="00C32A3F"/>
    <w:rsid w:val="00C34057"/>
    <w:rsid w:val="00C35C3F"/>
    <w:rsid w:val="00C373E1"/>
    <w:rsid w:val="00C40D58"/>
    <w:rsid w:val="00C445B4"/>
    <w:rsid w:val="00C47687"/>
    <w:rsid w:val="00C50B64"/>
    <w:rsid w:val="00C50C0F"/>
    <w:rsid w:val="00C50FC8"/>
    <w:rsid w:val="00C543A4"/>
    <w:rsid w:val="00C54F35"/>
    <w:rsid w:val="00C6062C"/>
    <w:rsid w:val="00C609FE"/>
    <w:rsid w:val="00C6562C"/>
    <w:rsid w:val="00C703C7"/>
    <w:rsid w:val="00C70FD0"/>
    <w:rsid w:val="00C7130B"/>
    <w:rsid w:val="00C72EA0"/>
    <w:rsid w:val="00C765CB"/>
    <w:rsid w:val="00C76784"/>
    <w:rsid w:val="00C8047D"/>
    <w:rsid w:val="00C812E9"/>
    <w:rsid w:val="00C82EAE"/>
    <w:rsid w:val="00C83832"/>
    <w:rsid w:val="00C85ED6"/>
    <w:rsid w:val="00C87CCF"/>
    <w:rsid w:val="00C9128C"/>
    <w:rsid w:val="00C93E1F"/>
    <w:rsid w:val="00C97842"/>
    <w:rsid w:val="00CA06D2"/>
    <w:rsid w:val="00CA1D66"/>
    <w:rsid w:val="00CA2CD8"/>
    <w:rsid w:val="00CA42EC"/>
    <w:rsid w:val="00CA50B6"/>
    <w:rsid w:val="00CA62F5"/>
    <w:rsid w:val="00CA7CBC"/>
    <w:rsid w:val="00CB36F5"/>
    <w:rsid w:val="00CB4008"/>
    <w:rsid w:val="00CB661C"/>
    <w:rsid w:val="00CC467A"/>
    <w:rsid w:val="00CD3DBA"/>
    <w:rsid w:val="00CD49E5"/>
    <w:rsid w:val="00CD52FF"/>
    <w:rsid w:val="00CD6DA1"/>
    <w:rsid w:val="00CE07E4"/>
    <w:rsid w:val="00CE1F9F"/>
    <w:rsid w:val="00CE50B9"/>
    <w:rsid w:val="00CE5440"/>
    <w:rsid w:val="00CF28E7"/>
    <w:rsid w:val="00CF55C6"/>
    <w:rsid w:val="00CF5CC4"/>
    <w:rsid w:val="00D014D6"/>
    <w:rsid w:val="00D01CC9"/>
    <w:rsid w:val="00D0239B"/>
    <w:rsid w:val="00D03007"/>
    <w:rsid w:val="00D049CB"/>
    <w:rsid w:val="00D07BED"/>
    <w:rsid w:val="00D1574C"/>
    <w:rsid w:val="00D16009"/>
    <w:rsid w:val="00D16C63"/>
    <w:rsid w:val="00D20239"/>
    <w:rsid w:val="00D23BAE"/>
    <w:rsid w:val="00D249CB"/>
    <w:rsid w:val="00D302DE"/>
    <w:rsid w:val="00D30F4A"/>
    <w:rsid w:val="00D32490"/>
    <w:rsid w:val="00D343FA"/>
    <w:rsid w:val="00D34B0E"/>
    <w:rsid w:val="00D35371"/>
    <w:rsid w:val="00D35F6C"/>
    <w:rsid w:val="00D36400"/>
    <w:rsid w:val="00D36640"/>
    <w:rsid w:val="00D37418"/>
    <w:rsid w:val="00D40EDF"/>
    <w:rsid w:val="00D416C4"/>
    <w:rsid w:val="00D433D8"/>
    <w:rsid w:val="00D43F91"/>
    <w:rsid w:val="00D4447F"/>
    <w:rsid w:val="00D44C1B"/>
    <w:rsid w:val="00D4624A"/>
    <w:rsid w:val="00D47615"/>
    <w:rsid w:val="00D4763A"/>
    <w:rsid w:val="00D519F1"/>
    <w:rsid w:val="00D5275C"/>
    <w:rsid w:val="00D52C7C"/>
    <w:rsid w:val="00D53058"/>
    <w:rsid w:val="00D5324E"/>
    <w:rsid w:val="00D53286"/>
    <w:rsid w:val="00D54011"/>
    <w:rsid w:val="00D545B6"/>
    <w:rsid w:val="00D57C23"/>
    <w:rsid w:val="00D57CE9"/>
    <w:rsid w:val="00D57ECB"/>
    <w:rsid w:val="00D61C6E"/>
    <w:rsid w:val="00D63B6C"/>
    <w:rsid w:val="00D63CFF"/>
    <w:rsid w:val="00D64B9D"/>
    <w:rsid w:val="00D7166C"/>
    <w:rsid w:val="00D729BC"/>
    <w:rsid w:val="00D75893"/>
    <w:rsid w:val="00D76F7F"/>
    <w:rsid w:val="00D77F5A"/>
    <w:rsid w:val="00D80EE1"/>
    <w:rsid w:val="00D837C6"/>
    <w:rsid w:val="00D84C85"/>
    <w:rsid w:val="00D855F3"/>
    <w:rsid w:val="00D85AEA"/>
    <w:rsid w:val="00D85D60"/>
    <w:rsid w:val="00D90671"/>
    <w:rsid w:val="00D90E12"/>
    <w:rsid w:val="00D92156"/>
    <w:rsid w:val="00D923C4"/>
    <w:rsid w:val="00D94C0F"/>
    <w:rsid w:val="00D94D58"/>
    <w:rsid w:val="00D956B3"/>
    <w:rsid w:val="00D96E4C"/>
    <w:rsid w:val="00D97C67"/>
    <w:rsid w:val="00DA07C4"/>
    <w:rsid w:val="00DA5B3D"/>
    <w:rsid w:val="00DA659A"/>
    <w:rsid w:val="00DB00DD"/>
    <w:rsid w:val="00DB140E"/>
    <w:rsid w:val="00DB18AC"/>
    <w:rsid w:val="00DB225E"/>
    <w:rsid w:val="00DB246A"/>
    <w:rsid w:val="00DB2C7B"/>
    <w:rsid w:val="00DB429E"/>
    <w:rsid w:val="00DC0D18"/>
    <w:rsid w:val="00DC14D5"/>
    <w:rsid w:val="00DC1B25"/>
    <w:rsid w:val="00DC4116"/>
    <w:rsid w:val="00DC5066"/>
    <w:rsid w:val="00DC57DE"/>
    <w:rsid w:val="00DD129B"/>
    <w:rsid w:val="00DD2768"/>
    <w:rsid w:val="00DD3EE0"/>
    <w:rsid w:val="00DD4333"/>
    <w:rsid w:val="00DD52B9"/>
    <w:rsid w:val="00DD577E"/>
    <w:rsid w:val="00DD6241"/>
    <w:rsid w:val="00DD6377"/>
    <w:rsid w:val="00DD7842"/>
    <w:rsid w:val="00DD7BF1"/>
    <w:rsid w:val="00DE1F4F"/>
    <w:rsid w:val="00DE5F99"/>
    <w:rsid w:val="00DE631A"/>
    <w:rsid w:val="00DF08B6"/>
    <w:rsid w:val="00DF1AD1"/>
    <w:rsid w:val="00DF2531"/>
    <w:rsid w:val="00DF2565"/>
    <w:rsid w:val="00DF2843"/>
    <w:rsid w:val="00DF3285"/>
    <w:rsid w:val="00E0439D"/>
    <w:rsid w:val="00E1163A"/>
    <w:rsid w:val="00E14EC5"/>
    <w:rsid w:val="00E15E4E"/>
    <w:rsid w:val="00E16E9E"/>
    <w:rsid w:val="00E2127C"/>
    <w:rsid w:val="00E22DCF"/>
    <w:rsid w:val="00E23D3B"/>
    <w:rsid w:val="00E241F0"/>
    <w:rsid w:val="00E25624"/>
    <w:rsid w:val="00E262E1"/>
    <w:rsid w:val="00E27ADD"/>
    <w:rsid w:val="00E30740"/>
    <w:rsid w:val="00E30C7C"/>
    <w:rsid w:val="00E35272"/>
    <w:rsid w:val="00E354EA"/>
    <w:rsid w:val="00E3559B"/>
    <w:rsid w:val="00E36871"/>
    <w:rsid w:val="00E37B03"/>
    <w:rsid w:val="00E42C72"/>
    <w:rsid w:val="00E4384D"/>
    <w:rsid w:val="00E44910"/>
    <w:rsid w:val="00E45A38"/>
    <w:rsid w:val="00E45D92"/>
    <w:rsid w:val="00E460D3"/>
    <w:rsid w:val="00E46C5F"/>
    <w:rsid w:val="00E46F74"/>
    <w:rsid w:val="00E47183"/>
    <w:rsid w:val="00E47AB6"/>
    <w:rsid w:val="00E50668"/>
    <w:rsid w:val="00E52650"/>
    <w:rsid w:val="00E53FD4"/>
    <w:rsid w:val="00E5700C"/>
    <w:rsid w:val="00E605FE"/>
    <w:rsid w:val="00E63E9D"/>
    <w:rsid w:val="00E671D1"/>
    <w:rsid w:val="00E6741E"/>
    <w:rsid w:val="00E67918"/>
    <w:rsid w:val="00E67BBC"/>
    <w:rsid w:val="00E67E40"/>
    <w:rsid w:val="00E71103"/>
    <w:rsid w:val="00E729E7"/>
    <w:rsid w:val="00E7373F"/>
    <w:rsid w:val="00E73F87"/>
    <w:rsid w:val="00E74E60"/>
    <w:rsid w:val="00E74F0E"/>
    <w:rsid w:val="00E770D8"/>
    <w:rsid w:val="00E83038"/>
    <w:rsid w:val="00E862C9"/>
    <w:rsid w:val="00E8638B"/>
    <w:rsid w:val="00E90088"/>
    <w:rsid w:val="00E913B4"/>
    <w:rsid w:val="00E918E4"/>
    <w:rsid w:val="00E934E7"/>
    <w:rsid w:val="00EA242E"/>
    <w:rsid w:val="00EA3617"/>
    <w:rsid w:val="00EA3F16"/>
    <w:rsid w:val="00EA5544"/>
    <w:rsid w:val="00EA745A"/>
    <w:rsid w:val="00EB0183"/>
    <w:rsid w:val="00EB2925"/>
    <w:rsid w:val="00EB2959"/>
    <w:rsid w:val="00EB2BFA"/>
    <w:rsid w:val="00EB491D"/>
    <w:rsid w:val="00EB686E"/>
    <w:rsid w:val="00EB745A"/>
    <w:rsid w:val="00EB7F0D"/>
    <w:rsid w:val="00EC00A7"/>
    <w:rsid w:val="00EC0672"/>
    <w:rsid w:val="00EC303E"/>
    <w:rsid w:val="00EC430B"/>
    <w:rsid w:val="00EC5852"/>
    <w:rsid w:val="00ED15C6"/>
    <w:rsid w:val="00ED28DF"/>
    <w:rsid w:val="00ED2C54"/>
    <w:rsid w:val="00ED3A0E"/>
    <w:rsid w:val="00ED5B3D"/>
    <w:rsid w:val="00ED7542"/>
    <w:rsid w:val="00EE41AB"/>
    <w:rsid w:val="00EE44FF"/>
    <w:rsid w:val="00EE491C"/>
    <w:rsid w:val="00EE6116"/>
    <w:rsid w:val="00EE6842"/>
    <w:rsid w:val="00EF55B2"/>
    <w:rsid w:val="00EF71B1"/>
    <w:rsid w:val="00EF7360"/>
    <w:rsid w:val="00F00348"/>
    <w:rsid w:val="00F01452"/>
    <w:rsid w:val="00F023A0"/>
    <w:rsid w:val="00F0562E"/>
    <w:rsid w:val="00F06A43"/>
    <w:rsid w:val="00F11202"/>
    <w:rsid w:val="00F11423"/>
    <w:rsid w:val="00F11C05"/>
    <w:rsid w:val="00F122B2"/>
    <w:rsid w:val="00F13CA4"/>
    <w:rsid w:val="00F153C6"/>
    <w:rsid w:val="00F15B33"/>
    <w:rsid w:val="00F166F8"/>
    <w:rsid w:val="00F2302C"/>
    <w:rsid w:val="00F2632A"/>
    <w:rsid w:val="00F30067"/>
    <w:rsid w:val="00F3166C"/>
    <w:rsid w:val="00F31CE4"/>
    <w:rsid w:val="00F324E0"/>
    <w:rsid w:val="00F33908"/>
    <w:rsid w:val="00F3469B"/>
    <w:rsid w:val="00F40121"/>
    <w:rsid w:val="00F40B58"/>
    <w:rsid w:val="00F42EEE"/>
    <w:rsid w:val="00F43828"/>
    <w:rsid w:val="00F456BD"/>
    <w:rsid w:val="00F468C9"/>
    <w:rsid w:val="00F52451"/>
    <w:rsid w:val="00F52921"/>
    <w:rsid w:val="00F53A43"/>
    <w:rsid w:val="00F55DFC"/>
    <w:rsid w:val="00F560D4"/>
    <w:rsid w:val="00F57990"/>
    <w:rsid w:val="00F60DB5"/>
    <w:rsid w:val="00F622BE"/>
    <w:rsid w:val="00F6381B"/>
    <w:rsid w:val="00F65840"/>
    <w:rsid w:val="00F66811"/>
    <w:rsid w:val="00F66A80"/>
    <w:rsid w:val="00F708F5"/>
    <w:rsid w:val="00F743B9"/>
    <w:rsid w:val="00F756AA"/>
    <w:rsid w:val="00F75D26"/>
    <w:rsid w:val="00F77BA9"/>
    <w:rsid w:val="00F8154A"/>
    <w:rsid w:val="00F8164F"/>
    <w:rsid w:val="00F8218F"/>
    <w:rsid w:val="00F84F40"/>
    <w:rsid w:val="00F85360"/>
    <w:rsid w:val="00F8679F"/>
    <w:rsid w:val="00F8740C"/>
    <w:rsid w:val="00F90590"/>
    <w:rsid w:val="00F93CDB"/>
    <w:rsid w:val="00F93F6B"/>
    <w:rsid w:val="00F95605"/>
    <w:rsid w:val="00F95B1C"/>
    <w:rsid w:val="00FA11C7"/>
    <w:rsid w:val="00FA3359"/>
    <w:rsid w:val="00FA401C"/>
    <w:rsid w:val="00FA43E7"/>
    <w:rsid w:val="00FA49A5"/>
    <w:rsid w:val="00FA5AA3"/>
    <w:rsid w:val="00FA7375"/>
    <w:rsid w:val="00FA750A"/>
    <w:rsid w:val="00FA7F48"/>
    <w:rsid w:val="00FB14DC"/>
    <w:rsid w:val="00FB1506"/>
    <w:rsid w:val="00FB3309"/>
    <w:rsid w:val="00FB4975"/>
    <w:rsid w:val="00FB5738"/>
    <w:rsid w:val="00FB6827"/>
    <w:rsid w:val="00FC3C2B"/>
    <w:rsid w:val="00FC62FB"/>
    <w:rsid w:val="00FC7C1B"/>
    <w:rsid w:val="00FD3ECA"/>
    <w:rsid w:val="00FD55A2"/>
    <w:rsid w:val="00FD6EC4"/>
    <w:rsid w:val="00FD74DD"/>
    <w:rsid w:val="00FE0774"/>
    <w:rsid w:val="00FE3023"/>
    <w:rsid w:val="00FE3D71"/>
    <w:rsid w:val="00FE5B74"/>
    <w:rsid w:val="00FE635E"/>
    <w:rsid w:val="00FE6A60"/>
    <w:rsid w:val="00FE7A0B"/>
    <w:rsid w:val="00FE7E31"/>
    <w:rsid w:val="00FF17D7"/>
    <w:rsid w:val="00FF23F5"/>
    <w:rsid w:val="00FF334B"/>
    <w:rsid w:val="00FF46AA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00"/>
  </w:style>
  <w:style w:type="paragraph" w:styleId="1">
    <w:name w:val="heading 1"/>
    <w:basedOn w:val="a"/>
    <w:next w:val="a"/>
    <w:link w:val="10"/>
    <w:uiPriority w:val="9"/>
    <w:qFormat/>
    <w:rsid w:val="00F708F5"/>
    <w:pPr>
      <w:keepNext/>
      <w:keepLines/>
      <w:spacing w:before="240" w:after="0" w:line="259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609F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60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6C63"/>
    <w:pPr>
      <w:ind w:left="720"/>
      <w:contextualSpacing/>
    </w:pPr>
  </w:style>
  <w:style w:type="paragraph" w:customStyle="1" w:styleId="ConsPlusNonformat">
    <w:name w:val="ConsPlusNonformat"/>
    <w:uiPriority w:val="99"/>
    <w:rsid w:val="004A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8F5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143ADD"/>
    <w:pPr>
      <w:spacing w:after="0" w:line="240" w:lineRule="auto"/>
    </w:pPr>
  </w:style>
  <w:style w:type="paragraph" w:customStyle="1" w:styleId="ConsPlusCell">
    <w:name w:val="ConsPlusCell"/>
    <w:uiPriority w:val="99"/>
    <w:rsid w:val="00926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072A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72A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7F4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D7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91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uiPriority w:val="99"/>
    <w:rsid w:val="00A737E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table" w:styleId="aa">
    <w:name w:val="Table Grid"/>
    <w:basedOn w:val="a1"/>
    <w:rsid w:val="0031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C06E2B"/>
    <w:rPr>
      <w:color w:val="808080"/>
    </w:rPr>
  </w:style>
  <w:style w:type="character" w:customStyle="1" w:styleId="ConsPlusNormal0">
    <w:name w:val="ConsPlusNormal Знак"/>
    <w:link w:val="ConsPlusNormal"/>
    <w:rsid w:val="00BC5FA1"/>
    <w:rPr>
      <w:rFonts w:ascii="Times New Roman" w:hAnsi="Times New Roman" w:cs="Times New Roman"/>
      <w:sz w:val="28"/>
      <w:szCs w:val="28"/>
    </w:rPr>
  </w:style>
  <w:style w:type="character" w:styleId="ac">
    <w:name w:val="line number"/>
    <w:basedOn w:val="a0"/>
    <w:uiPriority w:val="99"/>
    <w:semiHidden/>
    <w:unhideWhenUsed/>
    <w:rsid w:val="00B33D26"/>
  </w:style>
  <w:style w:type="paragraph" w:styleId="ad">
    <w:name w:val="header"/>
    <w:basedOn w:val="a"/>
    <w:link w:val="ae"/>
    <w:uiPriority w:val="99"/>
    <w:unhideWhenUsed/>
    <w:rsid w:val="00B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33D26"/>
  </w:style>
  <w:style w:type="character" w:customStyle="1" w:styleId="WW8Num7z0">
    <w:name w:val="WW8Num7z0"/>
    <w:rsid w:val="00846203"/>
    <w:rPr>
      <w:b/>
    </w:rPr>
  </w:style>
  <w:style w:type="character" w:customStyle="1" w:styleId="ListParagraphChar">
    <w:name w:val="List Paragraph Char"/>
    <w:link w:val="11"/>
    <w:locked/>
    <w:rsid w:val="00355B77"/>
    <w:rPr>
      <w:lang w:val="en-US"/>
    </w:rPr>
  </w:style>
  <w:style w:type="paragraph" w:customStyle="1" w:styleId="11">
    <w:name w:val="Абзац списка1"/>
    <w:aliases w:val="List Paragraph1,маркированный"/>
    <w:basedOn w:val="a"/>
    <w:link w:val="ListParagraphChar"/>
    <w:qFormat/>
    <w:rsid w:val="00355B77"/>
    <w:pPr>
      <w:ind w:left="720"/>
    </w:pPr>
    <w:rPr>
      <w:lang w:val="en-US"/>
    </w:rPr>
  </w:style>
  <w:style w:type="paragraph" w:customStyle="1" w:styleId="msoaddress">
    <w:name w:val="msoaddress"/>
    <w:basedOn w:val="a"/>
    <w:rsid w:val="00E30740"/>
    <w:pPr>
      <w:spacing w:after="0" w:line="264" w:lineRule="auto"/>
    </w:pPr>
    <w:rPr>
      <w:rFonts w:ascii="Cambria" w:eastAsia="Calibri" w:hAnsi="Cambria" w:cs="Times New Roman"/>
      <w:color w:val="006699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00"/>
  </w:style>
  <w:style w:type="paragraph" w:styleId="1">
    <w:name w:val="heading 1"/>
    <w:basedOn w:val="a"/>
    <w:next w:val="a"/>
    <w:link w:val="10"/>
    <w:uiPriority w:val="9"/>
    <w:qFormat/>
    <w:rsid w:val="00F708F5"/>
    <w:pPr>
      <w:keepNext/>
      <w:keepLines/>
      <w:spacing w:before="240" w:after="0" w:line="259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609F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60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6C63"/>
    <w:pPr>
      <w:ind w:left="720"/>
      <w:contextualSpacing/>
    </w:pPr>
  </w:style>
  <w:style w:type="paragraph" w:customStyle="1" w:styleId="ConsPlusNonformat">
    <w:name w:val="ConsPlusNonformat"/>
    <w:uiPriority w:val="99"/>
    <w:rsid w:val="004A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8F5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143ADD"/>
    <w:pPr>
      <w:spacing w:after="0" w:line="240" w:lineRule="auto"/>
    </w:pPr>
  </w:style>
  <w:style w:type="paragraph" w:customStyle="1" w:styleId="ConsPlusCell">
    <w:name w:val="ConsPlusCell"/>
    <w:uiPriority w:val="99"/>
    <w:rsid w:val="00926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072A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72A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7F4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D7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91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uiPriority w:val="99"/>
    <w:rsid w:val="00A737E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table" w:styleId="aa">
    <w:name w:val="Table Grid"/>
    <w:basedOn w:val="a1"/>
    <w:rsid w:val="0031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C06E2B"/>
    <w:rPr>
      <w:color w:val="808080"/>
    </w:rPr>
  </w:style>
  <w:style w:type="character" w:customStyle="1" w:styleId="ConsPlusNormal0">
    <w:name w:val="ConsPlusNormal Знак"/>
    <w:link w:val="ConsPlusNormal"/>
    <w:rsid w:val="00BC5FA1"/>
    <w:rPr>
      <w:rFonts w:ascii="Times New Roman" w:hAnsi="Times New Roman" w:cs="Times New Roman"/>
      <w:sz w:val="28"/>
      <w:szCs w:val="28"/>
    </w:rPr>
  </w:style>
  <w:style w:type="character" w:styleId="ac">
    <w:name w:val="line number"/>
    <w:basedOn w:val="a0"/>
    <w:uiPriority w:val="99"/>
    <w:semiHidden/>
    <w:unhideWhenUsed/>
    <w:rsid w:val="00B33D26"/>
  </w:style>
  <w:style w:type="paragraph" w:styleId="ad">
    <w:name w:val="header"/>
    <w:basedOn w:val="a"/>
    <w:link w:val="ae"/>
    <w:uiPriority w:val="99"/>
    <w:unhideWhenUsed/>
    <w:rsid w:val="00B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33D26"/>
  </w:style>
  <w:style w:type="character" w:customStyle="1" w:styleId="WW8Num7z0">
    <w:name w:val="WW8Num7z0"/>
    <w:rsid w:val="00846203"/>
    <w:rPr>
      <w:b/>
    </w:rPr>
  </w:style>
  <w:style w:type="character" w:customStyle="1" w:styleId="ListParagraphChar">
    <w:name w:val="List Paragraph Char"/>
    <w:link w:val="11"/>
    <w:locked/>
    <w:rsid w:val="00355B77"/>
    <w:rPr>
      <w:lang w:val="en-US"/>
    </w:rPr>
  </w:style>
  <w:style w:type="paragraph" w:customStyle="1" w:styleId="11">
    <w:name w:val="Абзац списка1"/>
    <w:aliases w:val="List Paragraph1,маркированный"/>
    <w:basedOn w:val="a"/>
    <w:link w:val="ListParagraphChar"/>
    <w:qFormat/>
    <w:rsid w:val="00355B77"/>
    <w:pPr>
      <w:ind w:left="720"/>
    </w:pPr>
    <w:rPr>
      <w:lang w:val="en-US"/>
    </w:rPr>
  </w:style>
  <w:style w:type="paragraph" w:customStyle="1" w:styleId="msoaddress">
    <w:name w:val="msoaddress"/>
    <w:basedOn w:val="a"/>
    <w:rsid w:val="00E30740"/>
    <w:pPr>
      <w:spacing w:after="0" w:line="264" w:lineRule="auto"/>
    </w:pPr>
    <w:rPr>
      <w:rFonts w:ascii="Cambria" w:eastAsia="Calibri" w:hAnsi="Cambria" w:cs="Times New Roman"/>
      <w:color w:val="006699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footer" Target="footer2.xml"/><Relationship Id="rId16" Type="http://schemas.openxmlformats.org/officeDocument/2006/relationships/oleObject" Target="embeddings/oleObject2.bin"/><Relationship Id="rId107" Type="http://schemas.openxmlformats.org/officeDocument/2006/relationships/hyperlink" Target="http://minobraz.kamgov.ru/document/file/download?id=45539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87" Type="http://schemas.openxmlformats.org/officeDocument/2006/relationships/image" Target="media/image40.wmf"/><Relationship Id="rId102" Type="http://schemas.openxmlformats.org/officeDocument/2006/relationships/image" Target="media/image48.wmf"/><Relationship Id="rId110" Type="http://schemas.openxmlformats.org/officeDocument/2006/relationships/header" Target="header2.xm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13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5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7.bin"/><Relationship Id="rId108" Type="http://schemas.openxmlformats.org/officeDocument/2006/relationships/hyperlink" Target="http://minobraz.kamgov.ru/document/file/download?id=45539" TargetMode="External"/><Relationship Id="rId116" Type="http://schemas.openxmlformats.org/officeDocument/2006/relationships/theme" Target="theme/theme1.xml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image" Target="media/image45.wmf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hyperlink" Target="http://minobraz.kamgov.ru/document/file/download?id=50400" TargetMode="External"/><Relationship Id="rId114" Type="http://schemas.openxmlformats.org/officeDocument/2006/relationships/footer" Target="footer3.xml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4.bin"/><Relationship Id="rId109" Type="http://schemas.openxmlformats.org/officeDocument/2006/relationships/header" Target="header1.xml"/><Relationship Id="rId34" Type="http://schemas.openxmlformats.org/officeDocument/2006/relationships/oleObject" Target="embeddings/oleObject1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FAAF-620A-44EA-80CF-C24EF423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20463</Words>
  <Characters>116642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Александр Михайлович</dc:creator>
  <cp:lastModifiedBy>Слепчук Юлия Николаевна</cp:lastModifiedBy>
  <cp:revision>53</cp:revision>
  <cp:lastPrinted>2019-02-27T22:39:00Z</cp:lastPrinted>
  <dcterms:created xsi:type="dcterms:W3CDTF">2019-02-19T03:55:00Z</dcterms:created>
  <dcterms:modified xsi:type="dcterms:W3CDTF">2019-02-27T22:39:00Z</dcterms:modified>
</cp:coreProperties>
</file>