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E219F" w14:textId="00AF14CD" w:rsidR="00A871DF" w:rsidRPr="00382391" w:rsidRDefault="00A871DF" w:rsidP="00166B26">
      <w:pPr>
        <w:pStyle w:val="a3"/>
        <w:ind w:left="0" w:firstLine="709"/>
        <w:jc w:val="center"/>
        <w:rPr>
          <w:b/>
          <w:sz w:val="28"/>
          <w:szCs w:val="28"/>
          <w:lang w:val="ru-RU"/>
        </w:rPr>
      </w:pPr>
      <w:r w:rsidRPr="00382391">
        <w:rPr>
          <w:b/>
          <w:sz w:val="28"/>
          <w:szCs w:val="28"/>
          <w:lang w:val="ru-RU"/>
        </w:rPr>
        <w:t>Аналитический отчет</w:t>
      </w:r>
      <w:r w:rsidR="00670434">
        <w:rPr>
          <w:b/>
          <w:sz w:val="28"/>
          <w:szCs w:val="28"/>
          <w:lang w:val="ru-RU"/>
        </w:rPr>
        <w:t xml:space="preserve"> по результатам исследования качества общеобразовательной подготовки обучающихся первых курсов по образовательным программам среднего профессионального образования</w:t>
      </w:r>
    </w:p>
    <w:p w14:paraId="64ECA5F4" w14:textId="77777777" w:rsidR="00E13EE4" w:rsidRPr="00382391" w:rsidRDefault="00E13EE4" w:rsidP="00166B26">
      <w:pPr>
        <w:pStyle w:val="a3"/>
        <w:ind w:left="0" w:firstLine="709"/>
        <w:rPr>
          <w:sz w:val="28"/>
          <w:szCs w:val="28"/>
          <w:lang w:val="ru-RU"/>
        </w:rPr>
      </w:pPr>
    </w:p>
    <w:p w14:paraId="65A76FA2" w14:textId="01010CCC" w:rsidR="00E935E6" w:rsidRPr="00382391" w:rsidRDefault="00FC4DD2" w:rsidP="00166B26">
      <w:pPr>
        <w:pStyle w:val="a3"/>
        <w:ind w:left="0" w:firstLine="709"/>
        <w:rPr>
          <w:sz w:val="28"/>
          <w:szCs w:val="28"/>
          <w:lang w:val="ru-RU"/>
        </w:rPr>
      </w:pPr>
      <w:r w:rsidRPr="00382391">
        <w:rPr>
          <w:sz w:val="28"/>
          <w:szCs w:val="28"/>
          <w:lang w:val="ru-RU"/>
        </w:rPr>
        <w:t xml:space="preserve">Исследование качества общеобразовательной подготовки обучающихся первых курсов по образовательным программам </w:t>
      </w:r>
      <w:r w:rsidR="00670434" w:rsidRPr="00670434">
        <w:rPr>
          <w:sz w:val="28"/>
          <w:szCs w:val="28"/>
          <w:lang w:val="ru-RU"/>
        </w:rPr>
        <w:t>среднего профессионального образования</w:t>
      </w:r>
      <w:r w:rsidRPr="00382391">
        <w:rPr>
          <w:sz w:val="28"/>
          <w:szCs w:val="28"/>
          <w:lang w:val="ru-RU"/>
        </w:rPr>
        <w:t xml:space="preserve"> (далее </w:t>
      </w:r>
      <w:r w:rsidR="00670434">
        <w:rPr>
          <w:sz w:val="28"/>
          <w:szCs w:val="28"/>
          <w:lang w:val="ru-RU"/>
        </w:rPr>
        <w:t>- и</w:t>
      </w:r>
      <w:r w:rsidRPr="00382391">
        <w:rPr>
          <w:sz w:val="28"/>
          <w:szCs w:val="28"/>
          <w:lang w:val="ru-RU"/>
        </w:rPr>
        <w:t xml:space="preserve">сследование) </w:t>
      </w:r>
      <w:r w:rsidR="00E935E6" w:rsidRPr="00382391">
        <w:rPr>
          <w:sz w:val="28"/>
          <w:szCs w:val="28"/>
          <w:lang w:val="ru-RU"/>
        </w:rPr>
        <w:t>проводилось в целях развития единого образовательного пространства в Российской Федерации, совершенствования единой системы оценки качества образования</w:t>
      </w:r>
      <w:r w:rsidR="00D872A4" w:rsidRPr="00382391">
        <w:rPr>
          <w:sz w:val="28"/>
          <w:szCs w:val="28"/>
          <w:lang w:val="ru-RU"/>
        </w:rPr>
        <w:t xml:space="preserve"> н</w:t>
      </w:r>
      <w:r w:rsidR="00E935E6" w:rsidRPr="00382391">
        <w:rPr>
          <w:sz w:val="28"/>
          <w:szCs w:val="28"/>
          <w:lang w:val="ru-RU"/>
        </w:rPr>
        <w:t>а</w:t>
      </w:r>
      <w:r w:rsidR="00D872A4" w:rsidRPr="00382391">
        <w:rPr>
          <w:sz w:val="28"/>
          <w:szCs w:val="28"/>
          <w:lang w:val="ru-RU"/>
        </w:rPr>
        <w:t xml:space="preserve"> основании</w:t>
      </w:r>
      <w:r w:rsidR="00E935E6" w:rsidRPr="00382391">
        <w:rPr>
          <w:sz w:val="28"/>
          <w:szCs w:val="28"/>
          <w:lang w:val="ru-RU"/>
        </w:rPr>
        <w:t xml:space="preserve"> </w:t>
      </w:r>
      <w:r w:rsidRPr="00382391">
        <w:rPr>
          <w:sz w:val="28"/>
          <w:szCs w:val="28"/>
          <w:lang w:val="ru-RU"/>
        </w:rPr>
        <w:t xml:space="preserve">письма Федеральной службы по надзору в сфере образования и науки (Рособрнадзор) от 13.09.2018 №5-340 и </w:t>
      </w:r>
      <w:r w:rsidR="00E935E6" w:rsidRPr="00382391">
        <w:rPr>
          <w:sz w:val="28"/>
          <w:szCs w:val="28"/>
          <w:lang w:val="ru-RU"/>
        </w:rPr>
        <w:t>приказа М</w:t>
      </w:r>
      <w:r w:rsidRPr="00382391">
        <w:rPr>
          <w:sz w:val="28"/>
          <w:szCs w:val="28"/>
          <w:lang w:val="ru-RU"/>
        </w:rPr>
        <w:t>и</w:t>
      </w:r>
      <w:r w:rsidR="00E935E6" w:rsidRPr="00382391">
        <w:rPr>
          <w:sz w:val="28"/>
          <w:szCs w:val="28"/>
          <w:lang w:val="ru-RU"/>
        </w:rPr>
        <w:t>н</w:t>
      </w:r>
      <w:r w:rsidRPr="00382391">
        <w:rPr>
          <w:sz w:val="28"/>
          <w:szCs w:val="28"/>
          <w:lang w:val="ru-RU"/>
        </w:rPr>
        <w:t>и</w:t>
      </w:r>
      <w:r w:rsidR="00E935E6" w:rsidRPr="00382391">
        <w:rPr>
          <w:sz w:val="28"/>
          <w:szCs w:val="28"/>
          <w:lang w:val="ru-RU"/>
        </w:rPr>
        <w:t xml:space="preserve">стерства образования и молодежной политики Камчатского края от </w:t>
      </w:r>
      <w:r w:rsidR="008F2884" w:rsidRPr="00382391">
        <w:rPr>
          <w:sz w:val="28"/>
          <w:szCs w:val="28"/>
          <w:lang w:val="ru-RU"/>
        </w:rPr>
        <w:t xml:space="preserve">02 октября 2018 года </w:t>
      </w:r>
      <w:r w:rsidR="00E935E6" w:rsidRPr="00382391">
        <w:rPr>
          <w:sz w:val="28"/>
          <w:szCs w:val="28"/>
          <w:lang w:val="ru-RU"/>
        </w:rPr>
        <w:t>№</w:t>
      </w:r>
      <w:r w:rsidR="008F2884" w:rsidRPr="00382391">
        <w:rPr>
          <w:sz w:val="28"/>
          <w:szCs w:val="28"/>
          <w:lang w:val="ru-RU"/>
        </w:rPr>
        <w:t xml:space="preserve"> 1004</w:t>
      </w:r>
      <w:r w:rsidR="00E935E6" w:rsidRPr="00382391">
        <w:rPr>
          <w:sz w:val="28"/>
          <w:szCs w:val="28"/>
          <w:lang w:val="ru-RU"/>
        </w:rPr>
        <w:t>.</w:t>
      </w:r>
      <w:bookmarkStart w:id="0" w:name="_GoBack"/>
      <w:bookmarkEnd w:id="0"/>
    </w:p>
    <w:p w14:paraId="476081D4" w14:textId="77777777" w:rsidR="00FC4DD2" w:rsidRPr="00382391" w:rsidRDefault="00E935E6" w:rsidP="00166B26">
      <w:pPr>
        <w:tabs>
          <w:tab w:val="left" w:pos="567"/>
        </w:tabs>
        <w:spacing w:after="0" w:line="240" w:lineRule="auto"/>
        <w:ind w:firstLine="709"/>
        <w:jc w:val="both"/>
        <w:rPr>
          <w:rFonts w:ascii="Times New Roman" w:hAnsi="Times New Roman" w:cs="Times New Roman"/>
          <w:sz w:val="28"/>
          <w:szCs w:val="28"/>
        </w:rPr>
      </w:pPr>
      <w:r w:rsidRPr="00382391">
        <w:rPr>
          <w:rFonts w:ascii="Times New Roman" w:hAnsi="Times New Roman" w:cs="Times New Roman"/>
          <w:sz w:val="28"/>
          <w:szCs w:val="28"/>
        </w:rPr>
        <w:t>В рамках исследования участники выполняли диагностические работы по учебным предметам «Русский язык», «Математика», «История», «Иностранный язык» (английский язык) (каждый обучающийся писал диагностическую работу только по одному учебному предмету</w:t>
      </w:r>
      <w:r w:rsidR="00FC4DD2" w:rsidRPr="00382391">
        <w:rPr>
          <w:rFonts w:ascii="Times New Roman" w:hAnsi="Times New Roman" w:cs="Times New Roman"/>
          <w:sz w:val="28"/>
          <w:szCs w:val="28"/>
        </w:rPr>
        <w:t xml:space="preserve"> в пропорции:</w:t>
      </w:r>
    </w:p>
    <w:p w14:paraId="5C617FAD" w14:textId="77777777" w:rsidR="00FC4DD2" w:rsidRPr="00382391" w:rsidRDefault="00FC4DD2" w:rsidP="00166B26">
      <w:pPr>
        <w:pStyle w:val="a3"/>
        <w:numPr>
          <w:ilvl w:val="0"/>
          <w:numId w:val="2"/>
        </w:numPr>
        <w:tabs>
          <w:tab w:val="left" w:pos="993"/>
          <w:tab w:val="left" w:pos="2943"/>
          <w:tab w:val="left" w:pos="3648"/>
          <w:tab w:val="left" w:pos="5140"/>
          <w:tab w:val="left" w:pos="5924"/>
          <w:tab w:val="left" w:pos="6267"/>
          <w:tab w:val="left" w:pos="6929"/>
          <w:tab w:val="left" w:pos="8341"/>
        </w:tabs>
        <w:ind w:left="0" w:firstLine="709"/>
        <w:rPr>
          <w:sz w:val="28"/>
          <w:szCs w:val="28"/>
          <w:lang w:val="ru-RU"/>
        </w:rPr>
      </w:pPr>
      <w:r w:rsidRPr="00382391">
        <w:rPr>
          <w:sz w:val="28"/>
          <w:szCs w:val="28"/>
          <w:lang w:val="ru-RU"/>
        </w:rPr>
        <w:t xml:space="preserve">Математика – 30% фактически явившихся обучающихся по специальности; </w:t>
      </w:r>
    </w:p>
    <w:p w14:paraId="236BEBA3" w14:textId="77777777" w:rsidR="00FC4DD2" w:rsidRPr="00382391" w:rsidRDefault="00FC4DD2" w:rsidP="00166B26">
      <w:pPr>
        <w:pStyle w:val="a3"/>
        <w:numPr>
          <w:ilvl w:val="0"/>
          <w:numId w:val="2"/>
        </w:numPr>
        <w:tabs>
          <w:tab w:val="left" w:pos="993"/>
          <w:tab w:val="left" w:pos="2943"/>
          <w:tab w:val="left" w:pos="3648"/>
          <w:tab w:val="left" w:pos="5140"/>
          <w:tab w:val="left" w:pos="5924"/>
          <w:tab w:val="left" w:pos="6267"/>
          <w:tab w:val="left" w:pos="6929"/>
          <w:tab w:val="left" w:pos="8341"/>
        </w:tabs>
        <w:ind w:left="0" w:firstLine="709"/>
        <w:rPr>
          <w:sz w:val="28"/>
          <w:szCs w:val="28"/>
          <w:lang w:val="ru-RU"/>
        </w:rPr>
      </w:pPr>
      <w:r w:rsidRPr="00382391">
        <w:rPr>
          <w:sz w:val="28"/>
          <w:szCs w:val="28"/>
          <w:lang w:val="ru-RU"/>
        </w:rPr>
        <w:t xml:space="preserve">Русский язык – 30% фактически явившихся обучающихся по специальности; </w:t>
      </w:r>
    </w:p>
    <w:p w14:paraId="7E3B933E" w14:textId="77777777" w:rsidR="00FC4DD2" w:rsidRPr="00382391" w:rsidRDefault="00FC4DD2" w:rsidP="00166B26">
      <w:pPr>
        <w:pStyle w:val="a3"/>
        <w:numPr>
          <w:ilvl w:val="0"/>
          <w:numId w:val="2"/>
        </w:numPr>
        <w:tabs>
          <w:tab w:val="left" w:pos="993"/>
          <w:tab w:val="left" w:pos="2943"/>
          <w:tab w:val="left" w:pos="3648"/>
          <w:tab w:val="left" w:pos="5140"/>
          <w:tab w:val="left" w:pos="5924"/>
          <w:tab w:val="left" w:pos="6267"/>
          <w:tab w:val="left" w:pos="6929"/>
          <w:tab w:val="left" w:pos="8341"/>
        </w:tabs>
        <w:ind w:left="0" w:firstLine="709"/>
        <w:rPr>
          <w:sz w:val="28"/>
          <w:szCs w:val="28"/>
          <w:lang w:val="ru-RU"/>
        </w:rPr>
      </w:pPr>
      <w:r w:rsidRPr="00382391">
        <w:rPr>
          <w:sz w:val="28"/>
          <w:szCs w:val="28"/>
          <w:lang w:val="ru-RU"/>
        </w:rPr>
        <w:t xml:space="preserve">История – 20% фактически явившихся обучающихся по специальности; </w:t>
      </w:r>
    </w:p>
    <w:p w14:paraId="4E8CB938" w14:textId="77777777" w:rsidR="00FC4DD2" w:rsidRPr="00382391" w:rsidRDefault="00FC4DD2" w:rsidP="00166B26">
      <w:pPr>
        <w:pStyle w:val="a3"/>
        <w:numPr>
          <w:ilvl w:val="0"/>
          <w:numId w:val="2"/>
        </w:numPr>
        <w:tabs>
          <w:tab w:val="left" w:pos="993"/>
          <w:tab w:val="left" w:pos="2943"/>
          <w:tab w:val="left" w:pos="3648"/>
          <w:tab w:val="left" w:pos="5140"/>
          <w:tab w:val="left" w:pos="5924"/>
          <w:tab w:val="left" w:pos="6267"/>
          <w:tab w:val="left" w:pos="6929"/>
          <w:tab w:val="left" w:pos="8341"/>
        </w:tabs>
        <w:ind w:left="0" w:firstLine="709"/>
        <w:rPr>
          <w:sz w:val="28"/>
          <w:szCs w:val="28"/>
          <w:lang w:val="ru-RU"/>
        </w:rPr>
      </w:pPr>
      <w:r w:rsidRPr="00382391">
        <w:rPr>
          <w:sz w:val="28"/>
          <w:szCs w:val="28"/>
          <w:lang w:val="ru-RU"/>
        </w:rPr>
        <w:t>Иностранный язык (английский язык) – 20% фактически явившихся обучающихся по</w:t>
      </w:r>
      <w:r w:rsidRPr="00382391">
        <w:rPr>
          <w:spacing w:val="-1"/>
          <w:sz w:val="28"/>
          <w:szCs w:val="28"/>
          <w:lang w:val="ru-RU"/>
        </w:rPr>
        <w:t xml:space="preserve"> </w:t>
      </w:r>
      <w:r w:rsidRPr="00382391">
        <w:rPr>
          <w:sz w:val="28"/>
          <w:szCs w:val="28"/>
          <w:lang w:val="ru-RU"/>
        </w:rPr>
        <w:t>специальности;</w:t>
      </w:r>
    </w:p>
    <w:p w14:paraId="07AA7163" w14:textId="77777777" w:rsidR="00962D99" w:rsidRPr="00382391" w:rsidRDefault="00E935E6" w:rsidP="00166B26">
      <w:pPr>
        <w:pStyle w:val="a3"/>
        <w:ind w:left="0" w:firstLine="709"/>
        <w:rPr>
          <w:sz w:val="28"/>
          <w:szCs w:val="28"/>
          <w:lang w:val="ru-RU"/>
        </w:rPr>
      </w:pPr>
      <w:r w:rsidRPr="00382391">
        <w:rPr>
          <w:sz w:val="28"/>
          <w:szCs w:val="28"/>
          <w:lang w:val="ru-RU"/>
        </w:rPr>
        <w:t>К оценке развернутых ответов участников исследования по конкретному предмету Федеральный организатор привлекал специалистов в соответствующей предметной области, имеющих опыт преподавания не менее 3 лет.</w:t>
      </w:r>
    </w:p>
    <w:p w14:paraId="30CCA6DA" w14:textId="77777777" w:rsidR="008F5BA3" w:rsidRPr="00382391" w:rsidRDefault="008F5BA3" w:rsidP="00166B26">
      <w:pPr>
        <w:spacing w:after="0" w:line="240" w:lineRule="auto"/>
        <w:ind w:firstLine="709"/>
        <w:jc w:val="both"/>
        <w:rPr>
          <w:rFonts w:ascii="Times New Roman" w:eastAsia="Calibri" w:hAnsi="Times New Roman" w:cs="Times New Roman"/>
          <w:sz w:val="28"/>
          <w:szCs w:val="28"/>
        </w:rPr>
      </w:pPr>
      <w:r w:rsidRPr="00382391">
        <w:rPr>
          <w:rFonts w:ascii="Times New Roman" w:eastAsia="Calibri" w:hAnsi="Times New Roman" w:cs="Times New Roman"/>
          <w:sz w:val="28"/>
          <w:szCs w:val="28"/>
        </w:rPr>
        <w:t>В исследовании приняли участие 529 обучающихся.</w:t>
      </w:r>
    </w:p>
    <w:p w14:paraId="3629C267" w14:textId="645492C2" w:rsidR="008F5BA3" w:rsidRPr="00382391" w:rsidRDefault="008F5BA3" w:rsidP="00166B26">
      <w:pPr>
        <w:spacing w:after="0" w:line="240" w:lineRule="auto"/>
        <w:ind w:firstLine="709"/>
        <w:jc w:val="both"/>
        <w:rPr>
          <w:rFonts w:ascii="Times New Roman" w:eastAsia="Calibri" w:hAnsi="Times New Roman" w:cs="Times New Roman"/>
          <w:sz w:val="28"/>
          <w:szCs w:val="28"/>
        </w:rPr>
      </w:pPr>
      <w:r w:rsidRPr="00382391">
        <w:rPr>
          <w:rFonts w:ascii="Times New Roman" w:eastAsia="Calibri" w:hAnsi="Times New Roman" w:cs="Times New Roman"/>
          <w:sz w:val="28"/>
          <w:szCs w:val="28"/>
        </w:rPr>
        <w:t>Распределение студентов, принявших участие в исследовании</w:t>
      </w:r>
      <w:r w:rsidR="00675CF9">
        <w:rPr>
          <w:rFonts w:ascii="Times New Roman" w:eastAsia="Calibri" w:hAnsi="Times New Roman" w:cs="Times New Roman"/>
          <w:sz w:val="28"/>
          <w:szCs w:val="28"/>
        </w:rPr>
        <w:t>,</w:t>
      </w:r>
      <w:r w:rsidRPr="00382391">
        <w:rPr>
          <w:rFonts w:ascii="Times New Roman" w:eastAsia="Calibri" w:hAnsi="Times New Roman" w:cs="Times New Roman"/>
          <w:sz w:val="28"/>
          <w:szCs w:val="28"/>
        </w:rPr>
        <w:t xml:space="preserve"> представлено в Таблице 1.</w:t>
      </w:r>
    </w:p>
    <w:p w14:paraId="7B13AEA6" w14:textId="77777777" w:rsidR="008F5BA3" w:rsidRPr="00382391" w:rsidRDefault="008F5BA3" w:rsidP="00166B26">
      <w:pPr>
        <w:spacing w:after="0" w:line="240" w:lineRule="auto"/>
        <w:ind w:firstLine="709"/>
        <w:jc w:val="center"/>
        <w:rPr>
          <w:rFonts w:ascii="Times New Roman" w:eastAsia="Calibri" w:hAnsi="Times New Roman" w:cs="Times New Roman"/>
          <w:sz w:val="28"/>
          <w:szCs w:val="28"/>
        </w:rPr>
      </w:pPr>
    </w:p>
    <w:p w14:paraId="57C2C521" w14:textId="7BA0D9AD" w:rsidR="00675CF9" w:rsidRDefault="00675CF9" w:rsidP="00675CF9">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w:t>
      </w:r>
    </w:p>
    <w:p w14:paraId="3D201037" w14:textId="66116BA9" w:rsidR="008F5BA3" w:rsidRPr="00382391" w:rsidRDefault="008F5BA3" w:rsidP="00675CF9">
      <w:pPr>
        <w:spacing w:after="0" w:line="240" w:lineRule="auto"/>
        <w:ind w:firstLine="709"/>
        <w:jc w:val="center"/>
        <w:rPr>
          <w:rFonts w:ascii="Times New Roman" w:eastAsia="Calibri" w:hAnsi="Times New Roman" w:cs="Times New Roman"/>
          <w:sz w:val="28"/>
          <w:szCs w:val="28"/>
        </w:rPr>
      </w:pPr>
      <w:r w:rsidRPr="00382391">
        <w:rPr>
          <w:rFonts w:ascii="Times New Roman" w:eastAsia="Calibri" w:hAnsi="Times New Roman" w:cs="Times New Roman"/>
          <w:sz w:val="28"/>
          <w:szCs w:val="28"/>
        </w:rPr>
        <w:t>Распределение участников исследования</w:t>
      </w:r>
    </w:p>
    <w:tbl>
      <w:tblPr>
        <w:tblStyle w:val="a6"/>
        <w:tblW w:w="0" w:type="auto"/>
        <w:tblLayout w:type="fixed"/>
        <w:tblLook w:val="04A0" w:firstRow="1" w:lastRow="0" w:firstColumn="1" w:lastColumn="0" w:noHBand="0" w:noVBand="1"/>
      </w:tblPr>
      <w:tblGrid>
        <w:gridCol w:w="562"/>
        <w:gridCol w:w="2410"/>
        <w:gridCol w:w="1418"/>
        <w:gridCol w:w="1417"/>
        <w:gridCol w:w="1427"/>
        <w:gridCol w:w="1427"/>
        <w:gridCol w:w="1022"/>
      </w:tblGrid>
      <w:tr w:rsidR="00D872A4" w:rsidRPr="00382391" w14:paraId="4B49C0D1" w14:textId="77777777" w:rsidTr="00EF3FAF">
        <w:trPr>
          <w:tblHeader/>
        </w:trPr>
        <w:tc>
          <w:tcPr>
            <w:tcW w:w="562" w:type="dxa"/>
            <w:vAlign w:val="center"/>
          </w:tcPr>
          <w:p w14:paraId="64048935" w14:textId="77777777" w:rsidR="00D872A4" w:rsidRPr="00382391" w:rsidRDefault="00D872A4" w:rsidP="00166B26">
            <w:pPr>
              <w:ind w:hanging="113"/>
              <w:jc w:val="center"/>
              <w:rPr>
                <w:rFonts w:ascii="Times New Roman" w:eastAsia="Calibri" w:hAnsi="Times New Roman" w:cs="Times New Roman"/>
                <w:sz w:val="24"/>
                <w:szCs w:val="24"/>
              </w:rPr>
            </w:pPr>
            <w:r w:rsidRPr="00382391">
              <w:rPr>
                <w:rFonts w:ascii="Times New Roman" w:eastAsia="Calibri" w:hAnsi="Times New Roman" w:cs="Times New Roman"/>
                <w:sz w:val="24"/>
                <w:szCs w:val="24"/>
              </w:rPr>
              <w:t>№</w:t>
            </w:r>
          </w:p>
          <w:p w14:paraId="4110F18D" w14:textId="77777777" w:rsidR="00D872A4" w:rsidRPr="00382391" w:rsidRDefault="00D872A4" w:rsidP="00166B26">
            <w:pPr>
              <w:jc w:val="center"/>
              <w:rPr>
                <w:rFonts w:ascii="Times New Roman" w:eastAsia="Calibri" w:hAnsi="Times New Roman" w:cs="Times New Roman"/>
                <w:sz w:val="28"/>
                <w:szCs w:val="28"/>
              </w:rPr>
            </w:pPr>
          </w:p>
        </w:tc>
        <w:tc>
          <w:tcPr>
            <w:tcW w:w="2410" w:type="dxa"/>
            <w:vAlign w:val="center"/>
          </w:tcPr>
          <w:p w14:paraId="420F7FD2" w14:textId="20D64A7C"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Наименование СПО</w:t>
            </w:r>
          </w:p>
        </w:tc>
        <w:tc>
          <w:tcPr>
            <w:tcW w:w="1418" w:type="dxa"/>
            <w:vAlign w:val="center"/>
          </w:tcPr>
          <w:p w14:paraId="51855502" w14:textId="77777777" w:rsidR="00D872A4" w:rsidRPr="00382391" w:rsidRDefault="00D872A4" w:rsidP="00166B26">
            <w:pPr>
              <w:ind w:hanging="113"/>
              <w:jc w:val="center"/>
              <w:rPr>
                <w:rFonts w:ascii="Times New Roman" w:eastAsia="Calibri" w:hAnsi="Times New Roman" w:cs="Times New Roman"/>
                <w:sz w:val="24"/>
                <w:szCs w:val="24"/>
              </w:rPr>
            </w:pPr>
            <w:r w:rsidRPr="00382391">
              <w:rPr>
                <w:rFonts w:ascii="Times New Roman" w:eastAsia="Calibri" w:hAnsi="Times New Roman" w:cs="Times New Roman"/>
                <w:sz w:val="24"/>
                <w:szCs w:val="24"/>
              </w:rPr>
              <w:t>Кол-во участников</w:t>
            </w:r>
          </w:p>
          <w:p w14:paraId="67A76DB5" w14:textId="031B14AF"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(человек) по русскому языку</w:t>
            </w:r>
          </w:p>
        </w:tc>
        <w:tc>
          <w:tcPr>
            <w:tcW w:w="1417" w:type="dxa"/>
            <w:vAlign w:val="center"/>
          </w:tcPr>
          <w:p w14:paraId="40F520B7" w14:textId="77777777" w:rsidR="00D872A4" w:rsidRPr="00382391" w:rsidRDefault="00D872A4" w:rsidP="00166B26">
            <w:pPr>
              <w:ind w:hanging="113"/>
              <w:jc w:val="center"/>
              <w:rPr>
                <w:rFonts w:ascii="Times New Roman" w:eastAsia="Calibri" w:hAnsi="Times New Roman" w:cs="Times New Roman"/>
                <w:sz w:val="24"/>
                <w:szCs w:val="24"/>
              </w:rPr>
            </w:pPr>
            <w:r w:rsidRPr="00382391">
              <w:rPr>
                <w:rFonts w:ascii="Times New Roman" w:eastAsia="Calibri" w:hAnsi="Times New Roman" w:cs="Times New Roman"/>
                <w:sz w:val="24"/>
                <w:szCs w:val="24"/>
              </w:rPr>
              <w:t>Кол-во участников</w:t>
            </w:r>
          </w:p>
          <w:p w14:paraId="1D28B177" w14:textId="16F4ED98"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(человек) по математике</w:t>
            </w:r>
          </w:p>
        </w:tc>
        <w:tc>
          <w:tcPr>
            <w:tcW w:w="1427" w:type="dxa"/>
            <w:vAlign w:val="center"/>
          </w:tcPr>
          <w:p w14:paraId="4D4B93EB" w14:textId="77777777" w:rsidR="00D872A4" w:rsidRPr="00382391" w:rsidRDefault="00D872A4" w:rsidP="00166B26">
            <w:pPr>
              <w:ind w:hanging="113"/>
              <w:jc w:val="center"/>
              <w:rPr>
                <w:rFonts w:ascii="Times New Roman" w:eastAsia="Calibri" w:hAnsi="Times New Roman" w:cs="Times New Roman"/>
                <w:sz w:val="24"/>
                <w:szCs w:val="24"/>
              </w:rPr>
            </w:pPr>
            <w:r w:rsidRPr="00382391">
              <w:rPr>
                <w:rFonts w:ascii="Times New Roman" w:eastAsia="Calibri" w:hAnsi="Times New Roman" w:cs="Times New Roman"/>
                <w:sz w:val="24"/>
                <w:szCs w:val="24"/>
              </w:rPr>
              <w:t>Кол-во участников</w:t>
            </w:r>
          </w:p>
          <w:p w14:paraId="3D2CED9C" w14:textId="677684F2"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(человек) по истории</w:t>
            </w:r>
          </w:p>
        </w:tc>
        <w:tc>
          <w:tcPr>
            <w:tcW w:w="1427" w:type="dxa"/>
            <w:vAlign w:val="center"/>
          </w:tcPr>
          <w:p w14:paraId="48D72B4E" w14:textId="77777777" w:rsidR="00D872A4" w:rsidRPr="00382391" w:rsidRDefault="00D872A4" w:rsidP="00166B26">
            <w:pPr>
              <w:ind w:hanging="113"/>
              <w:jc w:val="center"/>
              <w:rPr>
                <w:rFonts w:ascii="Times New Roman" w:eastAsia="Calibri" w:hAnsi="Times New Roman" w:cs="Times New Roman"/>
                <w:sz w:val="24"/>
                <w:szCs w:val="24"/>
              </w:rPr>
            </w:pPr>
            <w:r w:rsidRPr="00382391">
              <w:rPr>
                <w:rFonts w:ascii="Times New Roman" w:eastAsia="Calibri" w:hAnsi="Times New Roman" w:cs="Times New Roman"/>
                <w:sz w:val="24"/>
                <w:szCs w:val="24"/>
              </w:rPr>
              <w:t>Кол-во участников</w:t>
            </w:r>
          </w:p>
          <w:p w14:paraId="7FA4492B" w14:textId="01A51EB0"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(человек) по английскому языку</w:t>
            </w:r>
          </w:p>
        </w:tc>
        <w:tc>
          <w:tcPr>
            <w:tcW w:w="1022" w:type="dxa"/>
          </w:tcPr>
          <w:p w14:paraId="5C97EC1B" w14:textId="36970720"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ИТОГО</w:t>
            </w:r>
          </w:p>
        </w:tc>
      </w:tr>
      <w:tr w:rsidR="00D872A4" w:rsidRPr="00382391" w14:paraId="4B68E9B8" w14:textId="77777777" w:rsidTr="00EF3FAF">
        <w:tc>
          <w:tcPr>
            <w:tcW w:w="562" w:type="dxa"/>
            <w:vAlign w:val="center"/>
          </w:tcPr>
          <w:p w14:paraId="6776F92D" w14:textId="237D1CE9"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8"/>
                <w:szCs w:val="28"/>
              </w:rPr>
              <w:t>1</w:t>
            </w:r>
          </w:p>
        </w:tc>
        <w:tc>
          <w:tcPr>
            <w:tcW w:w="2410" w:type="dxa"/>
            <w:vAlign w:val="center"/>
          </w:tcPr>
          <w:p w14:paraId="5A4218B9" w14:textId="50822146" w:rsidR="00D872A4" w:rsidRPr="00382391" w:rsidRDefault="00513E39" w:rsidP="00166B26">
            <w:pPr>
              <w:jc w:val="center"/>
              <w:rPr>
                <w:rFonts w:ascii="Times New Roman" w:eastAsia="Calibri" w:hAnsi="Times New Roman" w:cs="Times New Roman"/>
                <w:sz w:val="28"/>
                <w:szCs w:val="28"/>
              </w:rPr>
            </w:pPr>
            <w:r w:rsidRPr="00382391">
              <w:rPr>
                <w:rFonts w:ascii="Times New Roman" w:hAnsi="Times New Roman" w:cs="Times New Roman"/>
                <w:color w:val="000000"/>
                <w:sz w:val="24"/>
                <w:szCs w:val="24"/>
              </w:rPr>
              <w:t>Краевое государственное профессиональное образовательное бюджетное учреждение "Камчатский промышленный техникум"</w:t>
            </w:r>
          </w:p>
        </w:tc>
        <w:tc>
          <w:tcPr>
            <w:tcW w:w="1418" w:type="dxa"/>
            <w:vAlign w:val="center"/>
          </w:tcPr>
          <w:p w14:paraId="34BB6832" w14:textId="4DF6AE76"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13</w:t>
            </w:r>
          </w:p>
        </w:tc>
        <w:tc>
          <w:tcPr>
            <w:tcW w:w="1417" w:type="dxa"/>
            <w:vAlign w:val="center"/>
          </w:tcPr>
          <w:p w14:paraId="14990ABA" w14:textId="0B8FCEE5"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12</w:t>
            </w:r>
          </w:p>
        </w:tc>
        <w:tc>
          <w:tcPr>
            <w:tcW w:w="1427" w:type="dxa"/>
            <w:vAlign w:val="center"/>
          </w:tcPr>
          <w:p w14:paraId="4E3D3CC3" w14:textId="2700DB7E"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9</w:t>
            </w:r>
          </w:p>
        </w:tc>
        <w:tc>
          <w:tcPr>
            <w:tcW w:w="1427" w:type="dxa"/>
            <w:vAlign w:val="center"/>
          </w:tcPr>
          <w:p w14:paraId="1E50F1B7" w14:textId="66F1425E"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7</w:t>
            </w:r>
          </w:p>
        </w:tc>
        <w:tc>
          <w:tcPr>
            <w:tcW w:w="1022" w:type="dxa"/>
            <w:vAlign w:val="center"/>
          </w:tcPr>
          <w:p w14:paraId="2255AA09" w14:textId="273F8B2C"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41</w:t>
            </w:r>
          </w:p>
        </w:tc>
      </w:tr>
      <w:tr w:rsidR="00D872A4" w:rsidRPr="00382391" w14:paraId="0D72F9A3" w14:textId="77777777" w:rsidTr="00EF3FAF">
        <w:tc>
          <w:tcPr>
            <w:tcW w:w="562" w:type="dxa"/>
            <w:vAlign w:val="center"/>
          </w:tcPr>
          <w:p w14:paraId="12DB1881" w14:textId="11CADD9B"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8"/>
                <w:szCs w:val="28"/>
              </w:rPr>
              <w:t>2</w:t>
            </w:r>
          </w:p>
        </w:tc>
        <w:tc>
          <w:tcPr>
            <w:tcW w:w="2410" w:type="dxa"/>
            <w:vAlign w:val="center"/>
          </w:tcPr>
          <w:p w14:paraId="7A47CC79" w14:textId="615126F5" w:rsidR="00D872A4" w:rsidRPr="00382391" w:rsidRDefault="00513E39" w:rsidP="00166B26">
            <w:pPr>
              <w:jc w:val="center"/>
              <w:rPr>
                <w:rFonts w:ascii="Times New Roman" w:eastAsia="Calibri" w:hAnsi="Times New Roman" w:cs="Times New Roman"/>
                <w:sz w:val="28"/>
                <w:szCs w:val="28"/>
              </w:rPr>
            </w:pPr>
            <w:r w:rsidRPr="00382391">
              <w:rPr>
                <w:rFonts w:ascii="Times New Roman" w:hAnsi="Times New Roman" w:cs="Times New Roman"/>
                <w:color w:val="000000"/>
                <w:sz w:val="24"/>
                <w:szCs w:val="24"/>
              </w:rPr>
              <w:t xml:space="preserve">Федеральное государственное </w:t>
            </w:r>
            <w:r w:rsidRPr="00382391">
              <w:rPr>
                <w:rFonts w:ascii="Times New Roman" w:hAnsi="Times New Roman" w:cs="Times New Roman"/>
                <w:color w:val="000000"/>
                <w:sz w:val="24"/>
                <w:szCs w:val="24"/>
              </w:rPr>
              <w:lastRenderedPageBreak/>
              <w:t>бюджетное образовательное учреждение высшего образования "Камчатский государственный университет имени Витуса Беринга"</w:t>
            </w:r>
          </w:p>
        </w:tc>
        <w:tc>
          <w:tcPr>
            <w:tcW w:w="1418" w:type="dxa"/>
            <w:vAlign w:val="center"/>
          </w:tcPr>
          <w:p w14:paraId="2F7C4654" w14:textId="554E94A5"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lastRenderedPageBreak/>
              <w:t>4</w:t>
            </w:r>
          </w:p>
        </w:tc>
        <w:tc>
          <w:tcPr>
            <w:tcW w:w="1417" w:type="dxa"/>
            <w:vAlign w:val="center"/>
          </w:tcPr>
          <w:p w14:paraId="4DA2CE78" w14:textId="42A95096"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5</w:t>
            </w:r>
          </w:p>
        </w:tc>
        <w:tc>
          <w:tcPr>
            <w:tcW w:w="1427" w:type="dxa"/>
            <w:vAlign w:val="center"/>
          </w:tcPr>
          <w:p w14:paraId="79D7B625" w14:textId="748571BE"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3</w:t>
            </w:r>
          </w:p>
        </w:tc>
        <w:tc>
          <w:tcPr>
            <w:tcW w:w="1427" w:type="dxa"/>
            <w:vAlign w:val="center"/>
          </w:tcPr>
          <w:p w14:paraId="6373A080" w14:textId="3E696B67"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3</w:t>
            </w:r>
          </w:p>
        </w:tc>
        <w:tc>
          <w:tcPr>
            <w:tcW w:w="1022" w:type="dxa"/>
            <w:vAlign w:val="center"/>
          </w:tcPr>
          <w:p w14:paraId="65E14077" w14:textId="6D4A1F1D"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15</w:t>
            </w:r>
          </w:p>
        </w:tc>
      </w:tr>
      <w:tr w:rsidR="00D872A4" w:rsidRPr="00382391" w14:paraId="1376E03E" w14:textId="77777777" w:rsidTr="00EF3FAF">
        <w:tc>
          <w:tcPr>
            <w:tcW w:w="562" w:type="dxa"/>
            <w:vAlign w:val="center"/>
          </w:tcPr>
          <w:p w14:paraId="0EDFA4FB" w14:textId="2EA4374F"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8"/>
                <w:szCs w:val="28"/>
              </w:rPr>
              <w:lastRenderedPageBreak/>
              <w:t>3</w:t>
            </w:r>
          </w:p>
        </w:tc>
        <w:tc>
          <w:tcPr>
            <w:tcW w:w="2410" w:type="dxa"/>
            <w:vAlign w:val="center"/>
          </w:tcPr>
          <w:p w14:paraId="34C8DE97" w14:textId="6F20CF35" w:rsidR="00D872A4" w:rsidRPr="00382391" w:rsidRDefault="000630E7" w:rsidP="00166B26">
            <w:pPr>
              <w:jc w:val="center"/>
              <w:rPr>
                <w:rFonts w:ascii="Times New Roman" w:eastAsia="Calibri" w:hAnsi="Times New Roman" w:cs="Times New Roman"/>
                <w:sz w:val="28"/>
                <w:szCs w:val="28"/>
              </w:rPr>
            </w:pPr>
            <w:r w:rsidRPr="00382391">
              <w:rPr>
                <w:rFonts w:ascii="Times New Roman" w:hAnsi="Times New Roman" w:cs="Times New Roman"/>
                <w:color w:val="000000"/>
                <w:sz w:val="24"/>
                <w:szCs w:val="24"/>
              </w:rPr>
              <w:t>Федеральное государственное бюджетное образовательное учреждение высшего образования "Камчатский государственный технический университет"</w:t>
            </w:r>
          </w:p>
        </w:tc>
        <w:tc>
          <w:tcPr>
            <w:tcW w:w="1418" w:type="dxa"/>
            <w:vAlign w:val="center"/>
          </w:tcPr>
          <w:p w14:paraId="1910238B" w14:textId="2A766C09"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5</w:t>
            </w:r>
          </w:p>
        </w:tc>
        <w:tc>
          <w:tcPr>
            <w:tcW w:w="1417" w:type="dxa"/>
            <w:vAlign w:val="center"/>
          </w:tcPr>
          <w:p w14:paraId="1B30596D" w14:textId="1C1B5C27"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5</w:t>
            </w:r>
          </w:p>
        </w:tc>
        <w:tc>
          <w:tcPr>
            <w:tcW w:w="1427" w:type="dxa"/>
            <w:vAlign w:val="center"/>
          </w:tcPr>
          <w:p w14:paraId="28E35A7B" w14:textId="60AB1790"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3</w:t>
            </w:r>
          </w:p>
        </w:tc>
        <w:tc>
          <w:tcPr>
            <w:tcW w:w="1427" w:type="dxa"/>
            <w:vAlign w:val="center"/>
          </w:tcPr>
          <w:p w14:paraId="3512D6C8" w14:textId="1EB3CF86"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3</w:t>
            </w:r>
          </w:p>
        </w:tc>
        <w:tc>
          <w:tcPr>
            <w:tcW w:w="1022" w:type="dxa"/>
            <w:vAlign w:val="center"/>
          </w:tcPr>
          <w:p w14:paraId="2EC6960B" w14:textId="732D03D8"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16</w:t>
            </w:r>
          </w:p>
        </w:tc>
      </w:tr>
      <w:tr w:rsidR="00D872A4" w:rsidRPr="00382391" w14:paraId="2422259C" w14:textId="77777777" w:rsidTr="00EF3FAF">
        <w:tc>
          <w:tcPr>
            <w:tcW w:w="562" w:type="dxa"/>
            <w:vAlign w:val="center"/>
          </w:tcPr>
          <w:p w14:paraId="52855F7F" w14:textId="6CEAADC9"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8"/>
                <w:szCs w:val="28"/>
              </w:rPr>
              <w:t>4</w:t>
            </w:r>
          </w:p>
        </w:tc>
        <w:tc>
          <w:tcPr>
            <w:tcW w:w="2410" w:type="dxa"/>
            <w:vAlign w:val="center"/>
          </w:tcPr>
          <w:p w14:paraId="61AD7515" w14:textId="7869B462" w:rsidR="00D872A4" w:rsidRPr="00382391" w:rsidRDefault="000630E7" w:rsidP="00166B26">
            <w:pPr>
              <w:jc w:val="center"/>
              <w:rPr>
                <w:rFonts w:ascii="Times New Roman" w:eastAsia="Calibri" w:hAnsi="Times New Roman" w:cs="Times New Roman"/>
                <w:sz w:val="28"/>
                <w:szCs w:val="28"/>
              </w:rPr>
            </w:pPr>
            <w:r w:rsidRPr="00382391">
              <w:rPr>
                <w:rFonts w:ascii="Times New Roman" w:hAnsi="Times New Roman" w:cs="Times New Roman"/>
                <w:color w:val="000000"/>
                <w:sz w:val="24"/>
                <w:szCs w:val="24"/>
              </w:rPr>
              <w:t>Краевое государственное профессиональное образовательное автономное учреждение "Камчатский политехнический техникум"</w:t>
            </w:r>
          </w:p>
        </w:tc>
        <w:tc>
          <w:tcPr>
            <w:tcW w:w="1418" w:type="dxa"/>
            <w:vAlign w:val="center"/>
          </w:tcPr>
          <w:p w14:paraId="5671A0B0" w14:textId="1C5242C0"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42</w:t>
            </w:r>
          </w:p>
        </w:tc>
        <w:tc>
          <w:tcPr>
            <w:tcW w:w="1417" w:type="dxa"/>
            <w:vAlign w:val="center"/>
          </w:tcPr>
          <w:p w14:paraId="602E55A7" w14:textId="1AD77AA5"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42</w:t>
            </w:r>
          </w:p>
        </w:tc>
        <w:tc>
          <w:tcPr>
            <w:tcW w:w="1427" w:type="dxa"/>
            <w:vAlign w:val="center"/>
          </w:tcPr>
          <w:p w14:paraId="6C98E013" w14:textId="5788DCF0"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29</w:t>
            </w:r>
          </w:p>
        </w:tc>
        <w:tc>
          <w:tcPr>
            <w:tcW w:w="1427" w:type="dxa"/>
            <w:vAlign w:val="center"/>
          </w:tcPr>
          <w:p w14:paraId="3FD93522" w14:textId="3890CA97"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32</w:t>
            </w:r>
          </w:p>
        </w:tc>
        <w:tc>
          <w:tcPr>
            <w:tcW w:w="1022" w:type="dxa"/>
            <w:vAlign w:val="center"/>
          </w:tcPr>
          <w:p w14:paraId="0AD8397D" w14:textId="25B8CFCF"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145</w:t>
            </w:r>
          </w:p>
        </w:tc>
      </w:tr>
      <w:tr w:rsidR="00D872A4" w:rsidRPr="00382391" w14:paraId="1D0E838A" w14:textId="77777777" w:rsidTr="00EF3FAF">
        <w:tc>
          <w:tcPr>
            <w:tcW w:w="562" w:type="dxa"/>
            <w:vAlign w:val="center"/>
          </w:tcPr>
          <w:p w14:paraId="4D09AA29" w14:textId="0219DAEE"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8"/>
                <w:szCs w:val="28"/>
              </w:rPr>
              <w:t>5</w:t>
            </w:r>
          </w:p>
        </w:tc>
        <w:tc>
          <w:tcPr>
            <w:tcW w:w="2410" w:type="dxa"/>
            <w:vAlign w:val="center"/>
          </w:tcPr>
          <w:p w14:paraId="06D1D498" w14:textId="69BA9AA7" w:rsidR="00D872A4" w:rsidRPr="00382391" w:rsidRDefault="000630E7" w:rsidP="00166B26">
            <w:pPr>
              <w:jc w:val="center"/>
              <w:rPr>
                <w:rFonts w:ascii="Times New Roman" w:eastAsia="Calibri" w:hAnsi="Times New Roman" w:cs="Times New Roman"/>
                <w:sz w:val="28"/>
                <w:szCs w:val="28"/>
              </w:rPr>
            </w:pPr>
            <w:r w:rsidRPr="00382391">
              <w:rPr>
                <w:rFonts w:ascii="Times New Roman" w:hAnsi="Times New Roman" w:cs="Times New Roman"/>
                <w:color w:val="000000"/>
                <w:sz w:val="24"/>
                <w:szCs w:val="24"/>
              </w:rPr>
              <w:t>Краевое государственное профессиональное образовательное бюджетное учреждение "Камчатский педагогический колледж"</w:t>
            </w:r>
          </w:p>
        </w:tc>
        <w:tc>
          <w:tcPr>
            <w:tcW w:w="1418" w:type="dxa"/>
            <w:vAlign w:val="center"/>
          </w:tcPr>
          <w:p w14:paraId="3AD57BB3" w14:textId="7A68196F"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36</w:t>
            </w:r>
          </w:p>
        </w:tc>
        <w:tc>
          <w:tcPr>
            <w:tcW w:w="1417" w:type="dxa"/>
            <w:vAlign w:val="center"/>
          </w:tcPr>
          <w:p w14:paraId="2AF74983" w14:textId="06A4B834"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36</w:t>
            </w:r>
          </w:p>
        </w:tc>
        <w:tc>
          <w:tcPr>
            <w:tcW w:w="1427" w:type="dxa"/>
            <w:vAlign w:val="center"/>
          </w:tcPr>
          <w:p w14:paraId="6BCBE501" w14:textId="783B668C"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23</w:t>
            </w:r>
          </w:p>
        </w:tc>
        <w:tc>
          <w:tcPr>
            <w:tcW w:w="1427" w:type="dxa"/>
            <w:vAlign w:val="center"/>
          </w:tcPr>
          <w:p w14:paraId="081D3CF8" w14:textId="19DA09E3"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23</w:t>
            </w:r>
          </w:p>
        </w:tc>
        <w:tc>
          <w:tcPr>
            <w:tcW w:w="1022" w:type="dxa"/>
            <w:vAlign w:val="center"/>
          </w:tcPr>
          <w:p w14:paraId="64B8B542" w14:textId="5CBA1B36"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118</w:t>
            </w:r>
          </w:p>
        </w:tc>
      </w:tr>
      <w:tr w:rsidR="00D872A4" w:rsidRPr="00382391" w14:paraId="53AE6B21" w14:textId="77777777" w:rsidTr="00EF3FAF">
        <w:tc>
          <w:tcPr>
            <w:tcW w:w="562" w:type="dxa"/>
            <w:vAlign w:val="center"/>
          </w:tcPr>
          <w:p w14:paraId="50D90173" w14:textId="34F086F2"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8"/>
                <w:szCs w:val="28"/>
              </w:rPr>
              <w:t>6</w:t>
            </w:r>
          </w:p>
        </w:tc>
        <w:tc>
          <w:tcPr>
            <w:tcW w:w="2410" w:type="dxa"/>
            <w:vAlign w:val="center"/>
          </w:tcPr>
          <w:p w14:paraId="30197B16" w14:textId="2516D594" w:rsidR="00D872A4" w:rsidRPr="00382391" w:rsidRDefault="000630E7" w:rsidP="00166B26">
            <w:pPr>
              <w:jc w:val="center"/>
              <w:rPr>
                <w:rFonts w:ascii="Times New Roman" w:eastAsia="Calibri" w:hAnsi="Times New Roman" w:cs="Times New Roman"/>
                <w:sz w:val="28"/>
                <w:szCs w:val="28"/>
              </w:rPr>
            </w:pPr>
            <w:r w:rsidRPr="00382391">
              <w:rPr>
                <w:rFonts w:ascii="Times New Roman" w:hAnsi="Times New Roman" w:cs="Times New Roman"/>
                <w:color w:val="000000"/>
                <w:sz w:val="24"/>
                <w:szCs w:val="24"/>
              </w:rPr>
              <w:t>Государственное бюджетное профессиональное образовательное учреждение Камчатского края «Камчатский медицинский колледж»</w:t>
            </w:r>
          </w:p>
        </w:tc>
        <w:tc>
          <w:tcPr>
            <w:tcW w:w="1418" w:type="dxa"/>
            <w:vAlign w:val="center"/>
          </w:tcPr>
          <w:p w14:paraId="5C93BA74" w14:textId="67882EEC"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27</w:t>
            </w:r>
          </w:p>
        </w:tc>
        <w:tc>
          <w:tcPr>
            <w:tcW w:w="1417" w:type="dxa"/>
            <w:vAlign w:val="center"/>
          </w:tcPr>
          <w:p w14:paraId="2A64EE93" w14:textId="6E7D0639"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26</w:t>
            </w:r>
          </w:p>
        </w:tc>
        <w:tc>
          <w:tcPr>
            <w:tcW w:w="1427" w:type="dxa"/>
            <w:vAlign w:val="center"/>
          </w:tcPr>
          <w:p w14:paraId="7D214F98" w14:textId="4D64A787"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15</w:t>
            </w:r>
          </w:p>
        </w:tc>
        <w:tc>
          <w:tcPr>
            <w:tcW w:w="1427" w:type="dxa"/>
            <w:vAlign w:val="center"/>
          </w:tcPr>
          <w:p w14:paraId="01F78464" w14:textId="297BB266"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15</w:t>
            </w:r>
          </w:p>
        </w:tc>
        <w:tc>
          <w:tcPr>
            <w:tcW w:w="1022" w:type="dxa"/>
            <w:vAlign w:val="center"/>
          </w:tcPr>
          <w:p w14:paraId="0F9EA1B6" w14:textId="0977AA0E"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83</w:t>
            </w:r>
          </w:p>
        </w:tc>
      </w:tr>
      <w:tr w:rsidR="00D872A4" w:rsidRPr="00382391" w14:paraId="5BAA6E8E" w14:textId="77777777" w:rsidTr="00EF3FAF">
        <w:tc>
          <w:tcPr>
            <w:tcW w:w="562" w:type="dxa"/>
            <w:vAlign w:val="center"/>
          </w:tcPr>
          <w:p w14:paraId="6550C1AE" w14:textId="0A75CB62"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8"/>
                <w:szCs w:val="28"/>
              </w:rPr>
              <w:t>7</w:t>
            </w:r>
          </w:p>
        </w:tc>
        <w:tc>
          <w:tcPr>
            <w:tcW w:w="2410" w:type="dxa"/>
            <w:vAlign w:val="center"/>
          </w:tcPr>
          <w:p w14:paraId="6623113E" w14:textId="2C7E4BB7" w:rsidR="00D872A4" w:rsidRPr="00382391" w:rsidRDefault="000630E7" w:rsidP="00166B26">
            <w:pPr>
              <w:jc w:val="center"/>
              <w:rPr>
                <w:rFonts w:ascii="Times New Roman" w:eastAsia="Calibri" w:hAnsi="Times New Roman" w:cs="Times New Roman"/>
                <w:sz w:val="28"/>
                <w:szCs w:val="28"/>
              </w:rPr>
            </w:pPr>
            <w:r w:rsidRPr="00382391">
              <w:rPr>
                <w:rFonts w:ascii="Times New Roman" w:hAnsi="Times New Roman" w:cs="Times New Roman"/>
                <w:color w:val="000000"/>
                <w:sz w:val="24"/>
                <w:szCs w:val="24"/>
              </w:rPr>
              <w:t xml:space="preserve">Краевое государственное профессиональное </w:t>
            </w:r>
            <w:r w:rsidRPr="00382391">
              <w:rPr>
                <w:rFonts w:ascii="Times New Roman" w:hAnsi="Times New Roman" w:cs="Times New Roman"/>
                <w:color w:val="000000"/>
                <w:sz w:val="24"/>
                <w:szCs w:val="24"/>
              </w:rPr>
              <w:lastRenderedPageBreak/>
              <w:t>образовательное бюджетное учреждение "Камчатский индустриальный техникум"</w:t>
            </w:r>
          </w:p>
        </w:tc>
        <w:tc>
          <w:tcPr>
            <w:tcW w:w="1418" w:type="dxa"/>
            <w:vAlign w:val="center"/>
          </w:tcPr>
          <w:p w14:paraId="6A5959FA" w14:textId="411E2684"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lastRenderedPageBreak/>
              <w:t>2</w:t>
            </w:r>
          </w:p>
        </w:tc>
        <w:tc>
          <w:tcPr>
            <w:tcW w:w="1417" w:type="dxa"/>
            <w:vAlign w:val="center"/>
          </w:tcPr>
          <w:p w14:paraId="00DDBF97" w14:textId="3CB875C9"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3</w:t>
            </w:r>
          </w:p>
        </w:tc>
        <w:tc>
          <w:tcPr>
            <w:tcW w:w="1427" w:type="dxa"/>
            <w:vAlign w:val="center"/>
          </w:tcPr>
          <w:p w14:paraId="560BA952" w14:textId="0B8B8613"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1</w:t>
            </w:r>
          </w:p>
        </w:tc>
        <w:tc>
          <w:tcPr>
            <w:tcW w:w="1427" w:type="dxa"/>
            <w:vAlign w:val="center"/>
          </w:tcPr>
          <w:p w14:paraId="186B81BD" w14:textId="02A34985"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1</w:t>
            </w:r>
          </w:p>
        </w:tc>
        <w:tc>
          <w:tcPr>
            <w:tcW w:w="1022" w:type="dxa"/>
            <w:vAlign w:val="center"/>
          </w:tcPr>
          <w:p w14:paraId="6F5CF185" w14:textId="4D4812C9"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7</w:t>
            </w:r>
          </w:p>
        </w:tc>
      </w:tr>
      <w:tr w:rsidR="00D872A4" w:rsidRPr="00382391" w14:paraId="180FB9E5" w14:textId="77777777" w:rsidTr="00EF3FAF">
        <w:tc>
          <w:tcPr>
            <w:tcW w:w="562" w:type="dxa"/>
            <w:vAlign w:val="center"/>
          </w:tcPr>
          <w:p w14:paraId="34602583" w14:textId="6408346F"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8"/>
                <w:szCs w:val="28"/>
              </w:rPr>
              <w:lastRenderedPageBreak/>
              <w:t>8</w:t>
            </w:r>
          </w:p>
        </w:tc>
        <w:tc>
          <w:tcPr>
            <w:tcW w:w="2410" w:type="dxa"/>
            <w:vAlign w:val="center"/>
          </w:tcPr>
          <w:p w14:paraId="678BE9F4" w14:textId="3EE6F802" w:rsidR="00D872A4" w:rsidRPr="00382391" w:rsidRDefault="000630E7" w:rsidP="00166B26">
            <w:pPr>
              <w:jc w:val="center"/>
              <w:rPr>
                <w:rFonts w:ascii="Times New Roman" w:eastAsia="Calibri" w:hAnsi="Times New Roman" w:cs="Times New Roman"/>
                <w:sz w:val="28"/>
                <w:szCs w:val="28"/>
              </w:rPr>
            </w:pPr>
            <w:r w:rsidRPr="00382391">
              <w:rPr>
                <w:rFonts w:ascii="Times New Roman" w:hAnsi="Times New Roman" w:cs="Times New Roman"/>
                <w:color w:val="000000"/>
                <w:sz w:val="24"/>
                <w:szCs w:val="24"/>
              </w:rPr>
              <w:t>Профессиональное образовательное частное учреждение «Камчатский кооперативный техникум» Камчатского краевого союза потребительских кооперативов</w:t>
            </w:r>
          </w:p>
        </w:tc>
        <w:tc>
          <w:tcPr>
            <w:tcW w:w="1418" w:type="dxa"/>
            <w:vAlign w:val="center"/>
          </w:tcPr>
          <w:p w14:paraId="7D9B2DE6" w14:textId="2D238775"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4</w:t>
            </w:r>
          </w:p>
        </w:tc>
        <w:tc>
          <w:tcPr>
            <w:tcW w:w="1417" w:type="dxa"/>
            <w:vAlign w:val="center"/>
          </w:tcPr>
          <w:p w14:paraId="453CBED9" w14:textId="471067B9"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4</w:t>
            </w:r>
          </w:p>
        </w:tc>
        <w:tc>
          <w:tcPr>
            <w:tcW w:w="1427" w:type="dxa"/>
            <w:vAlign w:val="center"/>
          </w:tcPr>
          <w:p w14:paraId="4672730F" w14:textId="5B680457"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4</w:t>
            </w:r>
          </w:p>
        </w:tc>
        <w:tc>
          <w:tcPr>
            <w:tcW w:w="1427" w:type="dxa"/>
            <w:vAlign w:val="center"/>
          </w:tcPr>
          <w:p w14:paraId="2FB4D354" w14:textId="407B592B"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3</w:t>
            </w:r>
          </w:p>
        </w:tc>
        <w:tc>
          <w:tcPr>
            <w:tcW w:w="1022" w:type="dxa"/>
            <w:vAlign w:val="center"/>
          </w:tcPr>
          <w:p w14:paraId="471BFEEE" w14:textId="57189F1C"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15</w:t>
            </w:r>
          </w:p>
        </w:tc>
      </w:tr>
      <w:tr w:rsidR="00D872A4" w:rsidRPr="00382391" w14:paraId="399738A5" w14:textId="77777777" w:rsidTr="00EF3FAF">
        <w:tc>
          <w:tcPr>
            <w:tcW w:w="562" w:type="dxa"/>
            <w:vAlign w:val="center"/>
          </w:tcPr>
          <w:p w14:paraId="2E5B39F8" w14:textId="29D06B41"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8"/>
                <w:szCs w:val="28"/>
              </w:rPr>
              <w:t>9</w:t>
            </w:r>
          </w:p>
        </w:tc>
        <w:tc>
          <w:tcPr>
            <w:tcW w:w="2410" w:type="dxa"/>
            <w:vAlign w:val="center"/>
          </w:tcPr>
          <w:p w14:paraId="7CCBA646" w14:textId="3A733470" w:rsidR="00D872A4" w:rsidRPr="00382391" w:rsidRDefault="000630E7" w:rsidP="00166B26">
            <w:pPr>
              <w:jc w:val="center"/>
              <w:rPr>
                <w:rFonts w:ascii="Times New Roman" w:eastAsia="Calibri" w:hAnsi="Times New Roman" w:cs="Times New Roman"/>
                <w:sz w:val="28"/>
                <w:szCs w:val="28"/>
              </w:rPr>
            </w:pPr>
            <w:r w:rsidRPr="00382391">
              <w:rPr>
                <w:rFonts w:ascii="Times New Roman" w:hAnsi="Times New Roman" w:cs="Times New Roman"/>
                <w:color w:val="000000"/>
                <w:sz w:val="24"/>
                <w:szCs w:val="24"/>
              </w:rPr>
              <w:t>Краевое государственное профессиональное образовательное автономное учреждение "Камчатский морской энергетический техникум"</w:t>
            </w:r>
          </w:p>
        </w:tc>
        <w:tc>
          <w:tcPr>
            <w:tcW w:w="1418" w:type="dxa"/>
            <w:vAlign w:val="center"/>
          </w:tcPr>
          <w:p w14:paraId="2BB6BAB3" w14:textId="2BB8357E"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12</w:t>
            </w:r>
          </w:p>
        </w:tc>
        <w:tc>
          <w:tcPr>
            <w:tcW w:w="1417" w:type="dxa"/>
            <w:vAlign w:val="center"/>
          </w:tcPr>
          <w:p w14:paraId="1C2534D4" w14:textId="54E8EA41"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11</w:t>
            </w:r>
          </w:p>
        </w:tc>
        <w:tc>
          <w:tcPr>
            <w:tcW w:w="1427" w:type="dxa"/>
            <w:vAlign w:val="center"/>
          </w:tcPr>
          <w:p w14:paraId="5A686DA6" w14:textId="066FA465"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9</w:t>
            </w:r>
          </w:p>
        </w:tc>
        <w:tc>
          <w:tcPr>
            <w:tcW w:w="1427" w:type="dxa"/>
            <w:vAlign w:val="center"/>
          </w:tcPr>
          <w:p w14:paraId="734361D4" w14:textId="040275EF"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10</w:t>
            </w:r>
          </w:p>
        </w:tc>
        <w:tc>
          <w:tcPr>
            <w:tcW w:w="1022" w:type="dxa"/>
            <w:vAlign w:val="center"/>
          </w:tcPr>
          <w:p w14:paraId="7B0CEAC3" w14:textId="6D7310FC"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42</w:t>
            </w:r>
          </w:p>
        </w:tc>
      </w:tr>
      <w:tr w:rsidR="00D872A4" w:rsidRPr="00382391" w14:paraId="6C0AB30C" w14:textId="77777777" w:rsidTr="00EF3FAF">
        <w:tc>
          <w:tcPr>
            <w:tcW w:w="562" w:type="dxa"/>
            <w:vAlign w:val="center"/>
          </w:tcPr>
          <w:p w14:paraId="7964EAE1" w14:textId="3BAF69CA"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8"/>
                <w:szCs w:val="28"/>
              </w:rPr>
              <w:t>10</w:t>
            </w:r>
          </w:p>
        </w:tc>
        <w:tc>
          <w:tcPr>
            <w:tcW w:w="2410" w:type="dxa"/>
            <w:vAlign w:val="center"/>
          </w:tcPr>
          <w:p w14:paraId="2F93AAE2" w14:textId="0E56AF7C" w:rsidR="00D872A4" w:rsidRPr="00382391" w:rsidRDefault="000630E7" w:rsidP="00166B26">
            <w:pPr>
              <w:jc w:val="center"/>
              <w:rPr>
                <w:rFonts w:ascii="Times New Roman" w:eastAsia="Calibri" w:hAnsi="Times New Roman" w:cs="Times New Roman"/>
                <w:sz w:val="28"/>
                <w:szCs w:val="28"/>
              </w:rPr>
            </w:pPr>
            <w:r w:rsidRPr="00382391">
              <w:rPr>
                <w:rFonts w:ascii="Times New Roman" w:hAnsi="Times New Roman" w:cs="Times New Roman"/>
                <w:color w:val="000000"/>
                <w:sz w:val="24"/>
                <w:szCs w:val="24"/>
              </w:rPr>
              <w:t>Краевое государственное профессиональное образовательное автономное учреждение "Камчатский колледж технологии и сервиса"</w:t>
            </w:r>
          </w:p>
        </w:tc>
        <w:tc>
          <w:tcPr>
            <w:tcW w:w="1418" w:type="dxa"/>
            <w:vAlign w:val="center"/>
          </w:tcPr>
          <w:p w14:paraId="4F0F5E5E" w14:textId="5869166C"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13</w:t>
            </w:r>
          </w:p>
        </w:tc>
        <w:tc>
          <w:tcPr>
            <w:tcW w:w="1417" w:type="dxa"/>
            <w:vAlign w:val="center"/>
          </w:tcPr>
          <w:p w14:paraId="1BA413D1" w14:textId="528E1D8D"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14</w:t>
            </w:r>
          </w:p>
        </w:tc>
        <w:tc>
          <w:tcPr>
            <w:tcW w:w="1427" w:type="dxa"/>
            <w:vAlign w:val="center"/>
          </w:tcPr>
          <w:p w14:paraId="00990056" w14:textId="31108EC7"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10</w:t>
            </w:r>
          </w:p>
        </w:tc>
        <w:tc>
          <w:tcPr>
            <w:tcW w:w="1427" w:type="dxa"/>
            <w:vAlign w:val="center"/>
          </w:tcPr>
          <w:p w14:paraId="08AE9AB1" w14:textId="634238FD"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10</w:t>
            </w:r>
          </w:p>
        </w:tc>
        <w:tc>
          <w:tcPr>
            <w:tcW w:w="1022" w:type="dxa"/>
            <w:vAlign w:val="center"/>
          </w:tcPr>
          <w:p w14:paraId="2D713BAA" w14:textId="7E9133CC" w:rsidR="00D872A4" w:rsidRPr="00382391" w:rsidRDefault="00D872A4"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4"/>
                <w:szCs w:val="24"/>
              </w:rPr>
              <w:t>47</w:t>
            </w:r>
          </w:p>
        </w:tc>
      </w:tr>
      <w:tr w:rsidR="00513E39" w:rsidRPr="00382391" w14:paraId="6B88BEE1" w14:textId="77777777" w:rsidTr="00EF3FAF">
        <w:tc>
          <w:tcPr>
            <w:tcW w:w="2972" w:type="dxa"/>
            <w:gridSpan w:val="2"/>
          </w:tcPr>
          <w:p w14:paraId="670677CD" w14:textId="540D2B59" w:rsidR="00513E39" w:rsidRPr="00382391" w:rsidRDefault="00513E39"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8"/>
                <w:szCs w:val="28"/>
              </w:rPr>
              <w:t>ИТОГО</w:t>
            </w:r>
          </w:p>
        </w:tc>
        <w:tc>
          <w:tcPr>
            <w:tcW w:w="1418" w:type="dxa"/>
          </w:tcPr>
          <w:p w14:paraId="7E2EDE64" w14:textId="79439EDF" w:rsidR="00513E39" w:rsidRPr="00382391" w:rsidRDefault="00513E39"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8"/>
                <w:szCs w:val="28"/>
              </w:rPr>
              <w:t>158</w:t>
            </w:r>
          </w:p>
        </w:tc>
        <w:tc>
          <w:tcPr>
            <w:tcW w:w="1417" w:type="dxa"/>
          </w:tcPr>
          <w:p w14:paraId="6716AA3F" w14:textId="240BAE4E" w:rsidR="00513E39" w:rsidRPr="00382391" w:rsidRDefault="00513E39"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8"/>
                <w:szCs w:val="28"/>
              </w:rPr>
              <w:t>158</w:t>
            </w:r>
          </w:p>
        </w:tc>
        <w:tc>
          <w:tcPr>
            <w:tcW w:w="1427" w:type="dxa"/>
          </w:tcPr>
          <w:p w14:paraId="6B8E1FE8" w14:textId="6F2A9C48" w:rsidR="00513E39" w:rsidRPr="00382391" w:rsidRDefault="00513E39"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8"/>
                <w:szCs w:val="28"/>
              </w:rPr>
              <w:t>106</w:t>
            </w:r>
          </w:p>
        </w:tc>
        <w:tc>
          <w:tcPr>
            <w:tcW w:w="1427" w:type="dxa"/>
          </w:tcPr>
          <w:p w14:paraId="466AEC22" w14:textId="610FCE0E" w:rsidR="00513E39" w:rsidRPr="00382391" w:rsidRDefault="00513E39"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8"/>
                <w:szCs w:val="28"/>
              </w:rPr>
              <w:t>107</w:t>
            </w:r>
          </w:p>
        </w:tc>
        <w:tc>
          <w:tcPr>
            <w:tcW w:w="1022" w:type="dxa"/>
          </w:tcPr>
          <w:p w14:paraId="0EF1C113" w14:textId="1B1987A8" w:rsidR="00513E39" w:rsidRPr="00382391" w:rsidRDefault="00513E39" w:rsidP="00166B26">
            <w:pPr>
              <w:jc w:val="center"/>
              <w:rPr>
                <w:rFonts w:ascii="Times New Roman" w:eastAsia="Calibri" w:hAnsi="Times New Roman" w:cs="Times New Roman"/>
                <w:sz w:val="28"/>
                <w:szCs w:val="28"/>
              </w:rPr>
            </w:pPr>
            <w:r w:rsidRPr="00382391">
              <w:rPr>
                <w:rFonts w:ascii="Times New Roman" w:eastAsia="Calibri" w:hAnsi="Times New Roman" w:cs="Times New Roman"/>
                <w:sz w:val="28"/>
                <w:szCs w:val="28"/>
              </w:rPr>
              <w:t>529</w:t>
            </w:r>
          </w:p>
        </w:tc>
      </w:tr>
    </w:tbl>
    <w:p w14:paraId="684B13A2" w14:textId="77777777" w:rsidR="00D872A4" w:rsidRPr="00382391" w:rsidRDefault="00D872A4" w:rsidP="00166B26">
      <w:pPr>
        <w:spacing w:after="0" w:line="240" w:lineRule="auto"/>
        <w:ind w:firstLine="709"/>
        <w:jc w:val="center"/>
        <w:rPr>
          <w:rFonts w:ascii="Times New Roman" w:eastAsia="Calibri" w:hAnsi="Times New Roman" w:cs="Times New Roman"/>
          <w:sz w:val="28"/>
          <w:szCs w:val="28"/>
        </w:rPr>
      </w:pPr>
    </w:p>
    <w:p w14:paraId="0047C295" w14:textId="788C96FB" w:rsidR="00E935E6" w:rsidRPr="00382391" w:rsidRDefault="000630E7" w:rsidP="00166B26">
      <w:pPr>
        <w:pStyle w:val="a3"/>
        <w:ind w:left="0" w:firstLine="709"/>
        <w:rPr>
          <w:b/>
          <w:sz w:val="28"/>
          <w:szCs w:val="28"/>
          <w:lang w:val="ru-RU"/>
        </w:rPr>
      </w:pPr>
      <w:r w:rsidRPr="00382391">
        <w:rPr>
          <w:b/>
          <w:sz w:val="28"/>
          <w:szCs w:val="28"/>
          <w:lang w:val="ru-RU"/>
        </w:rPr>
        <w:br w:type="column"/>
      </w:r>
      <w:r w:rsidR="00962D99" w:rsidRPr="00382391">
        <w:rPr>
          <w:b/>
          <w:sz w:val="28"/>
          <w:szCs w:val="28"/>
          <w:lang w:val="ru-RU"/>
        </w:rPr>
        <w:lastRenderedPageBreak/>
        <w:t>Русский язык</w:t>
      </w:r>
    </w:p>
    <w:p w14:paraId="44890A14" w14:textId="77777777" w:rsidR="000630E7" w:rsidRPr="00382391" w:rsidRDefault="000630E7" w:rsidP="00166B26">
      <w:pPr>
        <w:pStyle w:val="a3"/>
        <w:ind w:left="0" w:firstLine="709"/>
        <w:rPr>
          <w:sz w:val="28"/>
          <w:szCs w:val="28"/>
          <w:lang w:val="ru-RU"/>
        </w:rPr>
      </w:pPr>
    </w:p>
    <w:p w14:paraId="5C0074A4" w14:textId="77777777" w:rsidR="00962D99" w:rsidRPr="00382391" w:rsidRDefault="008F5BA3" w:rsidP="00166B26">
      <w:pPr>
        <w:pStyle w:val="a3"/>
        <w:ind w:left="0" w:firstLine="709"/>
        <w:rPr>
          <w:sz w:val="28"/>
          <w:szCs w:val="28"/>
          <w:lang w:val="ru-RU"/>
        </w:rPr>
      </w:pPr>
      <w:r w:rsidRPr="00382391">
        <w:rPr>
          <w:sz w:val="28"/>
          <w:szCs w:val="28"/>
          <w:lang w:val="ru-RU"/>
        </w:rPr>
        <w:t>В исследовании по русскому языку приняли участие 158 обучающихся первого курса СПО, что составило 30% от обучающихся первого курса.</w:t>
      </w:r>
    </w:p>
    <w:p w14:paraId="18879F5C" w14:textId="77777777" w:rsidR="005A0F95" w:rsidRPr="00382391" w:rsidRDefault="00962D99" w:rsidP="00166B26">
      <w:pPr>
        <w:tabs>
          <w:tab w:val="left" w:pos="8505"/>
          <w:tab w:val="left" w:pos="8647"/>
          <w:tab w:val="left" w:pos="8789"/>
        </w:tabs>
        <w:spacing w:after="0" w:line="240" w:lineRule="auto"/>
        <w:ind w:firstLine="709"/>
        <w:jc w:val="both"/>
        <w:rPr>
          <w:rFonts w:ascii="Times New Roman" w:eastAsia="Times New Roman" w:hAnsi="Times New Roman" w:cs="Times New Roman"/>
          <w:sz w:val="28"/>
          <w:szCs w:val="28"/>
        </w:rPr>
      </w:pPr>
      <w:r w:rsidRPr="00382391">
        <w:rPr>
          <w:rFonts w:ascii="Times New Roman" w:hAnsi="Times New Roman" w:cs="Times New Roman"/>
          <w:sz w:val="28"/>
          <w:szCs w:val="28"/>
        </w:rPr>
        <w:t xml:space="preserve">Каждый вариант диагностической работы </w:t>
      </w:r>
      <w:r w:rsidR="005A0F95" w:rsidRPr="00382391">
        <w:rPr>
          <w:rFonts w:ascii="Times New Roman" w:eastAsia="Times New Roman" w:hAnsi="Times New Roman" w:cs="Times New Roman"/>
          <w:sz w:val="28"/>
          <w:szCs w:val="28"/>
        </w:rPr>
        <w:t>включал в себя 14 заданий, различающихся формой и уровнем сложности.</w:t>
      </w:r>
    </w:p>
    <w:p w14:paraId="36504C82" w14:textId="77777777" w:rsidR="000A2742" w:rsidRPr="00382391" w:rsidRDefault="000A2742" w:rsidP="00166B26">
      <w:pPr>
        <w:spacing w:after="0" w:line="240" w:lineRule="auto"/>
        <w:ind w:firstLine="709"/>
        <w:jc w:val="both"/>
        <w:rPr>
          <w:rFonts w:ascii="Times New Roman" w:hAnsi="Times New Roman" w:cs="Times New Roman"/>
          <w:color w:val="000000"/>
          <w:sz w:val="28"/>
          <w:szCs w:val="28"/>
        </w:rPr>
      </w:pPr>
      <w:r w:rsidRPr="00382391">
        <w:rPr>
          <w:rFonts w:ascii="Times New Roman" w:hAnsi="Times New Roman" w:cs="Times New Roman"/>
          <w:color w:val="000000"/>
          <w:sz w:val="28"/>
          <w:szCs w:val="28"/>
        </w:rPr>
        <w:t>Перевод первичных баллов в отметки по пятибалльной шкале представлен в Таблице 2.</w:t>
      </w:r>
    </w:p>
    <w:p w14:paraId="4193F676" w14:textId="77777777" w:rsidR="000A2742" w:rsidRPr="00382391" w:rsidRDefault="000A2742" w:rsidP="00166B26">
      <w:pPr>
        <w:spacing w:after="0" w:line="240" w:lineRule="auto"/>
        <w:ind w:firstLine="709"/>
        <w:jc w:val="right"/>
        <w:rPr>
          <w:rFonts w:ascii="Times New Roman" w:eastAsia="Times New Roman" w:hAnsi="Times New Roman" w:cs="Times New Roman"/>
          <w:sz w:val="24"/>
        </w:rPr>
      </w:pPr>
    </w:p>
    <w:p w14:paraId="75C0F6FC" w14:textId="77777777" w:rsidR="00675CF9" w:rsidRDefault="000A2742" w:rsidP="00675CF9">
      <w:pPr>
        <w:spacing w:after="0" w:line="240" w:lineRule="auto"/>
        <w:ind w:firstLine="709"/>
        <w:jc w:val="right"/>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Таблица 2</w:t>
      </w:r>
      <w:r w:rsidR="00675CF9">
        <w:rPr>
          <w:rFonts w:ascii="Times New Roman" w:eastAsia="Times New Roman" w:hAnsi="Times New Roman" w:cs="Times New Roman"/>
          <w:sz w:val="28"/>
          <w:szCs w:val="28"/>
        </w:rPr>
        <w:t xml:space="preserve">. </w:t>
      </w:r>
    </w:p>
    <w:p w14:paraId="6462E189" w14:textId="06D0147E" w:rsidR="000A2742" w:rsidRPr="00382391" w:rsidRDefault="00F64666" w:rsidP="00166B26">
      <w:pPr>
        <w:spacing w:after="0" w:line="240" w:lineRule="auto"/>
        <w:ind w:firstLine="709"/>
        <w:jc w:val="center"/>
        <w:rPr>
          <w:rFonts w:ascii="Times New Roman" w:eastAsia="Times New Roman" w:hAnsi="Times New Roman" w:cs="Times New Roman"/>
          <w:i/>
          <w:sz w:val="28"/>
          <w:szCs w:val="28"/>
        </w:rPr>
      </w:pPr>
      <w:r w:rsidRPr="00382391">
        <w:rPr>
          <w:rFonts w:ascii="Times New Roman" w:eastAsia="Times New Roman" w:hAnsi="Times New Roman" w:cs="Times New Roman"/>
          <w:i/>
          <w:sz w:val="28"/>
          <w:szCs w:val="28"/>
        </w:rPr>
        <w:t>Перевод</w:t>
      </w:r>
      <w:r w:rsidR="000A2742" w:rsidRPr="00382391">
        <w:rPr>
          <w:rFonts w:ascii="Times New Roman" w:eastAsia="Times New Roman" w:hAnsi="Times New Roman" w:cs="Times New Roman"/>
          <w:i/>
          <w:sz w:val="28"/>
          <w:szCs w:val="28"/>
        </w:rPr>
        <w:t xml:space="preserve"> баллов в отметки по пятибалльной шкале и результаты участников</w:t>
      </w:r>
    </w:p>
    <w:tbl>
      <w:tblPr>
        <w:tblW w:w="0" w:type="auto"/>
        <w:tblInd w:w="230" w:type="dxa"/>
        <w:tblLayout w:type="fixed"/>
        <w:tblCellMar>
          <w:left w:w="0" w:type="dxa"/>
          <w:right w:w="0" w:type="dxa"/>
        </w:tblCellMar>
        <w:tblLook w:val="0000" w:firstRow="0" w:lastRow="0" w:firstColumn="0" w:lastColumn="0" w:noHBand="0" w:noVBand="0"/>
      </w:tblPr>
      <w:tblGrid>
        <w:gridCol w:w="4600"/>
        <w:gridCol w:w="1260"/>
        <w:gridCol w:w="1280"/>
        <w:gridCol w:w="1140"/>
        <w:gridCol w:w="1180"/>
      </w:tblGrid>
      <w:tr w:rsidR="000A2742" w:rsidRPr="00382391" w14:paraId="405FD544" w14:textId="77777777" w:rsidTr="003F2B13">
        <w:trPr>
          <w:trHeight w:val="254"/>
        </w:trPr>
        <w:tc>
          <w:tcPr>
            <w:tcW w:w="4600" w:type="dxa"/>
            <w:tcBorders>
              <w:top w:val="single" w:sz="8" w:space="0" w:color="auto"/>
              <w:left w:val="single" w:sz="8" w:space="0" w:color="auto"/>
              <w:bottom w:val="single" w:sz="8" w:space="0" w:color="auto"/>
              <w:right w:val="single" w:sz="8" w:space="0" w:color="auto"/>
            </w:tcBorders>
            <w:shd w:val="clear" w:color="auto" w:fill="auto"/>
            <w:vAlign w:val="bottom"/>
          </w:tcPr>
          <w:p w14:paraId="40732859" w14:textId="77777777" w:rsidR="000A2742" w:rsidRPr="00382391" w:rsidRDefault="000A2742" w:rsidP="00166B26">
            <w:pPr>
              <w:spacing w:after="0" w:line="240" w:lineRule="auto"/>
              <w:ind w:firstLine="44"/>
              <w:rPr>
                <w:rFonts w:ascii="Times New Roman" w:eastAsia="Times New Roman" w:hAnsi="Times New Roman" w:cs="Times New Roman"/>
                <w:b/>
                <w:sz w:val="24"/>
              </w:rPr>
            </w:pPr>
            <w:r w:rsidRPr="00382391">
              <w:rPr>
                <w:rFonts w:ascii="Times New Roman" w:eastAsia="Times New Roman" w:hAnsi="Times New Roman" w:cs="Times New Roman"/>
                <w:b/>
                <w:sz w:val="24"/>
              </w:rPr>
              <w:t>Отметка по пятибалльной шкале</w:t>
            </w:r>
          </w:p>
        </w:tc>
        <w:tc>
          <w:tcPr>
            <w:tcW w:w="1260" w:type="dxa"/>
            <w:tcBorders>
              <w:top w:val="single" w:sz="8" w:space="0" w:color="auto"/>
              <w:bottom w:val="single" w:sz="8" w:space="0" w:color="auto"/>
              <w:right w:val="single" w:sz="8" w:space="0" w:color="auto"/>
            </w:tcBorders>
            <w:shd w:val="clear" w:color="auto" w:fill="auto"/>
            <w:vAlign w:val="bottom"/>
          </w:tcPr>
          <w:p w14:paraId="1CDFC789" w14:textId="77777777" w:rsidR="000A2742" w:rsidRPr="00382391" w:rsidRDefault="000A2742" w:rsidP="00166B26">
            <w:pPr>
              <w:spacing w:after="0" w:line="240" w:lineRule="auto"/>
              <w:ind w:firstLine="44"/>
              <w:jc w:val="center"/>
              <w:rPr>
                <w:rFonts w:ascii="Times New Roman" w:eastAsia="Times New Roman" w:hAnsi="Times New Roman" w:cs="Times New Roman"/>
                <w:b/>
                <w:w w:val="99"/>
                <w:sz w:val="24"/>
              </w:rPr>
            </w:pPr>
            <w:r w:rsidRPr="00382391">
              <w:rPr>
                <w:rFonts w:ascii="Times New Roman" w:eastAsia="Times New Roman" w:hAnsi="Times New Roman" w:cs="Times New Roman"/>
                <w:b/>
                <w:w w:val="99"/>
                <w:sz w:val="24"/>
              </w:rPr>
              <w:t>«2»</w:t>
            </w:r>
          </w:p>
        </w:tc>
        <w:tc>
          <w:tcPr>
            <w:tcW w:w="1280" w:type="dxa"/>
            <w:tcBorders>
              <w:top w:val="single" w:sz="8" w:space="0" w:color="auto"/>
              <w:bottom w:val="single" w:sz="8" w:space="0" w:color="auto"/>
              <w:right w:val="single" w:sz="8" w:space="0" w:color="auto"/>
            </w:tcBorders>
            <w:shd w:val="clear" w:color="auto" w:fill="auto"/>
            <w:vAlign w:val="bottom"/>
          </w:tcPr>
          <w:p w14:paraId="4FF68725" w14:textId="77777777" w:rsidR="000A2742" w:rsidRPr="00382391" w:rsidRDefault="000A2742" w:rsidP="00166B26">
            <w:pPr>
              <w:spacing w:after="0" w:line="240" w:lineRule="auto"/>
              <w:ind w:firstLine="44"/>
              <w:jc w:val="center"/>
              <w:rPr>
                <w:rFonts w:ascii="Times New Roman" w:eastAsia="Times New Roman" w:hAnsi="Times New Roman" w:cs="Times New Roman"/>
                <w:b/>
                <w:w w:val="99"/>
                <w:sz w:val="24"/>
              </w:rPr>
            </w:pPr>
            <w:r w:rsidRPr="00382391">
              <w:rPr>
                <w:rFonts w:ascii="Times New Roman" w:eastAsia="Times New Roman" w:hAnsi="Times New Roman" w:cs="Times New Roman"/>
                <w:b/>
                <w:w w:val="99"/>
                <w:sz w:val="24"/>
              </w:rPr>
              <w:t>«3»</w:t>
            </w:r>
          </w:p>
        </w:tc>
        <w:tc>
          <w:tcPr>
            <w:tcW w:w="1140" w:type="dxa"/>
            <w:tcBorders>
              <w:top w:val="single" w:sz="8" w:space="0" w:color="auto"/>
              <w:bottom w:val="single" w:sz="8" w:space="0" w:color="auto"/>
              <w:right w:val="single" w:sz="8" w:space="0" w:color="auto"/>
            </w:tcBorders>
            <w:shd w:val="clear" w:color="auto" w:fill="auto"/>
            <w:vAlign w:val="bottom"/>
          </w:tcPr>
          <w:p w14:paraId="3FAB6F02" w14:textId="77777777" w:rsidR="000A2742" w:rsidRPr="00382391" w:rsidRDefault="000A2742" w:rsidP="00166B26">
            <w:pPr>
              <w:spacing w:after="0" w:line="240" w:lineRule="auto"/>
              <w:ind w:firstLine="44"/>
              <w:jc w:val="center"/>
              <w:rPr>
                <w:rFonts w:ascii="Times New Roman" w:eastAsia="Times New Roman" w:hAnsi="Times New Roman" w:cs="Times New Roman"/>
                <w:b/>
                <w:w w:val="99"/>
                <w:sz w:val="24"/>
              </w:rPr>
            </w:pPr>
            <w:r w:rsidRPr="00382391">
              <w:rPr>
                <w:rFonts w:ascii="Times New Roman" w:eastAsia="Times New Roman" w:hAnsi="Times New Roman" w:cs="Times New Roman"/>
                <w:b/>
                <w:w w:val="99"/>
                <w:sz w:val="24"/>
              </w:rPr>
              <w:t>«4»</w:t>
            </w:r>
          </w:p>
        </w:tc>
        <w:tc>
          <w:tcPr>
            <w:tcW w:w="1180" w:type="dxa"/>
            <w:tcBorders>
              <w:top w:val="single" w:sz="8" w:space="0" w:color="auto"/>
              <w:bottom w:val="single" w:sz="8" w:space="0" w:color="auto"/>
              <w:right w:val="single" w:sz="8" w:space="0" w:color="auto"/>
            </w:tcBorders>
            <w:shd w:val="clear" w:color="auto" w:fill="auto"/>
            <w:vAlign w:val="bottom"/>
          </w:tcPr>
          <w:p w14:paraId="2ECE6E07" w14:textId="77777777" w:rsidR="000A2742" w:rsidRPr="00382391" w:rsidRDefault="000A2742" w:rsidP="00166B26">
            <w:pPr>
              <w:spacing w:after="0" w:line="240" w:lineRule="auto"/>
              <w:ind w:firstLine="44"/>
              <w:jc w:val="center"/>
              <w:rPr>
                <w:rFonts w:ascii="Times New Roman" w:eastAsia="Times New Roman" w:hAnsi="Times New Roman" w:cs="Times New Roman"/>
                <w:b/>
                <w:w w:val="99"/>
                <w:sz w:val="24"/>
              </w:rPr>
            </w:pPr>
            <w:r w:rsidRPr="00382391">
              <w:rPr>
                <w:rFonts w:ascii="Times New Roman" w:eastAsia="Times New Roman" w:hAnsi="Times New Roman" w:cs="Times New Roman"/>
                <w:b/>
                <w:w w:val="99"/>
                <w:sz w:val="24"/>
              </w:rPr>
              <w:t>«5»</w:t>
            </w:r>
          </w:p>
        </w:tc>
      </w:tr>
      <w:tr w:rsidR="000A2742" w:rsidRPr="00382391" w14:paraId="4275DF25" w14:textId="77777777" w:rsidTr="003F2B13">
        <w:trPr>
          <w:trHeight w:val="270"/>
        </w:trPr>
        <w:tc>
          <w:tcPr>
            <w:tcW w:w="4600" w:type="dxa"/>
            <w:tcBorders>
              <w:left w:val="single" w:sz="8" w:space="0" w:color="auto"/>
              <w:bottom w:val="single" w:sz="8" w:space="0" w:color="auto"/>
              <w:right w:val="single" w:sz="8" w:space="0" w:color="auto"/>
            </w:tcBorders>
            <w:shd w:val="clear" w:color="auto" w:fill="auto"/>
            <w:vAlign w:val="bottom"/>
          </w:tcPr>
          <w:p w14:paraId="3785598F" w14:textId="77777777" w:rsidR="000A2742" w:rsidRPr="00382391" w:rsidRDefault="000A2742" w:rsidP="00166B26">
            <w:pPr>
              <w:spacing w:after="0" w:line="240" w:lineRule="auto"/>
              <w:ind w:firstLine="44"/>
              <w:rPr>
                <w:rFonts w:ascii="Times New Roman" w:eastAsia="Times New Roman" w:hAnsi="Times New Roman" w:cs="Times New Roman"/>
                <w:sz w:val="24"/>
              </w:rPr>
            </w:pPr>
            <w:r w:rsidRPr="00382391">
              <w:rPr>
                <w:rFonts w:ascii="Times New Roman" w:eastAsia="Times New Roman" w:hAnsi="Times New Roman" w:cs="Times New Roman"/>
                <w:sz w:val="24"/>
              </w:rPr>
              <w:t>Первичные баллы</w:t>
            </w:r>
          </w:p>
        </w:tc>
        <w:tc>
          <w:tcPr>
            <w:tcW w:w="1260" w:type="dxa"/>
            <w:tcBorders>
              <w:bottom w:val="single" w:sz="8" w:space="0" w:color="auto"/>
              <w:right w:val="single" w:sz="8" w:space="0" w:color="auto"/>
            </w:tcBorders>
            <w:shd w:val="clear" w:color="auto" w:fill="auto"/>
            <w:vAlign w:val="bottom"/>
          </w:tcPr>
          <w:p w14:paraId="11C9A436" w14:textId="77777777" w:rsidR="000A2742" w:rsidRPr="00382391" w:rsidRDefault="000A2742" w:rsidP="00166B26">
            <w:pPr>
              <w:spacing w:after="0" w:line="240" w:lineRule="auto"/>
              <w:ind w:firstLine="44"/>
              <w:jc w:val="center"/>
              <w:rPr>
                <w:rFonts w:ascii="Times New Roman" w:eastAsia="Times New Roman" w:hAnsi="Times New Roman" w:cs="Times New Roman"/>
                <w:w w:val="99"/>
                <w:sz w:val="24"/>
              </w:rPr>
            </w:pPr>
            <w:r w:rsidRPr="00382391">
              <w:rPr>
                <w:rFonts w:ascii="Times New Roman" w:eastAsia="Times New Roman" w:hAnsi="Times New Roman" w:cs="Times New Roman"/>
                <w:w w:val="99"/>
                <w:sz w:val="24"/>
              </w:rPr>
              <w:t>0–14</w:t>
            </w:r>
          </w:p>
        </w:tc>
        <w:tc>
          <w:tcPr>
            <w:tcW w:w="1280" w:type="dxa"/>
            <w:tcBorders>
              <w:bottom w:val="single" w:sz="8" w:space="0" w:color="auto"/>
              <w:right w:val="single" w:sz="8" w:space="0" w:color="auto"/>
            </w:tcBorders>
            <w:shd w:val="clear" w:color="auto" w:fill="auto"/>
            <w:vAlign w:val="bottom"/>
          </w:tcPr>
          <w:p w14:paraId="7FAD563F" w14:textId="77777777" w:rsidR="000A2742" w:rsidRPr="00382391" w:rsidRDefault="000A2742" w:rsidP="00166B26">
            <w:pPr>
              <w:spacing w:after="0" w:line="240" w:lineRule="auto"/>
              <w:ind w:firstLine="44"/>
              <w:jc w:val="center"/>
              <w:rPr>
                <w:rFonts w:ascii="Times New Roman" w:eastAsia="Times New Roman" w:hAnsi="Times New Roman" w:cs="Times New Roman"/>
                <w:w w:val="99"/>
                <w:sz w:val="24"/>
              </w:rPr>
            </w:pPr>
            <w:r w:rsidRPr="00382391">
              <w:rPr>
                <w:rFonts w:ascii="Times New Roman" w:eastAsia="Times New Roman" w:hAnsi="Times New Roman" w:cs="Times New Roman"/>
                <w:w w:val="99"/>
                <w:sz w:val="24"/>
              </w:rPr>
              <w:t>15–24</w:t>
            </w:r>
          </w:p>
        </w:tc>
        <w:tc>
          <w:tcPr>
            <w:tcW w:w="1140" w:type="dxa"/>
            <w:tcBorders>
              <w:bottom w:val="single" w:sz="8" w:space="0" w:color="auto"/>
              <w:right w:val="single" w:sz="8" w:space="0" w:color="auto"/>
            </w:tcBorders>
            <w:shd w:val="clear" w:color="auto" w:fill="auto"/>
            <w:vAlign w:val="bottom"/>
          </w:tcPr>
          <w:p w14:paraId="37D2BCA7" w14:textId="77777777" w:rsidR="000A2742" w:rsidRPr="00382391" w:rsidRDefault="000A2742" w:rsidP="00166B26">
            <w:pPr>
              <w:spacing w:after="0" w:line="240" w:lineRule="auto"/>
              <w:ind w:firstLine="44"/>
              <w:jc w:val="center"/>
              <w:rPr>
                <w:rFonts w:ascii="Times New Roman" w:eastAsia="Times New Roman" w:hAnsi="Times New Roman" w:cs="Times New Roman"/>
                <w:w w:val="99"/>
                <w:sz w:val="24"/>
              </w:rPr>
            </w:pPr>
            <w:r w:rsidRPr="00382391">
              <w:rPr>
                <w:rFonts w:ascii="Times New Roman" w:eastAsia="Times New Roman" w:hAnsi="Times New Roman" w:cs="Times New Roman"/>
                <w:w w:val="99"/>
                <w:sz w:val="24"/>
              </w:rPr>
              <w:t>25–27</w:t>
            </w:r>
          </w:p>
        </w:tc>
        <w:tc>
          <w:tcPr>
            <w:tcW w:w="1180" w:type="dxa"/>
            <w:tcBorders>
              <w:bottom w:val="single" w:sz="8" w:space="0" w:color="auto"/>
              <w:right w:val="single" w:sz="8" w:space="0" w:color="auto"/>
            </w:tcBorders>
            <w:shd w:val="clear" w:color="auto" w:fill="auto"/>
            <w:vAlign w:val="bottom"/>
          </w:tcPr>
          <w:p w14:paraId="2A9C1F9F" w14:textId="77777777" w:rsidR="000A2742" w:rsidRPr="00382391" w:rsidRDefault="000A2742" w:rsidP="00166B26">
            <w:pPr>
              <w:spacing w:after="0" w:line="240" w:lineRule="auto"/>
              <w:ind w:firstLine="44"/>
              <w:jc w:val="center"/>
              <w:rPr>
                <w:rFonts w:ascii="Times New Roman" w:eastAsia="Times New Roman" w:hAnsi="Times New Roman" w:cs="Times New Roman"/>
                <w:w w:val="99"/>
                <w:sz w:val="24"/>
              </w:rPr>
            </w:pPr>
            <w:r w:rsidRPr="00382391">
              <w:rPr>
                <w:rFonts w:ascii="Times New Roman" w:eastAsia="Times New Roman" w:hAnsi="Times New Roman" w:cs="Times New Roman"/>
                <w:w w:val="99"/>
                <w:sz w:val="24"/>
              </w:rPr>
              <w:t>28–32</w:t>
            </w:r>
          </w:p>
        </w:tc>
      </w:tr>
    </w:tbl>
    <w:p w14:paraId="58980CF4" w14:textId="77777777" w:rsidR="000A2742" w:rsidRPr="00382391" w:rsidRDefault="000A2742" w:rsidP="00166B26">
      <w:pPr>
        <w:spacing w:after="0" w:line="240" w:lineRule="auto"/>
        <w:ind w:firstLine="709"/>
        <w:rPr>
          <w:rFonts w:ascii="Times New Roman" w:eastAsia="Times New Roman" w:hAnsi="Times New Roman" w:cs="Times New Roman"/>
        </w:rPr>
      </w:pPr>
    </w:p>
    <w:p w14:paraId="5C35DE61" w14:textId="0D22731B" w:rsidR="000A2742" w:rsidRPr="00382391" w:rsidRDefault="008F2884" w:rsidP="00166B26">
      <w:pPr>
        <w:spacing w:after="0" w:line="240" w:lineRule="auto"/>
        <w:ind w:firstLine="709"/>
        <w:jc w:val="both"/>
        <w:rPr>
          <w:rFonts w:ascii="Times New Roman" w:eastAsia="Calibri" w:hAnsi="Times New Roman" w:cs="Times New Roman"/>
          <w:sz w:val="28"/>
          <w:szCs w:val="28"/>
        </w:rPr>
      </w:pPr>
      <w:r w:rsidRPr="00382391">
        <w:rPr>
          <w:rFonts w:ascii="Times New Roman" w:eastAsia="Calibri" w:hAnsi="Times New Roman" w:cs="Times New Roman"/>
          <w:sz w:val="28"/>
          <w:szCs w:val="28"/>
        </w:rPr>
        <w:t>На диаграмме 1</w:t>
      </w:r>
      <w:r w:rsidR="000A2742" w:rsidRPr="00382391">
        <w:rPr>
          <w:rFonts w:ascii="Times New Roman" w:eastAsia="Calibri" w:hAnsi="Times New Roman" w:cs="Times New Roman"/>
          <w:sz w:val="28"/>
          <w:szCs w:val="28"/>
        </w:rPr>
        <w:t xml:space="preserve"> отражено распределение групп баллов, набранных студентами 1 курса Камчатского края, в сравнении со всей выборкой по России.</w:t>
      </w:r>
    </w:p>
    <w:p w14:paraId="19A1251A" w14:textId="77777777" w:rsidR="000A2742" w:rsidRPr="00382391" w:rsidRDefault="000A2742" w:rsidP="00166B26">
      <w:pPr>
        <w:tabs>
          <w:tab w:val="left" w:pos="1532"/>
        </w:tabs>
        <w:spacing w:after="0" w:line="240" w:lineRule="auto"/>
        <w:jc w:val="center"/>
        <w:rPr>
          <w:rFonts w:ascii="Times New Roman" w:hAnsi="Times New Roman" w:cs="Times New Roman"/>
          <w:sz w:val="28"/>
          <w:szCs w:val="28"/>
        </w:rPr>
      </w:pPr>
      <w:r w:rsidRPr="00382391">
        <w:rPr>
          <w:rFonts w:ascii="Times New Roman" w:hAnsi="Times New Roman" w:cs="Times New Roman"/>
          <w:noProof/>
          <w:lang w:eastAsia="ru-RU"/>
        </w:rPr>
        <w:drawing>
          <wp:inline distT="0" distB="0" distL="0" distR="0" wp14:anchorId="4A7BB334" wp14:editId="0696BBC5">
            <wp:extent cx="5375082" cy="1948069"/>
            <wp:effectExtent l="0" t="0" r="16510" b="146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6192592" w14:textId="78D66C0D" w:rsidR="000A2742" w:rsidRPr="00382391" w:rsidRDefault="000A2742" w:rsidP="00166B26">
      <w:pPr>
        <w:spacing w:after="0" w:line="240" w:lineRule="auto"/>
        <w:ind w:firstLine="709"/>
        <w:jc w:val="both"/>
        <w:rPr>
          <w:rFonts w:ascii="Times New Roman" w:eastAsia="Calibri" w:hAnsi="Times New Roman" w:cs="Times New Roman"/>
          <w:sz w:val="24"/>
          <w:szCs w:val="24"/>
        </w:rPr>
      </w:pPr>
      <w:r w:rsidRPr="00382391">
        <w:rPr>
          <w:rFonts w:ascii="Times New Roman" w:eastAsia="Calibri" w:hAnsi="Times New Roman" w:cs="Times New Roman"/>
          <w:sz w:val="24"/>
          <w:szCs w:val="24"/>
        </w:rPr>
        <w:t xml:space="preserve">Диаграмма </w:t>
      </w:r>
      <w:r w:rsidR="008F2884" w:rsidRPr="00382391">
        <w:rPr>
          <w:rFonts w:ascii="Times New Roman" w:eastAsia="Calibri" w:hAnsi="Times New Roman" w:cs="Times New Roman"/>
          <w:sz w:val="24"/>
          <w:szCs w:val="24"/>
        </w:rPr>
        <w:t>1</w:t>
      </w:r>
      <w:r w:rsidRPr="00382391">
        <w:rPr>
          <w:rFonts w:ascii="Times New Roman" w:eastAsia="Calibri" w:hAnsi="Times New Roman" w:cs="Times New Roman"/>
          <w:sz w:val="24"/>
          <w:szCs w:val="24"/>
        </w:rPr>
        <w:t>. Распределение групп баллов, набранных студентами Камчатского края, в сравнении со всей выборкой (в %).</w:t>
      </w:r>
    </w:p>
    <w:p w14:paraId="1DC324B0" w14:textId="77777777" w:rsidR="000A2742" w:rsidRPr="00382391" w:rsidRDefault="000A2742" w:rsidP="00166B26">
      <w:pPr>
        <w:tabs>
          <w:tab w:val="left" w:pos="1532"/>
        </w:tabs>
        <w:spacing w:after="0" w:line="240" w:lineRule="auto"/>
        <w:ind w:firstLine="709"/>
        <w:jc w:val="both"/>
        <w:rPr>
          <w:rFonts w:ascii="Times New Roman" w:hAnsi="Times New Roman" w:cs="Times New Roman"/>
          <w:sz w:val="28"/>
          <w:szCs w:val="28"/>
        </w:rPr>
      </w:pPr>
    </w:p>
    <w:p w14:paraId="34827B6E" w14:textId="22A86220" w:rsidR="008F2884" w:rsidRPr="00382391" w:rsidRDefault="008F2884" w:rsidP="00166B26">
      <w:pPr>
        <w:spacing w:after="0" w:line="240" w:lineRule="auto"/>
        <w:ind w:firstLine="709"/>
        <w:jc w:val="both"/>
        <w:rPr>
          <w:rFonts w:ascii="Times New Roman" w:hAnsi="Times New Roman" w:cs="Times New Roman"/>
          <w:color w:val="000000"/>
          <w:sz w:val="28"/>
          <w:szCs w:val="28"/>
        </w:rPr>
      </w:pPr>
      <w:r w:rsidRPr="00382391">
        <w:rPr>
          <w:rFonts w:ascii="Times New Roman" w:hAnsi="Times New Roman" w:cs="Times New Roman"/>
          <w:color w:val="000000"/>
          <w:sz w:val="28"/>
          <w:szCs w:val="28"/>
        </w:rPr>
        <w:t>На диаграмме</w:t>
      </w:r>
      <w:r w:rsidR="005F43B7" w:rsidRPr="00382391">
        <w:rPr>
          <w:rFonts w:ascii="Times New Roman" w:hAnsi="Times New Roman" w:cs="Times New Roman"/>
          <w:color w:val="000000"/>
          <w:sz w:val="28"/>
          <w:szCs w:val="28"/>
        </w:rPr>
        <w:t xml:space="preserve"> </w:t>
      </w:r>
      <w:r w:rsidRPr="00382391">
        <w:rPr>
          <w:rFonts w:ascii="Times New Roman" w:hAnsi="Times New Roman" w:cs="Times New Roman"/>
          <w:color w:val="000000"/>
          <w:sz w:val="28"/>
          <w:szCs w:val="28"/>
        </w:rPr>
        <w:t>2 представлено распределение первичных баллов по Камчатскому краю (максимальный балл - 32).</w:t>
      </w:r>
    </w:p>
    <w:p w14:paraId="0CC5F85E" w14:textId="77777777" w:rsidR="008F2884" w:rsidRPr="00382391" w:rsidRDefault="008F2884" w:rsidP="00166B26">
      <w:pPr>
        <w:spacing w:after="0" w:line="240" w:lineRule="auto"/>
        <w:ind w:firstLine="709"/>
        <w:jc w:val="both"/>
        <w:rPr>
          <w:rFonts w:ascii="Times New Roman" w:hAnsi="Times New Roman" w:cs="Times New Roman"/>
          <w:color w:val="000000"/>
          <w:sz w:val="28"/>
          <w:szCs w:val="28"/>
        </w:rPr>
      </w:pPr>
    </w:p>
    <w:p w14:paraId="21D5D39D" w14:textId="77777777" w:rsidR="008F2884" w:rsidRPr="00382391" w:rsidRDefault="008F2884" w:rsidP="00166B26">
      <w:pPr>
        <w:pStyle w:val="a3"/>
        <w:ind w:left="0" w:firstLine="0"/>
        <w:jc w:val="center"/>
        <w:rPr>
          <w:sz w:val="28"/>
          <w:szCs w:val="28"/>
          <w:lang w:val="ru-RU"/>
        </w:rPr>
      </w:pPr>
      <w:r w:rsidRPr="00382391">
        <w:rPr>
          <w:noProof/>
          <w:lang w:val="ru-RU" w:eastAsia="ru-RU"/>
        </w:rPr>
        <w:drawing>
          <wp:inline distT="0" distB="0" distL="0" distR="0" wp14:anchorId="25C10DCF" wp14:editId="4B521CE2">
            <wp:extent cx="6162675" cy="26765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2400FC" w14:textId="5AECB31D" w:rsidR="008F2884" w:rsidRPr="00382391" w:rsidRDefault="008F2884" w:rsidP="00166B26">
      <w:pPr>
        <w:spacing w:after="0" w:line="240" w:lineRule="auto"/>
        <w:ind w:firstLine="709"/>
        <w:jc w:val="both"/>
        <w:rPr>
          <w:rFonts w:ascii="Times New Roman" w:hAnsi="Times New Roman" w:cs="Times New Roman"/>
          <w:color w:val="000000"/>
          <w:sz w:val="24"/>
          <w:szCs w:val="24"/>
        </w:rPr>
      </w:pPr>
      <w:r w:rsidRPr="00382391">
        <w:rPr>
          <w:rFonts w:ascii="Times New Roman" w:hAnsi="Times New Roman" w:cs="Times New Roman"/>
          <w:color w:val="000000"/>
          <w:sz w:val="24"/>
          <w:szCs w:val="24"/>
        </w:rPr>
        <w:t>Диаграмма 2. Распределение первичных баллов (в %).</w:t>
      </w:r>
    </w:p>
    <w:p w14:paraId="3CAB9EC8" w14:textId="77777777" w:rsidR="008F2884" w:rsidRPr="00382391" w:rsidRDefault="008F2884" w:rsidP="00166B26">
      <w:pPr>
        <w:tabs>
          <w:tab w:val="left" w:pos="1532"/>
        </w:tabs>
        <w:spacing w:after="0" w:line="240" w:lineRule="auto"/>
        <w:ind w:firstLine="709"/>
        <w:jc w:val="both"/>
        <w:rPr>
          <w:rFonts w:ascii="Times New Roman" w:eastAsia="Calibri" w:hAnsi="Times New Roman" w:cs="Times New Roman"/>
          <w:sz w:val="28"/>
          <w:szCs w:val="28"/>
        </w:rPr>
      </w:pPr>
    </w:p>
    <w:p w14:paraId="10FFB411" w14:textId="77777777" w:rsidR="008F2884" w:rsidRPr="00382391" w:rsidRDefault="008F2884" w:rsidP="00166B26">
      <w:pPr>
        <w:tabs>
          <w:tab w:val="left" w:pos="1532"/>
        </w:tabs>
        <w:spacing w:after="0" w:line="240" w:lineRule="auto"/>
        <w:ind w:firstLine="709"/>
        <w:jc w:val="both"/>
        <w:rPr>
          <w:rFonts w:ascii="Times New Roman" w:hAnsi="Times New Roman" w:cs="Times New Roman"/>
          <w:sz w:val="28"/>
          <w:szCs w:val="28"/>
        </w:rPr>
      </w:pPr>
      <w:r w:rsidRPr="00382391">
        <w:rPr>
          <w:rFonts w:ascii="Times New Roman" w:eastAsia="Calibri" w:hAnsi="Times New Roman" w:cs="Times New Roman"/>
          <w:sz w:val="28"/>
          <w:szCs w:val="28"/>
        </w:rPr>
        <w:lastRenderedPageBreak/>
        <w:t xml:space="preserve">Следует отметить, что </w:t>
      </w:r>
      <w:r w:rsidRPr="00382391">
        <w:rPr>
          <w:rFonts w:ascii="Times New Roman" w:hAnsi="Times New Roman" w:cs="Times New Roman"/>
          <w:sz w:val="28"/>
          <w:szCs w:val="28"/>
        </w:rPr>
        <w:t>максимальное количество первичных баллов (32 балла), не набрал ни один студент Камчатского края.</w:t>
      </w:r>
    </w:p>
    <w:p w14:paraId="374679F2" w14:textId="77777777" w:rsidR="008F2884" w:rsidRPr="00382391" w:rsidRDefault="008F2884" w:rsidP="00166B26">
      <w:pPr>
        <w:spacing w:after="0" w:line="240" w:lineRule="auto"/>
        <w:ind w:firstLine="709"/>
        <w:jc w:val="both"/>
        <w:rPr>
          <w:rFonts w:ascii="Times New Roman" w:hAnsi="Times New Roman" w:cs="Times New Roman"/>
          <w:color w:val="000000"/>
          <w:sz w:val="28"/>
          <w:szCs w:val="28"/>
        </w:rPr>
      </w:pPr>
    </w:p>
    <w:p w14:paraId="626334D3" w14:textId="07C055B9" w:rsidR="000A2742" w:rsidRPr="00382391" w:rsidRDefault="000A2742" w:rsidP="00166B26">
      <w:pPr>
        <w:tabs>
          <w:tab w:val="left" w:pos="1532"/>
        </w:tabs>
        <w:spacing w:after="0" w:line="240" w:lineRule="auto"/>
        <w:ind w:firstLine="709"/>
        <w:jc w:val="both"/>
        <w:rPr>
          <w:rFonts w:ascii="Times New Roman" w:hAnsi="Times New Roman" w:cs="Times New Roman"/>
          <w:sz w:val="28"/>
          <w:szCs w:val="28"/>
        </w:rPr>
      </w:pPr>
      <w:r w:rsidRPr="00382391">
        <w:rPr>
          <w:rFonts w:ascii="Times New Roman" w:hAnsi="Times New Roman" w:cs="Times New Roman"/>
          <w:sz w:val="28"/>
          <w:szCs w:val="28"/>
        </w:rPr>
        <w:t>Успешно справились с диагностической работой</w:t>
      </w:r>
      <w:r w:rsidR="00675CF9">
        <w:rPr>
          <w:rFonts w:ascii="Times New Roman" w:hAnsi="Times New Roman" w:cs="Times New Roman"/>
          <w:sz w:val="28"/>
          <w:szCs w:val="28"/>
        </w:rPr>
        <w:t xml:space="preserve"> по русскому языку 90 студентов-</w:t>
      </w:r>
      <w:r w:rsidRPr="00382391">
        <w:rPr>
          <w:rFonts w:ascii="Times New Roman" w:hAnsi="Times New Roman" w:cs="Times New Roman"/>
          <w:sz w:val="28"/>
          <w:szCs w:val="28"/>
        </w:rPr>
        <w:t>первокурсников, что составило 57% от принявших участие в исследовании</w:t>
      </w:r>
      <w:r w:rsidR="00C30360" w:rsidRPr="00382391">
        <w:rPr>
          <w:rFonts w:ascii="Times New Roman" w:hAnsi="Times New Roman" w:cs="Times New Roman"/>
          <w:sz w:val="28"/>
          <w:szCs w:val="28"/>
        </w:rPr>
        <w:t xml:space="preserve">. Данный показатель </w:t>
      </w:r>
      <w:r w:rsidRPr="00382391">
        <w:rPr>
          <w:rFonts w:ascii="Times New Roman" w:hAnsi="Times New Roman" w:cs="Times New Roman"/>
          <w:sz w:val="28"/>
          <w:szCs w:val="28"/>
        </w:rPr>
        <w:t xml:space="preserve">ниже </w:t>
      </w:r>
      <w:r w:rsidR="00C30360" w:rsidRPr="00382391">
        <w:rPr>
          <w:rFonts w:ascii="Times New Roman" w:hAnsi="Times New Roman" w:cs="Times New Roman"/>
          <w:sz w:val="28"/>
          <w:szCs w:val="28"/>
        </w:rPr>
        <w:t>российского</w:t>
      </w:r>
      <w:r w:rsidRPr="00382391">
        <w:rPr>
          <w:rFonts w:ascii="Times New Roman" w:hAnsi="Times New Roman" w:cs="Times New Roman"/>
          <w:sz w:val="28"/>
          <w:szCs w:val="28"/>
        </w:rPr>
        <w:t xml:space="preserve"> на 8,1%.</w:t>
      </w:r>
    </w:p>
    <w:p w14:paraId="7386A5B5" w14:textId="77777777" w:rsidR="00102E02" w:rsidRPr="00382391" w:rsidRDefault="00102E02" w:rsidP="00166B26">
      <w:pPr>
        <w:tabs>
          <w:tab w:val="left" w:pos="1532"/>
        </w:tabs>
        <w:spacing w:after="0" w:line="240" w:lineRule="auto"/>
        <w:ind w:firstLine="709"/>
        <w:jc w:val="both"/>
        <w:rPr>
          <w:rFonts w:ascii="Times New Roman" w:hAnsi="Times New Roman" w:cs="Times New Roman"/>
          <w:sz w:val="28"/>
          <w:szCs w:val="28"/>
        </w:rPr>
      </w:pPr>
    </w:p>
    <w:p w14:paraId="12EE6809" w14:textId="2287E40A" w:rsidR="000A2742" w:rsidRPr="00382391" w:rsidRDefault="000A2742" w:rsidP="00166B26">
      <w:pPr>
        <w:tabs>
          <w:tab w:val="left" w:pos="8505"/>
          <w:tab w:val="left" w:pos="8647"/>
          <w:tab w:val="left" w:pos="8789"/>
        </w:tabs>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 xml:space="preserve">Распределение </w:t>
      </w:r>
      <w:r w:rsidR="00213E7A" w:rsidRPr="00382391">
        <w:rPr>
          <w:rFonts w:ascii="Times New Roman" w:eastAsia="Times New Roman" w:hAnsi="Times New Roman" w:cs="Times New Roman"/>
          <w:sz w:val="28"/>
          <w:szCs w:val="28"/>
        </w:rPr>
        <w:t>результатов</w:t>
      </w:r>
      <w:r w:rsidRPr="00382391">
        <w:rPr>
          <w:rFonts w:ascii="Times New Roman" w:eastAsia="Times New Roman" w:hAnsi="Times New Roman" w:cs="Times New Roman"/>
          <w:sz w:val="28"/>
          <w:szCs w:val="28"/>
        </w:rPr>
        <w:t xml:space="preserve"> по русскому языку в разрезе СПО </w:t>
      </w:r>
      <w:r w:rsidR="008F2884" w:rsidRPr="00382391">
        <w:rPr>
          <w:rFonts w:ascii="Times New Roman" w:eastAsia="Times New Roman" w:hAnsi="Times New Roman" w:cs="Times New Roman"/>
          <w:sz w:val="28"/>
          <w:szCs w:val="28"/>
        </w:rPr>
        <w:t>представлено в таблице 3.</w:t>
      </w:r>
    </w:p>
    <w:p w14:paraId="193B930B" w14:textId="77777777" w:rsidR="008F2884" w:rsidRPr="00382391" w:rsidRDefault="008F2884" w:rsidP="00166B26">
      <w:pPr>
        <w:tabs>
          <w:tab w:val="left" w:pos="8505"/>
          <w:tab w:val="left" w:pos="8647"/>
          <w:tab w:val="left" w:pos="8789"/>
        </w:tabs>
        <w:spacing w:after="0" w:line="240" w:lineRule="auto"/>
        <w:ind w:firstLine="709"/>
        <w:jc w:val="both"/>
        <w:rPr>
          <w:rFonts w:ascii="Times New Roman" w:eastAsia="Times New Roman" w:hAnsi="Times New Roman" w:cs="Times New Roman"/>
          <w:sz w:val="28"/>
          <w:szCs w:val="28"/>
        </w:rPr>
      </w:pPr>
    </w:p>
    <w:p w14:paraId="773D9448" w14:textId="77777777" w:rsidR="00675CF9" w:rsidRDefault="00675CF9" w:rsidP="00675CF9">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3. </w:t>
      </w:r>
    </w:p>
    <w:p w14:paraId="611CF7E4" w14:textId="106E73FD" w:rsidR="008F2884" w:rsidRPr="00382391" w:rsidRDefault="008F2884" w:rsidP="00166B26">
      <w:pPr>
        <w:spacing w:after="0" w:line="240" w:lineRule="auto"/>
        <w:ind w:firstLine="709"/>
        <w:jc w:val="center"/>
        <w:rPr>
          <w:rFonts w:ascii="Times New Roman" w:eastAsia="Times New Roman" w:hAnsi="Times New Roman" w:cs="Times New Roman"/>
          <w:i/>
          <w:sz w:val="28"/>
          <w:szCs w:val="28"/>
        </w:rPr>
      </w:pPr>
      <w:r w:rsidRPr="00382391">
        <w:rPr>
          <w:rFonts w:ascii="Times New Roman" w:eastAsia="Times New Roman" w:hAnsi="Times New Roman" w:cs="Times New Roman"/>
          <w:i/>
          <w:sz w:val="28"/>
          <w:szCs w:val="28"/>
        </w:rPr>
        <w:t>Распределение результатов по русскому языку в разрезе СПО</w:t>
      </w:r>
    </w:p>
    <w:tbl>
      <w:tblPr>
        <w:tblStyle w:val="a6"/>
        <w:tblW w:w="0" w:type="auto"/>
        <w:tblLook w:val="04A0" w:firstRow="1" w:lastRow="0" w:firstColumn="1" w:lastColumn="0" w:noHBand="0" w:noVBand="1"/>
      </w:tblPr>
      <w:tblGrid>
        <w:gridCol w:w="5342"/>
        <w:gridCol w:w="1691"/>
        <w:gridCol w:w="669"/>
        <w:gridCol w:w="669"/>
        <w:gridCol w:w="669"/>
        <w:gridCol w:w="670"/>
      </w:tblGrid>
      <w:tr w:rsidR="008F2884" w:rsidRPr="00382391" w14:paraId="2BDED3F1" w14:textId="77777777" w:rsidTr="008F2884">
        <w:tc>
          <w:tcPr>
            <w:tcW w:w="5342" w:type="dxa"/>
            <w:vMerge w:val="restart"/>
          </w:tcPr>
          <w:p w14:paraId="616285C7" w14:textId="65CFC3AF" w:rsidR="008F2884" w:rsidRPr="00382391" w:rsidRDefault="008F2884" w:rsidP="00166B26">
            <w:pPr>
              <w:tabs>
                <w:tab w:val="left" w:pos="8505"/>
                <w:tab w:val="left" w:pos="8647"/>
                <w:tab w:val="left" w:pos="8789"/>
              </w:tabs>
              <w:jc w:val="center"/>
              <w:rPr>
                <w:rFonts w:ascii="Times New Roman" w:eastAsia="Times New Roman" w:hAnsi="Times New Roman" w:cs="Times New Roman"/>
                <w:b/>
                <w:sz w:val="28"/>
                <w:szCs w:val="28"/>
              </w:rPr>
            </w:pPr>
            <w:r w:rsidRPr="00382391">
              <w:rPr>
                <w:rFonts w:ascii="Times New Roman" w:eastAsia="Times New Roman" w:hAnsi="Times New Roman" w:cs="Times New Roman"/>
                <w:b/>
                <w:sz w:val="28"/>
                <w:szCs w:val="28"/>
              </w:rPr>
              <w:t>Наименование СПО</w:t>
            </w:r>
          </w:p>
        </w:tc>
        <w:tc>
          <w:tcPr>
            <w:tcW w:w="1691" w:type="dxa"/>
            <w:vMerge w:val="restart"/>
          </w:tcPr>
          <w:p w14:paraId="1BB31CAE" w14:textId="6E930310" w:rsidR="008F2884" w:rsidRPr="00382391" w:rsidRDefault="008F2884" w:rsidP="00166B26">
            <w:pPr>
              <w:tabs>
                <w:tab w:val="left" w:pos="8505"/>
                <w:tab w:val="left" w:pos="8647"/>
                <w:tab w:val="left" w:pos="8789"/>
              </w:tabs>
              <w:jc w:val="center"/>
              <w:rPr>
                <w:rFonts w:ascii="Times New Roman" w:eastAsia="Times New Roman" w:hAnsi="Times New Roman" w:cs="Times New Roman"/>
                <w:b/>
                <w:sz w:val="28"/>
                <w:szCs w:val="28"/>
              </w:rPr>
            </w:pPr>
            <w:r w:rsidRPr="00382391">
              <w:rPr>
                <w:rFonts w:ascii="Times New Roman" w:eastAsia="Times New Roman" w:hAnsi="Times New Roman" w:cs="Times New Roman"/>
                <w:b/>
                <w:sz w:val="28"/>
                <w:szCs w:val="28"/>
              </w:rPr>
              <w:t>Кол-во участников</w:t>
            </w:r>
          </w:p>
        </w:tc>
        <w:tc>
          <w:tcPr>
            <w:tcW w:w="2677" w:type="dxa"/>
            <w:gridSpan w:val="4"/>
          </w:tcPr>
          <w:p w14:paraId="064BFABD" w14:textId="0D8E949A" w:rsidR="008F2884" w:rsidRPr="00382391" w:rsidRDefault="008F2884" w:rsidP="00166B26">
            <w:pPr>
              <w:tabs>
                <w:tab w:val="left" w:pos="8505"/>
                <w:tab w:val="left" w:pos="8647"/>
                <w:tab w:val="left" w:pos="8789"/>
              </w:tabs>
              <w:jc w:val="center"/>
              <w:rPr>
                <w:rFonts w:ascii="Times New Roman" w:eastAsia="Times New Roman" w:hAnsi="Times New Roman" w:cs="Times New Roman"/>
                <w:b/>
                <w:sz w:val="28"/>
                <w:szCs w:val="28"/>
              </w:rPr>
            </w:pPr>
            <w:r w:rsidRPr="00382391">
              <w:rPr>
                <w:rFonts w:ascii="Times New Roman" w:eastAsia="Times New Roman" w:hAnsi="Times New Roman" w:cs="Times New Roman"/>
                <w:b/>
                <w:sz w:val="28"/>
                <w:szCs w:val="28"/>
              </w:rPr>
              <w:t>Распределение групп баллов в %</w:t>
            </w:r>
          </w:p>
        </w:tc>
      </w:tr>
      <w:tr w:rsidR="008F2884" w:rsidRPr="00382391" w14:paraId="78FCE194" w14:textId="77777777" w:rsidTr="00EF3FAF">
        <w:tc>
          <w:tcPr>
            <w:tcW w:w="5342" w:type="dxa"/>
            <w:vMerge/>
          </w:tcPr>
          <w:p w14:paraId="1E758FA2" w14:textId="77777777" w:rsidR="008F2884" w:rsidRPr="00382391" w:rsidRDefault="008F2884" w:rsidP="00166B26">
            <w:pPr>
              <w:tabs>
                <w:tab w:val="left" w:pos="8505"/>
                <w:tab w:val="left" w:pos="8647"/>
                <w:tab w:val="left" w:pos="8789"/>
              </w:tabs>
              <w:jc w:val="center"/>
              <w:rPr>
                <w:rFonts w:ascii="Times New Roman" w:eastAsia="Times New Roman" w:hAnsi="Times New Roman" w:cs="Times New Roman"/>
                <w:b/>
                <w:sz w:val="28"/>
                <w:szCs w:val="28"/>
              </w:rPr>
            </w:pPr>
          </w:p>
        </w:tc>
        <w:tc>
          <w:tcPr>
            <w:tcW w:w="1691" w:type="dxa"/>
            <w:vMerge/>
          </w:tcPr>
          <w:p w14:paraId="1F13ED7B" w14:textId="77777777" w:rsidR="008F2884" w:rsidRPr="00382391" w:rsidRDefault="008F2884" w:rsidP="00166B26">
            <w:pPr>
              <w:tabs>
                <w:tab w:val="left" w:pos="8505"/>
                <w:tab w:val="left" w:pos="8647"/>
                <w:tab w:val="left" w:pos="8789"/>
              </w:tabs>
              <w:jc w:val="center"/>
              <w:rPr>
                <w:rFonts w:ascii="Times New Roman" w:eastAsia="Times New Roman" w:hAnsi="Times New Roman" w:cs="Times New Roman"/>
                <w:b/>
                <w:sz w:val="28"/>
                <w:szCs w:val="28"/>
              </w:rPr>
            </w:pPr>
          </w:p>
        </w:tc>
        <w:tc>
          <w:tcPr>
            <w:tcW w:w="669" w:type="dxa"/>
          </w:tcPr>
          <w:p w14:paraId="5A8A40ED" w14:textId="7004207B" w:rsidR="008F2884" w:rsidRPr="00382391" w:rsidRDefault="008F2884" w:rsidP="00166B26">
            <w:pPr>
              <w:tabs>
                <w:tab w:val="left" w:pos="8505"/>
                <w:tab w:val="left" w:pos="8647"/>
                <w:tab w:val="left" w:pos="8789"/>
              </w:tabs>
              <w:jc w:val="center"/>
              <w:rPr>
                <w:rFonts w:ascii="Times New Roman" w:eastAsia="Times New Roman" w:hAnsi="Times New Roman" w:cs="Times New Roman"/>
                <w:b/>
                <w:sz w:val="28"/>
                <w:szCs w:val="28"/>
              </w:rPr>
            </w:pPr>
            <w:r w:rsidRPr="00382391">
              <w:rPr>
                <w:rFonts w:ascii="Times New Roman" w:eastAsia="Times New Roman" w:hAnsi="Times New Roman" w:cs="Times New Roman"/>
                <w:b/>
                <w:sz w:val="28"/>
                <w:szCs w:val="28"/>
              </w:rPr>
              <w:t>2</w:t>
            </w:r>
          </w:p>
        </w:tc>
        <w:tc>
          <w:tcPr>
            <w:tcW w:w="669" w:type="dxa"/>
          </w:tcPr>
          <w:p w14:paraId="04E9BB9D" w14:textId="695EFFD3" w:rsidR="008F2884" w:rsidRPr="00382391" w:rsidRDefault="008F2884" w:rsidP="00166B26">
            <w:pPr>
              <w:tabs>
                <w:tab w:val="left" w:pos="8505"/>
                <w:tab w:val="left" w:pos="8647"/>
                <w:tab w:val="left" w:pos="8789"/>
              </w:tabs>
              <w:jc w:val="center"/>
              <w:rPr>
                <w:rFonts w:ascii="Times New Roman" w:eastAsia="Times New Roman" w:hAnsi="Times New Roman" w:cs="Times New Roman"/>
                <w:b/>
                <w:sz w:val="28"/>
                <w:szCs w:val="28"/>
              </w:rPr>
            </w:pPr>
            <w:r w:rsidRPr="00382391">
              <w:rPr>
                <w:rFonts w:ascii="Times New Roman" w:eastAsia="Times New Roman" w:hAnsi="Times New Roman" w:cs="Times New Roman"/>
                <w:b/>
                <w:sz w:val="28"/>
                <w:szCs w:val="28"/>
              </w:rPr>
              <w:t>3</w:t>
            </w:r>
          </w:p>
        </w:tc>
        <w:tc>
          <w:tcPr>
            <w:tcW w:w="669" w:type="dxa"/>
          </w:tcPr>
          <w:p w14:paraId="15CF1EA6" w14:textId="7C892647" w:rsidR="008F2884" w:rsidRPr="00382391" w:rsidRDefault="008F2884" w:rsidP="00166B26">
            <w:pPr>
              <w:tabs>
                <w:tab w:val="left" w:pos="8505"/>
                <w:tab w:val="left" w:pos="8647"/>
                <w:tab w:val="left" w:pos="8789"/>
              </w:tabs>
              <w:jc w:val="center"/>
              <w:rPr>
                <w:rFonts w:ascii="Times New Roman" w:eastAsia="Times New Roman" w:hAnsi="Times New Roman" w:cs="Times New Roman"/>
                <w:b/>
                <w:sz w:val="28"/>
                <w:szCs w:val="28"/>
              </w:rPr>
            </w:pPr>
            <w:r w:rsidRPr="00382391">
              <w:rPr>
                <w:rFonts w:ascii="Times New Roman" w:eastAsia="Times New Roman" w:hAnsi="Times New Roman" w:cs="Times New Roman"/>
                <w:b/>
                <w:sz w:val="28"/>
                <w:szCs w:val="28"/>
              </w:rPr>
              <w:t>4</w:t>
            </w:r>
          </w:p>
        </w:tc>
        <w:tc>
          <w:tcPr>
            <w:tcW w:w="670" w:type="dxa"/>
          </w:tcPr>
          <w:p w14:paraId="45D78B04" w14:textId="348E6FD3" w:rsidR="008F2884" w:rsidRPr="00382391" w:rsidRDefault="008F2884" w:rsidP="00166B26">
            <w:pPr>
              <w:tabs>
                <w:tab w:val="left" w:pos="8505"/>
                <w:tab w:val="left" w:pos="8647"/>
                <w:tab w:val="left" w:pos="8789"/>
              </w:tabs>
              <w:jc w:val="center"/>
              <w:rPr>
                <w:rFonts w:ascii="Times New Roman" w:eastAsia="Times New Roman" w:hAnsi="Times New Roman" w:cs="Times New Roman"/>
                <w:b/>
                <w:sz w:val="28"/>
                <w:szCs w:val="28"/>
              </w:rPr>
            </w:pPr>
            <w:r w:rsidRPr="00382391">
              <w:rPr>
                <w:rFonts w:ascii="Times New Roman" w:eastAsia="Times New Roman" w:hAnsi="Times New Roman" w:cs="Times New Roman"/>
                <w:b/>
                <w:sz w:val="28"/>
                <w:szCs w:val="28"/>
              </w:rPr>
              <w:t>5</w:t>
            </w:r>
          </w:p>
        </w:tc>
      </w:tr>
      <w:tr w:rsidR="008F2884" w:rsidRPr="00382391" w14:paraId="63B3D39C" w14:textId="77777777" w:rsidTr="00EF3FAF">
        <w:tc>
          <w:tcPr>
            <w:tcW w:w="5342" w:type="dxa"/>
            <w:vAlign w:val="center"/>
          </w:tcPr>
          <w:p w14:paraId="1866F5C3" w14:textId="1E0A084D" w:rsidR="008F2884" w:rsidRPr="00382391" w:rsidRDefault="008F2884" w:rsidP="00166B26">
            <w:pPr>
              <w:tabs>
                <w:tab w:val="left" w:pos="8505"/>
                <w:tab w:val="left" w:pos="8647"/>
                <w:tab w:val="left" w:pos="8789"/>
              </w:tabs>
              <w:jc w:val="both"/>
              <w:rPr>
                <w:rFonts w:ascii="Times New Roman" w:eastAsia="Times New Roman" w:hAnsi="Times New Roman" w:cs="Times New Roman"/>
                <w:sz w:val="28"/>
                <w:szCs w:val="28"/>
              </w:rPr>
            </w:pPr>
            <w:r w:rsidRPr="00382391">
              <w:rPr>
                <w:rFonts w:ascii="Times New Roman" w:hAnsi="Times New Roman" w:cs="Times New Roman"/>
                <w:color w:val="000000"/>
                <w:sz w:val="24"/>
                <w:szCs w:val="24"/>
              </w:rPr>
              <w:t>Краевое государственное профессиональное образовательное бюджетное учреждение "Камчатский промышленный техникум"</w:t>
            </w:r>
          </w:p>
        </w:tc>
        <w:tc>
          <w:tcPr>
            <w:tcW w:w="1691" w:type="dxa"/>
            <w:vAlign w:val="center"/>
          </w:tcPr>
          <w:p w14:paraId="40EEEB38" w14:textId="383257AA"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13</w:t>
            </w:r>
          </w:p>
        </w:tc>
        <w:tc>
          <w:tcPr>
            <w:tcW w:w="669" w:type="dxa"/>
            <w:vAlign w:val="center"/>
          </w:tcPr>
          <w:p w14:paraId="28C291B8" w14:textId="7E59F291"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61.5</w:t>
            </w:r>
          </w:p>
        </w:tc>
        <w:tc>
          <w:tcPr>
            <w:tcW w:w="669" w:type="dxa"/>
            <w:vAlign w:val="center"/>
          </w:tcPr>
          <w:p w14:paraId="4B5D1988" w14:textId="5BBBA567"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38.5</w:t>
            </w:r>
          </w:p>
        </w:tc>
        <w:tc>
          <w:tcPr>
            <w:tcW w:w="669" w:type="dxa"/>
            <w:vAlign w:val="center"/>
          </w:tcPr>
          <w:p w14:paraId="4DA96081" w14:textId="48C53CA8"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0</w:t>
            </w:r>
          </w:p>
        </w:tc>
        <w:tc>
          <w:tcPr>
            <w:tcW w:w="670" w:type="dxa"/>
            <w:vAlign w:val="center"/>
          </w:tcPr>
          <w:p w14:paraId="75E8167E" w14:textId="51B4C382"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0</w:t>
            </w:r>
          </w:p>
        </w:tc>
      </w:tr>
      <w:tr w:rsidR="008F2884" w:rsidRPr="00382391" w14:paraId="25DEBEEA" w14:textId="77777777" w:rsidTr="00EF3FAF">
        <w:tc>
          <w:tcPr>
            <w:tcW w:w="5342" w:type="dxa"/>
            <w:vAlign w:val="center"/>
          </w:tcPr>
          <w:p w14:paraId="04CA00FC" w14:textId="01ED314B" w:rsidR="008F2884" w:rsidRPr="00382391" w:rsidRDefault="008F2884" w:rsidP="00166B26">
            <w:pPr>
              <w:tabs>
                <w:tab w:val="left" w:pos="8505"/>
                <w:tab w:val="left" w:pos="8647"/>
                <w:tab w:val="left" w:pos="8789"/>
              </w:tabs>
              <w:jc w:val="both"/>
              <w:rPr>
                <w:rFonts w:ascii="Times New Roman" w:eastAsia="Times New Roman" w:hAnsi="Times New Roman" w:cs="Times New Roman"/>
                <w:sz w:val="28"/>
                <w:szCs w:val="28"/>
              </w:rPr>
            </w:pPr>
            <w:r w:rsidRPr="00382391">
              <w:rPr>
                <w:rFonts w:ascii="Times New Roman" w:hAnsi="Times New Roman" w:cs="Times New Roman"/>
                <w:color w:val="000000"/>
                <w:sz w:val="24"/>
                <w:szCs w:val="24"/>
              </w:rPr>
              <w:t>Федеральное государственное бюджетное образовательное учреждение высшего образования "Камчатский государственный университет имени Витуса Беринга"</w:t>
            </w:r>
          </w:p>
        </w:tc>
        <w:tc>
          <w:tcPr>
            <w:tcW w:w="1691" w:type="dxa"/>
            <w:vAlign w:val="center"/>
          </w:tcPr>
          <w:p w14:paraId="549479F2" w14:textId="344A00A2"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4</w:t>
            </w:r>
          </w:p>
        </w:tc>
        <w:tc>
          <w:tcPr>
            <w:tcW w:w="669" w:type="dxa"/>
            <w:vAlign w:val="center"/>
          </w:tcPr>
          <w:p w14:paraId="5F170DCE" w14:textId="16071262"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25</w:t>
            </w:r>
          </w:p>
        </w:tc>
        <w:tc>
          <w:tcPr>
            <w:tcW w:w="669" w:type="dxa"/>
            <w:vAlign w:val="center"/>
          </w:tcPr>
          <w:p w14:paraId="12799053" w14:textId="2858F0AD"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75</w:t>
            </w:r>
          </w:p>
        </w:tc>
        <w:tc>
          <w:tcPr>
            <w:tcW w:w="669" w:type="dxa"/>
            <w:vAlign w:val="center"/>
          </w:tcPr>
          <w:p w14:paraId="5CA276A0" w14:textId="7715E3BA"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0</w:t>
            </w:r>
          </w:p>
        </w:tc>
        <w:tc>
          <w:tcPr>
            <w:tcW w:w="670" w:type="dxa"/>
            <w:vAlign w:val="center"/>
          </w:tcPr>
          <w:p w14:paraId="5FADB3FC" w14:textId="1DCE5055"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0</w:t>
            </w:r>
          </w:p>
        </w:tc>
      </w:tr>
      <w:tr w:rsidR="008F2884" w:rsidRPr="00382391" w14:paraId="472D291C" w14:textId="77777777" w:rsidTr="00EF3FAF">
        <w:tc>
          <w:tcPr>
            <w:tcW w:w="5342" w:type="dxa"/>
            <w:vAlign w:val="center"/>
          </w:tcPr>
          <w:p w14:paraId="6D4ECDDA" w14:textId="0388AA05" w:rsidR="008F2884" w:rsidRPr="00382391" w:rsidRDefault="008F2884" w:rsidP="00166B26">
            <w:pPr>
              <w:tabs>
                <w:tab w:val="left" w:pos="8505"/>
                <w:tab w:val="left" w:pos="8647"/>
                <w:tab w:val="left" w:pos="8789"/>
              </w:tabs>
              <w:jc w:val="both"/>
              <w:rPr>
                <w:rFonts w:ascii="Times New Roman" w:eastAsia="Times New Roman" w:hAnsi="Times New Roman" w:cs="Times New Roman"/>
                <w:sz w:val="28"/>
                <w:szCs w:val="28"/>
              </w:rPr>
            </w:pPr>
            <w:r w:rsidRPr="00382391">
              <w:rPr>
                <w:rFonts w:ascii="Times New Roman" w:hAnsi="Times New Roman" w:cs="Times New Roman"/>
                <w:color w:val="000000"/>
                <w:sz w:val="24"/>
                <w:szCs w:val="24"/>
              </w:rPr>
              <w:t>Федеральное государственное бюджетное образовательное учреждение высшего образования "Камчатский государственный технический университет"</w:t>
            </w:r>
          </w:p>
        </w:tc>
        <w:tc>
          <w:tcPr>
            <w:tcW w:w="1691" w:type="dxa"/>
            <w:vAlign w:val="center"/>
          </w:tcPr>
          <w:p w14:paraId="033C22E7" w14:textId="0EEC86CD"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5</w:t>
            </w:r>
          </w:p>
        </w:tc>
        <w:tc>
          <w:tcPr>
            <w:tcW w:w="669" w:type="dxa"/>
            <w:vAlign w:val="center"/>
          </w:tcPr>
          <w:p w14:paraId="3513B164" w14:textId="22FC299C"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80</w:t>
            </w:r>
          </w:p>
        </w:tc>
        <w:tc>
          <w:tcPr>
            <w:tcW w:w="669" w:type="dxa"/>
            <w:vAlign w:val="center"/>
          </w:tcPr>
          <w:p w14:paraId="4F890905" w14:textId="3ED515EC"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20</w:t>
            </w:r>
          </w:p>
        </w:tc>
        <w:tc>
          <w:tcPr>
            <w:tcW w:w="669" w:type="dxa"/>
            <w:vAlign w:val="center"/>
          </w:tcPr>
          <w:p w14:paraId="572BDE6E" w14:textId="0FB6C6D2"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0</w:t>
            </w:r>
          </w:p>
        </w:tc>
        <w:tc>
          <w:tcPr>
            <w:tcW w:w="670" w:type="dxa"/>
            <w:vAlign w:val="center"/>
          </w:tcPr>
          <w:p w14:paraId="49010517" w14:textId="71F60FB9"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0</w:t>
            </w:r>
          </w:p>
        </w:tc>
      </w:tr>
      <w:tr w:rsidR="008F2884" w:rsidRPr="00382391" w14:paraId="32F21AEF" w14:textId="77777777" w:rsidTr="00EF3FAF">
        <w:tc>
          <w:tcPr>
            <w:tcW w:w="5342" w:type="dxa"/>
            <w:vAlign w:val="center"/>
          </w:tcPr>
          <w:p w14:paraId="2A8EE446" w14:textId="2CEF35E5" w:rsidR="008F2884" w:rsidRPr="00382391" w:rsidRDefault="008F2884" w:rsidP="00166B26">
            <w:pPr>
              <w:tabs>
                <w:tab w:val="left" w:pos="8505"/>
                <w:tab w:val="left" w:pos="8647"/>
                <w:tab w:val="left" w:pos="8789"/>
              </w:tabs>
              <w:jc w:val="both"/>
              <w:rPr>
                <w:rFonts w:ascii="Times New Roman" w:eastAsia="Times New Roman" w:hAnsi="Times New Roman" w:cs="Times New Roman"/>
                <w:sz w:val="28"/>
                <w:szCs w:val="28"/>
              </w:rPr>
            </w:pPr>
            <w:r w:rsidRPr="00382391">
              <w:rPr>
                <w:rFonts w:ascii="Times New Roman" w:hAnsi="Times New Roman" w:cs="Times New Roman"/>
                <w:color w:val="000000"/>
                <w:sz w:val="24"/>
                <w:szCs w:val="24"/>
              </w:rPr>
              <w:t>Краевое государственное профессиональное образовательное автономное учреждение "Камчатский политехнический техникум"</w:t>
            </w:r>
          </w:p>
        </w:tc>
        <w:tc>
          <w:tcPr>
            <w:tcW w:w="1691" w:type="dxa"/>
            <w:vAlign w:val="center"/>
          </w:tcPr>
          <w:p w14:paraId="46D827BF" w14:textId="07C61735"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42</w:t>
            </w:r>
          </w:p>
        </w:tc>
        <w:tc>
          <w:tcPr>
            <w:tcW w:w="669" w:type="dxa"/>
            <w:vAlign w:val="center"/>
          </w:tcPr>
          <w:p w14:paraId="6D79ADD0" w14:textId="55750E6A"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42.9</w:t>
            </w:r>
          </w:p>
        </w:tc>
        <w:tc>
          <w:tcPr>
            <w:tcW w:w="669" w:type="dxa"/>
            <w:vAlign w:val="center"/>
          </w:tcPr>
          <w:p w14:paraId="700E0630" w14:textId="06B6E143"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52.4</w:t>
            </w:r>
          </w:p>
        </w:tc>
        <w:tc>
          <w:tcPr>
            <w:tcW w:w="669" w:type="dxa"/>
            <w:vAlign w:val="center"/>
          </w:tcPr>
          <w:p w14:paraId="65104291" w14:textId="30EC7845"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4.8</w:t>
            </w:r>
          </w:p>
        </w:tc>
        <w:tc>
          <w:tcPr>
            <w:tcW w:w="670" w:type="dxa"/>
            <w:vAlign w:val="center"/>
          </w:tcPr>
          <w:p w14:paraId="3BD69A81" w14:textId="7ACEB9FE"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0</w:t>
            </w:r>
          </w:p>
        </w:tc>
      </w:tr>
      <w:tr w:rsidR="008F2884" w:rsidRPr="00382391" w14:paraId="5A304509" w14:textId="77777777" w:rsidTr="00EF3FAF">
        <w:tc>
          <w:tcPr>
            <w:tcW w:w="5342" w:type="dxa"/>
            <w:vAlign w:val="center"/>
          </w:tcPr>
          <w:p w14:paraId="0D001506" w14:textId="6FF365E0" w:rsidR="008F2884" w:rsidRPr="00382391" w:rsidRDefault="008F2884" w:rsidP="00166B26">
            <w:pPr>
              <w:tabs>
                <w:tab w:val="left" w:pos="8505"/>
                <w:tab w:val="left" w:pos="8647"/>
                <w:tab w:val="left" w:pos="8789"/>
              </w:tabs>
              <w:jc w:val="both"/>
              <w:rPr>
                <w:rFonts w:ascii="Times New Roman" w:eastAsia="Times New Roman" w:hAnsi="Times New Roman" w:cs="Times New Roman"/>
                <w:sz w:val="28"/>
                <w:szCs w:val="28"/>
              </w:rPr>
            </w:pPr>
            <w:r w:rsidRPr="00382391">
              <w:rPr>
                <w:rFonts w:ascii="Times New Roman" w:hAnsi="Times New Roman" w:cs="Times New Roman"/>
                <w:color w:val="000000"/>
                <w:sz w:val="24"/>
                <w:szCs w:val="24"/>
              </w:rPr>
              <w:t>Краевое государственное профессиональное образовательное бюджетное учреждение "Камчатский педагогический колледж"</w:t>
            </w:r>
          </w:p>
        </w:tc>
        <w:tc>
          <w:tcPr>
            <w:tcW w:w="1691" w:type="dxa"/>
            <w:vAlign w:val="center"/>
          </w:tcPr>
          <w:p w14:paraId="5733449F" w14:textId="67C237B0"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36</w:t>
            </w:r>
          </w:p>
        </w:tc>
        <w:tc>
          <w:tcPr>
            <w:tcW w:w="669" w:type="dxa"/>
            <w:vAlign w:val="center"/>
          </w:tcPr>
          <w:p w14:paraId="64DC5F80" w14:textId="20DF42DE"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41.7</w:t>
            </w:r>
          </w:p>
        </w:tc>
        <w:tc>
          <w:tcPr>
            <w:tcW w:w="669" w:type="dxa"/>
            <w:vAlign w:val="center"/>
          </w:tcPr>
          <w:p w14:paraId="7548A63C" w14:textId="3014EFA7"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44.4</w:t>
            </w:r>
          </w:p>
        </w:tc>
        <w:tc>
          <w:tcPr>
            <w:tcW w:w="669" w:type="dxa"/>
            <w:vAlign w:val="center"/>
          </w:tcPr>
          <w:p w14:paraId="7F1E4BD9" w14:textId="2E3AAB91"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13.9</w:t>
            </w:r>
          </w:p>
        </w:tc>
        <w:tc>
          <w:tcPr>
            <w:tcW w:w="670" w:type="dxa"/>
            <w:vAlign w:val="center"/>
          </w:tcPr>
          <w:p w14:paraId="4850AE01" w14:textId="1BD4A19C"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0</w:t>
            </w:r>
          </w:p>
        </w:tc>
      </w:tr>
      <w:tr w:rsidR="008F2884" w:rsidRPr="00382391" w14:paraId="119D74BF" w14:textId="77777777" w:rsidTr="00EF3FAF">
        <w:tc>
          <w:tcPr>
            <w:tcW w:w="5342" w:type="dxa"/>
            <w:vAlign w:val="center"/>
          </w:tcPr>
          <w:p w14:paraId="08D560F6" w14:textId="67982F35" w:rsidR="008F2884" w:rsidRPr="00382391" w:rsidRDefault="008F2884" w:rsidP="00166B26">
            <w:pPr>
              <w:tabs>
                <w:tab w:val="left" w:pos="8505"/>
                <w:tab w:val="left" w:pos="8647"/>
                <w:tab w:val="left" w:pos="8789"/>
              </w:tabs>
              <w:jc w:val="both"/>
              <w:rPr>
                <w:rFonts w:ascii="Times New Roman" w:eastAsia="Times New Roman" w:hAnsi="Times New Roman" w:cs="Times New Roman"/>
                <w:sz w:val="28"/>
                <w:szCs w:val="28"/>
              </w:rPr>
            </w:pPr>
            <w:r w:rsidRPr="00382391">
              <w:rPr>
                <w:rFonts w:ascii="Times New Roman" w:hAnsi="Times New Roman" w:cs="Times New Roman"/>
                <w:color w:val="000000"/>
                <w:sz w:val="24"/>
                <w:szCs w:val="24"/>
              </w:rPr>
              <w:t>Государственное бюджетное профессиональное образовательное учреждение Камчатского края «Камчатский медицинский колледж»</w:t>
            </w:r>
          </w:p>
        </w:tc>
        <w:tc>
          <w:tcPr>
            <w:tcW w:w="1691" w:type="dxa"/>
            <w:vAlign w:val="center"/>
          </w:tcPr>
          <w:p w14:paraId="7CF5660D" w14:textId="47489F89"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27</w:t>
            </w:r>
          </w:p>
        </w:tc>
        <w:tc>
          <w:tcPr>
            <w:tcW w:w="669" w:type="dxa"/>
            <w:vAlign w:val="center"/>
          </w:tcPr>
          <w:p w14:paraId="6D58F2C3" w14:textId="481D17A5"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14.8</w:t>
            </w:r>
          </w:p>
        </w:tc>
        <w:tc>
          <w:tcPr>
            <w:tcW w:w="669" w:type="dxa"/>
            <w:vAlign w:val="center"/>
          </w:tcPr>
          <w:p w14:paraId="08660E5E" w14:textId="1F20FCB8"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77.8</w:t>
            </w:r>
          </w:p>
        </w:tc>
        <w:tc>
          <w:tcPr>
            <w:tcW w:w="669" w:type="dxa"/>
            <w:vAlign w:val="center"/>
          </w:tcPr>
          <w:p w14:paraId="4E41D270" w14:textId="4F8BE846"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7.4</w:t>
            </w:r>
          </w:p>
        </w:tc>
        <w:tc>
          <w:tcPr>
            <w:tcW w:w="670" w:type="dxa"/>
            <w:vAlign w:val="center"/>
          </w:tcPr>
          <w:p w14:paraId="4E32E58F" w14:textId="455A9F92"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0</w:t>
            </w:r>
          </w:p>
        </w:tc>
      </w:tr>
      <w:tr w:rsidR="008F2884" w:rsidRPr="00382391" w14:paraId="4776FE10" w14:textId="77777777" w:rsidTr="00EF3FAF">
        <w:tc>
          <w:tcPr>
            <w:tcW w:w="5342" w:type="dxa"/>
            <w:vAlign w:val="center"/>
          </w:tcPr>
          <w:p w14:paraId="01445329" w14:textId="3AFD9516" w:rsidR="008F2884" w:rsidRPr="00382391" w:rsidRDefault="008F2884" w:rsidP="00166B26">
            <w:pPr>
              <w:tabs>
                <w:tab w:val="left" w:pos="8505"/>
                <w:tab w:val="left" w:pos="8647"/>
                <w:tab w:val="left" w:pos="8789"/>
              </w:tabs>
              <w:jc w:val="both"/>
              <w:rPr>
                <w:rFonts w:ascii="Times New Roman" w:hAnsi="Times New Roman" w:cs="Times New Roman"/>
                <w:color w:val="000000"/>
                <w:sz w:val="24"/>
                <w:szCs w:val="24"/>
              </w:rPr>
            </w:pPr>
            <w:r w:rsidRPr="00382391">
              <w:rPr>
                <w:rFonts w:ascii="Times New Roman" w:hAnsi="Times New Roman" w:cs="Times New Roman"/>
                <w:color w:val="000000"/>
                <w:sz w:val="24"/>
                <w:szCs w:val="24"/>
              </w:rPr>
              <w:t>Краевое государственное профессиональное образовательное бюджетное учреждение "Камчатский индустриальный техникум"</w:t>
            </w:r>
          </w:p>
        </w:tc>
        <w:tc>
          <w:tcPr>
            <w:tcW w:w="1691" w:type="dxa"/>
            <w:vAlign w:val="center"/>
          </w:tcPr>
          <w:p w14:paraId="3536FC26" w14:textId="40A86B39"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2</w:t>
            </w:r>
          </w:p>
        </w:tc>
        <w:tc>
          <w:tcPr>
            <w:tcW w:w="669" w:type="dxa"/>
            <w:vAlign w:val="center"/>
          </w:tcPr>
          <w:p w14:paraId="197416C0" w14:textId="1826329D"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0</w:t>
            </w:r>
          </w:p>
        </w:tc>
        <w:tc>
          <w:tcPr>
            <w:tcW w:w="669" w:type="dxa"/>
            <w:vAlign w:val="center"/>
          </w:tcPr>
          <w:p w14:paraId="159973AB" w14:textId="0C7080C3"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50</w:t>
            </w:r>
          </w:p>
        </w:tc>
        <w:tc>
          <w:tcPr>
            <w:tcW w:w="669" w:type="dxa"/>
            <w:vAlign w:val="center"/>
          </w:tcPr>
          <w:p w14:paraId="3AF733E3" w14:textId="53087681"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0</w:t>
            </w:r>
          </w:p>
        </w:tc>
        <w:tc>
          <w:tcPr>
            <w:tcW w:w="670" w:type="dxa"/>
            <w:vAlign w:val="center"/>
          </w:tcPr>
          <w:p w14:paraId="388E559B" w14:textId="06B71F83"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50</w:t>
            </w:r>
          </w:p>
        </w:tc>
      </w:tr>
      <w:tr w:rsidR="008F2884" w:rsidRPr="00382391" w14:paraId="42907E68" w14:textId="77777777" w:rsidTr="00EF3FAF">
        <w:tc>
          <w:tcPr>
            <w:tcW w:w="5342" w:type="dxa"/>
            <w:vAlign w:val="center"/>
          </w:tcPr>
          <w:p w14:paraId="6617D343" w14:textId="3C4E34DF" w:rsidR="008F2884" w:rsidRPr="00382391" w:rsidRDefault="008F2884" w:rsidP="00166B26">
            <w:pPr>
              <w:tabs>
                <w:tab w:val="left" w:pos="8505"/>
                <w:tab w:val="left" w:pos="8647"/>
                <w:tab w:val="left" w:pos="8789"/>
              </w:tabs>
              <w:jc w:val="both"/>
              <w:rPr>
                <w:rFonts w:ascii="Times New Roman" w:hAnsi="Times New Roman" w:cs="Times New Roman"/>
                <w:color w:val="000000"/>
                <w:sz w:val="24"/>
                <w:szCs w:val="24"/>
              </w:rPr>
            </w:pPr>
            <w:r w:rsidRPr="00382391">
              <w:rPr>
                <w:rFonts w:ascii="Times New Roman" w:hAnsi="Times New Roman" w:cs="Times New Roman"/>
                <w:color w:val="000000"/>
                <w:sz w:val="24"/>
                <w:szCs w:val="24"/>
              </w:rPr>
              <w:t>Профессиональное образовательное частное учреждение «Камчатский кооперативный техникум» Камчатского краевого союза потребительских кооперативов</w:t>
            </w:r>
          </w:p>
        </w:tc>
        <w:tc>
          <w:tcPr>
            <w:tcW w:w="1691" w:type="dxa"/>
            <w:vAlign w:val="center"/>
          </w:tcPr>
          <w:p w14:paraId="3B10A4F4" w14:textId="3A40A69A"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4</w:t>
            </w:r>
          </w:p>
        </w:tc>
        <w:tc>
          <w:tcPr>
            <w:tcW w:w="669" w:type="dxa"/>
            <w:vAlign w:val="center"/>
          </w:tcPr>
          <w:p w14:paraId="089508E6" w14:textId="5D443CC2"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0</w:t>
            </w:r>
          </w:p>
        </w:tc>
        <w:tc>
          <w:tcPr>
            <w:tcW w:w="669" w:type="dxa"/>
            <w:vAlign w:val="center"/>
          </w:tcPr>
          <w:p w14:paraId="58831461" w14:textId="1DDBBE03"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100</w:t>
            </w:r>
          </w:p>
        </w:tc>
        <w:tc>
          <w:tcPr>
            <w:tcW w:w="669" w:type="dxa"/>
            <w:vAlign w:val="center"/>
          </w:tcPr>
          <w:p w14:paraId="37B1A940" w14:textId="12154346"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0</w:t>
            </w:r>
          </w:p>
        </w:tc>
        <w:tc>
          <w:tcPr>
            <w:tcW w:w="670" w:type="dxa"/>
            <w:vAlign w:val="center"/>
          </w:tcPr>
          <w:p w14:paraId="35B6D830" w14:textId="54C28129"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0</w:t>
            </w:r>
          </w:p>
        </w:tc>
      </w:tr>
      <w:tr w:rsidR="008F2884" w:rsidRPr="00382391" w14:paraId="59DC3BAE" w14:textId="77777777" w:rsidTr="00EF3FAF">
        <w:tc>
          <w:tcPr>
            <w:tcW w:w="5342" w:type="dxa"/>
            <w:vAlign w:val="center"/>
          </w:tcPr>
          <w:p w14:paraId="46C9E338" w14:textId="70EA55C1" w:rsidR="008F2884" w:rsidRPr="00382391" w:rsidRDefault="008F2884" w:rsidP="00166B26">
            <w:pPr>
              <w:tabs>
                <w:tab w:val="left" w:pos="8505"/>
                <w:tab w:val="left" w:pos="8647"/>
                <w:tab w:val="left" w:pos="8789"/>
              </w:tabs>
              <w:jc w:val="both"/>
              <w:rPr>
                <w:rFonts w:ascii="Times New Roman" w:hAnsi="Times New Roman" w:cs="Times New Roman"/>
                <w:color w:val="000000"/>
                <w:sz w:val="24"/>
                <w:szCs w:val="24"/>
              </w:rPr>
            </w:pPr>
            <w:r w:rsidRPr="00382391">
              <w:rPr>
                <w:rFonts w:ascii="Times New Roman" w:hAnsi="Times New Roman" w:cs="Times New Roman"/>
                <w:color w:val="000000"/>
                <w:sz w:val="24"/>
                <w:szCs w:val="24"/>
              </w:rPr>
              <w:t>Краевое государственное профессиональное образовательное автономное учреждение "Камчатский морской энергетический техникум"</w:t>
            </w:r>
          </w:p>
        </w:tc>
        <w:tc>
          <w:tcPr>
            <w:tcW w:w="1691" w:type="dxa"/>
            <w:vAlign w:val="center"/>
          </w:tcPr>
          <w:p w14:paraId="4A1EAB71" w14:textId="44E1EC98"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12</w:t>
            </w:r>
          </w:p>
        </w:tc>
        <w:tc>
          <w:tcPr>
            <w:tcW w:w="669" w:type="dxa"/>
            <w:vAlign w:val="center"/>
          </w:tcPr>
          <w:p w14:paraId="15A3EE90" w14:textId="2A3E4FDF"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83.3</w:t>
            </w:r>
          </w:p>
        </w:tc>
        <w:tc>
          <w:tcPr>
            <w:tcW w:w="669" w:type="dxa"/>
            <w:vAlign w:val="center"/>
          </w:tcPr>
          <w:p w14:paraId="4D03BBFD" w14:textId="338AF0E2"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16.7</w:t>
            </w:r>
          </w:p>
        </w:tc>
        <w:tc>
          <w:tcPr>
            <w:tcW w:w="669" w:type="dxa"/>
            <w:vAlign w:val="center"/>
          </w:tcPr>
          <w:p w14:paraId="234FC329" w14:textId="7447E3E4"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0</w:t>
            </w:r>
          </w:p>
        </w:tc>
        <w:tc>
          <w:tcPr>
            <w:tcW w:w="670" w:type="dxa"/>
            <w:vAlign w:val="center"/>
          </w:tcPr>
          <w:p w14:paraId="45FEC519" w14:textId="04FEA136"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0</w:t>
            </w:r>
          </w:p>
        </w:tc>
      </w:tr>
      <w:tr w:rsidR="008F2884" w:rsidRPr="00382391" w14:paraId="58BA2847" w14:textId="77777777" w:rsidTr="00EF3FAF">
        <w:tc>
          <w:tcPr>
            <w:tcW w:w="5342" w:type="dxa"/>
            <w:vAlign w:val="center"/>
          </w:tcPr>
          <w:p w14:paraId="7AB985BE" w14:textId="78A80973" w:rsidR="008F2884" w:rsidRPr="00382391" w:rsidRDefault="008F2884" w:rsidP="00166B26">
            <w:pPr>
              <w:tabs>
                <w:tab w:val="left" w:pos="8505"/>
                <w:tab w:val="left" w:pos="8647"/>
                <w:tab w:val="left" w:pos="8789"/>
              </w:tabs>
              <w:jc w:val="both"/>
              <w:rPr>
                <w:rFonts w:ascii="Times New Roman" w:hAnsi="Times New Roman" w:cs="Times New Roman"/>
                <w:color w:val="000000"/>
                <w:sz w:val="24"/>
                <w:szCs w:val="24"/>
              </w:rPr>
            </w:pPr>
            <w:r w:rsidRPr="00382391">
              <w:rPr>
                <w:rFonts w:ascii="Times New Roman" w:hAnsi="Times New Roman" w:cs="Times New Roman"/>
                <w:color w:val="000000"/>
                <w:sz w:val="24"/>
                <w:szCs w:val="24"/>
              </w:rPr>
              <w:t>Краевое государственное профессиональное образовательное автономное учреждение "Камчатский колледж технологии и сервиса"</w:t>
            </w:r>
          </w:p>
        </w:tc>
        <w:tc>
          <w:tcPr>
            <w:tcW w:w="1691" w:type="dxa"/>
            <w:vAlign w:val="center"/>
          </w:tcPr>
          <w:p w14:paraId="3A4CBA0B" w14:textId="377B4000"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13</w:t>
            </w:r>
          </w:p>
        </w:tc>
        <w:tc>
          <w:tcPr>
            <w:tcW w:w="669" w:type="dxa"/>
            <w:vAlign w:val="center"/>
          </w:tcPr>
          <w:p w14:paraId="2C8A00C1" w14:textId="0E53205C"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61.5</w:t>
            </w:r>
          </w:p>
        </w:tc>
        <w:tc>
          <w:tcPr>
            <w:tcW w:w="669" w:type="dxa"/>
            <w:vAlign w:val="center"/>
          </w:tcPr>
          <w:p w14:paraId="454BADE6" w14:textId="260D3387"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38.5</w:t>
            </w:r>
          </w:p>
        </w:tc>
        <w:tc>
          <w:tcPr>
            <w:tcW w:w="669" w:type="dxa"/>
            <w:vAlign w:val="center"/>
          </w:tcPr>
          <w:p w14:paraId="035B3CD5" w14:textId="637E8E2B"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0</w:t>
            </w:r>
          </w:p>
        </w:tc>
        <w:tc>
          <w:tcPr>
            <w:tcW w:w="670" w:type="dxa"/>
            <w:vAlign w:val="center"/>
          </w:tcPr>
          <w:p w14:paraId="5E39568C" w14:textId="0920F672" w:rsidR="008F2884" w:rsidRPr="00382391" w:rsidRDefault="008F2884" w:rsidP="00166B26">
            <w:pPr>
              <w:tabs>
                <w:tab w:val="left" w:pos="8505"/>
                <w:tab w:val="left" w:pos="8647"/>
                <w:tab w:val="left" w:pos="8789"/>
              </w:tabs>
              <w:jc w:val="center"/>
              <w:rPr>
                <w:rFonts w:ascii="Times New Roman" w:eastAsia="Times New Roman" w:hAnsi="Times New Roman" w:cs="Times New Roman"/>
                <w:sz w:val="24"/>
                <w:szCs w:val="24"/>
              </w:rPr>
            </w:pPr>
            <w:r w:rsidRPr="00382391">
              <w:rPr>
                <w:rFonts w:ascii="Times New Roman" w:hAnsi="Times New Roman" w:cs="Times New Roman"/>
                <w:color w:val="000000"/>
                <w:sz w:val="24"/>
                <w:szCs w:val="24"/>
              </w:rPr>
              <w:t>0</w:t>
            </w:r>
          </w:p>
        </w:tc>
      </w:tr>
    </w:tbl>
    <w:p w14:paraId="1D84BC5A" w14:textId="77777777" w:rsidR="008F2884" w:rsidRPr="00382391" w:rsidRDefault="008F2884" w:rsidP="00166B26">
      <w:pPr>
        <w:tabs>
          <w:tab w:val="left" w:pos="8505"/>
          <w:tab w:val="left" w:pos="8647"/>
          <w:tab w:val="left" w:pos="8789"/>
        </w:tabs>
        <w:spacing w:after="0" w:line="240" w:lineRule="auto"/>
        <w:ind w:firstLine="709"/>
        <w:jc w:val="both"/>
        <w:rPr>
          <w:rFonts w:ascii="Times New Roman" w:eastAsia="Times New Roman" w:hAnsi="Times New Roman" w:cs="Times New Roman"/>
          <w:sz w:val="28"/>
          <w:szCs w:val="28"/>
        </w:rPr>
      </w:pPr>
    </w:p>
    <w:p w14:paraId="17A6128B" w14:textId="7A0FEFB7" w:rsidR="00672845" w:rsidRPr="00382391" w:rsidRDefault="00EF2E3B" w:rsidP="00166B2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br w:type="column"/>
      </w:r>
      <w:r w:rsidR="00102E02" w:rsidRPr="00382391">
        <w:rPr>
          <w:rFonts w:ascii="Times New Roman" w:eastAsia="Calibri" w:hAnsi="Times New Roman" w:cs="Times New Roman"/>
          <w:sz w:val="28"/>
          <w:szCs w:val="28"/>
        </w:rPr>
        <w:lastRenderedPageBreak/>
        <w:t>Качество знаний</w:t>
      </w:r>
      <w:r w:rsidR="00672845" w:rsidRPr="00382391">
        <w:rPr>
          <w:rFonts w:ascii="Times New Roman" w:eastAsia="Calibri" w:hAnsi="Times New Roman" w:cs="Times New Roman"/>
          <w:sz w:val="28"/>
          <w:szCs w:val="28"/>
        </w:rPr>
        <w:t xml:space="preserve"> в разрезе образовательных организаций представлено на диаграмме </w:t>
      </w:r>
      <w:r w:rsidR="008F2884" w:rsidRPr="00382391">
        <w:rPr>
          <w:rFonts w:ascii="Times New Roman" w:eastAsia="Calibri" w:hAnsi="Times New Roman" w:cs="Times New Roman"/>
          <w:sz w:val="28"/>
          <w:szCs w:val="28"/>
        </w:rPr>
        <w:t>3</w:t>
      </w:r>
      <w:r w:rsidR="00672845" w:rsidRPr="00382391">
        <w:rPr>
          <w:rFonts w:ascii="Times New Roman" w:eastAsia="Calibri" w:hAnsi="Times New Roman" w:cs="Times New Roman"/>
          <w:sz w:val="28"/>
          <w:szCs w:val="28"/>
        </w:rPr>
        <w:t>.</w:t>
      </w:r>
    </w:p>
    <w:p w14:paraId="59221CFC" w14:textId="77777777" w:rsidR="00714686" w:rsidRPr="00382391" w:rsidRDefault="00714686" w:rsidP="00166B26">
      <w:pPr>
        <w:spacing w:after="0" w:line="240" w:lineRule="auto"/>
        <w:jc w:val="both"/>
        <w:rPr>
          <w:rFonts w:ascii="Times New Roman" w:eastAsia="Calibri" w:hAnsi="Times New Roman" w:cs="Times New Roman"/>
          <w:sz w:val="28"/>
          <w:szCs w:val="28"/>
        </w:rPr>
      </w:pPr>
      <w:r w:rsidRPr="00382391">
        <w:rPr>
          <w:rFonts w:ascii="Times New Roman" w:hAnsi="Times New Roman" w:cs="Times New Roman"/>
          <w:noProof/>
          <w:lang w:eastAsia="ru-RU"/>
        </w:rPr>
        <w:drawing>
          <wp:inline distT="0" distB="0" distL="0" distR="0" wp14:anchorId="3E34B9A5" wp14:editId="2B7DF65A">
            <wp:extent cx="6196084" cy="3061970"/>
            <wp:effectExtent l="0" t="0" r="14605" b="50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BEDC1F" w14:textId="30C93221" w:rsidR="00714686" w:rsidRPr="00382391" w:rsidRDefault="00714686" w:rsidP="00166B26">
      <w:pPr>
        <w:spacing w:after="0" w:line="240" w:lineRule="auto"/>
        <w:ind w:firstLine="709"/>
        <w:jc w:val="both"/>
        <w:rPr>
          <w:rFonts w:ascii="Times New Roman" w:eastAsia="Calibri" w:hAnsi="Times New Roman" w:cs="Times New Roman"/>
          <w:bCs/>
          <w:sz w:val="24"/>
          <w:szCs w:val="24"/>
        </w:rPr>
      </w:pPr>
      <w:r w:rsidRPr="00382391">
        <w:rPr>
          <w:rFonts w:ascii="Times New Roman" w:eastAsia="Calibri" w:hAnsi="Times New Roman" w:cs="Times New Roman"/>
          <w:sz w:val="24"/>
          <w:szCs w:val="24"/>
        </w:rPr>
        <w:t xml:space="preserve">Диаграмма </w:t>
      </w:r>
      <w:r w:rsidR="008F2884" w:rsidRPr="00382391">
        <w:rPr>
          <w:rFonts w:ascii="Times New Roman" w:eastAsia="Calibri" w:hAnsi="Times New Roman" w:cs="Times New Roman"/>
          <w:sz w:val="24"/>
          <w:szCs w:val="24"/>
        </w:rPr>
        <w:t>3</w:t>
      </w:r>
      <w:r w:rsidRPr="00382391">
        <w:rPr>
          <w:rFonts w:ascii="Times New Roman" w:eastAsia="Calibri" w:hAnsi="Times New Roman" w:cs="Times New Roman"/>
          <w:sz w:val="24"/>
          <w:szCs w:val="24"/>
        </w:rPr>
        <w:t xml:space="preserve">. </w:t>
      </w:r>
      <w:r w:rsidRPr="00382391">
        <w:rPr>
          <w:rFonts w:ascii="Times New Roman" w:eastAsia="Calibri" w:hAnsi="Times New Roman" w:cs="Times New Roman"/>
          <w:bCs/>
          <w:sz w:val="24"/>
          <w:szCs w:val="24"/>
        </w:rPr>
        <w:t xml:space="preserve">Качество </w:t>
      </w:r>
      <w:r w:rsidR="00102E02" w:rsidRPr="00382391">
        <w:rPr>
          <w:rFonts w:ascii="Times New Roman" w:eastAsia="Calibri" w:hAnsi="Times New Roman" w:cs="Times New Roman"/>
          <w:bCs/>
          <w:sz w:val="24"/>
          <w:szCs w:val="24"/>
        </w:rPr>
        <w:t>знаний</w:t>
      </w:r>
      <w:r w:rsidRPr="00382391">
        <w:rPr>
          <w:rFonts w:ascii="Times New Roman" w:eastAsia="Calibri" w:hAnsi="Times New Roman" w:cs="Times New Roman"/>
          <w:bCs/>
          <w:sz w:val="24"/>
          <w:szCs w:val="24"/>
        </w:rPr>
        <w:t xml:space="preserve"> в разрезе образовательных организаций в сравнении с Камчатским краем (в %).</w:t>
      </w:r>
    </w:p>
    <w:p w14:paraId="7C5BD539" w14:textId="77777777" w:rsidR="00672845" w:rsidRPr="00382391" w:rsidRDefault="00672845" w:rsidP="00166B26">
      <w:pPr>
        <w:tabs>
          <w:tab w:val="left" w:pos="8505"/>
          <w:tab w:val="left" w:pos="8647"/>
          <w:tab w:val="left" w:pos="8789"/>
        </w:tabs>
        <w:spacing w:after="0" w:line="240" w:lineRule="auto"/>
        <w:ind w:firstLine="709"/>
        <w:jc w:val="both"/>
        <w:rPr>
          <w:rFonts w:ascii="Times New Roman" w:eastAsia="Times New Roman" w:hAnsi="Times New Roman" w:cs="Times New Roman"/>
          <w:sz w:val="28"/>
          <w:szCs w:val="28"/>
        </w:rPr>
      </w:pPr>
    </w:p>
    <w:p w14:paraId="4292281B" w14:textId="70C03443" w:rsidR="008F2884" w:rsidRPr="00382391" w:rsidRDefault="005A0F95" w:rsidP="00166B26">
      <w:pPr>
        <w:tabs>
          <w:tab w:val="left" w:pos="8505"/>
          <w:tab w:val="left" w:pos="8647"/>
          <w:tab w:val="left" w:pos="8789"/>
        </w:tabs>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 xml:space="preserve">Распределение заданий по основным содержательным разделам учебного предмета «Русский язык» представлено в </w:t>
      </w:r>
      <w:r w:rsidR="00F64666" w:rsidRPr="00382391">
        <w:rPr>
          <w:rFonts w:ascii="Times New Roman" w:eastAsia="Times New Roman" w:hAnsi="Times New Roman" w:cs="Times New Roman"/>
          <w:sz w:val="28"/>
          <w:szCs w:val="28"/>
        </w:rPr>
        <w:t>Т</w:t>
      </w:r>
      <w:r w:rsidRPr="00382391">
        <w:rPr>
          <w:rFonts w:ascii="Times New Roman" w:eastAsia="Times New Roman" w:hAnsi="Times New Roman" w:cs="Times New Roman"/>
          <w:sz w:val="28"/>
          <w:szCs w:val="28"/>
        </w:rPr>
        <w:t>абл</w:t>
      </w:r>
      <w:r w:rsidR="004641CD" w:rsidRPr="00382391">
        <w:rPr>
          <w:rFonts w:ascii="Times New Roman" w:eastAsia="Times New Roman" w:hAnsi="Times New Roman" w:cs="Times New Roman"/>
          <w:sz w:val="28"/>
          <w:szCs w:val="28"/>
        </w:rPr>
        <w:t>ице</w:t>
      </w:r>
      <w:r w:rsidRPr="00382391">
        <w:rPr>
          <w:rFonts w:ascii="Times New Roman" w:eastAsia="Times New Roman" w:hAnsi="Times New Roman" w:cs="Times New Roman"/>
          <w:sz w:val="28"/>
          <w:szCs w:val="28"/>
        </w:rPr>
        <w:t xml:space="preserve"> </w:t>
      </w:r>
      <w:r w:rsidR="008F2884" w:rsidRPr="00382391">
        <w:rPr>
          <w:rFonts w:ascii="Times New Roman" w:eastAsia="Times New Roman" w:hAnsi="Times New Roman" w:cs="Times New Roman"/>
          <w:sz w:val="28"/>
          <w:szCs w:val="28"/>
        </w:rPr>
        <w:t>4.</w:t>
      </w:r>
    </w:p>
    <w:p w14:paraId="76F4E672" w14:textId="77777777" w:rsidR="008F2884" w:rsidRPr="00382391" w:rsidRDefault="008F2884" w:rsidP="00166B26">
      <w:pPr>
        <w:tabs>
          <w:tab w:val="left" w:pos="8505"/>
          <w:tab w:val="left" w:pos="8647"/>
          <w:tab w:val="left" w:pos="8789"/>
        </w:tabs>
        <w:spacing w:after="0" w:line="240" w:lineRule="auto"/>
        <w:ind w:firstLine="709"/>
        <w:jc w:val="both"/>
        <w:rPr>
          <w:rFonts w:ascii="Times New Roman" w:eastAsia="Times New Roman" w:hAnsi="Times New Roman" w:cs="Times New Roman"/>
          <w:sz w:val="28"/>
          <w:szCs w:val="28"/>
        </w:rPr>
      </w:pPr>
    </w:p>
    <w:p w14:paraId="12BA0611" w14:textId="77777777" w:rsidR="00675CF9" w:rsidRDefault="008F2884" w:rsidP="00675CF9">
      <w:pPr>
        <w:tabs>
          <w:tab w:val="left" w:pos="8505"/>
          <w:tab w:val="left" w:pos="8647"/>
          <w:tab w:val="left" w:pos="8789"/>
        </w:tabs>
        <w:spacing w:after="0" w:line="240" w:lineRule="auto"/>
        <w:ind w:firstLine="709"/>
        <w:jc w:val="right"/>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Таблица 4</w:t>
      </w:r>
      <w:r w:rsidR="00675CF9">
        <w:rPr>
          <w:rFonts w:ascii="Times New Roman" w:eastAsia="Times New Roman" w:hAnsi="Times New Roman" w:cs="Times New Roman"/>
          <w:sz w:val="28"/>
          <w:szCs w:val="28"/>
        </w:rPr>
        <w:t xml:space="preserve">. </w:t>
      </w:r>
    </w:p>
    <w:p w14:paraId="6A0FDFC5" w14:textId="058779DE" w:rsidR="005A0F95" w:rsidRPr="00382391" w:rsidRDefault="008F2884" w:rsidP="00166B26">
      <w:pPr>
        <w:tabs>
          <w:tab w:val="left" w:pos="8505"/>
          <w:tab w:val="left" w:pos="8647"/>
          <w:tab w:val="left" w:pos="8789"/>
        </w:tabs>
        <w:spacing w:after="0" w:line="240" w:lineRule="auto"/>
        <w:ind w:firstLine="709"/>
        <w:jc w:val="center"/>
        <w:rPr>
          <w:rFonts w:ascii="Times New Roman" w:eastAsia="Times New Roman" w:hAnsi="Times New Roman" w:cs="Times New Roman"/>
          <w:i/>
          <w:sz w:val="28"/>
          <w:szCs w:val="28"/>
        </w:rPr>
      </w:pPr>
      <w:r w:rsidRPr="00382391">
        <w:rPr>
          <w:rFonts w:ascii="Times New Roman" w:eastAsia="Times New Roman" w:hAnsi="Times New Roman" w:cs="Times New Roman"/>
          <w:i/>
          <w:sz w:val="28"/>
          <w:szCs w:val="28"/>
        </w:rPr>
        <w:t>Распределение по основным содержательным разделам учебного предмета «Русский язык»</w:t>
      </w:r>
      <w:r w:rsidR="005A0F95" w:rsidRPr="00382391">
        <w:rPr>
          <w:rFonts w:ascii="Times New Roman" w:eastAsia="Times New Roman" w:hAnsi="Times New Roman" w:cs="Times New Roman"/>
          <w:i/>
          <w:sz w:val="28"/>
          <w:szCs w:val="28"/>
        </w:rPr>
        <w:t>.</w:t>
      </w:r>
    </w:p>
    <w:tbl>
      <w:tblPr>
        <w:tblStyle w:val="a6"/>
        <w:tblW w:w="9913" w:type="dxa"/>
        <w:tblLook w:val="04A0" w:firstRow="1" w:lastRow="0" w:firstColumn="1" w:lastColumn="0" w:noHBand="0" w:noVBand="1"/>
      </w:tblPr>
      <w:tblGrid>
        <w:gridCol w:w="2973"/>
        <w:gridCol w:w="1736"/>
        <w:gridCol w:w="2231"/>
        <w:gridCol w:w="2973"/>
      </w:tblGrid>
      <w:tr w:rsidR="000630E7" w:rsidRPr="00382391" w14:paraId="60996236" w14:textId="77777777" w:rsidTr="00102E02">
        <w:trPr>
          <w:trHeight w:val="1353"/>
        </w:trPr>
        <w:tc>
          <w:tcPr>
            <w:tcW w:w="2973" w:type="dxa"/>
          </w:tcPr>
          <w:p w14:paraId="6B88F00D" w14:textId="77777777" w:rsidR="000630E7" w:rsidRPr="00382391" w:rsidRDefault="000630E7" w:rsidP="00166B26">
            <w:pPr>
              <w:pStyle w:val="a3"/>
              <w:ind w:left="0" w:firstLine="0"/>
              <w:jc w:val="center"/>
              <w:rPr>
                <w:lang w:val="ru-RU"/>
              </w:rPr>
            </w:pPr>
            <w:r w:rsidRPr="00382391">
              <w:rPr>
                <w:lang w:val="ru-RU"/>
              </w:rPr>
              <w:t>Содержание раздела</w:t>
            </w:r>
          </w:p>
        </w:tc>
        <w:tc>
          <w:tcPr>
            <w:tcW w:w="1736" w:type="dxa"/>
          </w:tcPr>
          <w:p w14:paraId="7F6E1BA7" w14:textId="77777777" w:rsidR="000630E7" w:rsidRPr="00382391" w:rsidRDefault="000630E7" w:rsidP="00166B26">
            <w:pPr>
              <w:pStyle w:val="a3"/>
              <w:ind w:left="0" w:firstLine="0"/>
              <w:jc w:val="center"/>
              <w:rPr>
                <w:lang w:val="ru-RU"/>
              </w:rPr>
            </w:pPr>
            <w:r w:rsidRPr="00382391">
              <w:rPr>
                <w:lang w:val="ru-RU"/>
              </w:rPr>
              <w:t>Количество заданий</w:t>
            </w:r>
          </w:p>
        </w:tc>
        <w:tc>
          <w:tcPr>
            <w:tcW w:w="2231" w:type="dxa"/>
          </w:tcPr>
          <w:p w14:paraId="3E27DC77" w14:textId="77777777" w:rsidR="000630E7" w:rsidRPr="00382391" w:rsidRDefault="000630E7" w:rsidP="00166B26">
            <w:pPr>
              <w:pStyle w:val="a3"/>
              <w:ind w:left="0" w:firstLine="0"/>
              <w:jc w:val="center"/>
              <w:rPr>
                <w:lang w:val="ru-RU"/>
              </w:rPr>
            </w:pPr>
            <w:r w:rsidRPr="00382391">
              <w:rPr>
                <w:lang w:val="ru-RU"/>
              </w:rPr>
              <w:t>Максимальный первичный балл</w:t>
            </w:r>
          </w:p>
        </w:tc>
        <w:tc>
          <w:tcPr>
            <w:tcW w:w="2973" w:type="dxa"/>
            <w:vAlign w:val="bottom"/>
          </w:tcPr>
          <w:p w14:paraId="1A419261" w14:textId="77777777" w:rsidR="000630E7" w:rsidRPr="00675CF9" w:rsidRDefault="000630E7" w:rsidP="00EF3FAF">
            <w:pPr>
              <w:pStyle w:val="a3"/>
              <w:ind w:left="0" w:firstLine="0"/>
              <w:jc w:val="center"/>
              <w:rPr>
                <w:w w:val="99"/>
                <w:lang w:val="ru-RU"/>
              </w:rPr>
            </w:pPr>
            <w:r w:rsidRPr="00EF3FAF">
              <w:rPr>
                <w:lang w:val="ru-RU"/>
              </w:rPr>
              <w:t>Процент максимального первичного балла за выполнение заданий данного раздела от максимального балла, равного 32</w:t>
            </w:r>
          </w:p>
        </w:tc>
      </w:tr>
      <w:tr w:rsidR="000630E7" w:rsidRPr="00382391" w14:paraId="2D2CBB16" w14:textId="77777777" w:rsidTr="00102E02">
        <w:trPr>
          <w:trHeight w:val="764"/>
        </w:trPr>
        <w:tc>
          <w:tcPr>
            <w:tcW w:w="2973" w:type="dxa"/>
            <w:vAlign w:val="bottom"/>
          </w:tcPr>
          <w:p w14:paraId="77599CB0" w14:textId="77777777" w:rsidR="000630E7" w:rsidRPr="00382391" w:rsidRDefault="000630E7" w:rsidP="00166B26">
            <w:pP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Речь. Чтение. Адекватное понимание письменной речи</w:t>
            </w:r>
          </w:p>
        </w:tc>
        <w:tc>
          <w:tcPr>
            <w:tcW w:w="1736" w:type="dxa"/>
            <w:vAlign w:val="center"/>
          </w:tcPr>
          <w:p w14:paraId="43DCFB6E" w14:textId="77777777" w:rsidR="000630E7" w:rsidRPr="00382391" w:rsidRDefault="000630E7" w:rsidP="00166B26">
            <w:pPr>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2231" w:type="dxa"/>
            <w:vAlign w:val="center"/>
          </w:tcPr>
          <w:p w14:paraId="0FA68F98" w14:textId="77777777" w:rsidR="000630E7" w:rsidRPr="00382391" w:rsidRDefault="000630E7" w:rsidP="00166B26">
            <w:pPr>
              <w:pStyle w:val="a3"/>
              <w:ind w:left="0" w:firstLine="0"/>
              <w:jc w:val="center"/>
              <w:rPr>
                <w:lang w:val="ru-RU"/>
              </w:rPr>
            </w:pPr>
            <w:r w:rsidRPr="00382391">
              <w:rPr>
                <w:lang w:val="ru-RU"/>
              </w:rPr>
              <w:t>1</w:t>
            </w:r>
          </w:p>
        </w:tc>
        <w:tc>
          <w:tcPr>
            <w:tcW w:w="2973" w:type="dxa"/>
            <w:vAlign w:val="center"/>
          </w:tcPr>
          <w:p w14:paraId="03DF6B87" w14:textId="77777777" w:rsidR="000630E7" w:rsidRPr="00382391" w:rsidRDefault="000630E7" w:rsidP="00166B26">
            <w:pPr>
              <w:jc w:val="center"/>
              <w:rPr>
                <w:rFonts w:ascii="Times New Roman" w:eastAsia="Times New Roman" w:hAnsi="Times New Roman" w:cs="Times New Roman"/>
                <w:w w:val="99"/>
                <w:sz w:val="24"/>
                <w:szCs w:val="24"/>
              </w:rPr>
            </w:pPr>
            <w:r w:rsidRPr="00382391">
              <w:rPr>
                <w:rFonts w:ascii="Times New Roman" w:eastAsia="Times New Roman" w:hAnsi="Times New Roman" w:cs="Times New Roman"/>
                <w:w w:val="99"/>
                <w:sz w:val="24"/>
                <w:szCs w:val="24"/>
              </w:rPr>
              <w:t>3,1</w:t>
            </w:r>
          </w:p>
        </w:tc>
      </w:tr>
      <w:tr w:rsidR="000630E7" w:rsidRPr="00382391" w14:paraId="79E59A25" w14:textId="77777777" w:rsidTr="00102E02">
        <w:trPr>
          <w:trHeight w:val="200"/>
        </w:trPr>
        <w:tc>
          <w:tcPr>
            <w:tcW w:w="2973" w:type="dxa"/>
            <w:vAlign w:val="bottom"/>
          </w:tcPr>
          <w:p w14:paraId="281218CE" w14:textId="77777777" w:rsidR="000630E7" w:rsidRPr="00382391" w:rsidRDefault="000630E7" w:rsidP="00166B26">
            <w:pP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Синтаксис</w:t>
            </w:r>
          </w:p>
        </w:tc>
        <w:tc>
          <w:tcPr>
            <w:tcW w:w="1736" w:type="dxa"/>
            <w:vAlign w:val="center"/>
          </w:tcPr>
          <w:p w14:paraId="594E5A32" w14:textId="77777777" w:rsidR="000630E7" w:rsidRPr="00382391" w:rsidRDefault="000630E7" w:rsidP="00166B26">
            <w:pPr>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6</w:t>
            </w:r>
          </w:p>
        </w:tc>
        <w:tc>
          <w:tcPr>
            <w:tcW w:w="2231" w:type="dxa"/>
            <w:vAlign w:val="center"/>
          </w:tcPr>
          <w:p w14:paraId="2DE71552" w14:textId="77777777" w:rsidR="000630E7" w:rsidRPr="00382391" w:rsidRDefault="000630E7" w:rsidP="00166B26">
            <w:pPr>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6</w:t>
            </w:r>
          </w:p>
        </w:tc>
        <w:tc>
          <w:tcPr>
            <w:tcW w:w="2973" w:type="dxa"/>
            <w:vAlign w:val="center"/>
          </w:tcPr>
          <w:p w14:paraId="1529A683" w14:textId="77777777" w:rsidR="000630E7" w:rsidRPr="00382391" w:rsidRDefault="000630E7" w:rsidP="00166B26">
            <w:pPr>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18,8</w:t>
            </w:r>
          </w:p>
        </w:tc>
      </w:tr>
      <w:tr w:rsidR="000630E7" w:rsidRPr="00382391" w14:paraId="4B4C07F8" w14:textId="77777777" w:rsidTr="00102E02">
        <w:trPr>
          <w:trHeight w:val="188"/>
        </w:trPr>
        <w:tc>
          <w:tcPr>
            <w:tcW w:w="2973" w:type="dxa"/>
            <w:vAlign w:val="bottom"/>
          </w:tcPr>
          <w:p w14:paraId="7857843C" w14:textId="77777777" w:rsidR="000630E7" w:rsidRPr="00382391" w:rsidRDefault="000630E7" w:rsidP="00166B26">
            <w:pP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Орфография</w:t>
            </w:r>
          </w:p>
        </w:tc>
        <w:tc>
          <w:tcPr>
            <w:tcW w:w="1736" w:type="dxa"/>
            <w:vAlign w:val="center"/>
          </w:tcPr>
          <w:p w14:paraId="5078E94F" w14:textId="77777777" w:rsidR="000630E7" w:rsidRPr="00382391" w:rsidRDefault="000630E7" w:rsidP="00166B26">
            <w:pPr>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w:t>
            </w:r>
          </w:p>
        </w:tc>
        <w:tc>
          <w:tcPr>
            <w:tcW w:w="2231" w:type="dxa"/>
            <w:vAlign w:val="center"/>
          </w:tcPr>
          <w:p w14:paraId="499B4AC0" w14:textId="77777777" w:rsidR="000630E7" w:rsidRPr="00382391" w:rsidRDefault="000630E7" w:rsidP="00166B26">
            <w:pPr>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w:t>
            </w:r>
          </w:p>
        </w:tc>
        <w:tc>
          <w:tcPr>
            <w:tcW w:w="2973" w:type="dxa"/>
            <w:vAlign w:val="center"/>
          </w:tcPr>
          <w:p w14:paraId="658F736D" w14:textId="77777777" w:rsidR="000630E7" w:rsidRPr="00382391" w:rsidRDefault="000630E7" w:rsidP="00166B26">
            <w:pPr>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6,2</w:t>
            </w:r>
          </w:p>
        </w:tc>
      </w:tr>
      <w:tr w:rsidR="000630E7" w:rsidRPr="00382391" w14:paraId="794282CC" w14:textId="77777777" w:rsidTr="00102E02">
        <w:trPr>
          <w:trHeight w:val="188"/>
        </w:trPr>
        <w:tc>
          <w:tcPr>
            <w:tcW w:w="2973" w:type="dxa"/>
            <w:vAlign w:val="bottom"/>
          </w:tcPr>
          <w:p w14:paraId="3EDA9A19" w14:textId="77777777" w:rsidR="000630E7" w:rsidRPr="00382391" w:rsidRDefault="000630E7" w:rsidP="00166B26">
            <w:pP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Пунктуация</w:t>
            </w:r>
          </w:p>
        </w:tc>
        <w:tc>
          <w:tcPr>
            <w:tcW w:w="1736" w:type="dxa"/>
            <w:vAlign w:val="center"/>
          </w:tcPr>
          <w:p w14:paraId="6356853A" w14:textId="77777777" w:rsidR="000630E7" w:rsidRPr="00382391" w:rsidRDefault="000630E7" w:rsidP="00166B26">
            <w:pPr>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w:t>
            </w:r>
          </w:p>
        </w:tc>
        <w:tc>
          <w:tcPr>
            <w:tcW w:w="2231" w:type="dxa"/>
            <w:vAlign w:val="center"/>
          </w:tcPr>
          <w:p w14:paraId="0941DB3D" w14:textId="77777777" w:rsidR="000630E7" w:rsidRPr="00382391" w:rsidRDefault="000630E7" w:rsidP="00166B26">
            <w:pPr>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w:t>
            </w:r>
          </w:p>
        </w:tc>
        <w:tc>
          <w:tcPr>
            <w:tcW w:w="2973" w:type="dxa"/>
            <w:vAlign w:val="center"/>
          </w:tcPr>
          <w:p w14:paraId="3E846C7B" w14:textId="77777777" w:rsidR="000630E7" w:rsidRPr="00382391" w:rsidRDefault="000630E7" w:rsidP="00166B26">
            <w:pPr>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6,2</w:t>
            </w:r>
          </w:p>
        </w:tc>
      </w:tr>
      <w:tr w:rsidR="000630E7" w:rsidRPr="00382391" w14:paraId="14735A6B" w14:textId="77777777" w:rsidTr="00102E02">
        <w:trPr>
          <w:trHeight w:val="64"/>
        </w:trPr>
        <w:tc>
          <w:tcPr>
            <w:tcW w:w="2973" w:type="dxa"/>
            <w:vAlign w:val="bottom"/>
          </w:tcPr>
          <w:p w14:paraId="07A0BD54" w14:textId="77777777" w:rsidR="000630E7" w:rsidRPr="00382391" w:rsidRDefault="000630E7" w:rsidP="00166B26">
            <w:pP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Лексика и фразеология</w:t>
            </w:r>
          </w:p>
        </w:tc>
        <w:tc>
          <w:tcPr>
            <w:tcW w:w="1736" w:type="dxa"/>
            <w:vAlign w:val="center"/>
          </w:tcPr>
          <w:p w14:paraId="3C8C04AD" w14:textId="77777777" w:rsidR="000630E7" w:rsidRPr="00382391" w:rsidRDefault="000630E7" w:rsidP="00166B26">
            <w:pPr>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2231" w:type="dxa"/>
            <w:vAlign w:val="center"/>
          </w:tcPr>
          <w:p w14:paraId="629C2D6C" w14:textId="77777777" w:rsidR="000630E7" w:rsidRPr="00382391" w:rsidRDefault="000630E7" w:rsidP="00166B26">
            <w:pPr>
              <w:pStyle w:val="a3"/>
              <w:ind w:left="0" w:firstLine="0"/>
              <w:jc w:val="center"/>
              <w:rPr>
                <w:lang w:val="ru-RU"/>
              </w:rPr>
            </w:pPr>
            <w:r w:rsidRPr="00382391">
              <w:rPr>
                <w:lang w:val="ru-RU"/>
              </w:rPr>
              <w:t>1</w:t>
            </w:r>
          </w:p>
        </w:tc>
        <w:tc>
          <w:tcPr>
            <w:tcW w:w="2973" w:type="dxa"/>
            <w:vAlign w:val="center"/>
          </w:tcPr>
          <w:p w14:paraId="1C877A81" w14:textId="77777777" w:rsidR="000630E7" w:rsidRPr="00382391" w:rsidRDefault="000630E7" w:rsidP="00166B26">
            <w:pPr>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3,1</w:t>
            </w:r>
          </w:p>
        </w:tc>
      </w:tr>
      <w:tr w:rsidR="000630E7" w:rsidRPr="00382391" w14:paraId="4906BE74" w14:textId="77777777" w:rsidTr="00102E02">
        <w:trPr>
          <w:trHeight w:val="388"/>
        </w:trPr>
        <w:tc>
          <w:tcPr>
            <w:tcW w:w="2973" w:type="dxa"/>
            <w:vAlign w:val="bottom"/>
          </w:tcPr>
          <w:p w14:paraId="28606D26" w14:textId="77777777" w:rsidR="000630E7" w:rsidRPr="00382391" w:rsidRDefault="000630E7" w:rsidP="00166B26">
            <w:pP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Выразительность русской речи</w:t>
            </w:r>
          </w:p>
        </w:tc>
        <w:tc>
          <w:tcPr>
            <w:tcW w:w="1736" w:type="dxa"/>
            <w:vAlign w:val="center"/>
          </w:tcPr>
          <w:p w14:paraId="16482013" w14:textId="77777777" w:rsidR="000630E7" w:rsidRPr="00382391" w:rsidRDefault="000630E7" w:rsidP="00166B26">
            <w:pPr>
              <w:pStyle w:val="a3"/>
              <w:ind w:left="0" w:firstLine="0"/>
              <w:jc w:val="center"/>
              <w:rPr>
                <w:lang w:val="ru-RU"/>
              </w:rPr>
            </w:pPr>
            <w:r w:rsidRPr="00382391">
              <w:rPr>
                <w:lang w:val="ru-RU"/>
              </w:rPr>
              <w:t>1</w:t>
            </w:r>
          </w:p>
        </w:tc>
        <w:tc>
          <w:tcPr>
            <w:tcW w:w="2231" w:type="dxa"/>
            <w:vAlign w:val="center"/>
          </w:tcPr>
          <w:p w14:paraId="68034780" w14:textId="77777777" w:rsidR="000630E7" w:rsidRPr="00382391" w:rsidRDefault="000630E7" w:rsidP="00166B26">
            <w:pPr>
              <w:pStyle w:val="a3"/>
              <w:ind w:left="0" w:firstLine="0"/>
              <w:jc w:val="center"/>
              <w:rPr>
                <w:lang w:val="ru-RU"/>
              </w:rPr>
            </w:pPr>
            <w:r w:rsidRPr="00382391">
              <w:rPr>
                <w:lang w:val="ru-RU"/>
              </w:rPr>
              <w:t>1</w:t>
            </w:r>
          </w:p>
        </w:tc>
        <w:tc>
          <w:tcPr>
            <w:tcW w:w="2973" w:type="dxa"/>
            <w:vAlign w:val="center"/>
          </w:tcPr>
          <w:p w14:paraId="60DAE818" w14:textId="77777777" w:rsidR="000630E7" w:rsidRPr="00382391" w:rsidRDefault="000630E7" w:rsidP="00166B26">
            <w:pPr>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3,1</w:t>
            </w:r>
          </w:p>
        </w:tc>
      </w:tr>
      <w:tr w:rsidR="000630E7" w:rsidRPr="00382391" w14:paraId="3A8F4687" w14:textId="77777777" w:rsidTr="00102E02">
        <w:trPr>
          <w:trHeight w:val="964"/>
        </w:trPr>
        <w:tc>
          <w:tcPr>
            <w:tcW w:w="2973" w:type="dxa"/>
            <w:vAlign w:val="bottom"/>
          </w:tcPr>
          <w:p w14:paraId="22C54AE6" w14:textId="77777777" w:rsidR="000630E7" w:rsidRPr="00382391" w:rsidRDefault="000630E7" w:rsidP="00166B26">
            <w:pP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Речь. Письмо. Создание текста в соответствии с заданной темой и функционально-смысловым типом речи</w:t>
            </w:r>
          </w:p>
        </w:tc>
        <w:tc>
          <w:tcPr>
            <w:tcW w:w="1736" w:type="dxa"/>
            <w:vAlign w:val="center"/>
          </w:tcPr>
          <w:p w14:paraId="05D71C78" w14:textId="77777777" w:rsidR="000630E7" w:rsidRPr="00382391" w:rsidRDefault="000630E7" w:rsidP="00166B26">
            <w:pPr>
              <w:pStyle w:val="a3"/>
              <w:ind w:left="0" w:firstLine="0"/>
              <w:jc w:val="center"/>
              <w:rPr>
                <w:lang w:val="ru-RU"/>
              </w:rPr>
            </w:pPr>
            <w:r w:rsidRPr="00382391">
              <w:rPr>
                <w:lang w:val="ru-RU"/>
              </w:rPr>
              <w:t>1</w:t>
            </w:r>
          </w:p>
        </w:tc>
        <w:tc>
          <w:tcPr>
            <w:tcW w:w="2231" w:type="dxa"/>
            <w:vAlign w:val="center"/>
          </w:tcPr>
          <w:p w14:paraId="286BE2F0" w14:textId="77777777" w:rsidR="000630E7" w:rsidRPr="00382391" w:rsidRDefault="000630E7" w:rsidP="00166B26">
            <w:pPr>
              <w:pStyle w:val="a3"/>
              <w:ind w:left="0" w:firstLine="0"/>
              <w:jc w:val="center"/>
              <w:rPr>
                <w:lang w:val="ru-RU"/>
              </w:rPr>
            </w:pPr>
            <w:r w:rsidRPr="00382391">
              <w:rPr>
                <w:lang w:val="ru-RU"/>
              </w:rPr>
              <w:t>9</w:t>
            </w:r>
          </w:p>
        </w:tc>
        <w:tc>
          <w:tcPr>
            <w:tcW w:w="2973" w:type="dxa"/>
            <w:vAlign w:val="center"/>
          </w:tcPr>
          <w:p w14:paraId="4DEDE5A2" w14:textId="77777777" w:rsidR="000630E7" w:rsidRPr="00382391" w:rsidRDefault="000630E7" w:rsidP="00166B26">
            <w:pPr>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28,2</w:t>
            </w:r>
          </w:p>
        </w:tc>
      </w:tr>
      <w:tr w:rsidR="000630E7" w:rsidRPr="00382391" w14:paraId="27D1A0CF" w14:textId="77777777" w:rsidTr="00102E02">
        <w:trPr>
          <w:trHeight w:val="282"/>
        </w:trPr>
        <w:tc>
          <w:tcPr>
            <w:tcW w:w="2973" w:type="dxa"/>
            <w:vAlign w:val="bottom"/>
          </w:tcPr>
          <w:p w14:paraId="2591783E" w14:textId="77777777" w:rsidR="000630E7" w:rsidRPr="00382391" w:rsidRDefault="000630E7" w:rsidP="00166B26">
            <w:pP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Практическая грамотность и фактическая точность</w:t>
            </w:r>
          </w:p>
        </w:tc>
        <w:tc>
          <w:tcPr>
            <w:tcW w:w="1736" w:type="dxa"/>
            <w:vAlign w:val="center"/>
          </w:tcPr>
          <w:p w14:paraId="58BEBC23" w14:textId="77777777" w:rsidR="000630E7" w:rsidRPr="00382391" w:rsidRDefault="000630E7" w:rsidP="00166B26">
            <w:pPr>
              <w:pStyle w:val="a3"/>
              <w:ind w:left="0" w:firstLine="0"/>
              <w:jc w:val="center"/>
              <w:rPr>
                <w:lang w:val="ru-RU"/>
              </w:rPr>
            </w:pPr>
          </w:p>
        </w:tc>
        <w:tc>
          <w:tcPr>
            <w:tcW w:w="2231" w:type="dxa"/>
            <w:vAlign w:val="center"/>
          </w:tcPr>
          <w:p w14:paraId="28446DD9" w14:textId="77777777" w:rsidR="000630E7" w:rsidRPr="00382391" w:rsidRDefault="000630E7" w:rsidP="00166B26">
            <w:pPr>
              <w:pStyle w:val="a3"/>
              <w:ind w:left="0" w:firstLine="0"/>
              <w:jc w:val="center"/>
              <w:rPr>
                <w:lang w:val="ru-RU"/>
              </w:rPr>
            </w:pPr>
            <w:r w:rsidRPr="00382391">
              <w:rPr>
                <w:lang w:val="ru-RU"/>
              </w:rPr>
              <w:t>10</w:t>
            </w:r>
          </w:p>
        </w:tc>
        <w:tc>
          <w:tcPr>
            <w:tcW w:w="2973" w:type="dxa"/>
            <w:vAlign w:val="center"/>
          </w:tcPr>
          <w:p w14:paraId="6436DD38" w14:textId="77777777" w:rsidR="000630E7" w:rsidRPr="00382391" w:rsidRDefault="000630E7" w:rsidP="00166B26">
            <w:pPr>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31,3</w:t>
            </w:r>
          </w:p>
        </w:tc>
      </w:tr>
      <w:tr w:rsidR="000630E7" w:rsidRPr="00382391" w14:paraId="232C0185" w14:textId="77777777" w:rsidTr="00102E02">
        <w:trPr>
          <w:trHeight w:val="188"/>
        </w:trPr>
        <w:tc>
          <w:tcPr>
            <w:tcW w:w="2973" w:type="dxa"/>
            <w:vAlign w:val="bottom"/>
          </w:tcPr>
          <w:p w14:paraId="3012FB85" w14:textId="77777777" w:rsidR="000630E7" w:rsidRPr="00382391" w:rsidRDefault="000630E7" w:rsidP="00166B26">
            <w:pP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Итого</w:t>
            </w:r>
          </w:p>
        </w:tc>
        <w:tc>
          <w:tcPr>
            <w:tcW w:w="1736" w:type="dxa"/>
            <w:vAlign w:val="center"/>
          </w:tcPr>
          <w:p w14:paraId="6347DA62" w14:textId="77777777" w:rsidR="000630E7" w:rsidRPr="00382391" w:rsidRDefault="000630E7" w:rsidP="00166B26">
            <w:pPr>
              <w:pStyle w:val="a3"/>
              <w:ind w:left="0" w:firstLine="0"/>
              <w:jc w:val="center"/>
              <w:rPr>
                <w:lang w:val="ru-RU"/>
              </w:rPr>
            </w:pPr>
            <w:r w:rsidRPr="00382391">
              <w:rPr>
                <w:lang w:val="ru-RU"/>
              </w:rPr>
              <w:t>14</w:t>
            </w:r>
          </w:p>
        </w:tc>
        <w:tc>
          <w:tcPr>
            <w:tcW w:w="2231" w:type="dxa"/>
            <w:vAlign w:val="center"/>
          </w:tcPr>
          <w:p w14:paraId="5691BCDD" w14:textId="77777777" w:rsidR="000630E7" w:rsidRPr="00382391" w:rsidRDefault="000630E7" w:rsidP="00166B26">
            <w:pPr>
              <w:pStyle w:val="a3"/>
              <w:ind w:left="0" w:firstLine="0"/>
              <w:jc w:val="center"/>
              <w:rPr>
                <w:lang w:val="ru-RU"/>
              </w:rPr>
            </w:pPr>
            <w:r w:rsidRPr="00382391">
              <w:rPr>
                <w:lang w:val="ru-RU"/>
              </w:rPr>
              <w:t>32</w:t>
            </w:r>
          </w:p>
        </w:tc>
        <w:tc>
          <w:tcPr>
            <w:tcW w:w="2973" w:type="dxa"/>
            <w:vAlign w:val="center"/>
          </w:tcPr>
          <w:p w14:paraId="30074D44" w14:textId="77777777" w:rsidR="000630E7" w:rsidRPr="00382391" w:rsidRDefault="000630E7" w:rsidP="00166B26">
            <w:pPr>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100</w:t>
            </w:r>
          </w:p>
        </w:tc>
      </w:tr>
    </w:tbl>
    <w:p w14:paraId="188BD5A5" w14:textId="77777777" w:rsidR="000630E7" w:rsidRPr="00382391" w:rsidRDefault="000630E7" w:rsidP="00166B26">
      <w:pPr>
        <w:tabs>
          <w:tab w:val="left" w:pos="1532"/>
        </w:tabs>
        <w:spacing w:after="0" w:line="240" w:lineRule="auto"/>
        <w:ind w:firstLine="709"/>
        <w:jc w:val="both"/>
        <w:rPr>
          <w:rFonts w:ascii="Times New Roman" w:hAnsi="Times New Roman" w:cs="Times New Roman"/>
          <w:sz w:val="28"/>
          <w:szCs w:val="28"/>
        </w:rPr>
      </w:pPr>
    </w:p>
    <w:p w14:paraId="0283E243" w14:textId="14B9B9BB" w:rsidR="000630E7" w:rsidRPr="00382391" w:rsidRDefault="000630E7" w:rsidP="00166B26">
      <w:pPr>
        <w:tabs>
          <w:tab w:val="left" w:pos="1532"/>
        </w:tabs>
        <w:spacing w:after="0" w:line="240" w:lineRule="auto"/>
        <w:ind w:firstLine="709"/>
        <w:jc w:val="both"/>
        <w:rPr>
          <w:rFonts w:ascii="Times New Roman" w:eastAsia="Times New Roman" w:hAnsi="Times New Roman" w:cs="Times New Roman"/>
          <w:sz w:val="28"/>
          <w:szCs w:val="28"/>
        </w:rPr>
      </w:pPr>
      <w:r w:rsidRPr="00382391">
        <w:rPr>
          <w:rFonts w:ascii="Times New Roman" w:hAnsi="Times New Roman" w:cs="Times New Roman"/>
          <w:sz w:val="28"/>
          <w:szCs w:val="28"/>
        </w:rPr>
        <w:lastRenderedPageBreak/>
        <w:t xml:space="preserve">В </w:t>
      </w:r>
      <w:r w:rsidRPr="00382391">
        <w:rPr>
          <w:rFonts w:ascii="Times New Roman" w:eastAsia="Times New Roman" w:hAnsi="Times New Roman" w:cs="Times New Roman"/>
          <w:sz w:val="28"/>
          <w:szCs w:val="28"/>
        </w:rPr>
        <w:t xml:space="preserve">таблице </w:t>
      </w:r>
      <w:r w:rsidR="008F2884" w:rsidRPr="00382391">
        <w:rPr>
          <w:rFonts w:ascii="Times New Roman" w:eastAsia="Times New Roman" w:hAnsi="Times New Roman" w:cs="Times New Roman"/>
          <w:sz w:val="28"/>
          <w:szCs w:val="28"/>
        </w:rPr>
        <w:t>5</w:t>
      </w:r>
      <w:r w:rsidRPr="00382391">
        <w:rPr>
          <w:rFonts w:ascii="Times New Roman" w:eastAsia="Times New Roman" w:hAnsi="Times New Roman" w:cs="Times New Roman"/>
          <w:sz w:val="28"/>
          <w:szCs w:val="28"/>
        </w:rPr>
        <w:t xml:space="preserve"> приведены данные о выполнении заданий диагностической работы по русскому языку по проверяемым элементам содержания и умениям.</w:t>
      </w:r>
    </w:p>
    <w:p w14:paraId="506C35B7" w14:textId="77777777" w:rsidR="00EF2E3B" w:rsidRDefault="00EF2E3B" w:rsidP="00166B26">
      <w:pPr>
        <w:tabs>
          <w:tab w:val="left" w:pos="1532"/>
        </w:tabs>
        <w:spacing w:after="0" w:line="240" w:lineRule="auto"/>
        <w:ind w:firstLine="709"/>
        <w:jc w:val="center"/>
        <w:rPr>
          <w:rFonts w:ascii="Times New Roman" w:eastAsia="Times New Roman" w:hAnsi="Times New Roman" w:cs="Times New Roman"/>
          <w:sz w:val="28"/>
          <w:szCs w:val="28"/>
        </w:rPr>
      </w:pPr>
    </w:p>
    <w:p w14:paraId="728C5C2C" w14:textId="77777777" w:rsidR="00675CF9" w:rsidRDefault="00675CF9" w:rsidP="00675CF9">
      <w:pPr>
        <w:tabs>
          <w:tab w:val="left" w:pos="1532"/>
        </w:tabs>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5. </w:t>
      </w:r>
    </w:p>
    <w:p w14:paraId="341707D0" w14:textId="0DB8E8EB" w:rsidR="008F2884" w:rsidRPr="00382391" w:rsidRDefault="008F2884" w:rsidP="00166B26">
      <w:pPr>
        <w:tabs>
          <w:tab w:val="left" w:pos="1532"/>
        </w:tabs>
        <w:spacing w:after="0" w:line="240" w:lineRule="auto"/>
        <w:ind w:firstLine="709"/>
        <w:jc w:val="center"/>
        <w:rPr>
          <w:rFonts w:ascii="Times New Roman" w:eastAsia="Times New Roman" w:hAnsi="Times New Roman" w:cs="Times New Roman"/>
          <w:i/>
          <w:sz w:val="28"/>
          <w:szCs w:val="28"/>
        </w:rPr>
      </w:pPr>
      <w:r w:rsidRPr="00382391">
        <w:rPr>
          <w:rFonts w:ascii="Times New Roman" w:eastAsia="Times New Roman" w:hAnsi="Times New Roman" w:cs="Times New Roman"/>
          <w:i/>
          <w:sz w:val="28"/>
          <w:szCs w:val="28"/>
        </w:rPr>
        <w:t>Данные о выполнении заданий диагностической работы по русскому языку по проверяемым элементам содержания и умениям.</w:t>
      </w:r>
    </w:p>
    <w:tbl>
      <w:tblPr>
        <w:tblStyle w:val="a6"/>
        <w:tblW w:w="9892" w:type="dxa"/>
        <w:tblLayout w:type="fixed"/>
        <w:tblLook w:val="04A0" w:firstRow="1" w:lastRow="0" w:firstColumn="1" w:lastColumn="0" w:noHBand="0" w:noVBand="1"/>
      </w:tblPr>
      <w:tblGrid>
        <w:gridCol w:w="988"/>
        <w:gridCol w:w="2950"/>
        <w:gridCol w:w="1417"/>
        <w:gridCol w:w="1418"/>
        <w:gridCol w:w="1560"/>
        <w:gridCol w:w="1559"/>
      </w:tblGrid>
      <w:tr w:rsidR="000630E7" w:rsidRPr="00382391" w14:paraId="14BB3220" w14:textId="77777777" w:rsidTr="00EF3FAF">
        <w:trPr>
          <w:tblHeader/>
        </w:trPr>
        <w:tc>
          <w:tcPr>
            <w:tcW w:w="988" w:type="dxa"/>
          </w:tcPr>
          <w:p w14:paraId="6374996B" w14:textId="77777777" w:rsidR="000630E7" w:rsidRPr="00382391" w:rsidRDefault="000630E7" w:rsidP="00EF3FAF">
            <w:pPr>
              <w:tabs>
                <w:tab w:val="left" w:pos="1532"/>
              </w:tabs>
              <w:ind w:left="-113"/>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 задания</w:t>
            </w:r>
          </w:p>
        </w:tc>
        <w:tc>
          <w:tcPr>
            <w:tcW w:w="2950" w:type="dxa"/>
          </w:tcPr>
          <w:p w14:paraId="0B2E9C0E"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Проверяемые результаты обучения (подлежащие освоению элементы содержания)</w:t>
            </w:r>
          </w:p>
        </w:tc>
        <w:tc>
          <w:tcPr>
            <w:tcW w:w="1417" w:type="dxa"/>
          </w:tcPr>
          <w:p w14:paraId="16257412"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Уровень сложности</w:t>
            </w:r>
          </w:p>
        </w:tc>
        <w:tc>
          <w:tcPr>
            <w:tcW w:w="1418" w:type="dxa"/>
          </w:tcPr>
          <w:p w14:paraId="35E285BF" w14:textId="77777777" w:rsidR="000630E7" w:rsidRPr="00382391" w:rsidRDefault="000630E7" w:rsidP="00166B26">
            <w:pPr>
              <w:tabs>
                <w:tab w:val="left" w:pos="1120"/>
                <w:tab w:val="left" w:pos="126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Максимальный балл за выполнение задания</w:t>
            </w:r>
          </w:p>
        </w:tc>
        <w:tc>
          <w:tcPr>
            <w:tcW w:w="1560" w:type="dxa"/>
          </w:tcPr>
          <w:p w14:paraId="4E31B47F" w14:textId="77777777" w:rsidR="000630E7" w:rsidRPr="00382391" w:rsidRDefault="000630E7" w:rsidP="00166B26">
            <w:pPr>
              <w:tabs>
                <w:tab w:val="left" w:pos="855"/>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Средний процент выполнения по Камчатскому краю</w:t>
            </w:r>
          </w:p>
        </w:tc>
        <w:tc>
          <w:tcPr>
            <w:tcW w:w="1559" w:type="dxa"/>
          </w:tcPr>
          <w:p w14:paraId="63E64A3F" w14:textId="77777777" w:rsidR="000630E7" w:rsidRPr="00382391" w:rsidRDefault="000630E7" w:rsidP="00166B26">
            <w:pPr>
              <w:tabs>
                <w:tab w:val="left" w:pos="855"/>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Средний процент выполнения по России</w:t>
            </w:r>
          </w:p>
        </w:tc>
      </w:tr>
      <w:tr w:rsidR="000630E7" w:rsidRPr="00382391" w14:paraId="1A21B8A6" w14:textId="77777777" w:rsidTr="00EF3FAF">
        <w:tc>
          <w:tcPr>
            <w:tcW w:w="988" w:type="dxa"/>
          </w:tcPr>
          <w:p w14:paraId="6C7EA3EE"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2950" w:type="dxa"/>
          </w:tcPr>
          <w:p w14:paraId="5163C50A" w14:textId="77777777" w:rsidR="000630E7" w:rsidRPr="00382391" w:rsidRDefault="000630E7" w:rsidP="00166B26">
            <w:pPr>
              <w:tabs>
                <w:tab w:val="left" w:pos="1532"/>
              </w:tabs>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Текст как речевое произведение. Смысловая и композиционная целостность текста.  Анализ текста</w:t>
            </w:r>
          </w:p>
        </w:tc>
        <w:tc>
          <w:tcPr>
            <w:tcW w:w="1417" w:type="dxa"/>
          </w:tcPr>
          <w:p w14:paraId="7B8AF9E7"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Б</w:t>
            </w:r>
          </w:p>
        </w:tc>
        <w:tc>
          <w:tcPr>
            <w:tcW w:w="1418" w:type="dxa"/>
          </w:tcPr>
          <w:p w14:paraId="1DA21AFD"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560" w:type="dxa"/>
          </w:tcPr>
          <w:p w14:paraId="6EF2305A" w14:textId="7630C515" w:rsidR="000630E7" w:rsidRPr="00382391" w:rsidRDefault="00102E02"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82</w:t>
            </w:r>
          </w:p>
        </w:tc>
        <w:tc>
          <w:tcPr>
            <w:tcW w:w="1559" w:type="dxa"/>
          </w:tcPr>
          <w:p w14:paraId="5C35E1BB"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85</w:t>
            </w:r>
          </w:p>
        </w:tc>
      </w:tr>
      <w:tr w:rsidR="000630E7" w:rsidRPr="00382391" w14:paraId="09DA6B0C" w14:textId="77777777" w:rsidTr="00EF3FAF">
        <w:tc>
          <w:tcPr>
            <w:tcW w:w="988" w:type="dxa"/>
          </w:tcPr>
          <w:p w14:paraId="1AB5797F"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w:t>
            </w:r>
          </w:p>
        </w:tc>
        <w:tc>
          <w:tcPr>
            <w:tcW w:w="2950" w:type="dxa"/>
          </w:tcPr>
          <w:p w14:paraId="3F02B1A9" w14:textId="77777777" w:rsidR="000630E7" w:rsidRPr="00382391" w:rsidRDefault="000630E7" w:rsidP="00166B26">
            <w:pPr>
              <w:tabs>
                <w:tab w:val="left" w:pos="1532"/>
              </w:tabs>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Выразительные средства лексики и фразеологии. Анализ средств выразительности</w:t>
            </w:r>
          </w:p>
        </w:tc>
        <w:tc>
          <w:tcPr>
            <w:tcW w:w="1417" w:type="dxa"/>
          </w:tcPr>
          <w:p w14:paraId="656686E5"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Б</w:t>
            </w:r>
          </w:p>
        </w:tc>
        <w:tc>
          <w:tcPr>
            <w:tcW w:w="1418" w:type="dxa"/>
          </w:tcPr>
          <w:p w14:paraId="2951EB9D"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560" w:type="dxa"/>
          </w:tcPr>
          <w:p w14:paraId="46C8B981"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48</w:t>
            </w:r>
          </w:p>
        </w:tc>
        <w:tc>
          <w:tcPr>
            <w:tcW w:w="1559" w:type="dxa"/>
          </w:tcPr>
          <w:p w14:paraId="1D81710B"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54</w:t>
            </w:r>
          </w:p>
        </w:tc>
      </w:tr>
      <w:tr w:rsidR="000630E7" w:rsidRPr="00382391" w14:paraId="0EB637B9" w14:textId="77777777" w:rsidTr="00EF3FAF">
        <w:tc>
          <w:tcPr>
            <w:tcW w:w="988" w:type="dxa"/>
          </w:tcPr>
          <w:p w14:paraId="1B4959BE"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3</w:t>
            </w:r>
          </w:p>
        </w:tc>
        <w:tc>
          <w:tcPr>
            <w:tcW w:w="2950" w:type="dxa"/>
          </w:tcPr>
          <w:p w14:paraId="68049235" w14:textId="77777777" w:rsidR="000630E7" w:rsidRPr="00382391" w:rsidRDefault="000630E7" w:rsidP="00166B26">
            <w:pPr>
              <w:tabs>
                <w:tab w:val="left" w:pos="1532"/>
              </w:tabs>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Правописание приставок. Слитное, дефисное, раздельное написание</w:t>
            </w:r>
          </w:p>
        </w:tc>
        <w:tc>
          <w:tcPr>
            <w:tcW w:w="1417" w:type="dxa"/>
          </w:tcPr>
          <w:p w14:paraId="1269E056"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Б</w:t>
            </w:r>
          </w:p>
        </w:tc>
        <w:tc>
          <w:tcPr>
            <w:tcW w:w="1418" w:type="dxa"/>
          </w:tcPr>
          <w:p w14:paraId="02CFF7FF"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560" w:type="dxa"/>
          </w:tcPr>
          <w:p w14:paraId="7F69A050"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64</w:t>
            </w:r>
          </w:p>
        </w:tc>
        <w:tc>
          <w:tcPr>
            <w:tcW w:w="1559" w:type="dxa"/>
          </w:tcPr>
          <w:p w14:paraId="1238237D"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64</w:t>
            </w:r>
          </w:p>
        </w:tc>
      </w:tr>
      <w:tr w:rsidR="000630E7" w:rsidRPr="00382391" w14:paraId="6045F118" w14:textId="77777777" w:rsidTr="00EF3FAF">
        <w:tc>
          <w:tcPr>
            <w:tcW w:w="988" w:type="dxa"/>
          </w:tcPr>
          <w:p w14:paraId="7F84685B"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4</w:t>
            </w:r>
          </w:p>
        </w:tc>
        <w:tc>
          <w:tcPr>
            <w:tcW w:w="2950" w:type="dxa"/>
          </w:tcPr>
          <w:p w14:paraId="15A45516" w14:textId="77777777" w:rsidR="000630E7" w:rsidRPr="00382391" w:rsidRDefault="000630E7" w:rsidP="00166B26">
            <w:pPr>
              <w:tabs>
                <w:tab w:val="left" w:pos="1532"/>
              </w:tabs>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Правописание суффиксов различных частей речи (кроме -Н-/-НН-). Правописание -</w:t>
            </w:r>
            <w:proofErr w:type="gramStart"/>
            <w:r w:rsidRPr="00382391">
              <w:rPr>
                <w:rFonts w:ascii="Times New Roman" w:eastAsia="Times New Roman" w:hAnsi="Times New Roman" w:cs="Times New Roman"/>
                <w:sz w:val="24"/>
                <w:szCs w:val="24"/>
              </w:rPr>
              <w:t>Н- и</w:t>
            </w:r>
            <w:proofErr w:type="gramEnd"/>
            <w:r w:rsidRPr="00382391">
              <w:rPr>
                <w:rFonts w:ascii="Times New Roman" w:eastAsia="Times New Roman" w:hAnsi="Times New Roman" w:cs="Times New Roman"/>
                <w:sz w:val="24"/>
                <w:szCs w:val="24"/>
              </w:rPr>
              <w:t xml:space="preserve"> -НН- в различных частях речи. Правописание личных окончаний глаголов и суффиксов причастий настоящего времен</w:t>
            </w:r>
          </w:p>
        </w:tc>
        <w:tc>
          <w:tcPr>
            <w:tcW w:w="1417" w:type="dxa"/>
          </w:tcPr>
          <w:p w14:paraId="5C60E15E"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Б</w:t>
            </w:r>
          </w:p>
        </w:tc>
        <w:tc>
          <w:tcPr>
            <w:tcW w:w="1418" w:type="dxa"/>
          </w:tcPr>
          <w:p w14:paraId="0BB2ABB8"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560" w:type="dxa"/>
          </w:tcPr>
          <w:p w14:paraId="607259C7"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78</w:t>
            </w:r>
          </w:p>
        </w:tc>
        <w:tc>
          <w:tcPr>
            <w:tcW w:w="1559" w:type="dxa"/>
          </w:tcPr>
          <w:p w14:paraId="1DEB2061"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62</w:t>
            </w:r>
          </w:p>
        </w:tc>
      </w:tr>
      <w:tr w:rsidR="000630E7" w:rsidRPr="00382391" w14:paraId="43DCA413" w14:textId="77777777" w:rsidTr="00EF3FAF">
        <w:tc>
          <w:tcPr>
            <w:tcW w:w="988" w:type="dxa"/>
          </w:tcPr>
          <w:p w14:paraId="763F06F9"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5</w:t>
            </w:r>
          </w:p>
        </w:tc>
        <w:tc>
          <w:tcPr>
            <w:tcW w:w="2950" w:type="dxa"/>
          </w:tcPr>
          <w:p w14:paraId="6AFB75D1" w14:textId="77777777" w:rsidR="000630E7" w:rsidRPr="00382391" w:rsidRDefault="000630E7" w:rsidP="00166B26">
            <w:pPr>
              <w:tabs>
                <w:tab w:val="left" w:pos="1532"/>
              </w:tabs>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Лексика и фразеология. Синонимы. Фразеологические обороты. Группы слов по происхождению и употреблению</w:t>
            </w:r>
          </w:p>
        </w:tc>
        <w:tc>
          <w:tcPr>
            <w:tcW w:w="1417" w:type="dxa"/>
          </w:tcPr>
          <w:p w14:paraId="4BE3BA67"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Б</w:t>
            </w:r>
          </w:p>
        </w:tc>
        <w:tc>
          <w:tcPr>
            <w:tcW w:w="1418" w:type="dxa"/>
          </w:tcPr>
          <w:p w14:paraId="7A72D569"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560" w:type="dxa"/>
          </w:tcPr>
          <w:p w14:paraId="22720EBD"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37</w:t>
            </w:r>
          </w:p>
        </w:tc>
        <w:tc>
          <w:tcPr>
            <w:tcW w:w="1559" w:type="dxa"/>
          </w:tcPr>
          <w:p w14:paraId="0CAC2A3A"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69</w:t>
            </w:r>
          </w:p>
        </w:tc>
      </w:tr>
      <w:tr w:rsidR="000630E7" w:rsidRPr="00382391" w14:paraId="6A345891" w14:textId="77777777" w:rsidTr="00EF3FAF">
        <w:tc>
          <w:tcPr>
            <w:tcW w:w="988" w:type="dxa"/>
          </w:tcPr>
          <w:p w14:paraId="028F3ECE"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6</w:t>
            </w:r>
          </w:p>
        </w:tc>
        <w:tc>
          <w:tcPr>
            <w:tcW w:w="2950" w:type="dxa"/>
          </w:tcPr>
          <w:p w14:paraId="4C690667" w14:textId="77777777" w:rsidR="000630E7" w:rsidRPr="00382391" w:rsidRDefault="000630E7" w:rsidP="00166B26">
            <w:pPr>
              <w:tabs>
                <w:tab w:val="left" w:pos="1532"/>
              </w:tabs>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 xml:space="preserve">Словообразование </w:t>
            </w:r>
          </w:p>
        </w:tc>
        <w:tc>
          <w:tcPr>
            <w:tcW w:w="1417" w:type="dxa"/>
          </w:tcPr>
          <w:p w14:paraId="742785A5"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Б</w:t>
            </w:r>
          </w:p>
        </w:tc>
        <w:tc>
          <w:tcPr>
            <w:tcW w:w="1418" w:type="dxa"/>
          </w:tcPr>
          <w:p w14:paraId="2B3EEED3"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560" w:type="dxa"/>
          </w:tcPr>
          <w:p w14:paraId="285CCD13"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78</w:t>
            </w:r>
          </w:p>
        </w:tc>
        <w:tc>
          <w:tcPr>
            <w:tcW w:w="1559" w:type="dxa"/>
          </w:tcPr>
          <w:p w14:paraId="0B342321"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81</w:t>
            </w:r>
          </w:p>
        </w:tc>
      </w:tr>
      <w:tr w:rsidR="000630E7" w:rsidRPr="00382391" w14:paraId="4AB9137B" w14:textId="77777777" w:rsidTr="00EF3FAF">
        <w:tc>
          <w:tcPr>
            <w:tcW w:w="988" w:type="dxa"/>
          </w:tcPr>
          <w:p w14:paraId="753699A0"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7</w:t>
            </w:r>
          </w:p>
        </w:tc>
        <w:tc>
          <w:tcPr>
            <w:tcW w:w="2950" w:type="dxa"/>
          </w:tcPr>
          <w:p w14:paraId="4AB07EFE" w14:textId="77777777" w:rsidR="000630E7" w:rsidRPr="00382391" w:rsidRDefault="000630E7" w:rsidP="00166B26">
            <w:pPr>
              <w:tabs>
                <w:tab w:val="left" w:pos="1532"/>
              </w:tabs>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Предложение. Грамматическая (предикативная) основа предложения. Подлежащее и сказуемое как главные члены предложения</w:t>
            </w:r>
          </w:p>
        </w:tc>
        <w:tc>
          <w:tcPr>
            <w:tcW w:w="1417" w:type="dxa"/>
          </w:tcPr>
          <w:p w14:paraId="7004B774"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Б</w:t>
            </w:r>
          </w:p>
        </w:tc>
        <w:tc>
          <w:tcPr>
            <w:tcW w:w="1418" w:type="dxa"/>
          </w:tcPr>
          <w:p w14:paraId="7FFECD88"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560" w:type="dxa"/>
          </w:tcPr>
          <w:p w14:paraId="6D1FC5ED"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52</w:t>
            </w:r>
          </w:p>
        </w:tc>
        <w:tc>
          <w:tcPr>
            <w:tcW w:w="1559" w:type="dxa"/>
          </w:tcPr>
          <w:p w14:paraId="76F9081C"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54</w:t>
            </w:r>
          </w:p>
        </w:tc>
      </w:tr>
      <w:tr w:rsidR="000630E7" w:rsidRPr="00382391" w14:paraId="2BB59283" w14:textId="77777777" w:rsidTr="00EF3FAF">
        <w:tc>
          <w:tcPr>
            <w:tcW w:w="988" w:type="dxa"/>
          </w:tcPr>
          <w:p w14:paraId="392D3285"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8</w:t>
            </w:r>
          </w:p>
        </w:tc>
        <w:tc>
          <w:tcPr>
            <w:tcW w:w="2950" w:type="dxa"/>
          </w:tcPr>
          <w:p w14:paraId="15F7F42E" w14:textId="77777777" w:rsidR="000630E7" w:rsidRPr="00382391" w:rsidRDefault="000630E7" w:rsidP="00166B26">
            <w:pPr>
              <w:tabs>
                <w:tab w:val="left" w:pos="1532"/>
              </w:tabs>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Осложненное простое предложение</w:t>
            </w:r>
          </w:p>
        </w:tc>
        <w:tc>
          <w:tcPr>
            <w:tcW w:w="1417" w:type="dxa"/>
          </w:tcPr>
          <w:p w14:paraId="645F56B6"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Б</w:t>
            </w:r>
          </w:p>
        </w:tc>
        <w:tc>
          <w:tcPr>
            <w:tcW w:w="1418" w:type="dxa"/>
          </w:tcPr>
          <w:p w14:paraId="388E6154"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560" w:type="dxa"/>
          </w:tcPr>
          <w:p w14:paraId="4938ABDB"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45</w:t>
            </w:r>
          </w:p>
        </w:tc>
        <w:tc>
          <w:tcPr>
            <w:tcW w:w="1559" w:type="dxa"/>
          </w:tcPr>
          <w:p w14:paraId="1E25D052"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45</w:t>
            </w:r>
          </w:p>
        </w:tc>
      </w:tr>
      <w:tr w:rsidR="000630E7" w:rsidRPr="00382391" w14:paraId="0956DFF9" w14:textId="77777777" w:rsidTr="00EF3FAF">
        <w:tc>
          <w:tcPr>
            <w:tcW w:w="988" w:type="dxa"/>
          </w:tcPr>
          <w:p w14:paraId="6FC27252"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9</w:t>
            </w:r>
          </w:p>
        </w:tc>
        <w:tc>
          <w:tcPr>
            <w:tcW w:w="2950" w:type="dxa"/>
          </w:tcPr>
          <w:p w14:paraId="11A89F9D" w14:textId="77777777" w:rsidR="000630E7" w:rsidRPr="00382391" w:rsidRDefault="000630E7" w:rsidP="00166B26">
            <w:pPr>
              <w:tabs>
                <w:tab w:val="left" w:pos="1532"/>
              </w:tabs>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 xml:space="preserve">Пунктуационный анализ. Знаки препинания в предложениях со словами и конструкциями, </w:t>
            </w:r>
            <w:r w:rsidRPr="00382391">
              <w:rPr>
                <w:rFonts w:ascii="Times New Roman" w:eastAsia="Times New Roman" w:hAnsi="Times New Roman" w:cs="Times New Roman"/>
                <w:sz w:val="24"/>
                <w:szCs w:val="24"/>
              </w:rPr>
              <w:lastRenderedPageBreak/>
              <w:t>грамматически не связанными с членами предложения</w:t>
            </w:r>
          </w:p>
        </w:tc>
        <w:tc>
          <w:tcPr>
            <w:tcW w:w="1417" w:type="dxa"/>
          </w:tcPr>
          <w:p w14:paraId="0D000C33"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lastRenderedPageBreak/>
              <w:t>Б</w:t>
            </w:r>
          </w:p>
        </w:tc>
        <w:tc>
          <w:tcPr>
            <w:tcW w:w="1418" w:type="dxa"/>
          </w:tcPr>
          <w:p w14:paraId="55E0C2EA"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560" w:type="dxa"/>
          </w:tcPr>
          <w:p w14:paraId="2AA2624D"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57</w:t>
            </w:r>
          </w:p>
        </w:tc>
        <w:tc>
          <w:tcPr>
            <w:tcW w:w="1559" w:type="dxa"/>
          </w:tcPr>
          <w:p w14:paraId="32A1EEE7"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54</w:t>
            </w:r>
          </w:p>
        </w:tc>
      </w:tr>
      <w:tr w:rsidR="000630E7" w:rsidRPr="00382391" w14:paraId="712C4277" w14:textId="77777777" w:rsidTr="00EF3FAF">
        <w:tc>
          <w:tcPr>
            <w:tcW w:w="988" w:type="dxa"/>
          </w:tcPr>
          <w:p w14:paraId="64DB14F1"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lastRenderedPageBreak/>
              <w:t>10</w:t>
            </w:r>
          </w:p>
        </w:tc>
        <w:tc>
          <w:tcPr>
            <w:tcW w:w="2950" w:type="dxa"/>
          </w:tcPr>
          <w:p w14:paraId="43BF5850" w14:textId="77777777" w:rsidR="000630E7" w:rsidRPr="00382391" w:rsidRDefault="000630E7" w:rsidP="00166B26">
            <w:pPr>
              <w:tabs>
                <w:tab w:val="left" w:pos="1532"/>
              </w:tabs>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Синтаксический анализ сложного предложения</w:t>
            </w:r>
          </w:p>
        </w:tc>
        <w:tc>
          <w:tcPr>
            <w:tcW w:w="1417" w:type="dxa"/>
          </w:tcPr>
          <w:p w14:paraId="1EABCB15"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Б</w:t>
            </w:r>
          </w:p>
        </w:tc>
        <w:tc>
          <w:tcPr>
            <w:tcW w:w="1418" w:type="dxa"/>
          </w:tcPr>
          <w:p w14:paraId="3F9AAC30"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560" w:type="dxa"/>
          </w:tcPr>
          <w:p w14:paraId="2BCC72D3"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36</w:t>
            </w:r>
          </w:p>
        </w:tc>
        <w:tc>
          <w:tcPr>
            <w:tcW w:w="1559" w:type="dxa"/>
          </w:tcPr>
          <w:p w14:paraId="5D5DC3C5"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49</w:t>
            </w:r>
          </w:p>
        </w:tc>
      </w:tr>
      <w:tr w:rsidR="000630E7" w:rsidRPr="00382391" w14:paraId="209CBF77" w14:textId="77777777" w:rsidTr="00EF3FAF">
        <w:tc>
          <w:tcPr>
            <w:tcW w:w="988" w:type="dxa"/>
          </w:tcPr>
          <w:p w14:paraId="49FED0A2"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11</w:t>
            </w:r>
          </w:p>
        </w:tc>
        <w:tc>
          <w:tcPr>
            <w:tcW w:w="2950" w:type="dxa"/>
          </w:tcPr>
          <w:p w14:paraId="4F96A500" w14:textId="77777777" w:rsidR="000630E7" w:rsidRPr="00382391" w:rsidRDefault="000630E7" w:rsidP="00166B26">
            <w:pPr>
              <w:tabs>
                <w:tab w:val="left" w:pos="1532"/>
              </w:tabs>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Пунктуационный анализ. Знаки препинания в сложносочиненном и сложноподчиненном предложениях</w:t>
            </w:r>
          </w:p>
        </w:tc>
        <w:tc>
          <w:tcPr>
            <w:tcW w:w="1417" w:type="dxa"/>
          </w:tcPr>
          <w:p w14:paraId="6144DC25"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Б</w:t>
            </w:r>
          </w:p>
        </w:tc>
        <w:tc>
          <w:tcPr>
            <w:tcW w:w="1418" w:type="dxa"/>
          </w:tcPr>
          <w:p w14:paraId="29BE6DE8"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560" w:type="dxa"/>
          </w:tcPr>
          <w:p w14:paraId="098B176E"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25</w:t>
            </w:r>
          </w:p>
        </w:tc>
        <w:tc>
          <w:tcPr>
            <w:tcW w:w="1559" w:type="dxa"/>
          </w:tcPr>
          <w:p w14:paraId="380E88A4"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25</w:t>
            </w:r>
          </w:p>
        </w:tc>
      </w:tr>
      <w:tr w:rsidR="000630E7" w:rsidRPr="00382391" w14:paraId="5C38C9B6" w14:textId="77777777" w:rsidTr="00EF3FAF">
        <w:tc>
          <w:tcPr>
            <w:tcW w:w="988" w:type="dxa"/>
          </w:tcPr>
          <w:p w14:paraId="386A0170"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12</w:t>
            </w:r>
          </w:p>
        </w:tc>
        <w:tc>
          <w:tcPr>
            <w:tcW w:w="2950" w:type="dxa"/>
          </w:tcPr>
          <w:p w14:paraId="55C5EAEC" w14:textId="77777777" w:rsidR="000630E7" w:rsidRPr="00382391" w:rsidRDefault="000630E7" w:rsidP="00166B26">
            <w:pPr>
              <w:tabs>
                <w:tab w:val="left" w:pos="1532"/>
              </w:tabs>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Синтаксический анализ сложного предложения</w:t>
            </w:r>
          </w:p>
        </w:tc>
        <w:tc>
          <w:tcPr>
            <w:tcW w:w="1417" w:type="dxa"/>
          </w:tcPr>
          <w:p w14:paraId="24D23348"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Б</w:t>
            </w:r>
          </w:p>
        </w:tc>
        <w:tc>
          <w:tcPr>
            <w:tcW w:w="1418" w:type="dxa"/>
          </w:tcPr>
          <w:p w14:paraId="2F0618F0"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560" w:type="dxa"/>
          </w:tcPr>
          <w:p w14:paraId="17F7897B"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36</w:t>
            </w:r>
          </w:p>
        </w:tc>
        <w:tc>
          <w:tcPr>
            <w:tcW w:w="1559" w:type="dxa"/>
          </w:tcPr>
          <w:p w14:paraId="0E61E271"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50</w:t>
            </w:r>
          </w:p>
        </w:tc>
      </w:tr>
      <w:tr w:rsidR="000630E7" w:rsidRPr="00382391" w14:paraId="585299D6" w14:textId="77777777" w:rsidTr="00EF3FAF">
        <w:tc>
          <w:tcPr>
            <w:tcW w:w="988" w:type="dxa"/>
          </w:tcPr>
          <w:p w14:paraId="099F41F5"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13</w:t>
            </w:r>
          </w:p>
        </w:tc>
        <w:tc>
          <w:tcPr>
            <w:tcW w:w="2950" w:type="dxa"/>
          </w:tcPr>
          <w:p w14:paraId="3DB20AA1" w14:textId="77777777" w:rsidR="000630E7" w:rsidRPr="00382391" w:rsidRDefault="000630E7" w:rsidP="00166B26">
            <w:pPr>
              <w:tabs>
                <w:tab w:val="left" w:pos="1532"/>
              </w:tabs>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Сложные предложения с различными видами связи между частями</w:t>
            </w:r>
          </w:p>
        </w:tc>
        <w:tc>
          <w:tcPr>
            <w:tcW w:w="1417" w:type="dxa"/>
          </w:tcPr>
          <w:p w14:paraId="724E85EC"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Б</w:t>
            </w:r>
          </w:p>
        </w:tc>
        <w:tc>
          <w:tcPr>
            <w:tcW w:w="1418" w:type="dxa"/>
          </w:tcPr>
          <w:p w14:paraId="49749ADB"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560" w:type="dxa"/>
          </w:tcPr>
          <w:p w14:paraId="1965A199"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40</w:t>
            </w:r>
          </w:p>
        </w:tc>
        <w:tc>
          <w:tcPr>
            <w:tcW w:w="1559" w:type="dxa"/>
          </w:tcPr>
          <w:p w14:paraId="6AF51C7B"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44</w:t>
            </w:r>
          </w:p>
        </w:tc>
      </w:tr>
      <w:tr w:rsidR="000630E7" w:rsidRPr="00382391" w14:paraId="55F117C0" w14:textId="77777777" w:rsidTr="00EF3FAF">
        <w:tc>
          <w:tcPr>
            <w:tcW w:w="988" w:type="dxa"/>
          </w:tcPr>
          <w:p w14:paraId="73E48A05"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С1К1</w:t>
            </w:r>
          </w:p>
        </w:tc>
        <w:tc>
          <w:tcPr>
            <w:tcW w:w="2950" w:type="dxa"/>
            <w:vMerge w:val="restart"/>
          </w:tcPr>
          <w:p w14:paraId="218FD582" w14:textId="77777777" w:rsidR="000630E7" w:rsidRPr="00382391" w:rsidRDefault="000630E7" w:rsidP="00166B26">
            <w:pP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 xml:space="preserve">Текст как речевое произведение. </w:t>
            </w:r>
          </w:p>
          <w:p w14:paraId="25FEA116" w14:textId="77777777" w:rsidR="000630E7" w:rsidRPr="00382391" w:rsidRDefault="000630E7" w:rsidP="00166B26">
            <w:pP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 xml:space="preserve">Смысловая и композиционная целостность текста. </w:t>
            </w:r>
          </w:p>
          <w:p w14:paraId="3476A00F" w14:textId="77777777" w:rsidR="000630E7" w:rsidRPr="00382391" w:rsidRDefault="000630E7" w:rsidP="00166B26">
            <w:pP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 xml:space="preserve">Создание текстов различных стилей и функционально-смысловых типов речи. </w:t>
            </w:r>
          </w:p>
          <w:p w14:paraId="45E73BD6" w14:textId="77777777" w:rsidR="000630E7" w:rsidRPr="00382391" w:rsidRDefault="000630E7" w:rsidP="00166B26">
            <w:pP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 xml:space="preserve">Информационная обработка текстов различных стилей и жанров. </w:t>
            </w:r>
          </w:p>
          <w:p w14:paraId="52EF5928" w14:textId="77777777" w:rsidR="000630E7" w:rsidRPr="00382391" w:rsidRDefault="000630E7" w:rsidP="00166B26">
            <w:pP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 xml:space="preserve">Грамматические нормы (морфологические нормы). </w:t>
            </w:r>
          </w:p>
          <w:p w14:paraId="433C3A42" w14:textId="77777777" w:rsidR="000630E7" w:rsidRPr="00382391" w:rsidRDefault="000630E7" w:rsidP="00166B26">
            <w:pPr>
              <w:tabs>
                <w:tab w:val="left" w:pos="1532"/>
              </w:tabs>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Лексические нормы.</w:t>
            </w:r>
          </w:p>
        </w:tc>
        <w:tc>
          <w:tcPr>
            <w:tcW w:w="1417" w:type="dxa"/>
            <w:vMerge w:val="restart"/>
          </w:tcPr>
          <w:p w14:paraId="7893D0F0"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В</w:t>
            </w:r>
          </w:p>
        </w:tc>
        <w:tc>
          <w:tcPr>
            <w:tcW w:w="1418" w:type="dxa"/>
            <w:vMerge w:val="restart"/>
          </w:tcPr>
          <w:p w14:paraId="59C374A8"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9</w:t>
            </w:r>
          </w:p>
        </w:tc>
        <w:tc>
          <w:tcPr>
            <w:tcW w:w="1560" w:type="dxa"/>
          </w:tcPr>
          <w:p w14:paraId="3A5F3968"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53</w:t>
            </w:r>
          </w:p>
        </w:tc>
        <w:tc>
          <w:tcPr>
            <w:tcW w:w="1559" w:type="dxa"/>
          </w:tcPr>
          <w:p w14:paraId="722A2597"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60</w:t>
            </w:r>
          </w:p>
        </w:tc>
      </w:tr>
      <w:tr w:rsidR="000630E7" w:rsidRPr="00382391" w14:paraId="7D883FD0" w14:textId="77777777" w:rsidTr="00EF3FAF">
        <w:tc>
          <w:tcPr>
            <w:tcW w:w="988" w:type="dxa"/>
          </w:tcPr>
          <w:p w14:paraId="1D29115F"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С1К2</w:t>
            </w:r>
          </w:p>
        </w:tc>
        <w:tc>
          <w:tcPr>
            <w:tcW w:w="2950" w:type="dxa"/>
            <w:vMerge/>
          </w:tcPr>
          <w:p w14:paraId="4B8C1D36" w14:textId="77777777" w:rsidR="000630E7" w:rsidRPr="00382391" w:rsidRDefault="000630E7" w:rsidP="00166B26">
            <w:pPr>
              <w:tabs>
                <w:tab w:val="left" w:pos="1532"/>
              </w:tabs>
              <w:rPr>
                <w:rFonts w:ascii="Times New Roman" w:eastAsia="Times New Roman" w:hAnsi="Times New Roman" w:cs="Times New Roman"/>
                <w:sz w:val="24"/>
                <w:szCs w:val="24"/>
              </w:rPr>
            </w:pPr>
          </w:p>
        </w:tc>
        <w:tc>
          <w:tcPr>
            <w:tcW w:w="1417" w:type="dxa"/>
            <w:vMerge/>
          </w:tcPr>
          <w:p w14:paraId="59498731" w14:textId="77777777" w:rsidR="000630E7" w:rsidRPr="00382391" w:rsidRDefault="000630E7" w:rsidP="00166B26">
            <w:pPr>
              <w:tabs>
                <w:tab w:val="left" w:pos="1532"/>
              </w:tabs>
              <w:jc w:val="center"/>
              <w:rPr>
                <w:rFonts w:ascii="Times New Roman" w:eastAsia="Times New Roman" w:hAnsi="Times New Roman" w:cs="Times New Roman"/>
                <w:sz w:val="24"/>
                <w:szCs w:val="24"/>
              </w:rPr>
            </w:pPr>
          </w:p>
        </w:tc>
        <w:tc>
          <w:tcPr>
            <w:tcW w:w="1418" w:type="dxa"/>
            <w:vMerge/>
          </w:tcPr>
          <w:p w14:paraId="74D45630" w14:textId="77777777" w:rsidR="000630E7" w:rsidRPr="00382391" w:rsidRDefault="000630E7" w:rsidP="00166B26">
            <w:pPr>
              <w:tabs>
                <w:tab w:val="left" w:pos="1532"/>
              </w:tabs>
              <w:jc w:val="center"/>
              <w:rPr>
                <w:rFonts w:ascii="Times New Roman" w:eastAsia="Times New Roman" w:hAnsi="Times New Roman" w:cs="Times New Roman"/>
                <w:sz w:val="24"/>
                <w:szCs w:val="24"/>
              </w:rPr>
            </w:pPr>
          </w:p>
        </w:tc>
        <w:tc>
          <w:tcPr>
            <w:tcW w:w="1560" w:type="dxa"/>
          </w:tcPr>
          <w:p w14:paraId="10FB6527"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62</w:t>
            </w:r>
          </w:p>
        </w:tc>
        <w:tc>
          <w:tcPr>
            <w:tcW w:w="1559" w:type="dxa"/>
          </w:tcPr>
          <w:p w14:paraId="17644A6F"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65</w:t>
            </w:r>
          </w:p>
        </w:tc>
      </w:tr>
      <w:tr w:rsidR="000630E7" w:rsidRPr="00382391" w14:paraId="19696546" w14:textId="77777777" w:rsidTr="00EF3FAF">
        <w:tc>
          <w:tcPr>
            <w:tcW w:w="988" w:type="dxa"/>
          </w:tcPr>
          <w:p w14:paraId="6F05174E"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С1К3</w:t>
            </w:r>
          </w:p>
        </w:tc>
        <w:tc>
          <w:tcPr>
            <w:tcW w:w="2950" w:type="dxa"/>
            <w:vMerge/>
          </w:tcPr>
          <w:p w14:paraId="315BF835" w14:textId="77777777" w:rsidR="000630E7" w:rsidRPr="00382391" w:rsidRDefault="000630E7" w:rsidP="00166B26">
            <w:pPr>
              <w:tabs>
                <w:tab w:val="left" w:pos="1532"/>
              </w:tabs>
              <w:rPr>
                <w:rFonts w:ascii="Times New Roman" w:eastAsia="Times New Roman" w:hAnsi="Times New Roman" w:cs="Times New Roman"/>
                <w:sz w:val="24"/>
                <w:szCs w:val="24"/>
              </w:rPr>
            </w:pPr>
          </w:p>
        </w:tc>
        <w:tc>
          <w:tcPr>
            <w:tcW w:w="1417" w:type="dxa"/>
            <w:vMerge/>
          </w:tcPr>
          <w:p w14:paraId="304DE03F" w14:textId="77777777" w:rsidR="000630E7" w:rsidRPr="00382391" w:rsidRDefault="000630E7" w:rsidP="00166B26">
            <w:pPr>
              <w:tabs>
                <w:tab w:val="left" w:pos="1532"/>
              </w:tabs>
              <w:jc w:val="center"/>
              <w:rPr>
                <w:rFonts w:ascii="Times New Roman" w:eastAsia="Times New Roman" w:hAnsi="Times New Roman" w:cs="Times New Roman"/>
                <w:sz w:val="24"/>
                <w:szCs w:val="24"/>
              </w:rPr>
            </w:pPr>
          </w:p>
        </w:tc>
        <w:tc>
          <w:tcPr>
            <w:tcW w:w="1418" w:type="dxa"/>
            <w:vMerge/>
          </w:tcPr>
          <w:p w14:paraId="36A0A64E" w14:textId="77777777" w:rsidR="000630E7" w:rsidRPr="00382391" w:rsidRDefault="000630E7" w:rsidP="00166B26">
            <w:pPr>
              <w:tabs>
                <w:tab w:val="left" w:pos="1532"/>
              </w:tabs>
              <w:jc w:val="center"/>
              <w:rPr>
                <w:rFonts w:ascii="Times New Roman" w:eastAsia="Times New Roman" w:hAnsi="Times New Roman" w:cs="Times New Roman"/>
                <w:sz w:val="24"/>
                <w:szCs w:val="24"/>
              </w:rPr>
            </w:pPr>
          </w:p>
        </w:tc>
        <w:tc>
          <w:tcPr>
            <w:tcW w:w="1560" w:type="dxa"/>
          </w:tcPr>
          <w:p w14:paraId="4C18DADF"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58</w:t>
            </w:r>
          </w:p>
        </w:tc>
        <w:tc>
          <w:tcPr>
            <w:tcW w:w="1559" w:type="dxa"/>
          </w:tcPr>
          <w:p w14:paraId="7091835C"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60</w:t>
            </w:r>
          </w:p>
        </w:tc>
      </w:tr>
      <w:tr w:rsidR="000630E7" w:rsidRPr="00382391" w14:paraId="3DEE372A" w14:textId="77777777" w:rsidTr="00EF3FAF">
        <w:tc>
          <w:tcPr>
            <w:tcW w:w="988" w:type="dxa"/>
          </w:tcPr>
          <w:p w14:paraId="7B5EE3DA"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С1К4</w:t>
            </w:r>
          </w:p>
        </w:tc>
        <w:tc>
          <w:tcPr>
            <w:tcW w:w="2950" w:type="dxa"/>
            <w:vMerge/>
          </w:tcPr>
          <w:p w14:paraId="02580F98" w14:textId="77777777" w:rsidR="000630E7" w:rsidRPr="00382391" w:rsidRDefault="000630E7" w:rsidP="00166B26">
            <w:pPr>
              <w:tabs>
                <w:tab w:val="left" w:pos="1532"/>
              </w:tabs>
              <w:rPr>
                <w:rFonts w:ascii="Times New Roman" w:eastAsia="Times New Roman" w:hAnsi="Times New Roman" w:cs="Times New Roman"/>
                <w:sz w:val="24"/>
                <w:szCs w:val="24"/>
              </w:rPr>
            </w:pPr>
          </w:p>
        </w:tc>
        <w:tc>
          <w:tcPr>
            <w:tcW w:w="1417" w:type="dxa"/>
            <w:vMerge/>
          </w:tcPr>
          <w:p w14:paraId="075AF531" w14:textId="77777777" w:rsidR="000630E7" w:rsidRPr="00382391" w:rsidRDefault="000630E7" w:rsidP="00166B26">
            <w:pPr>
              <w:tabs>
                <w:tab w:val="left" w:pos="1532"/>
              </w:tabs>
              <w:jc w:val="center"/>
              <w:rPr>
                <w:rFonts w:ascii="Times New Roman" w:eastAsia="Times New Roman" w:hAnsi="Times New Roman" w:cs="Times New Roman"/>
                <w:sz w:val="24"/>
                <w:szCs w:val="24"/>
              </w:rPr>
            </w:pPr>
          </w:p>
        </w:tc>
        <w:tc>
          <w:tcPr>
            <w:tcW w:w="1418" w:type="dxa"/>
            <w:vMerge/>
          </w:tcPr>
          <w:p w14:paraId="477D0A68" w14:textId="77777777" w:rsidR="000630E7" w:rsidRPr="00382391" w:rsidRDefault="000630E7" w:rsidP="00166B26">
            <w:pPr>
              <w:tabs>
                <w:tab w:val="left" w:pos="1532"/>
              </w:tabs>
              <w:jc w:val="center"/>
              <w:rPr>
                <w:rFonts w:ascii="Times New Roman" w:eastAsia="Times New Roman" w:hAnsi="Times New Roman" w:cs="Times New Roman"/>
                <w:sz w:val="24"/>
                <w:szCs w:val="24"/>
              </w:rPr>
            </w:pPr>
          </w:p>
        </w:tc>
        <w:tc>
          <w:tcPr>
            <w:tcW w:w="1560" w:type="dxa"/>
          </w:tcPr>
          <w:p w14:paraId="23050BB2"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71</w:t>
            </w:r>
          </w:p>
        </w:tc>
        <w:tc>
          <w:tcPr>
            <w:tcW w:w="1559" w:type="dxa"/>
          </w:tcPr>
          <w:p w14:paraId="139E60A4"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72</w:t>
            </w:r>
          </w:p>
        </w:tc>
      </w:tr>
      <w:tr w:rsidR="000630E7" w:rsidRPr="00382391" w14:paraId="3BB0EE06" w14:textId="77777777" w:rsidTr="00EF3FAF">
        <w:tc>
          <w:tcPr>
            <w:tcW w:w="988" w:type="dxa"/>
          </w:tcPr>
          <w:p w14:paraId="76C719F3"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ГК1</w:t>
            </w:r>
          </w:p>
        </w:tc>
        <w:tc>
          <w:tcPr>
            <w:tcW w:w="2950" w:type="dxa"/>
            <w:vMerge/>
          </w:tcPr>
          <w:p w14:paraId="4F3B7B5C" w14:textId="77777777" w:rsidR="000630E7" w:rsidRPr="00382391" w:rsidRDefault="000630E7" w:rsidP="00166B26">
            <w:pPr>
              <w:tabs>
                <w:tab w:val="left" w:pos="1532"/>
              </w:tabs>
              <w:rPr>
                <w:rFonts w:ascii="Times New Roman" w:eastAsia="Times New Roman" w:hAnsi="Times New Roman" w:cs="Times New Roman"/>
                <w:sz w:val="24"/>
                <w:szCs w:val="24"/>
              </w:rPr>
            </w:pPr>
          </w:p>
        </w:tc>
        <w:tc>
          <w:tcPr>
            <w:tcW w:w="1417" w:type="dxa"/>
            <w:vMerge/>
          </w:tcPr>
          <w:p w14:paraId="37F84A78" w14:textId="77777777" w:rsidR="000630E7" w:rsidRPr="00382391" w:rsidRDefault="000630E7" w:rsidP="00166B26">
            <w:pPr>
              <w:tabs>
                <w:tab w:val="left" w:pos="1532"/>
              </w:tabs>
              <w:jc w:val="center"/>
              <w:rPr>
                <w:rFonts w:ascii="Times New Roman" w:eastAsia="Times New Roman" w:hAnsi="Times New Roman" w:cs="Times New Roman"/>
                <w:sz w:val="24"/>
                <w:szCs w:val="24"/>
              </w:rPr>
            </w:pPr>
          </w:p>
        </w:tc>
        <w:tc>
          <w:tcPr>
            <w:tcW w:w="1418" w:type="dxa"/>
            <w:vMerge/>
          </w:tcPr>
          <w:p w14:paraId="4B4DB376" w14:textId="77777777" w:rsidR="000630E7" w:rsidRPr="00382391" w:rsidRDefault="000630E7" w:rsidP="00166B26">
            <w:pPr>
              <w:tabs>
                <w:tab w:val="left" w:pos="1532"/>
              </w:tabs>
              <w:jc w:val="center"/>
              <w:rPr>
                <w:rFonts w:ascii="Times New Roman" w:eastAsia="Times New Roman" w:hAnsi="Times New Roman" w:cs="Times New Roman"/>
                <w:sz w:val="24"/>
                <w:szCs w:val="24"/>
              </w:rPr>
            </w:pPr>
          </w:p>
        </w:tc>
        <w:tc>
          <w:tcPr>
            <w:tcW w:w="1560" w:type="dxa"/>
          </w:tcPr>
          <w:p w14:paraId="7EEA95D9"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26</w:t>
            </w:r>
          </w:p>
        </w:tc>
        <w:tc>
          <w:tcPr>
            <w:tcW w:w="1559" w:type="dxa"/>
          </w:tcPr>
          <w:p w14:paraId="088399D3"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23</w:t>
            </w:r>
          </w:p>
        </w:tc>
      </w:tr>
      <w:tr w:rsidR="000630E7" w:rsidRPr="00382391" w14:paraId="1831C0CD" w14:textId="77777777" w:rsidTr="00EF3FAF">
        <w:tc>
          <w:tcPr>
            <w:tcW w:w="988" w:type="dxa"/>
          </w:tcPr>
          <w:p w14:paraId="0DA822C4"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ГК2</w:t>
            </w:r>
          </w:p>
        </w:tc>
        <w:tc>
          <w:tcPr>
            <w:tcW w:w="2950" w:type="dxa"/>
            <w:vMerge/>
          </w:tcPr>
          <w:p w14:paraId="064A70BB" w14:textId="77777777" w:rsidR="000630E7" w:rsidRPr="00382391" w:rsidRDefault="000630E7" w:rsidP="00166B26">
            <w:pPr>
              <w:tabs>
                <w:tab w:val="left" w:pos="1532"/>
              </w:tabs>
              <w:rPr>
                <w:rFonts w:ascii="Times New Roman" w:eastAsia="Times New Roman" w:hAnsi="Times New Roman" w:cs="Times New Roman"/>
                <w:sz w:val="24"/>
                <w:szCs w:val="24"/>
              </w:rPr>
            </w:pPr>
          </w:p>
        </w:tc>
        <w:tc>
          <w:tcPr>
            <w:tcW w:w="1417" w:type="dxa"/>
            <w:vMerge/>
          </w:tcPr>
          <w:p w14:paraId="70D359E6" w14:textId="77777777" w:rsidR="000630E7" w:rsidRPr="00382391" w:rsidRDefault="000630E7" w:rsidP="00166B26">
            <w:pPr>
              <w:tabs>
                <w:tab w:val="left" w:pos="1532"/>
              </w:tabs>
              <w:jc w:val="center"/>
              <w:rPr>
                <w:rFonts w:ascii="Times New Roman" w:eastAsia="Times New Roman" w:hAnsi="Times New Roman" w:cs="Times New Roman"/>
                <w:sz w:val="24"/>
                <w:szCs w:val="24"/>
              </w:rPr>
            </w:pPr>
          </w:p>
        </w:tc>
        <w:tc>
          <w:tcPr>
            <w:tcW w:w="1418" w:type="dxa"/>
            <w:vMerge/>
          </w:tcPr>
          <w:p w14:paraId="772CAD95" w14:textId="77777777" w:rsidR="000630E7" w:rsidRPr="00382391" w:rsidRDefault="000630E7" w:rsidP="00166B26">
            <w:pPr>
              <w:tabs>
                <w:tab w:val="left" w:pos="1532"/>
              </w:tabs>
              <w:jc w:val="center"/>
              <w:rPr>
                <w:rFonts w:ascii="Times New Roman" w:eastAsia="Times New Roman" w:hAnsi="Times New Roman" w:cs="Times New Roman"/>
                <w:sz w:val="24"/>
                <w:szCs w:val="24"/>
              </w:rPr>
            </w:pPr>
          </w:p>
        </w:tc>
        <w:tc>
          <w:tcPr>
            <w:tcW w:w="1560" w:type="dxa"/>
          </w:tcPr>
          <w:p w14:paraId="080C3607"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15</w:t>
            </w:r>
          </w:p>
        </w:tc>
        <w:tc>
          <w:tcPr>
            <w:tcW w:w="1559" w:type="dxa"/>
          </w:tcPr>
          <w:p w14:paraId="5781589F"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14</w:t>
            </w:r>
          </w:p>
        </w:tc>
      </w:tr>
      <w:tr w:rsidR="000630E7" w:rsidRPr="00382391" w14:paraId="6AE44FE7" w14:textId="77777777" w:rsidTr="00EF3FAF">
        <w:tc>
          <w:tcPr>
            <w:tcW w:w="988" w:type="dxa"/>
          </w:tcPr>
          <w:p w14:paraId="47BE47AC"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ГК3</w:t>
            </w:r>
          </w:p>
        </w:tc>
        <w:tc>
          <w:tcPr>
            <w:tcW w:w="2950" w:type="dxa"/>
            <w:vMerge/>
          </w:tcPr>
          <w:p w14:paraId="69D06B19" w14:textId="77777777" w:rsidR="000630E7" w:rsidRPr="00382391" w:rsidRDefault="000630E7" w:rsidP="00166B26">
            <w:pPr>
              <w:tabs>
                <w:tab w:val="left" w:pos="1532"/>
              </w:tabs>
              <w:rPr>
                <w:rFonts w:ascii="Times New Roman" w:eastAsia="Times New Roman" w:hAnsi="Times New Roman" w:cs="Times New Roman"/>
                <w:sz w:val="24"/>
                <w:szCs w:val="24"/>
              </w:rPr>
            </w:pPr>
          </w:p>
        </w:tc>
        <w:tc>
          <w:tcPr>
            <w:tcW w:w="1417" w:type="dxa"/>
            <w:vMerge/>
          </w:tcPr>
          <w:p w14:paraId="7BA98135" w14:textId="77777777" w:rsidR="000630E7" w:rsidRPr="00382391" w:rsidRDefault="000630E7" w:rsidP="00166B26">
            <w:pPr>
              <w:tabs>
                <w:tab w:val="left" w:pos="1532"/>
              </w:tabs>
              <w:jc w:val="center"/>
              <w:rPr>
                <w:rFonts w:ascii="Times New Roman" w:eastAsia="Times New Roman" w:hAnsi="Times New Roman" w:cs="Times New Roman"/>
                <w:sz w:val="24"/>
                <w:szCs w:val="24"/>
              </w:rPr>
            </w:pPr>
          </w:p>
        </w:tc>
        <w:tc>
          <w:tcPr>
            <w:tcW w:w="1418" w:type="dxa"/>
            <w:vMerge/>
          </w:tcPr>
          <w:p w14:paraId="30CEDA5F" w14:textId="77777777" w:rsidR="000630E7" w:rsidRPr="00382391" w:rsidRDefault="000630E7" w:rsidP="00166B26">
            <w:pPr>
              <w:tabs>
                <w:tab w:val="left" w:pos="1532"/>
              </w:tabs>
              <w:jc w:val="center"/>
              <w:rPr>
                <w:rFonts w:ascii="Times New Roman" w:eastAsia="Times New Roman" w:hAnsi="Times New Roman" w:cs="Times New Roman"/>
                <w:sz w:val="24"/>
                <w:szCs w:val="24"/>
              </w:rPr>
            </w:pPr>
          </w:p>
        </w:tc>
        <w:tc>
          <w:tcPr>
            <w:tcW w:w="1560" w:type="dxa"/>
          </w:tcPr>
          <w:p w14:paraId="0A9C3BC4"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29</w:t>
            </w:r>
          </w:p>
        </w:tc>
        <w:tc>
          <w:tcPr>
            <w:tcW w:w="1559" w:type="dxa"/>
          </w:tcPr>
          <w:p w14:paraId="26AD8C19"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27</w:t>
            </w:r>
          </w:p>
        </w:tc>
      </w:tr>
      <w:tr w:rsidR="000630E7" w:rsidRPr="00382391" w14:paraId="7D61F30C" w14:textId="77777777" w:rsidTr="00EF3FAF">
        <w:tc>
          <w:tcPr>
            <w:tcW w:w="988" w:type="dxa"/>
          </w:tcPr>
          <w:p w14:paraId="53DA534B"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ГК4</w:t>
            </w:r>
          </w:p>
        </w:tc>
        <w:tc>
          <w:tcPr>
            <w:tcW w:w="2950" w:type="dxa"/>
            <w:vMerge/>
          </w:tcPr>
          <w:p w14:paraId="79BA402E" w14:textId="77777777" w:rsidR="000630E7" w:rsidRPr="00382391" w:rsidRDefault="000630E7" w:rsidP="00166B26">
            <w:pPr>
              <w:tabs>
                <w:tab w:val="left" w:pos="1532"/>
              </w:tabs>
              <w:rPr>
                <w:rFonts w:ascii="Times New Roman" w:eastAsia="Times New Roman" w:hAnsi="Times New Roman" w:cs="Times New Roman"/>
                <w:sz w:val="24"/>
                <w:szCs w:val="24"/>
              </w:rPr>
            </w:pPr>
          </w:p>
        </w:tc>
        <w:tc>
          <w:tcPr>
            <w:tcW w:w="1417" w:type="dxa"/>
            <w:vMerge/>
          </w:tcPr>
          <w:p w14:paraId="793D200A" w14:textId="77777777" w:rsidR="000630E7" w:rsidRPr="00382391" w:rsidRDefault="000630E7" w:rsidP="00166B26">
            <w:pPr>
              <w:tabs>
                <w:tab w:val="left" w:pos="1532"/>
              </w:tabs>
              <w:jc w:val="center"/>
              <w:rPr>
                <w:rFonts w:ascii="Times New Roman" w:eastAsia="Times New Roman" w:hAnsi="Times New Roman" w:cs="Times New Roman"/>
                <w:sz w:val="24"/>
                <w:szCs w:val="24"/>
              </w:rPr>
            </w:pPr>
          </w:p>
        </w:tc>
        <w:tc>
          <w:tcPr>
            <w:tcW w:w="1418" w:type="dxa"/>
            <w:vMerge/>
          </w:tcPr>
          <w:p w14:paraId="39031F3D" w14:textId="77777777" w:rsidR="000630E7" w:rsidRPr="00382391" w:rsidRDefault="000630E7" w:rsidP="00166B26">
            <w:pPr>
              <w:tabs>
                <w:tab w:val="left" w:pos="1532"/>
              </w:tabs>
              <w:jc w:val="center"/>
              <w:rPr>
                <w:rFonts w:ascii="Times New Roman" w:eastAsia="Times New Roman" w:hAnsi="Times New Roman" w:cs="Times New Roman"/>
                <w:sz w:val="24"/>
                <w:szCs w:val="24"/>
              </w:rPr>
            </w:pPr>
          </w:p>
        </w:tc>
        <w:tc>
          <w:tcPr>
            <w:tcW w:w="1560" w:type="dxa"/>
          </w:tcPr>
          <w:p w14:paraId="47D22786"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21</w:t>
            </w:r>
          </w:p>
        </w:tc>
        <w:tc>
          <w:tcPr>
            <w:tcW w:w="1559" w:type="dxa"/>
          </w:tcPr>
          <w:p w14:paraId="64431AA4"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22</w:t>
            </w:r>
          </w:p>
        </w:tc>
      </w:tr>
      <w:tr w:rsidR="000630E7" w:rsidRPr="00382391" w14:paraId="0174801E" w14:textId="77777777" w:rsidTr="00EF3FAF">
        <w:tc>
          <w:tcPr>
            <w:tcW w:w="988" w:type="dxa"/>
          </w:tcPr>
          <w:p w14:paraId="31B5FBA9"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ФК1</w:t>
            </w:r>
          </w:p>
        </w:tc>
        <w:tc>
          <w:tcPr>
            <w:tcW w:w="2950" w:type="dxa"/>
            <w:vMerge/>
          </w:tcPr>
          <w:p w14:paraId="2D84563E" w14:textId="77777777" w:rsidR="000630E7" w:rsidRPr="00382391" w:rsidRDefault="000630E7" w:rsidP="00166B26">
            <w:pPr>
              <w:tabs>
                <w:tab w:val="left" w:pos="1532"/>
              </w:tabs>
              <w:rPr>
                <w:rFonts w:ascii="Times New Roman" w:eastAsia="Times New Roman" w:hAnsi="Times New Roman" w:cs="Times New Roman"/>
                <w:sz w:val="24"/>
                <w:szCs w:val="24"/>
              </w:rPr>
            </w:pPr>
          </w:p>
        </w:tc>
        <w:tc>
          <w:tcPr>
            <w:tcW w:w="1417" w:type="dxa"/>
            <w:vMerge/>
          </w:tcPr>
          <w:p w14:paraId="48ED45D1" w14:textId="77777777" w:rsidR="000630E7" w:rsidRPr="00382391" w:rsidRDefault="000630E7" w:rsidP="00166B26">
            <w:pPr>
              <w:tabs>
                <w:tab w:val="left" w:pos="1532"/>
              </w:tabs>
              <w:jc w:val="center"/>
              <w:rPr>
                <w:rFonts w:ascii="Times New Roman" w:eastAsia="Times New Roman" w:hAnsi="Times New Roman" w:cs="Times New Roman"/>
                <w:sz w:val="24"/>
                <w:szCs w:val="24"/>
              </w:rPr>
            </w:pPr>
          </w:p>
        </w:tc>
        <w:tc>
          <w:tcPr>
            <w:tcW w:w="1418" w:type="dxa"/>
            <w:vMerge/>
          </w:tcPr>
          <w:p w14:paraId="519C2CBB" w14:textId="77777777" w:rsidR="000630E7" w:rsidRPr="00382391" w:rsidRDefault="000630E7" w:rsidP="00166B26">
            <w:pPr>
              <w:tabs>
                <w:tab w:val="left" w:pos="1532"/>
              </w:tabs>
              <w:jc w:val="center"/>
              <w:rPr>
                <w:rFonts w:ascii="Times New Roman" w:eastAsia="Times New Roman" w:hAnsi="Times New Roman" w:cs="Times New Roman"/>
                <w:sz w:val="24"/>
                <w:szCs w:val="24"/>
              </w:rPr>
            </w:pPr>
          </w:p>
        </w:tc>
        <w:tc>
          <w:tcPr>
            <w:tcW w:w="1560" w:type="dxa"/>
          </w:tcPr>
          <w:p w14:paraId="6F6CD88C"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75</w:t>
            </w:r>
          </w:p>
        </w:tc>
        <w:tc>
          <w:tcPr>
            <w:tcW w:w="1559" w:type="dxa"/>
          </w:tcPr>
          <w:p w14:paraId="3DBC722A" w14:textId="77777777" w:rsidR="000630E7" w:rsidRPr="00382391" w:rsidRDefault="000630E7"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79</w:t>
            </w:r>
          </w:p>
        </w:tc>
      </w:tr>
    </w:tbl>
    <w:p w14:paraId="273D08D7" w14:textId="77777777" w:rsidR="000630E7" w:rsidRPr="00382391" w:rsidRDefault="000630E7" w:rsidP="00166B26">
      <w:pPr>
        <w:tabs>
          <w:tab w:val="left" w:pos="8505"/>
          <w:tab w:val="left" w:pos="8647"/>
          <w:tab w:val="left" w:pos="8789"/>
        </w:tabs>
        <w:spacing w:after="0" w:line="240" w:lineRule="auto"/>
        <w:ind w:firstLine="709"/>
        <w:jc w:val="both"/>
        <w:rPr>
          <w:rFonts w:ascii="Times New Roman" w:eastAsia="Times New Roman" w:hAnsi="Times New Roman" w:cs="Times New Roman"/>
          <w:sz w:val="28"/>
          <w:szCs w:val="28"/>
        </w:rPr>
      </w:pPr>
    </w:p>
    <w:p w14:paraId="773BF225" w14:textId="0E9CFAED" w:rsidR="000630E7" w:rsidRPr="00382391" w:rsidRDefault="00102E02" w:rsidP="00166B26">
      <w:pPr>
        <w:spacing w:after="0" w:line="240" w:lineRule="auto"/>
        <w:ind w:firstLine="709"/>
        <w:jc w:val="both"/>
        <w:rPr>
          <w:rFonts w:ascii="Times New Roman" w:eastAsia="Calibri" w:hAnsi="Times New Roman" w:cs="Times New Roman"/>
          <w:sz w:val="28"/>
          <w:szCs w:val="28"/>
        </w:rPr>
      </w:pPr>
      <w:r w:rsidRPr="00382391">
        <w:rPr>
          <w:rFonts w:ascii="Times New Roman" w:hAnsi="Times New Roman" w:cs="Times New Roman"/>
          <w:sz w:val="28"/>
          <w:szCs w:val="28"/>
        </w:rPr>
        <w:t>Общие результаты выполнения заданий обучающимися первых курсов профессиональных образовательных организаций в Камчатском крае представлены на Диаграмме</w:t>
      </w:r>
      <w:r w:rsidR="000630E7" w:rsidRPr="00382391">
        <w:rPr>
          <w:rFonts w:ascii="Times New Roman" w:eastAsia="Calibri" w:hAnsi="Times New Roman" w:cs="Times New Roman"/>
          <w:sz w:val="28"/>
          <w:szCs w:val="28"/>
        </w:rPr>
        <w:t xml:space="preserve"> </w:t>
      </w:r>
      <w:r w:rsidR="008F2884" w:rsidRPr="00382391">
        <w:rPr>
          <w:rFonts w:ascii="Times New Roman" w:eastAsia="Calibri" w:hAnsi="Times New Roman" w:cs="Times New Roman"/>
          <w:sz w:val="28"/>
          <w:szCs w:val="28"/>
        </w:rPr>
        <w:t>4</w:t>
      </w:r>
      <w:r w:rsidR="000630E7" w:rsidRPr="00382391">
        <w:rPr>
          <w:rFonts w:ascii="Times New Roman" w:eastAsia="Calibri" w:hAnsi="Times New Roman" w:cs="Times New Roman"/>
          <w:sz w:val="28"/>
          <w:szCs w:val="28"/>
        </w:rPr>
        <w:t>.</w:t>
      </w:r>
    </w:p>
    <w:p w14:paraId="21A2A260" w14:textId="77777777" w:rsidR="000630E7" w:rsidRPr="00382391" w:rsidRDefault="000630E7" w:rsidP="00166B26">
      <w:pPr>
        <w:tabs>
          <w:tab w:val="left" w:pos="8505"/>
          <w:tab w:val="left" w:pos="8647"/>
          <w:tab w:val="left" w:pos="8789"/>
        </w:tabs>
        <w:spacing w:after="0" w:line="240" w:lineRule="auto"/>
        <w:ind w:firstLine="709"/>
        <w:jc w:val="both"/>
        <w:rPr>
          <w:rFonts w:ascii="Times New Roman" w:eastAsia="Times New Roman" w:hAnsi="Times New Roman" w:cs="Times New Roman"/>
          <w:sz w:val="28"/>
          <w:szCs w:val="28"/>
        </w:rPr>
      </w:pPr>
    </w:p>
    <w:p w14:paraId="5C0320B5" w14:textId="1B368E5B" w:rsidR="00A45B3B" w:rsidRPr="00382391" w:rsidRDefault="000630E7" w:rsidP="00166B26">
      <w:pPr>
        <w:spacing w:after="0" w:line="240" w:lineRule="auto"/>
        <w:jc w:val="both"/>
        <w:rPr>
          <w:rFonts w:ascii="Times New Roman" w:eastAsia="Times New Roman" w:hAnsi="Times New Roman" w:cs="Times New Roman"/>
          <w:sz w:val="28"/>
          <w:szCs w:val="28"/>
        </w:rPr>
      </w:pPr>
      <w:r w:rsidRPr="00382391">
        <w:rPr>
          <w:rFonts w:ascii="Times New Roman" w:hAnsi="Times New Roman" w:cs="Times New Roman"/>
          <w:noProof/>
          <w:lang w:eastAsia="ru-RU"/>
        </w:rPr>
        <w:lastRenderedPageBreak/>
        <w:drawing>
          <wp:inline distT="0" distB="0" distL="0" distR="0" wp14:anchorId="17000484" wp14:editId="3D9D4392">
            <wp:extent cx="6150610" cy="2440940"/>
            <wp:effectExtent l="0" t="0" r="2540" b="165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0FACAB" w14:textId="12B3D467" w:rsidR="00102E02" w:rsidRPr="00382391" w:rsidRDefault="00102E02" w:rsidP="00166B26">
      <w:pPr>
        <w:spacing w:after="0" w:line="240" w:lineRule="auto"/>
        <w:ind w:firstLine="709"/>
        <w:jc w:val="both"/>
        <w:rPr>
          <w:rFonts w:ascii="Times New Roman" w:eastAsia="Calibri" w:hAnsi="Times New Roman" w:cs="Times New Roman"/>
          <w:sz w:val="24"/>
          <w:szCs w:val="24"/>
        </w:rPr>
      </w:pPr>
      <w:r w:rsidRPr="00382391">
        <w:rPr>
          <w:rFonts w:ascii="Times New Roman" w:eastAsia="Calibri" w:hAnsi="Times New Roman" w:cs="Times New Roman"/>
          <w:sz w:val="24"/>
          <w:szCs w:val="24"/>
        </w:rPr>
        <w:t xml:space="preserve">Диаграмма </w:t>
      </w:r>
      <w:r w:rsidR="008F2884" w:rsidRPr="00382391">
        <w:rPr>
          <w:rFonts w:ascii="Times New Roman" w:eastAsia="Calibri" w:hAnsi="Times New Roman" w:cs="Times New Roman"/>
          <w:sz w:val="24"/>
          <w:szCs w:val="24"/>
        </w:rPr>
        <w:t>4</w:t>
      </w:r>
      <w:r w:rsidRPr="00382391">
        <w:rPr>
          <w:rFonts w:ascii="Times New Roman" w:eastAsia="Calibri" w:hAnsi="Times New Roman" w:cs="Times New Roman"/>
          <w:sz w:val="24"/>
          <w:szCs w:val="24"/>
        </w:rPr>
        <w:t>. Результаты выполнения заданий по контролируемым элементам.</w:t>
      </w:r>
    </w:p>
    <w:p w14:paraId="51C57B43" w14:textId="77777777" w:rsidR="000630E7" w:rsidRPr="00382391" w:rsidRDefault="000630E7" w:rsidP="00166B26">
      <w:pPr>
        <w:spacing w:after="0" w:line="240" w:lineRule="auto"/>
        <w:ind w:firstLine="709"/>
        <w:jc w:val="both"/>
        <w:outlineLvl w:val="0"/>
        <w:rPr>
          <w:rStyle w:val="fontstyle01"/>
        </w:rPr>
      </w:pPr>
    </w:p>
    <w:p w14:paraId="7F0AB04B" w14:textId="441CC357" w:rsidR="002D1A3D" w:rsidRPr="00382391" w:rsidRDefault="002D1A3D" w:rsidP="00166B26">
      <w:pPr>
        <w:spacing w:after="0" w:line="240" w:lineRule="auto"/>
        <w:ind w:firstLine="709"/>
        <w:jc w:val="both"/>
        <w:outlineLvl w:val="0"/>
        <w:rPr>
          <w:rFonts w:ascii="Times New Roman" w:hAnsi="Times New Roman" w:cs="Times New Roman"/>
        </w:rPr>
      </w:pPr>
      <w:r w:rsidRPr="00382391">
        <w:rPr>
          <w:rStyle w:val="fontstyle01"/>
        </w:rPr>
        <w:t xml:space="preserve">На диаграмме </w:t>
      </w:r>
      <w:r w:rsidR="008F2884" w:rsidRPr="00382391">
        <w:rPr>
          <w:rStyle w:val="fontstyle01"/>
        </w:rPr>
        <w:t>5</w:t>
      </w:r>
      <w:r w:rsidRPr="00382391">
        <w:rPr>
          <w:rStyle w:val="fontstyle01"/>
        </w:rPr>
        <w:t xml:space="preserve"> показано достижение студентами Камчатского края планируемых результатов в сравнении со всей выборкой по России. </w:t>
      </w:r>
    </w:p>
    <w:p w14:paraId="581A26B4" w14:textId="77777777" w:rsidR="002D1A3D" w:rsidRPr="00382391" w:rsidRDefault="002D1A3D" w:rsidP="00166B26">
      <w:pPr>
        <w:spacing w:after="0" w:line="240" w:lineRule="auto"/>
        <w:ind w:firstLine="709"/>
        <w:jc w:val="both"/>
        <w:rPr>
          <w:rFonts w:ascii="Times New Roman" w:eastAsia="Times New Roman" w:hAnsi="Times New Roman" w:cs="Times New Roman"/>
          <w:sz w:val="28"/>
          <w:szCs w:val="28"/>
        </w:rPr>
      </w:pPr>
    </w:p>
    <w:p w14:paraId="7E4BB229" w14:textId="77777777" w:rsidR="002D1A3D" w:rsidRPr="00382391" w:rsidRDefault="002D1A3D" w:rsidP="00166B26">
      <w:pPr>
        <w:spacing w:after="0" w:line="240" w:lineRule="auto"/>
        <w:jc w:val="both"/>
        <w:rPr>
          <w:rFonts w:ascii="Times New Roman" w:eastAsia="Times New Roman" w:hAnsi="Times New Roman" w:cs="Times New Roman"/>
          <w:sz w:val="28"/>
          <w:szCs w:val="28"/>
        </w:rPr>
      </w:pPr>
      <w:r w:rsidRPr="00382391">
        <w:rPr>
          <w:rFonts w:ascii="Times New Roman" w:hAnsi="Times New Roman" w:cs="Times New Roman"/>
          <w:noProof/>
          <w:lang w:eastAsia="ru-RU"/>
        </w:rPr>
        <w:drawing>
          <wp:inline distT="0" distB="0" distL="0" distR="0" wp14:anchorId="72E58649" wp14:editId="769E0FED">
            <wp:extent cx="6134100" cy="29908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FEC8E1" w14:textId="7FC62D71" w:rsidR="002D1A3D" w:rsidRPr="00382391" w:rsidRDefault="002D1A3D" w:rsidP="00166B26">
      <w:pPr>
        <w:spacing w:after="0" w:line="240" w:lineRule="auto"/>
        <w:ind w:firstLine="709"/>
        <w:jc w:val="both"/>
        <w:rPr>
          <w:rFonts w:ascii="Times New Roman" w:eastAsia="Calibri" w:hAnsi="Times New Roman" w:cs="Times New Roman"/>
          <w:b/>
          <w:sz w:val="28"/>
          <w:szCs w:val="28"/>
        </w:rPr>
      </w:pPr>
      <w:r w:rsidRPr="00382391">
        <w:rPr>
          <w:rFonts w:ascii="Times New Roman" w:eastAsia="Calibri" w:hAnsi="Times New Roman" w:cs="Times New Roman"/>
          <w:sz w:val="24"/>
          <w:szCs w:val="24"/>
        </w:rPr>
        <w:t xml:space="preserve">Диаграмма </w:t>
      </w:r>
      <w:r w:rsidR="008F2884" w:rsidRPr="00382391">
        <w:rPr>
          <w:rFonts w:ascii="Times New Roman" w:eastAsia="Calibri" w:hAnsi="Times New Roman" w:cs="Times New Roman"/>
          <w:sz w:val="24"/>
          <w:szCs w:val="24"/>
        </w:rPr>
        <w:t>5</w:t>
      </w:r>
      <w:r w:rsidRPr="00382391">
        <w:rPr>
          <w:rFonts w:ascii="Times New Roman" w:eastAsia="Calibri" w:hAnsi="Times New Roman" w:cs="Times New Roman"/>
          <w:sz w:val="24"/>
          <w:szCs w:val="24"/>
        </w:rPr>
        <w:t>. Сравнение результатов исследования по Камчатскому краю и всей выборкой по России (в %).</w:t>
      </w:r>
    </w:p>
    <w:p w14:paraId="2016A311" w14:textId="77777777" w:rsidR="000630E7" w:rsidRPr="00382391" w:rsidRDefault="000630E7" w:rsidP="00166B26">
      <w:pPr>
        <w:spacing w:after="0" w:line="240" w:lineRule="auto"/>
        <w:ind w:firstLine="709"/>
        <w:jc w:val="center"/>
        <w:rPr>
          <w:rFonts w:ascii="Times New Roman" w:eastAsia="Calibri" w:hAnsi="Times New Roman" w:cs="Times New Roman"/>
          <w:b/>
          <w:sz w:val="28"/>
          <w:szCs w:val="28"/>
        </w:rPr>
      </w:pPr>
    </w:p>
    <w:p w14:paraId="216D2E7D" w14:textId="77777777" w:rsidR="00A45B3B" w:rsidRPr="00382391" w:rsidRDefault="00A45B3B" w:rsidP="00166B26">
      <w:pPr>
        <w:spacing w:after="0" w:line="240" w:lineRule="auto"/>
        <w:ind w:firstLine="709"/>
        <w:jc w:val="center"/>
        <w:rPr>
          <w:rFonts w:ascii="Times New Roman" w:eastAsia="Calibri" w:hAnsi="Times New Roman" w:cs="Times New Roman"/>
          <w:b/>
          <w:sz w:val="28"/>
          <w:szCs w:val="28"/>
        </w:rPr>
      </w:pPr>
      <w:r w:rsidRPr="00382391">
        <w:rPr>
          <w:rFonts w:ascii="Times New Roman" w:eastAsia="Calibri" w:hAnsi="Times New Roman" w:cs="Times New Roman"/>
          <w:b/>
          <w:sz w:val="28"/>
          <w:szCs w:val="28"/>
        </w:rPr>
        <w:t>Анализ результатов выполнения отдельных заданий или групп заданий</w:t>
      </w:r>
    </w:p>
    <w:p w14:paraId="749D4793" w14:textId="77777777" w:rsidR="00A45B3B" w:rsidRPr="00382391" w:rsidRDefault="00A45B3B" w:rsidP="00166B26">
      <w:pPr>
        <w:spacing w:after="0" w:line="240" w:lineRule="auto"/>
        <w:ind w:firstLine="709"/>
        <w:jc w:val="both"/>
        <w:rPr>
          <w:rFonts w:ascii="Times New Roman" w:eastAsia="Times New Roman" w:hAnsi="Times New Roman" w:cs="Times New Roman"/>
          <w:sz w:val="28"/>
          <w:szCs w:val="28"/>
        </w:rPr>
      </w:pPr>
    </w:p>
    <w:p w14:paraId="50CFCE42" w14:textId="1AC82618" w:rsidR="006A1C76" w:rsidRPr="00382391" w:rsidRDefault="006A1C76"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В Камчатском крае было предложено шесть вариантов диагностической работы</w:t>
      </w:r>
      <w:r w:rsidR="00213E7A" w:rsidRPr="00382391">
        <w:rPr>
          <w:rFonts w:ascii="Times New Roman" w:eastAsia="Times New Roman" w:hAnsi="Times New Roman" w:cs="Times New Roman"/>
          <w:sz w:val="28"/>
          <w:szCs w:val="28"/>
        </w:rPr>
        <w:t xml:space="preserve"> на выбор</w:t>
      </w:r>
      <w:r w:rsidRPr="00382391">
        <w:rPr>
          <w:rFonts w:ascii="Times New Roman" w:eastAsia="Times New Roman" w:hAnsi="Times New Roman" w:cs="Times New Roman"/>
          <w:sz w:val="28"/>
          <w:szCs w:val="28"/>
        </w:rPr>
        <w:t xml:space="preserve"> (</w:t>
      </w:r>
      <w:r w:rsidR="003546C6" w:rsidRPr="00382391">
        <w:rPr>
          <w:rFonts w:ascii="Times New Roman" w:eastAsia="Times New Roman" w:hAnsi="Times New Roman" w:cs="Times New Roman"/>
          <w:sz w:val="28"/>
          <w:szCs w:val="28"/>
        </w:rPr>
        <w:t xml:space="preserve">вариант </w:t>
      </w:r>
      <w:r w:rsidRPr="00382391">
        <w:rPr>
          <w:rFonts w:ascii="Times New Roman" w:eastAsia="Times New Roman" w:hAnsi="Times New Roman" w:cs="Times New Roman"/>
          <w:sz w:val="28"/>
          <w:szCs w:val="28"/>
        </w:rPr>
        <w:t>1001</w:t>
      </w:r>
      <w:r w:rsidR="003546C6" w:rsidRPr="00382391">
        <w:rPr>
          <w:rFonts w:ascii="Times New Roman" w:eastAsia="Times New Roman" w:hAnsi="Times New Roman" w:cs="Times New Roman"/>
          <w:sz w:val="28"/>
          <w:szCs w:val="28"/>
        </w:rPr>
        <w:t xml:space="preserve"> – 40 человек</w:t>
      </w:r>
      <w:r w:rsidRPr="00382391">
        <w:rPr>
          <w:rFonts w:ascii="Times New Roman" w:eastAsia="Times New Roman" w:hAnsi="Times New Roman" w:cs="Times New Roman"/>
          <w:sz w:val="28"/>
          <w:szCs w:val="28"/>
        </w:rPr>
        <w:t xml:space="preserve">, </w:t>
      </w:r>
      <w:r w:rsidR="003546C6" w:rsidRPr="00382391">
        <w:rPr>
          <w:rFonts w:ascii="Times New Roman" w:eastAsia="Times New Roman" w:hAnsi="Times New Roman" w:cs="Times New Roman"/>
          <w:sz w:val="28"/>
          <w:szCs w:val="28"/>
        </w:rPr>
        <w:t xml:space="preserve">вариант </w:t>
      </w:r>
      <w:r w:rsidRPr="00382391">
        <w:rPr>
          <w:rFonts w:ascii="Times New Roman" w:eastAsia="Times New Roman" w:hAnsi="Times New Roman" w:cs="Times New Roman"/>
          <w:sz w:val="28"/>
          <w:szCs w:val="28"/>
        </w:rPr>
        <w:t>1002</w:t>
      </w:r>
      <w:r w:rsidR="003546C6" w:rsidRPr="00382391">
        <w:rPr>
          <w:rFonts w:ascii="Times New Roman" w:eastAsia="Times New Roman" w:hAnsi="Times New Roman" w:cs="Times New Roman"/>
          <w:sz w:val="28"/>
          <w:szCs w:val="28"/>
        </w:rPr>
        <w:t xml:space="preserve"> – 39 человек</w:t>
      </w:r>
      <w:r w:rsidRPr="00382391">
        <w:rPr>
          <w:rFonts w:ascii="Times New Roman" w:eastAsia="Times New Roman" w:hAnsi="Times New Roman" w:cs="Times New Roman"/>
          <w:sz w:val="28"/>
          <w:szCs w:val="28"/>
        </w:rPr>
        <w:t xml:space="preserve">, </w:t>
      </w:r>
      <w:r w:rsidR="003546C6" w:rsidRPr="00382391">
        <w:rPr>
          <w:rFonts w:ascii="Times New Roman" w:eastAsia="Times New Roman" w:hAnsi="Times New Roman" w:cs="Times New Roman"/>
          <w:sz w:val="28"/>
          <w:szCs w:val="28"/>
        </w:rPr>
        <w:t xml:space="preserve">вариант </w:t>
      </w:r>
      <w:r w:rsidRPr="00382391">
        <w:rPr>
          <w:rFonts w:ascii="Times New Roman" w:eastAsia="Times New Roman" w:hAnsi="Times New Roman" w:cs="Times New Roman"/>
          <w:sz w:val="28"/>
          <w:szCs w:val="28"/>
        </w:rPr>
        <w:t>1003</w:t>
      </w:r>
      <w:r w:rsidR="003546C6" w:rsidRPr="00382391">
        <w:rPr>
          <w:rFonts w:ascii="Times New Roman" w:eastAsia="Times New Roman" w:hAnsi="Times New Roman" w:cs="Times New Roman"/>
          <w:sz w:val="28"/>
          <w:szCs w:val="28"/>
        </w:rPr>
        <w:t xml:space="preserve"> – 1 человек</w:t>
      </w:r>
      <w:r w:rsidRPr="00382391">
        <w:rPr>
          <w:rFonts w:ascii="Times New Roman" w:eastAsia="Times New Roman" w:hAnsi="Times New Roman" w:cs="Times New Roman"/>
          <w:sz w:val="28"/>
          <w:szCs w:val="28"/>
        </w:rPr>
        <w:t xml:space="preserve">, </w:t>
      </w:r>
      <w:r w:rsidR="003546C6" w:rsidRPr="00382391">
        <w:rPr>
          <w:rFonts w:ascii="Times New Roman" w:eastAsia="Times New Roman" w:hAnsi="Times New Roman" w:cs="Times New Roman"/>
          <w:sz w:val="28"/>
          <w:szCs w:val="28"/>
        </w:rPr>
        <w:t xml:space="preserve">вариант </w:t>
      </w:r>
      <w:r w:rsidRPr="00382391">
        <w:rPr>
          <w:rFonts w:ascii="Times New Roman" w:eastAsia="Times New Roman" w:hAnsi="Times New Roman" w:cs="Times New Roman"/>
          <w:sz w:val="28"/>
          <w:szCs w:val="28"/>
        </w:rPr>
        <w:t>1004</w:t>
      </w:r>
      <w:r w:rsidR="003546C6" w:rsidRPr="00382391">
        <w:rPr>
          <w:rFonts w:ascii="Times New Roman" w:eastAsia="Times New Roman" w:hAnsi="Times New Roman" w:cs="Times New Roman"/>
          <w:sz w:val="28"/>
          <w:szCs w:val="28"/>
        </w:rPr>
        <w:t xml:space="preserve"> – 1 человек</w:t>
      </w:r>
      <w:r w:rsidRPr="00382391">
        <w:rPr>
          <w:rFonts w:ascii="Times New Roman" w:eastAsia="Times New Roman" w:hAnsi="Times New Roman" w:cs="Times New Roman"/>
          <w:sz w:val="28"/>
          <w:szCs w:val="28"/>
        </w:rPr>
        <w:t xml:space="preserve">, </w:t>
      </w:r>
      <w:r w:rsidR="003546C6" w:rsidRPr="00382391">
        <w:rPr>
          <w:rFonts w:ascii="Times New Roman" w:eastAsia="Times New Roman" w:hAnsi="Times New Roman" w:cs="Times New Roman"/>
          <w:sz w:val="28"/>
          <w:szCs w:val="28"/>
        </w:rPr>
        <w:t xml:space="preserve">вариант </w:t>
      </w:r>
      <w:r w:rsidRPr="00382391">
        <w:rPr>
          <w:rFonts w:ascii="Times New Roman" w:eastAsia="Times New Roman" w:hAnsi="Times New Roman" w:cs="Times New Roman"/>
          <w:sz w:val="28"/>
          <w:szCs w:val="28"/>
        </w:rPr>
        <w:t>1005</w:t>
      </w:r>
      <w:r w:rsidR="003546C6" w:rsidRPr="00382391">
        <w:rPr>
          <w:rFonts w:ascii="Times New Roman" w:eastAsia="Times New Roman" w:hAnsi="Times New Roman" w:cs="Times New Roman"/>
          <w:sz w:val="28"/>
          <w:szCs w:val="28"/>
        </w:rPr>
        <w:t xml:space="preserve"> – 39 человек</w:t>
      </w:r>
      <w:r w:rsidRPr="00382391">
        <w:rPr>
          <w:rFonts w:ascii="Times New Roman" w:eastAsia="Times New Roman" w:hAnsi="Times New Roman" w:cs="Times New Roman"/>
          <w:sz w:val="28"/>
          <w:szCs w:val="28"/>
        </w:rPr>
        <w:t xml:space="preserve">, </w:t>
      </w:r>
      <w:r w:rsidR="003546C6" w:rsidRPr="00382391">
        <w:rPr>
          <w:rFonts w:ascii="Times New Roman" w:eastAsia="Times New Roman" w:hAnsi="Times New Roman" w:cs="Times New Roman"/>
          <w:sz w:val="28"/>
          <w:szCs w:val="28"/>
        </w:rPr>
        <w:t xml:space="preserve">вариант </w:t>
      </w:r>
      <w:r w:rsidRPr="00382391">
        <w:rPr>
          <w:rFonts w:ascii="Times New Roman" w:eastAsia="Times New Roman" w:hAnsi="Times New Roman" w:cs="Times New Roman"/>
          <w:sz w:val="28"/>
          <w:szCs w:val="28"/>
        </w:rPr>
        <w:t>1006</w:t>
      </w:r>
      <w:r w:rsidR="003546C6" w:rsidRPr="00382391">
        <w:rPr>
          <w:rFonts w:ascii="Times New Roman" w:eastAsia="Times New Roman" w:hAnsi="Times New Roman" w:cs="Times New Roman"/>
          <w:sz w:val="28"/>
          <w:szCs w:val="28"/>
        </w:rPr>
        <w:t xml:space="preserve"> – 38 человек</w:t>
      </w:r>
      <w:r w:rsidRPr="00382391">
        <w:rPr>
          <w:rFonts w:ascii="Times New Roman" w:eastAsia="Times New Roman" w:hAnsi="Times New Roman" w:cs="Times New Roman"/>
          <w:sz w:val="28"/>
          <w:szCs w:val="28"/>
        </w:rPr>
        <w:t>)</w:t>
      </w:r>
      <w:r w:rsidR="003546C6" w:rsidRPr="00382391">
        <w:rPr>
          <w:rFonts w:ascii="Times New Roman" w:eastAsia="Times New Roman" w:hAnsi="Times New Roman" w:cs="Times New Roman"/>
          <w:sz w:val="28"/>
          <w:szCs w:val="28"/>
        </w:rPr>
        <w:t xml:space="preserve">. Вариант </w:t>
      </w:r>
      <w:r w:rsidR="00213E7A" w:rsidRPr="00382391">
        <w:rPr>
          <w:rFonts w:ascii="Times New Roman" w:eastAsia="Times New Roman" w:hAnsi="Times New Roman" w:cs="Times New Roman"/>
          <w:sz w:val="28"/>
          <w:szCs w:val="28"/>
        </w:rPr>
        <w:t>100</w:t>
      </w:r>
      <w:r w:rsidR="003546C6" w:rsidRPr="00382391">
        <w:rPr>
          <w:rFonts w:ascii="Times New Roman" w:eastAsia="Times New Roman" w:hAnsi="Times New Roman" w:cs="Times New Roman"/>
          <w:sz w:val="28"/>
          <w:szCs w:val="28"/>
        </w:rPr>
        <w:t xml:space="preserve">3 выполнял 1 человек, при этом не сделал ни одного задания, вариант </w:t>
      </w:r>
      <w:r w:rsidR="00102E02" w:rsidRPr="00382391">
        <w:rPr>
          <w:rFonts w:ascii="Times New Roman" w:eastAsia="Times New Roman" w:hAnsi="Times New Roman" w:cs="Times New Roman"/>
          <w:sz w:val="28"/>
          <w:szCs w:val="28"/>
        </w:rPr>
        <w:t>100</w:t>
      </w:r>
      <w:r w:rsidR="003546C6" w:rsidRPr="00382391">
        <w:rPr>
          <w:rFonts w:ascii="Times New Roman" w:eastAsia="Times New Roman" w:hAnsi="Times New Roman" w:cs="Times New Roman"/>
          <w:sz w:val="28"/>
          <w:szCs w:val="28"/>
        </w:rPr>
        <w:t>4, выполнял 1 человек, при этом выполни</w:t>
      </w:r>
      <w:r w:rsidR="005A7450" w:rsidRPr="00382391">
        <w:rPr>
          <w:rFonts w:ascii="Times New Roman" w:eastAsia="Times New Roman" w:hAnsi="Times New Roman" w:cs="Times New Roman"/>
          <w:sz w:val="28"/>
          <w:szCs w:val="28"/>
        </w:rPr>
        <w:t>л</w:t>
      </w:r>
      <w:r w:rsidR="003546C6" w:rsidRPr="00382391">
        <w:rPr>
          <w:rFonts w:ascii="Times New Roman" w:eastAsia="Times New Roman" w:hAnsi="Times New Roman" w:cs="Times New Roman"/>
          <w:sz w:val="28"/>
          <w:szCs w:val="28"/>
        </w:rPr>
        <w:t xml:space="preserve"> только одно задание </w:t>
      </w:r>
      <w:r w:rsidR="005A7450" w:rsidRPr="00382391">
        <w:rPr>
          <w:rFonts w:ascii="Times New Roman" w:eastAsia="Times New Roman" w:hAnsi="Times New Roman" w:cs="Times New Roman"/>
          <w:sz w:val="28"/>
          <w:szCs w:val="28"/>
        </w:rPr>
        <w:t xml:space="preserve">(№2) </w:t>
      </w:r>
      <w:r w:rsidR="003546C6" w:rsidRPr="00382391">
        <w:rPr>
          <w:rFonts w:ascii="Times New Roman" w:eastAsia="Times New Roman" w:hAnsi="Times New Roman" w:cs="Times New Roman"/>
          <w:sz w:val="28"/>
          <w:szCs w:val="28"/>
        </w:rPr>
        <w:t>из первой части и 9 заданий из второй части.</w:t>
      </w:r>
    </w:p>
    <w:p w14:paraId="4F289D8E" w14:textId="56B71752" w:rsidR="00544001" w:rsidRPr="00382391" w:rsidRDefault="005F43B7"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82%</w:t>
      </w:r>
      <w:r w:rsidR="00544001" w:rsidRPr="00382391">
        <w:rPr>
          <w:rFonts w:ascii="Times New Roman" w:eastAsia="Times New Roman" w:hAnsi="Times New Roman" w:cs="Times New Roman"/>
          <w:sz w:val="28"/>
          <w:szCs w:val="28"/>
        </w:rPr>
        <w:t xml:space="preserve"> участников исследования успешно выполнили задание на понимание смысла текста</w:t>
      </w:r>
      <w:r w:rsidR="00EE6199" w:rsidRPr="00382391">
        <w:rPr>
          <w:rFonts w:ascii="Times New Roman" w:eastAsia="Times New Roman" w:hAnsi="Times New Roman" w:cs="Times New Roman"/>
          <w:sz w:val="28"/>
          <w:szCs w:val="28"/>
        </w:rPr>
        <w:t xml:space="preserve"> (задание 1). </w:t>
      </w:r>
      <w:r w:rsidR="004151A9" w:rsidRPr="00382391">
        <w:rPr>
          <w:rFonts w:ascii="Times New Roman" w:eastAsia="Times New Roman" w:hAnsi="Times New Roman" w:cs="Times New Roman"/>
          <w:sz w:val="28"/>
          <w:szCs w:val="28"/>
        </w:rPr>
        <w:t>78</w:t>
      </w:r>
      <w:r w:rsidR="00EE6199" w:rsidRPr="00382391">
        <w:rPr>
          <w:rFonts w:ascii="Times New Roman" w:eastAsia="Times New Roman" w:hAnsi="Times New Roman" w:cs="Times New Roman"/>
          <w:sz w:val="28"/>
          <w:szCs w:val="28"/>
        </w:rPr>
        <w:t>% первокурсников справил</w:t>
      </w:r>
      <w:r w:rsidR="000609B0" w:rsidRPr="00382391">
        <w:rPr>
          <w:rFonts w:ascii="Times New Roman" w:eastAsia="Times New Roman" w:hAnsi="Times New Roman" w:cs="Times New Roman"/>
          <w:sz w:val="28"/>
          <w:szCs w:val="28"/>
        </w:rPr>
        <w:t>и</w:t>
      </w:r>
      <w:r w:rsidR="00EE6199" w:rsidRPr="00382391">
        <w:rPr>
          <w:rFonts w:ascii="Times New Roman" w:eastAsia="Times New Roman" w:hAnsi="Times New Roman" w:cs="Times New Roman"/>
          <w:sz w:val="28"/>
          <w:szCs w:val="28"/>
        </w:rPr>
        <w:t>с</w:t>
      </w:r>
      <w:r w:rsidR="000609B0" w:rsidRPr="00382391">
        <w:rPr>
          <w:rFonts w:ascii="Times New Roman" w:eastAsia="Times New Roman" w:hAnsi="Times New Roman" w:cs="Times New Roman"/>
          <w:sz w:val="28"/>
          <w:szCs w:val="28"/>
        </w:rPr>
        <w:t>ь</w:t>
      </w:r>
      <w:r w:rsidR="00EE6199" w:rsidRPr="00382391">
        <w:rPr>
          <w:rFonts w:ascii="Times New Roman" w:eastAsia="Times New Roman" w:hAnsi="Times New Roman" w:cs="Times New Roman"/>
          <w:sz w:val="28"/>
          <w:szCs w:val="28"/>
        </w:rPr>
        <w:t xml:space="preserve"> с </w:t>
      </w:r>
      <w:r w:rsidR="00544001" w:rsidRPr="00382391">
        <w:rPr>
          <w:rFonts w:ascii="Times New Roman" w:eastAsia="Times New Roman" w:hAnsi="Times New Roman" w:cs="Times New Roman"/>
          <w:sz w:val="28"/>
          <w:szCs w:val="28"/>
        </w:rPr>
        <w:t>задание</w:t>
      </w:r>
      <w:r w:rsidR="00EE6199" w:rsidRPr="00382391">
        <w:rPr>
          <w:rFonts w:ascii="Times New Roman" w:eastAsia="Times New Roman" w:hAnsi="Times New Roman" w:cs="Times New Roman"/>
          <w:sz w:val="28"/>
          <w:szCs w:val="28"/>
        </w:rPr>
        <w:t>м</w:t>
      </w:r>
      <w:r w:rsidR="00544001" w:rsidRPr="00382391">
        <w:rPr>
          <w:rFonts w:ascii="Times New Roman" w:eastAsia="Times New Roman" w:hAnsi="Times New Roman" w:cs="Times New Roman"/>
          <w:sz w:val="28"/>
          <w:szCs w:val="28"/>
        </w:rPr>
        <w:t>, связанн</w:t>
      </w:r>
      <w:r w:rsidR="00EE6199" w:rsidRPr="00382391">
        <w:rPr>
          <w:rFonts w:ascii="Times New Roman" w:eastAsia="Times New Roman" w:hAnsi="Times New Roman" w:cs="Times New Roman"/>
          <w:sz w:val="28"/>
          <w:szCs w:val="28"/>
        </w:rPr>
        <w:t>ым</w:t>
      </w:r>
      <w:r w:rsidR="00544001" w:rsidRPr="00382391">
        <w:rPr>
          <w:rFonts w:ascii="Times New Roman" w:eastAsia="Times New Roman" w:hAnsi="Times New Roman" w:cs="Times New Roman"/>
          <w:sz w:val="28"/>
          <w:szCs w:val="28"/>
        </w:rPr>
        <w:t xml:space="preserve"> с типами подчинительной связи слов в словосочетании</w:t>
      </w:r>
      <w:r w:rsidR="00EE6199" w:rsidRPr="00382391">
        <w:rPr>
          <w:rFonts w:ascii="Times New Roman" w:eastAsia="Times New Roman" w:hAnsi="Times New Roman" w:cs="Times New Roman"/>
          <w:sz w:val="28"/>
          <w:szCs w:val="28"/>
        </w:rPr>
        <w:t xml:space="preserve"> (задание 6)</w:t>
      </w:r>
      <w:r w:rsidR="00544001" w:rsidRPr="00382391">
        <w:rPr>
          <w:rFonts w:ascii="Times New Roman" w:eastAsia="Times New Roman" w:hAnsi="Times New Roman" w:cs="Times New Roman"/>
          <w:sz w:val="28"/>
          <w:szCs w:val="28"/>
        </w:rPr>
        <w:t xml:space="preserve">. </w:t>
      </w:r>
      <w:r w:rsidR="00EE6199" w:rsidRPr="00382391">
        <w:rPr>
          <w:rFonts w:ascii="Times New Roman" w:eastAsia="Times New Roman" w:hAnsi="Times New Roman" w:cs="Times New Roman"/>
          <w:sz w:val="28"/>
          <w:szCs w:val="28"/>
        </w:rPr>
        <w:lastRenderedPageBreak/>
        <w:t xml:space="preserve">64% и </w:t>
      </w:r>
      <w:r w:rsidR="000609B0" w:rsidRPr="00382391">
        <w:rPr>
          <w:rFonts w:ascii="Times New Roman" w:eastAsia="Times New Roman" w:hAnsi="Times New Roman" w:cs="Times New Roman"/>
          <w:sz w:val="28"/>
          <w:szCs w:val="28"/>
        </w:rPr>
        <w:t>78</w:t>
      </w:r>
      <w:r w:rsidR="00EE6199" w:rsidRPr="00382391">
        <w:rPr>
          <w:rFonts w:ascii="Times New Roman" w:eastAsia="Times New Roman" w:hAnsi="Times New Roman" w:cs="Times New Roman"/>
          <w:sz w:val="28"/>
          <w:szCs w:val="28"/>
        </w:rPr>
        <w:t>%</w:t>
      </w:r>
      <w:r w:rsidR="00544001" w:rsidRPr="00382391">
        <w:rPr>
          <w:rFonts w:ascii="Times New Roman" w:eastAsia="Times New Roman" w:hAnsi="Times New Roman" w:cs="Times New Roman"/>
          <w:sz w:val="28"/>
          <w:szCs w:val="28"/>
        </w:rPr>
        <w:t xml:space="preserve"> участников справил</w:t>
      </w:r>
      <w:r w:rsidR="00EE6199" w:rsidRPr="00382391">
        <w:rPr>
          <w:rFonts w:ascii="Times New Roman" w:eastAsia="Times New Roman" w:hAnsi="Times New Roman" w:cs="Times New Roman"/>
          <w:sz w:val="28"/>
          <w:szCs w:val="28"/>
        </w:rPr>
        <w:t>и</w:t>
      </w:r>
      <w:r w:rsidR="00544001" w:rsidRPr="00382391">
        <w:rPr>
          <w:rFonts w:ascii="Times New Roman" w:eastAsia="Times New Roman" w:hAnsi="Times New Roman" w:cs="Times New Roman"/>
          <w:sz w:val="28"/>
          <w:szCs w:val="28"/>
        </w:rPr>
        <w:t>сь с те</w:t>
      </w:r>
      <w:r w:rsidR="006A1C76" w:rsidRPr="00382391">
        <w:rPr>
          <w:rFonts w:ascii="Times New Roman" w:eastAsia="Times New Roman" w:hAnsi="Times New Roman" w:cs="Times New Roman"/>
          <w:sz w:val="28"/>
          <w:szCs w:val="28"/>
        </w:rPr>
        <w:t>стовыми заданиями по орфографии</w:t>
      </w:r>
      <w:r w:rsidR="00EE6199" w:rsidRPr="00382391">
        <w:rPr>
          <w:rFonts w:ascii="Times New Roman" w:eastAsia="Times New Roman" w:hAnsi="Times New Roman" w:cs="Times New Roman"/>
          <w:sz w:val="28"/>
          <w:szCs w:val="28"/>
        </w:rPr>
        <w:t xml:space="preserve"> (задания 3 и 4)</w:t>
      </w:r>
      <w:r w:rsidR="00544001" w:rsidRPr="00382391">
        <w:rPr>
          <w:rFonts w:ascii="Times New Roman" w:eastAsia="Times New Roman" w:hAnsi="Times New Roman" w:cs="Times New Roman"/>
          <w:sz w:val="28"/>
          <w:szCs w:val="28"/>
        </w:rPr>
        <w:t>.</w:t>
      </w:r>
    </w:p>
    <w:p w14:paraId="62E9E4CF" w14:textId="5D5F6FE6" w:rsidR="00EE6199" w:rsidRPr="00382391" w:rsidRDefault="00544001"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Наибольшие затруднения вызвали</w:t>
      </w:r>
      <w:r w:rsidR="00EE6199" w:rsidRPr="00382391">
        <w:rPr>
          <w:rFonts w:ascii="Times New Roman" w:eastAsia="Times New Roman" w:hAnsi="Times New Roman" w:cs="Times New Roman"/>
          <w:sz w:val="28"/>
          <w:szCs w:val="28"/>
        </w:rPr>
        <w:t>:</w:t>
      </w:r>
    </w:p>
    <w:p w14:paraId="32B1DC32" w14:textId="0F805F29" w:rsidR="00EE6199" w:rsidRPr="00382391" w:rsidRDefault="00EE6199"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Задание 8 (Осложненное простое предложение). 45% первокурсников выполнили задание.</w:t>
      </w:r>
    </w:p>
    <w:p w14:paraId="428529B1" w14:textId="2991406E" w:rsidR="00EE6199" w:rsidRPr="00382391" w:rsidRDefault="00EE6199"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Задание 11 (пунктуационный анализ. Знаки препинания в сложносочиненном и сложноподчиненном предложениях). 25% участников справились с данным заданием.</w:t>
      </w:r>
    </w:p>
    <w:p w14:paraId="241830B3" w14:textId="080F2A0A" w:rsidR="00EE6199" w:rsidRPr="00382391" w:rsidRDefault="00EE6199"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Задание 10 (Синтаксический анализ сложного предложения). 36% участников справились с заданием.</w:t>
      </w:r>
    </w:p>
    <w:p w14:paraId="6201645B" w14:textId="48CC7316" w:rsidR="00EE6199" w:rsidRPr="00382391" w:rsidRDefault="00EE6199"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Задание 12 (Синтаксический анализ сложного предложения). 36% первокурсников справились с заданием.</w:t>
      </w:r>
    </w:p>
    <w:p w14:paraId="246B66CD" w14:textId="0EAB248E" w:rsidR="00EE6199" w:rsidRPr="00382391" w:rsidRDefault="00EE6199"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Задание 13 (Сложные предложения с различными видами связи между частями). 40% участников выполнили данное задание.</w:t>
      </w:r>
    </w:p>
    <w:p w14:paraId="5A31071D" w14:textId="446175BB" w:rsidR="003A12DB" w:rsidRPr="00382391" w:rsidRDefault="003A12DB" w:rsidP="00166B26">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382391">
        <w:rPr>
          <w:rFonts w:ascii="Times New Roman" w:hAnsi="Times New Roman" w:cs="Times New Roman"/>
          <w:bCs/>
          <w:color w:val="000000"/>
          <w:sz w:val="28"/>
          <w:szCs w:val="28"/>
        </w:rPr>
        <w:t>Задание 14</w:t>
      </w:r>
      <w:r w:rsidR="00EF2E3B">
        <w:rPr>
          <w:rFonts w:ascii="Times New Roman" w:hAnsi="Times New Roman" w:cs="Times New Roman"/>
          <w:bCs/>
          <w:color w:val="000000"/>
          <w:sz w:val="28"/>
          <w:szCs w:val="28"/>
        </w:rPr>
        <w:t>:</w:t>
      </w:r>
      <w:r w:rsidRPr="00382391">
        <w:rPr>
          <w:rFonts w:ascii="Times New Roman" w:hAnsi="Times New Roman" w:cs="Times New Roman"/>
          <w:bCs/>
          <w:color w:val="000000"/>
          <w:sz w:val="28"/>
          <w:szCs w:val="28"/>
        </w:rPr>
        <w:t xml:space="preserve"> </w:t>
      </w:r>
    </w:p>
    <w:p w14:paraId="3F4B39EA" w14:textId="25EAB9B4" w:rsidR="003A12DB" w:rsidRPr="003F1730" w:rsidRDefault="003A12DB" w:rsidP="00166B26">
      <w:pPr>
        <w:pStyle w:val="a5"/>
        <w:numPr>
          <w:ilvl w:val="0"/>
          <w:numId w:val="20"/>
        </w:numPr>
        <w:adjustRightInd w:val="0"/>
        <w:ind w:left="0" w:firstLine="709"/>
        <w:jc w:val="both"/>
        <w:rPr>
          <w:bCs/>
          <w:color w:val="000000"/>
          <w:sz w:val="28"/>
          <w:szCs w:val="28"/>
          <w:lang w:val="ru-RU"/>
        </w:rPr>
      </w:pPr>
      <w:r w:rsidRPr="003F1730">
        <w:rPr>
          <w:bCs/>
          <w:color w:val="000000"/>
          <w:sz w:val="28"/>
          <w:szCs w:val="28"/>
          <w:lang w:val="ru-RU"/>
        </w:rPr>
        <w:t>По критерию ГК1 (Соблюдение орфографических норм). Не допустили орфографических ошибок 26% участников.</w:t>
      </w:r>
    </w:p>
    <w:p w14:paraId="3E8DD446" w14:textId="77777777" w:rsidR="003A12DB" w:rsidRPr="00EF2E3B" w:rsidRDefault="003A12DB" w:rsidP="00166B26">
      <w:pPr>
        <w:pStyle w:val="a5"/>
        <w:numPr>
          <w:ilvl w:val="0"/>
          <w:numId w:val="20"/>
        </w:numPr>
        <w:adjustRightInd w:val="0"/>
        <w:ind w:left="0" w:firstLine="709"/>
        <w:jc w:val="both"/>
        <w:rPr>
          <w:bCs/>
          <w:color w:val="000000"/>
          <w:sz w:val="28"/>
          <w:szCs w:val="28"/>
          <w:lang w:val="ru-RU"/>
        </w:rPr>
      </w:pPr>
      <w:r w:rsidRPr="003F1730">
        <w:rPr>
          <w:bCs/>
          <w:color w:val="000000"/>
          <w:sz w:val="28"/>
          <w:szCs w:val="28"/>
          <w:lang w:val="ru-RU"/>
        </w:rPr>
        <w:t xml:space="preserve">По критерию ГК2 (Соблюдение пунктуационных норм). </w:t>
      </w:r>
      <w:r w:rsidRPr="00EF2E3B">
        <w:rPr>
          <w:bCs/>
          <w:color w:val="000000"/>
          <w:sz w:val="28"/>
          <w:szCs w:val="28"/>
          <w:lang w:val="ru-RU"/>
        </w:rPr>
        <w:t>Справились с заданием 15% первокурсников.</w:t>
      </w:r>
    </w:p>
    <w:p w14:paraId="2CD8B5CC" w14:textId="77777777" w:rsidR="003A12DB" w:rsidRPr="00EF2E3B" w:rsidRDefault="003A12DB" w:rsidP="00166B26">
      <w:pPr>
        <w:pStyle w:val="a5"/>
        <w:numPr>
          <w:ilvl w:val="0"/>
          <w:numId w:val="20"/>
        </w:numPr>
        <w:adjustRightInd w:val="0"/>
        <w:ind w:left="0" w:firstLine="709"/>
        <w:jc w:val="both"/>
        <w:rPr>
          <w:bCs/>
          <w:color w:val="000000"/>
          <w:sz w:val="28"/>
          <w:szCs w:val="28"/>
          <w:lang w:val="ru-RU"/>
        </w:rPr>
      </w:pPr>
      <w:r w:rsidRPr="003F1730">
        <w:rPr>
          <w:bCs/>
          <w:color w:val="000000"/>
          <w:sz w:val="28"/>
          <w:szCs w:val="28"/>
          <w:lang w:val="ru-RU"/>
        </w:rPr>
        <w:t xml:space="preserve">По критерию ГК 3 (Соблюдение грамматических норм). </w:t>
      </w:r>
      <w:r w:rsidRPr="00EF2E3B">
        <w:rPr>
          <w:bCs/>
          <w:color w:val="000000"/>
          <w:sz w:val="28"/>
          <w:szCs w:val="28"/>
          <w:lang w:val="ru-RU"/>
        </w:rPr>
        <w:t>Справились с заданием 29% участников.</w:t>
      </w:r>
    </w:p>
    <w:p w14:paraId="5EAFAE94" w14:textId="71EB56CB" w:rsidR="003A12DB" w:rsidRPr="00382391" w:rsidRDefault="003A12DB" w:rsidP="00166B26">
      <w:pPr>
        <w:pStyle w:val="Default"/>
        <w:numPr>
          <w:ilvl w:val="0"/>
          <w:numId w:val="20"/>
        </w:numPr>
        <w:ind w:left="0" w:firstLine="709"/>
        <w:jc w:val="both"/>
        <w:rPr>
          <w:sz w:val="28"/>
          <w:szCs w:val="28"/>
        </w:rPr>
      </w:pPr>
      <w:r w:rsidRPr="00382391">
        <w:rPr>
          <w:bCs/>
          <w:sz w:val="28"/>
          <w:szCs w:val="28"/>
        </w:rPr>
        <w:t>По критерию ГК4 (</w:t>
      </w:r>
      <w:r w:rsidRPr="003A12DB">
        <w:rPr>
          <w:bCs/>
          <w:sz w:val="28"/>
          <w:szCs w:val="28"/>
        </w:rPr>
        <w:t>Фактическая точнос</w:t>
      </w:r>
      <w:r w:rsidRPr="00382391">
        <w:rPr>
          <w:bCs/>
          <w:sz w:val="28"/>
          <w:szCs w:val="28"/>
        </w:rPr>
        <w:t xml:space="preserve">ть письменной речи). Не допустили </w:t>
      </w:r>
      <w:r w:rsidRPr="00382391">
        <w:rPr>
          <w:sz w:val="28"/>
          <w:szCs w:val="28"/>
        </w:rPr>
        <w:t xml:space="preserve">фактических ошибок в изложении материала, а также в понимании и употреблении терминов только 21% обучающихся. </w:t>
      </w:r>
    </w:p>
    <w:p w14:paraId="4F82AEC2" w14:textId="13770A6B" w:rsidR="002D1A3D" w:rsidRDefault="00043F65" w:rsidP="00166B26">
      <w:pPr>
        <w:spacing w:after="0" w:line="240" w:lineRule="auto"/>
        <w:ind w:firstLine="709"/>
        <w:jc w:val="both"/>
        <w:outlineLvl w:val="0"/>
        <w:rPr>
          <w:rFonts w:ascii="Times New Roman" w:hAnsi="Times New Roman" w:cs="Times New Roman"/>
          <w:color w:val="000000"/>
          <w:sz w:val="28"/>
          <w:szCs w:val="28"/>
        </w:rPr>
      </w:pPr>
      <w:r w:rsidRPr="00382391">
        <w:rPr>
          <w:rFonts w:ascii="Times New Roman" w:hAnsi="Times New Roman" w:cs="Times New Roman"/>
          <w:color w:val="000000"/>
          <w:sz w:val="28"/>
          <w:szCs w:val="28"/>
        </w:rPr>
        <w:t>В диагностической</w:t>
      </w:r>
      <w:r w:rsidR="002D1A3D" w:rsidRPr="00382391">
        <w:rPr>
          <w:rFonts w:ascii="Times New Roman" w:hAnsi="Times New Roman" w:cs="Times New Roman"/>
          <w:color w:val="000000"/>
          <w:sz w:val="28"/>
          <w:szCs w:val="28"/>
        </w:rPr>
        <w:t xml:space="preserve"> работе по русскому языку у всех групп </w:t>
      </w:r>
      <w:r w:rsidRPr="00382391">
        <w:rPr>
          <w:rFonts w:ascii="Times New Roman" w:hAnsi="Times New Roman" w:cs="Times New Roman"/>
          <w:color w:val="000000"/>
          <w:sz w:val="28"/>
          <w:szCs w:val="28"/>
        </w:rPr>
        <w:t xml:space="preserve">участников, </w:t>
      </w:r>
      <w:r w:rsidR="002D1A3D" w:rsidRPr="00382391">
        <w:rPr>
          <w:rFonts w:ascii="Times New Roman" w:hAnsi="Times New Roman" w:cs="Times New Roman"/>
          <w:color w:val="000000"/>
          <w:sz w:val="28"/>
          <w:szCs w:val="28"/>
        </w:rPr>
        <w:t>в том числе получивших отметку «5», сложность вызвало задание</w:t>
      </w:r>
      <w:r w:rsidR="00102E02" w:rsidRPr="00382391">
        <w:rPr>
          <w:rFonts w:ascii="Times New Roman" w:hAnsi="Times New Roman" w:cs="Times New Roman"/>
          <w:color w:val="000000"/>
          <w:sz w:val="28"/>
          <w:szCs w:val="28"/>
        </w:rPr>
        <w:t xml:space="preserve"> №5</w:t>
      </w:r>
      <w:r w:rsidR="002D1A3D" w:rsidRPr="00382391">
        <w:rPr>
          <w:rFonts w:ascii="Times New Roman" w:hAnsi="Times New Roman" w:cs="Times New Roman"/>
          <w:color w:val="000000"/>
          <w:sz w:val="28"/>
          <w:szCs w:val="28"/>
        </w:rPr>
        <w:t>. Для получивших отметку «4» и «3», кроме задания</w:t>
      </w:r>
      <w:r w:rsidR="00102E02" w:rsidRPr="00382391">
        <w:rPr>
          <w:rFonts w:ascii="Times New Roman" w:hAnsi="Times New Roman" w:cs="Times New Roman"/>
          <w:color w:val="000000"/>
          <w:sz w:val="28"/>
          <w:szCs w:val="28"/>
        </w:rPr>
        <w:t xml:space="preserve"> №</w:t>
      </w:r>
      <w:r w:rsidR="002D1A3D" w:rsidRPr="00382391">
        <w:rPr>
          <w:rFonts w:ascii="Times New Roman" w:hAnsi="Times New Roman" w:cs="Times New Roman"/>
          <w:color w:val="000000"/>
          <w:sz w:val="28"/>
          <w:szCs w:val="28"/>
        </w:rPr>
        <w:t xml:space="preserve">5, трудными стали задания: </w:t>
      </w:r>
      <w:r w:rsidR="00102E02" w:rsidRPr="00382391">
        <w:rPr>
          <w:rFonts w:ascii="Times New Roman" w:hAnsi="Times New Roman" w:cs="Times New Roman"/>
          <w:color w:val="000000"/>
          <w:sz w:val="28"/>
          <w:szCs w:val="28"/>
        </w:rPr>
        <w:t>№</w:t>
      </w:r>
      <w:r w:rsidR="002D1A3D" w:rsidRPr="00382391">
        <w:rPr>
          <w:rFonts w:ascii="Times New Roman" w:hAnsi="Times New Roman" w:cs="Times New Roman"/>
          <w:color w:val="000000"/>
          <w:sz w:val="28"/>
          <w:szCs w:val="28"/>
        </w:rPr>
        <w:t xml:space="preserve">8, </w:t>
      </w:r>
      <w:r w:rsidR="00102E02" w:rsidRPr="00382391">
        <w:rPr>
          <w:rFonts w:ascii="Times New Roman" w:hAnsi="Times New Roman" w:cs="Times New Roman"/>
          <w:color w:val="000000"/>
          <w:sz w:val="28"/>
          <w:szCs w:val="28"/>
        </w:rPr>
        <w:t>№</w:t>
      </w:r>
      <w:r w:rsidR="002D1A3D" w:rsidRPr="00382391">
        <w:rPr>
          <w:rFonts w:ascii="Times New Roman" w:hAnsi="Times New Roman" w:cs="Times New Roman"/>
          <w:color w:val="000000"/>
          <w:sz w:val="28"/>
          <w:szCs w:val="28"/>
        </w:rPr>
        <w:t xml:space="preserve">11, </w:t>
      </w:r>
      <w:r w:rsidR="00102E02" w:rsidRPr="00382391">
        <w:rPr>
          <w:rFonts w:ascii="Times New Roman" w:hAnsi="Times New Roman" w:cs="Times New Roman"/>
          <w:color w:val="000000"/>
          <w:sz w:val="28"/>
          <w:szCs w:val="28"/>
        </w:rPr>
        <w:t>№</w:t>
      </w:r>
      <w:r w:rsidR="002D1A3D" w:rsidRPr="00382391">
        <w:rPr>
          <w:rFonts w:ascii="Times New Roman" w:hAnsi="Times New Roman" w:cs="Times New Roman"/>
          <w:color w:val="000000"/>
          <w:sz w:val="28"/>
          <w:szCs w:val="28"/>
        </w:rPr>
        <w:t xml:space="preserve">13, а также задание </w:t>
      </w:r>
      <w:r w:rsidR="00102E02" w:rsidRPr="00382391">
        <w:rPr>
          <w:rFonts w:ascii="Times New Roman" w:hAnsi="Times New Roman" w:cs="Times New Roman"/>
          <w:color w:val="000000"/>
          <w:sz w:val="28"/>
          <w:szCs w:val="28"/>
        </w:rPr>
        <w:t>№</w:t>
      </w:r>
      <w:r w:rsidR="002D1A3D" w:rsidRPr="00382391">
        <w:rPr>
          <w:rFonts w:ascii="Times New Roman" w:hAnsi="Times New Roman" w:cs="Times New Roman"/>
          <w:color w:val="000000"/>
          <w:sz w:val="28"/>
          <w:szCs w:val="28"/>
        </w:rPr>
        <w:t xml:space="preserve">14 по критериям ГК1, ГК2, ГК3. </w:t>
      </w:r>
      <w:r w:rsidRPr="00382391">
        <w:rPr>
          <w:rFonts w:ascii="Times New Roman" w:hAnsi="Times New Roman" w:cs="Times New Roman"/>
          <w:color w:val="000000"/>
          <w:sz w:val="28"/>
          <w:szCs w:val="28"/>
        </w:rPr>
        <w:t>Группа самых слабых участников</w:t>
      </w:r>
      <w:r w:rsidR="002D1A3D" w:rsidRPr="00382391">
        <w:rPr>
          <w:rFonts w:ascii="Times New Roman" w:hAnsi="Times New Roman" w:cs="Times New Roman"/>
          <w:color w:val="000000"/>
          <w:sz w:val="28"/>
          <w:szCs w:val="28"/>
        </w:rPr>
        <w:t xml:space="preserve"> относительно успешна </w:t>
      </w:r>
      <w:r w:rsidR="003A12DB" w:rsidRPr="00382391">
        <w:rPr>
          <w:rFonts w:ascii="Times New Roman" w:hAnsi="Times New Roman" w:cs="Times New Roman"/>
          <w:color w:val="000000"/>
          <w:sz w:val="28"/>
          <w:szCs w:val="28"/>
        </w:rPr>
        <w:t>(процент выполнения выше 60)</w:t>
      </w:r>
      <w:r w:rsidR="002D1A3D" w:rsidRPr="00382391">
        <w:rPr>
          <w:rFonts w:ascii="Times New Roman" w:hAnsi="Times New Roman" w:cs="Times New Roman"/>
          <w:color w:val="000000"/>
          <w:sz w:val="28"/>
          <w:szCs w:val="28"/>
        </w:rPr>
        <w:t xml:space="preserve"> в заданиях </w:t>
      </w:r>
      <w:r w:rsidR="00102E02" w:rsidRPr="00382391">
        <w:rPr>
          <w:rFonts w:ascii="Times New Roman" w:hAnsi="Times New Roman" w:cs="Times New Roman"/>
          <w:color w:val="000000"/>
          <w:sz w:val="28"/>
          <w:szCs w:val="28"/>
        </w:rPr>
        <w:t>№</w:t>
      </w:r>
      <w:r w:rsidR="002D1A3D" w:rsidRPr="00382391">
        <w:rPr>
          <w:rFonts w:ascii="Times New Roman" w:hAnsi="Times New Roman" w:cs="Times New Roman"/>
          <w:color w:val="000000"/>
          <w:sz w:val="28"/>
          <w:szCs w:val="28"/>
        </w:rPr>
        <w:t xml:space="preserve">1, </w:t>
      </w:r>
      <w:r w:rsidR="00102E02" w:rsidRPr="00382391">
        <w:rPr>
          <w:rFonts w:ascii="Times New Roman" w:hAnsi="Times New Roman" w:cs="Times New Roman"/>
          <w:color w:val="000000"/>
          <w:sz w:val="28"/>
          <w:szCs w:val="28"/>
        </w:rPr>
        <w:t>№</w:t>
      </w:r>
      <w:r w:rsidR="002D1A3D" w:rsidRPr="00382391">
        <w:rPr>
          <w:rFonts w:ascii="Times New Roman" w:hAnsi="Times New Roman" w:cs="Times New Roman"/>
          <w:color w:val="000000"/>
          <w:sz w:val="28"/>
          <w:szCs w:val="28"/>
        </w:rPr>
        <w:t xml:space="preserve">4, </w:t>
      </w:r>
      <w:r w:rsidR="00102E02" w:rsidRPr="00382391">
        <w:rPr>
          <w:rFonts w:ascii="Times New Roman" w:hAnsi="Times New Roman" w:cs="Times New Roman"/>
          <w:color w:val="000000"/>
          <w:sz w:val="28"/>
          <w:szCs w:val="28"/>
        </w:rPr>
        <w:t>№</w:t>
      </w:r>
      <w:r w:rsidR="002D1A3D" w:rsidRPr="00382391">
        <w:rPr>
          <w:rFonts w:ascii="Times New Roman" w:hAnsi="Times New Roman" w:cs="Times New Roman"/>
          <w:color w:val="000000"/>
          <w:sz w:val="28"/>
          <w:szCs w:val="28"/>
        </w:rPr>
        <w:t xml:space="preserve">6 и задание </w:t>
      </w:r>
      <w:r w:rsidR="00102E02" w:rsidRPr="00382391">
        <w:rPr>
          <w:rFonts w:ascii="Times New Roman" w:hAnsi="Times New Roman" w:cs="Times New Roman"/>
          <w:color w:val="000000"/>
          <w:sz w:val="28"/>
          <w:szCs w:val="28"/>
        </w:rPr>
        <w:t>№</w:t>
      </w:r>
      <w:r w:rsidR="002D1A3D" w:rsidRPr="00382391">
        <w:rPr>
          <w:rFonts w:ascii="Times New Roman" w:hAnsi="Times New Roman" w:cs="Times New Roman"/>
          <w:color w:val="000000"/>
          <w:sz w:val="28"/>
          <w:szCs w:val="28"/>
        </w:rPr>
        <w:t xml:space="preserve">14 по критерию ФК1. Данные представлены на диаграмме </w:t>
      </w:r>
      <w:r w:rsidR="008F2884" w:rsidRPr="00382391">
        <w:rPr>
          <w:rFonts w:ascii="Times New Roman" w:hAnsi="Times New Roman" w:cs="Times New Roman"/>
          <w:color w:val="000000"/>
          <w:sz w:val="28"/>
          <w:szCs w:val="28"/>
        </w:rPr>
        <w:t>6</w:t>
      </w:r>
      <w:r w:rsidR="002D1A3D" w:rsidRPr="00382391">
        <w:rPr>
          <w:rFonts w:ascii="Times New Roman" w:hAnsi="Times New Roman" w:cs="Times New Roman"/>
          <w:color w:val="000000"/>
          <w:sz w:val="28"/>
          <w:szCs w:val="28"/>
        </w:rPr>
        <w:t>.</w:t>
      </w:r>
    </w:p>
    <w:p w14:paraId="5BCFA4F2" w14:textId="77777777" w:rsidR="00EF2E3B" w:rsidRPr="00382391" w:rsidRDefault="00EF2E3B" w:rsidP="00166B26">
      <w:pPr>
        <w:spacing w:after="0" w:line="240" w:lineRule="auto"/>
        <w:ind w:firstLine="709"/>
        <w:jc w:val="both"/>
        <w:outlineLvl w:val="0"/>
        <w:rPr>
          <w:rFonts w:ascii="Times New Roman" w:hAnsi="Times New Roman" w:cs="Times New Roman"/>
          <w:color w:val="000000"/>
          <w:sz w:val="28"/>
          <w:szCs w:val="28"/>
        </w:rPr>
      </w:pPr>
    </w:p>
    <w:p w14:paraId="6377210A" w14:textId="77777777" w:rsidR="00A56989" w:rsidRPr="00382391" w:rsidRDefault="00A56989" w:rsidP="00166B26">
      <w:pPr>
        <w:spacing w:after="0" w:line="240" w:lineRule="auto"/>
        <w:jc w:val="both"/>
        <w:rPr>
          <w:rFonts w:ascii="Times New Roman" w:eastAsia="Times New Roman" w:hAnsi="Times New Roman" w:cs="Times New Roman"/>
          <w:sz w:val="28"/>
          <w:szCs w:val="28"/>
        </w:rPr>
      </w:pPr>
      <w:r w:rsidRPr="00382391">
        <w:rPr>
          <w:rFonts w:ascii="Times New Roman" w:hAnsi="Times New Roman" w:cs="Times New Roman"/>
          <w:noProof/>
          <w:lang w:eastAsia="ru-RU"/>
        </w:rPr>
        <w:drawing>
          <wp:inline distT="0" distB="0" distL="0" distR="0" wp14:anchorId="25AD24CD" wp14:editId="41572974">
            <wp:extent cx="6105525" cy="27908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37AF4D" w14:textId="03F15730" w:rsidR="00EF2E3B" w:rsidRPr="00382391" w:rsidRDefault="00EF2E3B" w:rsidP="00EF2E3B">
      <w:pPr>
        <w:spacing w:after="0" w:line="240" w:lineRule="auto"/>
        <w:ind w:firstLine="709"/>
        <w:jc w:val="both"/>
        <w:rPr>
          <w:rFonts w:ascii="Times New Roman" w:eastAsia="Calibri" w:hAnsi="Times New Roman" w:cs="Times New Roman"/>
          <w:b/>
          <w:sz w:val="28"/>
          <w:szCs w:val="28"/>
        </w:rPr>
      </w:pPr>
      <w:r w:rsidRPr="00382391">
        <w:rPr>
          <w:rFonts w:ascii="Times New Roman" w:eastAsia="Calibri" w:hAnsi="Times New Roman" w:cs="Times New Roman"/>
          <w:sz w:val="24"/>
          <w:szCs w:val="24"/>
        </w:rPr>
        <w:t xml:space="preserve">Диаграмма </w:t>
      </w:r>
      <w:r>
        <w:rPr>
          <w:rFonts w:ascii="Times New Roman" w:eastAsia="Calibri" w:hAnsi="Times New Roman" w:cs="Times New Roman"/>
          <w:sz w:val="24"/>
          <w:szCs w:val="24"/>
        </w:rPr>
        <w:t>6</w:t>
      </w:r>
      <w:r w:rsidRPr="00382391">
        <w:rPr>
          <w:rFonts w:ascii="Times New Roman" w:eastAsia="Calibri" w:hAnsi="Times New Roman" w:cs="Times New Roman"/>
          <w:sz w:val="24"/>
          <w:szCs w:val="24"/>
        </w:rPr>
        <w:t xml:space="preserve">. </w:t>
      </w:r>
      <w:r>
        <w:rPr>
          <w:rFonts w:ascii="Times New Roman" w:eastAsia="Calibri" w:hAnsi="Times New Roman" w:cs="Times New Roman"/>
          <w:sz w:val="24"/>
          <w:szCs w:val="24"/>
        </w:rPr>
        <w:t>Средний процент выполнения заданий разными группами учащихся</w:t>
      </w:r>
      <w:r w:rsidRPr="00382391">
        <w:rPr>
          <w:rFonts w:ascii="Times New Roman" w:eastAsia="Calibri" w:hAnsi="Times New Roman" w:cs="Times New Roman"/>
          <w:sz w:val="24"/>
          <w:szCs w:val="24"/>
        </w:rPr>
        <w:t>.</w:t>
      </w:r>
    </w:p>
    <w:p w14:paraId="47F7BDBE" w14:textId="77777777" w:rsidR="00EF2E3B" w:rsidRDefault="00EF2E3B" w:rsidP="00166B26">
      <w:pPr>
        <w:spacing w:after="0" w:line="240" w:lineRule="auto"/>
        <w:ind w:firstLine="709"/>
        <w:jc w:val="both"/>
        <w:rPr>
          <w:rFonts w:ascii="Times New Roman" w:eastAsia="Times New Roman" w:hAnsi="Times New Roman" w:cs="Times New Roman"/>
          <w:sz w:val="28"/>
          <w:szCs w:val="28"/>
        </w:rPr>
      </w:pPr>
    </w:p>
    <w:p w14:paraId="51C952CC" w14:textId="1E7F85B1" w:rsidR="006C4EF2" w:rsidRPr="00675CF9" w:rsidRDefault="00675CF9" w:rsidP="00675CF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Ниже представлено выполнение </w:t>
      </w:r>
      <w:r w:rsidR="005A7450" w:rsidRPr="00382391">
        <w:rPr>
          <w:rFonts w:ascii="Times New Roman" w:eastAsia="Times New Roman" w:hAnsi="Times New Roman" w:cs="Times New Roman"/>
          <w:sz w:val="28"/>
          <w:szCs w:val="28"/>
        </w:rPr>
        <w:t>заданий части 2</w:t>
      </w:r>
      <w:r>
        <w:rPr>
          <w:rFonts w:ascii="Times New Roman" w:eastAsia="Times New Roman" w:hAnsi="Times New Roman" w:cs="Times New Roman"/>
          <w:sz w:val="28"/>
          <w:szCs w:val="28"/>
        </w:rPr>
        <w:t>.</w:t>
      </w:r>
    </w:p>
    <w:p w14:paraId="3F764355" w14:textId="4421FBCE" w:rsidR="005A7450" w:rsidRPr="00382391" w:rsidRDefault="005A7450" w:rsidP="00166B26">
      <w:pPr>
        <w:spacing w:after="0" w:line="240" w:lineRule="auto"/>
        <w:ind w:firstLine="709"/>
        <w:jc w:val="center"/>
        <w:rPr>
          <w:rFonts w:ascii="Times New Roman" w:eastAsia="Times New Roman" w:hAnsi="Times New Roman" w:cs="Times New Roman"/>
          <w:b/>
          <w:sz w:val="28"/>
          <w:szCs w:val="28"/>
        </w:rPr>
      </w:pPr>
      <w:r w:rsidRPr="00382391">
        <w:rPr>
          <w:rFonts w:ascii="Times New Roman" w:eastAsia="Times New Roman" w:hAnsi="Times New Roman" w:cs="Times New Roman"/>
          <w:b/>
          <w:sz w:val="28"/>
          <w:szCs w:val="28"/>
        </w:rPr>
        <w:t xml:space="preserve">Задание </w:t>
      </w:r>
      <w:r w:rsidR="006C4EF2" w:rsidRPr="00382391">
        <w:rPr>
          <w:rFonts w:ascii="Times New Roman" w:eastAsia="Times New Roman" w:hAnsi="Times New Roman" w:cs="Times New Roman"/>
          <w:b/>
          <w:sz w:val="28"/>
          <w:szCs w:val="28"/>
        </w:rPr>
        <w:t>№</w:t>
      </w:r>
      <w:r w:rsidRPr="00382391">
        <w:rPr>
          <w:rFonts w:ascii="Times New Roman" w:eastAsia="Times New Roman" w:hAnsi="Times New Roman" w:cs="Times New Roman"/>
          <w:b/>
          <w:sz w:val="28"/>
          <w:szCs w:val="28"/>
        </w:rPr>
        <w:t>14</w:t>
      </w:r>
    </w:p>
    <w:p w14:paraId="3701DBBC" w14:textId="76235287" w:rsidR="005A7450" w:rsidRPr="00382391" w:rsidRDefault="005A7450"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 xml:space="preserve">Альтернативное задание </w:t>
      </w:r>
      <w:r w:rsidR="006C4EF2" w:rsidRPr="00382391">
        <w:rPr>
          <w:rFonts w:ascii="Times New Roman" w:eastAsia="Times New Roman" w:hAnsi="Times New Roman" w:cs="Times New Roman"/>
          <w:sz w:val="28"/>
          <w:szCs w:val="28"/>
        </w:rPr>
        <w:t>№</w:t>
      </w:r>
      <w:r w:rsidRPr="00382391">
        <w:rPr>
          <w:rFonts w:ascii="Times New Roman" w:eastAsia="Times New Roman" w:hAnsi="Times New Roman" w:cs="Times New Roman"/>
          <w:sz w:val="28"/>
          <w:szCs w:val="28"/>
        </w:rPr>
        <w:t>14 – задание открытого типа с развёрнутым ответом (сочинение), проверяющее умение создавать собственное высказывание на основе прочитанного текста.</w:t>
      </w:r>
    </w:p>
    <w:p w14:paraId="5D579C8D" w14:textId="77777777" w:rsidR="005A7450" w:rsidRPr="00382391" w:rsidRDefault="005A7450"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Данное задание построено с учетом вариативности: обучающимся предоставляется право выбора одного из трёх вариантов сочинения.</w:t>
      </w:r>
    </w:p>
    <w:p w14:paraId="051DC496" w14:textId="77777777" w:rsidR="005A7450" w:rsidRPr="00382391" w:rsidRDefault="005A7450"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Оценка ответа на задание 14 работы осуществлялась по специально разработанным критериям. Максимальное количество баллов за сочинение-рассуждение (альтернативное задание) – 9. Оценка практической грамотности обучающегося и фактической точности его письменной речи составляет максимально 10 баллов.</w:t>
      </w:r>
    </w:p>
    <w:p w14:paraId="620B6F87" w14:textId="54947E2C" w:rsidR="005A7450" w:rsidRPr="00382391" w:rsidRDefault="005A7450"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 xml:space="preserve">Данная часть работы содержала три альтернативных творческих задания (14.1, 14.2, 14.3), одно из которых (по выбору обучающегося) являлось обязательным для выполнения. Задания </w:t>
      </w:r>
      <w:r w:rsidR="006C4EF2" w:rsidRPr="00382391">
        <w:rPr>
          <w:rFonts w:ascii="Times New Roman" w:eastAsia="Times New Roman" w:hAnsi="Times New Roman" w:cs="Times New Roman"/>
          <w:sz w:val="28"/>
          <w:szCs w:val="28"/>
        </w:rPr>
        <w:t>№</w:t>
      </w:r>
      <w:r w:rsidRPr="00382391">
        <w:rPr>
          <w:rFonts w:ascii="Times New Roman" w:eastAsia="Times New Roman" w:hAnsi="Times New Roman" w:cs="Times New Roman"/>
          <w:sz w:val="28"/>
          <w:szCs w:val="28"/>
        </w:rPr>
        <w:t xml:space="preserve">14.1, </w:t>
      </w:r>
      <w:r w:rsidR="006C4EF2" w:rsidRPr="00382391">
        <w:rPr>
          <w:rFonts w:ascii="Times New Roman" w:eastAsia="Times New Roman" w:hAnsi="Times New Roman" w:cs="Times New Roman"/>
          <w:sz w:val="28"/>
          <w:szCs w:val="28"/>
        </w:rPr>
        <w:t>№</w:t>
      </w:r>
      <w:r w:rsidRPr="00382391">
        <w:rPr>
          <w:rFonts w:ascii="Times New Roman" w:eastAsia="Times New Roman" w:hAnsi="Times New Roman" w:cs="Times New Roman"/>
          <w:sz w:val="28"/>
          <w:szCs w:val="28"/>
        </w:rPr>
        <w:t xml:space="preserve">14.2 и </w:t>
      </w:r>
      <w:r w:rsidR="006C4EF2" w:rsidRPr="00382391">
        <w:rPr>
          <w:rFonts w:ascii="Times New Roman" w:eastAsia="Times New Roman" w:hAnsi="Times New Roman" w:cs="Times New Roman"/>
          <w:sz w:val="28"/>
          <w:szCs w:val="28"/>
        </w:rPr>
        <w:t>№</w:t>
      </w:r>
      <w:r w:rsidRPr="00382391">
        <w:rPr>
          <w:rFonts w:ascii="Times New Roman" w:eastAsia="Times New Roman" w:hAnsi="Times New Roman" w:cs="Times New Roman"/>
          <w:sz w:val="28"/>
          <w:szCs w:val="28"/>
        </w:rPr>
        <w:t xml:space="preserve">14.3 на проверку сформированности коммуникативной компетенции обучающихся (умение строить собственное высказывание в соответствии с заданным типом речи). При этом особое внимание уделялось умению извлекать из прочитанного текста соответствующую информацию для аргументации своих утверждений. Критерии проверки и оценки альтернативных заданий строго соотнесены между собой и уравнены по количеству баллов. Сочинение оценивалось по четырем критериям. Каждый критерий в системе оценивания имел свою шкалу измерения. </w:t>
      </w:r>
    </w:p>
    <w:p w14:paraId="6BC2815B" w14:textId="337A4E87" w:rsidR="005A7450" w:rsidRPr="00382391" w:rsidRDefault="005A7450"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 xml:space="preserve">Если сочинение представляет собой полностью переписанный или пересказанный текст, то </w:t>
      </w:r>
      <w:r w:rsidR="00213E7A" w:rsidRPr="00382391">
        <w:rPr>
          <w:rFonts w:ascii="Times New Roman" w:eastAsia="Times New Roman" w:hAnsi="Times New Roman" w:cs="Times New Roman"/>
          <w:sz w:val="28"/>
          <w:szCs w:val="28"/>
        </w:rPr>
        <w:t>выставляется ноль</w:t>
      </w:r>
      <w:r w:rsidRPr="00382391">
        <w:rPr>
          <w:rFonts w:ascii="Times New Roman" w:eastAsia="Times New Roman" w:hAnsi="Times New Roman" w:cs="Times New Roman"/>
          <w:sz w:val="28"/>
          <w:szCs w:val="28"/>
        </w:rPr>
        <w:t xml:space="preserve"> баллов по всем критериям проверки (С1К1–С1К4; ГК1–ГК4, ФК1). Сочинение, написанное на основе цитаты, отличной от цитаты в задании 14.1 выполняемого варианта, по всем критериям проверки оценивается </w:t>
      </w:r>
      <w:r w:rsidR="00213E7A" w:rsidRPr="00382391">
        <w:rPr>
          <w:rFonts w:ascii="Times New Roman" w:eastAsia="Times New Roman" w:hAnsi="Times New Roman" w:cs="Times New Roman"/>
          <w:sz w:val="28"/>
          <w:szCs w:val="28"/>
        </w:rPr>
        <w:t>в 0</w:t>
      </w:r>
      <w:r w:rsidRPr="00382391">
        <w:rPr>
          <w:rFonts w:ascii="Times New Roman" w:eastAsia="Times New Roman" w:hAnsi="Times New Roman" w:cs="Times New Roman"/>
          <w:sz w:val="28"/>
          <w:szCs w:val="28"/>
        </w:rPr>
        <w:t xml:space="preserve"> баллов.</w:t>
      </w:r>
    </w:p>
    <w:p w14:paraId="1FE96ECE" w14:textId="4FDFAADD" w:rsidR="00D660A7" w:rsidRPr="00382391" w:rsidRDefault="005A7450" w:rsidP="00166B26">
      <w:pPr>
        <w:pStyle w:val="Default"/>
        <w:ind w:firstLine="709"/>
        <w:jc w:val="both"/>
        <w:rPr>
          <w:rFonts w:eastAsia="Times New Roman"/>
          <w:sz w:val="28"/>
          <w:szCs w:val="28"/>
        </w:rPr>
      </w:pPr>
      <w:r w:rsidRPr="00382391">
        <w:rPr>
          <w:rFonts w:eastAsia="Times New Roman"/>
          <w:sz w:val="28"/>
          <w:szCs w:val="28"/>
        </w:rPr>
        <w:t>По критерию С1К1</w:t>
      </w:r>
      <w:r w:rsidR="003A12DB" w:rsidRPr="00382391">
        <w:rPr>
          <w:rFonts w:eastAsia="Times New Roman"/>
          <w:sz w:val="28"/>
          <w:szCs w:val="28"/>
        </w:rPr>
        <w:t xml:space="preserve"> (</w:t>
      </w:r>
      <w:r w:rsidR="003A12DB" w:rsidRPr="00382391">
        <w:rPr>
          <w:bCs/>
          <w:sz w:val="28"/>
          <w:szCs w:val="28"/>
        </w:rPr>
        <w:t>Понимание смысла фрагмента текста)</w:t>
      </w:r>
      <w:r w:rsidRPr="00382391">
        <w:rPr>
          <w:rFonts w:eastAsia="Times New Roman"/>
          <w:sz w:val="28"/>
          <w:szCs w:val="28"/>
        </w:rPr>
        <w:t xml:space="preserve"> средний </w:t>
      </w:r>
      <w:r w:rsidR="003A12DB" w:rsidRPr="00382391">
        <w:rPr>
          <w:rFonts w:eastAsia="Times New Roman"/>
          <w:sz w:val="28"/>
          <w:szCs w:val="28"/>
        </w:rPr>
        <w:t>процент</w:t>
      </w:r>
      <w:r w:rsidRPr="00382391">
        <w:rPr>
          <w:rFonts w:eastAsia="Times New Roman"/>
          <w:sz w:val="28"/>
          <w:szCs w:val="28"/>
        </w:rPr>
        <w:t xml:space="preserve"> </w:t>
      </w:r>
      <w:r w:rsidR="00213E7A" w:rsidRPr="00382391">
        <w:rPr>
          <w:rFonts w:eastAsia="Times New Roman"/>
          <w:sz w:val="28"/>
          <w:szCs w:val="28"/>
        </w:rPr>
        <w:t xml:space="preserve">выполнения задания </w:t>
      </w:r>
      <w:r w:rsidRPr="00382391">
        <w:rPr>
          <w:rFonts w:eastAsia="Times New Roman"/>
          <w:sz w:val="28"/>
          <w:szCs w:val="28"/>
        </w:rPr>
        <w:t xml:space="preserve">77,8% (1 балл набрали </w:t>
      </w:r>
      <w:r w:rsidR="00D660A7" w:rsidRPr="00382391">
        <w:rPr>
          <w:rFonts w:eastAsia="Times New Roman"/>
          <w:sz w:val="28"/>
          <w:szCs w:val="28"/>
        </w:rPr>
        <w:t>49,4</w:t>
      </w:r>
      <w:r w:rsidRPr="00382391">
        <w:rPr>
          <w:rFonts w:eastAsia="Times New Roman"/>
          <w:sz w:val="28"/>
          <w:szCs w:val="28"/>
        </w:rPr>
        <w:t xml:space="preserve">% студентов, 2 балла </w:t>
      </w:r>
      <w:r w:rsidR="00D660A7" w:rsidRPr="00382391">
        <w:rPr>
          <w:rFonts w:eastAsia="Times New Roman"/>
          <w:sz w:val="28"/>
          <w:szCs w:val="28"/>
        </w:rPr>
        <w:t>–</w:t>
      </w:r>
      <w:r w:rsidRPr="00382391">
        <w:rPr>
          <w:rFonts w:eastAsia="Times New Roman"/>
          <w:sz w:val="28"/>
          <w:szCs w:val="28"/>
        </w:rPr>
        <w:t xml:space="preserve"> </w:t>
      </w:r>
      <w:r w:rsidR="00D660A7" w:rsidRPr="00382391">
        <w:rPr>
          <w:rFonts w:eastAsia="Times New Roman"/>
          <w:sz w:val="28"/>
          <w:szCs w:val="28"/>
        </w:rPr>
        <w:t>28,5%)</w:t>
      </w:r>
      <w:r w:rsidR="00EF2E3B">
        <w:rPr>
          <w:rFonts w:eastAsia="Times New Roman"/>
          <w:sz w:val="28"/>
          <w:szCs w:val="28"/>
        </w:rPr>
        <w:t>.</w:t>
      </w:r>
    </w:p>
    <w:p w14:paraId="594C9A4B" w14:textId="2E6ABCF4" w:rsidR="005A7450" w:rsidRPr="00382391" w:rsidRDefault="00D660A7" w:rsidP="00166B26">
      <w:pPr>
        <w:pStyle w:val="Default"/>
        <w:ind w:firstLine="709"/>
        <w:jc w:val="both"/>
        <w:rPr>
          <w:rFonts w:eastAsia="Times New Roman"/>
          <w:sz w:val="28"/>
          <w:szCs w:val="28"/>
        </w:rPr>
      </w:pPr>
      <w:r w:rsidRPr="00382391">
        <w:rPr>
          <w:rFonts w:eastAsia="Times New Roman"/>
          <w:sz w:val="28"/>
          <w:szCs w:val="28"/>
        </w:rPr>
        <w:t xml:space="preserve">По критерию С1К2 </w:t>
      </w:r>
      <w:r w:rsidR="003A12DB" w:rsidRPr="00382391">
        <w:rPr>
          <w:rFonts w:eastAsia="Times New Roman"/>
          <w:sz w:val="28"/>
          <w:szCs w:val="28"/>
        </w:rPr>
        <w:t>(</w:t>
      </w:r>
      <w:r w:rsidR="003A12DB" w:rsidRPr="00382391">
        <w:rPr>
          <w:bCs/>
          <w:sz w:val="28"/>
          <w:szCs w:val="28"/>
        </w:rPr>
        <w:t xml:space="preserve">Наличие примеров-аргументов) </w:t>
      </w:r>
      <w:r w:rsidRPr="00382391">
        <w:rPr>
          <w:rFonts w:eastAsia="Times New Roman"/>
          <w:sz w:val="28"/>
          <w:szCs w:val="28"/>
        </w:rPr>
        <w:t xml:space="preserve">средний </w:t>
      </w:r>
      <w:r w:rsidR="003A12DB" w:rsidRPr="00382391">
        <w:rPr>
          <w:rFonts w:eastAsia="Times New Roman"/>
          <w:sz w:val="28"/>
          <w:szCs w:val="28"/>
        </w:rPr>
        <w:t>процент выполнения</w:t>
      </w:r>
      <w:r w:rsidRPr="00382391">
        <w:rPr>
          <w:rFonts w:eastAsia="Times New Roman"/>
          <w:sz w:val="28"/>
          <w:szCs w:val="28"/>
        </w:rPr>
        <w:t xml:space="preserve"> 81,6% (1 балл набрали – 17,7% обучающихся, 2 балла – 22,8%, 3 балла – 41,1%)</w:t>
      </w:r>
      <w:r w:rsidR="00EF2E3B">
        <w:rPr>
          <w:rFonts w:eastAsia="Times New Roman"/>
          <w:sz w:val="28"/>
          <w:szCs w:val="28"/>
        </w:rPr>
        <w:t>.</w:t>
      </w:r>
    </w:p>
    <w:p w14:paraId="6AC817B2" w14:textId="7E568564" w:rsidR="00D660A7" w:rsidRPr="00382391" w:rsidRDefault="00D660A7" w:rsidP="00166B26">
      <w:pPr>
        <w:pStyle w:val="Default"/>
        <w:ind w:firstLine="709"/>
        <w:jc w:val="both"/>
        <w:rPr>
          <w:rFonts w:eastAsia="Times New Roman"/>
          <w:sz w:val="28"/>
          <w:szCs w:val="28"/>
        </w:rPr>
      </w:pPr>
      <w:r w:rsidRPr="00382391">
        <w:rPr>
          <w:rFonts w:eastAsia="Times New Roman"/>
          <w:sz w:val="28"/>
          <w:szCs w:val="28"/>
        </w:rPr>
        <w:t>По критерию С1К3</w:t>
      </w:r>
      <w:r w:rsidR="003A12DB" w:rsidRPr="00382391">
        <w:rPr>
          <w:rFonts w:eastAsia="Times New Roman"/>
          <w:sz w:val="28"/>
          <w:szCs w:val="28"/>
        </w:rPr>
        <w:t xml:space="preserve"> (</w:t>
      </w:r>
      <w:r w:rsidR="003A12DB" w:rsidRPr="00382391">
        <w:rPr>
          <w:bCs/>
          <w:sz w:val="28"/>
          <w:szCs w:val="28"/>
        </w:rPr>
        <w:t xml:space="preserve">Смысловая цельность, речевая связность и последовательность сочинения) </w:t>
      </w:r>
      <w:r w:rsidRPr="00382391">
        <w:rPr>
          <w:rFonts w:eastAsia="Times New Roman"/>
          <w:sz w:val="28"/>
          <w:szCs w:val="28"/>
        </w:rPr>
        <w:t xml:space="preserve">средний </w:t>
      </w:r>
      <w:r w:rsidR="003A12DB" w:rsidRPr="00382391">
        <w:rPr>
          <w:rFonts w:eastAsia="Times New Roman"/>
          <w:sz w:val="28"/>
          <w:szCs w:val="28"/>
        </w:rPr>
        <w:t>процент выполнения</w:t>
      </w:r>
      <w:r w:rsidRPr="00382391">
        <w:rPr>
          <w:rFonts w:eastAsia="Times New Roman"/>
          <w:sz w:val="28"/>
          <w:szCs w:val="28"/>
        </w:rPr>
        <w:t xml:space="preserve"> 76,6% (1 балл набрали – 38% студентов, 2 балла – 38,6%)</w:t>
      </w:r>
      <w:r w:rsidR="00EF2E3B">
        <w:rPr>
          <w:rFonts w:eastAsia="Times New Roman"/>
          <w:sz w:val="28"/>
          <w:szCs w:val="28"/>
        </w:rPr>
        <w:t>.</w:t>
      </w:r>
    </w:p>
    <w:p w14:paraId="1941E973" w14:textId="7CBA3D04" w:rsidR="00D660A7" w:rsidRPr="00382391" w:rsidRDefault="00D660A7" w:rsidP="00166B26">
      <w:pPr>
        <w:pStyle w:val="Default"/>
        <w:ind w:firstLine="709"/>
        <w:jc w:val="both"/>
        <w:rPr>
          <w:rFonts w:eastAsia="Times New Roman"/>
          <w:sz w:val="28"/>
          <w:szCs w:val="28"/>
        </w:rPr>
      </w:pPr>
      <w:r w:rsidRPr="00382391">
        <w:rPr>
          <w:rFonts w:eastAsia="Times New Roman"/>
          <w:sz w:val="28"/>
          <w:szCs w:val="28"/>
        </w:rPr>
        <w:t>По критерию С1К4</w:t>
      </w:r>
      <w:r w:rsidR="003A12DB" w:rsidRPr="00382391">
        <w:rPr>
          <w:rFonts w:eastAsia="Times New Roman"/>
          <w:sz w:val="28"/>
          <w:szCs w:val="28"/>
        </w:rPr>
        <w:t xml:space="preserve"> (</w:t>
      </w:r>
      <w:r w:rsidR="003A12DB" w:rsidRPr="00382391">
        <w:rPr>
          <w:bCs/>
          <w:sz w:val="28"/>
          <w:szCs w:val="28"/>
        </w:rPr>
        <w:t>Композиционная стройность работы)</w:t>
      </w:r>
      <w:r w:rsidRPr="00382391">
        <w:rPr>
          <w:rFonts w:eastAsia="Times New Roman"/>
          <w:sz w:val="28"/>
          <w:szCs w:val="28"/>
        </w:rPr>
        <w:t xml:space="preserve"> средний</w:t>
      </w:r>
      <w:r w:rsidR="003A12DB" w:rsidRPr="00382391">
        <w:rPr>
          <w:rFonts w:eastAsia="Times New Roman"/>
          <w:sz w:val="28"/>
          <w:szCs w:val="28"/>
        </w:rPr>
        <w:t xml:space="preserve"> процент выполнения</w:t>
      </w:r>
      <w:r w:rsidRPr="00382391">
        <w:rPr>
          <w:rFonts w:eastAsia="Times New Roman"/>
          <w:sz w:val="28"/>
          <w:szCs w:val="28"/>
        </w:rPr>
        <w:t xml:space="preserve"> 87,3% (1 балл набрали – 32,9% обучающихся, 2 балла – 54,4%).</w:t>
      </w:r>
    </w:p>
    <w:p w14:paraId="10A595E8" w14:textId="39D8C2D0" w:rsidR="00D660A7" w:rsidRPr="00382391" w:rsidRDefault="00D660A7"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 xml:space="preserve">Приведенные цифры свидетельствуют о том, что уровень сформированности коммуникативной компетенции у обучающихся в </w:t>
      </w:r>
      <w:r w:rsidR="000630E7" w:rsidRPr="00382391">
        <w:rPr>
          <w:rFonts w:ascii="Times New Roman" w:eastAsia="Times New Roman" w:hAnsi="Times New Roman" w:cs="Times New Roman"/>
          <w:sz w:val="28"/>
          <w:szCs w:val="28"/>
        </w:rPr>
        <w:t>профессиональных образовательных организациях</w:t>
      </w:r>
      <w:r w:rsidRPr="00382391">
        <w:rPr>
          <w:rFonts w:ascii="Times New Roman" w:eastAsia="Times New Roman" w:hAnsi="Times New Roman" w:cs="Times New Roman"/>
          <w:sz w:val="28"/>
          <w:szCs w:val="28"/>
        </w:rPr>
        <w:t xml:space="preserve"> невысокий.</w:t>
      </w:r>
    </w:p>
    <w:p w14:paraId="3B749071" w14:textId="77777777" w:rsidR="00D660A7" w:rsidRPr="00382391" w:rsidRDefault="00D660A7"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Лишь 28,5% обучающихся проводят рассуждение на теоретическом уровне, не допуская фактических ошибок, связанных с пониманием тезиса; верно объясняют текстовые фрагменты, не допуская ошибок в интерпретации; дают развернутые определения и комментируют их.</w:t>
      </w:r>
    </w:p>
    <w:p w14:paraId="01D60A82" w14:textId="77777777" w:rsidR="00D660A7" w:rsidRPr="00382391" w:rsidRDefault="00D660A7"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 xml:space="preserve">41,1% обучающихся могут привести более одного аргумента из прочитанного текста, при этом указать их роль при рассуждении на </w:t>
      </w:r>
      <w:r w:rsidRPr="00382391">
        <w:rPr>
          <w:rFonts w:ascii="Times New Roman" w:eastAsia="Times New Roman" w:hAnsi="Times New Roman" w:cs="Times New Roman"/>
          <w:sz w:val="28"/>
          <w:szCs w:val="28"/>
        </w:rPr>
        <w:lastRenderedPageBreak/>
        <w:t>лингвистическую тему, привести соответствующие аргументы, объясняя тот или иной текстовый фрагмент, или, давая толкование слова опираться на аргументы как из текста, так и из жизненного опыта.</w:t>
      </w:r>
    </w:p>
    <w:p w14:paraId="0B5DCD56" w14:textId="0F3B154D" w:rsidR="00D660A7" w:rsidRPr="00382391" w:rsidRDefault="000609B0"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Т</w:t>
      </w:r>
      <w:r w:rsidR="00D660A7" w:rsidRPr="00382391">
        <w:rPr>
          <w:rFonts w:ascii="Times New Roman" w:eastAsia="Times New Roman" w:hAnsi="Times New Roman" w:cs="Times New Roman"/>
          <w:sz w:val="28"/>
          <w:szCs w:val="28"/>
        </w:rPr>
        <w:t xml:space="preserve">олько </w:t>
      </w:r>
      <w:r w:rsidR="00F244C8" w:rsidRPr="00382391">
        <w:rPr>
          <w:rFonts w:ascii="Times New Roman" w:eastAsia="Times New Roman" w:hAnsi="Times New Roman" w:cs="Times New Roman"/>
          <w:sz w:val="28"/>
          <w:szCs w:val="28"/>
        </w:rPr>
        <w:t xml:space="preserve">у </w:t>
      </w:r>
      <w:r w:rsidR="00D660A7" w:rsidRPr="00382391">
        <w:rPr>
          <w:rFonts w:ascii="Times New Roman" w:eastAsia="Times New Roman" w:hAnsi="Times New Roman" w:cs="Times New Roman"/>
          <w:sz w:val="28"/>
          <w:szCs w:val="28"/>
        </w:rPr>
        <w:t xml:space="preserve">38,6% </w:t>
      </w:r>
      <w:r w:rsidRPr="00382391">
        <w:rPr>
          <w:rFonts w:ascii="Times New Roman" w:eastAsia="Times New Roman" w:hAnsi="Times New Roman" w:cs="Times New Roman"/>
          <w:sz w:val="28"/>
          <w:szCs w:val="28"/>
        </w:rPr>
        <w:t xml:space="preserve">обучающихся работы </w:t>
      </w:r>
      <w:r w:rsidR="00D660A7" w:rsidRPr="00382391">
        <w:rPr>
          <w:rFonts w:ascii="Times New Roman" w:eastAsia="Times New Roman" w:hAnsi="Times New Roman" w:cs="Times New Roman"/>
          <w:sz w:val="28"/>
          <w:szCs w:val="28"/>
        </w:rPr>
        <w:t>характеризуются смысловой цельностью, речевой связанностью, последовательностью изложения, отсутствием логических ошибок и правильностью абзацного членения.</w:t>
      </w:r>
    </w:p>
    <w:p w14:paraId="289B00E3" w14:textId="77777777" w:rsidR="00D660A7" w:rsidRPr="00382391" w:rsidRDefault="00D660A7"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Чуть больше половины обучающихся (54,4%) смогли написать законченный текст, не допустив ни одной ошибки в построении текста.</w:t>
      </w:r>
    </w:p>
    <w:p w14:paraId="5D7DC81D" w14:textId="693BBC76" w:rsidR="00D660A7" w:rsidRPr="00382391" w:rsidRDefault="00D660A7" w:rsidP="00675CF9">
      <w:pPr>
        <w:pStyle w:val="Default"/>
        <w:ind w:firstLine="708"/>
        <w:jc w:val="both"/>
        <w:rPr>
          <w:sz w:val="23"/>
          <w:szCs w:val="23"/>
        </w:rPr>
      </w:pPr>
      <w:r w:rsidRPr="00382391">
        <w:rPr>
          <w:rFonts w:eastAsia="Times New Roman"/>
          <w:sz w:val="28"/>
          <w:szCs w:val="28"/>
        </w:rPr>
        <w:t xml:space="preserve">Средний </w:t>
      </w:r>
      <w:r w:rsidR="003A12DB" w:rsidRPr="00382391">
        <w:rPr>
          <w:rFonts w:eastAsia="Times New Roman"/>
          <w:sz w:val="28"/>
          <w:szCs w:val="28"/>
        </w:rPr>
        <w:t>процент выполнения</w:t>
      </w:r>
      <w:r w:rsidRPr="00382391">
        <w:rPr>
          <w:rFonts w:eastAsia="Times New Roman"/>
          <w:sz w:val="28"/>
          <w:szCs w:val="28"/>
        </w:rPr>
        <w:t xml:space="preserve"> по критерию ФК1 </w:t>
      </w:r>
      <w:r w:rsidR="000609B0" w:rsidRPr="00382391">
        <w:rPr>
          <w:rFonts w:eastAsia="Times New Roman"/>
          <w:sz w:val="28"/>
          <w:szCs w:val="28"/>
        </w:rPr>
        <w:t>(</w:t>
      </w:r>
      <w:r w:rsidR="000609B0" w:rsidRPr="00382391">
        <w:rPr>
          <w:bCs/>
          <w:sz w:val="28"/>
          <w:szCs w:val="28"/>
        </w:rPr>
        <w:t>Фактическая точность письменной речи</w:t>
      </w:r>
      <w:r w:rsidR="000609B0" w:rsidRPr="00382391">
        <w:rPr>
          <w:rFonts w:eastAsia="Times New Roman"/>
          <w:sz w:val="28"/>
          <w:szCs w:val="28"/>
        </w:rPr>
        <w:t xml:space="preserve">) </w:t>
      </w:r>
      <w:r w:rsidRPr="00382391">
        <w:rPr>
          <w:rFonts w:eastAsia="Times New Roman"/>
          <w:sz w:val="28"/>
          <w:szCs w:val="28"/>
        </w:rPr>
        <w:t xml:space="preserve">составил 88,6%, при этом ни одной фактической ошибки в сочинении-рассуждении не допустили 61,4% обучающихся; </w:t>
      </w:r>
      <w:r w:rsidR="00A7566B" w:rsidRPr="00382391">
        <w:rPr>
          <w:rFonts w:eastAsia="Times New Roman"/>
          <w:sz w:val="28"/>
          <w:szCs w:val="28"/>
        </w:rPr>
        <w:t>доля работ</w:t>
      </w:r>
      <w:r w:rsidRPr="00382391">
        <w:rPr>
          <w:rFonts w:eastAsia="Times New Roman"/>
          <w:sz w:val="28"/>
          <w:szCs w:val="28"/>
        </w:rPr>
        <w:t>, в которых допущено более</w:t>
      </w:r>
      <w:r w:rsidR="00A7566B" w:rsidRPr="00382391">
        <w:rPr>
          <w:rFonts w:eastAsia="Times New Roman"/>
          <w:sz w:val="28"/>
          <w:szCs w:val="28"/>
        </w:rPr>
        <w:t xml:space="preserve"> 1 фактической ошибки, составила</w:t>
      </w:r>
      <w:r w:rsidRPr="00382391">
        <w:rPr>
          <w:rFonts w:eastAsia="Times New Roman"/>
          <w:sz w:val="28"/>
          <w:szCs w:val="28"/>
        </w:rPr>
        <w:t xml:space="preserve"> 27,2%. </w:t>
      </w:r>
    </w:p>
    <w:p w14:paraId="7DC6CD43" w14:textId="77777777" w:rsidR="00D660A7" w:rsidRPr="00382391" w:rsidRDefault="00D660A7"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 xml:space="preserve">Так, </w:t>
      </w:r>
      <w:r w:rsidR="00E347D6" w:rsidRPr="00382391">
        <w:rPr>
          <w:rFonts w:ascii="Times New Roman" w:eastAsia="Times New Roman" w:hAnsi="Times New Roman" w:cs="Times New Roman"/>
          <w:sz w:val="28"/>
          <w:szCs w:val="28"/>
        </w:rPr>
        <w:t>59,5</w:t>
      </w:r>
      <w:r w:rsidRPr="00382391">
        <w:rPr>
          <w:rFonts w:ascii="Times New Roman" w:eastAsia="Times New Roman" w:hAnsi="Times New Roman" w:cs="Times New Roman"/>
          <w:sz w:val="28"/>
          <w:szCs w:val="28"/>
        </w:rPr>
        <w:t xml:space="preserve">% обучающихся получили за орфографию (ГК1) 0 баллов, </w:t>
      </w:r>
      <w:r w:rsidR="00E347D6" w:rsidRPr="00382391">
        <w:rPr>
          <w:rFonts w:ascii="Times New Roman" w:eastAsia="Times New Roman" w:hAnsi="Times New Roman" w:cs="Times New Roman"/>
          <w:sz w:val="28"/>
          <w:szCs w:val="28"/>
        </w:rPr>
        <w:t>28,5</w:t>
      </w:r>
      <w:r w:rsidRPr="00382391">
        <w:rPr>
          <w:rFonts w:ascii="Times New Roman" w:eastAsia="Times New Roman" w:hAnsi="Times New Roman" w:cs="Times New Roman"/>
          <w:sz w:val="28"/>
          <w:szCs w:val="28"/>
        </w:rPr>
        <w:t xml:space="preserve">% - 1 балл и лишь </w:t>
      </w:r>
      <w:r w:rsidR="00E347D6" w:rsidRPr="00382391">
        <w:rPr>
          <w:rFonts w:ascii="Times New Roman" w:eastAsia="Times New Roman" w:hAnsi="Times New Roman" w:cs="Times New Roman"/>
          <w:sz w:val="28"/>
          <w:szCs w:val="28"/>
        </w:rPr>
        <w:t>12</w:t>
      </w:r>
      <w:r w:rsidRPr="00382391">
        <w:rPr>
          <w:rFonts w:ascii="Times New Roman" w:eastAsia="Times New Roman" w:hAnsi="Times New Roman" w:cs="Times New Roman"/>
          <w:sz w:val="28"/>
          <w:szCs w:val="28"/>
        </w:rPr>
        <w:t>% - 2 балла.</w:t>
      </w:r>
    </w:p>
    <w:p w14:paraId="4EBD7A40" w14:textId="77777777" w:rsidR="00D660A7" w:rsidRPr="00382391" w:rsidRDefault="00D660A7"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 xml:space="preserve">За пунктуационное оформление собственного текста (ГК2) </w:t>
      </w:r>
      <w:r w:rsidR="00E347D6" w:rsidRPr="00382391">
        <w:rPr>
          <w:rFonts w:ascii="Times New Roman" w:eastAsia="Times New Roman" w:hAnsi="Times New Roman" w:cs="Times New Roman"/>
          <w:sz w:val="28"/>
          <w:szCs w:val="28"/>
        </w:rPr>
        <w:t>77,2</w:t>
      </w:r>
      <w:r w:rsidRPr="00382391">
        <w:rPr>
          <w:rFonts w:ascii="Times New Roman" w:eastAsia="Times New Roman" w:hAnsi="Times New Roman" w:cs="Times New Roman"/>
          <w:sz w:val="28"/>
          <w:szCs w:val="28"/>
        </w:rPr>
        <w:t xml:space="preserve">% обучающихся получили 0 баллов, </w:t>
      </w:r>
      <w:r w:rsidR="00E347D6" w:rsidRPr="00382391">
        <w:rPr>
          <w:rFonts w:ascii="Times New Roman" w:eastAsia="Times New Roman" w:hAnsi="Times New Roman" w:cs="Times New Roman"/>
          <w:sz w:val="28"/>
          <w:szCs w:val="28"/>
        </w:rPr>
        <w:t>15,8</w:t>
      </w:r>
      <w:r w:rsidRPr="00382391">
        <w:rPr>
          <w:rFonts w:ascii="Times New Roman" w:eastAsia="Times New Roman" w:hAnsi="Times New Roman" w:cs="Times New Roman"/>
          <w:sz w:val="28"/>
          <w:szCs w:val="28"/>
        </w:rPr>
        <w:t xml:space="preserve">% - 1 балл и лишь </w:t>
      </w:r>
      <w:r w:rsidR="00E347D6" w:rsidRPr="00382391">
        <w:rPr>
          <w:rFonts w:ascii="Times New Roman" w:eastAsia="Times New Roman" w:hAnsi="Times New Roman" w:cs="Times New Roman"/>
          <w:sz w:val="28"/>
          <w:szCs w:val="28"/>
        </w:rPr>
        <w:t>7</w:t>
      </w:r>
      <w:r w:rsidRPr="00382391">
        <w:rPr>
          <w:rFonts w:ascii="Times New Roman" w:eastAsia="Times New Roman" w:hAnsi="Times New Roman" w:cs="Times New Roman"/>
          <w:sz w:val="28"/>
          <w:szCs w:val="28"/>
        </w:rPr>
        <w:t>% - 2 балла.</w:t>
      </w:r>
    </w:p>
    <w:p w14:paraId="5607CD47" w14:textId="77777777" w:rsidR="00D660A7" w:rsidRPr="00382391" w:rsidRDefault="00D660A7"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 xml:space="preserve">По критерию ГК3 (грамматические нормы) </w:t>
      </w:r>
      <w:r w:rsidR="00E347D6" w:rsidRPr="00382391">
        <w:rPr>
          <w:rFonts w:ascii="Times New Roman" w:eastAsia="Times New Roman" w:hAnsi="Times New Roman" w:cs="Times New Roman"/>
          <w:sz w:val="28"/>
          <w:szCs w:val="28"/>
        </w:rPr>
        <w:t>52,5</w:t>
      </w:r>
      <w:r w:rsidRPr="00382391">
        <w:rPr>
          <w:rFonts w:ascii="Times New Roman" w:eastAsia="Times New Roman" w:hAnsi="Times New Roman" w:cs="Times New Roman"/>
          <w:sz w:val="28"/>
          <w:szCs w:val="28"/>
        </w:rPr>
        <w:t xml:space="preserve">% обучающихся получили 0 баллов, </w:t>
      </w:r>
      <w:r w:rsidR="00E347D6" w:rsidRPr="00382391">
        <w:rPr>
          <w:rFonts w:ascii="Times New Roman" w:eastAsia="Times New Roman" w:hAnsi="Times New Roman" w:cs="Times New Roman"/>
          <w:sz w:val="28"/>
          <w:szCs w:val="28"/>
        </w:rPr>
        <w:t>36,7</w:t>
      </w:r>
      <w:r w:rsidRPr="00382391">
        <w:rPr>
          <w:rFonts w:ascii="Times New Roman" w:eastAsia="Times New Roman" w:hAnsi="Times New Roman" w:cs="Times New Roman"/>
          <w:sz w:val="28"/>
          <w:szCs w:val="28"/>
        </w:rPr>
        <w:t xml:space="preserve">% - 1 балл, </w:t>
      </w:r>
      <w:r w:rsidR="00E347D6" w:rsidRPr="00382391">
        <w:rPr>
          <w:rFonts w:ascii="Times New Roman" w:eastAsia="Times New Roman" w:hAnsi="Times New Roman" w:cs="Times New Roman"/>
          <w:sz w:val="28"/>
          <w:szCs w:val="28"/>
        </w:rPr>
        <w:t>10,8</w:t>
      </w:r>
      <w:r w:rsidRPr="00382391">
        <w:rPr>
          <w:rFonts w:ascii="Times New Roman" w:eastAsia="Times New Roman" w:hAnsi="Times New Roman" w:cs="Times New Roman"/>
          <w:sz w:val="28"/>
          <w:szCs w:val="28"/>
        </w:rPr>
        <w:t>% - 2 балла.</w:t>
      </w:r>
    </w:p>
    <w:p w14:paraId="045B0971" w14:textId="77777777" w:rsidR="00D660A7" w:rsidRPr="00382391" w:rsidRDefault="00D660A7"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 xml:space="preserve">По критерию ГК4 (речевые ошибки) </w:t>
      </w:r>
      <w:r w:rsidR="00E347D6" w:rsidRPr="00382391">
        <w:rPr>
          <w:rFonts w:ascii="Times New Roman" w:eastAsia="Times New Roman" w:hAnsi="Times New Roman" w:cs="Times New Roman"/>
          <w:sz w:val="28"/>
          <w:szCs w:val="28"/>
        </w:rPr>
        <w:t>67,1</w:t>
      </w:r>
      <w:r w:rsidRPr="00382391">
        <w:rPr>
          <w:rFonts w:ascii="Times New Roman" w:eastAsia="Times New Roman" w:hAnsi="Times New Roman" w:cs="Times New Roman"/>
          <w:sz w:val="28"/>
          <w:szCs w:val="28"/>
        </w:rPr>
        <w:t xml:space="preserve">% обучающихся получили 0 баллов, </w:t>
      </w:r>
      <w:r w:rsidR="00E347D6" w:rsidRPr="00382391">
        <w:rPr>
          <w:rFonts w:ascii="Times New Roman" w:eastAsia="Times New Roman" w:hAnsi="Times New Roman" w:cs="Times New Roman"/>
          <w:sz w:val="28"/>
          <w:szCs w:val="28"/>
        </w:rPr>
        <w:t>23,4</w:t>
      </w:r>
      <w:r w:rsidRPr="00382391">
        <w:rPr>
          <w:rFonts w:ascii="Times New Roman" w:eastAsia="Times New Roman" w:hAnsi="Times New Roman" w:cs="Times New Roman"/>
          <w:sz w:val="28"/>
          <w:szCs w:val="28"/>
        </w:rPr>
        <w:t>%</w:t>
      </w:r>
      <w:r w:rsidR="00E347D6" w:rsidRPr="00382391">
        <w:rPr>
          <w:rFonts w:ascii="Times New Roman" w:eastAsia="Times New Roman" w:hAnsi="Times New Roman" w:cs="Times New Roman"/>
          <w:sz w:val="28"/>
          <w:szCs w:val="28"/>
        </w:rPr>
        <w:t xml:space="preserve"> - </w:t>
      </w:r>
      <w:r w:rsidRPr="00382391">
        <w:rPr>
          <w:rFonts w:ascii="Times New Roman" w:eastAsia="Times New Roman" w:hAnsi="Times New Roman" w:cs="Times New Roman"/>
          <w:sz w:val="28"/>
          <w:szCs w:val="28"/>
        </w:rPr>
        <w:t xml:space="preserve">1 балл и лишь </w:t>
      </w:r>
      <w:r w:rsidR="00E347D6" w:rsidRPr="00382391">
        <w:rPr>
          <w:rFonts w:ascii="Times New Roman" w:eastAsia="Times New Roman" w:hAnsi="Times New Roman" w:cs="Times New Roman"/>
          <w:sz w:val="28"/>
          <w:szCs w:val="28"/>
        </w:rPr>
        <w:t>9,5</w:t>
      </w:r>
      <w:r w:rsidRPr="00382391">
        <w:rPr>
          <w:rFonts w:ascii="Times New Roman" w:eastAsia="Times New Roman" w:hAnsi="Times New Roman" w:cs="Times New Roman"/>
          <w:sz w:val="28"/>
          <w:szCs w:val="28"/>
        </w:rPr>
        <w:t>% - 2 балла.</w:t>
      </w:r>
    </w:p>
    <w:p w14:paraId="3385F610" w14:textId="77777777" w:rsidR="00D660A7" w:rsidRPr="00382391" w:rsidRDefault="00D660A7"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Необходимо отметить, что во время выполнения заданий обучающимся разрешалось пользоваться орфографическим словарем.</w:t>
      </w:r>
    </w:p>
    <w:p w14:paraId="7D4B78C8" w14:textId="65AF85A7" w:rsidR="000609B0" w:rsidRPr="00382391" w:rsidRDefault="003A12DB"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Результаты проверки заданий с развернутым ответом позволяют сделать вывод о неудовлетворительной сформированности орфографических, пунктуационных, грамматических и речевых умений у большей части обучающихся</w:t>
      </w:r>
      <w:r w:rsidR="00D114D4" w:rsidRPr="00382391">
        <w:rPr>
          <w:rFonts w:ascii="Times New Roman" w:eastAsia="Times New Roman" w:hAnsi="Times New Roman" w:cs="Times New Roman"/>
          <w:sz w:val="28"/>
          <w:szCs w:val="28"/>
        </w:rPr>
        <w:t xml:space="preserve"> (процент выполнения колеблется от 15% до 29%)</w:t>
      </w:r>
      <w:r w:rsidRPr="00382391">
        <w:rPr>
          <w:rFonts w:ascii="Times New Roman" w:eastAsia="Times New Roman" w:hAnsi="Times New Roman" w:cs="Times New Roman"/>
          <w:sz w:val="28"/>
          <w:szCs w:val="28"/>
        </w:rPr>
        <w:t>.</w:t>
      </w:r>
      <w:r w:rsidR="00D114D4" w:rsidRPr="00382391">
        <w:rPr>
          <w:rFonts w:ascii="Times New Roman" w:eastAsia="Times New Roman" w:hAnsi="Times New Roman" w:cs="Times New Roman"/>
          <w:sz w:val="28"/>
          <w:szCs w:val="28"/>
        </w:rPr>
        <w:t xml:space="preserve"> О</w:t>
      </w:r>
      <w:r w:rsidR="00D660A7" w:rsidRPr="00382391">
        <w:rPr>
          <w:rFonts w:ascii="Times New Roman" w:eastAsia="Times New Roman" w:hAnsi="Times New Roman" w:cs="Times New Roman"/>
          <w:sz w:val="28"/>
          <w:szCs w:val="28"/>
        </w:rPr>
        <w:t xml:space="preserve">рфографические, пунктуационные и грамматические умения не сформированы у </w:t>
      </w:r>
      <w:r w:rsidR="00E347D6" w:rsidRPr="00382391">
        <w:rPr>
          <w:rFonts w:ascii="Times New Roman" w:eastAsia="Times New Roman" w:hAnsi="Times New Roman" w:cs="Times New Roman"/>
          <w:sz w:val="28"/>
          <w:szCs w:val="28"/>
        </w:rPr>
        <w:t>64,1</w:t>
      </w:r>
      <w:r w:rsidR="00D660A7" w:rsidRPr="00382391">
        <w:rPr>
          <w:rFonts w:ascii="Times New Roman" w:eastAsia="Times New Roman" w:hAnsi="Times New Roman" w:cs="Times New Roman"/>
          <w:sz w:val="28"/>
          <w:szCs w:val="28"/>
        </w:rPr>
        <w:t>% обучающихся.</w:t>
      </w:r>
      <w:r w:rsidR="000609B0" w:rsidRPr="00382391">
        <w:rPr>
          <w:rFonts w:ascii="Times New Roman" w:eastAsia="Times New Roman" w:hAnsi="Times New Roman" w:cs="Times New Roman"/>
          <w:sz w:val="28"/>
          <w:szCs w:val="28"/>
        </w:rPr>
        <w:t xml:space="preserve"> Однако обучающиеся в целом соблюдают </w:t>
      </w:r>
      <w:proofErr w:type="spellStart"/>
      <w:r w:rsidR="000609B0" w:rsidRPr="00382391">
        <w:rPr>
          <w:rFonts w:ascii="Times New Roman" w:eastAsia="Times New Roman" w:hAnsi="Times New Roman" w:cs="Times New Roman"/>
          <w:sz w:val="28"/>
          <w:szCs w:val="28"/>
        </w:rPr>
        <w:t>фактологическую</w:t>
      </w:r>
      <w:proofErr w:type="spellEnd"/>
      <w:r w:rsidR="000609B0" w:rsidRPr="00382391">
        <w:rPr>
          <w:rFonts w:ascii="Times New Roman" w:eastAsia="Times New Roman" w:hAnsi="Times New Roman" w:cs="Times New Roman"/>
          <w:sz w:val="28"/>
          <w:szCs w:val="28"/>
        </w:rPr>
        <w:t xml:space="preserve"> точность при написании сочинения</w:t>
      </w:r>
    </w:p>
    <w:p w14:paraId="17FB3FA9" w14:textId="77777777" w:rsidR="00E347D6" w:rsidRPr="00382391" w:rsidRDefault="00F64666" w:rsidP="00166B26">
      <w:pPr>
        <w:tabs>
          <w:tab w:val="left" w:pos="4660"/>
        </w:tabs>
        <w:spacing w:after="0" w:line="240" w:lineRule="auto"/>
        <w:ind w:firstLine="709"/>
        <w:rPr>
          <w:rFonts w:ascii="Times New Roman" w:eastAsia="Cambria" w:hAnsi="Times New Roman" w:cs="Times New Roman"/>
          <w:b/>
          <w:sz w:val="28"/>
          <w:szCs w:val="28"/>
        </w:rPr>
      </w:pPr>
      <w:r w:rsidRPr="00382391">
        <w:rPr>
          <w:rFonts w:ascii="Times New Roman" w:eastAsia="Cambria" w:hAnsi="Times New Roman" w:cs="Times New Roman"/>
          <w:b/>
          <w:sz w:val="26"/>
        </w:rPr>
        <w:br w:type="column"/>
      </w:r>
      <w:r w:rsidR="00E347D6" w:rsidRPr="00382391">
        <w:rPr>
          <w:rFonts w:ascii="Times New Roman" w:eastAsia="Cambria" w:hAnsi="Times New Roman" w:cs="Times New Roman"/>
          <w:b/>
          <w:sz w:val="28"/>
          <w:szCs w:val="28"/>
        </w:rPr>
        <w:lastRenderedPageBreak/>
        <w:t>Математика</w:t>
      </w:r>
    </w:p>
    <w:p w14:paraId="1CC60093" w14:textId="77777777" w:rsidR="00E347D6" w:rsidRPr="00382391" w:rsidRDefault="00E347D6" w:rsidP="00166B26">
      <w:pPr>
        <w:spacing w:after="0" w:line="240" w:lineRule="auto"/>
        <w:ind w:firstLine="709"/>
        <w:rPr>
          <w:rFonts w:ascii="Times New Roman" w:eastAsia="Times New Roman" w:hAnsi="Times New Roman" w:cs="Times New Roman"/>
          <w:sz w:val="28"/>
          <w:szCs w:val="28"/>
        </w:rPr>
      </w:pPr>
    </w:p>
    <w:p w14:paraId="7310DA7F" w14:textId="77777777" w:rsidR="00A15BB2" w:rsidRPr="00382391" w:rsidRDefault="00A15BB2" w:rsidP="00166B26">
      <w:pPr>
        <w:pStyle w:val="a3"/>
        <w:ind w:left="0" w:firstLine="709"/>
        <w:rPr>
          <w:sz w:val="28"/>
          <w:szCs w:val="28"/>
          <w:lang w:val="ru-RU"/>
        </w:rPr>
      </w:pPr>
      <w:r w:rsidRPr="00382391">
        <w:rPr>
          <w:sz w:val="28"/>
          <w:szCs w:val="28"/>
          <w:lang w:val="ru-RU"/>
        </w:rPr>
        <w:t>В исследовании по математике приняли участие 158 обучающихся первого курса СПО, что составило 30% от обучающихся первого курса.</w:t>
      </w:r>
    </w:p>
    <w:p w14:paraId="689B24D5" w14:textId="77777777" w:rsidR="00A15BB2" w:rsidRPr="00382391" w:rsidRDefault="00A15BB2" w:rsidP="00166B26">
      <w:pPr>
        <w:tabs>
          <w:tab w:val="left" w:pos="8505"/>
          <w:tab w:val="left" w:pos="8647"/>
          <w:tab w:val="left" w:pos="8789"/>
        </w:tabs>
        <w:spacing w:after="0" w:line="240" w:lineRule="auto"/>
        <w:ind w:firstLine="709"/>
        <w:jc w:val="both"/>
        <w:rPr>
          <w:rFonts w:ascii="Times New Roman" w:eastAsia="Times New Roman" w:hAnsi="Times New Roman" w:cs="Times New Roman"/>
          <w:sz w:val="28"/>
          <w:szCs w:val="28"/>
        </w:rPr>
      </w:pPr>
      <w:r w:rsidRPr="00382391">
        <w:rPr>
          <w:rFonts w:ascii="Times New Roman" w:hAnsi="Times New Roman" w:cs="Times New Roman"/>
          <w:sz w:val="28"/>
          <w:szCs w:val="28"/>
        </w:rPr>
        <w:t xml:space="preserve">Каждый вариант диагностической работы </w:t>
      </w:r>
      <w:r w:rsidRPr="00382391">
        <w:rPr>
          <w:rFonts w:ascii="Times New Roman" w:eastAsia="Times New Roman" w:hAnsi="Times New Roman" w:cs="Times New Roman"/>
          <w:sz w:val="28"/>
          <w:szCs w:val="28"/>
        </w:rPr>
        <w:t>включал в себя 19 заданий, различающихся формой и уровнем сложности.</w:t>
      </w:r>
    </w:p>
    <w:p w14:paraId="4765D966" w14:textId="3A33D27C" w:rsidR="00A15BB2" w:rsidRPr="00382391" w:rsidRDefault="00A15BB2" w:rsidP="00166B26">
      <w:pPr>
        <w:spacing w:after="0" w:line="240" w:lineRule="auto"/>
        <w:ind w:firstLine="709"/>
        <w:jc w:val="both"/>
        <w:rPr>
          <w:rFonts w:ascii="Times New Roman" w:hAnsi="Times New Roman" w:cs="Times New Roman"/>
          <w:color w:val="000000"/>
          <w:sz w:val="28"/>
          <w:szCs w:val="28"/>
        </w:rPr>
      </w:pPr>
      <w:r w:rsidRPr="00382391">
        <w:rPr>
          <w:rFonts w:ascii="Times New Roman" w:hAnsi="Times New Roman" w:cs="Times New Roman"/>
          <w:color w:val="000000"/>
          <w:sz w:val="28"/>
          <w:szCs w:val="28"/>
        </w:rPr>
        <w:t xml:space="preserve">Перевод первичных баллов в отметки по пятибалльной шкале представлен в Таблице </w:t>
      </w:r>
      <w:r w:rsidR="004C7061" w:rsidRPr="00382391">
        <w:rPr>
          <w:rFonts w:ascii="Times New Roman" w:hAnsi="Times New Roman" w:cs="Times New Roman"/>
          <w:color w:val="000000"/>
          <w:sz w:val="28"/>
          <w:szCs w:val="28"/>
        </w:rPr>
        <w:t>1</w:t>
      </w:r>
      <w:r w:rsidRPr="00382391">
        <w:rPr>
          <w:rFonts w:ascii="Times New Roman" w:hAnsi="Times New Roman" w:cs="Times New Roman"/>
          <w:color w:val="000000"/>
          <w:sz w:val="28"/>
          <w:szCs w:val="28"/>
        </w:rPr>
        <w:t>.</w:t>
      </w:r>
    </w:p>
    <w:p w14:paraId="22440B83" w14:textId="77777777" w:rsidR="00675CF9" w:rsidRDefault="00A15BB2" w:rsidP="00675CF9">
      <w:pPr>
        <w:spacing w:after="0" w:line="240" w:lineRule="auto"/>
        <w:ind w:firstLine="709"/>
        <w:jc w:val="right"/>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 xml:space="preserve">Таблица </w:t>
      </w:r>
      <w:r w:rsidR="004C7061" w:rsidRPr="00382391">
        <w:rPr>
          <w:rFonts w:ascii="Times New Roman" w:eastAsia="Times New Roman" w:hAnsi="Times New Roman" w:cs="Times New Roman"/>
          <w:sz w:val="28"/>
          <w:szCs w:val="28"/>
        </w:rPr>
        <w:t>1</w:t>
      </w:r>
      <w:r w:rsidR="00675CF9">
        <w:rPr>
          <w:rFonts w:ascii="Times New Roman" w:eastAsia="Times New Roman" w:hAnsi="Times New Roman" w:cs="Times New Roman"/>
          <w:sz w:val="28"/>
          <w:szCs w:val="28"/>
        </w:rPr>
        <w:t xml:space="preserve">. </w:t>
      </w:r>
    </w:p>
    <w:p w14:paraId="4999F29D" w14:textId="277A64B4" w:rsidR="00A15BB2" w:rsidRPr="00382391" w:rsidRDefault="00A15BB2" w:rsidP="00166B26">
      <w:pPr>
        <w:spacing w:after="0" w:line="240" w:lineRule="auto"/>
        <w:ind w:firstLine="709"/>
        <w:jc w:val="center"/>
        <w:rPr>
          <w:rFonts w:ascii="Times New Roman" w:eastAsia="Times New Roman" w:hAnsi="Times New Roman" w:cs="Times New Roman"/>
          <w:i/>
          <w:sz w:val="28"/>
          <w:szCs w:val="28"/>
        </w:rPr>
      </w:pPr>
      <w:r w:rsidRPr="00382391">
        <w:rPr>
          <w:rFonts w:ascii="Times New Roman" w:eastAsia="Times New Roman" w:hAnsi="Times New Roman" w:cs="Times New Roman"/>
          <w:i/>
          <w:sz w:val="28"/>
          <w:szCs w:val="28"/>
        </w:rPr>
        <w:t>Перевод баллов в отметки по пятибалльной шкале и результаты участников</w:t>
      </w:r>
    </w:p>
    <w:tbl>
      <w:tblPr>
        <w:tblW w:w="0" w:type="auto"/>
        <w:tblInd w:w="230" w:type="dxa"/>
        <w:tblLayout w:type="fixed"/>
        <w:tblCellMar>
          <w:left w:w="0" w:type="dxa"/>
          <w:right w:w="0" w:type="dxa"/>
        </w:tblCellMar>
        <w:tblLook w:val="0000" w:firstRow="0" w:lastRow="0" w:firstColumn="0" w:lastColumn="0" w:noHBand="0" w:noVBand="0"/>
      </w:tblPr>
      <w:tblGrid>
        <w:gridCol w:w="4600"/>
        <w:gridCol w:w="1260"/>
        <w:gridCol w:w="1280"/>
        <w:gridCol w:w="1140"/>
        <w:gridCol w:w="1180"/>
      </w:tblGrid>
      <w:tr w:rsidR="00A15BB2" w:rsidRPr="00382391" w14:paraId="2AFFD260" w14:textId="77777777" w:rsidTr="003F2B13">
        <w:trPr>
          <w:trHeight w:val="254"/>
        </w:trPr>
        <w:tc>
          <w:tcPr>
            <w:tcW w:w="4600" w:type="dxa"/>
            <w:tcBorders>
              <w:top w:val="single" w:sz="8" w:space="0" w:color="auto"/>
              <w:left w:val="single" w:sz="8" w:space="0" w:color="auto"/>
              <w:bottom w:val="single" w:sz="8" w:space="0" w:color="auto"/>
              <w:right w:val="single" w:sz="8" w:space="0" w:color="auto"/>
            </w:tcBorders>
            <w:shd w:val="clear" w:color="auto" w:fill="auto"/>
            <w:vAlign w:val="bottom"/>
          </w:tcPr>
          <w:p w14:paraId="31FD3D2A" w14:textId="77777777" w:rsidR="00A15BB2" w:rsidRPr="00382391" w:rsidRDefault="00A15BB2" w:rsidP="00166B26">
            <w:pPr>
              <w:spacing w:after="0" w:line="240" w:lineRule="auto"/>
              <w:ind w:firstLine="44"/>
              <w:rPr>
                <w:rFonts w:ascii="Times New Roman" w:eastAsia="Times New Roman" w:hAnsi="Times New Roman" w:cs="Times New Roman"/>
                <w:b/>
                <w:sz w:val="24"/>
              </w:rPr>
            </w:pPr>
            <w:r w:rsidRPr="00382391">
              <w:rPr>
                <w:rFonts w:ascii="Times New Roman" w:eastAsia="Times New Roman" w:hAnsi="Times New Roman" w:cs="Times New Roman"/>
                <w:b/>
                <w:sz w:val="24"/>
              </w:rPr>
              <w:t>Отметка по пятибалльной шкале</w:t>
            </w:r>
          </w:p>
        </w:tc>
        <w:tc>
          <w:tcPr>
            <w:tcW w:w="1260" w:type="dxa"/>
            <w:tcBorders>
              <w:top w:val="single" w:sz="8" w:space="0" w:color="auto"/>
              <w:bottom w:val="single" w:sz="8" w:space="0" w:color="auto"/>
              <w:right w:val="single" w:sz="8" w:space="0" w:color="auto"/>
            </w:tcBorders>
            <w:shd w:val="clear" w:color="auto" w:fill="auto"/>
            <w:vAlign w:val="bottom"/>
          </w:tcPr>
          <w:p w14:paraId="5B203CB6" w14:textId="77777777" w:rsidR="00A15BB2" w:rsidRPr="00382391" w:rsidRDefault="00A15BB2" w:rsidP="00166B26">
            <w:pPr>
              <w:spacing w:after="0" w:line="240" w:lineRule="auto"/>
              <w:ind w:firstLine="44"/>
              <w:jc w:val="center"/>
              <w:rPr>
                <w:rFonts w:ascii="Times New Roman" w:eastAsia="Times New Roman" w:hAnsi="Times New Roman" w:cs="Times New Roman"/>
                <w:b/>
                <w:w w:val="99"/>
                <w:sz w:val="24"/>
              </w:rPr>
            </w:pPr>
            <w:r w:rsidRPr="00382391">
              <w:rPr>
                <w:rFonts w:ascii="Times New Roman" w:eastAsia="Times New Roman" w:hAnsi="Times New Roman" w:cs="Times New Roman"/>
                <w:b/>
                <w:w w:val="99"/>
                <w:sz w:val="24"/>
              </w:rPr>
              <w:t>«2»</w:t>
            </w:r>
          </w:p>
        </w:tc>
        <w:tc>
          <w:tcPr>
            <w:tcW w:w="1280" w:type="dxa"/>
            <w:tcBorders>
              <w:top w:val="single" w:sz="8" w:space="0" w:color="auto"/>
              <w:bottom w:val="single" w:sz="8" w:space="0" w:color="auto"/>
              <w:right w:val="single" w:sz="8" w:space="0" w:color="auto"/>
            </w:tcBorders>
            <w:shd w:val="clear" w:color="auto" w:fill="auto"/>
            <w:vAlign w:val="bottom"/>
          </w:tcPr>
          <w:p w14:paraId="7EC604C1" w14:textId="77777777" w:rsidR="00A15BB2" w:rsidRPr="00382391" w:rsidRDefault="00A15BB2" w:rsidP="00166B26">
            <w:pPr>
              <w:spacing w:after="0" w:line="240" w:lineRule="auto"/>
              <w:ind w:firstLine="44"/>
              <w:jc w:val="center"/>
              <w:rPr>
                <w:rFonts w:ascii="Times New Roman" w:eastAsia="Times New Roman" w:hAnsi="Times New Roman" w:cs="Times New Roman"/>
                <w:b/>
                <w:w w:val="99"/>
                <w:sz w:val="24"/>
              </w:rPr>
            </w:pPr>
            <w:r w:rsidRPr="00382391">
              <w:rPr>
                <w:rFonts w:ascii="Times New Roman" w:eastAsia="Times New Roman" w:hAnsi="Times New Roman" w:cs="Times New Roman"/>
                <w:b/>
                <w:w w:val="99"/>
                <w:sz w:val="24"/>
              </w:rPr>
              <w:t>«3»</w:t>
            </w:r>
          </w:p>
        </w:tc>
        <w:tc>
          <w:tcPr>
            <w:tcW w:w="1140" w:type="dxa"/>
            <w:tcBorders>
              <w:top w:val="single" w:sz="8" w:space="0" w:color="auto"/>
              <w:bottom w:val="single" w:sz="8" w:space="0" w:color="auto"/>
              <w:right w:val="single" w:sz="8" w:space="0" w:color="auto"/>
            </w:tcBorders>
            <w:shd w:val="clear" w:color="auto" w:fill="auto"/>
            <w:vAlign w:val="bottom"/>
          </w:tcPr>
          <w:p w14:paraId="0DB15CDF" w14:textId="77777777" w:rsidR="00A15BB2" w:rsidRPr="00382391" w:rsidRDefault="00A15BB2" w:rsidP="00166B26">
            <w:pPr>
              <w:spacing w:after="0" w:line="240" w:lineRule="auto"/>
              <w:ind w:firstLine="44"/>
              <w:jc w:val="center"/>
              <w:rPr>
                <w:rFonts w:ascii="Times New Roman" w:eastAsia="Times New Roman" w:hAnsi="Times New Roman" w:cs="Times New Roman"/>
                <w:b/>
                <w:w w:val="99"/>
                <w:sz w:val="24"/>
              </w:rPr>
            </w:pPr>
            <w:r w:rsidRPr="00382391">
              <w:rPr>
                <w:rFonts w:ascii="Times New Roman" w:eastAsia="Times New Roman" w:hAnsi="Times New Roman" w:cs="Times New Roman"/>
                <w:b/>
                <w:w w:val="99"/>
                <w:sz w:val="24"/>
              </w:rPr>
              <w:t>«4»</w:t>
            </w:r>
          </w:p>
        </w:tc>
        <w:tc>
          <w:tcPr>
            <w:tcW w:w="1180" w:type="dxa"/>
            <w:tcBorders>
              <w:top w:val="single" w:sz="8" w:space="0" w:color="auto"/>
              <w:bottom w:val="single" w:sz="8" w:space="0" w:color="auto"/>
              <w:right w:val="single" w:sz="8" w:space="0" w:color="auto"/>
            </w:tcBorders>
            <w:shd w:val="clear" w:color="auto" w:fill="auto"/>
            <w:vAlign w:val="bottom"/>
          </w:tcPr>
          <w:p w14:paraId="68449B1F" w14:textId="77777777" w:rsidR="00A15BB2" w:rsidRPr="00382391" w:rsidRDefault="00A15BB2" w:rsidP="00166B26">
            <w:pPr>
              <w:spacing w:after="0" w:line="240" w:lineRule="auto"/>
              <w:ind w:firstLine="44"/>
              <w:jc w:val="center"/>
              <w:rPr>
                <w:rFonts w:ascii="Times New Roman" w:eastAsia="Times New Roman" w:hAnsi="Times New Roman" w:cs="Times New Roman"/>
                <w:b/>
                <w:w w:val="99"/>
                <w:sz w:val="24"/>
              </w:rPr>
            </w:pPr>
            <w:r w:rsidRPr="00382391">
              <w:rPr>
                <w:rFonts w:ascii="Times New Roman" w:eastAsia="Times New Roman" w:hAnsi="Times New Roman" w:cs="Times New Roman"/>
                <w:b/>
                <w:w w:val="99"/>
                <w:sz w:val="24"/>
              </w:rPr>
              <w:t>«5»</w:t>
            </w:r>
          </w:p>
        </w:tc>
      </w:tr>
      <w:tr w:rsidR="00A15BB2" w:rsidRPr="00382391" w14:paraId="69641196" w14:textId="77777777" w:rsidTr="003F2B13">
        <w:trPr>
          <w:trHeight w:val="270"/>
        </w:trPr>
        <w:tc>
          <w:tcPr>
            <w:tcW w:w="4600" w:type="dxa"/>
            <w:tcBorders>
              <w:left w:val="single" w:sz="8" w:space="0" w:color="auto"/>
              <w:bottom w:val="single" w:sz="8" w:space="0" w:color="auto"/>
              <w:right w:val="single" w:sz="8" w:space="0" w:color="auto"/>
            </w:tcBorders>
            <w:shd w:val="clear" w:color="auto" w:fill="auto"/>
            <w:vAlign w:val="bottom"/>
          </w:tcPr>
          <w:p w14:paraId="333665BF" w14:textId="77777777" w:rsidR="00A15BB2" w:rsidRPr="00382391" w:rsidRDefault="00A15BB2" w:rsidP="00166B26">
            <w:pPr>
              <w:spacing w:after="0" w:line="240" w:lineRule="auto"/>
              <w:ind w:firstLine="44"/>
              <w:rPr>
                <w:rFonts w:ascii="Times New Roman" w:eastAsia="Times New Roman" w:hAnsi="Times New Roman" w:cs="Times New Roman"/>
                <w:sz w:val="24"/>
              </w:rPr>
            </w:pPr>
            <w:r w:rsidRPr="00382391">
              <w:rPr>
                <w:rFonts w:ascii="Times New Roman" w:eastAsia="Times New Roman" w:hAnsi="Times New Roman" w:cs="Times New Roman"/>
                <w:sz w:val="24"/>
              </w:rPr>
              <w:t>Первичные баллы</w:t>
            </w:r>
          </w:p>
        </w:tc>
        <w:tc>
          <w:tcPr>
            <w:tcW w:w="1260" w:type="dxa"/>
            <w:tcBorders>
              <w:bottom w:val="single" w:sz="8" w:space="0" w:color="auto"/>
              <w:right w:val="single" w:sz="8" w:space="0" w:color="auto"/>
            </w:tcBorders>
            <w:shd w:val="clear" w:color="auto" w:fill="auto"/>
            <w:vAlign w:val="bottom"/>
          </w:tcPr>
          <w:p w14:paraId="48EA250E" w14:textId="77777777" w:rsidR="00A15BB2" w:rsidRPr="00382391" w:rsidRDefault="00A15BB2" w:rsidP="00166B26">
            <w:pPr>
              <w:spacing w:after="0" w:line="240" w:lineRule="auto"/>
              <w:ind w:firstLine="44"/>
              <w:jc w:val="center"/>
              <w:rPr>
                <w:rFonts w:ascii="Times New Roman" w:eastAsia="Times New Roman" w:hAnsi="Times New Roman" w:cs="Times New Roman"/>
                <w:w w:val="99"/>
                <w:sz w:val="24"/>
              </w:rPr>
            </w:pPr>
            <w:r w:rsidRPr="00382391">
              <w:rPr>
                <w:rFonts w:ascii="Times New Roman" w:eastAsia="Times New Roman" w:hAnsi="Times New Roman" w:cs="Times New Roman"/>
                <w:w w:val="99"/>
                <w:sz w:val="24"/>
              </w:rPr>
              <w:t>0–7</w:t>
            </w:r>
          </w:p>
        </w:tc>
        <w:tc>
          <w:tcPr>
            <w:tcW w:w="1280" w:type="dxa"/>
            <w:tcBorders>
              <w:bottom w:val="single" w:sz="8" w:space="0" w:color="auto"/>
              <w:right w:val="single" w:sz="8" w:space="0" w:color="auto"/>
            </w:tcBorders>
            <w:shd w:val="clear" w:color="auto" w:fill="auto"/>
            <w:vAlign w:val="bottom"/>
          </w:tcPr>
          <w:p w14:paraId="599C6DAA" w14:textId="77777777" w:rsidR="00A15BB2" w:rsidRPr="00382391" w:rsidRDefault="00A15BB2" w:rsidP="00166B26">
            <w:pPr>
              <w:spacing w:after="0" w:line="240" w:lineRule="auto"/>
              <w:ind w:firstLine="44"/>
              <w:jc w:val="center"/>
              <w:rPr>
                <w:rFonts w:ascii="Times New Roman" w:eastAsia="Times New Roman" w:hAnsi="Times New Roman" w:cs="Times New Roman"/>
                <w:w w:val="99"/>
                <w:sz w:val="24"/>
              </w:rPr>
            </w:pPr>
            <w:r w:rsidRPr="00382391">
              <w:rPr>
                <w:rFonts w:ascii="Times New Roman" w:eastAsia="Times New Roman" w:hAnsi="Times New Roman" w:cs="Times New Roman"/>
                <w:w w:val="99"/>
                <w:sz w:val="24"/>
              </w:rPr>
              <w:t>8–13</w:t>
            </w:r>
          </w:p>
        </w:tc>
        <w:tc>
          <w:tcPr>
            <w:tcW w:w="1140" w:type="dxa"/>
            <w:tcBorders>
              <w:bottom w:val="single" w:sz="8" w:space="0" w:color="auto"/>
              <w:right w:val="single" w:sz="8" w:space="0" w:color="auto"/>
            </w:tcBorders>
            <w:shd w:val="clear" w:color="auto" w:fill="auto"/>
            <w:vAlign w:val="bottom"/>
          </w:tcPr>
          <w:p w14:paraId="6127FBF5" w14:textId="77777777" w:rsidR="00A15BB2" w:rsidRPr="00382391" w:rsidRDefault="00A15BB2" w:rsidP="00166B26">
            <w:pPr>
              <w:spacing w:after="0" w:line="240" w:lineRule="auto"/>
              <w:ind w:firstLine="44"/>
              <w:jc w:val="center"/>
              <w:rPr>
                <w:rFonts w:ascii="Times New Roman" w:eastAsia="Times New Roman" w:hAnsi="Times New Roman" w:cs="Times New Roman"/>
                <w:w w:val="99"/>
                <w:sz w:val="24"/>
              </w:rPr>
            </w:pPr>
            <w:r w:rsidRPr="00382391">
              <w:rPr>
                <w:rFonts w:ascii="Times New Roman" w:eastAsia="Times New Roman" w:hAnsi="Times New Roman" w:cs="Times New Roman"/>
                <w:w w:val="99"/>
                <w:sz w:val="24"/>
              </w:rPr>
              <w:t>14–17</w:t>
            </w:r>
          </w:p>
        </w:tc>
        <w:tc>
          <w:tcPr>
            <w:tcW w:w="1180" w:type="dxa"/>
            <w:tcBorders>
              <w:bottom w:val="single" w:sz="8" w:space="0" w:color="auto"/>
              <w:right w:val="single" w:sz="8" w:space="0" w:color="auto"/>
            </w:tcBorders>
            <w:shd w:val="clear" w:color="auto" w:fill="auto"/>
            <w:vAlign w:val="bottom"/>
          </w:tcPr>
          <w:p w14:paraId="55F9C0BE" w14:textId="77777777" w:rsidR="00A15BB2" w:rsidRPr="00382391" w:rsidRDefault="00A15BB2" w:rsidP="00166B26">
            <w:pPr>
              <w:spacing w:after="0" w:line="240" w:lineRule="auto"/>
              <w:ind w:firstLine="44"/>
              <w:jc w:val="center"/>
              <w:rPr>
                <w:rFonts w:ascii="Times New Roman" w:eastAsia="Times New Roman" w:hAnsi="Times New Roman" w:cs="Times New Roman"/>
                <w:w w:val="99"/>
                <w:sz w:val="24"/>
              </w:rPr>
            </w:pPr>
            <w:r w:rsidRPr="00382391">
              <w:rPr>
                <w:rFonts w:ascii="Times New Roman" w:eastAsia="Times New Roman" w:hAnsi="Times New Roman" w:cs="Times New Roman"/>
                <w:w w:val="99"/>
                <w:sz w:val="24"/>
              </w:rPr>
              <w:t>18–21</w:t>
            </w:r>
          </w:p>
        </w:tc>
      </w:tr>
    </w:tbl>
    <w:p w14:paraId="386D7E80" w14:textId="77777777" w:rsidR="00D660A7" w:rsidRPr="00382391" w:rsidRDefault="00D660A7" w:rsidP="00166B26">
      <w:pPr>
        <w:spacing w:after="0" w:line="240" w:lineRule="auto"/>
        <w:ind w:firstLine="709"/>
        <w:jc w:val="both"/>
        <w:rPr>
          <w:rFonts w:ascii="Times New Roman" w:eastAsia="Times New Roman" w:hAnsi="Times New Roman" w:cs="Times New Roman"/>
          <w:sz w:val="24"/>
        </w:rPr>
      </w:pPr>
    </w:p>
    <w:p w14:paraId="29C8AE7B" w14:textId="2753A426" w:rsidR="004C7061" w:rsidRPr="00382391" w:rsidRDefault="004C7061" w:rsidP="00166B26">
      <w:pPr>
        <w:spacing w:after="0" w:line="240" w:lineRule="auto"/>
        <w:ind w:firstLine="709"/>
        <w:jc w:val="both"/>
        <w:rPr>
          <w:rFonts w:ascii="Times New Roman" w:eastAsia="Calibri" w:hAnsi="Times New Roman" w:cs="Times New Roman"/>
          <w:sz w:val="28"/>
          <w:szCs w:val="28"/>
        </w:rPr>
      </w:pPr>
      <w:r w:rsidRPr="00382391">
        <w:rPr>
          <w:rFonts w:ascii="Times New Roman" w:eastAsia="Calibri" w:hAnsi="Times New Roman" w:cs="Times New Roman"/>
          <w:sz w:val="28"/>
          <w:szCs w:val="28"/>
        </w:rPr>
        <w:t>На диаграмме 1 отражено распределение групп баллов, набранных студентами 1 курса Камчатского края, в сравнении со всей выборкой по России.</w:t>
      </w:r>
    </w:p>
    <w:p w14:paraId="12DA80A0" w14:textId="77777777" w:rsidR="004C7061" w:rsidRPr="00382391" w:rsidRDefault="004C7061" w:rsidP="00166B26">
      <w:pPr>
        <w:spacing w:after="0" w:line="240" w:lineRule="auto"/>
        <w:ind w:firstLine="709"/>
        <w:jc w:val="both"/>
        <w:rPr>
          <w:rFonts w:ascii="Times New Roman" w:eastAsia="Times New Roman" w:hAnsi="Times New Roman" w:cs="Times New Roman"/>
          <w:sz w:val="28"/>
          <w:szCs w:val="28"/>
        </w:rPr>
      </w:pPr>
    </w:p>
    <w:p w14:paraId="638528BB" w14:textId="77777777" w:rsidR="004C7061" w:rsidRPr="00382391" w:rsidRDefault="004C7061" w:rsidP="00166B26">
      <w:pPr>
        <w:spacing w:after="0" w:line="240" w:lineRule="auto"/>
        <w:jc w:val="center"/>
        <w:rPr>
          <w:rFonts w:ascii="Times New Roman" w:eastAsia="Times New Roman" w:hAnsi="Times New Roman" w:cs="Times New Roman"/>
          <w:sz w:val="28"/>
          <w:szCs w:val="28"/>
        </w:rPr>
      </w:pPr>
      <w:r w:rsidRPr="00382391">
        <w:rPr>
          <w:rFonts w:ascii="Times New Roman" w:hAnsi="Times New Roman" w:cs="Times New Roman"/>
          <w:noProof/>
          <w:lang w:eastAsia="ru-RU"/>
        </w:rPr>
        <w:drawing>
          <wp:inline distT="0" distB="0" distL="0" distR="0" wp14:anchorId="36D0D071" wp14:editId="7FFAC122">
            <wp:extent cx="6076950" cy="2136775"/>
            <wp:effectExtent l="0" t="0" r="0" b="1587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786707" w14:textId="29AC2382" w:rsidR="004C7061" w:rsidRPr="00382391" w:rsidRDefault="004C7061" w:rsidP="00166B26">
      <w:pPr>
        <w:spacing w:after="0" w:line="240" w:lineRule="auto"/>
        <w:ind w:firstLine="709"/>
        <w:jc w:val="both"/>
        <w:rPr>
          <w:rFonts w:ascii="Times New Roman" w:eastAsia="Calibri" w:hAnsi="Times New Roman" w:cs="Times New Roman"/>
          <w:sz w:val="24"/>
          <w:szCs w:val="24"/>
        </w:rPr>
      </w:pPr>
      <w:r w:rsidRPr="00382391">
        <w:rPr>
          <w:rFonts w:ascii="Times New Roman" w:eastAsia="Calibri" w:hAnsi="Times New Roman" w:cs="Times New Roman"/>
          <w:sz w:val="24"/>
          <w:szCs w:val="24"/>
        </w:rPr>
        <w:t>Диаграмма 1. Распределение групп баллов, набранных студентами Камчатского края, в сравнении со всей выборкой (в %).</w:t>
      </w:r>
    </w:p>
    <w:p w14:paraId="541529E5" w14:textId="77777777" w:rsidR="004C7061" w:rsidRPr="00382391" w:rsidRDefault="004C7061" w:rsidP="00166B26">
      <w:pPr>
        <w:tabs>
          <w:tab w:val="left" w:pos="1532"/>
        </w:tabs>
        <w:spacing w:after="0" w:line="240" w:lineRule="auto"/>
        <w:ind w:firstLine="709"/>
        <w:jc w:val="both"/>
        <w:rPr>
          <w:rFonts w:ascii="Times New Roman" w:hAnsi="Times New Roman" w:cs="Times New Roman"/>
          <w:sz w:val="28"/>
          <w:szCs w:val="28"/>
        </w:rPr>
      </w:pPr>
    </w:p>
    <w:p w14:paraId="4AF5126E" w14:textId="77777777" w:rsidR="004C7061" w:rsidRPr="00382391" w:rsidRDefault="004C7061" w:rsidP="00166B26">
      <w:pPr>
        <w:tabs>
          <w:tab w:val="left" w:pos="1532"/>
        </w:tabs>
        <w:spacing w:after="0" w:line="240" w:lineRule="auto"/>
        <w:ind w:firstLine="709"/>
        <w:jc w:val="both"/>
        <w:rPr>
          <w:rFonts w:ascii="Times New Roman" w:hAnsi="Times New Roman" w:cs="Times New Roman"/>
          <w:sz w:val="28"/>
          <w:szCs w:val="28"/>
        </w:rPr>
      </w:pPr>
      <w:r w:rsidRPr="00382391">
        <w:rPr>
          <w:rFonts w:ascii="Times New Roman" w:hAnsi="Times New Roman" w:cs="Times New Roman"/>
          <w:sz w:val="28"/>
          <w:szCs w:val="28"/>
        </w:rPr>
        <w:t>Успешно справились с диагностической работой по математике 65 студентов-первокурсников, что составило 41,2% от принявших участие в исследовании. Данный показатель ниже показателя в целом по Российской Федерации на 7,4%.</w:t>
      </w:r>
    </w:p>
    <w:p w14:paraId="7F000A89" w14:textId="2CFA9EE5" w:rsidR="00D114D4" w:rsidRPr="00382391" w:rsidRDefault="00D114D4" w:rsidP="00166B26">
      <w:pPr>
        <w:spacing w:after="0" w:line="240" w:lineRule="auto"/>
        <w:ind w:firstLine="709"/>
        <w:jc w:val="both"/>
        <w:rPr>
          <w:rFonts w:ascii="Times New Roman" w:hAnsi="Times New Roman" w:cs="Times New Roman"/>
          <w:color w:val="000000"/>
          <w:sz w:val="28"/>
          <w:szCs w:val="28"/>
        </w:rPr>
      </w:pPr>
      <w:r w:rsidRPr="00382391">
        <w:rPr>
          <w:rFonts w:ascii="Times New Roman" w:hAnsi="Times New Roman" w:cs="Times New Roman"/>
          <w:color w:val="000000"/>
          <w:sz w:val="28"/>
          <w:szCs w:val="28"/>
        </w:rPr>
        <w:t xml:space="preserve">На диаграмме </w:t>
      </w:r>
      <w:r w:rsidR="004C7061" w:rsidRPr="00382391">
        <w:rPr>
          <w:rFonts w:ascii="Times New Roman" w:hAnsi="Times New Roman" w:cs="Times New Roman"/>
          <w:color w:val="000000"/>
          <w:sz w:val="28"/>
          <w:szCs w:val="28"/>
        </w:rPr>
        <w:t>2</w:t>
      </w:r>
      <w:r w:rsidRPr="00382391">
        <w:rPr>
          <w:rFonts w:ascii="Times New Roman" w:hAnsi="Times New Roman" w:cs="Times New Roman"/>
          <w:color w:val="000000"/>
          <w:sz w:val="28"/>
          <w:szCs w:val="28"/>
        </w:rPr>
        <w:t xml:space="preserve"> представлено распределение первичных баллов по Камчатскому краю (максимальный балл - 21).</w:t>
      </w:r>
    </w:p>
    <w:p w14:paraId="3FA114B1" w14:textId="77777777" w:rsidR="00D114D4" w:rsidRPr="00382391" w:rsidRDefault="00D114D4" w:rsidP="00166B26">
      <w:pPr>
        <w:spacing w:after="0" w:line="240" w:lineRule="auto"/>
        <w:jc w:val="both"/>
        <w:rPr>
          <w:rFonts w:ascii="Times New Roman" w:eastAsia="Times New Roman" w:hAnsi="Times New Roman" w:cs="Times New Roman"/>
          <w:sz w:val="28"/>
          <w:szCs w:val="28"/>
        </w:rPr>
      </w:pPr>
      <w:r w:rsidRPr="00382391">
        <w:rPr>
          <w:rFonts w:ascii="Times New Roman" w:hAnsi="Times New Roman" w:cs="Times New Roman"/>
          <w:noProof/>
          <w:lang w:eastAsia="ru-RU"/>
        </w:rPr>
        <w:lastRenderedPageBreak/>
        <w:drawing>
          <wp:inline distT="0" distB="0" distL="0" distR="0" wp14:anchorId="1F07BD4D" wp14:editId="0283ACFB">
            <wp:extent cx="6115050" cy="275272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A3ABEF" w14:textId="30448807" w:rsidR="00D114D4" w:rsidRPr="00382391" w:rsidRDefault="00D114D4" w:rsidP="00166B26">
      <w:pPr>
        <w:spacing w:after="0" w:line="240" w:lineRule="auto"/>
        <w:ind w:firstLine="709"/>
        <w:jc w:val="both"/>
        <w:rPr>
          <w:rFonts w:ascii="Times New Roman" w:hAnsi="Times New Roman" w:cs="Times New Roman"/>
          <w:color w:val="000000"/>
          <w:sz w:val="24"/>
          <w:szCs w:val="24"/>
        </w:rPr>
      </w:pPr>
      <w:r w:rsidRPr="00382391">
        <w:rPr>
          <w:rFonts w:ascii="Times New Roman" w:hAnsi="Times New Roman" w:cs="Times New Roman"/>
          <w:color w:val="000000"/>
          <w:sz w:val="24"/>
          <w:szCs w:val="24"/>
        </w:rPr>
        <w:t xml:space="preserve">Диаграмма </w:t>
      </w:r>
      <w:r w:rsidR="004C7061" w:rsidRPr="00382391">
        <w:rPr>
          <w:rFonts w:ascii="Times New Roman" w:hAnsi="Times New Roman" w:cs="Times New Roman"/>
          <w:color w:val="000000"/>
          <w:sz w:val="24"/>
          <w:szCs w:val="24"/>
        </w:rPr>
        <w:t>2</w:t>
      </w:r>
      <w:r w:rsidRPr="00382391">
        <w:rPr>
          <w:rFonts w:ascii="Times New Roman" w:hAnsi="Times New Roman" w:cs="Times New Roman"/>
          <w:color w:val="000000"/>
          <w:sz w:val="24"/>
          <w:szCs w:val="24"/>
        </w:rPr>
        <w:t>. Распределение первичных баллов (в %).</w:t>
      </w:r>
    </w:p>
    <w:p w14:paraId="7AB4BA09" w14:textId="77777777" w:rsidR="004C7061" w:rsidRPr="00382391" w:rsidRDefault="004C7061" w:rsidP="00166B26">
      <w:pPr>
        <w:spacing w:after="0" w:line="240" w:lineRule="auto"/>
        <w:ind w:firstLine="709"/>
        <w:jc w:val="both"/>
        <w:rPr>
          <w:rFonts w:ascii="Times New Roman" w:eastAsia="Calibri" w:hAnsi="Times New Roman" w:cs="Times New Roman"/>
          <w:sz w:val="28"/>
          <w:szCs w:val="28"/>
        </w:rPr>
      </w:pPr>
    </w:p>
    <w:p w14:paraId="5023302F" w14:textId="7C5BAA9A" w:rsidR="004C7061" w:rsidRPr="00382391" w:rsidRDefault="004C7061" w:rsidP="00166B26">
      <w:pPr>
        <w:spacing w:after="0" w:line="240" w:lineRule="auto"/>
        <w:ind w:firstLine="709"/>
        <w:jc w:val="both"/>
        <w:rPr>
          <w:rFonts w:ascii="Times New Roman" w:eastAsia="Calibri" w:hAnsi="Times New Roman" w:cs="Times New Roman"/>
          <w:sz w:val="28"/>
          <w:szCs w:val="28"/>
        </w:rPr>
      </w:pPr>
      <w:r w:rsidRPr="00382391">
        <w:rPr>
          <w:rFonts w:ascii="Times New Roman" w:eastAsia="Calibri" w:hAnsi="Times New Roman" w:cs="Times New Roman"/>
          <w:sz w:val="28"/>
          <w:szCs w:val="28"/>
        </w:rPr>
        <w:t>Из диаграммы видно, что больше 17 баллов не набрал ни один студент первого курса</w:t>
      </w:r>
      <w:r w:rsidR="00C929EC">
        <w:rPr>
          <w:rFonts w:ascii="Times New Roman" w:eastAsia="Calibri" w:hAnsi="Times New Roman" w:cs="Times New Roman"/>
          <w:sz w:val="28"/>
          <w:szCs w:val="28"/>
        </w:rPr>
        <w:t>, принявших участие в исследовании.</w:t>
      </w:r>
    </w:p>
    <w:p w14:paraId="70FC6B64" w14:textId="77777777" w:rsidR="004C7061" w:rsidRPr="00382391" w:rsidRDefault="004C7061" w:rsidP="00166B26">
      <w:pPr>
        <w:spacing w:after="0" w:line="240" w:lineRule="auto"/>
        <w:ind w:firstLine="709"/>
        <w:jc w:val="both"/>
        <w:rPr>
          <w:rFonts w:ascii="Times New Roman" w:eastAsia="Calibri" w:hAnsi="Times New Roman" w:cs="Times New Roman"/>
          <w:sz w:val="28"/>
          <w:szCs w:val="28"/>
        </w:rPr>
      </w:pPr>
    </w:p>
    <w:p w14:paraId="7721A1D5" w14:textId="16E578E5" w:rsidR="00A15BB2" w:rsidRPr="00382391" w:rsidRDefault="00A15BB2" w:rsidP="00166B26">
      <w:pPr>
        <w:tabs>
          <w:tab w:val="left" w:pos="8505"/>
          <w:tab w:val="left" w:pos="8647"/>
          <w:tab w:val="left" w:pos="8789"/>
        </w:tabs>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 xml:space="preserve">Распределение групп баллов по </w:t>
      </w:r>
      <w:r w:rsidR="003F2B13" w:rsidRPr="00382391">
        <w:rPr>
          <w:rFonts w:ascii="Times New Roman" w:eastAsia="Times New Roman" w:hAnsi="Times New Roman" w:cs="Times New Roman"/>
          <w:sz w:val="28"/>
          <w:szCs w:val="28"/>
        </w:rPr>
        <w:t>математике</w:t>
      </w:r>
      <w:r w:rsidRPr="00382391">
        <w:rPr>
          <w:rFonts w:ascii="Times New Roman" w:eastAsia="Times New Roman" w:hAnsi="Times New Roman" w:cs="Times New Roman"/>
          <w:sz w:val="28"/>
          <w:szCs w:val="28"/>
        </w:rPr>
        <w:t xml:space="preserve"> в разрезе СПО </w:t>
      </w:r>
      <w:r w:rsidR="004C7061" w:rsidRPr="00382391">
        <w:rPr>
          <w:rFonts w:ascii="Times New Roman" w:eastAsia="Times New Roman" w:hAnsi="Times New Roman" w:cs="Times New Roman"/>
          <w:sz w:val="28"/>
          <w:szCs w:val="28"/>
        </w:rPr>
        <w:t>представлено в таблице 2</w:t>
      </w:r>
      <w:r w:rsidRPr="00382391">
        <w:rPr>
          <w:rFonts w:ascii="Times New Roman" w:eastAsia="Times New Roman" w:hAnsi="Times New Roman" w:cs="Times New Roman"/>
          <w:sz w:val="28"/>
          <w:szCs w:val="28"/>
        </w:rPr>
        <w:t>.</w:t>
      </w:r>
    </w:p>
    <w:p w14:paraId="2F9460CD" w14:textId="77777777" w:rsidR="004C7061" w:rsidRPr="00382391" w:rsidRDefault="004C7061" w:rsidP="00166B26">
      <w:pPr>
        <w:tabs>
          <w:tab w:val="left" w:pos="8505"/>
          <w:tab w:val="left" w:pos="8647"/>
          <w:tab w:val="left" w:pos="8789"/>
        </w:tabs>
        <w:spacing w:after="0" w:line="240" w:lineRule="auto"/>
        <w:ind w:firstLine="709"/>
        <w:jc w:val="both"/>
        <w:rPr>
          <w:rFonts w:ascii="Times New Roman" w:eastAsia="Times New Roman" w:hAnsi="Times New Roman" w:cs="Times New Roman"/>
          <w:sz w:val="28"/>
          <w:szCs w:val="28"/>
        </w:rPr>
      </w:pPr>
    </w:p>
    <w:p w14:paraId="53AFEEF3" w14:textId="77777777" w:rsidR="00675CF9" w:rsidRDefault="00675CF9" w:rsidP="00675CF9">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 </w:t>
      </w:r>
    </w:p>
    <w:p w14:paraId="533E709B" w14:textId="75208B7E" w:rsidR="004C7061" w:rsidRPr="00675CF9" w:rsidRDefault="004C7061" w:rsidP="00675CF9">
      <w:pPr>
        <w:spacing w:after="0" w:line="240" w:lineRule="auto"/>
        <w:ind w:firstLine="709"/>
        <w:jc w:val="center"/>
        <w:rPr>
          <w:rFonts w:ascii="Times New Roman" w:eastAsia="Times New Roman" w:hAnsi="Times New Roman" w:cs="Times New Roman"/>
          <w:i/>
          <w:sz w:val="28"/>
          <w:szCs w:val="28"/>
        </w:rPr>
      </w:pPr>
      <w:r w:rsidRPr="00382391">
        <w:rPr>
          <w:rFonts w:ascii="Times New Roman" w:eastAsia="Times New Roman" w:hAnsi="Times New Roman" w:cs="Times New Roman"/>
          <w:i/>
          <w:sz w:val="28"/>
          <w:szCs w:val="28"/>
        </w:rPr>
        <w:t>Распределение результатов по математике в разрезе СПО</w:t>
      </w:r>
    </w:p>
    <w:tbl>
      <w:tblPr>
        <w:tblStyle w:val="a6"/>
        <w:tblW w:w="0" w:type="auto"/>
        <w:tblLook w:val="04A0" w:firstRow="1" w:lastRow="0" w:firstColumn="1" w:lastColumn="0" w:noHBand="0" w:noVBand="1"/>
      </w:tblPr>
      <w:tblGrid>
        <w:gridCol w:w="5279"/>
        <w:gridCol w:w="1691"/>
        <w:gridCol w:w="706"/>
        <w:gridCol w:w="706"/>
        <w:gridCol w:w="701"/>
        <w:gridCol w:w="627"/>
      </w:tblGrid>
      <w:tr w:rsidR="004C7061" w:rsidRPr="00382391" w14:paraId="57CE5D81" w14:textId="77777777" w:rsidTr="00EF3FAF">
        <w:trPr>
          <w:tblHeader/>
        </w:trPr>
        <w:tc>
          <w:tcPr>
            <w:tcW w:w="5342" w:type="dxa"/>
            <w:vMerge w:val="restart"/>
          </w:tcPr>
          <w:p w14:paraId="1D72C31A" w14:textId="77777777" w:rsidR="004C7061" w:rsidRPr="00382391" w:rsidRDefault="004C7061" w:rsidP="00166B26">
            <w:pPr>
              <w:tabs>
                <w:tab w:val="left" w:pos="8505"/>
                <w:tab w:val="left" w:pos="8647"/>
                <w:tab w:val="left" w:pos="8789"/>
              </w:tabs>
              <w:jc w:val="center"/>
              <w:rPr>
                <w:rFonts w:ascii="Times New Roman" w:eastAsia="Times New Roman" w:hAnsi="Times New Roman" w:cs="Times New Roman"/>
                <w:b/>
                <w:sz w:val="28"/>
                <w:szCs w:val="28"/>
              </w:rPr>
            </w:pPr>
            <w:r w:rsidRPr="00382391">
              <w:rPr>
                <w:rFonts w:ascii="Times New Roman" w:eastAsia="Times New Roman" w:hAnsi="Times New Roman" w:cs="Times New Roman"/>
                <w:b/>
                <w:sz w:val="28"/>
                <w:szCs w:val="28"/>
              </w:rPr>
              <w:t>Наименование СПО</w:t>
            </w:r>
          </w:p>
        </w:tc>
        <w:tc>
          <w:tcPr>
            <w:tcW w:w="1691" w:type="dxa"/>
            <w:vMerge w:val="restart"/>
          </w:tcPr>
          <w:p w14:paraId="56B37949" w14:textId="77777777" w:rsidR="004C7061" w:rsidRPr="00382391" w:rsidRDefault="004C7061" w:rsidP="00166B26">
            <w:pPr>
              <w:tabs>
                <w:tab w:val="left" w:pos="8505"/>
                <w:tab w:val="left" w:pos="8647"/>
                <w:tab w:val="left" w:pos="8789"/>
              </w:tabs>
              <w:jc w:val="center"/>
              <w:rPr>
                <w:rFonts w:ascii="Times New Roman" w:eastAsia="Times New Roman" w:hAnsi="Times New Roman" w:cs="Times New Roman"/>
                <w:b/>
                <w:sz w:val="28"/>
                <w:szCs w:val="28"/>
              </w:rPr>
            </w:pPr>
            <w:r w:rsidRPr="00382391">
              <w:rPr>
                <w:rFonts w:ascii="Times New Roman" w:eastAsia="Times New Roman" w:hAnsi="Times New Roman" w:cs="Times New Roman"/>
                <w:b/>
                <w:sz w:val="28"/>
                <w:szCs w:val="28"/>
              </w:rPr>
              <w:t>Кол-во участников</w:t>
            </w:r>
          </w:p>
        </w:tc>
        <w:tc>
          <w:tcPr>
            <w:tcW w:w="2677" w:type="dxa"/>
            <w:gridSpan w:val="4"/>
          </w:tcPr>
          <w:p w14:paraId="3E40D23E" w14:textId="77777777" w:rsidR="004C7061" w:rsidRPr="00382391" w:rsidRDefault="004C7061" w:rsidP="00166B26">
            <w:pPr>
              <w:tabs>
                <w:tab w:val="left" w:pos="8505"/>
                <w:tab w:val="left" w:pos="8647"/>
                <w:tab w:val="left" w:pos="8789"/>
              </w:tabs>
              <w:jc w:val="center"/>
              <w:rPr>
                <w:rFonts w:ascii="Times New Roman" w:eastAsia="Times New Roman" w:hAnsi="Times New Roman" w:cs="Times New Roman"/>
                <w:b/>
                <w:sz w:val="28"/>
                <w:szCs w:val="28"/>
              </w:rPr>
            </w:pPr>
            <w:r w:rsidRPr="00382391">
              <w:rPr>
                <w:rFonts w:ascii="Times New Roman" w:eastAsia="Times New Roman" w:hAnsi="Times New Roman" w:cs="Times New Roman"/>
                <w:b/>
                <w:sz w:val="28"/>
                <w:szCs w:val="28"/>
              </w:rPr>
              <w:t>Распределение групп баллов в %</w:t>
            </w:r>
          </w:p>
        </w:tc>
      </w:tr>
      <w:tr w:rsidR="004C7061" w:rsidRPr="00382391" w14:paraId="5FF3428A" w14:textId="77777777" w:rsidTr="00EF3FAF">
        <w:trPr>
          <w:tblHeader/>
        </w:trPr>
        <w:tc>
          <w:tcPr>
            <w:tcW w:w="5342" w:type="dxa"/>
            <w:vMerge/>
          </w:tcPr>
          <w:p w14:paraId="22E5F48F" w14:textId="77777777" w:rsidR="004C7061" w:rsidRPr="00382391" w:rsidRDefault="004C7061" w:rsidP="00166B26">
            <w:pPr>
              <w:tabs>
                <w:tab w:val="left" w:pos="8505"/>
                <w:tab w:val="left" w:pos="8647"/>
                <w:tab w:val="left" w:pos="8789"/>
              </w:tabs>
              <w:jc w:val="center"/>
              <w:rPr>
                <w:rFonts w:ascii="Times New Roman" w:eastAsia="Times New Roman" w:hAnsi="Times New Roman" w:cs="Times New Roman"/>
                <w:b/>
                <w:sz w:val="28"/>
                <w:szCs w:val="28"/>
              </w:rPr>
            </w:pPr>
          </w:p>
        </w:tc>
        <w:tc>
          <w:tcPr>
            <w:tcW w:w="1691" w:type="dxa"/>
            <w:vMerge/>
          </w:tcPr>
          <w:p w14:paraId="6AE3CB7E" w14:textId="77777777" w:rsidR="004C7061" w:rsidRPr="00382391" w:rsidRDefault="004C7061" w:rsidP="00166B26">
            <w:pPr>
              <w:tabs>
                <w:tab w:val="left" w:pos="8505"/>
                <w:tab w:val="left" w:pos="8647"/>
                <w:tab w:val="left" w:pos="8789"/>
              </w:tabs>
              <w:jc w:val="center"/>
              <w:rPr>
                <w:rFonts w:ascii="Times New Roman" w:eastAsia="Times New Roman" w:hAnsi="Times New Roman" w:cs="Times New Roman"/>
                <w:b/>
                <w:sz w:val="28"/>
                <w:szCs w:val="28"/>
              </w:rPr>
            </w:pPr>
          </w:p>
        </w:tc>
        <w:tc>
          <w:tcPr>
            <w:tcW w:w="636" w:type="dxa"/>
          </w:tcPr>
          <w:p w14:paraId="40028DCB" w14:textId="77777777" w:rsidR="004C7061" w:rsidRPr="00382391" w:rsidRDefault="004C7061" w:rsidP="00166B26">
            <w:pPr>
              <w:tabs>
                <w:tab w:val="left" w:pos="8505"/>
                <w:tab w:val="left" w:pos="8647"/>
                <w:tab w:val="left" w:pos="8789"/>
              </w:tabs>
              <w:jc w:val="center"/>
              <w:rPr>
                <w:rFonts w:ascii="Times New Roman" w:eastAsia="Times New Roman" w:hAnsi="Times New Roman" w:cs="Times New Roman"/>
                <w:b/>
                <w:sz w:val="28"/>
                <w:szCs w:val="28"/>
              </w:rPr>
            </w:pPr>
            <w:r w:rsidRPr="00382391">
              <w:rPr>
                <w:rFonts w:ascii="Times New Roman" w:eastAsia="Times New Roman" w:hAnsi="Times New Roman" w:cs="Times New Roman"/>
                <w:b/>
                <w:sz w:val="28"/>
                <w:szCs w:val="28"/>
              </w:rPr>
              <w:t>2</w:t>
            </w:r>
          </w:p>
        </w:tc>
        <w:tc>
          <w:tcPr>
            <w:tcW w:w="705" w:type="dxa"/>
          </w:tcPr>
          <w:p w14:paraId="3D0689AD" w14:textId="77777777" w:rsidR="004C7061" w:rsidRPr="00382391" w:rsidRDefault="004C7061" w:rsidP="00166B26">
            <w:pPr>
              <w:tabs>
                <w:tab w:val="left" w:pos="8505"/>
                <w:tab w:val="left" w:pos="8647"/>
                <w:tab w:val="left" w:pos="8789"/>
              </w:tabs>
              <w:jc w:val="center"/>
              <w:rPr>
                <w:rFonts w:ascii="Times New Roman" w:eastAsia="Times New Roman" w:hAnsi="Times New Roman" w:cs="Times New Roman"/>
                <w:b/>
                <w:sz w:val="28"/>
                <w:szCs w:val="28"/>
              </w:rPr>
            </w:pPr>
            <w:r w:rsidRPr="00382391">
              <w:rPr>
                <w:rFonts w:ascii="Times New Roman" w:eastAsia="Times New Roman" w:hAnsi="Times New Roman" w:cs="Times New Roman"/>
                <w:b/>
                <w:sz w:val="28"/>
                <w:szCs w:val="28"/>
              </w:rPr>
              <w:t>3</w:t>
            </w:r>
          </w:p>
        </w:tc>
        <w:tc>
          <w:tcPr>
            <w:tcW w:w="704" w:type="dxa"/>
          </w:tcPr>
          <w:p w14:paraId="3EDC7F06" w14:textId="77777777" w:rsidR="004C7061" w:rsidRPr="00382391" w:rsidRDefault="004C7061" w:rsidP="00166B26">
            <w:pPr>
              <w:tabs>
                <w:tab w:val="left" w:pos="8505"/>
                <w:tab w:val="left" w:pos="8647"/>
                <w:tab w:val="left" w:pos="8789"/>
              </w:tabs>
              <w:jc w:val="center"/>
              <w:rPr>
                <w:rFonts w:ascii="Times New Roman" w:eastAsia="Times New Roman" w:hAnsi="Times New Roman" w:cs="Times New Roman"/>
                <w:b/>
                <w:sz w:val="28"/>
                <w:szCs w:val="28"/>
              </w:rPr>
            </w:pPr>
            <w:r w:rsidRPr="00382391">
              <w:rPr>
                <w:rFonts w:ascii="Times New Roman" w:eastAsia="Times New Roman" w:hAnsi="Times New Roman" w:cs="Times New Roman"/>
                <w:b/>
                <w:sz w:val="28"/>
                <w:szCs w:val="28"/>
              </w:rPr>
              <w:t>4</w:t>
            </w:r>
          </w:p>
        </w:tc>
        <w:tc>
          <w:tcPr>
            <w:tcW w:w="632" w:type="dxa"/>
          </w:tcPr>
          <w:p w14:paraId="2C01E678" w14:textId="77777777" w:rsidR="004C7061" w:rsidRPr="00382391" w:rsidRDefault="004C7061" w:rsidP="00166B26">
            <w:pPr>
              <w:tabs>
                <w:tab w:val="left" w:pos="8505"/>
                <w:tab w:val="left" w:pos="8647"/>
                <w:tab w:val="left" w:pos="8789"/>
              </w:tabs>
              <w:jc w:val="center"/>
              <w:rPr>
                <w:rFonts w:ascii="Times New Roman" w:eastAsia="Times New Roman" w:hAnsi="Times New Roman" w:cs="Times New Roman"/>
                <w:b/>
                <w:sz w:val="28"/>
                <w:szCs w:val="28"/>
              </w:rPr>
            </w:pPr>
            <w:r w:rsidRPr="00382391">
              <w:rPr>
                <w:rFonts w:ascii="Times New Roman" w:eastAsia="Times New Roman" w:hAnsi="Times New Roman" w:cs="Times New Roman"/>
                <w:b/>
                <w:sz w:val="28"/>
                <w:szCs w:val="28"/>
              </w:rPr>
              <w:t>5</w:t>
            </w:r>
          </w:p>
        </w:tc>
      </w:tr>
      <w:tr w:rsidR="004C7061" w:rsidRPr="00382391" w14:paraId="1B350D46" w14:textId="77777777" w:rsidTr="003F1730">
        <w:tc>
          <w:tcPr>
            <w:tcW w:w="5342" w:type="dxa"/>
            <w:vAlign w:val="center"/>
          </w:tcPr>
          <w:p w14:paraId="124C83C6" w14:textId="77777777" w:rsidR="004C7061" w:rsidRPr="00382391" w:rsidRDefault="004C7061" w:rsidP="00166B26">
            <w:pPr>
              <w:tabs>
                <w:tab w:val="left" w:pos="8505"/>
                <w:tab w:val="left" w:pos="8647"/>
                <w:tab w:val="left" w:pos="8789"/>
              </w:tabs>
              <w:jc w:val="both"/>
              <w:rPr>
                <w:rFonts w:ascii="Times New Roman" w:eastAsia="Times New Roman" w:hAnsi="Times New Roman" w:cs="Times New Roman"/>
                <w:sz w:val="28"/>
                <w:szCs w:val="28"/>
              </w:rPr>
            </w:pPr>
            <w:r w:rsidRPr="00382391">
              <w:rPr>
                <w:rFonts w:ascii="Times New Roman" w:hAnsi="Times New Roman" w:cs="Times New Roman"/>
                <w:color w:val="000000"/>
                <w:sz w:val="24"/>
                <w:szCs w:val="24"/>
              </w:rPr>
              <w:t>Краевое государственное профессиональное образовательное бюджетное учреждение "Камчатский промышленный техникум"</w:t>
            </w:r>
          </w:p>
        </w:tc>
        <w:tc>
          <w:tcPr>
            <w:tcW w:w="1691" w:type="dxa"/>
            <w:vAlign w:val="center"/>
          </w:tcPr>
          <w:p w14:paraId="1C67FC07" w14:textId="57E311C1"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12</w:t>
            </w:r>
          </w:p>
        </w:tc>
        <w:tc>
          <w:tcPr>
            <w:tcW w:w="636" w:type="dxa"/>
            <w:vAlign w:val="center"/>
          </w:tcPr>
          <w:p w14:paraId="5C3C5BC1" w14:textId="0240177F"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75</w:t>
            </w:r>
          </w:p>
        </w:tc>
        <w:tc>
          <w:tcPr>
            <w:tcW w:w="705" w:type="dxa"/>
            <w:vAlign w:val="center"/>
          </w:tcPr>
          <w:p w14:paraId="1298D255" w14:textId="67F70B03"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25</w:t>
            </w:r>
          </w:p>
        </w:tc>
        <w:tc>
          <w:tcPr>
            <w:tcW w:w="704" w:type="dxa"/>
            <w:vAlign w:val="center"/>
          </w:tcPr>
          <w:p w14:paraId="0BC9CAD8" w14:textId="23FE9D22"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0</w:t>
            </w:r>
          </w:p>
        </w:tc>
        <w:tc>
          <w:tcPr>
            <w:tcW w:w="632" w:type="dxa"/>
            <w:vAlign w:val="center"/>
          </w:tcPr>
          <w:p w14:paraId="57776A47" w14:textId="74F9564A"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0</w:t>
            </w:r>
          </w:p>
        </w:tc>
      </w:tr>
      <w:tr w:rsidR="004C7061" w:rsidRPr="00382391" w14:paraId="105113B4" w14:textId="77777777" w:rsidTr="003F1730">
        <w:tc>
          <w:tcPr>
            <w:tcW w:w="5342" w:type="dxa"/>
            <w:vAlign w:val="center"/>
          </w:tcPr>
          <w:p w14:paraId="5D4AE3FC" w14:textId="77777777" w:rsidR="004C7061" w:rsidRPr="00382391" w:rsidRDefault="004C7061" w:rsidP="00166B26">
            <w:pPr>
              <w:tabs>
                <w:tab w:val="left" w:pos="8505"/>
                <w:tab w:val="left" w:pos="8647"/>
                <w:tab w:val="left" w:pos="8789"/>
              </w:tabs>
              <w:jc w:val="both"/>
              <w:rPr>
                <w:rFonts w:ascii="Times New Roman" w:eastAsia="Times New Roman" w:hAnsi="Times New Roman" w:cs="Times New Roman"/>
                <w:sz w:val="28"/>
                <w:szCs w:val="28"/>
              </w:rPr>
            </w:pPr>
            <w:r w:rsidRPr="00382391">
              <w:rPr>
                <w:rFonts w:ascii="Times New Roman" w:hAnsi="Times New Roman" w:cs="Times New Roman"/>
                <w:color w:val="000000"/>
                <w:sz w:val="24"/>
                <w:szCs w:val="24"/>
              </w:rPr>
              <w:t>Федеральное государственное бюджетное образовательное учреждение высшего образования "Камчатский государственный университет имени Витуса Беринга"</w:t>
            </w:r>
          </w:p>
        </w:tc>
        <w:tc>
          <w:tcPr>
            <w:tcW w:w="1691" w:type="dxa"/>
            <w:vAlign w:val="center"/>
          </w:tcPr>
          <w:p w14:paraId="1D19252C" w14:textId="72EB65AD"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5</w:t>
            </w:r>
          </w:p>
        </w:tc>
        <w:tc>
          <w:tcPr>
            <w:tcW w:w="636" w:type="dxa"/>
            <w:vAlign w:val="center"/>
          </w:tcPr>
          <w:p w14:paraId="68B3CEAA" w14:textId="1E56EF63"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20</w:t>
            </w:r>
          </w:p>
        </w:tc>
        <w:tc>
          <w:tcPr>
            <w:tcW w:w="705" w:type="dxa"/>
            <w:vAlign w:val="center"/>
          </w:tcPr>
          <w:p w14:paraId="550C4D1D" w14:textId="5D9BFC0A"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60</w:t>
            </w:r>
          </w:p>
        </w:tc>
        <w:tc>
          <w:tcPr>
            <w:tcW w:w="704" w:type="dxa"/>
            <w:vAlign w:val="center"/>
          </w:tcPr>
          <w:p w14:paraId="53F726F4" w14:textId="3DD0BBF7"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20</w:t>
            </w:r>
          </w:p>
        </w:tc>
        <w:tc>
          <w:tcPr>
            <w:tcW w:w="632" w:type="dxa"/>
            <w:vAlign w:val="center"/>
          </w:tcPr>
          <w:p w14:paraId="4B9E3B2D" w14:textId="09CC3C8D"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0</w:t>
            </w:r>
          </w:p>
        </w:tc>
      </w:tr>
      <w:tr w:rsidR="004C7061" w:rsidRPr="00382391" w14:paraId="71076280" w14:textId="77777777" w:rsidTr="003F1730">
        <w:tc>
          <w:tcPr>
            <w:tcW w:w="5342" w:type="dxa"/>
            <w:vAlign w:val="center"/>
          </w:tcPr>
          <w:p w14:paraId="116D9884" w14:textId="77777777" w:rsidR="004C7061" w:rsidRPr="00382391" w:rsidRDefault="004C7061" w:rsidP="00166B26">
            <w:pPr>
              <w:tabs>
                <w:tab w:val="left" w:pos="8505"/>
                <w:tab w:val="left" w:pos="8647"/>
                <w:tab w:val="left" w:pos="8789"/>
              </w:tabs>
              <w:jc w:val="both"/>
              <w:rPr>
                <w:rFonts w:ascii="Times New Roman" w:eastAsia="Times New Roman" w:hAnsi="Times New Roman" w:cs="Times New Roman"/>
                <w:sz w:val="28"/>
                <w:szCs w:val="28"/>
              </w:rPr>
            </w:pPr>
            <w:r w:rsidRPr="00382391">
              <w:rPr>
                <w:rFonts w:ascii="Times New Roman" w:hAnsi="Times New Roman" w:cs="Times New Roman"/>
                <w:color w:val="000000"/>
                <w:sz w:val="24"/>
                <w:szCs w:val="24"/>
              </w:rPr>
              <w:t>Федеральное государственное бюджетное образовательное учреждение высшего образования "Камчатский государственный технический университет"</w:t>
            </w:r>
          </w:p>
        </w:tc>
        <w:tc>
          <w:tcPr>
            <w:tcW w:w="1691" w:type="dxa"/>
            <w:vAlign w:val="center"/>
          </w:tcPr>
          <w:p w14:paraId="3480B54E" w14:textId="3C56C4C2"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5</w:t>
            </w:r>
          </w:p>
        </w:tc>
        <w:tc>
          <w:tcPr>
            <w:tcW w:w="636" w:type="dxa"/>
            <w:vAlign w:val="center"/>
          </w:tcPr>
          <w:p w14:paraId="48B83166" w14:textId="5A10790D"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40</w:t>
            </w:r>
          </w:p>
        </w:tc>
        <w:tc>
          <w:tcPr>
            <w:tcW w:w="705" w:type="dxa"/>
            <w:vAlign w:val="center"/>
          </w:tcPr>
          <w:p w14:paraId="5D4BFB82" w14:textId="48340CD0"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60</w:t>
            </w:r>
          </w:p>
        </w:tc>
        <w:tc>
          <w:tcPr>
            <w:tcW w:w="704" w:type="dxa"/>
            <w:vAlign w:val="center"/>
          </w:tcPr>
          <w:p w14:paraId="46FC81D1" w14:textId="1571B401"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0</w:t>
            </w:r>
          </w:p>
        </w:tc>
        <w:tc>
          <w:tcPr>
            <w:tcW w:w="632" w:type="dxa"/>
            <w:vAlign w:val="center"/>
          </w:tcPr>
          <w:p w14:paraId="600D15BA" w14:textId="6EB90A6D"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0</w:t>
            </w:r>
          </w:p>
        </w:tc>
      </w:tr>
      <w:tr w:rsidR="004C7061" w:rsidRPr="00382391" w14:paraId="255A7887" w14:textId="77777777" w:rsidTr="003F1730">
        <w:tc>
          <w:tcPr>
            <w:tcW w:w="5342" w:type="dxa"/>
            <w:vAlign w:val="center"/>
          </w:tcPr>
          <w:p w14:paraId="435AB1D9" w14:textId="77777777" w:rsidR="004C7061" w:rsidRPr="00382391" w:rsidRDefault="004C7061" w:rsidP="00166B26">
            <w:pPr>
              <w:tabs>
                <w:tab w:val="left" w:pos="8505"/>
                <w:tab w:val="left" w:pos="8647"/>
                <w:tab w:val="left" w:pos="8789"/>
              </w:tabs>
              <w:jc w:val="both"/>
              <w:rPr>
                <w:rFonts w:ascii="Times New Roman" w:eastAsia="Times New Roman" w:hAnsi="Times New Roman" w:cs="Times New Roman"/>
                <w:sz w:val="28"/>
                <w:szCs w:val="28"/>
              </w:rPr>
            </w:pPr>
            <w:r w:rsidRPr="00382391">
              <w:rPr>
                <w:rFonts w:ascii="Times New Roman" w:hAnsi="Times New Roman" w:cs="Times New Roman"/>
                <w:color w:val="000000"/>
                <w:sz w:val="24"/>
                <w:szCs w:val="24"/>
              </w:rPr>
              <w:t>Краевое государственное профессиональное образовательное автономное учреждение "Камчатский политехнический техникум"</w:t>
            </w:r>
          </w:p>
        </w:tc>
        <w:tc>
          <w:tcPr>
            <w:tcW w:w="1691" w:type="dxa"/>
            <w:vAlign w:val="center"/>
          </w:tcPr>
          <w:p w14:paraId="0965BAA9" w14:textId="4E142823"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42</w:t>
            </w:r>
          </w:p>
        </w:tc>
        <w:tc>
          <w:tcPr>
            <w:tcW w:w="636" w:type="dxa"/>
            <w:vAlign w:val="center"/>
          </w:tcPr>
          <w:p w14:paraId="1EB69D4B" w14:textId="191E4442"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54,8</w:t>
            </w:r>
          </w:p>
        </w:tc>
        <w:tc>
          <w:tcPr>
            <w:tcW w:w="705" w:type="dxa"/>
            <w:vAlign w:val="center"/>
          </w:tcPr>
          <w:p w14:paraId="5EBD0D0D" w14:textId="2AB8C2F0"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42,9</w:t>
            </w:r>
          </w:p>
        </w:tc>
        <w:tc>
          <w:tcPr>
            <w:tcW w:w="704" w:type="dxa"/>
            <w:vAlign w:val="center"/>
          </w:tcPr>
          <w:p w14:paraId="15AA9E84" w14:textId="6AB8619C"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2,4</w:t>
            </w:r>
          </w:p>
        </w:tc>
        <w:tc>
          <w:tcPr>
            <w:tcW w:w="632" w:type="dxa"/>
            <w:vAlign w:val="center"/>
          </w:tcPr>
          <w:p w14:paraId="4D8FEBEB" w14:textId="12468C32"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0</w:t>
            </w:r>
          </w:p>
        </w:tc>
      </w:tr>
      <w:tr w:rsidR="004C7061" w:rsidRPr="00382391" w14:paraId="1FC8064D" w14:textId="77777777" w:rsidTr="003F1730">
        <w:tc>
          <w:tcPr>
            <w:tcW w:w="5342" w:type="dxa"/>
            <w:vAlign w:val="center"/>
          </w:tcPr>
          <w:p w14:paraId="1ACEAAF0" w14:textId="77777777" w:rsidR="004C7061" w:rsidRPr="00382391" w:rsidRDefault="004C7061" w:rsidP="00166B26">
            <w:pPr>
              <w:tabs>
                <w:tab w:val="left" w:pos="8505"/>
                <w:tab w:val="left" w:pos="8647"/>
                <w:tab w:val="left" w:pos="8789"/>
              </w:tabs>
              <w:jc w:val="both"/>
              <w:rPr>
                <w:rFonts w:ascii="Times New Roman" w:eastAsia="Times New Roman" w:hAnsi="Times New Roman" w:cs="Times New Roman"/>
                <w:sz w:val="28"/>
                <w:szCs w:val="28"/>
              </w:rPr>
            </w:pPr>
            <w:r w:rsidRPr="00382391">
              <w:rPr>
                <w:rFonts w:ascii="Times New Roman" w:hAnsi="Times New Roman" w:cs="Times New Roman"/>
                <w:color w:val="000000"/>
                <w:sz w:val="24"/>
                <w:szCs w:val="24"/>
              </w:rPr>
              <w:t>Краевое государственное профессиональное образовательное бюджетное учреждение "Камчатский педагогический колледж"</w:t>
            </w:r>
          </w:p>
        </w:tc>
        <w:tc>
          <w:tcPr>
            <w:tcW w:w="1691" w:type="dxa"/>
            <w:vAlign w:val="center"/>
          </w:tcPr>
          <w:p w14:paraId="05806F24" w14:textId="541F3723"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36</w:t>
            </w:r>
          </w:p>
        </w:tc>
        <w:tc>
          <w:tcPr>
            <w:tcW w:w="636" w:type="dxa"/>
            <w:vAlign w:val="center"/>
          </w:tcPr>
          <w:p w14:paraId="2B34632A" w14:textId="1A66AACC"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69,4</w:t>
            </w:r>
          </w:p>
        </w:tc>
        <w:tc>
          <w:tcPr>
            <w:tcW w:w="705" w:type="dxa"/>
            <w:vAlign w:val="center"/>
          </w:tcPr>
          <w:p w14:paraId="13CD06BF" w14:textId="64CD31FA"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27,8</w:t>
            </w:r>
          </w:p>
        </w:tc>
        <w:tc>
          <w:tcPr>
            <w:tcW w:w="704" w:type="dxa"/>
            <w:vAlign w:val="center"/>
          </w:tcPr>
          <w:p w14:paraId="3B88819D" w14:textId="00DCA449"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2,8</w:t>
            </w:r>
          </w:p>
        </w:tc>
        <w:tc>
          <w:tcPr>
            <w:tcW w:w="632" w:type="dxa"/>
            <w:vAlign w:val="center"/>
          </w:tcPr>
          <w:p w14:paraId="7EE12EA9" w14:textId="0F8C4BE8"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0</w:t>
            </w:r>
          </w:p>
        </w:tc>
      </w:tr>
      <w:tr w:rsidR="004C7061" w:rsidRPr="00382391" w14:paraId="1232357F" w14:textId="77777777" w:rsidTr="003F1730">
        <w:tc>
          <w:tcPr>
            <w:tcW w:w="5342" w:type="dxa"/>
            <w:vAlign w:val="center"/>
          </w:tcPr>
          <w:p w14:paraId="57A68A05" w14:textId="77777777" w:rsidR="004C7061" w:rsidRPr="00382391" w:rsidRDefault="004C7061" w:rsidP="00166B26">
            <w:pPr>
              <w:tabs>
                <w:tab w:val="left" w:pos="8505"/>
                <w:tab w:val="left" w:pos="8647"/>
                <w:tab w:val="left" w:pos="8789"/>
              </w:tabs>
              <w:jc w:val="both"/>
              <w:rPr>
                <w:rFonts w:ascii="Times New Roman" w:eastAsia="Times New Roman" w:hAnsi="Times New Roman" w:cs="Times New Roman"/>
                <w:sz w:val="28"/>
                <w:szCs w:val="28"/>
              </w:rPr>
            </w:pPr>
            <w:r w:rsidRPr="00382391">
              <w:rPr>
                <w:rFonts w:ascii="Times New Roman" w:hAnsi="Times New Roman" w:cs="Times New Roman"/>
                <w:color w:val="000000"/>
                <w:sz w:val="24"/>
                <w:szCs w:val="24"/>
              </w:rPr>
              <w:t>Государственное бюджетное профессиональное образовательное учреждение Камчатского края «Камчатский медицинский колледж»</w:t>
            </w:r>
          </w:p>
        </w:tc>
        <w:tc>
          <w:tcPr>
            <w:tcW w:w="1691" w:type="dxa"/>
            <w:vAlign w:val="center"/>
          </w:tcPr>
          <w:p w14:paraId="2B09B7B0" w14:textId="4358F081"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26</w:t>
            </w:r>
          </w:p>
        </w:tc>
        <w:tc>
          <w:tcPr>
            <w:tcW w:w="636" w:type="dxa"/>
            <w:vAlign w:val="center"/>
          </w:tcPr>
          <w:p w14:paraId="2ED8948F" w14:textId="4419C170"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53,8</w:t>
            </w:r>
          </w:p>
        </w:tc>
        <w:tc>
          <w:tcPr>
            <w:tcW w:w="705" w:type="dxa"/>
            <w:vAlign w:val="center"/>
          </w:tcPr>
          <w:p w14:paraId="45C7FF93" w14:textId="670D179A"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42,3</w:t>
            </w:r>
          </w:p>
        </w:tc>
        <w:tc>
          <w:tcPr>
            <w:tcW w:w="704" w:type="dxa"/>
            <w:vAlign w:val="center"/>
          </w:tcPr>
          <w:p w14:paraId="24A48B23" w14:textId="0D59A2A3"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3,8</w:t>
            </w:r>
          </w:p>
        </w:tc>
        <w:tc>
          <w:tcPr>
            <w:tcW w:w="632" w:type="dxa"/>
            <w:vAlign w:val="center"/>
          </w:tcPr>
          <w:p w14:paraId="577A844C" w14:textId="56F768D5"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0</w:t>
            </w:r>
          </w:p>
        </w:tc>
      </w:tr>
      <w:tr w:rsidR="004C7061" w:rsidRPr="00382391" w14:paraId="4F1F32B0" w14:textId="77777777" w:rsidTr="003F1730">
        <w:tc>
          <w:tcPr>
            <w:tcW w:w="5342" w:type="dxa"/>
            <w:vAlign w:val="center"/>
          </w:tcPr>
          <w:p w14:paraId="2B3B1378" w14:textId="77777777" w:rsidR="004C7061" w:rsidRPr="00382391" w:rsidRDefault="004C7061" w:rsidP="00166B26">
            <w:pPr>
              <w:tabs>
                <w:tab w:val="left" w:pos="8505"/>
                <w:tab w:val="left" w:pos="8647"/>
                <w:tab w:val="left" w:pos="8789"/>
              </w:tabs>
              <w:jc w:val="both"/>
              <w:rPr>
                <w:rFonts w:ascii="Times New Roman" w:hAnsi="Times New Roman" w:cs="Times New Roman"/>
                <w:color w:val="000000"/>
                <w:sz w:val="24"/>
                <w:szCs w:val="24"/>
              </w:rPr>
            </w:pPr>
            <w:r w:rsidRPr="00382391">
              <w:rPr>
                <w:rFonts w:ascii="Times New Roman" w:hAnsi="Times New Roman" w:cs="Times New Roman"/>
                <w:color w:val="000000"/>
                <w:sz w:val="24"/>
                <w:szCs w:val="24"/>
              </w:rPr>
              <w:t>Краевое государственное профессиональное образовательное бюджетное учреждение "Камчатский индустриальный техникум"</w:t>
            </w:r>
          </w:p>
        </w:tc>
        <w:tc>
          <w:tcPr>
            <w:tcW w:w="1691" w:type="dxa"/>
            <w:vAlign w:val="center"/>
          </w:tcPr>
          <w:p w14:paraId="14669D44" w14:textId="2B59C415"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3</w:t>
            </w:r>
          </w:p>
        </w:tc>
        <w:tc>
          <w:tcPr>
            <w:tcW w:w="636" w:type="dxa"/>
            <w:vAlign w:val="center"/>
          </w:tcPr>
          <w:p w14:paraId="3FABF5CC" w14:textId="5555F356"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66,7</w:t>
            </w:r>
          </w:p>
        </w:tc>
        <w:tc>
          <w:tcPr>
            <w:tcW w:w="705" w:type="dxa"/>
            <w:vAlign w:val="center"/>
          </w:tcPr>
          <w:p w14:paraId="43016083" w14:textId="0754AB90"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33,3</w:t>
            </w:r>
          </w:p>
        </w:tc>
        <w:tc>
          <w:tcPr>
            <w:tcW w:w="704" w:type="dxa"/>
            <w:vAlign w:val="center"/>
          </w:tcPr>
          <w:p w14:paraId="26E04D6B" w14:textId="7BF1D348"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0</w:t>
            </w:r>
          </w:p>
        </w:tc>
        <w:tc>
          <w:tcPr>
            <w:tcW w:w="632" w:type="dxa"/>
            <w:vAlign w:val="center"/>
          </w:tcPr>
          <w:p w14:paraId="0606D4D2" w14:textId="3DDFD085"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0</w:t>
            </w:r>
          </w:p>
        </w:tc>
      </w:tr>
      <w:tr w:rsidR="004C7061" w:rsidRPr="00382391" w14:paraId="2CA0037D" w14:textId="77777777" w:rsidTr="003F1730">
        <w:tc>
          <w:tcPr>
            <w:tcW w:w="5342" w:type="dxa"/>
            <w:vAlign w:val="center"/>
          </w:tcPr>
          <w:p w14:paraId="7AE85ED4" w14:textId="77777777" w:rsidR="004C7061" w:rsidRPr="00382391" w:rsidRDefault="004C7061" w:rsidP="00166B26">
            <w:pPr>
              <w:tabs>
                <w:tab w:val="left" w:pos="8505"/>
                <w:tab w:val="left" w:pos="8647"/>
                <w:tab w:val="left" w:pos="8789"/>
              </w:tabs>
              <w:jc w:val="both"/>
              <w:rPr>
                <w:rFonts w:ascii="Times New Roman" w:hAnsi="Times New Roman" w:cs="Times New Roman"/>
                <w:color w:val="000000"/>
                <w:sz w:val="24"/>
                <w:szCs w:val="24"/>
              </w:rPr>
            </w:pPr>
            <w:r w:rsidRPr="00382391">
              <w:rPr>
                <w:rFonts w:ascii="Times New Roman" w:hAnsi="Times New Roman" w:cs="Times New Roman"/>
                <w:color w:val="000000"/>
                <w:sz w:val="24"/>
                <w:szCs w:val="24"/>
              </w:rPr>
              <w:lastRenderedPageBreak/>
              <w:t>Профессиональное образовательное частное учреждение «Камчатский кооперативный техникум» Камчатского краевого союза потребительских кооперативов</w:t>
            </w:r>
          </w:p>
        </w:tc>
        <w:tc>
          <w:tcPr>
            <w:tcW w:w="1691" w:type="dxa"/>
            <w:vAlign w:val="center"/>
          </w:tcPr>
          <w:p w14:paraId="3F8AE380" w14:textId="5326FD06"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4</w:t>
            </w:r>
          </w:p>
        </w:tc>
        <w:tc>
          <w:tcPr>
            <w:tcW w:w="636" w:type="dxa"/>
            <w:vAlign w:val="center"/>
          </w:tcPr>
          <w:p w14:paraId="4E468256" w14:textId="5092C3BC"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75</w:t>
            </w:r>
          </w:p>
        </w:tc>
        <w:tc>
          <w:tcPr>
            <w:tcW w:w="705" w:type="dxa"/>
            <w:vAlign w:val="center"/>
          </w:tcPr>
          <w:p w14:paraId="0202F91C" w14:textId="2C6DDE1A"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25</w:t>
            </w:r>
          </w:p>
        </w:tc>
        <w:tc>
          <w:tcPr>
            <w:tcW w:w="704" w:type="dxa"/>
            <w:vAlign w:val="center"/>
          </w:tcPr>
          <w:p w14:paraId="471B4ECF" w14:textId="09CB0012"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0</w:t>
            </w:r>
          </w:p>
        </w:tc>
        <w:tc>
          <w:tcPr>
            <w:tcW w:w="632" w:type="dxa"/>
            <w:vAlign w:val="center"/>
          </w:tcPr>
          <w:p w14:paraId="7DAB3869" w14:textId="49B087AA"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0</w:t>
            </w:r>
          </w:p>
        </w:tc>
      </w:tr>
      <w:tr w:rsidR="004C7061" w:rsidRPr="00382391" w14:paraId="543BD451" w14:textId="77777777" w:rsidTr="003F1730">
        <w:tc>
          <w:tcPr>
            <w:tcW w:w="5342" w:type="dxa"/>
            <w:vAlign w:val="center"/>
          </w:tcPr>
          <w:p w14:paraId="11B2A941" w14:textId="77777777" w:rsidR="004C7061" w:rsidRPr="00382391" w:rsidRDefault="004C7061" w:rsidP="00166B26">
            <w:pPr>
              <w:tabs>
                <w:tab w:val="left" w:pos="8505"/>
                <w:tab w:val="left" w:pos="8647"/>
                <w:tab w:val="left" w:pos="8789"/>
              </w:tabs>
              <w:jc w:val="both"/>
              <w:rPr>
                <w:rFonts w:ascii="Times New Roman" w:hAnsi="Times New Roman" w:cs="Times New Roman"/>
                <w:color w:val="000000"/>
                <w:sz w:val="24"/>
                <w:szCs w:val="24"/>
              </w:rPr>
            </w:pPr>
            <w:r w:rsidRPr="00382391">
              <w:rPr>
                <w:rFonts w:ascii="Times New Roman" w:hAnsi="Times New Roman" w:cs="Times New Roman"/>
                <w:color w:val="000000"/>
                <w:sz w:val="24"/>
                <w:szCs w:val="24"/>
              </w:rPr>
              <w:t>Краевое государственное профессиональное образовательное автономное учреждение "Камчатский морской энергетический техникум"</w:t>
            </w:r>
          </w:p>
        </w:tc>
        <w:tc>
          <w:tcPr>
            <w:tcW w:w="1691" w:type="dxa"/>
            <w:vAlign w:val="center"/>
          </w:tcPr>
          <w:p w14:paraId="0E13EA19" w14:textId="1372A50E"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11</w:t>
            </w:r>
          </w:p>
        </w:tc>
        <w:tc>
          <w:tcPr>
            <w:tcW w:w="636" w:type="dxa"/>
            <w:vAlign w:val="center"/>
          </w:tcPr>
          <w:p w14:paraId="2D087F80" w14:textId="24F583D8"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45,5</w:t>
            </w:r>
          </w:p>
        </w:tc>
        <w:tc>
          <w:tcPr>
            <w:tcW w:w="705" w:type="dxa"/>
            <w:vAlign w:val="center"/>
          </w:tcPr>
          <w:p w14:paraId="3A1010BD" w14:textId="32E6ABAB"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54,5</w:t>
            </w:r>
          </w:p>
        </w:tc>
        <w:tc>
          <w:tcPr>
            <w:tcW w:w="704" w:type="dxa"/>
            <w:vAlign w:val="center"/>
          </w:tcPr>
          <w:p w14:paraId="155F0831" w14:textId="708D58F5"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0</w:t>
            </w:r>
          </w:p>
        </w:tc>
        <w:tc>
          <w:tcPr>
            <w:tcW w:w="632" w:type="dxa"/>
            <w:vAlign w:val="center"/>
          </w:tcPr>
          <w:p w14:paraId="79C9F7FE" w14:textId="3BAE13B1"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0</w:t>
            </w:r>
          </w:p>
        </w:tc>
      </w:tr>
      <w:tr w:rsidR="004C7061" w:rsidRPr="00382391" w14:paraId="11F0F97F" w14:textId="77777777" w:rsidTr="003F1730">
        <w:tc>
          <w:tcPr>
            <w:tcW w:w="5342" w:type="dxa"/>
            <w:vAlign w:val="center"/>
          </w:tcPr>
          <w:p w14:paraId="164D09CF" w14:textId="77777777" w:rsidR="004C7061" w:rsidRPr="00382391" w:rsidRDefault="004C7061" w:rsidP="00166B26">
            <w:pPr>
              <w:tabs>
                <w:tab w:val="left" w:pos="8505"/>
                <w:tab w:val="left" w:pos="8647"/>
                <w:tab w:val="left" w:pos="8789"/>
              </w:tabs>
              <w:jc w:val="both"/>
              <w:rPr>
                <w:rFonts w:ascii="Times New Roman" w:hAnsi="Times New Roman" w:cs="Times New Roman"/>
                <w:color w:val="000000"/>
                <w:sz w:val="24"/>
                <w:szCs w:val="24"/>
              </w:rPr>
            </w:pPr>
            <w:r w:rsidRPr="00382391">
              <w:rPr>
                <w:rFonts w:ascii="Times New Roman" w:hAnsi="Times New Roman" w:cs="Times New Roman"/>
                <w:color w:val="000000"/>
                <w:sz w:val="24"/>
                <w:szCs w:val="24"/>
              </w:rPr>
              <w:t>Краевое государственное профессиональное образовательное автономное учреждение "Камчатский колледж технологии и сервиса"</w:t>
            </w:r>
          </w:p>
        </w:tc>
        <w:tc>
          <w:tcPr>
            <w:tcW w:w="1691" w:type="dxa"/>
            <w:vAlign w:val="center"/>
          </w:tcPr>
          <w:p w14:paraId="247E10A2" w14:textId="5D0F04DA"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14</w:t>
            </w:r>
          </w:p>
        </w:tc>
        <w:tc>
          <w:tcPr>
            <w:tcW w:w="636" w:type="dxa"/>
            <w:vAlign w:val="center"/>
          </w:tcPr>
          <w:p w14:paraId="1350E6CE" w14:textId="03BF8699"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64,3</w:t>
            </w:r>
          </w:p>
        </w:tc>
        <w:tc>
          <w:tcPr>
            <w:tcW w:w="705" w:type="dxa"/>
            <w:vAlign w:val="center"/>
          </w:tcPr>
          <w:p w14:paraId="21B3190C" w14:textId="1359F6EF"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28,6</w:t>
            </w:r>
          </w:p>
        </w:tc>
        <w:tc>
          <w:tcPr>
            <w:tcW w:w="704" w:type="dxa"/>
            <w:vAlign w:val="center"/>
          </w:tcPr>
          <w:p w14:paraId="6ED49B47" w14:textId="55BE7393"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7,1</w:t>
            </w:r>
          </w:p>
        </w:tc>
        <w:tc>
          <w:tcPr>
            <w:tcW w:w="632" w:type="dxa"/>
            <w:vAlign w:val="center"/>
          </w:tcPr>
          <w:p w14:paraId="6D55DC4A" w14:textId="3A65E640" w:rsidR="004C7061" w:rsidRPr="00382391" w:rsidRDefault="004C7061" w:rsidP="00166B26">
            <w:pPr>
              <w:tabs>
                <w:tab w:val="left" w:pos="8505"/>
                <w:tab w:val="left" w:pos="8647"/>
                <w:tab w:val="left" w:pos="8789"/>
              </w:tabs>
              <w:jc w:val="center"/>
              <w:rPr>
                <w:rFonts w:ascii="Times New Roman" w:eastAsia="Times New Roman" w:hAnsi="Times New Roman" w:cs="Times New Roman"/>
                <w:sz w:val="28"/>
                <w:szCs w:val="28"/>
              </w:rPr>
            </w:pPr>
            <w:r w:rsidRPr="00382391">
              <w:rPr>
                <w:rFonts w:ascii="Times New Roman" w:hAnsi="Times New Roman" w:cs="Times New Roman"/>
                <w:color w:val="000000"/>
                <w:sz w:val="28"/>
                <w:szCs w:val="28"/>
              </w:rPr>
              <w:t>0</w:t>
            </w:r>
          </w:p>
        </w:tc>
      </w:tr>
    </w:tbl>
    <w:p w14:paraId="64A0454A" w14:textId="77777777" w:rsidR="004C7061" w:rsidRPr="00382391" w:rsidRDefault="004C7061" w:rsidP="00675CF9">
      <w:pPr>
        <w:tabs>
          <w:tab w:val="left" w:pos="8505"/>
          <w:tab w:val="left" w:pos="8647"/>
          <w:tab w:val="left" w:pos="8789"/>
        </w:tabs>
        <w:spacing w:after="0" w:line="240" w:lineRule="auto"/>
        <w:jc w:val="both"/>
        <w:rPr>
          <w:rFonts w:ascii="Times New Roman" w:eastAsia="Times New Roman" w:hAnsi="Times New Roman" w:cs="Times New Roman"/>
          <w:sz w:val="28"/>
          <w:szCs w:val="28"/>
        </w:rPr>
      </w:pPr>
    </w:p>
    <w:p w14:paraId="235B7625" w14:textId="35D6543F" w:rsidR="003F2B13" w:rsidRPr="00382391" w:rsidRDefault="003F2B13" w:rsidP="00166B26">
      <w:pPr>
        <w:spacing w:after="0" w:line="240" w:lineRule="auto"/>
        <w:ind w:firstLine="709"/>
        <w:jc w:val="both"/>
        <w:rPr>
          <w:rFonts w:ascii="Times New Roman" w:eastAsia="Calibri" w:hAnsi="Times New Roman" w:cs="Times New Roman"/>
          <w:sz w:val="28"/>
          <w:szCs w:val="28"/>
        </w:rPr>
      </w:pPr>
      <w:r w:rsidRPr="00382391">
        <w:rPr>
          <w:rFonts w:ascii="Times New Roman" w:eastAsia="Calibri" w:hAnsi="Times New Roman" w:cs="Times New Roman"/>
          <w:sz w:val="28"/>
          <w:szCs w:val="28"/>
        </w:rPr>
        <w:t xml:space="preserve">Качество обученности в разрезе образовательных организаций представлено на диаграмме </w:t>
      </w:r>
      <w:r w:rsidR="004C7061" w:rsidRPr="00382391">
        <w:rPr>
          <w:rFonts w:ascii="Times New Roman" w:eastAsia="Calibri" w:hAnsi="Times New Roman" w:cs="Times New Roman"/>
          <w:sz w:val="28"/>
          <w:szCs w:val="28"/>
        </w:rPr>
        <w:t>3</w:t>
      </w:r>
      <w:r w:rsidRPr="00382391">
        <w:rPr>
          <w:rFonts w:ascii="Times New Roman" w:eastAsia="Calibri" w:hAnsi="Times New Roman" w:cs="Times New Roman"/>
          <w:sz w:val="28"/>
          <w:szCs w:val="28"/>
        </w:rPr>
        <w:t>.</w:t>
      </w:r>
    </w:p>
    <w:p w14:paraId="06D03FD6" w14:textId="77777777" w:rsidR="00D660A7" w:rsidRPr="00382391" w:rsidRDefault="00D660A7" w:rsidP="00166B26">
      <w:pPr>
        <w:spacing w:after="0" w:line="240" w:lineRule="auto"/>
        <w:rPr>
          <w:rFonts w:ascii="Times New Roman" w:eastAsia="Times New Roman" w:hAnsi="Times New Roman" w:cs="Times New Roman"/>
          <w:sz w:val="28"/>
          <w:szCs w:val="28"/>
        </w:rPr>
      </w:pPr>
    </w:p>
    <w:p w14:paraId="7E2DB8C6" w14:textId="77777777" w:rsidR="003F2B13" w:rsidRPr="00382391" w:rsidRDefault="003F2B13" w:rsidP="00166B26">
      <w:pPr>
        <w:spacing w:after="0" w:line="240" w:lineRule="auto"/>
        <w:rPr>
          <w:rFonts w:ascii="Times New Roman" w:eastAsia="Times New Roman" w:hAnsi="Times New Roman" w:cs="Times New Roman"/>
          <w:sz w:val="28"/>
          <w:szCs w:val="28"/>
        </w:rPr>
      </w:pPr>
      <w:r w:rsidRPr="00382391">
        <w:rPr>
          <w:rFonts w:ascii="Times New Roman" w:hAnsi="Times New Roman" w:cs="Times New Roman"/>
          <w:noProof/>
          <w:lang w:eastAsia="ru-RU"/>
        </w:rPr>
        <w:drawing>
          <wp:inline distT="0" distB="0" distL="0" distR="0" wp14:anchorId="4D3DEA67" wp14:editId="5E7F9A83">
            <wp:extent cx="6115050" cy="2668270"/>
            <wp:effectExtent l="0" t="0" r="0" b="1778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16816F" w14:textId="6EE862F9" w:rsidR="003F2B13" w:rsidRPr="00382391" w:rsidRDefault="003F2B13" w:rsidP="00166B26">
      <w:pPr>
        <w:spacing w:after="0" w:line="240" w:lineRule="auto"/>
        <w:ind w:firstLine="709"/>
        <w:jc w:val="both"/>
        <w:rPr>
          <w:rFonts w:ascii="Times New Roman" w:eastAsia="Calibri" w:hAnsi="Times New Roman" w:cs="Times New Roman"/>
          <w:sz w:val="28"/>
          <w:szCs w:val="28"/>
        </w:rPr>
      </w:pPr>
      <w:r w:rsidRPr="00382391">
        <w:rPr>
          <w:rFonts w:ascii="Times New Roman" w:eastAsia="Calibri" w:hAnsi="Times New Roman" w:cs="Times New Roman"/>
          <w:sz w:val="24"/>
          <w:szCs w:val="24"/>
        </w:rPr>
        <w:t xml:space="preserve">Диаграмма </w:t>
      </w:r>
      <w:r w:rsidR="004C7061" w:rsidRPr="00382391">
        <w:rPr>
          <w:rFonts w:ascii="Times New Roman" w:eastAsia="Calibri" w:hAnsi="Times New Roman" w:cs="Times New Roman"/>
          <w:sz w:val="24"/>
          <w:szCs w:val="24"/>
        </w:rPr>
        <w:t>3</w:t>
      </w:r>
      <w:r w:rsidRPr="00382391">
        <w:rPr>
          <w:rFonts w:ascii="Times New Roman" w:eastAsia="Calibri" w:hAnsi="Times New Roman" w:cs="Times New Roman"/>
          <w:sz w:val="24"/>
          <w:szCs w:val="24"/>
        </w:rPr>
        <w:t xml:space="preserve">. </w:t>
      </w:r>
      <w:r w:rsidRPr="00382391">
        <w:rPr>
          <w:rFonts w:ascii="Times New Roman" w:eastAsia="Calibri" w:hAnsi="Times New Roman" w:cs="Times New Roman"/>
          <w:bCs/>
          <w:sz w:val="24"/>
          <w:szCs w:val="24"/>
        </w:rPr>
        <w:t>Качество обученности в разрезе образовательных организаций в сравнении с Камчатским краем (в %).</w:t>
      </w:r>
    </w:p>
    <w:p w14:paraId="697062C0" w14:textId="77777777" w:rsidR="003F2B13" w:rsidRPr="00382391" w:rsidRDefault="003F2B13" w:rsidP="00166B26">
      <w:pPr>
        <w:tabs>
          <w:tab w:val="left" w:pos="1532"/>
        </w:tabs>
        <w:spacing w:after="0" w:line="240" w:lineRule="auto"/>
        <w:ind w:firstLine="709"/>
        <w:jc w:val="both"/>
        <w:rPr>
          <w:rFonts w:ascii="Times New Roman" w:eastAsia="Calibri" w:hAnsi="Times New Roman" w:cs="Times New Roman"/>
          <w:sz w:val="28"/>
          <w:szCs w:val="28"/>
        </w:rPr>
      </w:pPr>
    </w:p>
    <w:p w14:paraId="46CDE360" w14:textId="6EEB9A68" w:rsidR="00EF3FAF" w:rsidRDefault="003F2B13" w:rsidP="00166B26">
      <w:pPr>
        <w:tabs>
          <w:tab w:val="left" w:pos="1532"/>
        </w:tabs>
        <w:spacing w:after="0" w:line="240" w:lineRule="auto"/>
        <w:ind w:firstLine="709"/>
        <w:jc w:val="both"/>
        <w:rPr>
          <w:rFonts w:ascii="Times New Roman" w:eastAsia="Times New Roman" w:hAnsi="Times New Roman" w:cs="Times New Roman"/>
          <w:sz w:val="28"/>
          <w:szCs w:val="28"/>
        </w:rPr>
      </w:pPr>
      <w:r w:rsidRPr="00382391">
        <w:rPr>
          <w:rFonts w:ascii="Times New Roman" w:hAnsi="Times New Roman" w:cs="Times New Roman"/>
          <w:sz w:val="28"/>
          <w:szCs w:val="28"/>
        </w:rPr>
        <w:t xml:space="preserve">В </w:t>
      </w:r>
      <w:r w:rsidR="002542F8" w:rsidRPr="00382391">
        <w:rPr>
          <w:rFonts w:ascii="Times New Roman" w:eastAsia="Times New Roman" w:hAnsi="Times New Roman" w:cs="Times New Roman"/>
          <w:sz w:val="28"/>
          <w:szCs w:val="28"/>
        </w:rPr>
        <w:t>Т</w:t>
      </w:r>
      <w:r w:rsidRPr="00382391">
        <w:rPr>
          <w:rFonts w:ascii="Times New Roman" w:eastAsia="Times New Roman" w:hAnsi="Times New Roman" w:cs="Times New Roman"/>
          <w:sz w:val="28"/>
          <w:szCs w:val="28"/>
        </w:rPr>
        <w:t xml:space="preserve">аблице 3 приведены данные о выполнении заданий диагностической работы </w:t>
      </w:r>
      <w:r w:rsidR="00C929EC">
        <w:rPr>
          <w:rFonts w:ascii="Times New Roman" w:eastAsia="Times New Roman" w:hAnsi="Times New Roman" w:cs="Times New Roman"/>
          <w:sz w:val="28"/>
          <w:szCs w:val="28"/>
        </w:rPr>
        <w:t xml:space="preserve">по </w:t>
      </w:r>
      <w:r w:rsidRPr="00382391">
        <w:rPr>
          <w:rFonts w:ascii="Times New Roman" w:eastAsia="Times New Roman" w:hAnsi="Times New Roman" w:cs="Times New Roman"/>
          <w:sz w:val="28"/>
          <w:szCs w:val="28"/>
        </w:rPr>
        <w:t>математике по проверяемым элементам содержания и умениям.</w:t>
      </w:r>
    </w:p>
    <w:p w14:paraId="5F8F7CAB" w14:textId="77777777" w:rsidR="00EF3FAF" w:rsidRDefault="00EF3FA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1DCCE84" w14:textId="77777777" w:rsidR="003F2B13" w:rsidRPr="00382391" w:rsidRDefault="003F2B13" w:rsidP="00166B26">
      <w:pPr>
        <w:tabs>
          <w:tab w:val="left" w:pos="1532"/>
        </w:tabs>
        <w:spacing w:after="0" w:line="240" w:lineRule="auto"/>
        <w:ind w:firstLine="709"/>
        <w:jc w:val="both"/>
        <w:rPr>
          <w:rFonts w:ascii="Times New Roman" w:eastAsia="Times New Roman" w:hAnsi="Times New Roman" w:cs="Times New Roman"/>
          <w:sz w:val="28"/>
          <w:szCs w:val="28"/>
        </w:rPr>
      </w:pPr>
    </w:p>
    <w:tbl>
      <w:tblPr>
        <w:tblStyle w:val="a6"/>
        <w:tblW w:w="9776" w:type="dxa"/>
        <w:tblLayout w:type="fixed"/>
        <w:tblLook w:val="04A0" w:firstRow="1" w:lastRow="0" w:firstColumn="1" w:lastColumn="0" w:noHBand="0" w:noVBand="1"/>
      </w:tblPr>
      <w:tblGrid>
        <w:gridCol w:w="988"/>
        <w:gridCol w:w="2409"/>
        <w:gridCol w:w="1418"/>
        <w:gridCol w:w="1843"/>
        <w:gridCol w:w="1630"/>
        <w:gridCol w:w="1488"/>
      </w:tblGrid>
      <w:tr w:rsidR="003F2B13" w:rsidRPr="00382391" w14:paraId="5443A30E" w14:textId="77777777" w:rsidTr="00B06A2B">
        <w:trPr>
          <w:trHeight w:val="1651"/>
          <w:tblHeader/>
        </w:trPr>
        <w:tc>
          <w:tcPr>
            <w:tcW w:w="988" w:type="dxa"/>
          </w:tcPr>
          <w:p w14:paraId="6398AF37" w14:textId="77777777" w:rsidR="003F2B13" w:rsidRPr="00382391" w:rsidRDefault="003F2B13" w:rsidP="00B06A2B">
            <w:pPr>
              <w:tabs>
                <w:tab w:val="left" w:pos="1532"/>
              </w:tabs>
              <w:ind w:left="-113" w:right="-108"/>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 задания</w:t>
            </w:r>
          </w:p>
        </w:tc>
        <w:tc>
          <w:tcPr>
            <w:tcW w:w="2409" w:type="dxa"/>
          </w:tcPr>
          <w:p w14:paraId="7386CCE9" w14:textId="77777777" w:rsidR="003F2B13" w:rsidRPr="00382391" w:rsidRDefault="003F2B13"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Проверяемые результаты обучения (подлежащие освоению элементы содержания)</w:t>
            </w:r>
          </w:p>
        </w:tc>
        <w:tc>
          <w:tcPr>
            <w:tcW w:w="1418" w:type="dxa"/>
          </w:tcPr>
          <w:p w14:paraId="156FF11F" w14:textId="77777777" w:rsidR="003F2B13" w:rsidRPr="00382391" w:rsidRDefault="003F2B13"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Уровень сложности</w:t>
            </w:r>
          </w:p>
        </w:tc>
        <w:tc>
          <w:tcPr>
            <w:tcW w:w="1843" w:type="dxa"/>
          </w:tcPr>
          <w:p w14:paraId="0281EA16" w14:textId="77777777" w:rsidR="003F2B13" w:rsidRPr="00382391" w:rsidRDefault="003F2B13" w:rsidP="00166B26">
            <w:pPr>
              <w:tabs>
                <w:tab w:val="left" w:pos="1120"/>
                <w:tab w:val="left" w:pos="126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Максимальный балл за выполнение задания</w:t>
            </w:r>
          </w:p>
        </w:tc>
        <w:tc>
          <w:tcPr>
            <w:tcW w:w="1630" w:type="dxa"/>
          </w:tcPr>
          <w:p w14:paraId="4CFE0DD5" w14:textId="77777777" w:rsidR="003F2B13" w:rsidRPr="00382391" w:rsidRDefault="003F2B13" w:rsidP="00166B26">
            <w:pPr>
              <w:tabs>
                <w:tab w:val="left" w:pos="855"/>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Средний процент выполнения по Камчатскому краю</w:t>
            </w:r>
          </w:p>
        </w:tc>
        <w:tc>
          <w:tcPr>
            <w:tcW w:w="1488" w:type="dxa"/>
          </w:tcPr>
          <w:p w14:paraId="496574EE" w14:textId="77777777" w:rsidR="003F2B13" w:rsidRPr="00382391" w:rsidRDefault="003F2B13" w:rsidP="00166B26">
            <w:pPr>
              <w:tabs>
                <w:tab w:val="left" w:pos="855"/>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Средний процент выполнения по России</w:t>
            </w:r>
          </w:p>
        </w:tc>
      </w:tr>
      <w:tr w:rsidR="009B2A19" w:rsidRPr="00382391" w14:paraId="19A3761C" w14:textId="77777777" w:rsidTr="00B06A2B">
        <w:trPr>
          <w:trHeight w:val="2873"/>
        </w:trPr>
        <w:tc>
          <w:tcPr>
            <w:tcW w:w="988" w:type="dxa"/>
          </w:tcPr>
          <w:p w14:paraId="41D32CB3"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2409" w:type="dxa"/>
          </w:tcPr>
          <w:p w14:paraId="5D6695FC" w14:textId="77777777" w:rsidR="009B2A19" w:rsidRPr="00382391" w:rsidRDefault="009B2A19" w:rsidP="00166B26">
            <w:pPr>
              <w:tabs>
                <w:tab w:val="left" w:pos="1532"/>
              </w:tabs>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Уметь выполнять вычисления и преобразования</w:t>
            </w:r>
          </w:p>
        </w:tc>
        <w:tc>
          <w:tcPr>
            <w:tcW w:w="1418" w:type="dxa"/>
          </w:tcPr>
          <w:p w14:paraId="4394BEE9" w14:textId="77777777" w:rsidR="009B2A19" w:rsidRPr="00382391" w:rsidRDefault="009B2A19" w:rsidP="00166B26">
            <w:pPr>
              <w:jc w:val="center"/>
              <w:rPr>
                <w:rFonts w:ascii="Times New Roman" w:hAnsi="Times New Roman" w:cs="Times New Roman"/>
              </w:rPr>
            </w:pPr>
            <w:r w:rsidRPr="00382391">
              <w:rPr>
                <w:rFonts w:ascii="Times New Roman" w:eastAsia="Times New Roman" w:hAnsi="Times New Roman" w:cs="Times New Roman"/>
                <w:sz w:val="24"/>
                <w:szCs w:val="24"/>
              </w:rPr>
              <w:t>Б</w:t>
            </w:r>
          </w:p>
        </w:tc>
        <w:tc>
          <w:tcPr>
            <w:tcW w:w="1843" w:type="dxa"/>
          </w:tcPr>
          <w:p w14:paraId="3C6CCCBB"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630" w:type="dxa"/>
          </w:tcPr>
          <w:p w14:paraId="34F704D7"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55</w:t>
            </w:r>
          </w:p>
        </w:tc>
        <w:tc>
          <w:tcPr>
            <w:tcW w:w="1488" w:type="dxa"/>
          </w:tcPr>
          <w:p w14:paraId="03817CF5"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52</w:t>
            </w:r>
          </w:p>
        </w:tc>
      </w:tr>
      <w:tr w:rsidR="009B2A19" w:rsidRPr="00382391" w14:paraId="5F1A79E1" w14:textId="77777777" w:rsidTr="00B06A2B">
        <w:trPr>
          <w:trHeight w:val="2873"/>
        </w:trPr>
        <w:tc>
          <w:tcPr>
            <w:tcW w:w="988" w:type="dxa"/>
          </w:tcPr>
          <w:p w14:paraId="2EF6BF01"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w:t>
            </w:r>
          </w:p>
        </w:tc>
        <w:tc>
          <w:tcPr>
            <w:tcW w:w="2409" w:type="dxa"/>
          </w:tcPr>
          <w:p w14:paraId="4B0A50FF" w14:textId="77777777" w:rsidR="009B2A19" w:rsidRPr="00382391" w:rsidRDefault="009B2A19" w:rsidP="00166B26">
            <w:pPr>
              <w:pStyle w:val="Default"/>
              <w:rPr>
                <w:sz w:val="23"/>
                <w:szCs w:val="23"/>
              </w:rPr>
            </w:pPr>
            <w:r w:rsidRPr="00382391">
              <w:rPr>
                <w:sz w:val="23"/>
                <w:szCs w:val="23"/>
              </w:rPr>
              <w:t xml:space="preserve">Уметь анализировать реальные числовые данные, представленные в таблицах, на диаграммах, графиках; пользоваться основными единицами длины, массы, времени, скорости, площади, объёма </w:t>
            </w:r>
          </w:p>
        </w:tc>
        <w:tc>
          <w:tcPr>
            <w:tcW w:w="1418" w:type="dxa"/>
          </w:tcPr>
          <w:p w14:paraId="65D212FD" w14:textId="77777777" w:rsidR="009B2A19" w:rsidRPr="00382391" w:rsidRDefault="009B2A19" w:rsidP="00166B26">
            <w:pPr>
              <w:jc w:val="center"/>
              <w:rPr>
                <w:rFonts w:ascii="Times New Roman" w:hAnsi="Times New Roman" w:cs="Times New Roman"/>
              </w:rPr>
            </w:pPr>
            <w:r w:rsidRPr="00382391">
              <w:rPr>
                <w:rFonts w:ascii="Times New Roman" w:eastAsia="Times New Roman" w:hAnsi="Times New Roman" w:cs="Times New Roman"/>
                <w:sz w:val="24"/>
                <w:szCs w:val="24"/>
              </w:rPr>
              <w:t>Б</w:t>
            </w:r>
          </w:p>
        </w:tc>
        <w:tc>
          <w:tcPr>
            <w:tcW w:w="1843" w:type="dxa"/>
          </w:tcPr>
          <w:p w14:paraId="472F5145"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630" w:type="dxa"/>
          </w:tcPr>
          <w:p w14:paraId="7D4DAA57" w14:textId="2DD12ADF" w:rsidR="009B2A19" w:rsidRPr="00382391" w:rsidRDefault="00A5631D"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66</w:t>
            </w:r>
          </w:p>
        </w:tc>
        <w:tc>
          <w:tcPr>
            <w:tcW w:w="1488" w:type="dxa"/>
          </w:tcPr>
          <w:p w14:paraId="278CC97D" w14:textId="33306702" w:rsidR="009B2A19" w:rsidRPr="00382391" w:rsidRDefault="00A5631D"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67</w:t>
            </w:r>
          </w:p>
        </w:tc>
      </w:tr>
      <w:tr w:rsidR="009B2A19" w:rsidRPr="00382391" w14:paraId="1244C5E1" w14:textId="77777777" w:rsidTr="00B06A2B">
        <w:trPr>
          <w:trHeight w:val="666"/>
        </w:trPr>
        <w:tc>
          <w:tcPr>
            <w:tcW w:w="988" w:type="dxa"/>
          </w:tcPr>
          <w:p w14:paraId="15C292CB"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3</w:t>
            </w:r>
          </w:p>
        </w:tc>
        <w:tc>
          <w:tcPr>
            <w:tcW w:w="2409" w:type="dxa"/>
          </w:tcPr>
          <w:p w14:paraId="6486385B" w14:textId="77777777" w:rsidR="009B2A19" w:rsidRPr="00382391" w:rsidRDefault="009B2A19" w:rsidP="00166B26">
            <w:pPr>
              <w:pStyle w:val="Default"/>
              <w:rPr>
                <w:sz w:val="23"/>
                <w:szCs w:val="23"/>
              </w:rPr>
            </w:pPr>
            <w:r w:rsidRPr="00382391">
              <w:rPr>
                <w:sz w:val="23"/>
                <w:szCs w:val="23"/>
              </w:rPr>
              <w:t xml:space="preserve">Уметь выполнять вычисления и преобразования </w:t>
            </w:r>
          </w:p>
        </w:tc>
        <w:tc>
          <w:tcPr>
            <w:tcW w:w="1418" w:type="dxa"/>
          </w:tcPr>
          <w:p w14:paraId="0C2CE742" w14:textId="77777777" w:rsidR="009B2A19" w:rsidRPr="00382391" w:rsidRDefault="009B2A19" w:rsidP="00166B26">
            <w:pPr>
              <w:jc w:val="center"/>
              <w:rPr>
                <w:rFonts w:ascii="Times New Roman" w:hAnsi="Times New Roman" w:cs="Times New Roman"/>
              </w:rPr>
            </w:pPr>
            <w:r w:rsidRPr="00382391">
              <w:rPr>
                <w:rFonts w:ascii="Times New Roman" w:eastAsia="Times New Roman" w:hAnsi="Times New Roman" w:cs="Times New Roman"/>
                <w:sz w:val="24"/>
                <w:szCs w:val="24"/>
              </w:rPr>
              <w:t>Б</w:t>
            </w:r>
          </w:p>
        </w:tc>
        <w:tc>
          <w:tcPr>
            <w:tcW w:w="1843" w:type="dxa"/>
          </w:tcPr>
          <w:p w14:paraId="31B08D8B"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630" w:type="dxa"/>
          </w:tcPr>
          <w:p w14:paraId="5D32DAAC"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55</w:t>
            </w:r>
          </w:p>
        </w:tc>
        <w:tc>
          <w:tcPr>
            <w:tcW w:w="1488" w:type="dxa"/>
          </w:tcPr>
          <w:p w14:paraId="02FBD5C6"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67</w:t>
            </w:r>
          </w:p>
        </w:tc>
      </w:tr>
      <w:tr w:rsidR="009B2A19" w:rsidRPr="00382391" w14:paraId="30FBC140" w14:textId="77777777" w:rsidTr="00B06A2B">
        <w:trPr>
          <w:trHeight w:val="2873"/>
        </w:trPr>
        <w:tc>
          <w:tcPr>
            <w:tcW w:w="988" w:type="dxa"/>
          </w:tcPr>
          <w:p w14:paraId="7367FE03"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4</w:t>
            </w:r>
          </w:p>
        </w:tc>
        <w:tc>
          <w:tcPr>
            <w:tcW w:w="2409" w:type="dxa"/>
          </w:tcPr>
          <w:p w14:paraId="7788AF8C" w14:textId="77777777" w:rsidR="009B2A19" w:rsidRPr="00382391" w:rsidRDefault="009B2A19" w:rsidP="00166B26">
            <w:pPr>
              <w:pStyle w:val="Default"/>
              <w:rPr>
                <w:sz w:val="23"/>
                <w:szCs w:val="23"/>
              </w:rPr>
            </w:pPr>
            <w:r w:rsidRPr="00382391">
              <w:rPr>
                <w:sz w:val="23"/>
                <w:szCs w:val="23"/>
              </w:rPr>
              <w:t xml:space="preserve">Уметь решать несложные практические расчётные задачи; пользоваться оценкой и прикидкой при практических расчётах; интерпретировать результаты решения задач с учётом ограничений, связанных с реальными свойствами рассматриваемых объектов </w:t>
            </w:r>
          </w:p>
        </w:tc>
        <w:tc>
          <w:tcPr>
            <w:tcW w:w="1418" w:type="dxa"/>
          </w:tcPr>
          <w:p w14:paraId="51C394CE" w14:textId="77777777" w:rsidR="009B2A19" w:rsidRPr="00382391" w:rsidRDefault="009B2A19" w:rsidP="00166B26">
            <w:pPr>
              <w:jc w:val="center"/>
              <w:rPr>
                <w:rFonts w:ascii="Times New Roman" w:hAnsi="Times New Roman" w:cs="Times New Roman"/>
              </w:rPr>
            </w:pPr>
            <w:r w:rsidRPr="00382391">
              <w:rPr>
                <w:rFonts w:ascii="Times New Roman" w:eastAsia="Times New Roman" w:hAnsi="Times New Roman" w:cs="Times New Roman"/>
                <w:sz w:val="24"/>
                <w:szCs w:val="24"/>
              </w:rPr>
              <w:t>Б</w:t>
            </w:r>
          </w:p>
        </w:tc>
        <w:tc>
          <w:tcPr>
            <w:tcW w:w="1843" w:type="dxa"/>
          </w:tcPr>
          <w:p w14:paraId="573081EB"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630" w:type="dxa"/>
          </w:tcPr>
          <w:p w14:paraId="7AF50177"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25</w:t>
            </w:r>
          </w:p>
        </w:tc>
        <w:tc>
          <w:tcPr>
            <w:tcW w:w="1488" w:type="dxa"/>
          </w:tcPr>
          <w:p w14:paraId="24461E0E"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25</w:t>
            </w:r>
          </w:p>
        </w:tc>
      </w:tr>
      <w:tr w:rsidR="009B2A19" w:rsidRPr="00382391" w14:paraId="5AB0A825" w14:textId="77777777" w:rsidTr="00B06A2B">
        <w:trPr>
          <w:trHeight w:val="2634"/>
        </w:trPr>
        <w:tc>
          <w:tcPr>
            <w:tcW w:w="988" w:type="dxa"/>
          </w:tcPr>
          <w:p w14:paraId="453176A3"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lastRenderedPageBreak/>
              <w:t>5</w:t>
            </w:r>
          </w:p>
        </w:tc>
        <w:tc>
          <w:tcPr>
            <w:tcW w:w="2409" w:type="dxa"/>
          </w:tcPr>
          <w:p w14:paraId="15A12282" w14:textId="77777777" w:rsidR="009B2A19" w:rsidRPr="00382391" w:rsidRDefault="009B2A19" w:rsidP="00166B26">
            <w:pPr>
              <w:pStyle w:val="Default"/>
              <w:rPr>
                <w:sz w:val="23"/>
                <w:szCs w:val="23"/>
              </w:rPr>
            </w:pPr>
            <w:r w:rsidRPr="00382391">
              <w:rPr>
                <w:sz w:val="23"/>
                <w:szCs w:val="23"/>
              </w:rPr>
              <w:t xml:space="preserve">Уметь описывать с помощью функций различные реальные зависимости между величинами; интерпретировать графики реальных зависимостей </w:t>
            </w:r>
          </w:p>
        </w:tc>
        <w:tc>
          <w:tcPr>
            <w:tcW w:w="1418" w:type="dxa"/>
          </w:tcPr>
          <w:p w14:paraId="61B5A027" w14:textId="77777777" w:rsidR="009B2A19" w:rsidRPr="00382391" w:rsidRDefault="009B2A19" w:rsidP="00166B26">
            <w:pPr>
              <w:jc w:val="center"/>
              <w:rPr>
                <w:rFonts w:ascii="Times New Roman" w:hAnsi="Times New Roman" w:cs="Times New Roman"/>
              </w:rPr>
            </w:pPr>
            <w:r w:rsidRPr="00382391">
              <w:rPr>
                <w:rFonts w:ascii="Times New Roman" w:eastAsia="Times New Roman" w:hAnsi="Times New Roman" w:cs="Times New Roman"/>
                <w:sz w:val="24"/>
                <w:szCs w:val="24"/>
              </w:rPr>
              <w:t>Б</w:t>
            </w:r>
          </w:p>
        </w:tc>
        <w:tc>
          <w:tcPr>
            <w:tcW w:w="1843" w:type="dxa"/>
          </w:tcPr>
          <w:p w14:paraId="0FCDEA96"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630" w:type="dxa"/>
          </w:tcPr>
          <w:p w14:paraId="69AD3DFA"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77</w:t>
            </w:r>
          </w:p>
        </w:tc>
        <w:tc>
          <w:tcPr>
            <w:tcW w:w="1488" w:type="dxa"/>
          </w:tcPr>
          <w:p w14:paraId="362F9695"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51</w:t>
            </w:r>
          </w:p>
        </w:tc>
      </w:tr>
      <w:tr w:rsidR="009B2A19" w:rsidRPr="00382391" w14:paraId="0F605DD3" w14:textId="77777777" w:rsidTr="00B06A2B">
        <w:trPr>
          <w:trHeight w:val="1691"/>
        </w:trPr>
        <w:tc>
          <w:tcPr>
            <w:tcW w:w="988" w:type="dxa"/>
          </w:tcPr>
          <w:p w14:paraId="462F815C"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6</w:t>
            </w:r>
          </w:p>
        </w:tc>
        <w:tc>
          <w:tcPr>
            <w:tcW w:w="2409" w:type="dxa"/>
          </w:tcPr>
          <w:p w14:paraId="2782922C" w14:textId="77777777" w:rsidR="009B2A19" w:rsidRPr="00382391" w:rsidRDefault="009B2A19" w:rsidP="00166B26">
            <w:pPr>
              <w:pStyle w:val="Default"/>
              <w:rPr>
                <w:sz w:val="23"/>
                <w:szCs w:val="23"/>
              </w:rPr>
            </w:pPr>
            <w:r w:rsidRPr="00382391">
              <w:rPr>
                <w:sz w:val="23"/>
                <w:szCs w:val="23"/>
              </w:rPr>
              <w:t xml:space="preserve">Уметь анализировать реальные числовые данные, представленные в таблицах, на диаграммах, графиках </w:t>
            </w:r>
          </w:p>
        </w:tc>
        <w:tc>
          <w:tcPr>
            <w:tcW w:w="1418" w:type="dxa"/>
          </w:tcPr>
          <w:p w14:paraId="572E5D1A" w14:textId="77777777" w:rsidR="009B2A19" w:rsidRPr="00382391" w:rsidRDefault="009B2A19" w:rsidP="00166B26">
            <w:pPr>
              <w:jc w:val="center"/>
              <w:rPr>
                <w:rFonts w:ascii="Times New Roman" w:hAnsi="Times New Roman" w:cs="Times New Roman"/>
              </w:rPr>
            </w:pPr>
            <w:r w:rsidRPr="00382391">
              <w:rPr>
                <w:rFonts w:ascii="Times New Roman" w:eastAsia="Times New Roman" w:hAnsi="Times New Roman" w:cs="Times New Roman"/>
                <w:sz w:val="24"/>
                <w:szCs w:val="24"/>
              </w:rPr>
              <w:t>Б</w:t>
            </w:r>
          </w:p>
        </w:tc>
        <w:tc>
          <w:tcPr>
            <w:tcW w:w="1843" w:type="dxa"/>
          </w:tcPr>
          <w:p w14:paraId="28B69459"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630" w:type="dxa"/>
          </w:tcPr>
          <w:p w14:paraId="7F65F55E"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75</w:t>
            </w:r>
          </w:p>
        </w:tc>
        <w:tc>
          <w:tcPr>
            <w:tcW w:w="1488" w:type="dxa"/>
          </w:tcPr>
          <w:p w14:paraId="05830B97"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68</w:t>
            </w:r>
          </w:p>
        </w:tc>
      </w:tr>
      <w:tr w:rsidR="009B2A19" w:rsidRPr="00382391" w14:paraId="3141A6FC" w14:textId="77777777" w:rsidTr="00B06A2B">
        <w:trPr>
          <w:trHeight w:val="2873"/>
        </w:trPr>
        <w:tc>
          <w:tcPr>
            <w:tcW w:w="988" w:type="dxa"/>
          </w:tcPr>
          <w:p w14:paraId="7EFC2371"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7</w:t>
            </w:r>
          </w:p>
        </w:tc>
        <w:tc>
          <w:tcPr>
            <w:tcW w:w="2409" w:type="dxa"/>
          </w:tcPr>
          <w:p w14:paraId="29E8A44E" w14:textId="77777777" w:rsidR="009B2A19" w:rsidRPr="00382391" w:rsidRDefault="009B2A19" w:rsidP="00166B26">
            <w:pPr>
              <w:pStyle w:val="Default"/>
              <w:rPr>
                <w:sz w:val="23"/>
                <w:szCs w:val="23"/>
              </w:rPr>
            </w:pPr>
            <w:r w:rsidRPr="00382391">
              <w:rPr>
                <w:sz w:val="23"/>
                <w:szCs w:val="23"/>
              </w:rPr>
              <w:t xml:space="preserve">Уметь 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ситуацией с использованием аппарата вероятности и статистики </w:t>
            </w:r>
          </w:p>
        </w:tc>
        <w:tc>
          <w:tcPr>
            <w:tcW w:w="1418" w:type="dxa"/>
          </w:tcPr>
          <w:p w14:paraId="5CF420B9" w14:textId="77777777" w:rsidR="009B2A19" w:rsidRPr="00382391" w:rsidRDefault="009B2A19" w:rsidP="00166B26">
            <w:pPr>
              <w:jc w:val="center"/>
              <w:rPr>
                <w:rFonts w:ascii="Times New Roman" w:hAnsi="Times New Roman" w:cs="Times New Roman"/>
              </w:rPr>
            </w:pPr>
            <w:r w:rsidRPr="00382391">
              <w:rPr>
                <w:rFonts w:ascii="Times New Roman" w:eastAsia="Times New Roman" w:hAnsi="Times New Roman" w:cs="Times New Roman"/>
                <w:sz w:val="24"/>
                <w:szCs w:val="24"/>
              </w:rPr>
              <w:t>Б</w:t>
            </w:r>
          </w:p>
        </w:tc>
        <w:tc>
          <w:tcPr>
            <w:tcW w:w="1843" w:type="dxa"/>
          </w:tcPr>
          <w:p w14:paraId="1C9831A0"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630" w:type="dxa"/>
          </w:tcPr>
          <w:p w14:paraId="15B4877E"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47</w:t>
            </w:r>
          </w:p>
        </w:tc>
        <w:tc>
          <w:tcPr>
            <w:tcW w:w="1488" w:type="dxa"/>
          </w:tcPr>
          <w:p w14:paraId="49BEA15F"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31</w:t>
            </w:r>
          </w:p>
        </w:tc>
      </w:tr>
      <w:tr w:rsidR="009B2A19" w:rsidRPr="00382391" w14:paraId="106DA40D" w14:textId="77777777" w:rsidTr="00B06A2B">
        <w:trPr>
          <w:trHeight w:val="824"/>
        </w:trPr>
        <w:tc>
          <w:tcPr>
            <w:tcW w:w="988" w:type="dxa"/>
          </w:tcPr>
          <w:p w14:paraId="3EAFD37C"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8</w:t>
            </w:r>
          </w:p>
        </w:tc>
        <w:tc>
          <w:tcPr>
            <w:tcW w:w="2409" w:type="dxa"/>
          </w:tcPr>
          <w:p w14:paraId="7A510FE3" w14:textId="77777777" w:rsidR="009B2A19" w:rsidRPr="00382391" w:rsidRDefault="009B2A19" w:rsidP="00166B26">
            <w:pPr>
              <w:pStyle w:val="Default"/>
              <w:rPr>
                <w:sz w:val="23"/>
                <w:szCs w:val="23"/>
              </w:rPr>
            </w:pPr>
            <w:r w:rsidRPr="00382391">
              <w:rPr>
                <w:sz w:val="23"/>
                <w:szCs w:val="23"/>
              </w:rPr>
              <w:t xml:space="preserve">Уметь строить и читать графики функций </w:t>
            </w:r>
          </w:p>
        </w:tc>
        <w:tc>
          <w:tcPr>
            <w:tcW w:w="1418" w:type="dxa"/>
          </w:tcPr>
          <w:p w14:paraId="12DB817C" w14:textId="77777777" w:rsidR="009B2A19" w:rsidRPr="00382391" w:rsidRDefault="009B2A19" w:rsidP="00166B26">
            <w:pPr>
              <w:jc w:val="center"/>
              <w:rPr>
                <w:rFonts w:ascii="Times New Roman" w:hAnsi="Times New Roman" w:cs="Times New Roman"/>
              </w:rPr>
            </w:pPr>
            <w:r w:rsidRPr="00382391">
              <w:rPr>
                <w:rFonts w:ascii="Times New Roman" w:eastAsia="Times New Roman" w:hAnsi="Times New Roman" w:cs="Times New Roman"/>
                <w:sz w:val="24"/>
                <w:szCs w:val="24"/>
              </w:rPr>
              <w:t>Б</w:t>
            </w:r>
          </w:p>
        </w:tc>
        <w:tc>
          <w:tcPr>
            <w:tcW w:w="1843" w:type="dxa"/>
          </w:tcPr>
          <w:p w14:paraId="0A033C01"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630" w:type="dxa"/>
          </w:tcPr>
          <w:p w14:paraId="3921B08E"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56</w:t>
            </w:r>
          </w:p>
        </w:tc>
        <w:tc>
          <w:tcPr>
            <w:tcW w:w="1488" w:type="dxa"/>
          </w:tcPr>
          <w:p w14:paraId="5C7F0848"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51</w:t>
            </w:r>
          </w:p>
        </w:tc>
      </w:tr>
      <w:tr w:rsidR="009B2A19" w:rsidRPr="00382391" w14:paraId="76482EA3" w14:textId="77777777" w:rsidTr="00B06A2B">
        <w:trPr>
          <w:trHeight w:val="2873"/>
        </w:trPr>
        <w:tc>
          <w:tcPr>
            <w:tcW w:w="988" w:type="dxa"/>
          </w:tcPr>
          <w:p w14:paraId="593B3DCB"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9</w:t>
            </w:r>
          </w:p>
        </w:tc>
        <w:tc>
          <w:tcPr>
            <w:tcW w:w="2409" w:type="dxa"/>
          </w:tcPr>
          <w:p w14:paraId="50BE81FE" w14:textId="77777777" w:rsidR="009B2A19" w:rsidRPr="00382391" w:rsidRDefault="009B2A19" w:rsidP="00166B26">
            <w:pPr>
              <w:pStyle w:val="Default"/>
              <w:rPr>
                <w:sz w:val="23"/>
                <w:szCs w:val="23"/>
              </w:rPr>
            </w:pPr>
            <w:r w:rsidRPr="00382391">
              <w:rPr>
                <w:sz w:val="23"/>
                <w:szCs w:val="23"/>
              </w:rPr>
              <w:t xml:space="preserve">Уметь пользоваться основными единицами длины, массы, времени, скорости, площади, объёма; выражать более крупные единицы через более мелкие и наоборот </w:t>
            </w:r>
          </w:p>
        </w:tc>
        <w:tc>
          <w:tcPr>
            <w:tcW w:w="1418" w:type="dxa"/>
          </w:tcPr>
          <w:p w14:paraId="378DC0AB" w14:textId="77777777" w:rsidR="009B2A19" w:rsidRPr="00382391" w:rsidRDefault="009B2A19" w:rsidP="00166B26">
            <w:pPr>
              <w:jc w:val="center"/>
              <w:rPr>
                <w:rFonts w:ascii="Times New Roman" w:hAnsi="Times New Roman" w:cs="Times New Roman"/>
              </w:rPr>
            </w:pPr>
            <w:r w:rsidRPr="00382391">
              <w:rPr>
                <w:rFonts w:ascii="Times New Roman" w:eastAsia="Times New Roman" w:hAnsi="Times New Roman" w:cs="Times New Roman"/>
                <w:sz w:val="24"/>
                <w:szCs w:val="24"/>
              </w:rPr>
              <w:t>Б</w:t>
            </w:r>
          </w:p>
        </w:tc>
        <w:tc>
          <w:tcPr>
            <w:tcW w:w="1843" w:type="dxa"/>
          </w:tcPr>
          <w:p w14:paraId="54254054"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630" w:type="dxa"/>
          </w:tcPr>
          <w:p w14:paraId="3421B90C"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87</w:t>
            </w:r>
          </w:p>
        </w:tc>
        <w:tc>
          <w:tcPr>
            <w:tcW w:w="1488" w:type="dxa"/>
          </w:tcPr>
          <w:p w14:paraId="0CC4D5BB"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77</w:t>
            </w:r>
          </w:p>
        </w:tc>
      </w:tr>
      <w:tr w:rsidR="009B2A19" w:rsidRPr="00382391" w14:paraId="04A1C0AB" w14:textId="77777777" w:rsidTr="00B06A2B">
        <w:trPr>
          <w:trHeight w:val="1047"/>
        </w:trPr>
        <w:tc>
          <w:tcPr>
            <w:tcW w:w="988" w:type="dxa"/>
          </w:tcPr>
          <w:p w14:paraId="4A321CE6"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lastRenderedPageBreak/>
              <w:t>10</w:t>
            </w:r>
          </w:p>
        </w:tc>
        <w:tc>
          <w:tcPr>
            <w:tcW w:w="2409" w:type="dxa"/>
          </w:tcPr>
          <w:p w14:paraId="7F8B7CCA" w14:textId="77777777" w:rsidR="009B2A19" w:rsidRPr="00382391" w:rsidRDefault="009B2A19" w:rsidP="00166B26">
            <w:pPr>
              <w:pStyle w:val="Default"/>
              <w:rPr>
                <w:sz w:val="23"/>
                <w:szCs w:val="23"/>
              </w:rPr>
            </w:pPr>
            <w:r w:rsidRPr="00382391">
              <w:rPr>
                <w:sz w:val="23"/>
                <w:szCs w:val="23"/>
              </w:rPr>
              <w:t xml:space="preserve">Уметь выполнять преобразования алгебраических выражений </w:t>
            </w:r>
          </w:p>
        </w:tc>
        <w:tc>
          <w:tcPr>
            <w:tcW w:w="1418" w:type="dxa"/>
          </w:tcPr>
          <w:p w14:paraId="253F5E66" w14:textId="77777777" w:rsidR="009B2A19" w:rsidRPr="00382391" w:rsidRDefault="009B2A19" w:rsidP="00166B26">
            <w:pPr>
              <w:jc w:val="center"/>
              <w:rPr>
                <w:rFonts w:ascii="Times New Roman" w:hAnsi="Times New Roman" w:cs="Times New Roman"/>
              </w:rPr>
            </w:pPr>
            <w:r w:rsidRPr="00382391">
              <w:rPr>
                <w:rFonts w:ascii="Times New Roman" w:eastAsia="Times New Roman" w:hAnsi="Times New Roman" w:cs="Times New Roman"/>
                <w:sz w:val="24"/>
                <w:szCs w:val="24"/>
              </w:rPr>
              <w:t>Б</w:t>
            </w:r>
          </w:p>
        </w:tc>
        <w:tc>
          <w:tcPr>
            <w:tcW w:w="1843" w:type="dxa"/>
          </w:tcPr>
          <w:p w14:paraId="0B154334"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630" w:type="dxa"/>
          </w:tcPr>
          <w:p w14:paraId="49BFD4B1"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11</w:t>
            </w:r>
          </w:p>
        </w:tc>
        <w:tc>
          <w:tcPr>
            <w:tcW w:w="1488" w:type="dxa"/>
          </w:tcPr>
          <w:p w14:paraId="5F4F69FC"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27</w:t>
            </w:r>
          </w:p>
        </w:tc>
      </w:tr>
      <w:tr w:rsidR="009B2A19" w:rsidRPr="00382391" w14:paraId="7795737F" w14:textId="77777777" w:rsidTr="00B06A2B">
        <w:trPr>
          <w:trHeight w:val="1047"/>
        </w:trPr>
        <w:tc>
          <w:tcPr>
            <w:tcW w:w="988" w:type="dxa"/>
          </w:tcPr>
          <w:p w14:paraId="4C69049C"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11</w:t>
            </w:r>
          </w:p>
        </w:tc>
        <w:tc>
          <w:tcPr>
            <w:tcW w:w="2409" w:type="dxa"/>
          </w:tcPr>
          <w:p w14:paraId="73E2C01E" w14:textId="77777777" w:rsidR="009B2A19" w:rsidRPr="00382391" w:rsidRDefault="009B2A19" w:rsidP="00166B26">
            <w:pPr>
              <w:pStyle w:val="Default"/>
              <w:rPr>
                <w:sz w:val="23"/>
                <w:szCs w:val="23"/>
              </w:rPr>
            </w:pPr>
            <w:r w:rsidRPr="00382391">
              <w:rPr>
                <w:sz w:val="23"/>
                <w:szCs w:val="23"/>
              </w:rPr>
              <w:t xml:space="preserve">Уметь осуществлять практические расчеты по формулам, составлять несложные формулы, выражающие зависимости между величинами </w:t>
            </w:r>
          </w:p>
        </w:tc>
        <w:tc>
          <w:tcPr>
            <w:tcW w:w="1418" w:type="dxa"/>
          </w:tcPr>
          <w:p w14:paraId="5CF12ADE" w14:textId="77777777" w:rsidR="009B2A19" w:rsidRPr="00382391" w:rsidRDefault="009B2A19" w:rsidP="00166B26">
            <w:pPr>
              <w:jc w:val="center"/>
              <w:rPr>
                <w:rFonts w:ascii="Times New Roman" w:hAnsi="Times New Roman" w:cs="Times New Roman"/>
              </w:rPr>
            </w:pPr>
            <w:r w:rsidRPr="00382391">
              <w:rPr>
                <w:rFonts w:ascii="Times New Roman" w:eastAsia="Times New Roman" w:hAnsi="Times New Roman" w:cs="Times New Roman"/>
                <w:sz w:val="24"/>
                <w:szCs w:val="24"/>
              </w:rPr>
              <w:t>Б</w:t>
            </w:r>
          </w:p>
        </w:tc>
        <w:tc>
          <w:tcPr>
            <w:tcW w:w="1843" w:type="dxa"/>
          </w:tcPr>
          <w:p w14:paraId="2B067D1D"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630" w:type="dxa"/>
          </w:tcPr>
          <w:p w14:paraId="32FA7BAE"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50</w:t>
            </w:r>
          </w:p>
        </w:tc>
        <w:tc>
          <w:tcPr>
            <w:tcW w:w="1488" w:type="dxa"/>
          </w:tcPr>
          <w:p w14:paraId="4E679A40"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50</w:t>
            </w:r>
          </w:p>
        </w:tc>
      </w:tr>
      <w:tr w:rsidR="009B2A19" w:rsidRPr="00382391" w14:paraId="6A5B0266" w14:textId="77777777" w:rsidTr="00B06A2B">
        <w:trPr>
          <w:trHeight w:val="1047"/>
        </w:trPr>
        <w:tc>
          <w:tcPr>
            <w:tcW w:w="988" w:type="dxa"/>
          </w:tcPr>
          <w:p w14:paraId="3B7CBEB5"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12</w:t>
            </w:r>
          </w:p>
        </w:tc>
        <w:tc>
          <w:tcPr>
            <w:tcW w:w="2409" w:type="dxa"/>
          </w:tcPr>
          <w:p w14:paraId="3BACEB10" w14:textId="77777777" w:rsidR="009B2A19" w:rsidRPr="00382391" w:rsidRDefault="009B2A19" w:rsidP="00166B26">
            <w:pPr>
              <w:pStyle w:val="Default"/>
              <w:rPr>
                <w:sz w:val="23"/>
                <w:szCs w:val="23"/>
              </w:rPr>
            </w:pPr>
            <w:r w:rsidRPr="00382391">
              <w:rPr>
                <w:sz w:val="23"/>
                <w:szCs w:val="23"/>
              </w:rPr>
              <w:t xml:space="preserve">Уметь 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учётом ограничений, связанных с реальными свойствами рассматриваемых объектов </w:t>
            </w:r>
          </w:p>
        </w:tc>
        <w:tc>
          <w:tcPr>
            <w:tcW w:w="1418" w:type="dxa"/>
          </w:tcPr>
          <w:p w14:paraId="73C29F53" w14:textId="77777777" w:rsidR="009B2A19" w:rsidRPr="00382391" w:rsidRDefault="009B2A19" w:rsidP="00166B26">
            <w:pPr>
              <w:jc w:val="center"/>
              <w:rPr>
                <w:rFonts w:ascii="Times New Roman" w:hAnsi="Times New Roman" w:cs="Times New Roman"/>
              </w:rPr>
            </w:pPr>
            <w:r w:rsidRPr="00382391">
              <w:rPr>
                <w:rFonts w:ascii="Times New Roman" w:eastAsia="Times New Roman" w:hAnsi="Times New Roman" w:cs="Times New Roman"/>
                <w:sz w:val="24"/>
                <w:szCs w:val="24"/>
              </w:rPr>
              <w:t>Б</w:t>
            </w:r>
          </w:p>
        </w:tc>
        <w:tc>
          <w:tcPr>
            <w:tcW w:w="1843" w:type="dxa"/>
          </w:tcPr>
          <w:p w14:paraId="0C671D2E"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630" w:type="dxa"/>
          </w:tcPr>
          <w:p w14:paraId="6AD72215"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23</w:t>
            </w:r>
          </w:p>
        </w:tc>
        <w:tc>
          <w:tcPr>
            <w:tcW w:w="1488" w:type="dxa"/>
          </w:tcPr>
          <w:p w14:paraId="5A437E8E"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45</w:t>
            </w:r>
          </w:p>
        </w:tc>
      </w:tr>
      <w:tr w:rsidR="009B2A19" w:rsidRPr="00382391" w14:paraId="48A1628E" w14:textId="77777777" w:rsidTr="00B06A2B">
        <w:trPr>
          <w:trHeight w:val="1047"/>
        </w:trPr>
        <w:tc>
          <w:tcPr>
            <w:tcW w:w="988" w:type="dxa"/>
          </w:tcPr>
          <w:p w14:paraId="4077E3B6"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13</w:t>
            </w:r>
          </w:p>
        </w:tc>
        <w:tc>
          <w:tcPr>
            <w:tcW w:w="2409" w:type="dxa"/>
          </w:tcPr>
          <w:p w14:paraId="5267A318" w14:textId="77777777" w:rsidR="009B2A19" w:rsidRPr="00382391" w:rsidRDefault="009B2A19" w:rsidP="00166B26">
            <w:pPr>
              <w:pStyle w:val="Default"/>
              <w:rPr>
                <w:sz w:val="23"/>
                <w:szCs w:val="23"/>
              </w:rPr>
            </w:pPr>
            <w:r w:rsidRPr="00382391">
              <w:rPr>
                <w:sz w:val="23"/>
                <w:szCs w:val="23"/>
              </w:rPr>
              <w:t xml:space="preserve">Уметь 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 </w:t>
            </w:r>
          </w:p>
        </w:tc>
        <w:tc>
          <w:tcPr>
            <w:tcW w:w="1418" w:type="dxa"/>
          </w:tcPr>
          <w:p w14:paraId="6CE8B1B9" w14:textId="77777777" w:rsidR="009B2A19" w:rsidRPr="00382391" w:rsidRDefault="009B2A19" w:rsidP="00166B26">
            <w:pPr>
              <w:jc w:val="center"/>
              <w:rPr>
                <w:rFonts w:ascii="Times New Roman" w:hAnsi="Times New Roman" w:cs="Times New Roman"/>
              </w:rPr>
            </w:pPr>
            <w:r w:rsidRPr="00382391">
              <w:rPr>
                <w:rFonts w:ascii="Times New Roman" w:eastAsia="Times New Roman" w:hAnsi="Times New Roman" w:cs="Times New Roman"/>
                <w:sz w:val="24"/>
                <w:szCs w:val="24"/>
              </w:rPr>
              <w:t>Б</w:t>
            </w:r>
          </w:p>
        </w:tc>
        <w:tc>
          <w:tcPr>
            <w:tcW w:w="1843" w:type="dxa"/>
          </w:tcPr>
          <w:p w14:paraId="35F6F687"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630" w:type="dxa"/>
          </w:tcPr>
          <w:p w14:paraId="5E5C574F"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39</w:t>
            </w:r>
          </w:p>
        </w:tc>
        <w:tc>
          <w:tcPr>
            <w:tcW w:w="1488" w:type="dxa"/>
          </w:tcPr>
          <w:p w14:paraId="178E495E"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43</w:t>
            </w:r>
          </w:p>
        </w:tc>
      </w:tr>
      <w:tr w:rsidR="009B2A19" w:rsidRPr="00382391" w14:paraId="0ECBFDBF" w14:textId="77777777" w:rsidTr="00B06A2B">
        <w:trPr>
          <w:trHeight w:val="1047"/>
        </w:trPr>
        <w:tc>
          <w:tcPr>
            <w:tcW w:w="988" w:type="dxa"/>
          </w:tcPr>
          <w:p w14:paraId="724EBF65"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lastRenderedPageBreak/>
              <w:t>14</w:t>
            </w:r>
          </w:p>
        </w:tc>
        <w:tc>
          <w:tcPr>
            <w:tcW w:w="2409" w:type="dxa"/>
          </w:tcPr>
          <w:p w14:paraId="52116F6A" w14:textId="77777777" w:rsidR="009B2A19" w:rsidRPr="00382391" w:rsidRDefault="009B2A19" w:rsidP="00166B26">
            <w:pPr>
              <w:pStyle w:val="Default"/>
              <w:rPr>
                <w:sz w:val="23"/>
                <w:szCs w:val="23"/>
              </w:rPr>
            </w:pPr>
            <w:r w:rsidRPr="00382391">
              <w:rPr>
                <w:sz w:val="23"/>
                <w:szCs w:val="23"/>
              </w:rPr>
              <w:t xml:space="preserve">Уметь 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 </w:t>
            </w:r>
          </w:p>
        </w:tc>
        <w:tc>
          <w:tcPr>
            <w:tcW w:w="1418" w:type="dxa"/>
          </w:tcPr>
          <w:p w14:paraId="01EC1ABD" w14:textId="77777777" w:rsidR="009B2A19" w:rsidRPr="00382391" w:rsidRDefault="009B2A19" w:rsidP="00166B26">
            <w:pPr>
              <w:jc w:val="center"/>
              <w:rPr>
                <w:rFonts w:ascii="Times New Roman" w:hAnsi="Times New Roman" w:cs="Times New Roman"/>
              </w:rPr>
            </w:pPr>
            <w:r w:rsidRPr="00382391">
              <w:rPr>
                <w:rFonts w:ascii="Times New Roman" w:eastAsia="Times New Roman" w:hAnsi="Times New Roman" w:cs="Times New Roman"/>
                <w:sz w:val="24"/>
                <w:szCs w:val="24"/>
              </w:rPr>
              <w:t>Б</w:t>
            </w:r>
          </w:p>
        </w:tc>
        <w:tc>
          <w:tcPr>
            <w:tcW w:w="1843" w:type="dxa"/>
          </w:tcPr>
          <w:p w14:paraId="59CA8758"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630" w:type="dxa"/>
          </w:tcPr>
          <w:p w14:paraId="49B72E23"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28</w:t>
            </w:r>
          </w:p>
        </w:tc>
        <w:tc>
          <w:tcPr>
            <w:tcW w:w="1488" w:type="dxa"/>
          </w:tcPr>
          <w:p w14:paraId="1371C62A"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48</w:t>
            </w:r>
          </w:p>
        </w:tc>
      </w:tr>
      <w:tr w:rsidR="009B2A19" w:rsidRPr="00382391" w14:paraId="079EF260" w14:textId="77777777" w:rsidTr="00B06A2B">
        <w:trPr>
          <w:trHeight w:val="1047"/>
        </w:trPr>
        <w:tc>
          <w:tcPr>
            <w:tcW w:w="988" w:type="dxa"/>
          </w:tcPr>
          <w:p w14:paraId="42D23C9D"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15</w:t>
            </w:r>
          </w:p>
        </w:tc>
        <w:tc>
          <w:tcPr>
            <w:tcW w:w="2409" w:type="dxa"/>
          </w:tcPr>
          <w:p w14:paraId="166C1DAB" w14:textId="77777777" w:rsidR="009B2A19" w:rsidRPr="00382391" w:rsidRDefault="009B2A19" w:rsidP="00166B26">
            <w:pPr>
              <w:pStyle w:val="Default"/>
              <w:rPr>
                <w:sz w:val="23"/>
                <w:szCs w:val="23"/>
              </w:rPr>
            </w:pPr>
            <w:r w:rsidRPr="00382391">
              <w:rPr>
                <w:sz w:val="23"/>
                <w:szCs w:val="23"/>
              </w:rPr>
              <w:t xml:space="preserve">Уметь выполнять преобразования алгебраических выражений, решать уравнения, неравенства и их системы, строить и читать графики функций </w:t>
            </w:r>
          </w:p>
        </w:tc>
        <w:tc>
          <w:tcPr>
            <w:tcW w:w="1418" w:type="dxa"/>
          </w:tcPr>
          <w:p w14:paraId="4CBAD94D" w14:textId="77777777" w:rsidR="009B2A19" w:rsidRPr="00382391" w:rsidRDefault="009B2A19" w:rsidP="00166B26">
            <w:pPr>
              <w:jc w:val="center"/>
              <w:rPr>
                <w:rFonts w:ascii="Times New Roman" w:hAnsi="Times New Roman" w:cs="Times New Roman"/>
              </w:rPr>
            </w:pPr>
            <w:r w:rsidRPr="00382391">
              <w:rPr>
                <w:rFonts w:ascii="Times New Roman" w:eastAsia="Times New Roman" w:hAnsi="Times New Roman" w:cs="Times New Roman"/>
                <w:sz w:val="24"/>
                <w:szCs w:val="24"/>
              </w:rPr>
              <w:t>Б</w:t>
            </w:r>
          </w:p>
        </w:tc>
        <w:tc>
          <w:tcPr>
            <w:tcW w:w="1843" w:type="dxa"/>
          </w:tcPr>
          <w:p w14:paraId="372F30F2"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w:t>
            </w:r>
          </w:p>
        </w:tc>
        <w:tc>
          <w:tcPr>
            <w:tcW w:w="1630" w:type="dxa"/>
          </w:tcPr>
          <w:p w14:paraId="287582D1"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9</w:t>
            </w:r>
          </w:p>
        </w:tc>
        <w:tc>
          <w:tcPr>
            <w:tcW w:w="1488" w:type="dxa"/>
          </w:tcPr>
          <w:p w14:paraId="3F2849AB"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16</w:t>
            </w:r>
          </w:p>
        </w:tc>
      </w:tr>
      <w:tr w:rsidR="003F2B13" w:rsidRPr="00382391" w14:paraId="30005DE0" w14:textId="77777777" w:rsidTr="00B06A2B">
        <w:trPr>
          <w:trHeight w:val="1047"/>
        </w:trPr>
        <w:tc>
          <w:tcPr>
            <w:tcW w:w="988" w:type="dxa"/>
          </w:tcPr>
          <w:p w14:paraId="77C50AC3" w14:textId="77777777" w:rsidR="003F2B13" w:rsidRPr="00382391" w:rsidRDefault="003F2B13"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16</w:t>
            </w:r>
          </w:p>
        </w:tc>
        <w:tc>
          <w:tcPr>
            <w:tcW w:w="2409" w:type="dxa"/>
          </w:tcPr>
          <w:p w14:paraId="5D3ADC64" w14:textId="77777777" w:rsidR="003F2B13" w:rsidRPr="00382391" w:rsidRDefault="003F2B13" w:rsidP="00166B26">
            <w:pPr>
              <w:pStyle w:val="Default"/>
              <w:rPr>
                <w:sz w:val="23"/>
                <w:szCs w:val="23"/>
              </w:rPr>
            </w:pPr>
            <w:r w:rsidRPr="00382391">
              <w:rPr>
                <w:sz w:val="23"/>
                <w:szCs w:val="23"/>
              </w:rPr>
              <w:t xml:space="preserve">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 </w:t>
            </w:r>
          </w:p>
        </w:tc>
        <w:tc>
          <w:tcPr>
            <w:tcW w:w="1418" w:type="dxa"/>
          </w:tcPr>
          <w:p w14:paraId="3625C46A" w14:textId="77777777" w:rsidR="003F2B13"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Б</w:t>
            </w:r>
          </w:p>
        </w:tc>
        <w:tc>
          <w:tcPr>
            <w:tcW w:w="1843" w:type="dxa"/>
          </w:tcPr>
          <w:p w14:paraId="61ECF969" w14:textId="77777777" w:rsidR="003F2B13"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630" w:type="dxa"/>
          </w:tcPr>
          <w:p w14:paraId="5B29285B" w14:textId="77777777" w:rsidR="003F2B13"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13</w:t>
            </w:r>
          </w:p>
        </w:tc>
        <w:tc>
          <w:tcPr>
            <w:tcW w:w="1488" w:type="dxa"/>
          </w:tcPr>
          <w:p w14:paraId="54FE0486" w14:textId="77777777" w:rsidR="003F2B13"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20</w:t>
            </w:r>
          </w:p>
        </w:tc>
      </w:tr>
      <w:tr w:rsidR="003F2B13" w:rsidRPr="00382391" w14:paraId="4A136C15" w14:textId="77777777" w:rsidTr="00B06A2B">
        <w:trPr>
          <w:trHeight w:val="1047"/>
        </w:trPr>
        <w:tc>
          <w:tcPr>
            <w:tcW w:w="988" w:type="dxa"/>
          </w:tcPr>
          <w:p w14:paraId="191E2202" w14:textId="77777777" w:rsidR="003F2B13" w:rsidRPr="00382391" w:rsidRDefault="003F2B13"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17</w:t>
            </w:r>
          </w:p>
        </w:tc>
        <w:tc>
          <w:tcPr>
            <w:tcW w:w="2409" w:type="dxa"/>
          </w:tcPr>
          <w:p w14:paraId="340B7314" w14:textId="77777777" w:rsidR="003F2B13" w:rsidRPr="00382391" w:rsidRDefault="003F2B13" w:rsidP="00166B26">
            <w:pPr>
              <w:pStyle w:val="Default"/>
              <w:rPr>
                <w:sz w:val="23"/>
                <w:szCs w:val="23"/>
              </w:rPr>
            </w:pPr>
            <w:r w:rsidRPr="00382391">
              <w:rPr>
                <w:sz w:val="23"/>
                <w:szCs w:val="23"/>
              </w:rPr>
              <w:t xml:space="preserve">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 </w:t>
            </w:r>
          </w:p>
        </w:tc>
        <w:tc>
          <w:tcPr>
            <w:tcW w:w="1418" w:type="dxa"/>
          </w:tcPr>
          <w:p w14:paraId="364AA3A1" w14:textId="77777777" w:rsidR="003F2B13"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П</w:t>
            </w:r>
          </w:p>
        </w:tc>
        <w:tc>
          <w:tcPr>
            <w:tcW w:w="1843" w:type="dxa"/>
          </w:tcPr>
          <w:p w14:paraId="68741766" w14:textId="77777777" w:rsidR="003F2B13"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2</w:t>
            </w:r>
          </w:p>
        </w:tc>
        <w:tc>
          <w:tcPr>
            <w:tcW w:w="1630" w:type="dxa"/>
          </w:tcPr>
          <w:p w14:paraId="48B2A1EF" w14:textId="77777777" w:rsidR="003F2B13"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488" w:type="dxa"/>
          </w:tcPr>
          <w:p w14:paraId="07FB2DA9" w14:textId="77777777" w:rsidR="003F2B13" w:rsidRPr="00382391" w:rsidRDefault="003F2B13"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3</w:t>
            </w:r>
          </w:p>
        </w:tc>
      </w:tr>
      <w:tr w:rsidR="003F2B13" w:rsidRPr="00382391" w14:paraId="3627A9D1" w14:textId="77777777" w:rsidTr="00B06A2B">
        <w:trPr>
          <w:trHeight w:val="1047"/>
        </w:trPr>
        <w:tc>
          <w:tcPr>
            <w:tcW w:w="988" w:type="dxa"/>
          </w:tcPr>
          <w:p w14:paraId="66264A9A" w14:textId="77777777" w:rsidR="003F2B13" w:rsidRPr="00382391" w:rsidRDefault="003F2B13"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lastRenderedPageBreak/>
              <w:t>18</w:t>
            </w:r>
          </w:p>
        </w:tc>
        <w:tc>
          <w:tcPr>
            <w:tcW w:w="2409" w:type="dxa"/>
          </w:tcPr>
          <w:p w14:paraId="6608E224" w14:textId="77777777" w:rsidR="003F2B13" w:rsidRPr="00382391" w:rsidRDefault="003F2B13" w:rsidP="00166B26">
            <w:pPr>
              <w:pStyle w:val="Default"/>
              <w:rPr>
                <w:sz w:val="23"/>
                <w:szCs w:val="23"/>
              </w:rPr>
            </w:pPr>
            <w:r w:rsidRPr="00382391">
              <w:rPr>
                <w:sz w:val="23"/>
                <w:szCs w:val="23"/>
              </w:rPr>
              <w:t xml:space="preserve">Уметь выполнять действия с геометрическими фигурами, координатами и векторами </w:t>
            </w:r>
          </w:p>
        </w:tc>
        <w:tc>
          <w:tcPr>
            <w:tcW w:w="1418" w:type="dxa"/>
          </w:tcPr>
          <w:p w14:paraId="7DD86401" w14:textId="77777777" w:rsidR="003F2B13"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П</w:t>
            </w:r>
          </w:p>
        </w:tc>
        <w:tc>
          <w:tcPr>
            <w:tcW w:w="1843" w:type="dxa"/>
          </w:tcPr>
          <w:p w14:paraId="71816DE6" w14:textId="77777777" w:rsidR="003F2B13"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630" w:type="dxa"/>
          </w:tcPr>
          <w:p w14:paraId="0D62145B" w14:textId="77777777" w:rsidR="003F2B13"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0</w:t>
            </w:r>
          </w:p>
        </w:tc>
        <w:tc>
          <w:tcPr>
            <w:tcW w:w="1488" w:type="dxa"/>
          </w:tcPr>
          <w:p w14:paraId="06B3AE05" w14:textId="77777777" w:rsidR="003F2B13"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r>
      <w:tr w:rsidR="003F2B13" w:rsidRPr="00382391" w14:paraId="41A94039" w14:textId="77777777" w:rsidTr="00B06A2B">
        <w:trPr>
          <w:trHeight w:val="1047"/>
        </w:trPr>
        <w:tc>
          <w:tcPr>
            <w:tcW w:w="988" w:type="dxa"/>
          </w:tcPr>
          <w:p w14:paraId="2AAA9304" w14:textId="77777777" w:rsidR="003F2B13" w:rsidRPr="00382391" w:rsidRDefault="003F2B13"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19</w:t>
            </w:r>
          </w:p>
        </w:tc>
        <w:tc>
          <w:tcPr>
            <w:tcW w:w="2409" w:type="dxa"/>
          </w:tcPr>
          <w:p w14:paraId="6CD6BCFE" w14:textId="77777777" w:rsidR="003F2B13" w:rsidRPr="00382391" w:rsidRDefault="003F2B13" w:rsidP="00166B26">
            <w:pPr>
              <w:pStyle w:val="Default"/>
              <w:rPr>
                <w:sz w:val="23"/>
                <w:szCs w:val="23"/>
              </w:rPr>
            </w:pPr>
            <w:r w:rsidRPr="00382391">
              <w:rPr>
                <w:sz w:val="23"/>
                <w:szCs w:val="23"/>
              </w:rPr>
              <w:t xml:space="preserve">Уметь выполнять действия с геометрическими фигурами, координатами и векторами </w:t>
            </w:r>
          </w:p>
        </w:tc>
        <w:tc>
          <w:tcPr>
            <w:tcW w:w="1418" w:type="dxa"/>
          </w:tcPr>
          <w:p w14:paraId="051D537D" w14:textId="77777777" w:rsidR="003F2B13"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П</w:t>
            </w:r>
          </w:p>
        </w:tc>
        <w:tc>
          <w:tcPr>
            <w:tcW w:w="1843" w:type="dxa"/>
          </w:tcPr>
          <w:p w14:paraId="51189596" w14:textId="77777777" w:rsidR="003F2B13"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c>
          <w:tcPr>
            <w:tcW w:w="1630" w:type="dxa"/>
          </w:tcPr>
          <w:p w14:paraId="372F77A8" w14:textId="77777777" w:rsidR="003F2B13"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0</w:t>
            </w:r>
          </w:p>
        </w:tc>
        <w:tc>
          <w:tcPr>
            <w:tcW w:w="1488" w:type="dxa"/>
          </w:tcPr>
          <w:p w14:paraId="330E2B8B" w14:textId="77777777" w:rsidR="009B2A19" w:rsidRPr="00382391" w:rsidRDefault="009B2A19" w:rsidP="00166B26">
            <w:pPr>
              <w:tabs>
                <w:tab w:val="left" w:pos="1532"/>
              </w:tabs>
              <w:jc w:val="center"/>
              <w:rPr>
                <w:rFonts w:ascii="Times New Roman" w:eastAsia="Times New Roman" w:hAnsi="Times New Roman" w:cs="Times New Roman"/>
                <w:sz w:val="24"/>
                <w:szCs w:val="24"/>
              </w:rPr>
            </w:pPr>
            <w:r w:rsidRPr="00382391">
              <w:rPr>
                <w:rFonts w:ascii="Times New Roman" w:eastAsia="Times New Roman" w:hAnsi="Times New Roman" w:cs="Times New Roman"/>
                <w:sz w:val="24"/>
                <w:szCs w:val="24"/>
              </w:rPr>
              <w:t>1</w:t>
            </w:r>
          </w:p>
        </w:tc>
      </w:tr>
    </w:tbl>
    <w:p w14:paraId="1511A48D" w14:textId="77777777" w:rsidR="009B2A19" w:rsidRPr="00382391" w:rsidRDefault="009B2A19" w:rsidP="00166B26">
      <w:pPr>
        <w:spacing w:after="0" w:line="240" w:lineRule="auto"/>
        <w:ind w:firstLine="709"/>
        <w:jc w:val="both"/>
        <w:rPr>
          <w:rFonts w:ascii="Times New Roman" w:eastAsia="Calibri" w:hAnsi="Times New Roman" w:cs="Times New Roman"/>
          <w:sz w:val="28"/>
          <w:szCs w:val="28"/>
        </w:rPr>
      </w:pPr>
    </w:p>
    <w:p w14:paraId="60E26088" w14:textId="2C8897F1" w:rsidR="009B2A19" w:rsidRPr="00382391" w:rsidRDefault="004C7061" w:rsidP="00166B26">
      <w:pPr>
        <w:spacing w:after="0" w:line="240" w:lineRule="auto"/>
        <w:ind w:firstLine="709"/>
        <w:jc w:val="both"/>
        <w:rPr>
          <w:rFonts w:ascii="Times New Roman" w:eastAsia="Calibri" w:hAnsi="Times New Roman" w:cs="Times New Roman"/>
          <w:sz w:val="28"/>
          <w:szCs w:val="28"/>
        </w:rPr>
      </w:pPr>
      <w:r w:rsidRPr="00382391">
        <w:rPr>
          <w:rFonts w:ascii="Times New Roman" w:eastAsia="Calibri" w:hAnsi="Times New Roman" w:cs="Times New Roman"/>
          <w:sz w:val="28"/>
          <w:szCs w:val="28"/>
        </w:rPr>
        <w:t xml:space="preserve">Общие результаты выполнения заданий обучающимися первых курсов профессиональных образовательных организаций Камчатского края представлены на </w:t>
      </w:r>
      <w:r w:rsidR="009B2A19" w:rsidRPr="00382391">
        <w:rPr>
          <w:rFonts w:ascii="Times New Roman" w:eastAsia="Calibri" w:hAnsi="Times New Roman" w:cs="Times New Roman"/>
          <w:sz w:val="28"/>
          <w:szCs w:val="28"/>
        </w:rPr>
        <w:t xml:space="preserve">Диаграмме </w:t>
      </w:r>
      <w:r w:rsidRPr="00382391">
        <w:rPr>
          <w:rFonts w:ascii="Times New Roman" w:eastAsia="Calibri" w:hAnsi="Times New Roman" w:cs="Times New Roman"/>
          <w:sz w:val="28"/>
          <w:szCs w:val="28"/>
        </w:rPr>
        <w:t>4</w:t>
      </w:r>
      <w:r w:rsidR="009B2A19" w:rsidRPr="00382391">
        <w:rPr>
          <w:rFonts w:ascii="Times New Roman" w:eastAsia="Calibri" w:hAnsi="Times New Roman" w:cs="Times New Roman"/>
          <w:sz w:val="28"/>
          <w:szCs w:val="28"/>
        </w:rPr>
        <w:t>.</w:t>
      </w:r>
    </w:p>
    <w:p w14:paraId="679E1ACB" w14:textId="77777777" w:rsidR="009B2A19" w:rsidRPr="00382391" w:rsidRDefault="009B2A19" w:rsidP="00166B26">
      <w:pPr>
        <w:spacing w:after="0" w:line="240" w:lineRule="auto"/>
        <w:rPr>
          <w:rFonts w:ascii="Times New Roman" w:eastAsia="Times New Roman" w:hAnsi="Times New Roman" w:cs="Times New Roman"/>
          <w:sz w:val="28"/>
          <w:szCs w:val="28"/>
        </w:rPr>
      </w:pPr>
      <w:r w:rsidRPr="00382391">
        <w:rPr>
          <w:rFonts w:ascii="Times New Roman" w:hAnsi="Times New Roman" w:cs="Times New Roman"/>
          <w:noProof/>
          <w:lang w:eastAsia="ru-RU"/>
        </w:rPr>
        <w:drawing>
          <wp:inline distT="0" distB="0" distL="0" distR="0" wp14:anchorId="1991C924" wp14:editId="3119EDD0">
            <wp:extent cx="6172200" cy="2555240"/>
            <wp:effectExtent l="0" t="0" r="0" b="165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76D256" w14:textId="3865D6B5" w:rsidR="009B2A19" w:rsidRPr="00382391" w:rsidRDefault="009B2A19" w:rsidP="00166B26">
      <w:pPr>
        <w:spacing w:after="0" w:line="240" w:lineRule="auto"/>
        <w:ind w:firstLine="709"/>
        <w:jc w:val="both"/>
        <w:rPr>
          <w:rFonts w:ascii="Times New Roman" w:eastAsia="Calibri" w:hAnsi="Times New Roman" w:cs="Times New Roman"/>
          <w:sz w:val="24"/>
          <w:szCs w:val="24"/>
        </w:rPr>
      </w:pPr>
      <w:r w:rsidRPr="00382391">
        <w:rPr>
          <w:rFonts w:ascii="Times New Roman" w:eastAsia="Calibri" w:hAnsi="Times New Roman" w:cs="Times New Roman"/>
          <w:sz w:val="24"/>
          <w:szCs w:val="24"/>
        </w:rPr>
        <w:t xml:space="preserve">Диаграмма </w:t>
      </w:r>
      <w:r w:rsidR="004C7061" w:rsidRPr="00382391">
        <w:rPr>
          <w:rFonts w:ascii="Times New Roman" w:eastAsia="Calibri" w:hAnsi="Times New Roman" w:cs="Times New Roman"/>
          <w:sz w:val="24"/>
          <w:szCs w:val="24"/>
        </w:rPr>
        <w:t>4</w:t>
      </w:r>
      <w:r w:rsidRPr="00382391">
        <w:rPr>
          <w:rFonts w:ascii="Times New Roman" w:eastAsia="Calibri" w:hAnsi="Times New Roman" w:cs="Times New Roman"/>
          <w:sz w:val="24"/>
          <w:szCs w:val="24"/>
        </w:rPr>
        <w:t>. Результаты выполнения заданий по контролируемым элементам.</w:t>
      </w:r>
    </w:p>
    <w:p w14:paraId="646FF8FE" w14:textId="77777777" w:rsidR="009B2A19" w:rsidRPr="00382391" w:rsidRDefault="009B2A19" w:rsidP="00166B26">
      <w:pPr>
        <w:spacing w:after="0" w:line="240" w:lineRule="auto"/>
        <w:ind w:firstLine="709"/>
        <w:jc w:val="both"/>
        <w:rPr>
          <w:rFonts w:ascii="Times New Roman" w:eastAsia="Times New Roman" w:hAnsi="Times New Roman" w:cs="Times New Roman"/>
          <w:sz w:val="28"/>
          <w:szCs w:val="28"/>
        </w:rPr>
      </w:pPr>
    </w:p>
    <w:p w14:paraId="36B01A9D" w14:textId="08139996" w:rsidR="009B2A19" w:rsidRPr="00382391" w:rsidRDefault="009B2A19" w:rsidP="00166B26">
      <w:pPr>
        <w:spacing w:after="0" w:line="240" w:lineRule="auto"/>
        <w:ind w:firstLine="709"/>
        <w:jc w:val="both"/>
        <w:outlineLvl w:val="0"/>
        <w:rPr>
          <w:rFonts w:ascii="Times New Roman" w:hAnsi="Times New Roman" w:cs="Times New Roman"/>
        </w:rPr>
      </w:pPr>
      <w:r w:rsidRPr="00382391">
        <w:rPr>
          <w:rStyle w:val="fontstyle01"/>
        </w:rPr>
        <w:t xml:space="preserve">На диаграмме </w:t>
      </w:r>
      <w:r w:rsidR="004C7061" w:rsidRPr="00382391">
        <w:rPr>
          <w:rStyle w:val="fontstyle01"/>
        </w:rPr>
        <w:t>5</w:t>
      </w:r>
      <w:r w:rsidRPr="00382391">
        <w:rPr>
          <w:rStyle w:val="fontstyle01"/>
        </w:rPr>
        <w:t xml:space="preserve"> показано достижение студентами Камчатского края планируемых результатов в сравнении со всей выборкой по России. </w:t>
      </w:r>
    </w:p>
    <w:p w14:paraId="1CF9D9EB" w14:textId="77777777" w:rsidR="009B2A19" w:rsidRPr="00382391" w:rsidRDefault="009B2A19" w:rsidP="00166B26">
      <w:pPr>
        <w:spacing w:after="0" w:line="240" w:lineRule="auto"/>
        <w:ind w:firstLine="709"/>
        <w:jc w:val="both"/>
        <w:rPr>
          <w:rFonts w:ascii="Times New Roman" w:eastAsia="Times New Roman" w:hAnsi="Times New Roman" w:cs="Times New Roman"/>
          <w:sz w:val="28"/>
          <w:szCs w:val="28"/>
        </w:rPr>
      </w:pPr>
    </w:p>
    <w:p w14:paraId="3829E0E4" w14:textId="77777777" w:rsidR="009B2A19" w:rsidRPr="00382391" w:rsidRDefault="009B2A19" w:rsidP="00166B26">
      <w:pPr>
        <w:spacing w:after="0" w:line="240" w:lineRule="auto"/>
        <w:rPr>
          <w:rFonts w:ascii="Times New Roman" w:eastAsia="Times New Roman" w:hAnsi="Times New Roman" w:cs="Times New Roman"/>
          <w:sz w:val="28"/>
          <w:szCs w:val="28"/>
        </w:rPr>
      </w:pPr>
      <w:r w:rsidRPr="00382391">
        <w:rPr>
          <w:rFonts w:ascii="Times New Roman" w:hAnsi="Times New Roman" w:cs="Times New Roman"/>
          <w:noProof/>
          <w:lang w:eastAsia="ru-RU"/>
        </w:rPr>
        <w:lastRenderedPageBreak/>
        <w:drawing>
          <wp:inline distT="0" distB="0" distL="0" distR="0" wp14:anchorId="4E9625EF" wp14:editId="2AB756AC">
            <wp:extent cx="6124575" cy="3740150"/>
            <wp:effectExtent l="0" t="0" r="9525" b="1270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9A56079" w14:textId="245BC8A6" w:rsidR="009B2A19" w:rsidRPr="00382391" w:rsidRDefault="009B2A19" w:rsidP="00166B26">
      <w:pPr>
        <w:spacing w:after="0" w:line="240" w:lineRule="auto"/>
        <w:ind w:firstLine="709"/>
        <w:jc w:val="both"/>
        <w:rPr>
          <w:rFonts w:ascii="Times New Roman" w:eastAsia="Calibri" w:hAnsi="Times New Roman" w:cs="Times New Roman"/>
          <w:sz w:val="24"/>
          <w:szCs w:val="24"/>
        </w:rPr>
      </w:pPr>
      <w:r w:rsidRPr="00382391">
        <w:rPr>
          <w:rFonts w:ascii="Times New Roman" w:eastAsia="Calibri" w:hAnsi="Times New Roman" w:cs="Times New Roman"/>
          <w:sz w:val="24"/>
          <w:szCs w:val="24"/>
        </w:rPr>
        <w:t xml:space="preserve">Диаграмма </w:t>
      </w:r>
      <w:r w:rsidR="004C7061" w:rsidRPr="00382391">
        <w:rPr>
          <w:rFonts w:ascii="Times New Roman" w:eastAsia="Calibri" w:hAnsi="Times New Roman" w:cs="Times New Roman"/>
          <w:sz w:val="24"/>
          <w:szCs w:val="24"/>
        </w:rPr>
        <w:t>5</w:t>
      </w:r>
      <w:r w:rsidRPr="00382391">
        <w:rPr>
          <w:rFonts w:ascii="Times New Roman" w:eastAsia="Calibri" w:hAnsi="Times New Roman" w:cs="Times New Roman"/>
          <w:sz w:val="24"/>
          <w:szCs w:val="24"/>
        </w:rPr>
        <w:t>. Сравнение результатов исследования по Камчатскому краю и всей выборкой по России (в %).</w:t>
      </w:r>
    </w:p>
    <w:p w14:paraId="1872CD0A" w14:textId="77777777" w:rsidR="009B2A19" w:rsidRPr="00382391" w:rsidRDefault="009B2A19" w:rsidP="00166B26">
      <w:pPr>
        <w:spacing w:after="0" w:line="240" w:lineRule="auto"/>
        <w:ind w:firstLine="709"/>
        <w:jc w:val="center"/>
        <w:rPr>
          <w:rFonts w:ascii="Times New Roman" w:eastAsia="Calibri" w:hAnsi="Times New Roman" w:cs="Times New Roman"/>
          <w:b/>
          <w:sz w:val="28"/>
          <w:szCs w:val="28"/>
        </w:rPr>
      </w:pPr>
    </w:p>
    <w:p w14:paraId="0730AC43" w14:textId="77777777" w:rsidR="009B2A19" w:rsidRPr="00382391" w:rsidRDefault="009B2A19" w:rsidP="00166B26">
      <w:pPr>
        <w:spacing w:after="0" w:line="240" w:lineRule="auto"/>
        <w:ind w:firstLine="709"/>
        <w:jc w:val="center"/>
        <w:rPr>
          <w:rFonts w:ascii="Times New Roman" w:eastAsia="Calibri" w:hAnsi="Times New Roman" w:cs="Times New Roman"/>
          <w:b/>
          <w:sz w:val="28"/>
          <w:szCs w:val="28"/>
        </w:rPr>
      </w:pPr>
      <w:r w:rsidRPr="00382391">
        <w:rPr>
          <w:rFonts w:ascii="Times New Roman" w:eastAsia="Calibri" w:hAnsi="Times New Roman" w:cs="Times New Roman"/>
          <w:b/>
          <w:sz w:val="28"/>
          <w:szCs w:val="28"/>
        </w:rPr>
        <w:t>Анализ результатов выполнения отдельных заданий или групп заданий</w:t>
      </w:r>
    </w:p>
    <w:p w14:paraId="714D3F95" w14:textId="62EC972F" w:rsidR="000F089A" w:rsidRPr="00382391" w:rsidRDefault="009B2A19"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 xml:space="preserve">В Камчатском крае было предложено </w:t>
      </w:r>
      <w:r w:rsidR="00A5631D" w:rsidRPr="00382391">
        <w:rPr>
          <w:rFonts w:ascii="Times New Roman" w:eastAsia="Times New Roman" w:hAnsi="Times New Roman" w:cs="Times New Roman"/>
          <w:sz w:val="28"/>
          <w:szCs w:val="28"/>
        </w:rPr>
        <w:t xml:space="preserve">на выбор </w:t>
      </w:r>
      <w:r w:rsidR="002542F8" w:rsidRPr="00382391">
        <w:rPr>
          <w:rFonts w:ascii="Times New Roman" w:eastAsia="Times New Roman" w:hAnsi="Times New Roman" w:cs="Times New Roman"/>
          <w:sz w:val="28"/>
          <w:szCs w:val="28"/>
        </w:rPr>
        <w:t>четыре</w:t>
      </w:r>
      <w:r w:rsidR="00AF4F05" w:rsidRPr="00382391">
        <w:rPr>
          <w:rFonts w:ascii="Times New Roman" w:eastAsia="Times New Roman" w:hAnsi="Times New Roman" w:cs="Times New Roman"/>
          <w:sz w:val="28"/>
          <w:szCs w:val="28"/>
        </w:rPr>
        <w:t xml:space="preserve"> варианта</w:t>
      </w:r>
      <w:r w:rsidRPr="00382391">
        <w:rPr>
          <w:rFonts w:ascii="Times New Roman" w:eastAsia="Times New Roman" w:hAnsi="Times New Roman" w:cs="Times New Roman"/>
          <w:sz w:val="28"/>
          <w:szCs w:val="28"/>
        </w:rPr>
        <w:t xml:space="preserve"> диагностической работы (вариант </w:t>
      </w:r>
      <w:r w:rsidR="002542F8" w:rsidRPr="00382391">
        <w:rPr>
          <w:rFonts w:ascii="Times New Roman" w:eastAsia="Times New Roman" w:hAnsi="Times New Roman" w:cs="Times New Roman"/>
          <w:sz w:val="28"/>
          <w:szCs w:val="28"/>
        </w:rPr>
        <w:t>2001</w:t>
      </w:r>
      <w:r w:rsidRPr="00382391">
        <w:rPr>
          <w:rFonts w:ascii="Times New Roman" w:eastAsia="Times New Roman" w:hAnsi="Times New Roman" w:cs="Times New Roman"/>
          <w:sz w:val="28"/>
          <w:szCs w:val="28"/>
        </w:rPr>
        <w:t xml:space="preserve"> – 4</w:t>
      </w:r>
      <w:r w:rsidR="002542F8" w:rsidRPr="00382391">
        <w:rPr>
          <w:rFonts w:ascii="Times New Roman" w:eastAsia="Times New Roman" w:hAnsi="Times New Roman" w:cs="Times New Roman"/>
          <w:sz w:val="28"/>
          <w:szCs w:val="28"/>
        </w:rPr>
        <w:t>1</w:t>
      </w:r>
      <w:r w:rsidRPr="00382391">
        <w:rPr>
          <w:rFonts w:ascii="Times New Roman" w:eastAsia="Times New Roman" w:hAnsi="Times New Roman" w:cs="Times New Roman"/>
          <w:sz w:val="28"/>
          <w:szCs w:val="28"/>
        </w:rPr>
        <w:t xml:space="preserve"> человек, вариант </w:t>
      </w:r>
      <w:r w:rsidR="002542F8" w:rsidRPr="00382391">
        <w:rPr>
          <w:rFonts w:ascii="Times New Roman" w:eastAsia="Times New Roman" w:hAnsi="Times New Roman" w:cs="Times New Roman"/>
          <w:sz w:val="28"/>
          <w:szCs w:val="28"/>
        </w:rPr>
        <w:t>2</w:t>
      </w:r>
      <w:r w:rsidRPr="00382391">
        <w:rPr>
          <w:rFonts w:ascii="Times New Roman" w:eastAsia="Times New Roman" w:hAnsi="Times New Roman" w:cs="Times New Roman"/>
          <w:sz w:val="28"/>
          <w:szCs w:val="28"/>
        </w:rPr>
        <w:t xml:space="preserve">002 – </w:t>
      </w:r>
      <w:r w:rsidR="002542F8" w:rsidRPr="00382391">
        <w:rPr>
          <w:rFonts w:ascii="Times New Roman" w:eastAsia="Times New Roman" w:hAnsi="Times New Roman" w:cs="Times New Roman"/>
          <w:sz w:val="28"/>
          <w:szCs w:val="28"/>
        </w:rPr>
        <w:t>40</w:t>
      </w:r>
      <w:r w:rsidRPr="00382391">
        <w:rPr>
          <w:rFonts w:ascii="Times New Roman" w:eastAsia="Times New Roman" w:hAnsi="Times New Roman" w:cs="Times New Roman"/>
          <w:sz w:val="28"/>
          <w:szCs w:val="28"/>
        </w:rPr>
        <w:t xml:space="preserve"> человек, вариант </w:t>
      </w:r>
      <w:r w:rsidR="002542F8" w:rsidRPr="00382391">
        <w:rPr>
          <w:rFonts w:ascii="Times New Roman" w:eastAsia="Times New Roman" w:hAnsi="Times New Roman" w:cs="Times New Roman"/>
          <w:sz w:val="28"/>
          <w:szCs w:val="28"/>
        </w:rPr>
        <w:t>2</w:t>
      </w:r>
      <w:r w:rsidRPr="00382391">
        <w:rPr>
          <w:rFonts w:ascii="Times New Roman" w:eastAsia="Times New Roman" w:hAnsi="Times New Roman" w:cs="Times New Roman"/>
          <w:sz w:val="28"/>
          <w:szCs w:val="28"/>
        </w:rPr>
        <w:t xml:space="preserve">003 – </w:t>
      </w:r>
      <w:r w:rsidR="002542F8" w:rsidRPr="00382391">
        <w:rPr>
          <w:rFonts w:ascii="Times New Roman" w:eastAsia="Times New Roman" w:hAnsi="Times New Roman" w:cs="Times New Roman"/>
          <w:sz w:val="28"/>
          <w:szCs w:val="28"/>
        </w:rPr>
        <w:t>39</w:t>
      </w:r>
      <w:r w:rsidRPr="00382391">
        <w:rPr>
          <w:rFonts w:ascii="Times New Roman" w:eastAsia="Times New Roman" w:hAnsi="Times New Roman" w:cs="Times New Roman"/>
          <w:sz w:val="28"/>
          <w:szCs w:val="28"/>
        </w:rPr>
        <w:t xml:space="preserve"> человек, вариант </w:t>
      </w:r>
      <w:r w:rsidR="002542F8" w:rsidRPr="00382391">
        <w:rPr>
          <w:rFonts w:ascii="Times New Roman" w:eastAsia="Times New Roman" w:hAnsi="Times New Roman" w:cs="Times New Roman"/>
          <w:sz w:val="28"/>
          <w:szCs w:val="28"/>
        </w:rPr>
        <w:t>2</w:t>
      </w:r>
      <w:r w:rsidRPr="00382391">
        <w:rPr>
          <w:rFonts w:ascii="Times New Roman" w:eastAsia="Times New Roman" w:hAnsi="Times New Roman" w:cs="Times New Roman"/>
          <w:sz w:val="28"/>
          <w:szCs w:val="28"/>
        </w:rPr>
        <w:t xml:space="preserve">004 – </w:t>
      </w:r>
      <w:r w:rsidR="002542F8" w:rsidRPr="00382391">
        <w:rPr>
          <w:rFonts w:ascii="Times New Roman" w:eastAsia="Times New Roman" w:hAnsi="Times New Roman" w:cs="Times New Roman"/>
          <w:sz w:val="28"/>
          <w:szCs w:val="28"/>
        </w:rPr>
        <w:t>38</w:t>
      </w:r>
      <w:r w:rsidRPr="00382391">
        <w:rPr>
          <w:rFonts w:ascii="Times New Roman" w:eastAsia="Times New Roman" w:hAnsi="Times New Roman" w:cs="Times New Roman"/>
          <w:sz w:val="28"/>
          <w:szCs w:val="28"/>
        </w:rPr>
        <w:t xml:space="preserve"> человек). </w:t>
      </w:r>
    </w:p>
    <w:p w14:paraId="3B8D2EA4" w14:textId="77777777" w:rsidR="000F089A" w:rsidRPr="00382391" w:rsidRDefault="009B2A19"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Наибольшее число участников исследования успешно выполнили задани</w:t>
      </w:r>
      <w:r w:rsidR="002542F8" w:rsidRPr="00382391">
        <w:rPr>
          <w:rFonts w:ascii="Times New Roman" w:eastAsia="Times New Roman" w:hAnsi="Times New Roman" w:cs="Times New Roman"/>
          <w:sz w:val="28"/>
          <w:szCs w:val="28"/>
        </w:rPr>
        <w:t xml:space="preserve">я на </w:t>
      </w:r>
      <w:r w:rsidR="000F089A" w:rsidRPr="00382391">
        <w:rPr>
          <w:rFonts w:ascii="Times New Roman" w:eastAsia="Times New Roman" w:hAnsi="Times New Roman" w:cs="Times New Roman"/>
          <w:sz w:val="28"/>
          <w:szCs w:val="28"/>
        </w:rPr>
        <w:t>умение:</w:t>
      </w:r>
    </w:p>
    <w:p w14:paraId="30142334" w14:textId="762ABDCC" w:rsidR="00C724C8" w:rsidRPr="00382391" w:rsidRDefault="00C724C8" w:rsidP="00C929EC">
      <w:pPr>
        <w:pStyle w:val="a5"/>
        <w:numPr>
          <w:ilvl w:val="0"/>
          <w:numId w:val="20"/>
        </w:numPr>
        <w:tabs>
          <w:tab w:val="left" w:pos="851"/>
          <w:tab w:val="left" w:pos="1134"/>
        </w:tabs>
        <w:ind w:left="0" w:firstLine="709"/>
        <w:jc w:val="both"/>
        <w:rPr>
          <w:sz w:val="28"/>
          <w:szCs w:val="28"/>
          <w:lang w:val="ru-RU"/>
        </w:rPr>
      </w:pPr>
      <w:r w:rsidRPr="00382391">
        <w:rPr>
          <w:sz w:val="28"/>
          <w:szCs w:val="28"/>
          <w:lang w:val="ru-RU"/>
        </w:rPr>
        <w:t xml:space="preserve">анализировать реальные числовые данные, представленные в таблицах, на диаграммах, графиках; пользоваться основными единицами длины, массы, времени, скорости, площади, объёма (задание </w:t>
      </w:r>
      <w:r w:rsidR="00C929EC">
        <w:rPr>
          <w:sz w:val="28"/>
          <w:szCs w:val="28"/>
          <w:lang w:val="ru-RU"/>
        </w:rPr>
        <w:t>№</w:t>
      </w:r>
      <w:r w:rsidRPr="00382391">
        <w:rPr>
          <w:sz w:val="28"/>
          <w:szCs w:val="28"/>
          <w:lang w:val="ru-RU"/>
        </w:rPr>
        <w:t>2). Выполнили данное задание 66% обучающихся;</w:t>
      </w:r>
    </w:p>
    <w:p w14:paraId="393194E6" w14:textId="60C028A7" w:rsidR="00C724C8" w:rsidRPr="00382391" w:rsidRDefault="00C724C8" w:rsidP="00C929EC">
      <w:pPr>
        <w:pStyle w:val="a5"/>
        <w:numPr>
          <w:ilvl w:val="0"/>
          <w:numId w:val="20"/>
        </w:numPr>
        <w:tabs>
          <w:tab w:val="left" w:pos="851"/>
          <w:tab w:val="left" w:pos="1134"/>
        </w:tabs>
        <w:ind w:left="0" w:firstLine="709"/>
        <w:jc w:val="both"/>
        <w:rPr>
          <w:sz w:val="28"/>
          <w:szCs w:val="28"/>
          <w:lang w:val="ru-RU"/>
        </w:rPr>
      </w:pPr>
      <w:r w:rsidRPr="00382391">
        <w:rPr>
          <w:sz w:val="28"/>
          <w:szCs w:val="28"/>
          <w:lang w:val="ru-RU"/>
        </w:rPr>
        <w:t xml:space="preserve">описывать с помощью функций различные реальные зависимости между величинами; интерпретировать графики реальных зависимостей (задание </w:t>
      </w:r>
      <w:r w:rsidR="00C929EC">
        <w:rPr>
          <w:sz w:val="28"/>
          <w:szCs w:val="28"/>
          <w:lang w:val="ru-RU"/>
        </w:rPr>
        <w:t>№</w:t>
      </w:r>
      <w:r w:rsidRPr="00382391">
        <w:rPr>
          <w:sz w:val="28"/>
          <w:szCs w:val="28"/>
          <w:lang w:val="ru-RU"/>
        </w:rPr>
        <w:t>5). Выполнили задание 77% первокурсников;</w:t>
      </w:r>
    </w:p>
    <w:p w14:paraId="324318A1" w14:textId="19658438" w:rsidR="000F089A" w:rsidRPr="00382391" w:rsidRDefault="00C724C8" w:rsidP="00166B26">
      <w:pPr>
        <w:pStyle w:val="a5"/>
        <w:numPr>
          <w:ilvl w:val="0"/>
          <w:numId w:val="19"/>
        </w:numPr>
        <w:tabs>
          <w:tab w:val="left" w:pos="993"/>
        </w:tabs>
        <w:ind w:left="0" w:firstLine="709"/>
        <w:jc w:val="both"/>
        <w:rPr>
          <w:sz w:val="28"/>
          <w:szCs w:val="28"/>
          <w:lang w:val="ru-RU"/>
        </w:rPr>
      </w:pPr>
      <w:r w:rsidRPr="00382391">
        <w:rPr>
          <w:sz w:val="28"/>
          <w:szCs w:val="28"/>
          <w:lang w:val="ru-RU"/>
        </w:rPr>
        <w:t>анализировать реальные числовые данные, представленные в таблицах, на диаграммах, графиках</w:t>
      </w:r>
      <w:r w:rsidR="002542F8" w:rsidRPr="00382391">
        <w:rPr>
          <w:sz w:val="28"/>
          <w:szCs w:val="28"/>
          <w:lang w:val="ru-RU"/>
        </w:rPr>
        <w:t xml:space="preserve"> (задание №6)</w:t>
      </w:r>
      <w:r w:rsidRPr="00382391">
        <w:rPr>
          <w:sz w:val="28"/>
          <w:szCs w:val="28"/>
          <w:lang w:val="ru-RU"/>
        </w:rPr>
        <w:t>. 75% обучающихся выполнили задание</w:t>
      </w:r>
      <w:r w:rsidR="002542F8" w:rsidRPr="00382391">
        <w:rPr>
          <w:sz w:val="28"/>
          <w:szCs w:val="28"/>
          <w:lang w:val="ru-RU"/>
        </w:rPr>
        <w:t xml:space="preserve">, </w:t>
      </w:r>
    </w:p>
    <w:p w14:paraId="59EACAA1" w14:textId="3040A2F6" w:rsidR="009B2A19" w:rsidRPr="00382391" w:rsidRDefault="00C724C8" w:rsidP="00166B26">
      <w:pPr>
        <w:pStyle w:val="a5"/>
        <w:numPr>
          <w:ilvl w:val="0"/>
          <w:numId w:val="19"/>
        </w:numPr>
        <w:tabs>
          <w:tab w:val="left" w:pos="993"/>
        </w:tabs>
        <w:ind w:left="0" w:firstLine="709"/>
        <w:jc w:val="both"/>
        <w:rPr>
          <w:sz w:val="28"/>
          <w:szCs w:val="28"/>
          <w:lang w:val="ru-RU"/>
        </w:rPr>
      </w:pPr>
      <w:r w:rsidRPr="00382391">
        <w:rPr>
          <w:sz w:val="28"/>
          <w:szCs w:val="28"/>
          <w:lang w:val="ru-RU"/>
        </w:rPr>
        <w:t>пользоваться основными единицами длины, массы, времени, скорости, площади, объёма; выражать более крупные единицы через более мелкие и наоборот</w:t>
      </w:r>
      <w:r w:rsidR="002542F8" w:rsidRPr="00382391">
        <w:rPr>
          <w:sz w:val="28"/>
          <w:szCs w:val="28"/>
          <w:lang w:val="ru-RU"/>
        </w:rPr>
        <w:t xml:space="preserve"> (задание №9).</w:t>
      </w:r>
      <w:r w:rsidRPr="00382391">
        <w:rPr>
          <w:sz w:val="28"/>
          <w:szCs w:val="28"/>
          <w:lang w:val="ru-RU"/>
        </w:rPr>
        <w:t xml:space="preserve"> 87% обучающихся выполнили данное задание.</w:t>
      </w:r>
    </w:p>
    <w:p w14:paraId="1F6C677E" w14:textId="46C5EFA7" w:rsidR="000F089A" w:rsidRPr="00382391" w:rsidRDefault="009B2A19" w:rsidP="00166B26">
      <w:pPr>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Наибольшие затруднения вызвали задания</w:t>
      </w:r>
      <w:r w:rsidR="002542F8" w:rsidRPr="00382391">
        <w:rPr>
          <w:rFonts w:ascii="Times New Roman" w:eastAsia="Times New Roman" w:hAnsi="Times New Roman" w:cs="Times New Roman"/>
          <w:sz w:val="28"/>
          <w:szCs w:val="28"/>
        </w:rPr>
        <w:t xml:space="preserve"> на</w:t>
      </w:r>
      <w:r w:rsidR="000F089A" w:rsidRPr="00382391">
        <w:rPr>
          <w:rFonts w:ascii="Times New Roman" w:eastAsia="Times New Roman" w:hAnsi="Times New Roman" w:cs="Times New Roman"/>
          <w:sz w:val="28"/>
          <w:szCs w:val="28"/>
        </w:rPr>
        <w:t xml:space="preserve"> умения</w:t>
      </w:r>
      <w:r w:rsidR="00C929EC">
        <w:rPr>
          <w:rFonts w:ascii="Times New Roman" w:eastAsia="Times New Roman" w:hAnsi="Times New Roman" w:cs="Times New Roman"/>
          <w:sz w:val="28"/>
          <w:szCs w:val="28"/>
        </w:rPr>
        <w:t>:</w:t>
      </w:r>
    </w:p>
    <w:p w14:paraId="6807E92E" w14:textId="1B49108A" w:rsidR="00C724C8" w:rsidRPr="00382391" w:rsidRDefault="00C724C8" w:rsidP="00166B26">
      <w:pPr>
        <w:pStyle w:val="a5"/>
        <w:numPr>
          <w:ilvl w:val="0"/>
          <w:numId w:val="18"/>
        </w:numPr>
        <w:tabs>
          <w:tab w:val="left" w:pos="993"/>
        </w:tabs>
        <w:ind w:left="0" w:firstLine="709"/>
        <w:jc w:val="both"/>
        <w:rPr>
          <w:sz w:val="28"/>
          <w:szCs w:val="28"/>
          <w:lang w:val="ru-RU"/>
        </w:rPr>
      </w:pPr>
      <w:r w:rsidRPr="00382391">
        <w:rPr>
          <w:sz w:val="28"/>
          <w:szCs w:val="28"/>
          <w:lang w:val="ru-RU"/>
        </w:rPr>
        <w:t>решать несложные практические расчётные задачи; пользоваться оценкой и прикидкой при практических расчётах; интерпретировать результаты решения задач с учётом ограничений, связанных с реальными свойствами рассматриваемых объектов</w:t>
      </w:r>
      <w:r w:rsidR="002542F8" w:rsidRPr="00382391">
        <w:rPr>
          <w:sz w:val="28"/>
          <w:szCs w:val="28"/>
          <w:lang w:val="ru-RU"/>
        </w:rPr>
        <w:t xml:space="preserve"> (задание №4)</w:t>
      </w:r>
      <w:r w:rsidRPr="00382391">
        <w:rPr>
          <w:sz w:val="28"/>
          <w:szCs w:val="28"/>
          <w:lang w:val="ru-RU"/>
        </w:rPr>
        <w:t>. С правились с заданием 25 % обучающихся;</w:t>
      </w:r>
    </w:p>
    <w:p w14:paraId="23E040BE" w14:textId="3287B575" w:rsidR="00C724C8" w:rsidRPr="00382391" w:rsidRDefault="00C724C8" w:rsidP="00166B26">
      <w:pPr>
        <w:pStyle w:val="a5"/>
        <w:numPr>
          <w:ilvl w:val="0"/>
          <w:numId w:val="18"/>
        </w:numPr>
        <w:tabs>
          <w:tab w:val="left" w:pos="993"/>
        </w:tabs>
        <w:ind w:left="0" w:firstLine="709"/>
        <w:jc w:val="both"/>
        <w:rPr>
          <w:sz w:val="28"/>
          <w:szCs w:val="28"/>
          <w:lang w:val="ru-RU"/>
        </w:rPr>
      </w:pPr>
      <w:r w:rsidRPr="00382391">
        <w:rPr>
          <w:sz w:val="28"/>
          <w:szCs w:val="28"/>
          <w:lang w:val="ru-RU"/>
        </w:rPr>
        <w:t xml:space="preserve">решать практические задачи, требующие систематического перебора </w:t>
      </w:r>
      <w:r w:rsidRPr="00382391">
        <w:rPr>
          <w:sz w:val="28"/>
          <w:szCs w:val="28"/>
          <w:lang w:val="ru-RU"/>
        </w:rPr>
        <w:lastRenderedPageBreak/>
        <w:t>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ситуации с использованием аппарата вероятности и статистики</w:t>
      </w:r>
      <w:r w:rsidR="002542F8" w:rsidRPr="00382391">
        <w:rPr>
          <w:sz w:val="28"/>
          <w:szCs w:val="28"/>
          <w:lang w:val="ru-RU"/>
        </w:rPr>
        <w:t xml:space="preserve"> (задание №7</w:t>
      </w:r>
      <w:r w:rsidRPr="00382391">
        <w:rPr>
          <w:sz w:val="28"/>
          <w:szCs w:val="28"/>
          <w:lang w:val="ru-RU"/>
        </w:rPr>
        <w:t>). Смогли выполнить задание 47% первокурсников;</w:t>
      </w:r>
    </w:p>
    <w:p w14:paraId="48CA385D" w14:textId="5D0C391A" w:rsidR="00C724C8" w:rsidRPr="00382391" w:rsidRDefault="002542F8" w:rsidP="00166B26">
      <w:pPr>
        <w:pStyle w:val="a5"/>
        <w:numPr>
          <w:ilvl w:val="0"/>
          <w:numId w:val="18"/>
        </w:numPr>
        <w:tabs>
          <w:tab w:val="left" w:pos="993"/>
        </w:tabs>
        <w:ind w:left="0" w:firstLine="709"/>
        <w:jc w:val="both"/>
        <w:rPr>
          <w:sz w:val="28"/>
          <w:szCs w:val="28"/>
          <w:lang w:val="ru-RU"/>
        </w:rPr>
      </w:pPr>
      <w:r w:rsidRPr="00382391">
        <w:rPr>
          <w:sz w:val="28"/>
          <w:szCs w:val="28"/>
          <w:lang w:val="ru-RU"/>
        </w:rPr>
        <w:t xml:space="preserve"> выполнять преобразования алгебраических выражений (задание №10)</w:t>
      </w:r>
      <w:r w:rsidR="00C724C8" w:rsidRPr="00382391">
        <w:rPr>
          <w:sz w:val="28"/>
          <w:szCs w:val="28"/>
          <w:lang w:val="ru-RU"/>
        </w:rPr>
        <w:t>. Справились с данным заданием 11 % первокурсников;</w:t>
      </w:r>
    </w:p>
    <w:p w14:paraId="10135775" w14:textId="0AF7FA88" w:rsidR="000F089A" w:rsidRPr="00382391" w:rsidRDefault="002542F8" w:rsidP="00166B26">
      <w:pPr>
        <w:pStyle w:val="a5"/>
        <w:numPr>
          <w:ilvl w:val="0"/>
          <w:numId w:val="18"/>
        </w:numPr>
        <w:tabs>
          <w:tab w:val="left" w:pos="993"/>
        </w:tabs>
        <w:ind w:left="0" w:firstLine="709"/>
        <w:jc w:val="both"/>
        <w:rPr>
          <w:sz w:val="28"/>
          <w:szCs w:val="28"/>
          <w:lang w:val="ru-RU"/>
        </w:rPr>
      </w:pPr>
      <w:r w:rsidRPr="00382391">
        <w:rPr>
          <w:sz w:val="28"/>
          <w:szCs w:val="28"/>
          <w:lang w:val="ru-RU"/>
        </w:rPr>
        <w:t xml:space="preserve"> </w:t>
      </w:r>
      <w:r w:rsidR="000F089A" w:rsidRPr="00382391">
        <w:rPr>
          <w:sz w:val="28"/>
          <w:szCs w:val="28"/>
          <w:lang w:val="ru-RU"/>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учётом ограничений, связанных с реальными свойствами рассматриваемых объектов (задание №12)</w:t>
      </w:r>
      <w:r w:rsidR="00C724C8" w:rsidRPr="00382391">
        <w:rPr>
          <w:sz w:val="28"/>
          <w:szCs w:val="28"/>
          <w:lang w:val="ru-RU"/>
        </w:rPr>
        <w:t>. Выполнили данное задание 23% обучающихся;</w:t>
      </w:r>
    </w:p>
    <w:p w14:paraId="53175BFE" w14:textId="38F77269" w:rsidR="00C724C8" w:rsidRPr="00382391" w:rsidRDefault="00C724C8" w:rsidP="00166B26">
      <w:pPr>
        <w:pStyle w:val="a5"/>
        <w:numPr>
          <w:ilvl w:val="0"/>
          <w:numId w:val="18"/>
        </w:numPr>
        <w:tabs>
          <w:tab w:val="left" w:pos="993"/>
        </w:tabs>
        <w:ind w:left="0" w:firstLine="709"/>
        <w:jc w:val="both"/>
        <w:rPr>
          <w:sz w:val="28"/>
          <w:szCs w:val="28"/>
          <w:lang w:val="ru-RU"/>
        </w:rPr>
      </w:pPr>
      <w:r w:rsidRPr="00382391">
        <w:rPr>
          <w:sz w:val="28"/>
          <w:szCs w:val="28"/>
          <w:lang w:val="ru-RU"/>
        </w:rPr>
        <w:t xml:space="preserve">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 (задание </w:t>
      </w:r>
      <w:r w:rsidR="00C929EC">
        <w:rPr>
          <w:sz w:val="28"/>
          <w:szCs w:val="28"/>
          <w:lang w:val="ru-RU"/>
        </w:rPr>
        <w:t>№</w:t>
      </w:r>
      <w:r w:rsidRPr="00382391">
        <w:rPr>
          <w:sz w:val="28"/>
          <w:szCs w:val="28"/>
          <w:lang w:val="ru-RU"/>
        </w:rPr>
        <w:t>13). Справились с заданием 39% участников;</w:t>
      </w:r>
    </w:p>
    <w:p w14:paraId="510ED541" w14:textId="13ACF215" w:rsidR="000F089A" w:rsidRPr="00382391" w:rsidRDefault="00C724C8" w:rsidP="00166B26">
      <w:pPr>
        <w:pStyle w:val="a5"/>
        <w:numPr>
          <w:ilvl w:val="0"/>
          <w:numId w:val="18"/>
        </w:numPr>
        <w:tabs>
          <w:tab w:val="left" w:pos="993"/>
        </w:tabs>
        <w:ind w:left="0" w:firstLine="709"/>
        <w:jc w:val="both"/>
        <w:rPr>
          <w:sz w:val="28"/>
          <w:szCs w:val="28"/>
          <w:lang w:val="ru-RU"/>
        </w:rPr>
      </w:pPr>
      <w:r w:rsidRPr="00382391">
        <w:rPr>
          <w:sz w:val="28"/>
          <w:szCs w:val="28"/>
          <w:lang w:val="ru-RU"/>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 (задание №14). Выполнили данное задание 28% первокурсников;</w:t>
      </w:r>
    </w:p>
    <w:p w14:paraId="41180FD5" w14:textId="5479AFED" w:rsidR="009B2A19" w:rsidRDefault="000F089A" w:rsidP="00166B26">
      <w:pPr>
        <w:pStyle w:val="a5"/>
        <w:numPr>
          <w:ilvl w:val="0"/>
          <w:numId w:val="18"/>
        </w:numPr>
        <w:tabs>
          <w:tab w:val="left" w:pos="993"/>
        </w:tabs>
        <w:ind w:left="0" w:firstLine="709"/>
        <w:jc w:val="both"/>
        <w:rPr>
          <w:sz w:val="28"/>
          <w:szCs w:val="28"/>
          <w:lang w:val="ru-RU"/>
        </w:rPr>
      </w:pPr>
      <w:r w:rsidRPr="00382391">
        <w:rPr>
          <w:sz w:val="28"/>
          <w:szCs w:val="28"/>
          <w:lang w:val="ru-RU"/>
        </w:rPr>
        <w:t>все задания части 2 с развернутыми от</w:t>
      </w:r>
      <w:r w:rsidR="00C929EC">
        <w:rPr>
          <w:sz w:val="28"/>
          <w:szCs w:val="28"/>
          <w:lang w:val="ru-RU"/>
        </w:rPr>
        <w:t>в</w:t>
      </w:r>
      <w:r w:rsidRPr="00382391">
        <w:rPr>
          <w:sz w:val="28"/>
          <w:szCs w:val="28"/>
          <w:lang w:val="ru-RU"/>
        </w:rPr>
        <w:t>етами</w:t>
      </w:r>
      <w:r w:rsidR="00C724C8" w:rsidRPr="00382391">
        <w:rPr>
          <w:sz w:val="28"/>
          <w:szCs w:val="28"/>
          <w:lang w:val="ru-RU"/>
        </w:rPr>
        <w:t xml:space="preserve"> задания </w:t>
      </w:r>
      <w:r w:rsidR="00C929EC">
        <w:rPr>
          <w:sz w:val="28"/>
          <w:szCs w:val="28"/>
          <w:lang w:val="ru-RU"/>
        </w:rPr>
        <w:t xml:space="preserve">№№ </w:t>
      </w:r>
      <w:r w:rsidR="00C724C8" w:rsidRPr="00382391">
        <w:rPr>
          <w:sz w:val="28"/>
          <w:szCs w:val="28"/>
          <w:lang w:val="ru-RU"/>
        </w:rPr>
        <w:t>15,16, 17,18, 19</w:t>
      </w:r>
      <w:r w:rsidRPr="00382391">
        <w:rPr>
          <w:sz w:val="28"/>
          <w:szCs w:val="28"/>
          <w:lang w:val="ru-RU"/>
        </w:rPr>
        <w:t>.</w:t>
      </w:r>
    </w:p>
    <w:p w14:paraId="53893FDE" w14:textId="7C9449F8" w:rsidR="00E01C82" w:rsidRPr="00E01C82" w:rsidRDefault="00E01C82" w:rsidP="00166B26">
      <w:pPr>
        <w:pStyle w:val="a5"/>
        <w:tabs>
          <w:tab w:val="left" w:pos="993"/>
        </w:tabs>
        <w:ind w:left="0" w:firstLine="709"/>
        <w:jc w:val="both"/>
        <w:rPr>
          <w:sz w:val="28"/>
          <w:szCs w:val="28"/>
          <w:lang w:val="ru-RU"/>
        </w:rPr>
      </w:pPr>
      <w:r w:rsidRPr="00E01C82">
        <w:rPr>
          <w:sz w:val="28"/>
          <w:szCs w:val="28"/>
          <w:lang w:val="ru-RU"/>
        </w:rPr>
        <w:t>Следует отметить, что задания в которых проверялось умение выполнять действия с геометрическими фигурами, координатами и векторами</w:t>
      </w:r>
      <w:r w:rsidR="00675CF9">
        <w:rPr>
          <w:sz w:val="28"/>
          <w:szCs w:val="28"/>
          <w:lang w:val="ru-RU"/>
        </w:rPr>
        <w:t>,</w:t>
      </w:r>
      <w:r w:rsidRPr="00E01C82">
        <w:rPr>
          <w:sz w:val="28"/>
          <w:szCs w:val="28"/>
          <w:lang w:val="ru-RU"/>
        </w:rPr>
        <w:t xml:space="preserve"> не выполнил ни один участ</w:t>
      </w:r>
      <w:r>
        <w:rPr>
          <w:sz w:val="28"/>
          <w:szCs w:val="28"/>
          <w:lang w:val="ru-RU"/>
        </w:rPr>
        <w:t>ни</w:t>
      </w:r>
      <w:r w:rsidRPr="00E01C82">
        <w:rPr>
          <w:sz w:val="28"/>
          <w:szCs w:val="28"/>
          <w:lang w:val="ru-RU"/>
        </w:rPr>
        <w:t>к исследования.</w:t>
      </w:r>
    </w:p>
    <w:p w14:paraId="53242376" w14:textId="7E367BC1" w:rsidR="009B2A19" w:rsidRPr="00382391" w:rsidRDefault="009B2A19" w:rsidP="00166B26">
      <w:pPr>
        <w:spacing w:after="0" w:line="240" w:lineRule="auto"/>
        <w:ind w:firstLine="709"/>
        <w:jc w:val="both"/>
        <w:outlineLvl w:val="0"/>
        <w:rPr>
          <w:rFonts w:ascii="Times New Roman" w:hAnsi="Times New Roman" w:cs="Times New Roman"/>
          <w:color w:val="000000"/>
          <w:sz w:val="28"/>
          <w:szCs w:val="28"/>
        </w:rPr>
      </w:pPr>
      <w:r w:rsidRPr="00E01C82">
        <w:rPr>
          <w:rFonts w:ascii="Times New Roman" w:hAnsi="Times New Roman" w:cs="Times New Roman"/>
          <w:color w:val="000000"/>
          <w:sz w:val="28"/>
          <w:szCs w:val="28"/>
        </w:rPr>
        <w:t xml:space="preserve">В проверочной работе по </w:t>
      </w:r>
      <w:r w:rsidR="000F089A" w:rsidRPr="00E01C82">
        <w:rPr>
          <w:rFonts w:ascii="Times New Roman" w:hAnsi="Times New Roman" w:cs="Times New Roman"/>
          <w:color w:val="000000"/>
          <w:sz w:val="28"/>
          <w:szCs w:val="28"/>
        </w:rPr>
        <w:t>математике</w:t>
      </w:r>
      <w:r w:rsidR="00AF4F05" w:rsidRPr="00E01C82">
        <w:rPr>
          <w:rFonts w:ascii="Times New Roman" w:hAnsi="Times New Roman" w:cs="Times New Roman"/>
          <w:color w:val="000000"/>
          <w:sz w:val="28"/>
          <w:szCs w:val="28"/>
        </w:rPr>
        <w:t xml:space="preserve"> у всех групп участников</w:t>
      </w:r>
      <w:r w:rsidR="000F089A" w:rsidRPr="00E01C82">
        <w:rPr>
          <w:rFonts w:ascii="Times New Roman" w:hAnsi="Times New Roman" w:cs="Times New Roman"/>
          <w:color w:val="000000"/>
          <w:sz w:val="28"/>
          <w:szCs w:val="28"/>
        </w:rPr>
        <w:t xml:space="preserve"> </w:t>
      </w:r>
      <w:r w:rsidR="00EF4896" w:rsidRPr="00E01C82">
        <w:rPr>
          <w:rFonts w:ascii="Times New Roman" w:hAnsi="Times New Roman" w:cs="Times New Roman"/>
          <w:color w:val="000000"/>
          <w:sz w:val="28"/>
          <w:szCs w:val="28"/>
        </w:rPr>
        <w:t>(получивших</w:t>
      </w:r>
      <w:r w:rsidR="00EF4896" w:rsidRPr="00382391">
        <w:rPr>
          <w:rFonts w:ascii="Times New Roman" w:hAnsi="Times New Roman" w:cs="Times New Roman"/>
          <w:color w:val="000000"/>
          <w:sz w:val="28"/>
          <w:szCs w:val="28"/>
        </w:rPr>
        <w:t xml:space="preserve"> «5», «4», «3», «2») </w:t>
      </w:r>
      <w:r w:rsidRPr="00382391">
        <w:rPr>
          <w:rFonts w:ascii="Times New Roman" w:hAnsi="Times New Roman" w:cs="Times New Roman"/>
          <w:color w:val="000000"/>
          <w:sz w:val="28"/>
          <w:szCs w:val="28"/>
        </w:rPr>
        <w:t>сложность вызвал</w:t>
      </w:r>
      <w:r w:rsidR="000F089A" w:rsidRPr="00382391">
        <w:rPr>
          <w:rFonts w:ascii="Times New Roman" w:hAnsi="Times New Roman" w:cs="Times New Roman"/>
          <w:color w:val="000000"/>
          <w:sz w:val="28"/>
          <w:szCs w:val="28"/>
        </w:rPr>
        <w:t>и</w:t>
      </w:r>
      <w:r w:rsidRPr="00382391">
        <w:rPr>
          <w:rFonts w:ascii="Times New Roman" w:hAnsi="Times New Roman" w:cs="Times New Roman"/>
          <w:color w:val="000000"/>
          <w:sz w:val="28"/>
          <w:szCs w:val="28"/>
        </w:rPr>
        <w:t xml:space="preserve"> задани</w:t>
      </w:r>
      <w:r w:rsidR="000F089A" w:rsidRPr="00382391">
        <w:rPr>
          <w:rFonts w:ascii="Times New Roman" w:hAnsi="Times New Roman" w:cs="Times New Roman"/>
          <w:color w:val="000000"/>
          <w:sz w:val="28"/>
          <w:szCs w:val="28"/>
        </w:rPr>
        <w:t xml:space="preserve">я </w:t>
      </w:r>
      <w:r w:rsidR="00C929EC">
        <w:rPr>
          <w:rFonts w:ascii="Times New Roman" w:hAnsi="Times New Roman" w:cs="Times New Roman"/>
          <w:color w:val="000000"/>
          <w:sz w:val="28"/>
          <w:szCs w:val="28"/>
        </w:rPr>
        <w:t xml:space="preserve">№№ </w:t>
      </w:r>
      <w:r w:rsidR="000F089A" w:rsidRPr="00382391">
        <w:rPr>
          <w:rFonts w:ascii="Times New Roman" w:hAnsi="Times New Roman" w:cs="Times New Roman"/>
          <w:color w:val="000000"/>
          <w:sz w:val="28"/>
          <w:szCs w:val="28"/>
        </w:rPr>
        <w:t>10, 15, 16, 17, 18, 19</w:t>
      </w:r>
      <w:r w:rsidRPr="00382391">
        <w:rPr>
          <w:rFonts w:ascii="Times New Roman" w:hAnsi="Times New Roman" w:cs="Times New Roman"/>
          <w:color w:val="000000"/>
          <w:sz w:val="28"/>
          <w:szCs w:val="28"/>
        </w:rPr>
        <w:t>. Для получивших отметку «4»</w:t>
      </w:r>
      <w:r w:rsidR="000F089A" w:rsidRPr="00382391">
        <w:rPr>
          <w:rFonts w:ascii="Times New Roman" w:hAnsi="Times New Roman" w:cs="Times New Roman"/>
          <w:color w:val="000000"/>
          <w:sz w:val="28"/>
          <w:szCs w:val="28"/>
        </w:rPr>
        <w:t>, кроме вышеперечисленных заданий, трудными стал</w:t>
      </w:r>
      <w:r w:rsidR="00C724C8" w:rsidRPr="00382391">
        <w:rPr>
          <w:rFonts w:ascii="Times New Roman" w:hAnsi="Times New Roman" w:cs="Times New Roman"/>
          <w:color w:val="000000"/>
          <w:sz w:val="28"/>
          <w:szCs w:val="28"/>
        </w:rPr>
        <w:t>о</w:t>
      </w:r>
      <w:r w:rsidR="000F089A" w:rsidRPr="00382391">
        <w:rPr>
          <w:rFonts w:ascii="Times New Roman" w:hAnsi="Times New Roman" w:cs="Times New Roman"/>
          <w:color w:val="000000"/>
          <w:sz w:val="28"/>
          <w:szCs w:val="28"/>
        </w:rPr>
        <w:t xml:space="preserve"> задани</w:t>
      </w:r>
      <w:r w:rsidR="00C724C8" w:rsidRPr="00382391">
        <w:rPr>
          <w:rFonts w:ascii="Times New Roman" w:hAnsi="Times New Roman" w:cs="Times New Roman"/>
          <w:color w:val="000000"/>
          <w:sz w:val="28"/>
          <w:szCs w:val="28"/>
        </w:rPr>
        <w:t>е №5</w:t>
      </w:r>
      <w:r w:rsidR="000F089A" w:rsidRPr="00382391">
        <w:rPr>
          <w:rFonts w:ascii="Times New Roman" w:hAnsi="Times New Roman" w:cs="Times New Roman"/>
          <w:color w:val="000000"/>
          <w:sz w:val="28"/>
          <w:szCs w:val="28"/>
        </w:rPr>
        <w:t xml:space="preserve">, для получивших отметку </w:t>
      </w:r>
      <w:r w:rsidRPr="00382391">
        <w:rPr>
          <w:rFonts w:ascii="Times New Roman" w:hAnsi="Times New Roman" w:cs="Times New Roman"/>
          <w:color w:val="000000"/>
          <w:sz w:val="28"/>
          <w:szCs w:val="28"/>
        </w:rPr>
        <w:t xml:space="preserve">«3», трудными стали задания: </w:t>
      </w:r>
      <w:r w:rsidR="00C929EC">
        <w:rPr>
          <w:rFonts w:ascii="Times New Roman" w:hAnsi="Times New Roman" w:cs="Times New Roman"/>
          <w:color w:val="000000"/>
          <w:sz w:val="28"/>
          <w:szCs w:val="28"/>
        </w:rPr>
        <w:t xml:space="preserve">№№ </w:t>
      </w:r>
      <w:r w:rsidR="000F089A" w:rsidRPr="00382391">
        <w:rPr>
          <w:rFonts w:ascii="Times New Roman" w:hAnsi="Times New Roman" w:cs="Times New Roman"/>
          <w:color w:val="000000"/>
          <w:sz w:val="28"/>
          <w:szCs w:val="28"/>
        </w:rPr>
        <w:t>4, 12</w:t>
      </w:r>
      <w:r w:rsidRPr="00382391">
        <w:rPr>
          <w:rFonts w:ascii="Times New Roman" w:hAnsi="Times New Roman" w:cs="Times New Roman"/>
          <w:color w:val="000000"/>
          <w:sz w:val="28"/>
          <w:szCs w:val="28"/>
        </w:rPr>
        <w:t xml:space="preserve">, а также задание </w:t>
      </w:r>
      <w:r w:rsidR="00C929EC">
        <w:rPr>
          <w:rFonts w:ascii="Times New Roman" w:hAnsi="Times New Roman" w:cs="Times New Roman"/>
          <w:color w:val="000000"/>
          <w:sz w:val="28"/>
          <w:szCs w:val="28"/>
        </w:rPr>
        <w:t>№</w:t>
      </w:r>
      <w:r w:rsidRPr="00382391">
        <w:rPr>
          <w:rFonts w:ascii="Times New Roman" w:hAnsi="Times New Roman" w:cs="Times New Roman"/>
          <w:color w:val="000000"/>
          <w:sz w:val="28"/>
          <w:szCs w:val="28"/>
        </w:rPr>
        <w:t xml:space="preserve">14. Группа самых слабых </w:t>
      </w:r>
      <w:r w:rsidR="00991492" w:rsidRPr="00382391">
        <w:rPr>
          <w:rFonts w:ascii="Times New Roman" w:hAnsi="Times New Roman" w:cs="Times New Roman"/>
          <w:color w:val="000000"/>
          <w:sz w:val="28"/>
          <w:szCs w:val="28"/>
        </w:rPr>
        <w:t xml:space="preserve">участников </w:t>
      </w:r>
      <w:r w:rsidRPr="00382391">
        <w:rPr>
          <w:rFonts w:ascii="Times New Roman" w:hAnsi="Times New Roman" w:cs="Times New Roman"/>
          <w:color w:val="000000"/>
          <w:sz w:val="28"/>
          <w:szCs w:val="28"/>
        </w:rPr>
        <w:t xml:space="preserve">относительно успешна лишь в заданиях </w:t>
      </w:r>
      <w:r w:rsidR="00C929EC">
        <w:rPr>
          <w:rFonts w:ascii="Times New Roman" w:hAnsi="Times New Roman" w:cs="Times New Roman"/>
          <w:color w:val="000000"/>
          <w:sz w:val="28"/>
          <w:szCs w:val="28"/>
        </w:rPr>
        <w:t xml:space="preserve">№№ </w:t>
      </w:r>
      <w:r w:rsidR="000F089A" w:rsidRPr="00382391">
        <w:rPr>
          <w:rFonts w:ascii="Times New Roman" w:hAnsi="Times New Roman" w:cs="Times New Roman"/>
          <w:color w:val="000000"/>
          <w:sz w:val="28"/>
          <w:szCs w:val="28"/>
        </w:rPr>
        <w:t>2, 5, 6, 9</w:t>
      </w:r>
      <w:r w:rsidR="00C724C8" w:rsidRPr="00382391">
        <w:rPr>
          <w:rFonts w:ascii="Times New Roman" w:hAnsi="Times New Roman" w:cs="Times New Roman"/>
          <w:color w:val="000000"/>
          <w:sz w:val="28"/>
          <w:szCs w:val="28"/>
        </w:rPr>
        <w:t xml:space="preserve"> (процент выполнения </w:t>
      </w:r>
      <w:r w:rsidR="00EF4896" w:rsidRPr="00382391">
        <w:rPr>
          <w:rFonts w:ascii="Times New Roman" w:hAnsi="Times New Roman" w:cs="Times New Roman"/>
          <w:color w:val="000000"/>
          <w:sz w:val="28"/>
          <w:szCs w:val="28"/>
        </w:rPr>
        <w:t xml:space="preserve">выше 50). </w:t>
      </w:r>
      <w:r w:rsidRPr="00382391">
        <w:rPr>
          <w:rFonts w:ascii="Times New Roman" w:hAnsi="Times New Roman" w:cs="Times New Roman"/>
          <w:color w:val="000000"/>
          <w:sz w:val="28"/>
          <w:szCs w:val="28"/>
        </w:rPr>
        <w:t>Да</w:t>
      </w:r>
      <w:r w:rsidR="00EF2E3B">
        <w:rPr>
          <w:rFonts w:ascii="Times New Roman" w:hAnsi="Times New Roman" w:cs="Times New Roman"/>
          <w:color w:val="000000"/>
          <w:sz w:val="28"/>
          <w:szCs w:val="28"/>
        </w:rPr>
        <w:t>нные представлены на диаграмме 6</w:t>
      </w:r>
      <w:r w:rsidRPr="00382391">
        <w:rPr>
          <w:rFonts w:ascii="Times New Roman" w:hAnsi="Times New Roman" w:cs="Times New Roman"/>
          <w:color w:val="000000"/>
          <w:sz w:val="28"/>
          <w:szCs w:val="28"/>
        </w:rPr>
        <w:t>.</w:t>
      </w:r>
    </w:p>
    <w:p w14:paraId="2C7151D7" w14:textId="5BB90DB5" w:rsidR="00EF4896" w:rsidRPr="00382391" w:rsidRDefault="009B2A19" w:rsidP="00166B26">
      <w:pPr>
        <w:spacing w:after="0" w:line="240" w:lineRule="auto"/>
        <w:rPr>
          <w:rFonts w:ascii="Times New Roman" w:eastAsia="Times New Roman" w:hAnsi="Times New Roman" w:cs="Times New Roman"/>
          <w:sz w:val="28"/>
          <w:szCs w:val="28"/>
        </w:rPr>
      </w:pPr>
      <w:r w:rsidRPr="00382391">
        <w:rPr>
          <w:rFonts w:ascii="Times New Roman" w:hAnsi="Times New Roman" w:cs="Times New Roman"/>
          <w:noProof/>
          <w:lang w:eastAsia="ru-RU"/>
        </w:rPr>
        <w:lastRenderedPageBreak/>
        <w:drawing>
          <wp:inline distT="0" distB="0" distL="0" distR="0" wp14:anchorId="5FED5BC7" wp14:editId="478674E3">
            <wp:extent cx="615315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EA33DE" w14:textId="6A6C9B1A" w:rsidR="00EF2E3B" w:rsidRPr="00382391" w:rsidRDefault="00EF2E3B" w:rsidP="00EF2E3B">
      <w:pPr>
        <w:spacing w:after="0" w:line="240" w:lineRule="auto"/>
        <w:ind w:firstLine="709"/>
        <w:jc w:val="both"/>
        <w:rPr>
          <w:rFonts w:ascii="Times New Roman" w:eastAsia="Calibri" w:hAnsi="Times New Roman" w:cs="Times New Roman"/>
          <w:sz w:val="24"/>
          <w:szCs w:val="24"/>
        </w:rPr>
      </w:pPr>
      <w:r w:rsidRPr="00382391">
        <w:rPr>
          <w:rFonts w:ascii="Times New Roman" w:eastAsia="Calibri" w:hAnsi="Times New Roman" w:cs="Times New Roman"/>
          <w:sz w:val="24"/>
          <w:szCs w:val="24"/>
        </w:rPr>
        <w:t xml:space="preserve">Диаграмма </w:t>
      </w:r>
      <w:r>
        <w:rPr>
          <w:rFonts w:ascii="Times New Roman" w:eastAsia="Calibri" w:hAnsi="Times New Roman" w:cs="Times New Roman"/>
          <w:sz w:val="24"/>
          <w:szCs w:val="24"/>
        </w:rPr>
        <w:t>6</w:t>
      </w:r>
      <w:r w:rsidRPr="00382391">
        <w:rPr>
          <w:rFonts w:ascii="Times New Roman" w:eastAsia="Calibri" w:hAnsi="Times New Roman" w:cs="Times New Roman"/>
          <w:sz w:val="24"/>
          <w:szCs w:val="24"/>
        </w:rPr>
        <w:t xml:space="preserve">. </w:t>
      </w:r>
      <w:r>
        <w:rPr>
          <w:rFonts w:ascii="Times New Roman" w:eastAsia="Calibri" w:hAnsi="Times New Roman" w:cs="Times New Roman"/>
          <w:sz w:val="24"/>
          <w:szCs w:val="24"/>
        </w:rPr>
        <w:t>Средний процент выполнения заданий разными группами учащихся</w:t>
      </w:r>
      <w:r w:rsidRPr="00382391">
        <w:rPr>
          <w:rFonts w:ascii="Times New Roman" w:eastAsia="Calibri" w:hAnsi="Times New Roman" w:cs="Times New Roman"/>
          <w:sz w:val="24"/>
          <w:szCs w:val="24"/>
        </w:rPr>
        <w:t>.</w:t>
      </w:r>
    </w:p>
    <w:p w14:paraId="654FCD91" w14:textId="186F21A3" w:rsidR="00EF4896" w:rsidRPr="00382391" w:rsidRDefault="00EF4896" w:rsidP="00166B26">
      <w:pPr>
        <w:spacing w:after="0" w:line="240" w:lineRule="auto"/>
        <w:jc w:val="both"/>
        <w:rPr>
          <w:rFonts w:ascii="Times New Roman" w:eastAsia="Times New Roman" w:hAnsi="Times New Roman" w:cs="Times New Roman"/>
          <w:sz w:val="28"/>
          <w:szCs w:val="28"/>
        </w:rPr>
      </w:pPr>
    </w:p>
    <w:p w14:paraId="573D3E80" w14:textId="5FE6B032" w:rsidR="00EF4896" w:rsidRPr="00382391" w:rsidRDefault="00EF4896" w:rsidP="00166B26">
      <w:pPr>
        <w:spacing w:after="0" w:line="240" w:lineRule="auto"/>
        <w:ind w:firstLine="708"/>
        <w:jc w:val="both"/>
        <w:rPr>
          <w:rFonts w:ascii="Times New Roman" w:hAnsi="Times New Roman" w:cs="Times New Roman"/>
          <w:sz w:val="28"/>
          <w:szCs w:val="28"/>
        </w:rPr>
      </w:pPr>
      <w:r w:rsidRPr="00382391">
        <w:rPr>
          <w:rFonts w:ascii="Times New Roman" w:eastAsia="Times New Roman" w:hAnsi="Times New Roman" w:cs="Times New Roman"/>
          <w:sz w:val="28"/>
          <w:szCs w:val="28"/>
        </w:rPr>
        <w:t>Из вышеперечисленно</w:t>
      </w:r>
      <w:r w:rsidR="00675CF9">
        <w:rPr>
          <w:rFonts w:ascii="Times New Roman" w:eastAsia="Times New Roman" w:hAnsi="Times New Roman" w:cs="Times New Roman"/>
          <w:sz w:val="28"/>
          <w:szCs w:val="28"/>
        </w:rPr>
        <w:t>го</w:t>
      </w:r>
      <w:r w:rsidRPr="00382391">
        <w:rPr>
          <w:rFonts w:ascii="Times New Roman" w:eastAsia="Times New Roman" w:hAnsi="Times New Roman" w:cs="Times New Roman"/>
          <w:sz w:val="28"/>
          <w:szCs w:val="28"/>
        </w:rPr>
        <w:t xml:space="preserve"> можно сделать вывод, что у обучающихся на</w:t>
      </w:r>
      <w:r w:rsidRPr="00382391">
        <w:rPr>
          <w:rFonts w:ascii="Times New Roman" w:hAnsi="Times New Roman" w:cs="Times New Roman"/>
          <w:sz w:val="28"/>
          <w:szCs w:val="28"/>
        </w:rPr>
        <w:t xml:space="preserve"> достаточном уровне сформированы навыки анализа реальных числовых данных, умение описывать с помощью функций различные реальные зависимости между величинами, анализировать реальные числовые данные, представленные в таблицах, на диаграммах, сформировано умение пользоваться основными единицами длины, массы, времени, скорости, площади, объёма, а также умение выражать более крупные единицы через более мелкие и наоборот.</w:t>
      </w:r>
    </w:p>
    <w:p w14:paraId="23FA01D7" w14:textId="2A89A1F2" w:rsidR="003F1730" w:rsidRDefault="00EF4896" w:rsidP="00166B26">
      <w:pPr>
        <w:spacing w:after="0" w:line="240" w:lineRule="auto"/>
        <w:ind w:firstLine="708"/>
        <w:jc w:val="both"/>
        <w:rPr>
          <w:rFonts w:ascii="Times New Roman" w:hAnsi="Times New Roman" w:cs="Times New Roman"/>
          <w:sz w:val="28"/>
          <w:szCs w:val="28"/>
        </w:rPr>
      </w:pPr>
      <w:r w:rsidRPr="00382391">
        <w:rPr>
          <w:rFonts w:ascii="Times New Roman" w:hAnsi="Times New Roman" w:cs="Times New Roman"/>
          <w:sz w:val="28"/>
          <w:szCs w:val="28"/>
        </w:rPr>
        <w:t>У обучающихся недостаточно развиты умения выполнять действия с геометрическими фигурами, координатами и векторами,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w:t>
      </w:r>
      <w:r w:rsidR="00C929EC">
        <w:rPr>
          <w:rFonts w:ascii="Times New Roman" w:hAnsi="Times New Roman" w:cs="Times New Roman"/>
          <w:sz w:val="28"/>
          <w:szCs w:val="28"/>
        </w:rPr>
        <w:t>остейшие математические модели,</w:t>
      </w:r>
      <w:r w:rsidRPr="00382391">
        <w:rPr>
          <w:rFonts w:ascii="Times New Roman" w:hAnsi="Times New Roman" w:cs="Times New Roman"/>
          <w:sz w:val="28"/>
          <w:szCs w:val="28"/>
        </w:rPr>
        <w:t xml:space="preserve"> а также умение решать несложные практические расчётные задачи; пользоваться оценкой и прикидкой при практических расчётах; интерпретировать результаты решения задач с учётом ограничений, связанных с реальными свойствами рассматриваемых объектов</w:t>
      </w:r>
      <w:r w:rsidR="00382391" w:rsidRPr="00382391">
        <w:rPr>
          <w:rFonts w:ascii="Times New Roman" w:hAnsi="Times New Roman" w:cs="Times New Roman"/>
          <w:sz w:val="28"/>
          <w:szCs w:val="28"/>
        </w:rPr>
        <w:t>.</w:t>
      </w:r>
    </w:p>
    <w:p w14:paraId="271437D7" w14:textId="3B0367F6" w:rsidR="00EF4896" w:rsidRPr="003F1730" w:rsidRDefault="003F1730" w:rsidP="00166B2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br w:type="column"/>
      </w:r>
      <w:r w:rsidRPr="003F1730">
        <w:rPr>
          <w:rFonts w:ascii="Times New Roman" w:hAnsi="Times New Roman" w:cs="Times New Roman"/>
          <w:b/>
          <w:sz w:val="28"/>
          <w:szCs w:val="28"/>
        </w:rPr>
        <w:lastRenderedPageBreak/>
        <w:t>История</w:t>
      </w:r>
    </w:p>
    <w:p w14:paraId="6B19F094" w14:textId="5F7B834E" w:rsidR="003F1730" w:rsidRPr="00382391" w:rsidRDefault="003F1730" w:rsidP="00166B26">
      <w:pPr>
        <w:pStyle w:val="a3"/>
        <w:ind w:left="0" w:firstLine="709"/>
        <w:rPr>
          <w:sz w:val="28"/>
          <w:szCs w:val="28"/>
          <w:lang w:val="ru-RU"/>
        </w:rPr>
      </w:pPr>
      <w:r>
        <w:rPr>
          <w:sz w:val="28"/>
          <w:szCs w:val="28"/>
          <w:lang w:val="ru-RU"/>
        </w:rPr>
        <w:t>В исследовании по истории</w:t>
      </w:r>
      <w:r w:rsidRPr="00382391">
        <w:rPr>
          <w:sz w:val="28"/>
          <w:szCs w:val="28"/>
          <w:lang w:val="ru-RU"/>
        </w:rPr>
        <w:t xml:space="preserve"> приняли участие 1</w:t>
      </w:r>
      <w:r>
        <w:rPr>
          <w:sz w:val="28"/>
          <w:szCs w:val="28"/>
          <w:lang w:val="ru-RU"/>
        </w:rPr>
        <w:t>06</w:t>
      </w:r>
      <w:r w:rsidRPr="00382391">
        <w:rPr>
          <w:sz w:val="28"/>
          <w:szCs w:val="28"/>
          <w:lang w:val="ru-RU"/>
        </w:rPr>
        <w:t xml:space="preserve"> обучающихся первого курса СПО, что составило </w:t>
      </w:r>
      <w:r>
        <w:rPr>
          <w:sz w:val="28"/>
          <w:szCs w:val="28"/>
          <w:lang w:val="ru-RU"/>
        </w:rPr>
        <w:t>2</w:t>
      </w:r>
      <w:r w:rsidRPr="00382391">
        <w:rPr>
          <w:sz w:val="28"/>
          <w:szCs w:val="28"/>
          <w:lang w:val="ru-RU"/>
        </w:rPr>
        <w:t>0% от обучающихся первого курса.</w:t>
      </w:r>
    </w:p>
    <w:p w14:paraId="6F914A55" w14:textId="45488061" w:rsidR="003F1730" w:rsidRDefault="003F1730" w:rsidP="00166B26">
      <w:pPr>
        <w:tabs>
          <w:tab w:val="left" w:pos="8505"/>
          <w:tab w:val="left" w:pos="8647"/>
          <w:tab w:val="left" w:pos="87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Диагностическая работа состояла из двух частей. Часть 1 содержала 25 заданий с кратким ответом. Часть 2 – два задания с развернутым ответом.</w:t>
      </w:r>
    </w:p>
    <w:p w14:paraId="78639C65" w14:textId="77777777" w:rsidR="003F1730" w:rsidRPr="00382391" w:rsidRDefault="003F1730" w:rsidP="00166B26">
      <w:pPr>
        <w:spacing w:after="0" w:line="240" w:lineRule="auto"/>
        <w:ind w:firstLine="709"/>
        <w:jc w:val="both"/>
        <w:rPr>
          <w:rFonts w:ascii="Times New Roman" w:hAnsi="Times New Roman" w:cs="Times New Roman"/>
          <w:color w:val="000000"/>
          <w:sz w:val="28"/>
          <w:szCs w:val="28"/>
        </w:rPr>
      </w:pPr>
      <w:r w:rsidRPr="00382391">
        <w:rPr>
          <w:rFonts w:ascii="Times New Roman" w:hAnsi="Times New Roman" w:cs="Times New Roman"/>
          <w:color w:val="000000"/>
          <w:sz w:val="28"/>
          <w:szCs w:val="28"/>
        </w:rPr>
        <w:t>Перевод первичных баллов в отметки по пятибалльной шкале представлен в Таблице 1.</w:t>
      </w:r>
    </w:p>
    <w:p w14:paraId="6263221A" w14:textId="77777777" w:rsidR="00675CF9" w:rsidRDefault="00675CF9" w:rsidP="00675CF9">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1. </w:t>
      </w:r>
    </w:p>
    <w:p w14:paraId="2073B93E" w14:textId="10203469" w:rsidR="003F1730" w:rsidRPr="00382391" w:rsidRDefault="003F1730" w:rsidP="00166B26">
      <w:pPr>
        <w:spacing w:after="0" w:line="240" w:lineRule="auto"/>
        <w:ind w:firstLine="709"/>
        <w:jc w:val="center"/>
        <w:rPr>
          <w:rFonts w:ascii="Times New Roman" w:eastAsia="Times New Roman" w:hAnsi="Times New Roman" w:cs="Times New Roman"/>
          <w:i/>
          <w:sz w:val="28"/>
          <w:szCs w:val="28"/>
        </w:rPr>
      </w:pPr>
      <w:r w:rsidRPr="00382391">
        <w:rPr>
          <w:rFonts w:ascii="Times New Roman" w:eastAsia="Times New Roman" w:hAnsi="Times New Roman" w:cs="Times New Roman"/>
          <w:i/>
          <w:sz w:val="28"/>
          <w:szCs w:val="28"/>
        </w:rPr>
        <w:t>Перевод баллов в отметки по пятибалльной шкале и результаты участников</w:t>
      </w:r>
    </w:p>
    <w:tbl>
      <w:tblPr>
        <w:tblW w:w="0" w:type="auto"/>
        <w:tblInd w:w="230" w:type="dxa"/>
        <w:tblLayout w:type="fixed"/>
        <w:tblCellMar>
          <w:left w:w="0" w:type="dxa"/>
          <w:right w:w="0" w:type="dxa"/>
        </w:tblCellMar>
        <w:tblLook w:val="0000" w:firstRow="0" w:lastRow="0" w:firstColumn="0" w:lastColumn="0" w:noHBand="0" w:noVBand="0"/>
      </w:tblPr>
      <w:tblGrid>
        <w:gridCol w:w="4600"/>
        <w:gridCol w:w="1260"/>
        <w:gridCol w:w="1280"/>
        <w:gridCol w:w="1140"/>
        <w:gridCol w:w="1180"/>
      </w:tblGrid>
      <w:tr w:rsidR="003F1730" w:rsidRPr="00382391" w14:paraId="0694E5CA" w14:textId="77777777" w:rsidTr="003F1730">
        <w:trPr>
          <w:trHeight w:val="254"/>
        </w:trPr>
        <w:tc>
          <w:tcPr>
            <w:tcW w:w="4600" w:type="dxa"/>
            <w:tcBorders>
              <w:top w:val="single" w:sz="8" w:space="0" w:color="auto"/>
              <w:left w:val="single" w:sz="8" w:space="0" w:color="auto"/>
              <w:bottom w:val="single" w:sz="8" w:space="0" w:color="auto"/>
              <w:right w:val="single" w:sz="8" w:space="0" w:color="auto"/>
            </w:tcBorders>
            <w:shd w:val="clear" w:color="auto" w:fill="auto"/>
            <w:vAlign w:val="bottom"/>
          </w:tcPr>
          <w:p w14:paraId="12963E64" w14:textId="77777777" w:rsidR="003F1730" w:rsidRPr="00382391" w:rsidRDefault="003F1730" w:rsidP="00166B26">
            <w:pPr>
              <w:spacing w:after="0" w:line="240" w:lineRule="auto"/>
              <w:ind w:firstLine="44"/>
              <w:rPr>
                <w:rFonts w:ascii="Times New Roman" w:eastAsia="Times New Roman" w:hAnsi="Times New Roman" w:cs="Times New Roman"/>
                <w:b/>
                <w:sz w:val="24"/>
              </w:rPr>
            </w:pPr>
            <w:r w:rsidRPr="00382391">
              <w:rPr>
                <w:rFonts w:ascii="Times New Roman" w:eastAsia="Times New Roman" w:hAnsi="Times New Roman" w:cs="Times New Roman"/>
                <w:b/>
                <w:sz w:val="24"/>
              </w:rPr>
              <w:t>Отметка по пятибалльной шкале</w:t>
            </w:r>
          </w:p>
        </w:tc>
        <w:tc>
          <w:tcPr>
            <w:tcW w:w="1260" w:type="dxa"/>
            <w:tcBorders>
              <w:top w:val="single" w:sz="8" w:space="0" w:color="auto"/>
              <w:bottom w:val="single" w:sz="8" w:space="0" w:color="auto"/>
              <w:right w:val="single" w:sz="8" w:space="0" w:color="auto"/>
            </w:tcBorders>
            <w:shd w:val="clear" w:color="auto" w:fill="auto"/>
            <w:vAlign w:val="bottom"/>
          </w:tcPr>
          <w:p w14:paraId="28E44504" w14:textId="77777777" w:rsidR="003F1730" w:rsidRPr="00382391" w:rsidRDefault="003F1730" w:rsidP="00166B26">
            <w:pPr>
              <w:spacing w:after="0" w:line="240" w:lineRule="auto"/>
              <w:ind w:firstLine="44"/>
              <w:jc w:val="center"/>
              <w:rPr>
                <w:rFonts w:ascii="Times New Roman" w:eastAsia="Times New Roman" w:hAnsi="Times New Roman" w:cs="Times New Roman"/>
                <w:b/>
                <w:w w:val="99"/>
                <w:sz w:val="24"/>
              </w:rPr>
            </w:pPr>
            <w:r w:rsidRPr="00382391">
              <w:rPr>
                <w:rFonts w:ascii="Times New Roman" w:eastAsia="Times New Roman" w:hAnsi="Times New Roman" w:cs="Times New Roman"/>
                <w:b/>
                <w:w w:val="99"/>
                <w:sz w:val="24"/>
              </w:rPr>
              <w:t>«2»</w:t>
            </w:r>
          </w:p>
        </w:tc>
        <w:tc>
          <w:tcPr>
            <w:tcW w:w="1280" w:type="dxa"/>
            <w:tcBorders>
              <w:top w:val="single" w:sz="8" w:space="0" w:color="auto"/>
              <w:bottom w:val="single" w:sz="8" w:space="0" w:color="auto"/>
              <w:right w:val="single" w:sz="8" w:space="0" w:color="auto"/>
            </w:tcBorders>
            <w:shd w:val="clear" w:color="auto" w:fill="auto"/>
            <w:vAlign w:val="bottom"/>
          </w:tcPr>
          <w:p w14:paraId="58387741" w14:textId="77777777" w:rsidR="003F1730" w:rsidRPr="00382391" w:rsidRDefault="003F1730" w:rsidP="00166B26">
            <w:pPr>
              <w:spacing w:after="0" w:line="240" w:lineRule="auto"/>
              <w:ind w:firstLine="44"/>
              <w:jc w:val="center"/>
              <w:rPr>
                <w:rFonts w:ascii="Times New Roman" w:eastAsia="Times New Roman" w:hAnsi="Times New Roman" w:cs="Times New Roman"/>
                <w:b/>
                <w:w w:val="99"/>
                <w:sz w:val="24"/>
              </w:rPr>
            </w:pPr>
            <w:r w:rsidRPr="00382391">
              <w:rPr>
                <w:rFonts w:ascii="Times New Roman" w:eastAsia="Times New Roman" w:hAnsi="Times New Roman" w:cs="Times New Roman"/>
                <w:b/>
                <w:w w:val="99"/>
                <w:sz w:val="24"/>
              </w:rPr>
              <w:t>«3»</w:t>
            </w:r>
          </w:p>
        </w:tc>
        <w:tc>
          <w:tcPr>
            <w:tcW w:w="1140" w:type="dxa"/>
            <w:tcBorders>
              <w:top w:val="single" w:sz="8" w:space="0" w:color="auto"/>
              <w:bottom w:val="single" w:sz="8" w:space="0" w:color="auto"/>
              <w:right w:val="single" w:sz="8" w:space="0" w:color="auto"/>
            </w:tcBorders>
            <w:shd w:val="clear" w:color="auto" w:fill="auto"/>
            <w:vAlign w:val="bottom"/>
          </w:tcPr>
          <w:p w14:paraId="0943D96D" w14:textId="77777777" w:rsidR="003F1730" w:rsidRPr="00382391" w:rsidRDefault="003F1730" w:rsidP="00166B26">
            <w:pPr>
              <w:spacing w:after="0" w:line="240" w:lineRule="auto"/>
              <w:ind w:firstLine="44"/>
              <w:jc w:val="center"/>
              <w:rPr>
                <w:rFonts w:ascii="Times New Roman" w:eastAsia="Times New Roman" w:hAnsi="Times New Roman" w:cs="Times New Roman"/>
                <w:b/>
                <w:w w:val="99"/>
                <w:sz w:val="24"/>
              </w:rPr>
            </w:pPr>
            <w:r w:rsidRPr="00382391">
              <w:rPr>
                <w:rFonts w:ascii="Times New Roman" w:eastAsia="Times New Roman" w:hAnsi="Times New Roman" w:cs="Times New Roman"/>
                <w:b/>
                <w:w w:val="99"/>
                <w:sz w:val="24"/>
              </w:rPr>
              <w:t>«4»</w:t>
            </w:r>
          </w:p>
        </w:tc>
        <w:tc>
          <w:tcPr>
            <w:tcW w:w="1180" w:type="dxa"/>
            <w:tcBorders>
              <w:top w:val="single" w:sz="8" w:space="0" w:color="auto"/>
              <w:bottom w:val="single" w:sz="8" w:space="0" w:color="auto"/>
              <w:right w:val="single" w:sz="8" w:space="0" w:color="auto"/>
            </w:tcBorders>
            <w:shd w:val="clear" w:color="auto" w:fill="auto"/>
            <w:vAlign w:val="bottom"/>
          </w:tcPr>
          <w:p w14:paraId="0AF8D1CA" w14:textId="77777777" w:rsidR="003F1730" w:rsidRPr="00382391" w:rsidRDefault="003F1730" w:rsidP="00166B26">
            <w:pPr>
              <w:spacing w:after="0" w:line="240" w:lineRule="auto"/>
              <w:ind w:firstLine="44"/>
              <w:jc w:val="center"/>
              <w:rPr>
                <w:rFonts w:ascii="Times New Roman" w:eastAsia="Times New Roman" w:hAnsi="Times New Roman" w:cs="Times New Roman"/>
                <w:b/>
                <w:w w:val="99"/>
                <w:sz w:val="24"/>
              </w:rPr>
            </w:pPr>
            <w:r w:rsidRPr="00382391">
              <w:rPr>
                <w:rFonts w:ascii="Times New Roman" w:eastAsia="Times New Roman" w:hAnsi="Times New Roman" w:cs="Times New Roman"/>
                <w:b/>
                <w:w w:val="99"/>
                <w:sz w:val="24"/>
              </w:rPr>
              <w:t>«5»</w:t>
            </w:r>
          </w:p>
        </w:tc>
      </w:tr>
      <w:tr w:rsidR="003F1730" w:rsidRPr="00382391" w14:paraId="0B577A94" w14:textId="77777777" w:rsidTr="003F1730">
        <w:trPr>
          <w:trHeight w:val="270"/>
        </w:trPr>
        <w:tc>
          <w:tcPr>
            <w:tcW w:w="4600" w:type="dxa"/>
            <w:tcBorders>
              <w:left w:val="single" w:sz="8" w:space="0" w:color="auto"/>
              <w:bottom w:val="single" w:sz="8" w:space="0" w:color="auto"/>
              <w:right w:val="single" w:sz="8" w:space="0" w:color="auto"/>
            </w:tcBorders>
            <w:shd w:val="clear" w:color="auto" w:fill="auto"/>
            <w:vAlign w:val="bottom"/>
          </w:tcPr>
          <w:p w14:paraId="19401ABA" w14:textId="77777777" w:rsidR="003F1730" w:rsidRPr="00382391" w:rsidRDefault="003F1730" w:rsidP="00166B26">
            <w:pPr>
              <w:spacing w:after="0" w:line="240" w:lineRule="auto"/>
              <w:ind w:firstLine="44"/>
              <w:rPr>
                <w:rFonts w:ascii="Times New Roman" w:eastAsia="Times New Roman" w:hAnsi="Times New Roman" w:cs="Times New Roman"/>
                <w:sz w:val="24"/>
              </w:rPr>
            </w:pPr>
            <w:r w:rsidRPr="00382391">
              <w:rPr>
                <w:rFonts w:ascii="Times New Roman" w:eastAsia="Times New Roman" w:hAnsi="Times New Roman" w:cs="Times New Roman"/>
                <w:sz w:val="24"/>
              </w:rPr>
              <w:t>Первичные баллы</w:t>
            </w:r>
          </w:p>
        </w:tc>
        <w:tc>
          <w:tcPr>
            <w:tcW w:w="1260" w:type="dxa"/>
            <w:tcBorders>
              <w:bottom w:val="single" w:sz="8" w:space="0" w:color="auto"/>
              <w:right w:val="single" w:sz="8" w:space="0" w:color="auto"/>
            </w:tcBorders>
            <w:shd w:val="clear" w:color="auto" w:fill="auto"/>
            <w:vAlign w:val="bottom"/>
          </w:tcPr>
          <w:p w14:paraId="4B4E08B8" w14:textId="6E4CE886" w:rsidR="003F1730" w:rsidRPr="00382391" w:rsidRDefault="003F1730" w:rsidP="00166B26">
            <w:pPr>
              <w:spacing w:after="0" w:line="240" w:lineRule="auto"/>
              <w:ind w:firstLine="44"/>
              <w:jc w:val="center"/>
              <w:rPr>
                <w:rFonts w:ascii="Times New Roman" w:eastAsia="Times New Roman" w:hAnsi="Times New Roman" w:cs="Times New Roman"/>
                <w:w w:val="99"/>
                <w:sz w:val="24"/>
              </w:rPr>
            </w:pPr>
            <w:r w:rsidRPr="00382391">
              <w:rPr>
                <w:rFonts w:ascii="Times New Roman" w:eastAsia="Times New Roman" w:hAnsi="Times New Roman" w:cs="Times New Roman"/>
                <w:w w:val="99"/>
                <w:sz w:val="24"/>
              </w:rPr>
              <w:t>0–</w:t>
            </w:r>
            <w:r>
              <w:rPr>
                <w:rFonts w:ascii="Times New Roman" w:eastAsia="Times New Roman" w:hAnsi="Times New Roman" w:cs="Times New Roman"/>
                <w:w w:val="99"/>
                <w:sz w:val="24"/>
              </w:rPr>
              <w:t>12</w:t>
            </w:r>
          </w:p>
        </w:tc>
        <w:tc>
          <w:tcPr>
            <w:tcW w:w="1280" w:type="dxa"/>
            <w:tcBorders>
              <w:bottom w:val="single" w:sz="8" w:space="0" w:color="auto"/>
              <w:right w:val="single" w:sz="8" w:space="0" w:color="auto"/>
            </w:tcBorders>
            <w:shd w:val="clear" w:color="auto" w:fill="auto"/>
            <w:vAlign w:val="bottom"/>
          </w:tcPr>
          <w:p w14:paraId="0BB148B3" w14:textId="592B57F8" w:rsidR="003F1730" w:rsidRPr="00382391" w:rsidRDefault="003F1730" w:rsidP="00166B26">
            <w:pPr>
              <w:spacing w:after="0" w:line="240" w:lineRule="auto"/>
              <w:ind w:firstLine="44"/>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12-23</w:t>
            </w:r>
          </w:p>
        </w:tc>
        <w:tc>
          <w:tcPr>
            <w:tcW w:w="1140" w:type="dxa"/>
            <w:tcBorders>
              <w:bottom w:val="single" w:sz="8" w:space="0" w:color="auto"/>
              <w:right w:val="single" w:sz="8" w:space="0" w:color="auto"/>
            </w:tcBorders>
            <w:shd w:val="clear" w:color="auto" w:fill="auto"/>
            <w:vAlign w:val="bottom"/>
          </w:tcPr>
          <w:p w14:paraId="2B3EA3F1" w14:textId="53C26BFD" w:rsidR="003F1730" w:rsidRPr="00382391" w:rsidRDefault="003F1730" w:rsidP="00166B26">
            <w:pPr>
              <w:spacing w:after="0" w:line="240" w:lineRule="auto"/>
              <w:ind w:firstLine="44"/>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24-27</w:t>
            </w:r>
          </w:p>
        </w:tc>
        <w:tc>
          <w:tcPr>
            <w:tcW w:w="1180" w:type="dxa"/>
            <w:tcBorders>
              <w:bottom w:val="single" w:sz="8" w:space="0" w:color="auto"/>
              <w:right w:val="single" w:sz="8" w:space="0" w:color="auto"/>
            </w:tcBorders>
            <w:shd w:val="clear" w:color="auto" w:fill="auto"/>
            <w:vAlign w:val="bottom"/>
          </w:tcPr>
          <w:p w14:paraId="1D240EC6" w14:textId="269078AA" w:rsidR="003F1730" w:rsidRPr="00382391" w:rsidRDefault="003F1730" w:rsidP="00166B26">
            <w:pPr>
              <w:spacing w:after="0" w:line="240" w:lineRule="auto"/>
              <w:ind w:firstLine="44"/>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28-32</w:t>
            </w:r>
          </w:p>
        </w:tc>
      </w:tr>
    </w:tbl>
    <w:p w14:paraId="36063F88" w14:textId="77777777" w:rsidR="003F1730" w:rsidRPr="00382391" w:rsidRDefault="003F1730" w:rsidP="00166B26">
      <w:pPr>
        <w:spacing w:after="0" w:line="240" w:lineRule="auto"/>
        <w:ind w:firstLine="709"/>
        <w:jc w:val="both"/>
        <w:rPr>
          <w:rFonts w:ascii="Times New Roman" w:eastAsia="Times New Roman" w:hAnsi="Times New Roman" w:cs="Times New Roman"/>
          <w:sz w:val="24"/>
        </w:rPr>
      </w:pPr>
    </w:p>
    <w:p w14:paraId="28C00DFD" w14:textId="77777777" w:rsidR="003F1730" w:rsidRPr="00382391" w:rsidRDefault="003F1730" w:rsidP="00166B26">
      <w:pPr>
        <w:spacing w:after="0" w:line="240" w:lineRule="auto"/>
        <w:ind w:firstLine="709"/>
        <w:jc w:val="both"/>
        <w:rPr>
          <w:rFonts w:ascii="Times New Roman" w:eastAsia="Calibri" w:hAnsi="Times New Roman" w:cs="Times New Roman"/>
          <w:sz w:val="28"/>
          <w:szCs w:val="28"/>
        </w:rPr>
      </w:pPr>
      <w:r w:rsidRPr="00382391">
        <w:rPr>
          <w:rFonts w:ascii="Times New Roman" w:eastAsia="Calibri" w:hAnsi="Times New Roman" w:cs="Times New Roman"/>
          <w:sz w:val="28"/>
          <w:szCs w:val="28"/>
        </w:rPr>
        <w:t>На диаграмме 1 отражено распределение групп баллов, набранных студентами 1 курса Камчатского края, в сравнении со всей выборкой по России.</w:t>
      </w:r>
    </w:p>
    <w:p w14:paraId="6AE5649F" w14:textId="77777777" w:rsidR="003F1730" w:rsidRPr="00382391" w:rsidRDefault="003F1730" w:rsidP="00166B26">
      <w:pPr>
        <w:spacing w:after="0" w:line="240" w:lineRule="auto"/>
        <w:ind w:firstLine="709"/>
        <w:jc w:val="both"/>
        <w:rPr>
          <w:rFonts w:ascii="Times New Roman" w:eastAsia="Times New Roman" w:hAnsi="Times New Roman" w:cs="Times New Roman"/>
          <w:sz w:val="28"/>
          <w:szCs w:val="28"/>
        </w:rPr>
      </w:pPr>
    </w:p>
    <w:p w14:paraId="7D520D10" w14:textId="653DD99A" w:rsidR="003F1730" w:rsidRPr="00382391" w:rsidRDefault="003F1730" w:rsidP="00166B26">
      <w:pPr>
        <w:spacing w:after="0" w:line="240" w:lineRule="auto"/>
        <w:jc w:val="center"/>
        <w:rPr>
          <w:rFonts w:ascii="Times New Roman" w:eastAsia="Times New Roman" w:hAnsi="Times New Roman" w:cs="Times New Roman"/>
          <w:sz w:val="28"/>
          <w:szCs w:val="28"/>
        </w:rPr>
      </w:pPr>
      <w:r>
        <w:rPr>
          <w:noProof/>
          <w:lang w:eastAsia="ru-RU"/>
        </w:rPr>
        <w:drawing>
          <wp:inline distT="0" distB="0" distL="0" distR="0" wp14:anchorId="10D1CE1A" wp14:editId="3E265D1F">
            <wp:extent cx="6105525" cy="2743200"/>
            <wp:effectExtent l="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CC0ED4" w14:textId="77777777" w:rsidR="003F1730" w:rsidRPr="00382391" w:rsidRDefault="003F1730" w:rsidP="00166B26">
      <w:pPr>
        <w:spacing w:after="0" w:line="240" w:lineRule="auto"/>
        <w:ind w:firstLine="709"/>
        <w:jc w:val="both"/>
        <w:rPr>
          <w:rFonts w:ascii="Times New Roman" w:eastAsia="Calibri" w:hAnsi="Times New Roman" w:cs="Times New Roman"/>
          <w:sz w:val="24"/>
          <w:szCs w:val="24"/>
        </w:rPr>
      </w:pPr>
      <w:r w:rsidRPr="00382391">
        <w:rPr>
          <w:rFonts w:ascii="Times New Roman" w:eastAsia="Calibri" w:hAnsi="Times New Roman" w:cs="Times New Roman"/>
          <w:sz w:val="24"/>
          <w:szCs w:val="24"/>
        </w:rPr>
        <w:t>Диаграмма 1. Распределение групп баллов, набранных студентами Камчатского края, в сравнении со всей выборкой (в %).</w:t>
      </w:r>
    </w:p>
    <w:p w14:paraId="6261CA22" w14:textId="77777777" w:rsidR="003F1730" w:rsidRPr="00382391" w:rsidRDefault="003F1730" w:rsidP="00166B26">
      <w:pPr>
        <w:tabs>
          <w:tab w:val="left" w:pos="1532"/>
        </w:tabs>
        <w:spacing w:after="0" w:line="240" w:lineRule="auto"/>
        <w:ind w:firstLine="709"/>
        <w:jc w:val="both"/>
        <w:rPr>
          <w:rFonts w:ascii="Times New Roman" w:hAnsi="Times New Roman" w:cs="Times New Roman"/>
          <w:sz w:val="28"/>
          <w:szCs w:val="28"/>
        </w:rPr>
      </w:pPr>
    </w:p>
    <w:p w14:paraId="5C946280" w14:textId="3A7DEFDA" w:rsidR="003F1730" w:rsidRPr="00382391" w:rsidRDefault="003F1730" w:rsidP="00166B26">
      <w:pPr>
        <w:tabs>
          <w:tab w:val="left" w:pos="1532"/>
        </w:tabs>
        <w:spacing w:after="0" w:line="240" w:lineRule="auto"/>
        <w:ind w:firstLine="709"/>
        <w:jc w:val="both"/>
        <w:rPr>
          <w:rFonts w:ascii="Times New Roman" w:hAnsi="Times New Roman" w:cs="Times New Roman"/>
          <w:sz w:val="28"/>
          <w:szCs w:val="28"/>
        </w:rPr>
      </w:pPr>
      <w:r w:rsidRPr="00382391">
        <w:rPr>
          <w:rFonts w:ascii="Times New Roman" w:hAnsi="Times New Roman" w:cs="Times New Roman"/>
          <w:sz w:val="28"/>
          <w:szCs w:val="28"/>
        </w:rPr>
        <w:t>Успешно справилис</w:t>
      </w:r>
      <w:r>
        <w:rPr>
          <w:rFonts w:ascii="Times New Roman" w:hAnsi="Times New Roman" w:cs="Times New Roman"/>
          <w:sz w:val="28"/>
          <w:szCs w:val="28"/>
        </w:rPr>
        <w:t>ь с диагностической работой по истории</w:t>
      </w:r>
      <w:r w:rsidRPr="00382391">
        <w:rPr>
          <w:rFonts w:ascii="Times New Roman" w:hAnsi="Times New Roman" w:cs="Times New Roman"/>
          <w:sz w:val="28"/>
          <w:szCs w:val="28"/>
        </w:rPr>
        <w:t xml:space="preserve"> </w:t>
      </w:r>
      <w:r>
        <w:rPr>
          <w:rFonts w:ascii="Times New Roman" w:hAnsi="Times New Roman" w:cs="Times New Roman"/>
          <w:sz w:val="28"/>
          <w:szCs w:val="28"/>
        </w:rPr>
        <w:t>3 студента</w:t>
      </w:r>
      <w:r w:rsidRPr="00382391">
        <w:rPr>
          <w:rFonts w:ascii="Times New Roman" w:hAnsi="Times New Roman" w:cs="Times New Roman"/>
          <w:sz w:val="28"/>
          <w:szCs w:val="28"/>
        </w:rPr>
        <w:t>-первокурсник</w:t>
      </w:r>
      <w:r>
        <w:rPr>
          <w:rFonts w:ascii="Times New Roman" w:hAnsi="Times New Roman" w:cs="Times New Roman"/>
          <w:sz w:val="28"/>
          <w:szCs w:val="28"/>
        </w:rPr>
        <w:t>а</w:t>
      </w:r>
      <w:r w:rsidRPr="00382391">
        <w:rPr>
          <w:rFonts w:ascii="Times New Roman" w:hAnsi="Times New Roman" w:cs="Times New Roman"/>
          <w:sz w:val="28"/>
          <w:szCs w:val="28"/>
        </w:rPr>
        <w:t xml:space="preserve">, что составило </w:t>
      </w:r>
      <w:r>
        <w:rPr>
          <w:rFonts w:ascii="Times New Roman" w:hAnsi="Times New Roman" w:cs="Times New Roman"/>
          <w:sz w:val="28"/>
          <w:szCs w:val="28"/>
        </w:rPr>
        <w:t>2,8</w:t>
      </w:r>
      <w:r w:rsidRPr="00382391">
        <w:rPr>
          <w:rFonts w:ascii="Times New Roman" w:hAnsi="Times New Roman" w:cs="Times New Roman"/>
          <w:sz w:val="28"/>
          <w:szCs w:val="28"/>
        </w:rPr>
        <w:t xml:space="preserve">% от принявших участие в исследовании. Данный показатель ниже показателя в целом по Российской Федерации на </w:t>
      </w:r>
      <w:r>
        <w:rPr>
          <w:rFonts w:ascii="Times New Roman" w:hAnsi="Times New Roman" w:cs="Times New Roman"/>
          <w:sz w:val="28"/>
          <w:szCs w:val="28"/>
        </w:rPr>
        <w:t>9,96</w:t>
      </w:r>
      <w:r w:rsidRPr="00382391">
        <w:rPr>
          <w:rFonts w:ascii="Times New Roman" w:hAnsi="Times New Roman" w:cs="Times New Roman"/>
          <w:sz w:val="28"/>
          <w:szCs w:val="28"/>
        </w:rPr>
        <w:t>%.</w:t>
      </w:r>
    </w:p>
    <w:p w14:paraId="4393B4C6" w14:textId="77777777" w:rsidR="003F1730" w:rsidRPr="00382391" w:rsidRDefault="003F1730" w:rsidP="00166B26">
      <w:pPr>
        <w:spacing w:after="0" w:line="240" w:lineRule="auto"/>
        <w:ind w:firstLine="709"/>
        <w:jc w:val="both"/>
        <w:rPr>
          <w:rFonts w:ascii="Times New Roman" w:hAnsi="Times New Roman" w:cs="Times New Roman"/>
          <w:color w:val="000000"/>
          <w:sz w:val="28"/>
          <w:szCs w:val="28"/>
        </w:rPr>
      </w:pPr>
      <w:r w:rsidRPr="00382391">
        <w:rPr>
          <w:rFonts w:ascii="Times New Roman" w:hAnsi="Times New Roman" w:cs="Times New Roman"/>
          <w:color w:val="000000"/>
          <w:sz w:val="28"/>
          <w:szCs w:val="28"/>
        </w:rPr>
        <w:t>На диаграмме 2 представлено распределение первичных баллов по Камчатскому краю (максимальный балл - 21).</w:t>
      </w:r>
    </w:p>
    <w:p w14:paraId="148AD577" w14:textId="044E14DE" w:rsidR="003F1730" w:rsidRPr="00382391" w:rsidRDefault="006772B3" w:rsidP="00166B26">
      <w:pPr>
        <w:spacing w:after="0" w:line="240" w:lineRule="auto"/>
        <w:jc w:val="both"/>
        <w:rPr>
          <w:rFonts w:ascii="Times New Roman" w:eastAsia="Times New Roman" w:hAnsi="Times New Roman" w:cs="Times New Roman"/>
          <w:sz w:val="28"/>
          <w:szCs w:val="28"/>
        </w:rPr>
      </w:pPr>
      <w:r>
        <w:rPr>
          <w:noProof/>
          <w:lang w:eastAsia="ru-RU"/>
        </w:rPr>
        <w:lastRenderedPageBreak/>
        <w:drawing>
          <wp:inline distT="0" distB="0" distL="0" distR="0" wp14:anchorId="42833B86" wp14:editId="21A89422">
            <wp:extent cx="6172200" cy="27241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D2BFF49" w14:textId="77777777" w:rsidR="003F1730" w:rsidRPr="00382391" w:rsidRDefault="003F1730" w:rsidP="00166B26">
      <w:pPr>
        <w:spacing w:after="0" w:line="240" w:lineRule="auto"/>
        <w:ind w:firstLine="709"/>
        <w:jc w:val="both"/>
        <w:rPr>
          <w:rFonts w:ascii="Times New Roman" w:hAnsi="Times New Roman" w:cs="Times New Roman"/>
          <w:color w:val="000000"/>
          <w:sz w:val="24"/>
          <w:szCs w:val="24"/>
        </w:rPr>
      </w:pPr>
      <w:r w:rsidRPr="00382391">
        <w:rPr>
          <w:rFonts w:ascii="Times New Roman" w:hAnsi="Times New Roman" w:cs="Times New Roman"/>
          <w:color w:val="000000"/>
          <w:sz w:val="24"/>
          <w:szCs w:val="24"/>
        </w:rPr>
        <w:t>Диаграмма 2. Распределение первичных баллов (в %).</w:t>
      </w:r>
    </w:p>
    <w:p w14:paraId="0BED712F" w14:textId="77777777" w:rsidR="003F1730" w:rsidRPr="00382391" w:rsidRDefault="003F1730" w:rsidP="00166B26">
      <w:pPr>
        <w:spacing w:after="0" w:line="240" w:lineRule="auto"/>
        <w:ind w:firstLine="709"/>
        <w:jc w:val="both"/>
        <w:rPr>
          <w:rFonts w:ascii="Times New Roman" w:eastAsia="Calibri" w:hAnsi="Times New Roman" w:cs="Times New Roman"/>
          <w:sz w:val="28"/>
          <w:szCs w:val="28"/>
        </w:rPr>
      </w:pPr>
    </w:p>
    <w:p w14:paraId="2F1BCD80" w14:textId="662C2FBD" w:rsidR="003F1730" w:rsidRPr="00382391" w:rsidRDefault="003F1730" w:rsidP="00166B26">
      <w:pPr>
        <w:spacing w:after="0" w:line="240" w:lineRule="auto"/>
        <w:ind w:firstLine="709"/>
        <w:jc w:val="both"/>
        <w:rPr>
          <w:rFonts w:ascii="Times New Roman" w:eastAsia="Calibri" w:hAnsi="Times New Roman" w:cs="Times New Roman"/>
          <w:sz w:val="28"/>
          <w:szCs w:val="28"/>
        </w:rPr>
      </w:pPr>
      <w:r w:rsidRPr="00382391">
        <w:rPr>
          <w:rFonts w:ascii="Times New Roman" w:eastAsia="Calibri" w:hAnsi="Times New Roman" w:cs="Times New Roman"/>
          <w:sz w:val="28"/>
          <w:szCs w:val="28"/>
        </w:rPr>
        <w:t>Из диаграммы видно, что больше 1</w:t>
      </w:r>
      <w:r w:rsidR="006772B3">
        <w:rPr>
          <w:rFonts w:ascii="Times New Roman" w:eastAsia="Calibri" w:hAnsi="Times New Roman" w:cs="Times New Roman"/>
          <w:sz w:val="28"/>
          <w:szCs w:val="28"/>
        </w:rPr>
        <w:t>6</w:t>
      </w:r>
      <w:r w:rsidRPr="00382391">
        <w:rPr>
          <w:rFonts w:ascii="Times New Roman" w:eastAsia="Calibri" w:hAnsi="Times New Roman" w:cs="Times New Roman"/>
          <w:sz w:val="28"/>
          <w:szCs w:val="28"/>
        </w:rPr>
        <w:t xml:space="preserve"> баллов не набрал ни один студент первого курса.</w:t>
      </w:r>
      <w:r w:rsidR="006772B3">
        <w:rPr>
          <w:rFonts w:ascii="Times New Roman" w:eastAsia="Calibri" w:hAnsi="Times New Roman" w:cs="Times New Roman"/>
          <w:sz w:val="28"/>
          <w:szCs w:val="28"/>
        </w:rPr>
        <w:t xml:space="preserve"> Максимальный балл за выполненную работу – 32.</w:t>
      </w:r>
    </w:p>
    <w:p w14:paraId="58A76E88" w14:textId="77777777" w:rsidR="003F1730" w:rsidRPr="00382391" w:rsidRDefault="003F1730" w:rsidP="00166B26">
      <w:pPr>
        <w:spacing w:after="0" w:line="240" w:lineRule="auto"/>
        <w:ind w:firstLine="709"/>
        <w:jc w:val="both"/>
        <w:rPr>
          <w:rFonts w:ascii="Times New Roman" w:eastAsia="Calibri" w:hAnsi="Times New Roman" w:cs="Times New Roman"/>
          <w:sz w:val="28"/>
          <w:szCs w:val="28"/>
        </w:rPr>
      </w:pPr>
    </w:p>
    <w:p w14:paraId="2A4838BD" w14:textId="3C086492" w:rsidR="003F1730" w:rsidRPr="00382391" w:rsidRDefault="003F1730" w:rsidP="00166B26">
      <w:pPr>
        <w:tabs>
          <w:tab w:val="left" w:pos="8505"/>
          <w:tab w:val="left" w:pos="8647"/>
          <w:tab w:val="left" w:pos="8789"/>
        </w:tabs>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 xml:space="preserve">Распределение групп баллов по </w:t>
      </w:r>
      <w:r w:rsidR="006772B3">
        <w:rPr>
          <w:rFonts w:ascii="Times New Roman" w:eastAsia="Times New Roman" w:hAnsi="Times New Roman" w:cs="Times New Roman"/>
          <w:sz w:val="28"/>
          <w:szCs w:val="28"/>
        </w:rPr>
        <w:t>истории</w:t>
      </w:r>
      <w:r w:rsidRPr="00382391">
        <w:rPr>
          <w:rFonts w:ascii="Times New Roman" w:eastAsia="Times New Roman" w:hAnsi="Times New Roman" w:cs="Times New Roman"/>
          <w:sz w:val="28"/>
          <w:szCs w:val="28"/>
        </w:rPr>
        <w:t xml:space="preserve"> в разрезе СПО представлено в таблице 2.</w:t>
      </w:r>
    </w:p>
    <w:p w14:paraId="2FB582A1" w14:textId="77777777" w:rsidR="003F1730" w:rsidRPr="00382391" w:rsidRDefault="003F1730" w:rsidP="00166B26">
      <w:pPr>
        <w:tabs>
          <w:tab w:val="left" w:pos="8505"/>
          <w:tab w:val="left" w:pos="8647"/>
          <w:tab w:val="left" w:pos="8789"/>
        </w:tabs>
        <w:spacing w:after="0" w:line="240" w:lineRule="auto"/>
        <w:ind w:firstLine="709"/>
        <w:jc w:val="both"/>
        <w:rPr>
          <w:rFonts w:ascii="Times New Roman" w:eastAsia="Times New Roman" w:hAnsi="Times New Roman" w:cs="Times New Roman"/>
          <w:sz w:val="28"/>
          <w:szCs w:val="28"/>
        </w:rPr>
      </w:pPr>
    </w:p>
    <w:p w14:paraId="39C5DE06" w14:textId="77777777" w:rsidR="00866BBB" w:rsidRDefault="00866BBB" w:rsidP="00866BBB">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 </w:t>
      </w:r>
    </w:p>
    <w:p w14:paraId="297B1097" w14:textId="14A2EE0A" w:rsidR="006772B3" w:rsidRPr="00866BBB" w:rsidRDefault="006772B3" w:rsidP="00866BBB">
      <w:pPr>
        <w:spacing w:after="0" w:line="240" w:lineRule="auto"/>
        <w:ind w:firstLine="709"/>
        <w:jc w:val="center"/>
        <w:rPr>
          <w:rFonts w:ascii="Times New Roman" w:eastAsia="Times New Roman" w:hAnsi="Times New Roman" w:cs="Times New Roman"/>
          <w:i/>
          <w:sz w:val="28"/>
          <w:szCs w:val="28"/>
        </w:rPr>
      </w:pPr>
      <w:r w:rsidRPr="00382391">
        <w:rPr>
          <w:rFonts w:ascii="Times New Roman" w:eastAsia="Times New Roman" w:hAnsi="Times New Roman" w:cs="Times New Roman"/>
          <w:i/>
          <w:sz w:val="28"/>
          <w:szCs w:val="28"/>
        </w:rPr>
        <w:t xml:space="preserve">Распределение результатов по </w:t>
      </w:r>
      <w:r>
        <w:rPr>
          <w:rFonts w:ascii="Times New Roman" w:eastAsia="Times New Roman" w:hAnsi="Times New Roman" w:cs="Times New Roman"/>
          <w:i/>
          <w:sz w:val="28"/>
          <w:szCs w:val="28"/>
        </w:rPr>
        <w:t>истории</w:t>
      </w:r>
      <w:r w:rsidR="00866BBB">
        <w:rPr>
          <w:rFonts w:ascii="Times New Roman" w:eastAsia="Times New Roman" w:hAnsi="Times New Roman" w:cs="Times New Roman"/>
          <w:i/>
          <w:sz w:val="28"/>
          <w:szCs w:val="28"/>
        </w:rPr>
        <w:t xml:space="preserve"> в разрезе СПО</w:t>
      </w:r>
    </w:p>
    <w:tbl>
      <w:tblPr>
        <w:tblStyle w:val="a6"/>
        <w:tblW w:w="0" w:type="auto"/>
        <w:tblLook w:val="04A0" w:firstRow="1" w:lastRow="0" w:firstColumn="1" w:lastColumn="0" w:noHBand="0" w:noVBand="1"/>
      </w:tblPr>
      <w:tblGrid>
        <w:gridCol w:w="5342"/>
        <w:gridCol w:w="1691"/>
        <w:gridCol w:w="669"/>
        <w:gridCol w:w="669"/>
        <w:gridCol w:w="669"/>
        <w:gridCol w:w="670"/>
      </w:tblGrid>
      <w:tr w:rsidR="006772B3" w:rsidRPr="006772B3" w14:paraId="38179DF1" w14:textId="77777777" w:rsidTr="00B06A2B">
        <w:trPr>
          <w:tblHeader/>
        </w:trPr>
        <w:tc>
          <w:tcPr>
            <w:tcW w:w="5342" w:type="dxa"/>
            <w:vMerge w:val="restart"/>
          </w:tcPr>
          <w:p w14:paraId="71383DCE" w14:textId="77777777" w:rsidR="006772B3" w:rsidRPr="006772B3" w:rsidRDefault="006772B3" w:rsidP="00166B26">
            <w:pPr>
              <w:tabs>
                <w:tab w:val="left" w:pos="8505"/>
                <w:tab w:val="left" w:pos="8647"/>
                <w:tab w:val="left" w:pos="8789"/>
              </w:tabs>
              <w:jc w:val="center"/>
              <w:rPr>
                <w:rFonts w:ascii="Times New Roman" w:eastAsia="Times New Roman" w:hAnsi="Times New Roman" w:cs="Times New Roman"/>
                <w:b/>
                <w:sz w:val="24"/>
                <w:szCs w:val="24"/>
              </w:rPr>
            </w:pPr>
            <w:r w:rsidRPr="006772B3">
              <w:rPr>
                <w:rFonts w:ascii="Times New Roman" w:eastAsia="Times New Roman" w:hAnsi="Times New Roman" w:cs="Times New Roman"/>
                <w:b/>
                <w:sz w:val="24"/>
                <w:szCs w:val="24"/>
              </w:rPr>
              <w:t>Наименование СПО</w:t>
            </w:r>
          </w:p>
        </w:tc>
        <w:tc>
          <w:tcPr>
            <w:tcW w:w="1691" w:type="dxa"/>
            <w:vMerge w:val="restart"/>
          </w:tcPr>
          <w:p w14:paraId="15A7F695" w14:textId="77777777" w:rsidR="006772B3" w:rsidRPr="006772B3" w:rsidRDefault="006772B3" w:rsidP="00166B26">
            <w:pPr>
              <w:tabs>
                <w:tab w:val="left" w:pos="8505"/>
                <w:tab w:val="left" w:pos="8647"/>
                <w:tab w:val="left" w:pos="8789"/>
              </w:tabs>
              <w:jc w:val="center"/>
              <w:rPr>
                <w:rFonts w:ascii="Times New Roman" w:eastAsia="Times New Roman" w:hAnsi="Times New Roman" w:cs="Times New Roman"/>
                <w:b/>
                <w:sz w:val="24"/>
                <w:szCs w:val="24"/>
              </w:rPr>
            </w:pPr>
            <w:r w:rsidRPr="006772B3">
              <w:rPr>
                <w:rFonts w:ascii="Times New Roman" w:eastAsia="Times New Roman" w:hAnsi="Times New Roman" w:cs="Times New Roman"/>
                <w:b/>
                <w:sz w:val="24"/>
                <w:szCs w:val="24"/>
              </w:rPr>
              <w:t>Кол-во участников</w:t>
            </w:r>
          </w:p>
        </w:tc>
        <w:tc>
          <w:tcPr>
            <w:tcW w:w="2677" w:type="dxa"/>
            <w:gridSpan w:val="4"/>
          </w:tcPr>
          <w:p w14:paraId="67AB7796" w14:textId="77777777" w:rsidR="006772B3" w:rsidRPr="006772B3" w:rsidRDefault="006772B3" w:rsidP="00166B26">
            <w:pPr>
              <w:tabs>
                <w:tab w:val="left" w:pos="8505"/>
                <w:tab w:val="left" w:pos="8647"/>
                <w:tab w:val="left" w:pos="8789"/>
              </w:tabs>
              <w:jc w:val="center"/>
              <w:rPr>
                <w:rFonts w:ascii="Times New Roman" w:eastAsia="Times New Roman" w:hAnsi="Times New Roman" w:cs="Times New Roman"/>
                <w:b/>
                <w:sz w:val="24"/>
                <w:szCs w:val="24"/>
              </w:rPr>
            </w:pPr>
            <w:r w:rsidRPr="006772B3">
              <w:rPr>
                <w:rFonts w:ascii="Times New Roman" w:eastAsia="Times New Roman" w:hAnsi="Times New Roman" w:cs="Times New Roman"/>
                <w:b/>
                <w:sz w:val="24"/>
                <w:szCs w:val="24"/>
              </w:rPr>
              <w:t>Распределение групп баллов в %</w:t>
            </w:r>
          </w:p>
        </w:tc>
      </w:tr>
      <w:tr w:rsidR="006772B3" w:rsidRPr="006772B3" w14:paraId="0A1A960A" w14:textId="77777777" w:rsidTr="00B06A2B">
        <w:trPr>
          <w:tblHeader/>
        </w:trPr>
        <w:tc>
          <w:tcPr>
            <w:tcW w:w="5342" w:type="dxa"/>
            <w:vMerge/>
          </w:tcPr>
          <w:p w14:paraId="7D130854" w14:textId="77777777" w:rsidR="006772B3" w:rsidRPr="006772B3" w:rsidRDefault="006772B3" w:rsidP="00166B26">
            <w:pPr>
              <w:tabs>
                <w:tab w:val="left" w:pos="8505"/>
                <w:tab w:val="left" w:pos="8647"/>
                <w:tab w:val="left" w:pos="8789"/>
              </w:tabs>
              <w:jc w:val="center"/>
              <w:rPr>
                <w:rFonts w:ascii="Times New Roman" w:eastAsia="Times New Roman" w:hAnsi="Times New Roman" w:cs="Times New Roman"/>
                <w:b/>
                <w:sz w:val="24"/>
                <w:szCs w:val="24"/>
              </w:rPr>
            </w:pPr>
          </w:p>
        </w:tc>
        <w:tc>
          <w:tcPr>
            <w:tcW w:w="1691" w:type="dxa"/>
            <w:vMerge/>
          </w:tcPr>
          <w:p w14:paraId="5E33804A" w14:textId="77777777" w:rsidR="006772B3" w:rsidRPr="006772B3" w:rsidRDefault="006772B3" w:rsidP="00166B26">
            <w:pPr>
              <w:tabs>
                <w:tab w:val="left" w:pos="8505"/>
                <w:tab w:val="left" w:pos="8647"/>
                <w:tab w:val="left" w:pos="8789"/>
              </w:tabs>
              <w:jc w:val="center"/>
              <w:rPr>
                <w:rFonts w:ascii="Times New Roman" w:eastAsia="Times New Roman" w:hAnsi="Times New Roman" w:cs="Times New Roman"/>
                <w:b/>
                <w:sz w:val="24"/>
                <w:szCs w:val="24"/>
              </w:rPr>
            </w:pPr>
          </w:p>
        </w:tc>
        <w:tc>
          <w:tcPr>
            <w:tcW w:w="669" w:type="dxa"/>
          </w:tcPr>
          <w:p w14:paraId="78CD87CC" w14:textId="77777777" w:rsidR="006772B3" w:rsidRPr="006772B3" w:rsidRDefault="006772B3" w:rsidP="00166B26">
            <w:pPr>
              <w:tabs>
                <w:tab w:val="left" w:pos="8505"/>
                <w:tab w:val="left" w:pos="8647"/>
                <w:tab w:val="left" w:pos="8789"/>
              </w:tabs>
              <w:jc w:val="center"/>
              <w:rPr>
                <w:rFonts w:ascii="Times New Roman" w:eastAsia="Times New Roman" w:hAnsi="Times New Roman" w:cs="Times New Roman"/>
                <w:b/>
                <w:sz w:val="24"/>
                <w:szCs w:val="24"/>
              </w:rPr>
            </w:pPr>
            <w:r w:rsidRPr="006772B3">
              <w:rPr>
                <w:rFonts w:ascii="Times New Roman" w:eastAsia="Times New Roman" w:hAnsi="Times New Roman" w:cs="Times New Roman"/>
                <w:b/>
                <w:sz w:val="24"/>
                <w:szCs w:val="24"/>
              </w:rPr>
              <w:t>2</w:t>
            </w:r>
          </w:p>
        </w:tc>
        <w:tc>
          <w:tcPr>
            <w:tcW w:w="669" w:type="dxa"/>
          </w:tcPr>
          <w:p w14:paraId="7FDF930B" w14:textId="77777777" w:rsidR="006772B3" w:rsidRPr="006772B3" w:rsidRDefault="006772B3" w:rsidP="00166B26">
            <w:pPr>
              <w:tabs>
                <w:tab w:val="left" w:pos="8505"/>
                <w:tab w:val="left" w:pos="8647"/>
                <w:tab w:val="left" w:pos="8789"/>
              </w:tabs>
              <w:jc w:val="center"/>
              <w:rPr>
                <w:rFonts w:ascii="Times New Roman" w:eastAsia="Times New Roman" w:hAnsi="Times New Roman" w:cs="Times New Roman"/>
                <w:b/>
                <w:sz w:val="24"/>
                <w:szCs w:val="24"/>
              </w:rPr>
            </w:pPr>
            <w:r w:rsidRPr="006772B3">
              <w:rPr>
                <w:rFonts w:ascii="Times New Roman" w:eastAsia="Times New Roman" w:hAnsi="Times New Roman" w:cs="Times New Roman"/>
                <w:b/>
                <w:sz w:val="24"/>
                <w:szCs w:val="24"/>
              </w:rPr>
              <w:t>3</w:t>
            </w:r>
          </w:p>
        </w:tc>
        <w:tc>
          <w:tcPr>
            <w:tcW w:w="669" w:type="dxa"/>
          </w:tcPr>
          <w:p w14:paraId="3F19099A" w14:textId="77777777" w:rsidR="006772B3" w:rsidRPr="006772B3" w:rsidRDefault="006772B3" w:rsidP="00166B26">
            <w:pPr>
              <w:tabs>
                <w:tab w:val="left" w:pos="8505"/>
                <w:tab w:val="left" w:pos="8647"/>
                <w:tab w:val="left" w:pos="8789"/>
              </w:tabs>
              <w:jc w:val="center"/>
              <w:rPr>
                <w:rFonts w:ascii="Times New Roman" w:eastAsia="Times New Roman" w:hAnsi="Times New Roman" w:cs="Times New Roman"/>
                <w:b/>
                <w:sz w:val="24"/>
                <w:szCs w:val="24"/>
              </w:rPr>
            </w:pPr>
            <w:r w:rsidRPr="006772B3">
              <w:rPr>
                <w:rFonts w:ascii="Times New Roman" w:eastAsia="Times New Roman" w:hAnsi="Times New Roman" w:cs="Times New Roman"/>
                <w:b/>
                <w:sz w:val="24"/>
                <w:szCs w:val="24"/>
              </w:rPr>
              <w:t>4</w:t>
            </w:r>
          </w:p>
        </w:tc>
        <w:tc>
          <w:tcPr>
            <w:tcW w:w="670" w:type="dxa"/>
          </w:tcPr>
          <w:p w14:paraId="3E92357B" w14:textId="77777777" w:rsidR="006772B3" w:rsidRPr="006772B3" w:rsidRDefault="006772B3" w:rsidP="00166B26">
            <w:pPr>
              <w:tabs>
                <w:tab w:val="left" w:pos="8505"/>
                <w:tab w:val="left" w:pos="8647"/>
                <w:tab w:val="left" w:pos="8789"/>
              </w:tabs>
              <w:jc w:val="center"/>
              <w:rPr>
                <w:rFonts w:ascii="Times New Roman" w:eastAsia="Times New Roman" w:hAnsi="Times New Roman" w:cs="Times New Roman"/>
                <w:b/>
                <w:sz w:val="24"/>
                <w:szCs w:val="24"/>
              </w:rPr>
            </w:pPr>
            <w:r w:rsidRPr="006772B3">
              <w:rPr>
                <w:rFonts w:ascii="Times New Roman" w:eastAsia="Times New Roman" w:hAnsi="Times New Roman" w:cs="Times New Roman"/>
                <w:b/>
                <w:sz w:val="24"/>
                <w:szCs w:val="24"/>
              </w:rPr>
              <w:t>5</w:t>
            </w:r>
          </w:p>
        </w:tc>
      </w:tr>
      <w:tr w:rsidR="006772B3" w:rsidRPr="006772B3" w14:paraId="0EC79D8F" w14:textId="77777777" w:rsidTr="00B06A2B">
        <w:tc>
          <w:tcPr>
            <w:tcW w:w="5342" w:type="dxa"/>
            <w:vAlign w:val="center"/>
          </w:tcPr>
          <w:p w14:paraId="38FAB5C1" w14:textId="77777777" w:rsidR="006772B3" w:rsidRPr="006772B3" w:rsidRDefault="006772B3" w:rsidP="00166B26">
            <w:pPr>
              <w:tabs>
                <w:tab w:val="left" w:pos="8505"/>
                <w:tab w:val="left" w:pos="8647"/>
                <w:tab w:val="left" w:pos="8789"/>
              </w:tabs>
              <w:jc w:val="both"/>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Краевое государственное профессиональное образовательное бюджетное учреждение "Камчатский промышленный техникум"</w:t>
            </w:r>
          </w:p>
        </w:tc>
        <w:tc>
          <w:tcPr>
            <w:tcW w:w="1691" w:type="dxa"/>
            <w:vAlign w:val="center"/>
          </w:tcPr>
          <w:p w14:paraId="051B88D4" w14:textId="574E916D"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9</w:t>
            </w:r>
          </w:p>
        </w:tc>
        <w:tc>
          <w:tcPr>
            <w:tcW w:w="669" w:type="dxa"/>
            <w:vAlign w:val="center"/>
          </w:tcPr>
          <w:p w14:paraId="0C5CED15" w14:textId="0F39531E"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88,9</w:t>
            </w:r>
          </w:p>
        </w:tc>
        <w:tc>
          <w:tcPr>
            <w:tcW w:w="669" w:type="dxa"/>
            <w:vAlign w:val="center"/>
          </w:tcPr>
          <w:p w14:paraId="63FFFDB7" w14:textId="32517B10"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11,1</w:t>
            </w:r>
          </w:p>
        </w:tc>
        <w:tc>
          <w:tcPr>
            <w:tcW w:w="669" w:type="dxa"/>
            <w:vAlign w:val="center"/>
          </w:tcPr>
          <w:p w14:paraId="6EB5536F" w14:textId="4463977C"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c>
          <w:tcPr>
            <w:tcW w:w="670" w:type="dxa"/>
            <w:vAlign w:val="center"/>
          </w:tcPr>
          <w:p w14:paraId="3D4EB020" w14:textId="0132DFCC"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r>
      <w:tr w:rsidR="006772B3" w:rsidRPr="006772B3" w14:paraId="1C8C1CF1" w14:textId="77777777" w:rsidTr="00B06A2B">
        <w:tc>
          <w:tcPr>
            <w:tcW w:w="5342" w:type="dxa"/>
            <w:vAlign w:val="center"/>
          </w:tcPr>
          <w:p w14:paraId="1AF439F0" w14:textId="77777777" w:rsidR="006772B3" w:rsidRPr="006772B3" w:rsidRDefault="006772B3" w:rsidP="00166B26">
            <w:pPr>
              <w:tabs>
                <w:tab w:val="left" w:pos="8505"/>
                <w:tab w:val="left" w:pos="8647"/>
                <w:tab w:val="left" w:pos="8789"/>
              </w:tabs>
              <w:jc w:val="both"/>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Федеральное государственное бюджетное образовательное учреждение высшего образования "Камчатский государственный университет имени Витуса Беринга"</w:t>
            </w:r>
          </w:p>
        </w:tc>
        <w:tc>
          <w:tcPr>
            <w:tcW w:w="1691" w:type="dxa"/>
            <w:vAlign w:val="center"/>
          </w:tcPr>
          <w:p w14:paraId="265F6E80" w14:textId="487A9890"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3</w:t>
            </w:r>
          </w:p>
        </w:tc>
        <w:tc>
          <w:tcPr>
            <w:tcW w:w="669" w:type="dxa"/>
            <w:vAlign w:val="center"/>
          </w:tcPr>
          <w:p w14:paraId="361EF4D3" w14:textId="74014D2C"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66,7</w:t>
            </w:r>
          </w:p>
        </w:tc>
        <w:tc>
          <w:tcPr>
            <w:tcW w:w="669" w:type="dxa"/>
            <w:vAlign w:val="center"/>
          </w:tcPr>
          <w:p w14:paraId="5CA311B3" w14:textId="53A15E39"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33,3</w:t>
            </w:r>
          </w:p>
        </w:tc>
        <w:tc>
          <w:tcPr>
            <w:tcW w:w="669" w:type="dxa"/>
            <w:vAlign w:val="center"/>
          </w:tcPr>
          <w:p w14:paraId="76EAF211" w14:textId="4CFBB787"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c>
          <w:tcPr>
            <w:tcW w:w="670" w:type="dxa"/>
            <w:vAlign w:val="center"/>
          </w:tcPr>
          <w:p w14:paraId="2E55618D" w14:textId="6FBCA2FC"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r>
      <w:tr w:rsidR="006772B3" w:rsidRPr="006772B3" w14:paraId="712BD0F5" w14:textId="77777777" w:rsidTr="00B06A2B">
        <w:tc>
          <w:tcPr>
            <w:tcW w:w="5342" w:type="dxa"/>
            <w:vAlign w:val="center"/>
          </w:tcPr>
          <w:p w14:paraId="463EFE4D" w14:textId="77777777" w:rsidR="006772B3" w:rsidRPr="006772B3" w:rsidRDefault="006772B3" w:rsidP="00166B26">
            <w:pPr>
              <w:tabs>
                <w:tab w:val="left" w:pos="8505"/>
                <w:tab w:val="left" w:pos="8647"/>
                <w:tab w:val="left" w:pos="8789"/>
              </w:tabs>
              <w:jc w:val="both"/>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Федеральное государственное бюджетное образовательное учреждение высшего образования "Камчатский государственный технический университет"</w:t>
            </w:r>
          </w:p>
        </w:tc>
        <w:tc>
          <w:tcPr>
            <w:tcW w:w="1691" w:type="dxa"/>
            <w:vAlign w:val="center"/>
          </w:tcPr>
          <w:p w14:paraId="79AEA503" w14:textId="32C5A1CC"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3</w:t>
            </w:r>
          </w:p>
        </w:tc>
        <w:tc>
          <w:tcPr>
            <w:tcW w:w="669" w:type="dxa"/>
            <w:vAlign w:val="center"/>
          </w:tcPr>
          <w:p w14:paraId="3BFD6A83" w14:textId="62DCD983"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100</w:t>
            </w:r>
          </w:p>
        </w:tc>
        <w:tc>
          <w:tcPr>
            <w:tcW w:w="669" w:type="dxa"/>
            <w:vAlign w:val="center"/>
          </w:tcPr>
          <w:p w14:paraId="03EBF856" w14:textId="4D915E97"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c>
          <w:tcPr>
            <w:tcW w:w="669" w:type="dxa"/>
            <w:vAlign w:val="center"/>
          </w:tcPr>
          <w:p w14:paraId="0EA2BF6E" w14:textId="5CE6A530"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c>
          <w:tcPr>
            <w:tcW w:w="670" w:type="dxa"/>
            <w:vAlign w:val="center"/>
          </w:tcPr>
          <w:p w14:paraId="14969DAE" w14:textId="175C1694"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r>
      <w:tr w:rsidR="006772B3" w:rsidRPr="006772B3" w14:paraId="6256AF55" w14:textId="77777777" w:rsidTr="00B06A2B">
        <w:tc>
          <w:tcPr>
            <w:tcW w:w="5342" w:type="dxa"/>
            <w:vAlign w:val="center"/>
          </w:tcPr>
          <w:p w14:paraId="38FC4269" w14:textId="77777777" w:rsidR="006772B3" w:rsidRPr="006772B3" w:rsidRDefault="006772B3" w:rsidP="00166B26">
            <w:pPr>
              <w:tabs>
                <w:tab w:val="left" w:pos="8505"/>
                <w:tab w:val="left" w:pos="8647"/>
                <w:tab w:val="left" w:pos="8789"/>
              </w:tabs>
              <w:jc w:val="both"/>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Краевое государственное профессиональное образовательное автономное учреждение "Камчатский политехнический техникум"</w:t>
            </w:r>
          </w:p>
        </w:tc>
        <w:tc>
          <w:tcPr>
            <w:tcW w:w="1691" w:type="dxa"/>
            <w:vAlign w:val="center"/>
          </w:tcPr>
          <w:p w14:paraId="408C9647" w14:textId="42DAF412"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29</w:t>
            </w:r>
          </w:p>
        </w:tc>
        <w:tc>
          <w:tcPr>
            <w:tcW w:w="669" w:type="dxa"/>
            <w:vAlign w:val="center"/>
          </w:tcPr>
          <w:p w14:paraId="6C6DFD5A" w14:textId="64D23B3E"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100</w:t>
            </w:r>
          </w:p>
        </w:tc>
        <w:tc>
          <w:tcPr>
            <w:tcW w:w="669" w:type="dxa"/>
            <w:vAlign w:val="center"/>
          </w:tcPr>
          <w:p w14:paraId="529D648C" w14:textId="70379828"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c>
          <w:tcPr>
            <w:tcW w:w="669" w:type="dxa"/>
            <w:vAlign w:val="center"/>
          </w:tcPr>
          <w:p w14:paraId="7B273CA0" w14:textId="1FD5202F"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c>
          <w:tcPr>
            <w:tcW w:w="670" w:type="dxa"/>
            <w:vAlign w:val="center"/>
          </w:tcPr>
          <w:p w14:paraId="2B4DCA4D" w14:textId="4E40630C"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r>
      <w:tr w:rsidR="006772B3" w:rsidRPr="006772B3" w14:paraId="62015C6D" w14:textId="77777777" w:rsidTr="00B06A2B">
        <w:tc>
          <w:tcPr>
            <w:tcW w:w="5342" w:type="dxa"/>
            <w:vAlign w:val="center"/>
          </w:tcPr>
          <w:p w14:paraId="32913509" w14:textId="77777777" w:rsidR="006772B3" w:rsidRPr="006772B3" w:rsidRDefault="006772B3" w:rsidP="00166B26">
            <w:pPr>
              <w:tabs>
                <w:tab w:val="left" w:pos="8505"/>
                <w:tab w:val="left" w:pos="8647"/>
                <w:tab w:val="left" w:pos="8789"/>
              </w:tabs>
              <w:jc w:val="both"/>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Краевое государственное профессиональное образовательное бюджетное учреждение "Камчатский педагогический колледж"</w:t>
            </w:r>
          </w:p>
        </w:tc>
        <w:tc>
          <w:tcPr>
            <w:tcW w:w="1691" w:type="dxa"/>
            <w:vAlign w:val="center"/>
          </w:tcPr>
          <w:p w14:paraId="07AC55FE" w14:textId="17249123"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23</w:t>
            </w:r>
          </w:p>
        </w:tc>
        <w:tc>
          <w:tcPr>
            <w:tcW w:w="669" w:type="dxa"/>
            <w:vAlign w:val="center"/>
          </w:tcPr>
          <w:p w14:paraId="796B9BD4" w14:textId="70E0B405"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100</w:t>
            </w:r>
          </w:p>
        </w:tc>
        <w:tc>
          <w:tcPr>
            <w:tcW w:w="669" w:type="dxa"/>
            <w:vAlign w:val="center"/>
          </w:tcPr>
          <w:p w14:paraId="30461AD0" w14:textId="77670884"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c>
          <w:tcPr>
            <w:tcW w:w="669" w:type="dxa"/>
            <w:vAlign w:val="center"/>
          </w:tcPr>
          <w:p w14:paraId="0C7F6EB7" w14:textId="46BEB4F3"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c>
          <w:tcPr>
            <w:tcW w:w="670" w:type="dxa"/>
            <w:vAlign w:val="center"/>
          </w:tcPr>
          <w:p w14:paraId="0FC70B18" w14:textId="1D30B801"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r>
      <w:tr w:rsidR="006772B3" w:rsidRPr="006772B3" w14:paraId="555522D2" w14:textId="77777777" w:rsidTr="00B06A2B">
        <w:tc>
          <w:tcPr>
            <w:tcW w:w="5342" w:type="dxa"/>
            <w:vAlign w:val="center"/>
          </w:tcPr>
          <w:p w14:paraId="6943B117" w14:textId="77777777" w:rsidR="006772B3" w:rsidRPr="006772B3" w:rsidRDefault="006772B3" w:rsidP="00166B26">
            <w:pPr>
              <w:tabs>
                <w:tab w:val="left" w:pos="8505"/>
                <w:tab w:val="left" w:pos="8647"/>
                <w:tab w:val="left" w:pos="8789"/>
              </w:tabs>
              <w:jc w:val="both"/>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Государственное бюджетное профессиональное образовательное учреждение Камчатского края «Камчатский медицинский колледж»</w:t>
            </w:r>
          </w:p>
        </w:tc>
        <w:tc>
          <w:tcPr>
            <w:tcW w:w="1691" w:type="dxa"/>
            <w:vAlign w:val="center"/>
          </w:tcPr>
          <w:p w14:paraId="64EDA3FB" w14:textId="710FBD27"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15</w:t>
            </w:r>
          </w:p>
        </w:tc>
        <w:tc>
          <w:tcPr>
            <w:tcW w:w="669" w:type="dxa"/>
            <w:vAlign w:val="center"/>
          </w:tcPr>
          <w:p w14:paraId="0BB8D237" w14:textId="03D86341"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100</w:t>
            </w:r>
          </w:p>
        </w:tc>
        <w:tc>
          <w:tcPr>
            <w:tcW w:w="669" w:type="dxa"/>
            <w:vAlign w:val="center"/>
          </w:tcPr>
          <w:p w14:paraId="4C654F63" w14:textId="1F645F40"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c>
          <w:tcPr>
            <w:tcW w:w="669" w:type="dxa"/>
            <w:vAlign w:val="center"/>
          </w:tcPr>
          <w:p w14:paraId="65A366C6" w14:textId="68A6DB49"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c>
          <w:tcPr>
            <w:tcW w:w="670" w:type="dxa"/>
            <w:vAlign w:val="center"/>
          </w:tcPr>
          <w:p w14:paraId="48AAA3A7" w14:textId="643772D5"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r>
      <w:tr w:rsidR="006772B3" w:rsidRPr="006772B3" w14:paraId="756B3875" w14:textId="77777777" w:rsidTr="00B06A2B">
        <w:tc>
          <w:tcPr>
            <w:tcW w:w="5342" w:type="dxa"/>
            <w:vAlign w:val="center"/>
          </w:tcPr>
          <w:p w14:paraId="3E25B45F" w14:textId="77777777" w:rsidR="006772B3" w:rsidRPr="006772B3" w:rsidRDefault="006772B3" w:rsidP="00166B26">
            <w:pPr>
              <w:tabs>
                <w:tab w:val="left" w:pos="8505"/>
                <w:tab w:val="left" w:pos="8647"/>
                <w:tab w:val="left" w:pos="8789"/>
              </w:tabs>
              <w:jc w:val="both"/>
              <w:rPr>
                <w:rFonts w:ascii="Times New Roman" w:hAnsi="Times New Roman" w:cs="Times New Roman"/>
                <w:color w:val="000000"/>
                <w:sz w:val="24"/>
                <w:szCs w:val="24"/>
              </w:rPr>
            </w:pPr>
            <w:r w:rsidRPr="006772B3">
              <w:rPr>
                <w:rFonts w:ascii="Times New Roman" w:hAnsi="Times New Roman" w:cs="Times New Roman"/>
                <w:color w:val="000000"/>
                <w:sz w:val="24"/>
                <w:szCs w:val="24"/>
              </w:rPr>
              <w:t>Краевое государственное профессиональное образовательное бюджетное учреждение "Камчатский индустриальный техникум"</w:t>
            </w:r>
          </w:p>
        </w:tc>
        <w:tc>
          <w:tcPr>
            <w:tcW w:w="1691" w:type="dxa"/>
            <w:vAlign w:val="center"/>
          </w:tcPr>
          <w:p w14:paraId="4785716F" w14:textId="3E3D4420"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1</w:t>
            </w:r>
          </w:p>
        </w:tc>
        <w:tc>
          <w:tcPr>
            <w:tcW w:w="669" w:type="dxa"/>
            <w:vAlign w:val="center"/>
          </w:tcPr>
          <w:p w14:paraId="655D8FC1" w14:textId="4F6B44EF"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c>
          <w:tcPr>
            <w:tcW w:w="669" w:type="dxa"/>
            <w:vAlign w:val="center"/>
          </w:tcPr>
          <w:p w14:paraId="5160D68C" w14:textId="61405F56"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100</w:t>
            </w:r>
          </w:p>
        </w:tc>
        <w:tc>
          <w:tcPr>
            <w:tcW w:w="669" w:type="dxa"/>
            <w:vAlign w:val="center"/>
          </w:tcPr>
          <w:p w14:paraId="0B13A73B" w14:textId="7D965043"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c>
          <w:tcPr>
            <w:tcW w:w="670" w:type="dxa"/>
            <w:vAlign w:val="center"/>
          </w:tcPr>
          <w:p w14:paraId="0C034B44" w14:textId="0A921B5F"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r>
      <w:tr w:rsidR="006772B3" w:rsidRPr="006772B3" w14:paraId="56C59E27" w14:textId="77777777" w:rsidTr="00B06A2B">
        <w:tc>
          <w:tcPr>
            <w:tcW w:w="5342" w:type="dxa"/>
            <w:vAlign w:val="center"/>
          </w:tcPr>
          <w:p w14:paraId="2D61C8A8" w14:textId="77777777" w:rsidR="006772B3" w:rsidRPr="006772B3" w:rsidRDefault="006772B3" w:rsidP="00166B26">
            <w:pPr>
              <w:tabs>
                <w:tab w:val="left" w:pos="8505"/>
                <w:tab w:val="left" w:pos="8647"/>
                <w:tab w:val="left" w:pos="8789"/>
              </w:tabs>
              <w:jc w:val="both"/>
              <w:rPr>
                <w:rFonts w:ascii="Times New Roman" w:hAnsi="Times New Roman" w:cs="Times New Roman"/>
                <w:color w:val="000000"/>
                <w:sz w:val="24"/>
                <w:szCs w:val="24"/>
              </w:rPr>
            </w:pPr>
            <w:r w:rsidRPr="006772B3">
              <w:rPr>
                <w:rFonts w:ascii="Times New Roman" w:hAnsi="Times New Roman" w:cs="Times New Roman"/>
                <w:color w:val="000000"/>
                <w:sz w:val="24"/>
                <w:szCs w:val="24"/>
              </w:rPr>
              <w:lastRenderedPageBreak/>
              <w:t>Профессиональное образовательное частное учреждение «Камчатский кооперативный техникум» Камчатского краевого союза потребительских кооперативов</w:t>
            </w:r>
          </w:p>
        </w:tc>
        <w:tc>
          <w:tcPr>
            <w:tcW w:w="1691" w:type="dxa"/>
            <w:vAlign w:val="center"/>
          </w:tcPr>
          <w:p w14:paraId="1B5B9B17" w14:textId="2230B6E6"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4</w:t>
            </w:r>
          </w:p>
        </w:tc>
        <w:tc>
          <w:tcPr>
            <w:tcW w:w="669" w:type="dxa"/>
            <w:vAlign w:val="center"/>
          </w:tcPr>
          <w:p w14:paraId="245994D4" w14:textId="41E54F8D"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100</w:t>
            </w:r>
          </w:p>
        </w:tc>
        <w:tc>
          <w:tcPr>
            <w:tcW w:w="669" w:type="dxa"/>
            <w:vAlign w:val="center"/>
          </w:tcPr>
          <w:p w14:paraId="1BAF49D5" w14:textId="15299E54"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c>
          <w:tcPr>
            <w:tcW w:w="669" w:type="dxa"/>
            <w:vAlign w:val="center"/>
          </w:tcPr>
          <w:p w14:paraId="2EB0286D" w14:textId="78ABC8A4"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c>
          <w:tcPr>
            <w:tcW w:w="670" w:type="dxa"/>
            <w:vAlign w:val="center"/>
          </w:tcPr>
          <w:p w14:paraId="370BB258" w14:textId="713D2A65"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r>
      <w:tr w:rsidR="006772B3" w:rsidRPr="006772B3" w14:paraId="4C72979C" w14:textId="77777777" w:rsidTr="00B06A2B">
        <w:tc>
          <w:tcPr>
            <w:tcW w:w="5342" w:type="dxa"/>
            <w:vAlign w:val="center"/>
          </w:tcPr>
          <w:p w14:paraId="7651233E" w14:textId="77777777" w:rsidR="006772B3" w:rsidRPr="006772B3" w:rsidRDefault="006772B3" w:rsidP="00166B26">
            <w:pPr>
              <w:tabs>
                <w:tab w:val="left" w:pos="8505"/>
                <w:tab w:val="left" w:pos="8647"/>
                <w:tab w:val="left" w:pos="8789"/>
              </w:tabs>
              <w:jc w:val="both"/>
              <w:rPr>
                <w:rFonts w:ascii="Times New Roman" w:hAnsi="Times New Roman" w:cs="Times New Roman"/>
                <w:color w:val="000000"/>
                <w:sz w:val="24"/>
                <w:szCs w:val="24"/>
              </w:rPr>
            </w:pPr>
            <w:r w:rsidRPr="006772B3">
              <w:rPr>
                <w:rFonts w:ascii="Times New Roman" w:hAnsi="Times New Roman" w:cs="Times New Roman"/>
                <w:color w:val="000000"/>
                <w:sz w:val="24"/>
                <w:szCs w:val="24"/>
              </w:rPr>
              <w:t>Краевое государственное профессиональное образовательное автономное учреждение "Камчатский морской энергетический техникум"</w:t>
            </w:r>
          </w:p>
        </w:tc>
        <w:tc>
          <w:tcPr>
            <w:tcW w:w="1691" w:type="dxa"/>
            <w:vAlign w:val="center"/>
          </w:tcPr>
          <w:p w14:paraId="21C20300" w14:textId="52905768"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9</w:t>
            </w:r>
          </w:p>
        </w:tc>
        <w:tc>
          <w:tcPr>
            <w:tcW w:w="669" w:type="dxa"/>
            <w:vAlign w:val="center"/>
          </w:tcPr>
          <w:p w14:paraId="2AF9EC0C" w14:textId="06760E38"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100</w:t>
            </w:r>
          </w:p>
        </w:tc>
        <w:tc>
          <w:tcPr>
            <w:tcW w:w="669" w:type="dxa"/>
            <w:vAlign w:val="center"/>
          </w:tcPr>
          <w:p w14:paraId="50E1420E" w14:textId="7A0C4139"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c>
          <w:tcPr>
            <w:tcW w:w="669" w:type="dxa"/>
            <w:vAlign w:val="center"/>
          </w:tcPr>
          <w:p w14:paraId="6CAFE7AD" w14:textId="432F2177"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c>
          <w:tcPr>
            <w:tcW w:w="670" w:type="dxa"/>
            <w:vAlign w:val="center"/>
          </w:tcPr>
          <w:p w14:paraId="3357DAD3" w14:textId="0223B284"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r>
      <w:tr w:rsidR="006772B3" w:rsidRPr="006772B3" w14:paraId="0B86D333" w14:textId="77777777" w:rsidTr="00B06A2B">
        <w:tc>
          <w:tcPr>
            <w:tcW w:w="5342" w:type="dxa"/>
            <w:vAlign w:val="center"/>
          </w:tcPr>
          <w:p w14:paraId="632F1609" w14:textId="77777777" w:rsidR="006772B3" w:rsidRPr="006772B3" w:rsidRDefault="006772B3" w:rsidP="00166B26">
            <w:pPr>
              <w:tabs>
                <w:tab w:val="left" w:pos="8505"/>
                <w:tab w:val="left" w:pos="8647"/>
                <w:tab w:val="left" w:pos="8789"/>
              </w:tabs>
              <w:jc w:val="both"/>
              <w:rPr>
                <w:rFonts w:ascii="Times New Roman" w:hAnsi="Times New Roman" w:cs="Times New Roman"/>
                <w:color w:val="000000"/>
                <w:sz w:val="24"/>
                <w:szCs w:val="24"/>
              </w:rPr>
            </w:pPr>
            <w:r w:rsidRPr="006772B3">
              <w:rPr>
                <w:rFonts w:ascii="Times New Roman" w:hAnsi="Times New Roman" w:cs="Times New Roman"/>
                <w:color w:val="000000"/>
                <w:sz w:val="24"/>
                <w:szCs w:val="24"/>
              </w:rPr>
              <w:t>Краевое государственное профессиональное образовательное автономное учреждение "Камчатский колледж технологии и сервиса"</w:t>
            </w:r>
          </w:p>
        </w:tc>
        <w:tc>
          <w:tcPr>
            <w:tcW w:w="1691" w:type="dxa"/>
            <w:vAlign w:val="center"/>
          </w:tcPr>
          <w:p w14:paraId="206D335C" w14:textId="2E843517"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10</w:t>
            </w:r>
          </w:p>
        </w:tc>
        <w:tc>
          <w:tcPr>
            <w:tcW w:w="669" w:type="dxa"/>
            <w:vAlign w:val="center"/>
          </w:tcPr>
          <w:p w14:paraId="18580CF7" w14:textId="20F5839C"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100</w:t>
            </w:r>
          </w:p>
        </w:tc>
        <w:tc>
          <w:tcPr>
            <w:tcW w:w="669" w:type="dxa"/>
            <w:vAlign w:val="center"/>
          </w:tcPr>
          <w:p w14:paraId="04F63095" w14:textId="05C6B065"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c>
          <w:tcPr>
            <w:tcW w:w="669" w:type="dxa"/>
            <w:vAlign w:val="center"/>
          </w:tcPr>
          <w:p w14:paraId="73B2773A" w14:textId="3269D96D"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c>
          <w:tcPr>
            <w:tcW w:w="670" w:type="dxa"/>
            <w:vAlign w:val="center"/>
          </w:tcPr>
          <w:p w14:paraId="2094E7A1" w14:textId="21C6F00F" w:rsidR="006772B3" w:rsidRPr="006772B3" w:rsidRDefault="006772B3" w:rsidP="00166B26">
            <w:pPr>
              <w:tabs>
                <w:tab w:val="left" w:pos="8505"/>
                <w:tab w:val="left" w:pos="8647"/>
                <w:tab w:val="left" w:pos="8789"/>
              </w:tabs>
              <w:jc w:val="center"/>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0</w:t>
            </w:r>
          </w:p>
        </w:tc>
      </w:tr>
    </w:tbl>
    <w:p w14:paraId="64CBBE1B" w14:textId="77777777" w:rsidR="003F1730" w:rsidRPr="00382391" w:rsidRDefault="003F1730" w:rsidP="00166B26">
      <w:pPr>
        <w:tabs>
          <w:tab w:val="left" w:pos="8505"/>
          <w:tab w:val="left" w:pos="8647"/>
          <w:tab w:val="left" w:pos="8789"/>
        </w:tabs>
        <w:spacing w:after="0" w:line="240" w:lineRule="auto"/>
        <w:ind w:firstLine="709"/>
        <w:jc w:val="both"/>
        <w:rPr>
          <w:rFonts w:ascii="Times New Roman" w:eastAsia="Times New Roman" w:hAnsi="Times New Roman" w:cs="Times New Roman"/>
          <w:sz w:val="28"/>
          <w:szCs w:val="28"/>
        </w:rPr>
      </w:pPr>
    </w:p>
    <w:p w14:paraId="05CD95E8" w14:textId="3795881D" w:rsidR="006772B3" w:rsidRPr="00382391" w:rsidRDefault="006772B3" w:rsidP="00166B26">
      <w:pPr>
        <w:tabs>
          <w:tab w:val="left" w:pos="1532"/>
        </w:tabs>
        <w:spacing w:after="0" w:line="240" w:lineRule="auto"/>
        <w:ind w:firstLine="709"/>
        <w:jc w:val="both"/>
        <w:rPr>
          <w:rFonts w:ascii="Times New Roman" w:eastAsia="Times New Roman" w:hAnsi="Times New Roman" w:cs="Times New Roman"/>
          <w:sz w:val="28"/>
          <w:szCs w:val="28"/>
        </w:rPr>
      </w:pPr>
      <w:r w:rsidRPr="00382391">
        <w:rPr>
          <w:rFonts w:ascii="Times New Roman" w:hAnsi="Times New Roman" w:cs="Times New Roman"/>
          <w:sz w:val="28"/>
          <w:szCs w:val="28"/>
        </w:rPr>
        <w:t xml:space="preserve">В </w:t>
      </w:r>
      <w:r w:rsidRPr="00382391">
        <w:rPr>
          <w:rFonts w:ascii="Times New Roman" w:eastAsia="Times New Roman" w:hAnsi="Times New Roman" w:cs="Times New Roman"/>
          <w:sz w:val="28"/>
          <w:szCs w:val="28"/>
        </w:rPr>
        <w:t xml:space="preserve">таблице </w:t>
      </w:r>
      <w:r>
        <w:rPr>
          <w:rFonts w:ascii="Times New Roman" w:eastAsia="Times New Roman" w:hAnsi="Times New Roman" w:cs="Times New Roman"/>
          <w:sz w:val="28"/>
          <w:szCs w:val="28"/>
        </w:rPr>
        <w:t>3</w:t>
      </w:r>
      <w:r w:rsidRPr="00382391">
        <w:rPr>
          <w:rFonts w:ascii="Times New Roman" w:eastAsia="Times New Roman" w:hAnsi="Times New Roman" w:cs="Times New Roman"/>
          <w:sz w:val="28"/>
          <w:szCs w:val="28"/>
        </w:rPr>
        <w:t xml:space="preserve"> приведены данные о выполнении заданий диагностической работы по </w:t>
      </w:r>
      <w:r>
        <w:rPr>
          <w:rFonts w:ascii="Times New Roman" w:eastAsia="Times New Roman" w:hAnsi="Times New Roman" w:cs="Times New Roman"/>
          <w:sz w:val="28"/>
          <w:szCs w:val="28"/>
        </w:rPr>
        <w:t>истории</w:t>
      </w:r>
      <w:r w:rsidRPr="00382391">
        <w:rPr>
          <w:rFonts w:ascii="Times New Roman" w:eastAsia="Times New Roman" w:hAnsi="Times New Roman" w:cs="Times New Roman"/>
          <w:sz w:val="28"/>
          <w:szCs w:val="28"/>
        </w:rPr>
        <w:t xml:space="preserve"> по проверяемым элементам содержания и умениям.</w:t>
      </w:r>
    </w:p>
    <w:p w14:paraId="7E93A084" w14:textId="77777777" w:rsidR="006772B3" w:rsidRDefault="006772B3" w:rsidP="00166B26">
      <w:pPr>
        <w:tabs>
          <w:tab w:val="left" w:pos="1532"/>
        </w:tabs>
        <w:spacing w:after="0" w:line="240" w:lineRule="auto"/>
        <w:ind w:firstLine="709"/>
        <w:jc w:val="center"/>
        <w:rPr>
          <w:rFonts w:ascii="Times New Roman" w:eastAsia="Times New Roman" w:hAnsi="Times New Roman" w:cs="Times New Roman"/>
          <w:sz w:val="28"/>
          <w:szCs w:val="28"/>
        </w:rPr>
      </w:pPr>
    </w:p>
    <w:p w14:paraId="0C37A184" w14:textId="77777777" w:rsidR="00866BBB" w:rsidRDefault="006772B3" w:rsidP="00866BBB">
      <w:pPr>
        <w:tabs>
          <w:tab w:val="left" w:pos="1532"/>
        </w:tabs>
        <w:spacing w:after="0" w:line="240" w:lineRule="auto"/>
        <w:ind w:firstLine="709"/>
        <w:jc w:val="right"/>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 xml:space="preserve">Таблица </w:t>
      </w:r>
      <w:r w:rsidR="00EF2E3B">
        <w:rPr>
          <w:rFonts w:ascii="Times New Roman" w:eastAsia="Times New Roman" w:hAnsi="Times New Roman" w:cs="Times New Roman"/>
          <w:sz w:val="28"/>
          <w:szCs w:val="28"/>
        </w:rPr>
        <w:t>3</w:t>
      </w:r>
      <w:r w:rsidR="00866BBB">
        <w:rPr>
          <w:rFonts w:ascii="Times New Roman" w:eastAsia="Times New Roman" w:hAnsi="Times New Roman" w:cs="Times New Roman"/>
          <w:sz w:val="28"/>
          <w:szCs w:val="28"/>
        </w:rPr>
        <w:t xml:space="preserve">. </w:t>
      </w:r>
    </w:p>
    <w:p w14:paraId="3AFCA81E" w14:textId="4D3C03F8" w:rsidR="006772B3" w:rsidRPr="00382391" w:rsidRDefault="006772B3" w:rsidP="00166B26">
      <w:pPr>
        <w:tabs>
          <w:tab w:val="left" w:pos="1532"/>
        </w:tabs>
        <w:spacing w:after="0" w:line="240" w:lineRule="auto"/>
        <w:ind w:firstLine="709"/>
        <w:jc w:val="center"/>
        <w:rPr>
          <w:rFonts w:ascii="Times New Roman" w:eastAsia="Times New Roman" w:hAnsi="Times New Roman" w:cs="Times New Roman"/>
          <w:i/>
          <w:sz w:val="28"/>
          <w:szCs w:val="28"/>
        </w:rPr>
      </w:pPr>
      <w:r w:rsidRPr="00382391">
        <w:rPr>
          <w:rFonts w:ascii="Times New Roman" w:eastAsia="Times New Roman" w:hAnsi="Times New Roman" w:cs="Times New Roman"/>
          <w:i/>
          <w:sz w:val="28"/>
          <w:szCs w:val="28"/>
        </w:rPr>
        <w:t xml:space="preserve">Данные о выполнении заданий диагностической работы по </w:t>
      </w:r>
      <w:r>
        <w:rPr>
          <w:rFonts w:ascii="Times New Roman" w:eastAsia="Times New Roman" w:hAnsi="Times New Roman" w:cs="Times New Roman"/>
          <w:i/>
          <w:sz w:val="28"/>
          <w:szCs w:val="28"/>
        </w:rPr>
        <w:t>истории</w:t>
      </w:r>
      <w:r w:rsidRPr="00382391">
        <w:rPr>
          <w:rFonts w:ascii="Times New Roman" w:eastAsia="Times New Roman" w:hAnsi="Times New Roman" w:cs="Times New Roman"/>
          <w:i/>
          <w:sz w:val="28"/>
          <w:szCs w:val="28"/>
        </w:rPr>
        <w:t xml:space="preserve"> по проверяемым элементам содержания и умениям.</w:t>
      </w:r>
    </w:p>
    <w:tbl>
      <w:tblPr>
        <w:tblStyle w:val="a6"/>
        <w:tblW w:w="9691" w:type="dxa"/>
        <w:tblLook w:val="04A0" w:firstRow="1" w:lastRow="0" w:firstColumn="1" w:lastColumn="0" w:noHBand="0" w:noVBand="1"/>
      </w:tblPr>
      <w:tblGrid>
        <w:gridCol w:w="1096"/>
        <w:gridCol w:w="1323"/>
        <w:gridCol w:w="2289"/>
        <w:gridCol w:w="1808"/>
        <w:gridCol w:w="1714"/>
        <w:gridCol w:w="1461"/>
      </w:tblGrid>
      <w:tr w:rsidR="006772B3" w:rsidRPr="006772B3" w14:paraId="325A0C8F" w14:textId="77777777" w:rsidTr="00B06A2B">
        <w:trPr>
          <w:trHeight w:val="1675"/>
          <w:tblHeader/>
        </w:trPr>
        <w:tc>
          <w:tcPr>
            <w:tcW w:w="1096" w:type="dxa"/>
          </w:tcPr>
          <w:p w14:paraId="09CA61A4" w14:textId="77777777"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 задания</w:t>
            </w:r>
          </w:p>
        </w:tc>
        <w:tc>
          <w:tcPr>
            <w:tcW w:w="3612" w:type="dxa"/>
            <w:gridSpan w:val="2"/>
          </w:tcPr>
          <w:p w14:paraId="6282659C" w14:textId="4DA81A63"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Проверяемые результаты обучения (подлежащие освоению элементы содержания)</w:t>
            </w:r>
          </w:p>
        </w:tc>
        <w:tc>
          <w:tcPr>
            <w:tcW w:w="1808" w:type="dxa"/>
          </w:tcPr>
          <w:p w14:paraId="620F89B9" w14:textId="77777777" w:rsidR="006772B3" w:rsidRPr="006772B3" w:rsidRDefault="006772B3" w:rsidP="00166B26">
            <w:pPr>
              <w:tabs>
                <w:tab w:val="left" w:pos="1120"/>
                <w:tab w:val="left" w:pos="126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Максимальный балл за выполнение задания</w:t>
            </w:r>
          </w:p>
        </w:tc>
        <w:tc>
          <w:tcPr>
            <w:tcW w:w="1714" w:type="dxa"/>
          </w:tcPr>
          <w:p w14:paraId="09236C6E" w14:textId="77777777" w:rsidR="006772B3" w:rsidRPr="006772B3" w:rsidRDefault="006772B3" w:rsidP="00166B26">
            <w:pPr>
              <w:tabs>
                <w:tab w:val="left" w:pos="855"/>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Средний процент выполнения по Камчатскому краю</w:t>
            </w:r>
          </w:p>
        </w:tc>
        <w:tc>
          <w:tcPr>
            <w:tcW w:w="1461" w:type="dxa"/>
          </w:tcPr>
          <w:p w14:paraId="2F0372DB" w14:textId="77777777" w:rsidR="006772B3" w:rsidRPr="006772B3" w:rsidRDefault="006772B3" w:rsidP="00166B26">
            <w:pPr>
              <w:tabs>
                <w:tab w:val="left" w:pos="855"/>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Средний процент выполнения по России</w:t>
            </w:r>
          </w:p>
        </w:tc>
      </w:tr>
      <w:tr w:rsidR="006772B3" w:rsidRPr="006772B3" w14:paraId="5B9E6133" w14:textId="77777777" w:rsidTr="00B06A2B">
        <w:trPr>
          <w:trHeight w:val="229"/>
        </w:trPr>
        <w:tc>
          <w:tcPr>
            <w:tcW w:w="9691" w:type="dxa"/>
            <w:gridSpan w:val="6"/>
          </w:tcPr>
          <w:p w14:paraId="5A57211E" w14:textId="7E7C1DA9" w:rsidR="006772B3" w:rsidRPr="006772B3" w:rsidRDefault="006772B3" w:rsidP="00166B26">
            <w:pPr>
              <w:tabs>
                <w:tab w:val="left" w:pos="855"/>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Часть 1</w:t>
            </w:r>
          </w:p>
        </w:tc>
      </w:tr>
      <w:tr w:rsidR="006772B3" w:rsidRPr="006772B3" w14:paraId="56EBC221" w14:textId="77777777" w:rsidTr="00B06A2B">
        <w:trPr>
          <w:trHeight w:val="274"/>
        </w:trPr>
        <w:tc>
          <w:tcPr>
            <w:tcW w:w="1096" w:type="dxa"/>
          </w:tcPr>
          <w:p w14:paraId="43A08AFD" w14:textId="77777777"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1</w:t>
            </w:r>
          </w:p>
        </w:tc>
        <w:tc>
          <w:tcPr>
            <w:tcW w:w="1323" w:type="dxa"/>
          </w:tcPr>
          <w:p w14:paraId="0100D8DE" w14:textId="3611E612" w:rsidR="006772B3" w:rsidRPr="006772B3" w:rsidRDefault="006772B3" w:rsidP="00166B26">
            <w:pPr>
              <w:pStyle w:val="Default"/>
            </w:pPr>
            <w:r w:rsidRPr="006772B3">
              <w:t xml:space="preserve">VIII–XVII вв. </w:t>
            </w:r>
          </w:p>
        </w:tc>
        <w:tc>
          <w:tcPr>
            <w:tcW w:w="2289" w:type="dxa"/>
          </w:tcPr>
          <w:p w14:paraId="55249538" w14:textId="67B420AC"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Знание дат</w:t>
            </w:r>
          </w:p>
        </w:tc>
        <w:tc>
          <w:tcPr>
            <w:tcW w:w="1808" w:type="dxa"/>
          </w:tcPr>
          <w:p w14:paraId="5C188B6E" w14:textId="0456420D"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1</w:t>
            </w:r>
          </w:p>
        </w:tc>
        <w:tc>
          <w:tcPr>
            <w:tcW w:w="1714" w:type="dxa"/>
          </w:tcPr>
          <w:p w14:paraId="34A9E0FA" w14:textId="4D9D7690"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461" w:type="dxa"/>
          </w:tcPr>
          <w:p w14:paraId="7428A917" w14:textId="2CDA536C"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6772B3" w:rsidRPr="006772B3" w14:paraId="26A53240" w14:textId="77777777" w:rsidTr="00B06A2B">
        <w:trPr>
          <w:trHeight w:val="274"/>
        </w:trPr>
        <w:tc>
          <w:tcPr>
            <w:tcW w:w="1096" w:type="dxa"/>
          </w:tcPr>
          <w:p w14:paraId="1FFB39F1" w14:textId="7C309ED9"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2</w:t>
            </w:r>
          </w:p>
        </w:tc>
        <w:tc>
          <w:tcPr>
            <w:tcW w:w="1323" w:type="dxa"/>
          </w:tcPr>
          <w:p w14:paraId="03EAA3DA" w14:textId="038F52D4" w:rsidR="006772B3" w:rsidRPr="006772B3" w:rsidRDefault="006772B3" w:rsidP="00166B26">
            <w:pPr>
              <w:tabs>
                <w:tab w:val="left" w:pos="1532"/>
              </w:tabs>
              <w:rPr>
                <w:rFonts w:ascii="Times New Roman" w:eastAsia="Times New Roman" w:hAnsi="Times New Roman" w:cs="Times New Roman"/>
                <w:sz w:val="24"/>
                <w:szCs w:val="24"/>
              </w:rPr>
            </w:pPr>
            <w:r w:rsidRPr="006772B3">
              <w:rPr>
                <w:rFonts w:ascii="Times New Roman" w:hAnsi="Times New Roman" w:cs="Times New Roman"/>
                <w:sz w:val="24"/>
                <w:szCs w:val="24"/>
              </w:rPr>
              <w:t xml:space="preserve">VIII–XVII вв. </w:t>
            </w:r>
          </w:p>
        </w:tc>
        <w:tc>
          <w:tcPr>
            <w:tcW w:w="2289" w:type="dxa"/>
          </w:tcPr>
          <w:p w14:paraId="5B9C98BE" w14:textId="704AD886"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Знание фактов</w:t>
            </w:r>
          </w:p>
        </w:tc>
        <w:tc>
          <w:tcPr>
            <w:tcW w:w="1808" w:type="dxa"/>
          </w:tcPr>
          <w:p w14:paraId="219C93DB" w14:textId="24FCBC22"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1</w:t>
            </w:r>
          </w:p>
        </w:tc>
        <w:tc>
          <w:tcPr>
            <w:tcW w:w="1714" w:type="dxa"/>
          </w:tcPr>
          <w:p w14:paraId="0EE10271" w14:textId="4EBF194B"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461" w:type="dxa"/>
          </w:tcPr>
          <w:p w14:paraId="69276045" w14:textId="143A41E4"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6772B3" w:rsidRPr="006772B3" w14:paraId="4180833F" w14:textId="77777777" w:rsidTr="00B06A2B">
        <w:trPr>
          <w:trHeight w:val="274"/>
        </w:trPr>
        <w:tc>
          <w:tcPr>
            <w:tcW w:w="1096" w:type="dxa"/>
          </w:tcPr>
          <w:p w14:paraId="0D68C063" w14:textId="34DD38C3"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3</w:t>
            </w:r>
          </w:p>
        </w:tc>
        <w:tc>
          <w:tcPr>
            <w:tcW w:w="1323" w:type="dxa"/>
          </w:tcPr>
          <w:p w14:paraId="06A93E21" w14:textId="3FBBB002" w:rsidR="006772B3" w:rsidRPr="006772B3" w:rsidRDefault="006772B3" w:rsidP="00166B26">
            <w:pPr>
              <w:tabs>
                <w:tab w:val="left" w:pos="1532"/>
              </w:tabs>
              <w:rPr>
                <w:rFonts w:ascii="Times New Roman" w:eastAsia="Times New Roman" w:hAnsi="Times New Roman" w:cs="Times New Roman"/>
                <w:sz w:val="24"/>
                <w:szCs w:val="24"/>
              </w:rPr>
            </w:pPr>
            <w:r w:rsidRPr="006772B3">
              <w:rPr>
                <w:rFonts w:ascii="Times New Roman" w:hAnsi="Times New Roman" w:cs="Times New Roman"/>
                <w:sz w:val="24"/>
                <w:szCs w:val="24"/>
              </w:rPr>
              <w:t xml:space="preserve">VIII–XVII вв. </w:t>
            </w:r>
          </w:p>
        </w:tc>
        <w:tc>
          <w:tcPr>
            <w:tcW w:w="2289" w:type="dxa"/>
          </w:tcPr>
          <w:p w14:paraId="25C13941" w14:textId="53DF69FC"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Знание причин и следствий</w:t>
            </w:r>
          </w:p>
        </w:tc>
        <w:tc>
          <w:tcPr>
            <w:tcW w:w="1808" w:type="dxa"/>
          </w:tcPr>
          <w:p w14:paraId="00BE2E1C" w14:textId="0ECA37E6"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1</w:t>
            </w:r>
          </w:p>
        </w:tc>
        <w:tc>
          <w:tcPr>
            <w:tcW w:w="1714" w:type="dxa"/>
          </w:tcPr>
          <w:p w14:paraId="1AFBA431" w14:textId="19FE9408"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461" w:type="dxa"/>
          </w:tcPr>
          <w:p w14:paraId="42D6B23C" w14:textId="5681C654"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6772B3" w:rsidRPr="006772B3" w14:paraId="122FF9FA" w14:textId="77777777" w:rsidTr="00B06A2B">
        <w:trPr>
          <w:trHeight w:val="274"/>
        </w:trPr>
        <w:tc>
          <w:tcPr>
            <w:tcW w:w="1096" w:type="dxa"/>
          </w:tcPr>
          <w:p w14:paraId="182BC31A" w14:textId="25D768E2"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4</w:t>
            </w:r>
          </w:p>
        </w:tc>
        <w:tc>
          <w:tcPr>
            <w:tcW w:w="1323" w:type="dxa"/>
          </w:tcPr>
          <w:p w14:paraId="61E869ED" w14:textId="34B59335" w:rsidR="006772B3" w:rsidRPr="006772B3" w:rsidRDefault="006772B3" w:rsidP="00166B26">
            <w:pPr>
              <w:tabs>
                <w:tab w:val="left" w:pos="1532"/>
              </w:tabs>
              <w:rPr>
                <w:rFonts w:ascii="Times New Roman" w:eastAsia="Times New Roman" w:hAnsi="Times New Roman" w:cs="Times New Roman"/>
                <w:sz w:val="24"/>
                <w:szCs w:val="24"/>
              </w:rPr>
            </w:pPr>
            <w:r w:rsidRPr="006772B3">
              <w:rPr>
                <w:rFonts w:ascii="Times New Roman" w:hAnsi="Times New Roman" w:cs="Times New Roman"/>
                <w:sz w:val="24"/>
                <w:szCs w:val="24"/>
              </w:rPr>
              <w:t xml:space="preserve">VIII–XVII вв. </w:t>
            </w:r>
          </w:p>
        </w:tc>
        <w:tc>
          <w:tcPr>
            <w:tcW w:w="2289" w:type="dxa"/>
          </w:tcPr>
          <w:p w14:paraId="2C348CC1" w14:textId="3CF1D81E"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Поиск информации в источники</w:t>
            </w:r>
          </w:p>
        </w:tc>
        <w:tc>
          <w:tcPr>
            <w:tcW w:w="1808" w:type="dxa"/>
          </w:tcPr>
          <w:p w14:paraId="770891EA" w14:textId="7ECF3A55"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1</w:t>
            </w:r>
          </w:p>
        </w:tc>
        <w:tc>
          <w:tcPr>
            <w:tcW w:w="1714" w:type="dxa"/>
          </w:tcPr>
          <w:p w14:paraId="1ED2BAFE" w14:textId="4BA27309"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461" w:type="dxa"/>
          </w:tcPr>
          <w:p w14:paraId="155C54DA" w14:textId="3223F70A"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6772B3" w:rsidRPr="006772B3" w14:paraId="397394CA" w14:textId="77777777" w:rsidTr="00B06A2B">
        <w:trPr>
          <w:trHeight w:val="274"/>
        </w:trPr>
        <w:tc>
          <w:tcPr>
            <w:tcW w:w="1096" w:type="dxa"/>
          </w:tcPr>
          <w:p w14:paraId="15628C43" w14:textId="6EFDCF87"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5</w:t>
            </w:r>
          </w:p>
        </w:tc>
        <w:tc>
          <w:tcPr>
            <w:tcW w:w="1323" w:type="dxa"/>
          </w:tcPr>
          <w:p w14:paraId="26982AC2" w14:textId="77777777" w:rsidR="006772B3" w:rsidRPr="006772B3" w:rsidRDefault="006772B3" w:rsidP="00166B26">
            <w:pPr>
              <w:pStyle w:val="Default"/>
            </w:pPr>
            <w:r w:rsidRPr="006772B3">
              <w:t xml:space="preserve">XVIII– начало </w:t>
            </w:r>
          </w:p>
          <w:p w14:paraId="00ABA369" w14:textId="273DBB92" w:rsidR="006772B3" w:rsidRPr="006772B3" w:rsidRDefault="006772B3" w:rsidP="00166B26">
            <w:pPr>
              <w:tabs>
                <w:tab w:val="left" w:pos="1532"/>
              </w:tabs>
              <w:rPr>
                <w:rFonts w:ascii="Times New Roman" w:eastAsia="Times New Roman" w:hAnsi="Times New Roman" w:cs="Times New Roman"/>
                <w:sz w:val="24"/>
                <w:szCs w:val="24"/>
              </w:rPr>
            </w:pPr>
            <w:r w:rsidRPr="006772B3">
              <w:rPr>
                <w:rFonts w:ascii="Times New Roman" w:hAnsi="Times New Roman" w:cs="Times New Roman"/>
                <w:sz w:val="24"/>
                <w:szCs w:val="24"/>
              </w:rPr>
              <w:t xml:space="preserve">XX в. </w:t>
            </w:r>
          </w:p>
        </w:tc>
        <w:tc>
          <w:tcPr>
            <w:tcW w:w="2289" w:type="dxa"/>
          </w:tcPr>
          <w:p w14:paraId="53A8A80B" w14:textId="3B1D634C"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Знание дат</w:t>
            </w:r>
          </w:p>
        </w:tc>
        <w:tc>
          <w:tcPr>
            <w:tcW w:w="1808" w:type="dxa"/>
          </w:tcPr>
          <w:p w14:paraId="084390FB" w14:textId="54E0D96A"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1</w:t>
            </w:r>
          </w:p>
        </w:tc>
        <w:tc>
          <w:tcPr>
            <w:tcW w:w="1714" w:type="dxa"/>
          </w:tcPr>
          <w:p w14:paraId="231DAA1A" w14:textId="28C8FB26"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461" w:type="dxa"/>
          </w:tcPr>
          <w:p w14:paraId="441374C5" w14:textId="4157A357"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6772B3" w:rsidRPr="006772B3" w14:paraId="7E9A61F8" w14:textId="77777777" w:rsidTr="00B06A2B">
        <w:trPr>
          <w:trHeight w:val="274"/>
        </w:trPr>
        <w:tc>
          <w:tcPr>
            <w:tcW w:w="1096" w:type="dxa"/>
          </w:tcPr>
          <w:p w14:paraId="6C5DF00D" w14:textId="5772392B"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6</w:t>
            </w:r>
          </w:p>
        </w:tc>
        <w:tc>
          <w:tcPr>
            <w:tcW w:w="1323" w:type="dxa"/>
          </w:tcPr>
          <w:p w14:paraId="531553E2" w14:textId="77777777" w:rsidR="006772B3" w:rsidRPr="006772B3" w:rsidRDefault="006772B3" w:rsidP="00166B26">
            <w:pPr>
              <w:pStyle w:val="Default"/>
            </w:pPr>
            <w:r w:rsidRPr="006772B3">
              <w:t xml:space="preserve">XVIII– начало </w:t>
            </w:r>
          </w:p>
          <w:p w14:paraId="6ACF0480" w14:textId="743FDAE4" w:rsidR="006772B3" w:rsidRPr="006772B3" w:rsidRDefault="006772B3" w:rsidP="00166B26">
            <w:pPr>
              <w:tabs>
                <w:tab w:val="left" w:pos="1532"/>
              </w:tabs>
              <w:rPr>
                <w:rFonts w:ascii="Times New Roman" w:eastAsia="Times New Roman" w:hAnsi="Times New Roman" w:cs="Times New Roman"/>
                <w:sz w:val="24"/>
                <w:szCs w:val="24"/>
              </w:rPr>
            </w:pPr>
            <w:r w:rsidRPr="006772B3">
              <w:rPr>
                <w:rFonts w:ascii="Times New Roman" w:hAnsi="Times New Roman" w:cs="Times New Roman"/>
                <w:sz w:val="24"/>
                <w:szCs w:val="24"/>
              </w:rPr>
              <w:t xml:space="preserve">XX в. </w:t>
            </w:r>
          </w:p>
        </w:tc>
        <w:tc>
          <w:tcPr>
            <w:tcW w:w="2289" w:type="dxa"/>
          </w:tcPr>
          <w:p w14:paraId="22ECA45A" w14:textId="717737BE"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Знание фактов</w:t>
            </w:r>
          </w:p>
        </w:tc>
        <w:tc>
          <w:tcPr>
            <w:tcW w:w="1808" w:type="dxa"/>
          </w:tcPr>
          <w:p w14:paraId="6B69E24A" w14:textId="33B8D56F"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1</w:t>
            </w:r>
          </w:p>
        </w:tc>
        <w:tc>
          <w:tcPr>
            <w:tcW w:w="1714" w:type="dxa"/>
          </w:tcPr>
          <w:p w14:paraId="581B29AB" w14:textId="5A2225D5"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461" w:type="dxa"/>
          </w:tcPr>
          <w:p w14:paraId="251A5778" w14:textId="6B12456D"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6772B3" w:rsidRPr="006772B3" w14:paraId="7D864F3F" w14:textId="77777777" w:rsidTr="00B06A2B">
        <w:trPr>
          <w:trHeight w:val="274"/>
        </w:trPr>
        <w:tc>
          <w:tcPr>
            <w:tcW w:w="1096" w:type="dxa"/>
          </w:tcPr>
          <w:p w14:paraId="251B4DB3" w14:textId="54081570"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7</w:t>
            </w:r>
          </w:p>
        </w:tc>
        <w:tc>
          <w:tcPr>
            <w:tcW w:w="1323" w:type="dxa"/>
          </w:tcPr>
          <w:p w14:paraId="50BD5C35" w14:textId="77777777" w:rsidR="006772B3" w:rsidRPr="006772B3" w:rsidRDefault="006772B3" w:rsidP="00166B26">
            <w:pPr>
              <w:pStyle w:val="Default"/>
            </w:pPr>
            <w:r w:rsidRPr="006772B3">
              <w:t xml:space="preserve">XVIII– начало </w:t>
            </w:r>
          </w:p>
          <w:p w14:paraId="23808EDE" w14:textId="0B872F01" w:rsidR="006772B3" w:rsidRPr="006772B3" w:rsidRDefault="006772B3" w:rsidP="00166B26">
            <w:pPr>
              <w:tabs>
                <w:tab w:val="left" w:pos="1532"/>
              </w:tabs>
              <w:rPr>
                <w:rFonts w:ascii="Times New Roman" w:eastAsia="Times New Roman" w:hAnsi="Times New Roman" w:cs="Times New Roman"/>
                <w:sz w:val="24"/>
                <w:szCs w:val="24"/>
              </w:rPr>
            </w:pPr>
            <w:r w:rsidRPr="006772B3">
              <w:rPr>
                <w:rFonts w:ascii="Times New Roman" w:hAnsi="Times New Roman" w:cs="Times New Roman"/>
                <w:sz w:val="24"/>
                <w:szCs w:val="24"/>
              </w:rPr>
              <w:t xml:space="preserve">XX в. </w:t>
            </w:r>
          </w:p>
        </w:tc>
        <w:tc>
          <w:tcPr>
            <w:tcW w:w="2289" w:type="dxa"/>
          </w:tcPr>
          <w:p w14:paraId="15F58F07" w14:textId="05A26BC3"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Знание причин и следствий</w:t>
            </w:r>
          </w:p>
        </w:tc>
        <w:tc>
          <w:tcPr>
            <w:tcW w:w="1808" w:type="dxa"/>
          </w:tcPr>
          <w:p w14:paraId="087CB1C0" w14:textId="180C878C"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1</w:t>
            </w:r>
          </w:p>
        </w:tc>
        <w:tc>
          <w:tcPr>
            <w:tcW w:w="1714" w:type="dxa"/>
          </w:tcPr>
          <w:p w14:paraId="32BBBAB0" w14:textId="36FE59C3"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461" w:type="dxa"/>
          </w:tcPr>
          <w:p w14:paraId="66F5C4A8" w14:textId="56C66EB9"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6772B3" w:rsidRPr="006772B3" w14:paraId="31D36C15" w14:textId="77777777" w:rsidTr="00B06A2B">
        <w:trPr>
          <w:trHeight w:val="274"/>
        </w:trPr>
        <w:tc>
          <w:tcPr>
            <w:tcW w:w="1096" w:type="dxa"/>
          </w:tcPr>
          <w:p w14:paraId="499DFC03" w14:textId="552B5C54"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8</w:t>
            </w:r>
          </w:p>
        </w:tc>
        <w:tc>
          <w:tcPr>
            <w:tcW w:w="1323" w:type="dxa"/>
          </w:tcPr>
          <w:p w14:paraId="5C22F35B" w14:textId="77777777" w:rsidR="006772B3" w:rsidRPr="006772B3" w:rsidRDefault="006772B3" w:rsidP="00166B26">
            <w:pPr>
              <w:pStyle w:val="Default"/>
            </w:pPr>
            <w:r w:rsidRPr="006772B3">
              <w:t xml:space="preserve">XVIII– начало </w:t>
            </w:r>
          </w:p>
          <w:p w14:paraId="4CD9C91E" w14:textId="43DEDA87" w:rsidR="006772B3" w:rsidRPr="006772B3" w:rsidRDefault="006772B3" w:rsidP="00166B26">
            <w:pPr>
              <w:tabs>
                <w:tab w:val="left" w:pos="1532"/>
              </w:tabs>
              <w:rPr>
                <w:rFonts w:ascii="Times New Roman" w:eastAsia="Times New Roman" w:hAnsi="Times New Roman" w:cs="Times New Roman"/>
                <w:sz w:val="24"/>
                <w:szCs w:val="24"/>
              </w:rPr>
            </w:pPr>
            <w:r w:rsidRPr="006772B3">
              <w:rPr>
                <w:rFonts w:ascii="Times New Roman" w:hAnsi="Times New Roman" w:cs="Times New Roman"/>
                <w:sz w:val="24"/>
                <w:szCs w:val="24"/>
              </w:rPr>
              <w:t xml:space="preserve">XX в. </w:t>
            </w:r>
          </w:p>
        </w:tc>
        <w:tc>
          <w:tcPr>
            <w:tcW w:w="2289" w:type="dxa"/>
          </w:tcPr>
          <w:p w14:paraId="5A056F6B" w14:textId="430CD582"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Поиск информации в источники</w:t>
            </w:r>
          </w:p>
        </w:tc>
        <w:tc>
          <w:tcPr>
            <w:tcW w:w="1808" w:type="dxa"/>
          </w:tcPr>
          <w:p w14:paraId="1D904ED0" w14:textId="0CD7A5E5"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1</w:t>
            </w:r>
          </w:p>
        </w:tc>
        <w:tc>
          <w:tcPr>
            <w:tcW w:w="1714" w:type="dxa"/>
          </w:tcPr>
          <w:p w14:paraId="442C4D77" w14:textId="30D44C37"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461" w:type="dxa"/>
          </w:tcPr>
          <w:p w14:paraId="72A4A824" w14:textId="5B7CA50F"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6772B3" w:rsidRPr="006772B3" w14:paraId="25CDEEB1" w14:textId="77777777" w:rsidTr="00B06A2B">
        <w:trPr>
          <w:trHeight w:val="274"/>
        </w:trPr>
        <w:tc>
          <w:tcPr>
            <w:tcW w:w="1096" w:type="dxa"/>
          </w:tcPr>
          <w:p w14:paraId="6DD3DC08" w14:textId="7B81D8E8"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9</w:t>
            </w:r>
          </w:p>
        </w:tc>
        <w:tc>
          <w:tcPr>
            <w:tcW w:w="1323" w:type="dxa"/>
          </w:tcPr>
          <w:p w14:paraId="2839A2A8" w14:textId="77777777" w:rsidR="006772B3" w:rsidRPr="006772B3" w:rsidRDefault="006772B3" w:rsidP="00166B26">
            <w:pPr>
              <w:pStyle w:val="Default"/>
            </w:pPr>
            <w:r w:rsidRPr="006772B3">
              <w:t xml:space="preserve">XVIII– начало </w:t>
            </w:r>
          </w:p>
          <w:p w14:paraId="73AD07BA" w14:textId="4621BDE1" w:rsidR="006772B3" w:rsidRPr="006772B3" w:rsidRDefault="006772B3" w:rsidP="00166B26">
            <w:pPr>
              <w:tabs>
                <w:tab w:val="left" w:pos="1532"/>
              </w:tabs>
              <w:rPr>
                <w:rFonts w:ascii="Times New Roman" w:eastAsia="Times New Roman" w:hAnsi="Times New Roman" w:cs="Times New Roman"/>
                <w:sz w:val="24"/>
                <w:szCs w:val="24"/>
              </w:rPr>
            </w:pPr>
            <w:r w:rsidRPr="006772B3">
              <w:rPr>
                <w:rFonts w:ascii="Times New Roman" w:hAnsi="Times New Roman" w:cs="Times New Roman"/>
                <w:sz w:val="24"/>
                <w:szCs w:val="24"/>
              </w:rPr>
              <w:t xml:space="preserve">XX в. </w:t>
            </w:r>
          </w:p>
        </w:tc>
        <w:tc>
          <w:tcPr>
            <w:tcW w:w="2289" w:type="dxa"/>
          </w:tcPr>
          <w:p w14:paraId="500E6F45" w14:textId="0FE2DA26" w:rsidR="006772B3" w:rsidRPr="006772B3" w:rsidRDefault="006772B3" w:rsidP="00166B26">
            <w:pPr>
              <w:pStyle w:val="Default"/>
              <w:jc w:val="center"/>
            </w:pPr>
            <w:r w:rsidRPr="006772B3">
              <w:t xml:space="preserve">Знание выдающихся деятелей отечественной истории </w:t>
            </w:r>
          </w:p>
        </w:tc>
        <w:tc>
          <w:tcPr>
            <w:tcW w:w="1808" w:type="dxa"/>
          </w:tcPr>
          <w:p w14:paraId="54CF77EA" w14:textId="5C252515"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1</w:t>
            </w:r>
          </w:p>
        </w:tc>
        <w:tc>
          <w:tcPr>
            <w:tcW w:w="1714" w:type="dxa"/>
          </w:tcPr>
          <w:p w14:paraId="363841A5" w14:textId="57D50A70"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461" w:type="dxa"/>
          </w:tcPr>
          <w:p w14:paraId="273B3787" w14:textId="22FE4A4C"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6772B3" w:rsidRPr="006772B3" w14:paraId="7DBCEF4E" w14:textId="77777777" w:rsidTr="00B06A2B">
        <w:trPr>
          <w:trHeight w:val="274"/>
        </w:trPr>
        <w:tc>
          <w:tcPr>
            <w:tcW w:w="1096" w:type="dxa"/>
          </w:tcPr>
          <w:p w14:paraId="5E2076D2" w14:textId="741B8943"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lastRenderedPageBreak/>
              <w:t>10</w:t>
            </w:r>
          </w:p>
        </w:tc>
        <w:tc>
          <w:tcPr>
            <w:tcW w:w="1323" w:type="dxa"/>
          </w:tcPr>
          <w:p w14:paraId="177E3915" w14:textId="77777777" w:rsidR="006772B3" w:rsidRPr="006772B3" w:rsidRDefault="006772B3" w:rsidP="00166B26">
            <w:pPr>
              <w:pStyle w:val="Default"/>
            </w:pPr>
            <w:r w:rsidRPr="006772B3">
              <w:t xml:space="preserve">XVIII– начало </w:t>
            </w:r>
          </w:p>
          <w:p w14:paraId="1E7B4C14" w14:textId="60609406" w:rsidR="006772B3" w:rsidRPr="006772B3" w:rsidRDefault="006772B3" w:rsidP="00166B26">
            <w:pPr>
              <w:tabs>
                <w:tab w:val="left" w:pos="1532"/>
              </w:tabs>
              <w:rPr>
                <w:rFonts w:ascii="Times New Roman" w:eastAsia="Times New Roman" w:hAnsi="Times New Roman" w:cs="Times New Roman"/>
                <w:sz w:val="24"/>
                <w:szCs w:val="24"/>
              </w:rPr>
            </w:pPr>
            <w:r w:rsidRPr="006772B3">
              <w:rPr>
                <w:rFonts w:ascii="Times New Roman" w:hAnsi="Times New Roman" w:cs="Times New Roman"/>
                <w:sz w:val="24"/>
                <w:szCs w:val="24"/>
              </w:rPr>
              <w:t xml:space="preserve">XX в. </w:t>
            </w:r>
          </w:p>
        </w:tc>
        <w:tc>
          <w:tcPr>
            <w:tcW w:w="2289" w:type="dxa"/>
          </w:tcPr>
          <w:p w14:paraId="7B22636B" w14:textId="5F6DBC6F" w:rsidR="006772B3" w:rsidRPr="006772B3" w:rsidRDefault="006772B3" w:rsidP="00166B26">
            <w:pPr>
              <w:pStyle w:val="Default"/>
              <w:jc w:val="center"/>
            </w:pPr>
            <w:r w:rsidRPr="006772B3">
              <w:t xml:space="preserve">Знание основных фактов истории культуры России </w:t>
            </w:r>
          </w:p>
        </w:tc>
        <w:tc>
          <w:tcPr>
            <w:tcW w:w="1808" w:type="dxa"/>
          </w:tcPr>
          <w:p w14:paraId="714CFD00" w14:textId="4803FD9C"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1</w:t>
            </w:r>
          </w:p>
        </w:tc>
        <w:tc>
          <w:tcPr>
            <w:tcW w:w="1714" w:type="dxa"/>
          </w:tcPr>
          <w:p w14:paraId="3192D007" w14:textId="107516C3"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461" w:type="dxa"/>
          </w:tcPr>
          <w:p w14:paraId="68436D17" w14:textId="76F6DF73"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6772B3" w:rsidRPr="006772B3" w14:paraId="58895B23" w14:textId="77777777" w:rsidTr="00B06A2B">
        <w:trPr>
          <w:trHeight w:val="274"/>
        </w:trPr>
        <w:tc>
          <w:tcPr>
            <w:tcW w:w="1096" w:type="dxa"/>
          </w:tcPr>
          <w:p w14:paraId="50FEA47E" w14:textId="5101AC65"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11</w:t>
            </w:r>
          </w:p>
        </w:tc>
        <w:tc>
          <w:tcPr>
            <w:tcW w:w="1323" w:type="dxa"/>
          </w:tcPr>
          <w:p w14:paraId="2D3D8DBD" w14:textId="77777777" w:rsidR="006772B3" w:rsidRPr="006772B3" w:rsidRDefault="006772B3" w:rsidP="00166B26">
            <w:pPr>
              <w:pStyle w:val="Default"/>
            </w:pPr>
            <w:r w:rsidRPr="006772B3">
              <w:t xml:space="preserve">1914–1941 гг. </w:t>
            </w:r>
          </w:p>
          <w:p w14:paraId="53F95096" w14:textId="77777777" w:rsidR="006772B3" w:rsidRPr="006772B3" w:rsidRDefault="006772B3" w:rsidP="00166B26">
            <w:pPr>
              <w:tabs>
                <w:tab w:val="left" w:pos="1532"/>
              </w:tabs>
              <w:rPr>
                <w:rFonts w:ascii="Times New Roman" w:eastAsia="Times New Roman" w:hAnsi="Times New Roman" w:cs="Times New Roman"/>
                <w:sz w:val="24"/>
                <w:szCs w:val="24"/>
              </w:rPr>
            </w:pPr>
          </w:p>
        </w:tc>
        <w:tc>
          <w:tcPr>
            <w:tcW w:w="2289" w:type="dxa"/>
          </w:tcPr>
          <w:p w14:paraId="1E956A07" w14:textId="2EB28267"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Знание дат</w:t>
            </w:r>
          </w:p>
        </w:tc>
        <w:tc>
          <w:tcPr>
            <w:tcW w:w="1808" w:type="dxa"/>
          </w:tcPr>
          <w:p w14:paraId="651158B8" w14:textId="42F39B0C" w:rsidR="006772B3" w:rsidRPr="006772B3" w:rsidRDefault="006772B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4" w:type="dxa"/>
          </w:tcPr>
          <w:p w14:paraId="6585844D" w14:textId="77E729D9"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461" w:type="dxa"/>
          </w:tcPr>
          <w:p w14:paraId="4E3168AC" w14:textId="7A3D5966"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6772B3" w:rsidRPr="006772B3" w14:paraId="0A7A879B" w14:textId="77777777" w:rsidTr="00B06A2B">
        <w:trPr>
          <w:trHeight w:val="274"/>
        </w:trPr>
        <w:tc>
          <w:tcPr>
            <w:tcW w:w="1096" w:type="dxa"/>
          </w:tcPr>
          <w:p w14:paraId="083E641C" w14:textId="27E44F30"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12</w:t>
            </w:r>
          </w:p>
        </w:tc>
        <w:tc>
          <w:tcPr>
            <w:tcW w:w="1323" w:type="dxa"/>
          </w:tcPr>
          <w:p w14:paraId="59272193" w14:textId="77777777" w:rsidR="006772B3" w:rsidRPr="006772B3" w:rsidRDefault="006772B3" w:rsidP="00166B26">
            <w:pPr>
              <w:pStyle w:val="Default"/>
            </w:pPr>
            <w:r w:rsidRPr="006772B3">
              <w:t xml:space="preserve">1914–1941 гг. </w:t>
            </w:r>
          </w:p>
          <w:p w14:paraId="5C9331B4" w14:textId="77777777" w:rsidR="006772B3" w:rsidRPr="006772B3" w:rsidRDefault="006772B3" w:rsidP="00166B26">
            <w:pPr>
              <w:tabs>
                <w:tab w:val="left" w:pos="1532"/>
              </w:tabs>
              <w:rPr>
                <w:rFonts w:ascii="Times New Roman" w:eastAsia="Times New Roman" w:hAnsi="Times New Roman" w:cs="Times New Roman"/>
                <w:sz w:val="24"/>
                <w:szCs w:val="24"/>
              </w:rPr>
            </w:pPr>
          </w:p>
        </w:tc>
        <w:tc>
          <w:tcPr>
            <w:tcW w:w="2289" w:type="dxa"/>
          </w:tcPr>
          <w:p w14:paraId="15E6B4B0" w14:textId="1141880E"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Знание фактов</w:t>
            </w:r>
          </w:p>
        </w:tc>
        <w:tc>
          <w:tcPr>
            <w:tcW w:w="1808" w:type="dxa"/>
          </w:tcPr>
          <w:p w14:paraId="4EAE85CD" w14:textId="168FF0B5" w:rsidR="006772B3" w:rsidRPr="006772B3" w:rsidRDefault="006772B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4" w:type="dxa"/>
          </w:tcPr>
          <w:p w14:paraId="184FD65A" w14:textId="1E9B89BB"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461" w:type="dxa"/>
          </w:tcPr>
          <w:p w14:paraId="49DEFC1C" w14:textId="4FFF7F28"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6772B3" w:rsidRPr="006772B3" w14:paraId="18E24C59" w14:textId="77777777" w:rsidTr="00B06A2B">
        <w:trPr>
          <w:trHeight w:val="274"/>
        </w:trPr>
        <w:tc>
          <w:tcPr>
            <w:tcW w:w="1096" w:type="dxa"/>
          </w:tcPr>
          <w:p w14:paraId="29F3B567" w14:textId="7CBE9F7A"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13</w:t>
            </w:r>
          </w:p>
        </w:tc>
        <w:tc>
          <w:tcPr>
            <w:tcW w:w="1323" w:type="dxa"/>
          </w:tcPr>
          <w:p w14:paraId="4D3FE941" w14:textId="77777777" w:rsidR="006772B3" w:rsidRPr="006772B3" w:rsidRDefault="006772B3" w:rsidP="00166B26">
            <w:pPr>
              <w:pStyle w:val="Default"/>
            </w:pPr>
            <w:r w:rsidRPr="006772B3">
              <w:t xml:space="preserve">1914–1941 гг. </w:t>
            </w:r>
          </w:p>
          <w:p w14:paraId="058307CA" w14:textId="77777777" w:rsidR="006772B3" w:rsidRPr="006772B3" w:rsidRDefault="006772B3" w:rsidP="00166B26">
            <w:pPr>
              <w:tabs>
                <w:tab w:val="left" w:pos="1532"/>
              </w:tabs>
              <w:rPr>
                <w:rFonts w:ascii="Times New Roman" w:eastAsia="Times New Roman" w:hAnsi="Times New Roman" w:cs="Times New Roman"/>
                <w:sz w:val="24"/>
                <w:szCs w:val="24"/>
              </w:rPr>
            </w:pPr>
          </w:p>
        </w:tc>
        <w:tc>
          <w:tcPr>
            <w:tcW w:w="2289" w:type="dxa"/>
          </w:tcPr>
          <w:p w14:paraId="0ECE7BEB" w14:textId="1A0D4460"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Знание причин и следствий</w:t>
            </w:r>
          </w:p>
        </w:tc>
        <w:tc>
          <w:tcPr>
            <w:tcW w:w="1808" w:type="dxa"/>
          </w:tcPr>
          <w:p w14:paraId="2274AE4E" w14:textId="2B11FEF6" w:rsidR="006772B3" w:rsidRPr="006772B3" w:rsidRDefault="006772B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4" w:type="dxa"/>
          </w:tcPr>
          <w:p w14:paraId="714FA832" w14:textId="17BE1287"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461" w:type="dxa"/>
          </w:tcPr>
          <w:p w14:paraId="17F47968" w14:textId="71D97538"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6772B3" w:rsidRPr="006772B3" w14:paraId="4D602CE0" w14:textId="77777777" w:rsidTr="00B06A2B">
        <w:trPr>
          <w:trHeight w:val="274"/>
        </w:trPr>
        <w:tc>
          <w:tcPr>
            <w:tcW w:w="1096" w:type="dxa"/>
          </w:tcPr>
          <w:p w14:paraId="12D9580F" w14:textId="37F9109E"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14</w:t>
            </w:r>
          </w:p>
        </w:tc>
        <w:tc>
          <w:tcPr>
            <w:tcW w:w="1323" w:type="dxa"/>
          </w:tcPr>
          <w:p w14:paraId="3713EF6C" w14:textId="602DA518" w:rsidR="006772B3" w:rsidRPr="006772B3" w:rsidRDefault="006772B3" w:rsidP="00166B26">
            <w:pPr>
              <w:pStyle w:val="Default"/>
            </w:pPr>
            <w:r w:rsidRPr="006772B3">
              <w:t xml:space="preserve">1941–1945 гг. </w:t>
            </w:r>
          </w:p>
        </w:tc>
        <w:tc>
          <w:tcPr>
            <w:tcW w:w="2289" w:type="dxa"/>
          </w:tcPr>
          <w:p w14:paraId="12D4D003" w14:textId="44C77C37"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Знание фактов</w:t>
            </w:r>
          </w:p>
        </w:tc>
        <w:tc>
          <w:tcPr>
            <w:tcW w:w="1808" w:type="dxa"/>
          </w:tcPr>
          <w:p w14:paraId="093CCB66" w14:textId="6C6EE77A" w:rsidR="006772B3" w:rsidRPr="006772B3" w:rsidRDefault="006772B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4" w:type="dxa"/>
          </w:tcPr>
          <w:p w14:paraId="7C53C664" w14:textId="3E72DDAE"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461" w:type="dxa"/>
          </w:tcPr>
          <w:p w14:paraId="34EEEF54" w14:textId="57AF2B42"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6772B3" w:rsidRPr="006772B3" w14:paraId="1CAC4344" w14:textId="77777777" w:rsidTr="00B06A2B">
        <w:trPr>
          <w:trHeight w:val="274"/>
        </w:trPr>
        <w:tc>
          <w:tcPr>
            <w:tcW w:w="1096" w:type="dxa"/>
          </w:tcPr>
          <w:p w14:paraId="70AD7670" w14:textId="76503AB7"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15</w:t>
            </w:r>
          </w:p>
        </w:tc>
        <w:tc>
          <w:tcPr>
            <w:tcW w:w="1323" w:type="dxa"/>
          </w:tcPr>
          <w:p w14:paraId="49A5A70A" w14:textId="3B0CD4E5" w:rsidR="006772B3" w:rsidRPr="006772B3" w:rsidRDefault="006772B3" w:rsidP="00166B26">
            <w:pPr>
              <w:tabs>
                <w:tab w:val="left" w:pos="1532"/>
              </w:tabs>
              <w:rPr>
                <w:rFonts w:ascii="Times New Roman" w:eastAsia="Times New Roman" w:hAnsi="Times New Roman" w:cs="Times New Roman"/>
                <w:sz w:val="24"/>
                <w:szCs w:val="24"/>
              </w:rPr>
            </w:pPr>
            <w:r w:rsidRPr="006772B3">
              <w:rPr>
                <w:rFonts w:ascii="Times New Roman" w:hAnsi="Times New Roman" w:cs="Times New Roman"/>
                <w:sz w:val="24"/>
                <w:szCs w:val="24"/>
              </w:rPr>
              <w:t xml:space="preserve">1941–1945 гг. </w:t>
            </w:r>
          </w:p>
        </w:tc>
        <w:tc>
          <w:tcPr>
            <w:tcW w:w="2289" w:type="dxa"/>
          </w:tcPr>
          <w:p w14:paraId="73060A50" w14:textId="5858B88E"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Поиск информации в источники</w:t>
            </w:r>
          </w:p>
        </w:tc>
        <w:tc>
          <w:tcPr>
            <w:tcW w:w="1808" w:type="dxa"/>
          </w:tcPr>
          <w:p w14:paraId="49C69D8B" w14:textId="75B3116D" w:rsidR="006772B3" w:rsidRPr="006772B3" w:rsidRDefault="006772B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4" w:type="dxa"/>
          </w:tcPr>
          <w:p w14:paraId="6396A859" w14:textId="761B7504"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461" w:type="dxa"/>
          </w:tcPr>
          <w:p w14:paraId="25C549C8" w14:textId="166505D4"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6772B3" w:rsidRPr="006772B3" w14:paraId="7C67B893" w14:textId="77777777" w:rsidTr="00B06A2B">
        <w:trPr>
          <w:trHeight w:val="274"/>
        </w:trPr>
        <w:tc>
          <w:tcPr>
            <w:tcW w:w="1096" w:type="dxa"/>
          </w:tcPr>
          <w:p w14:paraId="41CC3A9E" w14:textId="7EE98366"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16</w:t>
            </w:r>
          </w:p>
        </w:tc>
        <w:tc>
          <w:tcPr>
            <w:tcW w:w="1323" w:type="dxa"/>
          </w:tcPr>
          <w:p w14:paraId="7A3BD53C" w14:textId="77777777" w:rsidR="006772B3" w:rsidRPr="006772B3" w:rsidRDefault="006772B3" w:rsidP="00166B26">
            <w:pPr>
              <w:pStyle w:val="Default"/>
            </w:pPr>
            <w:r w:rsidRPr="006772B3">
              <w:t xml:space="preserve">1945–2012 гг. </w:t>
            </w:r>
          </w:p>
          <w:p w14:paraId="52F19B8F" w14:textId="77777777" w:rsidR="006772B3" w:rsidRPr="006772B3" w:rsidRDefault="006772B3" w:rsidP="00166B26">
            <w:pPr>
              <w:tabs>
                <w:tab w:val="left" w:pos="1532"/>
              </w:tabs>
              <w:rPr>
                <w:rFonts w:ascii="Times New Roman" w:eastAsia="Times New Roman" w:hAnsi="Times New Roman" w:cs="Times New Roman"/>
                <w:sz w:val="24"/>
                <w:szCs w:val="24"/>
              </w:rPr>
            </w:pPr>
          </w:p>
        </w:tc>
        <w:tc>
          <w:tcPr>
            <w:tcW w:w="2289" w:type="dxa"/>
          </w:tcPr>
          <w:p w14:paraId="19E9A6D3" w14:textId="44CA75A4"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Знание дат</w:t>
            </w:r>
          </w:p>
        </w:tc>
        <w:tc>
          <w:tcPr>
            <w:tcW w:w="1808" w:type="dxa"/>
          </w:tcPr>
          <w:p w14:paraId="33B1B961" w14:textId="71B08831" w:rsidR="006772B3" w:rsidRPr="006772B3" w:rsidRDefault="006772B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4" w:type="dxa"/>
          </w:tcPr>
          <w:p w14:paraId="44219814" w14:textId="3C9D54BB"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461" w:type="dxa"/>
          </w:tcPr>
          <w:p w14:paraId="57D408F0" w14:textId="7AC8650B"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6772B3" w:rsidRPr="006772B3" w14:paraId="2AB7017A" w14:textId="77777777" w:rsidTr="00B06A2B">
        <w:trPr>
          <w:trHeight w:val="274"/>
        </w:trPr>
        <w:tc>
          <w:tcPr>
            <w:tcW w:w="1096" w:type="dxa"/>
          </w:tcPr>
          <w:p w14:paraId="6243D128" w14:textId="5F62E93F"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17</w:t>
            </w:r>
          </w:p>
        </w:tc>
        <w:tc>
          <w:tcPr>
            <w:tcW w:w="1323" w:type="dxa"/>
          </w:tcPr>
          <w:p w14:paraId="761210FF" w14:textId="77777777" w:rsidR="006772B3" w:rsidRPr="006772B3" w:rsidRDefault="006772B3" w:rsidP="00166B26">
            <w:pPr>
              <w:pStyle w:val="Default"/>
            </w:pPr>
            <w:r w:rsidRPr="006772B3">
              <w:t xml:space="preserve">1945–2012 гг. </w:t>
            </w:r>
          </w:p>
          <w:p w14:paraId="5EBBD451" w14:textId="77777777" w:rsidR="006772B3" w:rsidRPr="006772B3" w:rsidRDefault="006772B3" w:rsidP="00166B26">
            <w:pPr>
              <w:tabs>
                <w:tab w:val="left" w:pos="1532"/>
              </w:tabs>
              <w:rPr>
                <w:rFonts w:ascii="Times New Roman" w:eastAsia="Times New Roman" w:hAnsi="Times New Roman" w:cs="Times New Roman"/>
                <w:sz w:val="24"/>
                <w:szCs w:val="24"/>
              </w:rPr>
            </w:pPr>
          </w:p>
        </w:tc>
        <w:tc>
          <w:tcPr>
            <w:tcW w:w="2289" w:type="dxa"/>
          </w:tcPr>
          <w:p w14:paraId="66CD156B" w14:textId="260FDDA3"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Знание фактов</w:t>
            </w:r>
          </w:p>
        </w:tc>
        <w:tc>
          <w:tcPr>
            <w:tcW w:w="1808" w:type="dxa"/>
          </w:tcPr>
          <w:p w14:paraId="64BB9C96" w14:textId="1C65BAE9" w:rsidR="006772B3" w:rsidRPr="006772B3" w:rsidRDefault="006772B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4" w:type="dxa"/>
          </w:tcPr>
          <w:p w14:paraId="0C7303DB" w14:textId="74D95266"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461" w:type="dxa"/>
          </w:tcPr>
          <w:p w14:paraId="3367A879" w14:textId="503B198D"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6772B3" w:rsidRPr="006772B3" w14:paraId="03B71813" w14:textId="77777777" w:rsidTr="00B06A2B">
        <w:trPr>
          <w:trHeight w:val="274"/>
        </w:trPr>
        <w:tc>
          <w:tcPr>
            <w:tcW w:w="1096" w:type="dxa"/>
          </w:tcPr>
          <w:p w14:paraId="7D79A857" w14:textId="709B0634"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18</w:t>
            </w:r>
          </w:p>
        </w:tc>
        <w:tc>
          <w:tcPr>
            <w:tcW w:w="1323" w:type="dxa"/>
          </w:tcPr>
          <w:p w14:paraId="2E22F3A9" w14:textId="77777777" w:rsidR="006772B3" w:rsidRPr="006772B3" w:rsidRDefault="006772B3" w:rsidP="00166B26">
            <w:pPr>
              <w:pStyle w:val="Default"/>
            </w:pPr>
            <w:r w:rsidRPr="006772B3">
              <w:t xml:space="preserve">1945–2012 гг. </w:t>
            </w:r>
          </w:p>
          <w:p w14:paraId="3F3C0EE3" w14:textId="77777777" w:rsidR="006772B3" w:rsidRPr="006772B3" w:rsidRDefault="006772B3" w:rsidP="00166B26">
            <w:pPr>
              <w:tabs>
                <w:tab w:val="left" w:pos="1532"/>
              </w:tabs>
              <w:rPr>
                <w:rFonts w:ascii="Times New Roman" w:eastAsia="Times New Roman" w:hAnsi="Times New Roman" w:cs="Times New Roman"/>
                <w:sz w:val="24"/>
                <w:szCs w:val="24"/>
              </w:rPr>
            </w:pPr>
          </w:p>
        </w:tc>
        <w:tc>
          <w:tcPr>
            <w:tcW w:w="2289" w:type="dxa"/>
          </w:tcPr>
          <w:p w14:paraId="7E13E8E9" w14:textId="76941660"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Поиск информации в источники</w:t>
            </w:r>
          </w:p>
        </w:tc>
        <w:tc>
          <w:tcPr>
            <w:tcW w:w="1808" w:type="dxa"/>
          </w:tcPr>
          <w:p w14:paraId="5CDB39AA" w14:textId="05C040E8" w:rsidR="006772B3" w:rsidRPr="006772B3" w:rsidRDefault="006772B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4" w:type="dxa"/>
          </w:tcPr>
          <w:p w14:paraId="614014E2" w14:textId="065011DD"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461" w:type="dxa"/>
          </w:tcPr>
          <w:p w14:paraId="726E120B" w14:textId="48CA0461"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6772B3" w:rsidRPr="006772B3" w14:paraId="3425CE70" w14:textId="77777777" w:rsidTr="00B06A2B">
        <w:trPr>
          <w:trHeight w:val="274"/>
        </w:trPr>
        <w:tc>
          <w:tcPr>
            <w:tcW w:w="1096" w:type="dxa"/>
          </w:tcPr>
          <w:p w14:paraId="13FC93C8" w14:textId="0649DD73"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19</w:t>
            </w:r>
          </w:p>
        </w:tc>
        <w:tc>
          <w:tcPr>
            <w:tcW w:w="1323" w:type="dxa"/>
          </w:tcPr>
          <w:p w14:paraId="0DEA58F7" w14:textId="77777777" w:rsidR="006772B3" w:rsidRPr="006772B3" w:rsidRDefault="006772B3" w:rsidP="00166B26">
            <w:pPr>
              <w:pStyle w:val="Default"/>
            </w:pPr>
            <w:r w:rsidRPr="006772B3">
              <w:t xml:space="preserve">1945–2012 гг. </w:t>
            </w:r>
          </w:p>
          <w:p w14:paraId="5BBE2663" w14:textId="77777777" w:rsidR="006772B3" w:rsidRPr="006772B3" w:rsidRDefault="006772B3" w:rsidP="00166B26">
            <w:pPr>
              <w:tabs>
                <w:tab w:val="left" w:pos="1532"/>
              </w:tabs>
              <w:rPr>
                <w:rFonts w:ascii="Times New Roman" w:eastAsia="Times New Roman" w:hAnsi="Times New Roman" w:cs="Times New Roman"/>
                <w:sz w:val="24"/>
                <w:szCs w:val="24"/>
              </w:rPr>
            </w:pPr>
          </w:p>
        </w:tc>
        <w:tc>
          <w:tcPr>
            <w:tcW w:w="2289" w:type="dxa"/>
          </w:tcPr>
          <w:p w14:paraId="28D38FCA" w14:textId="561A62BF"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hAnsi="Times New Roman" w:cs="Times New Roman"/>
                <w:sz w:val="24"/>
                <w:szCs w:val="24"/>
              </w:rPr>
              <w:t xml:space="preserve">Знание выдающихся деятелей отечественной истории </w:t>
            </w:r>
          </w:p>
        </w:tc>
        <w:tc>
          <w:tcPr>
            <w:tcW w:w="1808" w:type="dxa"/>
          </w:tcPr>
          <w:p w14:paraId="573FFA78" w14:textId="3B86C9F7" w:rsidR="006772B3" w:rsidRPr="006772B3" w:rsidRDefault="006772B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4" w:type="dxa"/>
          </w:tcPr>
          <w:p w14:paraId="4C78AF60" w14:textId="0916E6D1"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461" w:type="dxa"/>
          </w:tcPr>
          <w:p w14:paraId="4CECD149" w14:textId="4EA190C7"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6772B3" w:rsidRPr="006772B3" w14:paraId="4F1B08EC" w14:textId="77777777" w:rsidTr="00B06A2B">
        <w:trPr>
          <w:trHeight w:val="274"/>
        </w:trPr>
        <w:tc>
          <w:tcPr>
            <w:tcW w:w="1096" w:type="dxa"/>
          </w:tcPr>
          <w:p w14:paraId="44690418" w14:textId="5AC12F43"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20</w:t>
            </w:r>
          </w:p>
        </w:tc>
        <w:tc>
          <w:tcPr>
            <w:tcW w:w="1323" w:type="dxa"/>
          </w:tcPr>
          <w:p w14:paraId="0BCEDA20" w14:textId="0AAA49EC" w:rsidR="006772B3" w:rsidRPr="006772B3" w:rsidRDefault="006772B3" w:rsidP="00166B26">
            <w:pPr>
              <w:pStyle w:val="Default"/>
            </w:pPr>
            <w:r w:rsidRPr="006772B3">
              <w:t xml:space="preserve">VIII–XXI вв. </w:t>
            </w:r>
          </w:p>
        </w:tc>
        <w:tc>
          <w:tcPr>
            <w:tcW w:w="2289" w:type="dxa"/>
          </w:tcPr>
          <w:p w14:paraId="1992A318" w14:textId="1591850F" w:rsidR="006772B3" w:rsidRPr="006772B3" w:rsidRDefault="006772B3" w:rsidP="00166B26">
            <w:pPr>
              <w:pStyle w:val="Default"/>
              <w:jc w:val="center"/>
            </w:pPr>
            <w:r w:rsidRPr="006772B3">
              <w:t xml:space="preserve">Работа с исторической картой, схемой </w:t>
            </w:r>
          </w:p>
        </w:tc>
        <w:tc>
          <w:tcPr>
            <w:tcW w:w="1808" w:type="dxa"/>
          </w:tcPr>
          <w:p w14:paraId="29877C4E" w14:textId="3CFEDFB9" w:rsidR="006772B3" w:rsidRPr="006772B3" w:rsidRDefault="006772B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4" w:type="dxa"/>
          </w:tcPr>
          <w:p w14:paraId="4DB872BC" w14:textId="273C0C9E"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461" w:type="dxa"/>
          </w:tcPr>
          <w:p w14:paraId="38166B31" w14:textId="45BCD992"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6772B3" w:rsidRPr="006772B3" w14:paraId="15273BC9" w14:textId="77777777" w:rsidTr="00B06A2B">
        <w:trPr>
          <w:trHeight w:val="274"/>
        </w:trPr>
        <w:tc>
          <w:tcPr>
            <w:tcW w:w="1096" w:type="dxa"/>
          </w:tcPr>
          <w:p w14:paraId="42B6CAE0" w14:textId="564845BA"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21</w:t>
            </w:r>
          </w:p>
        </w:tc>
        <w:tc>
          <w:tcPr>
            <w:tcW w:w="1323" w:type="dxa"/>
          </w:tcPr>
          <w:p w14:paraId="047FA739" w14:textId="77777777" w:rsidR="006772B3" w:rsidRPr="006772B3" w:rsidRDefault="006772B3" w:rsidP="00166B26">
            <w:pPr>
              <w:pStyle w:val="Default"/>
            </w:pPr>
            <w:r w:rsidRPr="006772B3">
              <w:t xml:space="preserve">1914–2012 гг. </w:t>
            </w:r>
          </w:p>
          <w:p w14:paraId="7991BB3A" w14:textId="77777777" w:rsidR="006772B3" w:rsidRPr="006772B3" w:rsidRDefault="006772B3" w:rsidP="00166B26">
            <w:pPr>
              <w:tabs>
                <w:tab w:val="left" w:pos="1532"/>
              </w:tabs>
              <w:rPr>
                <w:rFonts w:ascii="Times New Roman" w:eastAsia="Times New Roman" w:hAnsi="Times New Roman" w:cs="Times New Roman"/>
                <w:sz w:val="24"/>
                <w:szCs w:val="24"/>
              </w:rPr>
            </w:pPr>
          </w:p>
        </w:tc>
        <w:tc>
          <w:tcPr>
            <w:tcW w:w="2289" w:type="dxa"/>
          </w:tcPr>
          <w:p w14:paraId="66C8A7B0" w14:textId="55CABF77" w:rsidR="006772B3" w:rsidRPr="006772B3" w:rsidRDefault="006772B3" w:rsidP="00166B26">
            <w:pPr>
              <w:pStyle w:val="Default"/>
              <w:jc w:val="center"/>
            </w:pPr>
            <w:r w:rsidRPr="006772B3">
              <w:t xml:space="preserve">Знание основных фактов истории культуры России </w:t>
            </w:r>
          </w:p>
        </w:tc>
        <w:tc>
          <w:tcPr>
            <w:tcW w:w="1808" w:type="dxa"/>
          </w:tcPr>
          <w:p w14:paraId="3AD60273" w14:textId="18D991A1" w:rsidR="006772B3" w:rsidRPr="006772B3" w:rsidRDefault="006772B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4" w:type="dxa"/>
          </w:tcPr>
          <w:p w14:paraId="3F28C4C1" w14:textId="78F39D83"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461" w:type="dxa"/>
          </w:tcPr>
          <w:p w14:paraId="1A10E4D3" w14:textId="34EEA4E0"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6772B3" w:rsidRPr="006772B3" w14:paraId="45606C6C" w14:textId="77777777" w:rsidTr="00B06A2B">
        <w:trPr>
          <w:trHeight w:val="274"/>
        </w:trPr>
        <w:tc>
          <w:tcPr>
            <w:tcW w:w="1096" w:type="dxa"/>
          </w:tcPr>
          <w:p w14:paraId="23491F9F" w14:textId="18D65247"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22</w:t>
            </w:r>
          </w:p>
        </w:tc>
        <w:tc>
          <w:tcPr>
            <w:tcW w:w="1323" w:type="dxa"/>
          </w:tcPr>
          <w:p w14:paraId="6C9C9CCC" w14:textId="77777777" w:rsidR="006772B3" w:rsidRPr="006772B3" w:rsidRDefault="006772B3" w:rsidP="00166B26">
            <w:pPr>
              <w:pStyle w:val="Default"/>
            </w:pPr>
            <w:r w:rsidRPr="006772B3">
              <w:t xml:space="preserve">VIII–XXI вв. </w:t>
            </w:r>
          </w:p>
          <w:p w14:paraId="474ED8B3" w14:textId="77777777" w:rsidR="006772B3" w:rsidRPr="006772B3" w:rsidRDefault="006772B3" w:rsidP="00166B26">
            <w:pPr>
              <w:tabs>
                <w:tab w:val="left" w:pos="1532"/>
              </w:tabs>
              <w:rPr>
                <w:rFonts w:ascii="Times New Roman" w:eastAsia="Times New Roman" w:hAnsi="Times New Roman" w:cs="Times New Roman"/>
                <w:sz w:val="24"/>
                <w:szCs w:val="24"/>
              </w:rPr>
            </w:pPr>
          </w:p>
        </w:tc>
        <w:tc>
          <w:tcPr>
            <w:tcW w:w="2289" w:type="dxa"/>
          </w:tcPr>
          <w:p w14:paraId="36DC1EDF" w14:textId="697B8230" w:rsidR="006772B3" w:rsidRPr="006772B3" w:rsidRDefault="006772B3" w:rsidP="00166B26">
            <w:pPr>
              <w:pStyle w:val="Default"/>
              <w:jc w:val="center"/>
            </w:pPr>
            <w:r w:rsidRPr="006772B3">
              <w:t xml:space="preserve">Работа с иллюстративным материалом </w:t>
            </w:r>
          </w:p>
        </w:tc>
        <w:tc>
          <w:tcPr>
            <w:tcW w:w="1808" w:type="dxa"/>
          </w:tcPr>
          <w:p w14:paraId="359934AB" w14:textId="6DB483A9" w:rsidR="006772B3" w:rsidRPr="006772B3" w:rsidRDefault="006772B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4" w:type="dxa"/>
          </w:tcPr>
          <w:p w14:paraId="51864DED" w14:textId="4237E9A3"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461" w:type="dxa"/>
          </w:tcPr>
          <w:p w14:paraId="286853B7" w14:textId="760AD7E5"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6772B3" w:rsidRPr="006772B3" w14:paraId="7B36FE4B" w14:textId="77777777" w:rsidTr="00B06A2B">
        <w:trPr>
          <w:trHeight w:val="274"/>
        </w:trPr>
        <w:tc>
          <w:tcPr>
            <w:tcW w:w="1096" w:type="dxa"/>
          </w:tcPr>
          <w:p w14:paraId="3AD13CA9" w14:textId="061DDDCF"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23</w:t>
            </w:r>
          </w:p>
        </w:tc>
        <w:tc>
          <w:tcPr>
            <w:tcW w:w="1323" w:type="dxa"/>
          </w:tcPr>
          <w:p w14:paraId="254EE305" w14:textId="77777777" w:rsidR="006772B3" w:rsidRPr="006772B3" w:rsidRDefault="006772B3" w:rsidP="00166B26">
            <w:pPr>
              <w:pStyle w:val="Default"/>
            </w:pPr>
            <w:r w:rsidRPr="006772B3">
              <w:t xml:space="preserve">VIII–XXI вв. </w:t>
            </w:r>
          </w:p>
          <w:p w14:paraId="0811030E" w14:textId="77777777" w:rsidR="006772B3" w:rsidRPr="006772B3" w:rsidRDefault="006772B3" w:rsidP="00166B26">
            <w:pPr>
              <w:tabs>
                <w:tab w:val="left" w:pos="1532"/>
              </w:tabs>
              <w:rPr>
                <w:rFonts w:ascii="Times New Roman" w:eastAsia="Times New Roman" w:hAnsi="Times New Roman" w:cs="Times New Roman"/>
                <w:sz w:val="24"/>
                <w:szCs w:val="24"/>
              </w:rPr>
            </w:pPr>
          </w:p>
        </w:tc>
        <w:tc>
          <w:tcPr>
            <w:tcW w:w="2289" w:type="dxa"/>
          </w:tcPr>
          <w:p w14:paraId="0FAED388" w14:textId="48F40E05" w:rsidR="006772B3" w:rsidRPr="006772B3" w:rsidRDefault="006772B3" w:rsidP="00166B26">
            <w:pPr>
              <w:pStyle w:val="Default"/>
              <w:jc w:val="center"/>
            </w:pPr>
            <w:r w:rsidRPr="006772B3">
              <w:t xml:space="preserve">Установление последовательности событий </w:t>
            </w:r>
          </w:p>
        </w:tc>
        <w:tc>
          <w:tcPr>
            <w:tcW w:w="1808" w:type="dxa"/>
          </w:tcPr>
          <w:p w14:paraId="40F5B8A9" w14:textId="412BD0BF" w:rsidR="006772B3" w:rsidRPr="006772B3" w:rsidRDefault="006772B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4" w:type="dxa"/>
          </w:tcPr>
          <w:p w14:paraId="2DBA0456" w14:textId="1909698D"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61" w:type="dxa"/>
          </w:tcPr>
          <w:p w14:paraId="54452205" w14:textId="1922F55B"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6772B3" w:rsidRPr="006772B3" w14:paraId="4A05F73F" w14:textId="77777777" w:rsidTr="00B06A2B">
        <w:trPr>
          <w:trHeight w:val="274"/>
        </w:trPr>
        <w:tc>
          <w:tcPr>
            <w:tcW w:w="1096" w:type="dxa"/>
          </w:tcPr>
          <w:p w14:paraId="682C65BE" w14:textId="42D2FE61"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24</w:t>
            </w:r>
          </w:p>
        </w:tc>
        <w:tc>
          <w:tcPr>
            <w:tcW w:w="1323" w:type="dxa"/>
          </w:tcPr>
          <w:p w14:paraId="4CF45907" w14:textId="77777777" w:rsidR="006772B3" w:rsidRPr="006772B3" w:rsidRDefault="006772B3" w:rsidP="00166B26">
            <w:pPr>
              <w:pStyle w:val="Default"/>
            </w:pPr>
            <w:r w:rsidRPr="006772B3">
              <w:t xml:space="preserve">VIII–XXI вв. </w:t>
            </w:r>
          </w:p>
          <w:p w14:paraId="0A480B5C" w14:textId="77777777" w:rsidR="006772B3" w:rsidRPr="006772B3" w:rsidRDefault="006772B3" w:rsidP="00166B26">
            <w:pPr>
              <w:tabs>
                <w:tab w:val="left" w:pos="1532"/>
              </w:tabs>
              <w:rPr>
                <w:rFonts w:ascii="Times New Roman" w:eastAsia="Times New Roman" w:hAnsi="Times New Roman" w:cs="Times New Roman"/>
                <w:sz w:val="24"/>
                <w:szCs w:val="24"/>
              </w:rPr>
            </w:pPr>
          </w:p>
        </w:tc>
        <w:tc>
          <w:tcPr>
            <w:tcW w:w="2289" w:type="dxa"/>
          </w:tcPr>
          <w:p w14:paraId="08E87A07" w14:textId="5E20166A" w:rsidR="006772B3" w:rsidRPr="006772B3" w:rsidRDefault="006772B3" w:rsidP="00166B26">
            <w:pPr>
              <w:pStyle w:val="Default"/>
              <w:jc w:val="center"/>
            </w:pPr>
            <w:r w:rsidRPr="006772B3">
              <w:t xml:space="preserve">Систематизация исторической информации (соответствие) </w:t>
            </w:r>
          </w:p>
        </w:tc>
        <w:tc>
          <w:tcPr>
            <w:tcW w:w="1808" w:type="dxa"/>
          </w:tcPr>
          <w:p w14:paraId="599E1B75" w14:textId="3698FEC2"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2</w:t>
            </w:r>
          </w:p>
        </w:tc>
        <w:tc>
          <w:tcPr>
            <w:tcW w:w="1714" w:type="dxa"/>
          </w:tcPr>
          <w:p w14:paraId="21904B32" w14:textId="6D2B6133"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61" w:type="dxa"/>
          </w:tcPr>
          <w:p w14:paraId="37A18206" w14:textId="343CC3C2"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6772B3" w:rsidRPr="006772B3" w14:paraId="7146B5D7" w14:textId="77777777" w:rsidTr="00B06A2B">
        <w:trPr>
          <w:trHeight w:val="274"/>
        </w:trPr>
        <w:tc>
          <w:tcPr>
            <w:tcW w:w="1096" w:type="dxa"/>
          </w:tcPr>
          <w:p w14:paraId="11BF9149" w14:textId="3375A136"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25</w:t>
            </w:r>
          </w:p>
        </w:tc>
        <w:tc>
          <w:tcPr>
            <w:tcW w:w="1323" w:type="dxa"/>
          </w:tcPr>
          <w:p w14:paraId="550832FD" w14:textId="77777777" w:rsidR="006772B3" w:rsidRPr="006772B3" w:rsidRDefault="006772B3" w:rsidP="00166B26">
            <w:pPr>
              <w:pStyle w:val="Default"/>
            </w:pPr>
            <w:r w:rsidRPr="006772B3">
              <w:t xml:space="preserve">VIII–XXI вв. </w:t>
            </w:r>
          </w:p>
          <w:p w14:paraId="7D354BBF" w14:textId="77777777" w:rsidR="006772B3" w:rsidRPr="006772B3" w:rsidRDefault="006772B3" w:rsidP="00166B26">
            <w:pPr>
              <w:tabs>
                <w:tab w:val="left" w:pos="1532"/>
              </w:tabs>
              <w:rPr>
                <w:rFonts w:ascii="Times New Roman" w:eastAsia="Times New Roman" w:hAnsi="Times New Roman" w:cs="Times New Roman"/>
                <w:sz w:val="24"/>
                <w:szCs w:val="24"/>
              </w:rPr>
            </w:pPr>
          </w:p>
        </w:tc>
        <w:tc>
          <w:tcPr>
            <w:tcW w:w="2289" w:type="dxa"/>
          </w:tcPr>
          <w:p w14:paraId="00A7E15E" w14:textId="1008C6B7" w:rsidR="006772B3" w:rsidRPr="006772B3" w:rsidRDefault="006772B3" w:rsidP="00166B26">
            <w:pPr>
              <w:pStyle w:val="Default"/>
              <w:jc w:val="center"/>
            </w:pPr>
            <w:r w:rsidRPr="006772B3">
              <w:lastRenderedPageBreak/>
              <w:t xml:space="preserve">Систематизация исторической </w:t>
            </w:r>
            <w:r w:rsidRPr="006772B3">
              <w:lastRenderedPageBreak/>
              <w:t xml:space="preserve">информации (множественный выбор) </w:t>
            </w:r>
          </w:p>
        </w:tc>
        <w:tc>
          <w:tcPr>
            <w:tcW w:w="1808" w:type="dxa"/>
          </w:tcPr>
          <w:p w14:paraId="437D73BE" w14:textId="26723311"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lastRenderedPageBreak/>
              <w:t>2</w:t>
            </w:r>
          </w:p>
        </w:tc>
        <w:tc>
          <w:tcPr>
            <w:tcW w:w="1714" w:type="dxa"/>
          </w:tcPr>
          <w:p w14:paraId="3ECE1A63" w14:textId="1A2EC86A"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61" w:type="dxa"/>
          </w:tcPr>
          <w:p w14:paraId="03D72F85" w14:textId="0FCB434F"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6772B3" w:rsidRPr="006772B3" w14:paraId="6FBDDC90" w14:textId="77777777" w:rsidTr="00B06A2B">
        <w:trPr>
          <w:trHeight w:val="274"/>
        </w:trPr>
        <w:tc>
          <w:tcPr>
            <w:tcW w:w="9691" w:type="dxa"/>
            <w:gridSpan w:val="6"/>
          </w:tcPr>
          <w:p w14:paraId="53C2B59B" w14:textId="7F4E08A1"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lastRenderedPageBreak/>
              <w:t xml:space="preserve">Часть </w:t>
            </w:r>
            <w:r w:rsidR="0043410A">
              <w:rPr>
                <w:rFonts w:ascii="Times New Roman" w:eastAsia="Times New Roman" w:hAnsi="Times New Roman" w:cs="Times New Roman"/>
                <w:sz w:val="24"/>
                <w:szCs w:val="24"/>
              </w:rPr>
              <w:t>2</w:t>
            </w:r>
          </w:p>
        </w:tc>
      </w:tr>
      <w:tr w:rsidR="006772B3" w:rsidRPr="006772B3" w14:paraId="05F88C24" w14:textId="77777777" w:rsidTr="00B06A2B">
        <w:trPr>
          <w:trHeight w:val="274"/>
        </w:trPr>
        <w:tc>
          <w:tcPr>
            <w:tcW w:w="1096" w:type="dxa"/>
          </w:tcPr>
          <w:p w14:paraId="2EC35BBF" w14:textId="1791FAFC"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26</w:t>
            </w:r>
          </w:p>
        </w:tc>
        <w:tc>
          <w:tcPr>
            <w:tcW w:w="1323" w:type="dxa"/>
          </w:tcPr>
          <w:p w14:paraId="3C2148F1" w14:textId="77777777" w:rsidR="006772B3" w:rsidRPr="006772B3" w:rsidRDefault="006772B3" w:rsidP="00166B26">
            <w:pPr>
              <w:pStyle w:val="Default"/>
            </w:pPr>
            <w:r w:rsidRPr="006772B3">
              <w:t xml:space="preserve">VIII–XXI вв. </w:t>
            </w:r>
          </w:p>
          <w:p w14:paraId="17A37EF0" w14:textId="77777777" w:rsidR="006772B3" w:rsidRPr="006772B3" w:rsidRDefault="006772B3" w:rsidP="00166B26">
            <w:pPr>
              <w:tabs>
                <w:tab w:val="left" w:pos="1532"/>
              </w:tabs>
              <w:rPr>
                <w:rFonts w:ascii="Times New Roman" w:eastAsia="Times New Roman" w:hAnsi="Times New Roman" w:cs="Times New Roman"/>
                <w:sz w:val="24"/>
                <w:szCs w:val="24"/>
              </w:rPr>
            </w:pPr>
          </w:p>
        </w:tc>
        <w:tc>
          <w:tcPr>
            <w:tcW w:w="2289" w:type="dxa"/>
          </w:tcPr>
          <w:p w14:paraId="76497AC7" w14:textId="3BBC04AA" w:rsidR="006772B3" w:rsidRPr="006772B3" w:rsidRDefault="006772B3" w:rsidP="00166B26">
            <w:pPr>
              <w:pStyle w:val="Default"/>
              <w:jc w:val="center"/>
            </w:pPr>
            <w:r w:rsidRPr="006772B3">
              <w:t xml:space="preserve">Анализ исторической ситуации. Соотнесение общих исторических процессов и отдельных фактов </w:t>
            </w:r>
          </w:p>
        </w:tc>
        <w:tc>
          <w:tcPr>
            <w:tcW w:w="1808" w:type="dxa"/>
          </w:tcPr>
          <w:p w14:paraId="7BF809F8" w14:textId="0405D14A"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3</w:t>
            </w:r>
          </w:p>
        </w:tc>
        <w:tc>
          <w:tcPr>
            <w:tcW w:w="1714" w:type="dxa"/>
          </w:tcPr>
          <w:p w14:paraId="75A35BA9" w14:textId="6FADF5A8"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61" w:type="dxa"/>
          </w:tcPr>
          <w:p w14:paraId="17006A3E" w14:textId="7FB620E5"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772B3" w:rsidRPr="006772B3" w14:paraId="0CBC2A1B" w14:textId="77777777" w:rsidTr="00B06A2B">
        <w:trPr>
          <w:trHeight w:val="274"/>
        </w:trPr>
        <w:tc>
          <w:tcPr>
            <w:tcW w:w="1096" w:type="dxa"/>
          </w:tcPr>
          <w:p w14:paraId="25735C2D" w14:textId="56564B1F"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27</w:t>
            </w:r>
          </w:p>
        </w:tc>
        <w:tc>
          <w:tcPr>
            <w:tcW w:w="1323" w:type="dxa"/>
          </w:tcPr>
          <w:p w14:paraId="3A341140" w14:textId="77777777" w:rsidR="006772B3" w:rsidRPr="006772B3" w:rsidRDefault="006772B3" w:rsidP="00166B26">
            <w:pPr>
              <w:pStyle w:val="Default"/>
            </w:pPr>
            <w:r w:rsidRPr="006772B3">
              <w:t xml:space="preserve">VIII–XXI вв. </w:t>
            </w:r>
          </w:p>
          <w:p w14:paraId="55A3F0A1" w14:textId="77777777" w:rsidR="006772B3" w:rsidRPr="006772B3" w:rsidRDefault="006772B3" w:rsidP="00166B26">
            <w:pPr>
              <w:tabs>
                <w:tab w:val="left" w:pos="1532"/>
              </w:tabs>
              <w:rPr>
                <w:rFonts w:ascii="Times New Roman" w:eastAsia="Times New Roman" w:hAnsi="Times New Roman" w:cs="Times New Roman"/>
                <w:sz w:val="24"/>
                <w:szCs w:val="24"/>
              </w:rPr>
            </w:pPr>
          </w:p>
        </w:tc>
        <w:tc>
          <w:tcPr>
            <w:tcW w:w="2289" w:type="dxa"/>
          </w:tcPr>
          <w:p w14:paraId="0D53445E" w14:textId="370BD1B7" w:rsidR="006772B3" w:rsidRPr="006772B3" w:rsidRDefault="006772B3" w:rsidP="00166B26">
            <w:pPr>
              <w:pStyle w:val="Default"/>
              <w:jc w:val="center"/>
            </w:pPr>
            <w:r w:rsidRPr="006772B3">
              <w:t xml:space="preserve">Сравнение исторических событий и явлений </w:t>
            </w:r>
          </w:p>
        </w:tc>
        <w:tc>
          <w:tcPr>
            <w:tcW w:w="1808" w:type="dxa"/>
          </w:tcPr>
          <w:p w14:paraId="4E728D49" w14:textId="6E3AB40F" w:rsidR="006772B3" w:rsidRPr="006772B3" w:rsidRDefault="006772B3" w:rsidP="00166B26">
            <w:pPr>
              <w:tabs>
                <w:tab w:val="left" w:pos="1532"/>
              </w:tabs>
              <w:jc w:val="center"/>
              <w:rPr>
                <w:rFonts w:ascii="Times New Roman" w:eastAsia="Times New Roman" w:hAnsi="Times New Roman" w:cs="Times New Roman"/>
                <w:sz w:val="24"/>
                <w:szCs w:val="24"/>
              </w:rPr>
            </w:pPr>
            <w:r w:rsidRPr="006772B3">
              <w:rPr>
                <w:rFonts w:ascii="Times New Roman" w:eastAsia="Times New Roman" w:hAnsi="Times New Roman" w:cs="Times New Roman"/>
                <w:sz w:val="24"/>
                <w:szCs w:val="24"/>
              </w:rPr>
              <w:t>2</w:t>
            </w:r>
          </w:p>
        </w:tc>
        <w:tc>
          <w:tcPr>
            <w:tcW w:w="1714" w:type="dxa"/>
          </w:tcPr>
          <w:p w14:paraId="1BA2F9C5" w14:textId="0918DC91"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61" w:type="dxa"/>
          </w:tcPr>
          <w:p w14:paraId="5654C2A5" w14:textId="19D26565" w:rsidR="006772B3" w:rsidRPr="006772B3" w:rsidRDefault="0043410A"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14:paraId="3E9374C7" w14:textId="77777777" w:rsidR="0043410A" w:rsidRDefault="0043410A" w:rsidP="00166B26">
      <w:pPr>
        <w:spacing w:after="0" w:line="240" w:lineRule="auto"/>
        <w:ind w:firstLine="709"/>
        <w:jc w:val="both"/>
        <w:rPr>
          <w:rFonts w:ascii="Times New Roman" w:hAnsi="Times New Roman" w:cs="Times New Roman"/>
          <w:sz w:val="28"/>
          <w:szCs w:val="28"/>
        </w:rPr>
      </w:pPr>
    </w:p>
    <w:p w14:paraId="0BE72C19" w14:textId="58BB4313" w:rsidR="0043410A" w:rsidRPr="00382391" w:rsidRDefault="0043410A" w:rsidP="00166B26">
      <w:pPr>
        <w:spacing w:after="0" w:line="240" w:lineRule="auto"/>
        <w:ind w:firstLine="709"/>
        <w:jc w:val="both"/>
        <w:rPr>
          <w:rFonts w:ascii="Times New Roman" w:eastAsia="Calibri" w:hAnsi="Times New Roman" w:cs="Times New Roman"/>
          <w:sz w:val="28"/>
          <w:szCs w:val="28"/>
        </w:rPr>
      </w:pPr>
      <w:r w:rsidRPr="00382391">
        <w:rPr>
          <w:rFonts w:ascii="Times New Roman" w:hAnsi="Times New Roman" w:cs="Times New Roman"/>
          <w:sz w:val="28"/>
          <w:szCs w:val="28"/>
        </w:rPr>
        <w:t>Общие результаты выполнения заданий обучающимися первых курсов профессиональных образовательных организаций в Камчатском крае представлены на Диаграмме</w:t>
      </w:r>
      <w:r w:rsidRPr="00382391">
        <w:rPr>
          <w:rFonts w:ascii="Times New Roman" w:eastAsia="Calibri" w:hAnsi="Times New Roman" w:cs="Times New Roman"/>
          <w:sz w:val="28"/>
          <w:szCs w:val="28"/>
        </w:rPr>
        <w:t xml:space="preserve"> </w:t>
      </w:r>
      <w:r>
        <w:rPr>
          <w:rFonts w:ascii="Times New Roman" w:eastAsia="Calibri" w:hAnsi="Times New Roman" w:cs="Times New Roman"/>
          <w:sz w:val="28"/>
          <w:szCs w:val="28"/>
        </w:rPr>
        <w:t>3</w:t>
      </w:r>
      <w:r w:rsidRPr="00382391">
        <w:rPr>
          <w:rFonts w:ascii="Times New Roman" w:eastAsia="Calibri" w:hAnsi="Times New Roman" w:cs="Times New Roman"/>
          <w:sz w:val="28"/>
          <w:szCs w:val="28"/>
        </w:rPr>
        <w:t>.</w:t>
      </w:r>
    </w:p>
    <w:p w14:paraId="4B23E48A" w14:textId="2F48AD12" w:rsidR="0043410A" w:rsidRDefault="0043410A" w:rsidP="00166B26">
      <w:pPr>
        <w:spacing w:after="0" w:line="240" w:lineRule="auto"/>
        <w:jc w:val="both"/>
        <w:rPr>
          <w:rFonts w:ascii="Times New Roman" w:eastAsia="Times New Roman" w:hAnsi="Times New Roman" w:cs="Times New Roman"/>
          <w:sz w:val="28"/>
          <w:szCs w:val="28"/>
        </w:rPr>
      </w:pPr>
      <w:r w:rsidRPr="0043410A">
        <w:rPr>
          <w:rFonts w:ascii="Times New Roman" w:hAnsi="Times New Roman" w:cs="Times New Roman"/>
          <w:b/>
          <w:noProof/>
          <w:lang w:eastAsia="ru-RU"/>
        </w:rPr>
        <w:drawing>
          <wp:inline distT="0" distB="0" distL="0" distR="0" wp14:anchorId="06D6921E" wp14:editId="63643952">
            <wp:extent cx="6172200" cy="3111500"/>
            <wp:effectExtent l="0" t="0" r="0" b="1270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D210DB5" w14:textId="5F2B6E66" w:rsidR="0043410A" w:rsidRPr="00382391" w:rsidRDefault="0043410A" w:rsidP="00166B26">
      <w:pPr>
        <w:spacing w:after="0" w:line="240" w:lineRule="auto"/>
        <w:ind w:firstLine="709"/>
        <w:jc w:val="both"/>
        <w:rPr>
          <w:rFonts w:ascii="Times New Roman" w:eastAsia="Calibri" w:hAnsi="Times New Roman" w:cs="Times New Roman"/>
          <w:sz w:val="24"/>
          <w:szCs w:val="24"/>
        </w:rPr>
      </w:pPr>
      <w:r w:rsidRPr="00382391">
        <w:rPr>
          <w:rFonts w:ascii="Times New Roman" w:eastAsia="Calibri" w:hAnsi="Times New Roman" w:cs="Times New Roman"/>
          <w:sz w:val="24"/>
          <w:szCs w:val="24"/>
        </w:rPr>
        <w:t xml:space="preserve">Диаграмма </w:t>
      </w:r>
      <w:r>
        <w:rPr>
          <w:rFonts w:ascii="Times New Roman" w:eastAsia="Calibri" w:hAnsi="Times New Roman" w:cs="Times New Roman"/>
          <w:sz w:val="24"/>
          <w:szCs w:val="24"/>
        </w:rPr>
        <w:t>3</w:t>
      </w:r>
      <w:r w:rsidRPr="00382391">
        <w:rPr>
          <w:rFonts w:ascii="Times New Roman" w:eastAsia="Calibri" w:hAnsi="Times New Roman" w:cs="Times New Roman"/>
          <w:sz w:val="24"/>
          <w:szCs w:val="24"/>
        </w:rPr>
        <w:t>. Результаты выполнения заданий по контролируемым элементам.</w:t>
      </w:r>
    </w:p>
    <w:p w14:paraId="122462AF" w14:textId="1AD6D09C" w:rsidR="0043410A" w:rsidRDefault="0043410A" w:rsidP="00166B26">
      <w:pPr>
        <w:spacing w:after="0" w:line="240" w:lineRule="auto"/>
        <w:rPr>
          <w:rFonts w:ascii="Times New Roman" w:eastAsia="Times New Roman" w:hAnsi="Times New Roman" w:cs="Times New Roman"/>
          <w:sz w:val="28"/>
          <w:szCs w:val="28"/>
        </w:rPr>
      </w:pPr>
    </w:p>
    <w:p w14:paraId="2C39B929" w14:textId="3EE7D705" w:rsidR="0043410A" w:rsidRPr="00382391" w:rsidRDefault="0043410A" w:rsidP="00166B26">
      <w:pPr>
        <w:spacing w:after="0" w:line="240" w:lineRule="auto"/>
        <w:ind w:firstLine="709"/>
        <w:jc w:val="both"/>
        <w:outlineLvl w:val="0"/>
        <w:rPr>
          <w:rFonts w:ascii="Times New Roman" w:hAnsi="Times New Roman" w:cs="Times New Roman"/>
        </w:rPr>
      </w:pPr>
      <w:r w:rsidRPr="00382391">
        <w:rPr>
          <w:rStyle w:val="fontstyle01"/>
        </w:rPr>
        <w:t xml:space="preserve">На </w:t>
      </w:r>
      <w:r w:rsidR="00EF2E3B">
        <w:rPr>
          <w:rStyle w:val="fontstyle01"/>
        </w:rPr>
        <w:t>Д</w:t>
      </w:r>
      <w:r w:rsidRPr="00382391">
        <w:rPr>
          <w:rStyle w:val="fontstyle01"/>
        </w:rPr>
        <w:t xml:space="preserve">иаграмме </w:t>
      </w:r>
      <w:r>
        <w:rPr>
          <w:rStyle w:val="fontstyle01"/>
        </w:rPr>
        <w:t>4</w:t>
      </w:r>
      <w:r w:rsidRPr="00382391">
        <w:rPr>
          <w:rStyle w:val="fontstyle01"/>
        </w:rPr>
        <w:t xml:space="preserve"> показано достижение студентами Камчатского края планируемых результатов в сравнении со всей выборкой по России. </w:t>
      </w:r>
    </w:p>
    <w:p w14:paraId="3E0DA32D" w14:textId="166A8E66" w:rsidR="00791046" w:rsidRDefault="0043410A" w:rsidP="00166B26">
      <w:pPr>
        <w:spacing w:after="0" w:line="240" w:lineRule="auto"/>
        <w:rPr>
          <w:rFonts w:ascii="Times New Roman" w:eastAsia="Times New Roman" w:hAnsi="Times New Roman" w:cs="Times New Roman"/>
          <w:sz w:val="28"/>
          <w:szCs w:val="28"/>
        </w:rPr>
      </w:pPr>
      <w:r>
        <w:rPr>
          <w:noProof/>
          <w:lang w:eastAsia="ru-RU"/>
        </w:rPr>
        <w:lastRenderedPageBreak/>
        <w:drawing>
          <wp:inline distT="0" distB="0" distL="0" distR="0" wp14:anchorId="003FC34E" wp14:editId="4A53D093">
            <wp:extent cx="6172200" cy="3762375"/>
            <wp:effectExtent l="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0E5A38B" w14:textId="7D5B3AA9" w:rsidR="003F1730" w:rsidRDefault="00791046" w:rsidP="00166B26">
      <w:pPr>
        <w:spacing w:after="0" w:line="240" w:lineRule="auto"/>
        <w:ind w:firstLine="708"/>
        <w:jc w:val="both"/>
        <w:rPr>
          <w:rFonts w:ascii="Times New Roman" w:eastAsia="Calibri" w:hAnsi="Times New Roman" w:cs="Times New Roman"/>
          <w:sz w:val="24"/>
          <w:szCs w:val="24"/>
        </w:rPr>
      </w:pPr>
      <w:r w:rsidRPr="00382391">
        <w:rPr>
          <w:rFonts w:ascii="Times New Roman" w:eastAsia="Calibri" w:hAnsi="Times New Roman" w:cs="Times New Roman"/>
          <w:sz w:val="24"/>
          <w:szCs w:val="24"/>
        </w:rPr>
        <w:t xml:space="preserve">Диаграмма </w:t>
      </w:r>
      <w:r>
        <w:rPr>
          <w:rFonts w:ascii="Times New Roman" w:eastAsia="Calibri" w:hAnsi="Times New Roman" w:cs="Times New Roman"/>
          <w:sz w:val="24"/>
          <w:szCs w:val="24"/>
        </w:rPr>
        <w:t>4</w:t>
      </w:r>
      <w:r w:rsidRPr="00382391">
        <w:rPr>
          <w:rFonts w:ascii="Times New Roman" w:eastAsia="Calibri" w:hAnsi="Times New Roman" w:cs="Times New Roman"/>
          <w:sz w:val="24"/>
          <w:szCs w:val="24"/>
        </w:rPr>
        <w:t>. Сравнение результатов исследования по Камчатскому краю и всей выборкой по России (в %).</w:t>
      </w:r>
    </w:p>
    <w:p w14:paraId="17017943" w14:textId="77777777" w:rsidR="00B06A2B" w:rsidRDefault="00B06A2B" w:rsidP="00166B26">
      <w:pPr>
        <w:spacing w:after="0" w:line="240" w:lineRule="auto"/>
        <w:ind w:firstLine="708"/>
        <w:jc w:val="both"/>
        <w:rPr>
          <w:rFonts w:ascii="Times New Roman" w:eastAsia="Calibri" w:hAnsi="Times New Roman" w:cs="Times New Roman"/>
          <w:b/>
          <w:sz w:val="28"/>
          <w:szCs w:val="28"/>
        </w:rPr>
      </w:pPr>
    </w:p>
    <w:p w14:paraId="748B8AF6" w14:textId="027DD5FC" w:rsidR="00791046" w:rsidRPr="001B7905" w:rsidRDefault="00791046" w:rsidP="00166B26">
      <w:pPr>
        <w:spacing w:after="0" w:line="240" w:lineRule="auto"/>
        <w:ind w:firstLine="708"/>
        <w:jc w:val="both"/>
        <w:rPr>
          <w:rFonts w:ascii="Times New Roman" w:eastAsia="Calibri" w:hAnsi="Times New Roman" w:cs="Times New Roman"/>
          <w:b/>
          <w:sz w:val="28"/>
          <w:szCs w:val="28"/>
        </w:rPr>
      </w:pPr>
      <w:r w:rsidRPr="001B7905">
        <w:rPr>
          <w:rFonts w:ascii="Times New Roman" w:eastAsia="Calibri" w:hAnsi="Times New Roman" w:cs="Times New Roman"/>
          <w:b/>
          <w:sz w:val="28"/>
          <w:szCs w:val="28"/>
        </w:rPr>
        <w:t>Анализ результатов выполнения отдельных заданий или групп заданий.</w:t>
      </w:r>
    </w:p>
    <w:p w14:paraId="3086E3A3" w14:textId="04DF65FC" w:rsidR="00791046" w:rsidRPr="001B7905" w:rsidRDefault="00791046" w:rsidP="00166B26">
      <w:pPr>
        <w:spacing w:after="0" w:line="240" w:lineRule="auto"/>
        <w:ind w:firstLine="708"/>
        <w:jc w:val="both"/>
        <w:rPr>
          <w:rFonts w:ascii="Times New Roman" w:eastAsia="Times New Roman" w:hAnsi="Times New Roman" w:cs="Times New Roman"/>
          <w:sz w:val="28"/>
          <w:szCs w:val="28"/>
        </w:rPr>
      </w:pPr>
      <w:r w:rsidRPr="001B7905">
        <w:rPr>
          <w:rFonts w:ascii="Times New Roman" w:eastAsia="Times New Roman" w:hAnsi="Times New Roman" w:cs="Times New Roman"/>
          <w:sz w:val="28"/>
          <w:szCs w:val="28"/>
        </w:rPr>
        <w:t xml:space="preserve">В Камчатском крае было предложено четыре варианта диагностической работы на выбор (вариант 7001 – 28 человек, вариант 7002 – 27 человек, вариант 7003 – 25 человек, вариант 7004 – 26 человек). </w:t>
      </w:r>
    </w:p>
    <w:p w14:paraId="2FC1C1DC" w14:textId="331C5379" w:rsidR="00791046" w:rsidRPr="00F773DF" w:rsidRDefault="00791046" w:rsidP="00166B26">
      <w:pPr>
        <w:pStyle w:val="Default"/>
        <w:ind w:firstLine="708"/>
        <w:jc w:val="both"/>
        <w:rPr>
          <w:sz w:val="28"/>
          <w:szCs w:val="28"/>
        </w:rPr>
      </w:pPr>
      <w:r w:rsidRPr="00F773DF">
        <w:rPr>
          <w:bCs/>
          <w:sz w:val="28"/>
          <w:szCs w:val="28"/>
        </w:rPr>
        <w:t>Задания 1-4.</w:t>
      </w:r>
    </w:p>
    <w:p w14:paraId="3736DDFA" w14:textId="77777777" w:rsidR="00791046" w:rsidRPr="00F773DF" w:rsidRDefault="00791046" w:rsidP="00166B26">
      <w:pPr>
        <w:pStyle w:val="Default"/>
        <w:ind w:firstLine="708"/>
        <w:jc w:val="both"/>
        <w:rPr>
          <w:sz w:val="28"/>
          <w:szCs w:val="28"/>
        </w:rPr>
      </w:pPr>
      <w:r w:rsidRPr="00F773DF">
        <w:rPr>
          <w:sz w:val="28"/>
          <w:szCs w:val="28"/>
        </w:rPr>
        <w:t xml:space="preserve">Задания 1-4 диагностической работы проверяют знание дат, фактов, причинно-следственных связей, умения поиска информации в источнике истории России VIII – XVII вв. </w:t>
      </w:r>
    </w:p>
    <w:p w14:paraId="6CF9384F" w14:textId="03613E3F" w:rsidR="00791046" w:rsidRPr="00F773DF" w:rsidRDefault="00791046" w:rsidP="00166B26">
      <w:pPr>
        <w:spacing w:after="0" w:line="240" w:lineRule="auto"/>
        <w:ind w:firstLine="708"/>
        <w:jc w:val="both"/>
        <w:rPr>
          <w:rFonts w:ascii="Times New Roman" w:eastAsia="Times New Roman" w:hAnsi="Times New Roman" w:cs="Times New Roman"/>
          <w:sz w:val="28"/>
          <w:szCs w:val="28"/>
        </w:rPr>
      </w:pPr>
      <w:r w:rsidRPr="00F773DF">
        <w:rPr>
          <w:rFonts w:ascii="Times New Roman" w:hAnsi="Times New Roman" w:cs="Times New Roman"/>
          <w:bCs/>
          <w:iCs/>
          <w:sz w:val="28"/>
          <w:szCs w:val="28"/>
        </w:rPr>
        <w:t xml:space="preserve">Задание 1 </w:t>
      </w:r>
      <w:r w:rsidRPr="00F773DF">
        <w:rPr>
          <w:rFonts w:ascii="Times New Roman" w:hAnsi="Times New Roman" w:cs="Times New Roman"/>
          <w:sz w:val="28"/>
          <w:szCs w:val="28"/>
        </w:rPr>
        <w:t>нацелено на проверку знания важнейших дат истории России VIII – XVII вв. Средний процент выполнения задания 1 составляет 34,9.</w:t>
      </w:r>
    </w:p>
    <w:p w14:paraId="141E75B6" w14:textId="127111B8" w:rsidR="00791046" w:rsidRPr="00F773DF" w:rsidRDefault="00791046" w:rsidP="00166B26">
      <w:pPr>
        <w:spacing w:after="0" w:line="240" w:lineRule="auto"/>
        <w:ind w:firstLine="708"/>
        <w:jc w:val="both"/>
        <w:rPr>
          <w:rFonts w:ascii="Times New Roman" w:eastAsia="Times New Roman" w:hAnsi="Times New Roman" w:cs="Times New Roman"/>
          <w:sz w:val="28"/>
          <w:szCs w:val="28"/>
        </w:rPr>
      </w:pPr>
      <w:r w:rsidRPr="00F773DF">
        <w:rPr>
          <w:rFonts w:ascii="Times New Roman" w:hAnsi="Times New Roman" w:cs="Times New Roman"/>
          <w:bCs/>
          <w:iCs/>
          <w:sz w:val="28"/>
          <w:szCs w:val="28"/>
        </w:rPr>
        <w:t xml:space="preserve">Задание 2 </w:t>
      </w:r>
      <w:r w:rsidRPr="00F773DF">
        <w:rPr>
          <w:rFonts w:ascii="Times New Roman" w:hAnsi="Times New Roman" w:cs="Times New Roman"/>
          <w:sz w:val="28"/>
          <w:szCs w:val="28"/>
        </w:rPr>
        <w:t>проверяет знание фактов исторического периода VIII – XVII веков. Средний процент выполнения задания 2 составляет 16, что значительно ниже результатов выполнения задания 1</w:t>
      </w:r>
      <w:r w:rsidR="00866BBB">
        <w:rPr>
          <w:rFonts w:ascii="Times New Roman" w:hAnsi="Times New Roman" w:cs="Times New Roman"/>
          <w:sz w:val="28"/>
          <w:szCs w:val="28"/>
        </w:rPr>
        <w:t>.</w:t>
      </w:r>
    </w:p>
    <w:p w14:paraId="6F96800F" w14:textId="44756E3E" w:rsidR="00791046" w:rsidRPr="00F773DF" w:rsidRDefault="00791046" w:rsidP="00166B26">
      <w:pPr>
        <w:spacing w:after="0" w:line="240" w:lineRule="auto"/>
        <w:ind w:firstLine="708"/>
        <w:jc w:val="both"/>
        <w:rPr>
          <w:rFonts w:ascii="Times New Roman" w:eastAsia="Times New Roman" w:hAnsi="Times New Roman" w:cs="Times New Roman"/>
          <w:sz w:val="28"/>
          <w:szCs w:val="28"/>
        </w:rPr>
      </w:pPr>
      <w:r w:rsidRPr="00F773DF">
        <w:rPr>
          <w:rFonts w:ascii="Times New Roman" w:hAnsi="Times New Roman" w:cs="Times New Roman"/>
          <w:bCs/>
          <w:iCs/>
          <w:sz w:val="28"/>
          <w:szCs w:val="28"/>
        </w:rPr>
        <w:t xml:space="preserve">Задание 3 </w:t>
      </w:r>
      <w:r w:rsidRPr="00F773DF">
        <w:rPr>
          <w:rFonts w:ascii="Times New Roman" w:hAnsi="Times New Roman" w:cs="Times New Roman"/>
          <w:sz w:val="28"/>
          <w:szCs w:val="28"/>
        </w:rPr>
        <w:t xml:space="preserve">проверяет знание причин и следствий исторических событий и процессов VIII – XVII вв. Средний процент выполнения задания 3 составляет 32,1%. </w:t>
      </w:r>
    </w:p>
    <w:p w14:paraId="7BBBC172" w14:textId="6FB4DBDB" w:rsidR="00791046" w:rsidRPr="00F773DF" w:rsidRDefault="00791046"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t xml:space="preserve">Задание 4 </w:t>
      </w:r>
      <w:r w:rsidRPr="00F773DF">
        <w:rPr>
          <w:rFonts w:ascii="Times New Roman" w:hAnsi="Times New Roman" w:cs="Times New Roman"/>
          <w:sz w:val="28"/>
          <w:szCs w:val="28"/>
        </w:rPr>
        <w:t>нацелено на проверку умения на поиск информации в источнике. Средний процент выполнения задания 4 составляет 28,3.</w:t>
      </w:r>
    </w:p>
    <w:p w14:paraId="4660ABCE" w14:textId="16C18468" w:rsidR="00F773DF" w:rsidRPr="00F773DF" w:rsidRDefault="00F773DF" w:rsidP="00166B26">
      <w:pPr>
        <w:pStyle w:val="Default"/>
        <w:ind w:firstLine="708"/>
        <w:jc w:val="both"/>
        <w:rPr>
          <w:bCs/>
          <w:sz w:val="28"/>
          <w:szCs w:val="28"/>
        </w:rPr>
      </w:pPr>
      <w:r w:rsidRPr="00F773DF">
        <w:rPr>
          <w:sz w:val="28"/>
          <w:szCs w:val="28"/>
        </w:rPr>
        <w:t xml:space="preserve">Важнейшая проблема качества исторической подготовки обучающихся среднего профессионального образования связана с недостаточным уровнем усвоения фактического материала по истории России VIII –XVII вв. Не усвоены с достаточной степенью точности даты, факты, что ведет к проблемам установления причинно-следственных связей и не позволяет на достаточном уровне сформировать умение работы с историческими источниками. Развитие умений возможно только при наличии системы исторических знаний. С целью </w:t>
      </w:r>
      <w:r w:rsidRPr="00F773DF">
        <w:rPr>
          <w:sz w:val="28"/>
          <w:szCs w:val="28"/>
        </w:rPr>
        <w:lastRenderedPageBreak/>
        <w:t>решения данной проблемы рекомендовано использовать разнообразные методы и приемы работы с датами, фактами по истории: составление хронологических, сравнительных таблиц, логических схем, хронологических цепочек. Предпочтительнее использовать активные и интерактивные методы работы в рамках реализации системно-</w:t>
      </w:r>
      <w:proofErr w:type="spellStart"/>
      <w:r w:rsidRPr="00F773DF">
        <w:rPr>
          <w:sz w:val="28"/>
          <w:szCs w:val="28"/>
        </w:rPr>
        <w:t>деятельностного</w:t>
      </w:r>
      <w:proofErr w:type="spellEnd"/>
      <w:r w:rsidRPr="00F773DF">
        <w:rPr>
          <w:sz w:val="28"/>
          <w:szCs w:val="28"/>
        </w:rPr>
        <w:t xml:space="preserve"> подхода</w:t>
      </w:r>
      <w:r w:rsidR="00866BBB">
        <w:rPr>
          <w:sz w:val="28"/>
          <w:szCs w:val="28"/>
        </w:rPr>
        <w:t>.</w:t>
      </w:r>
    </w:p>
    <w:p w14:paraId="0A0F250C" w14:textId="190144FA" w:rsidR="00791046" w:rsidRPr="00F773DF" w:rsidRDefault="00791046" w:rsidP="00166B26">
      <w:pPr>
        <w:pStyle w:val="Default"/>
        <w:ind w:firstLine="708"/>
        <w:jc w:val="both"/>
        <w:rPr>
          <w:sz w:val="28"/>
          <w:szCs w:val="28"/>
        </w:rPr>
      </w:pPr>
      <w:r w:rsidRPr="00F773DF">
        <w:rPr>
          <w:bCs/>
          <w:sz w:val="28"/>
          <w:szCs w:val="28"/>
        </w:rPr>
        <w:t>Задания 5-8</w:t>
      </w:r>
      <w:r w:rsidR="00866BBB">
        <w:rPr>
          <w:bCs/>
          <w:sz w:val="28"/>
          <w:szCs w:val="28"/>
        </w:rPr>
        <w:t>.</w:t>
      </w:r>
    </w:p>
    <w:p w14:paraId="020CF110" w14:textId="77777777" w:rsidR="00791046" w:rsidRPr="00F773DF" w:rsidRDefault="00791046" w:rsidP="00166B26">
      <w:pPr>
        <w:pStyle w:val="Default"/>
        <w:ind w:firstLine="708"/>
        <w:jc w:val="both"/>
        <w:rPr>
          <w:sz w:val="28"/>
          <w:szCs w:val="28"/>
        </w:rPr>
      </w:pPr>
      <w:r w:rsidRPr="00F773DF">
        <w:rPr>
          <w:sz w:val="28"/>
          <w:szCs w:val="28"/>
        </w:rPr>
        <w:t xml:space="preserve">Задания 5-8 диагностической работы проверяют знание дат, фактов, причинно-следственных связей, умения поиска информации в источнике исторического периода XVIII - начала XX вв. </w:t>
      </w:r>
    </w:p>
    <w:p w14:paraId="3546DAD9" w14:textId="7B53C8CA" w:rsidR="00791046" w:rsidRPr="00F773DF" w:rsidRDefault="00791046"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t xml:space="preserve">Задание 5 </w:t>
      </w:r>
      <w:r w:rsidRPr="00F773DF">
        <w:rPr>
          <w:rFonts w:ascii="Times New Roman" w:hAnsi="Times New Roman" w:cs="Times New Roman"/>
          <w:sz w:val="28"/>
          <w:szCs w:val="28"/>
        </w:rPr>
        <w:t>нацелено на проверку знания дат исторического периода XVIII - начала XX вв. Средний процент выполнения задания 5 составляет 28,3%.</w:t>
      </w:r>
    </w:p>
    <w:p w14:paraId="029C91C2" w14:textId="6BCDEBC9" w:rsidR="00791046" w:rsidRPr="00F773DF" w:rsidRDefault="00791046"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t xml:space="preserve">Задание 6 </w:t>
      </w:r>
      <w:r w:rsidRPr="00F773DF">
        <w:rPr>
          <w:rFonts w:ascii="Times New Roman" w:hAnsi="Times New Roman" w:cs="Times New Roman"/>
          <w:sz w:val="28"/>
          <w:szCs w:val="28"/>
        </w:rPr>
        <w:t>нацелено на проверку знания фактов истории России XVIII - начала XX вв. Средний процент выполнения задания 6 составляет 26,4%.</w:t>
      </w:r>
    </w:p>
    <w:p w14:paraId="4B9072CD" w14:textId="2B5C6820" w:rsidR="00791046" w:rsidRPr="00F773DF" w:rsidRDefault="00791046"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t xml:space="preserve">Задание 7 </w:t>
      </w:r>
      <w:r w:rsidRPr="00F773DF">
        <w:rPr>
          <w:rFonts w:ascii="Times New Roman" w:hAnsi="Times New Roman" w:cs="Times New Roman"/>
          <w:sz w:val="28"/>
          <w:szCs w:val="28"/>
        </w:rPr>
        <w:t>проверяет знание причин и следствий исторических событий и процессов истории России XVIII – начала XX в. Средний процент выполнения задания 7 составляет 16%.</w:t>
      </w:r>
    </w:p>
    <w:p w14:paraId="7F910C92" w14:textId="77400289" w:rsidR="00791046" w:rsidRPr="00F773DF" w:rsidRDefault="00791046"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t xml:space="preserve">Задание 8 </w:t>
      </w:r>
      <w:r w:rsidRPr="00F773DF">
        <w:rPr>
          <w:rFonts w:ascii="Times New Roman" w:hAnsi="Times New Roman" w:cs="Times New Roman"/>
          <w:sz w:val="28"/>
          <w:szCs w:val="28"/>
        </w:rPr>
        <w:t>нацелено на проверку умения на поиск информации в источнике. Средний процент выполнения задания 8 составляет 28,3%.</w:t>
      </w:r>
    </w:p>
    <w:p w14:paraId="5E79CEA4" w14:textId="3E99FA6F" w:rsidR="00F773DF" w:rsidRPr="00F773DF" w:rsidRDefault="00F773DF"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sz w:val="28"/>
          <w:szCs w:val="28"/>
        </w:rPr>
        <w:t xml:space="preserve">Анализ результатов диагностической работы свидетельствует о </w:t>
      </w:r>
      <w:r w:rsidR="00866BBB">
        <w:rPr>
          <w:rFonts w:ascii="Times New Roman" w:hAnsi="Times New Roman" w:cs="Times New Roman"/>
          <w:sz w:val="28"/>
          <w:szCs w:val="28"/>
        </w:rPr>
        <w:t>с</w:t>
      </w:r>
      <w:r w:rsidRPr="00F773DF">
        <w:rPr>
          <w:rFonts w:ascii="Times New Roman" w:hAnsi="Times New Roman" w:cs="Times New Roman"/>
          <w:sz w:val="28"/>
          <w:szCs w:val="28"/>
        </w:rPr>
        <w:t xml:space="preserve">нижении процентов выполнения при ответе на задания истории России XVIII - начала XX века. Прослеживается низкий уровень выполнения заданий на знание причин и следствий. У наибольшего количества участников исследования не сформировано умение работы с историческими источниками. Необходимо организовать системную работу по анализу исторических источников, акцентировать внимание на </w:t>
      </w:r>
      <w:r w:rsidR="00B06A2B" w:rsidRPr="00F773DF">
        <w:rPr>
          <w:rFonts w:ascii="Times New Roman" w:hAnsi="Times New Roman" w:cs="Times New Roman"/>
          <w:sz w:val="28"/>
          <w:szCs w:val="28"/>
        </w:rPr>
        <w:t>причинно</w:t>
      </w:r>
      <w:r w:rsidRPr="00F773DF">
        <w:rPr>
          <w:rFonts w:ascii="Times New Roman" w:hAnsi="Times New Roman" w:cs="Times New Roman"/>
          <w:sz w:val="28"/>
          <w:szCs w:val="28"/>
        </w:rPr>
        <w:t>-следственных связях изучаемых событий, явлений, процессов, формировать понимание сущности исторического процесса, взаимо</w:t>
      </w:r>
      <w:r>
        <w:rPr>
          <w:rFonts w:ascii="Times New Roman" w:hAnsi="Times New Roman" w:cs="Times New Roman"/>
          <w:sz w:val="28"/>
          <w:szCs w:val="28"/>
        </w:rPr>
        <w:t>о</w:t>
      </w:r>
      <w:r w:rsidRPr="00F773DF">
        <w:rPr>
          <w:rFonts w:ascii="Times New Roman" w:hAnsi="Times New Roman" w:cs="Times New Roman"/>
          <w:sz w:val="28"/>
          <w:szCs w:val="28"/>
        </w:rPr>
        <w:t>бусловленности исторических событий.</w:t>
      </w:r>
      <w:r>
        <w:rPr>
          <w:rFonts w:ascii="Times New Roman" w:hAnsi="Times New Roman" w:cs="Times New Roman"/>
          <w:sz w:val="28"/>
          <w:szCs w:val="28"/>
        </w:rPr>
        <w:t xml:space="preserve"> </w:t>
      </w:r>
      <w:r w:rsidRPr="00F773DF">
        <w:rPr>
          <w:rFonts w:ascii="Times New Roman" w:hAnsi="Times New Roman" w:cs="Times New Roman"/>
          <w:sz w:val="28"/>
          <w:szCs w:val="28"/>
        </w:rPr>
        <w:t>Реализация данных задач возможна в рамках уроков обо</w:t>
      </w:r>
      <w:r>
        <w:rPr>
          <w:rFonts w:ascii="Times New Roman" w:hAnsi="Times New Roman" w:cs="Times New Roman"/>
          <w:sz w:val="28"/>
          <w:szCs w:val="28"/>
        </w:rPr>
        <w:t>б</w:t>
      </w:r>
      <w:r w:rsidRPr="00F773DF">
        <w:rPr>
          <w:rFonts w:ascii="Times New Roman" w:hAnsi="Times New Roman" w:cs="Times New Roman"/>
          <w:sz w:val="28"/>
          <w:szCs w:val="28"/>
        </w:rPr>
        <w:t>щения знаний. Важно акцентировать внимание на использовании исторических источников на различных этапах занятий в качестве иллюстративного, аналитического материала, организовывать индивидуальную и групповую работу по анализу исторических источников.</w:t>
      </w:r>
    </w:p>
    <w:p w14:paraId="7A9C35AC" w14:textId="17334407" w:rsidR="00791046" w:rsidRPr="00F773DF" w:rsidRDefault="00791046"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sz w:val="28"/>
          <w:szCs w:val="28"/>
        </w:rPr>
        <w:t xml:space="preserve">Задание 9 </w:t>
      </w:r>
      <w:r w:rsidRPr="00F773DF">
        <w:rPr>
          <w:rFonts w:ascii="Times New Roman" w:hAnsi="Times New Roman" w:cs="Times New Roman"/>
          <w:sz w:val="28"/>
          <w:szCs w:val="28"/>
        </w:rPr>
        <w:t>нацелено на проверку знаний выдающихся деятелей отечественной истории VIII – начала XX в. Средний процент выполнения задания 9 составляет 27,4%.</w:t>
      </w:r>
    </w:p>
    <w:p w14:paraId="03EC5B03" w14:textId="77777777" w:rsidR="00F773DF" w:rsidRPr="00F773DF" w:rsidRDefault="00F773DF"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sz w:val="28"/>
          <w:szCs w:val="28"/>
        </w:rPr>
        <w:t xml:space="preserve">Необходимо акцентировать внимание на изучении исторических персоналий и их роли в ходе исторического процесса, создании ярких образов исторических личностей. Изучение исторических личностей возможно через реализацию индивидуальных и групповых проектов, индивидуальные выступления обучающихся. </w:t>
      </w:r>
    </w:p>
    <w:p w14:paraId="25EBB982" w14:textId="1D6C3AE4" w:rsidR="00791046" w:rsidRPr="00F773DF" w:rsidRDefault="00791046"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sz w:val="28"/>
          <w:szCs w:val="28"/>
        </w:rPr>
        <w:t xml:space="preserve">Задание 10 </w:t>
      </w:r>
      <w:r w:rsidRPr="00F773DF">
        <w:rPr>
          <w:rFonts w:ascii="Times New Roman" w:hAnsi="Times New Roman" w:cs="Times New Roman"/>
          <w:sz w:val="28"/>
          <w:szCs w:val="28"/>
        </w:rPr>
        <w:t xml:space="preserve">диагностической работы нацелено на проверку знания основных фактов истории культуры России периода VIII – начала XX вв. Средний процент выполнения задания 10 составляет 38,7%. </w:t>
      </w:r>
    </w:p>
    <w:p w14:paraId="5C1BFB28" w14:textId="342942C6" w:rsidR="00F773DF" w:rsidRPr="00F773DF" w:rsidRDefault="00F773DF"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sz w:val="28"/>
          <w:szCs w:val="28"/>
        </w:rPr>
        <w:t>Изучение вопросов истории культуры не должно идти по остаточному принципу. Важно расширять кругозор обучающихся через посещение музеев, организацию экскурсий по памятным местам родного края и страны.</w:t>
      </w:r>
    </w:p>
    <w:p w14:paraId="66C946C6" w14:textId="727F0E78" w:rsidR="00791046" w:rsidRPr="00F773DF" w:rsidRDefault="00866BBB" w:rsidP="00166B26">
      <w:pPr>
        <w:pStyle w:val="Default"/>
        <w:ind w:firstLine="708"/>
        <w:jc w:val="both"/>
        <w:rPr>
          <w:sz w:val="28"/>
          <w:szCs w:val="28"/>
        </w:rPr>
      </w:pPr>
      <w:r>
        <w:rPr>
          <w:bCs/>
          <w:sz w:val="28"/>
          <w:szCs w:val="28"/>
        </w:rPr>
        <w:t>Задания 11</w:t>
      </w:r>
      <w:r w:rsidR="00791046" w:rsidRPr="00F773DF">
        <w:rPr>
          <w:bCs/>
          <w:sz w:val="28"/>
          <w:szCs w:val="28"/>
        </w:rPr>
        <w:t xml:space="preserve">-13 </w:t>
      </w:r>
      <w:r w:rsidR="00791046" w:rsidRPr="00F773DF">
        <w:rPr>
          <w:sz w:val="28"/>
          <w:szCs w:val="28"/>
        </w:rPr>
        <w:t xml:space="preserve">диагностической работы проверяют знание дат, фактов, причинно-следственных связей, истории России 1914 – 1941 гг. </w:t>
      </w:r>
    </w:p>
    <w:p w14:paraId="1291F3D7" w14:textId="32541215" w:rsidR="00791046" w:rsidRPr="00F773DF" w:rsidRDefault="00791046"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lastRenderedPageBreak/>
        <w:t xml:space="preserve">Задание 11 </w:t>
      </w:r>
      <w:r w:rsidRPr="00F773DF">
        <w:rPr>
          <w:rFonts w:ascii="Times New Roman" w:hAnsi="Times New Roman" w:cs="Times New Roman"/>
          <w:sz w:val="28"/>
          <w:szCs w:val="28"/>
        </w:rPr>
        <w:t>проверяет знание дат истории России 1914 – 1941 гг. Средний процент выполнения задания 11 составляет 25,5%.</w:t>
      </w:r>
    </w:p>
    <w:p w14:paraId="0444392E" w14:textId="702D6E34" w:rsidR="00791046" w:rsidRPr="00F773DF" w:rsidRDefault="00791046"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t xml:space="preserve">Задание 12 </w:t>
      </w:r>
      <w:r w:rsidRPr="00F773DF">
        <w:rPr>
          <w:rFonts w:ascii="Times New Roman" w:hAnsi="Times New Roman" w:cs="Times New Roman"/>
          <w:sz w:val="28"/>
          <w:szCs w:val="28"/>
        </w:rPr>
        <w:t>нацелено на проверку фактов истории России 1914 – 1941 гг. Средний процент выполнения задания 12 составляет 29,2%.</w:t>
      </w:r>
    </w:p>
    <w:p w14:paraId="4852446B" w14:textId="05837BBB" w:rsidR="00791046" w:rsidRPr="00F773DF" w:rsidRDefault="00791046"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t xml:space="preserve">Задание 13 </w:t>
      </w:r>
      <w:r w:rsidRPr="00F773DF">
        <w:rPr>
          <w:rFonts w:ascii="Times New Roman" w:hAnsi="Times New Roman" w:cs="Times New Roman"/>
          <w:sz w:val="28"/>
          <w:szCs w:val="28"/>
        </w:rPr>
        <w:t>нацелено на проверку знания причин и следствий исторических событий и процессов истории России 1914 – 1941 гг. Средний процент выполнения задания 13 составляет 28,3%.</w:t>
      </w:r>
    </w:p>
    <w:p w14:paraId="0B1F170C" w14:textId="508365D5" w:rsidR="00F773DF" w:rsidRPr="00F773DF" w:rsidRDefault="00F773DF"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sz w:val="28"/>
          <w:szCs w:val="28"/>
        </w:rPr>
        <w:t>Исторический период истории России с 1914 по 1941 год является одним из наиболее трудных в изучении, насыщен огромным количеством фактов, отличается сложностью и много</w:t>
      </w:r>
      <w:r>
        <w:rPr>
          <w:rFonts w:ascii="Times New Roman" w:hAnsi="Times New Roman" w:cs="Times New Roman"/>
          <w:sz w:val="28"/>
          <w:szCs w:val="28"/>
        </w:rPr>
        <w:t>о</w:t>
      </w:r>
      <w:r w:rsidRPr="00F773DF">
        <w:rPr>
          <w:rFonts w:ascii="Times New Roman" w:hAnsi="Times New Roman" w:cs="Times New Roman"/>
          <w:sz w:val="28"/>
          <w:szCs w:val="28"/>
        </w:rPr>
        <w:t>бразием происходящих процессов, явлений, историческими личностями, имеющими разные политические взгляды и оказывающие разную степень влияния на ход исторического процесса. В этих условиях, при изучении материала, необходимо особое внимание уделить закономерностям исторического развития и значению конкретных событий, явлений, деятельности исторических личностей.</w:t>
      </w:r>
    </w:p>
    <w:p w14:paraId="00292275" w14:textId="77777777" w:rsidR="00791046" w:rsidRPr="00F773DF" w:rsidRDefault="00791046" w:rsidP="00166B26">
      <w:pPr>
        <w:pStyle w:val="Default"/>
        <w:ind w:firstLine="708"/>
        <w:jc w:val="both"/>
        <w:rPr>
          <w:sz w:val="28"/>
          <w:szCs w:val="28"/>
        </w:rPr>
      </w:pPr>
      <w:r w:rsidRPr="00F773DF">
        <w:rPr>
          <w:bCs/>
          <w:sz w:val="28"/>
          <w:szCs w:val="28"/>
        </w:rPr>
        <w:t xml:space="preserve">Задания 14-15 </w:t>
      </w:r>
      <w:r w:rsidRPr="00F773DF">
        <w:rPr>
          <w:sz w:val="28"/>
          <w:szCs w:val="28"/>
        </w:rPr>
        <w:t xml:space="preserve">диагностической работы проверяют знание фактов, сформированность умений поиска информации в источнике периода Великой Отечественной войны. </w:t>
      </w:r>
    </w:p>
    <w:p w14:paraId="1717AB3E" w14:textId="7E7A95B5" w:rsidR="00791046" w:rsidRPr="00F773DF" w:rsidRDefault="00791046"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t xml:space="preserve">Задание 14 </w:t>
      </w:r>
      <w:r w:rsidRPr="00F773DF">
        <w:rPr>
          <w:rFonts w:ascii="Times New Roman" w:hAnsi="Times New Roman" w:cs="Times New Roman"/>
          <w:sz w:val="28"/>
          <w:szCs w:val="28"/>
        </w:rPr>
        <w:t>проверяет знание фактического материала по истории Великой Отечественной войны. Средний процент выполнения задания 14 составляет 3</w:t>
      </w:r>
      <w:r w:rsidR="001B7905" w:rsidRPr="00F773DF">
        <w:rPr>
          <w:rFonts w:ascii="Times New Roman" w:hAnsi="Times New Roman" w:cs="Times New Roman"/>
          <w:sz w:val="28"/>
          <w:szCs w:val="28"/>
        </w:rPr>
        <w:t>2,1</w:t>
      </w:r>
      <w:r w:rsidRPr="00F773DF">
        <w:rPr>
          <w:rFonts w:ascii="Times New Roman" w:hAnsi="Times New Roman" w:cs="Times New Roman"/>
          <w:sz w:val="28"/>
          <w:szCs w:val="28"/>
        </w:rPr>
        <w:t>%.</w:t>
      </w:r>
    </w:p>
    <w:p w14:paraId="0211325C" w14:textId="70896D7A" w:rsidR="00791046" w:rsidRPr="00F773DF" w:rsidRDefault="001B7905"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t xml:space="preserve">Задание 15 </w:t>
      </w:r>
      <w:r w:rsidRPr="00F773DF">
        <w:rPr>
          <w:rFonts w:ascii="Times New Roman" w:hAnsi="Times New Roman" w:cs="Times New Roman"/>
          <w:sz w:val="28"/>
          <w:szCs w:val="28"/>
        </w:rPr>
        <w:t>нацелено на проверку причин и следствий исторических событий Великой Отечественной войны. Средний процент выполнения задания 15 составляет 24,5%.</w:t>
      </w:r>
    </w:p>
    <w:p w14:paraId="4A26B1E0" w14:textId="0F5AF39A" w:rsidR="00F773DF" w:rsidRPr="00F773DF" w:rsidRDefault="00F773DF"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sz w:val="28"/>
          <w:szCs w:val="28"/>
        </w:rPr>
        <w:t xml:space="preserve">Изучение тем, связанных с историей Великой Отечественной войны занимает особое место в преподавании истории, что связано с формированием и сохранением общероссийской гражданской идентичности, что является основной целью исторического образования. Знание героических страниц истории страны, подвигов участников Великой Отечественной войны имеет большое воспитательное значение. На занятиях по изучению данных исторических событий необходимо уделить особое внимание не только характеристике периодов войны и соответствующих им событий, но роли личностей в данных событиях, работе с картографическим материалом и историческими документами. </w:t>
      </w:r>
    </w:p>
    <w:p w14:paraId="25F401F3" w14:textId="43038BA0" w:rsidR="001B7905" w:rsidRPr="00F773DF" w:rsidRDefault="001B7905" w:rsidP="00166B26">
      <w:pPr>
        <w:pStyle w:val="Default"/>
        <w:ind w:firstLine="708"/>
        <w:jc w:val="both"/>
        <w:rPr>
          <w:sz w:val="28"/>
          <w:szCs w:val="28"/>
        </w:rPr>
      </w:pPr>
      <w:r w:rsidRPr="00F773DF">
        <w:rPr>
          <w:bCs/>
          <w:sz w:val="28"/>
          <w:szCs w:val="28"/>
        </w:rPr>
        <w:t xml:space="preserve">Задания 16– 18 </w:t>
      </w:r>
      <w:r w:rsidRPr="00F773DF">
        <w:rPr>
          <w:sz w:val="28"/>
          <w:szCs w:val="28"/>
        </w:rPr>
        <w:t xml:space="preserve">диагностической работы проверяют знание дат, фактов, уровень сформированности умения поиска информации в источнике истории России 1945-2012 гг. </w:t>
      </w:r>
    </w:p>
    <w:p w14:paraId="7E2CBF67" w14:textId="4492CF64" w:rsidR="001B7905" w:rsidRPr="00F773DF" w:rsidRDefault="001B7905"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t xml:space="preserve">Задание 16 </w:t>
      </w:r>
      <w:r w:rsidRPr="00F773DF">
        <w:rPr>
          <w:rFonts w:ascii="Times New Roman" w:hAnsi="Times New Roman" w:cs="Times New Roman"/>
          <w:sz w:val="28"/>
          <w:szCs w:val="28"/>
        </w:rPr>
        <w:t>проверяет знание дат исторического периода с 1945 по 2012 год. Средний процент выполнения задания 16 составляет 31,1%.</w:t>
      </w:r>
    </w:p>
    <w:p w14:paraId="15B7C37D" w14:textId="75FCDF76" w:rsidR="001B7905" w:rsidRPr="00F773DF" w:rsidRDefault="001B7905"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t xml:space="preserve">Задание 17 </w:t>
      </w:r>
      <w:r w:rsidRPr="00F773DF">
        <w:rPr>
          <w:rFonts w:ascii="Times New Roman" w:hAnsi="Times New Roman" w:cs="Times New Roman"/>
          <w:sz w:val="28"/>
          <w:szCs w:val="28"/>
        </w:rPr>
        <w:t>проверяет знание фактов истории России 1945-2012 гг. Средний процент выполнения задания 17 составляет 38,7%.</w:t>
      </w:r>
    </w:p>
    <w:p w14:paraId="45D349A2" w14:textId="1C255B73" w:rsidR="001B7905" w:rsidRPr="00F773DF" w:rsidRDefault="001B7905"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t xml:space="preserve">Задание 18 </w:t>
      </w:r>
      <w:r w:rsidRPr="00F773DF">
        <w:rPr>
          <w:rFonts w:ascii="Times New Roman" w:hAnsi="Times New Roman" w:cs="Times New Roman"/>
          <w:sz w:val="28"/>
          <w:szCs w:val="28"/>
        </w:rPr>
        <w:t>нацелено на проверку умения поиска информации в источнике исторического периода 1914 – 2012 гг. Средний процент выполнения задания 18 составляет 48,1%.</w:t>
      </w:r>
    </w:p>
    <w:p w14:paraId="561CE6F0" w14:textId="2F4024E7" w:rsidR="00F773DF" w:rsidRPr="00F773DF" w:rsidRDefault="00F773DF" w:rsidP="00B06A2B">
      <w:pPr>
        <w:autoSpaceDE w:val="0"/>
        <w:autoSpaceDN w:val="0"/>
        <w:adjustRightInd w:val="0"/>
        <w:spacing w:after="0" w:line="240" w:lineRule="auto"/>
        <w:ind w:firstLine="709"/>
        <w:jc w:val="both"/>
        <w:rPr>
          <w:rFonts w:ascii="Times New Roman" w:hAnsi="Times New Roman" w:cs="Times New Roman"/>
          <w:sz w:val="28"/>
          <w:szCs w:val="28"/>
        </w:rPr>
      </w:pPr>
      <w:r w:rsidRPr="00F773DF">
        <w:rPr>
          <w:rFonts w:ascii="Times New Roman" w:hAnsi="Times New Roman" w:cs="Times New Roman"/>
          <w:color w:val="000000"/>
          <w:sz w:val="28"/>
          <w:szCs w:val="28"/>
        </w:rPr>
        <w:t xml:space="preserve">Задания, нацеленные на проверку дат, фактов, умения поиска информации в источнике исторического периода 1945 – 2012 года выполнены не на высоком уровне. Использование исторического источника на занятиях по истории играет </w:t>
      </w:r>
      <w:r w:rsidRPr="00F773DF">
        <w:rPr>
          <w:rFonts w:ascii="Times New Roman" w:hAnsi="Times New Roman" w:cs="Times New Roman"/>
          <w:color w:val="000000"/>
          <w:sz w:val="28"/>
          <w:szCs w:val="28"/>
        </w:rPr>
        <w:lastRenderedPageBreak/>
        <w:t>важную роль. Исторический источник должен дать обучающимся максимум информации для понимания изучаемой исторической эпохи. На занятиях по истории необходимо уделять внимание изучению фактического материала, проводить сравнительный анализ экономической, социальной и политической истории различных хронологических периодов 1945-2012 годов.</w:t>
      </w:r>
    </w:p>
    <w:p w14:paraId="55BCA0AB" w14:textId="6CD3E755" w:rsidR="001B7905" w:rsidRPr="00F773DF" w:rsidRDefault="001B7905"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t xml:space="preserve">Задание 19 </w:t>
      </w:r>
      <w:r w:rsidRPr="00F773DF">
        <w:rPr>
          <w:rFonts w:ascii="Times New Roman" w:hAnsi="Times New Roman" w:cs="Times New Roman"/>
          <w:sz w:val="28"/>
          <w:szCs w:val="28"/>
        </w:rPr>
        <w:t>нацелено на проверку знаний выдающихся деятелей отечественной истории. Средний процент выполнения задания 19 составляет 16%.</w:t>
      </w:r>
    </w:p>
    <w:p w14:paraId="48EAE702" w14:textId="67068AAD" w:rsidR="00F773DF" w:rsidRPr="00F773DF" w:rsidRDefault="00F773DF"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sz w:val="28"/>
          <w:szCs w:val="28"/>
        </w:rPr>
        <w:t>Низкий средний процент выполнения задания 19 участниками исследования связан с недостаточно эффективной работой с историческими персоналиями. На занятиях необходимо создавать яркие образы деятелей истории, формировать ассоциативные связи между историческими событиями и влиянием на их ход исторических личностей.</w:t>
      </w:r>
    </w:p>
    <w:p w14:paraId="406CB1A3" w14:textId="7AA91EA1" w:rsidR="001B7905" w:rsidRPr="00F773DF" w:rsidRDefault="001B7905"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sz w:val="28"/>
          <w:szCs w:val="28"/>
        </w:rPr>
        <w:t xml:space="preserve">Задание 20 </w:t>
      </w:r>
      <w:r w:rsidRPr="00F773DF">
        <w:rPr>
          <w:rFonts w:ascii="Times New Roman" w:hAnsi="Times New Roman" w:cs="Times New Roman"/>
          <w:sz w:val="28"/>
          <w:szCs w:val="28"/>
        </w:rPr>
        <w:t>проверяет умения работы с исторической картой, схемой исторического периода VIII – XXI вв. Средний процент выполнения задания 20 составляет 21,7%.</w:t>
      </w:r>
    </w:p>
    <w:p w14:paraId="0102F760" w14:textId="402041A2" w:rsidR="00F773DF" w:rsidRPr="00F773DF" w:rsidRDefault="00F773DF"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sz w:val="28"/>
          <w:szCs w:val="28"/>
        </w:rPr>
        <w:t>Умение работать с исторической картой является одним из базовых умений, которым должны овладеть обучающиеся. Необходимо использовать карту на разных этапах занятий: актуализации знаний, усвоения нового материала, первичного закрепления, уроках контроля и обобщения знаний. Особое внимание необходимо уделять чтению легенды карты, умению извлекать полезную информацию из имеющихся картографическом материале данных.</w:t>
      </w:r>
    </w:p>
    <w:p w14:paraId="24E79B2D" w14:textId="58827D1A" w:rsidR="001B7905" w:rsidRPr="00F773DF" w:rsidRDefault="001B7905"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t xml:space="preserve">Задание 21 </w:t>
      </w:r>
      <w:r w:rsidRPr="00F773DF">
        <w:rPr>
          <w:rFonts w:ascii="Times New Roman" w:hAnsi="Times New Roman" w:cs="Times New Roman"/>
          <w:sz w:val="28"/>
          <w:szCs w:val="28"/>
        </w:rPr>
        <w:t>проверяет знание основных фактов истории культуры России 1914 – 2012 годов. Средний процент выполнения задания 21 составляет 29,2%.</w:t>
      </w:r>
    </w:p>
    <w:p w14:paraId="3082BA3F" w14:textId="4AD4701C" w:rsidR="00F773DF" w:rsidRPr="00F773DF" w:rsidRDefault="00F773DF"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sz w:val="28"/>
          <w:szCs w:val="28"/>
        </w:rPr>
        <w:t xml:space="preserve">На изучение вопросов истории культуры необходимо выделять достаточное количество времени. Необходимо проводить </w:t>
      </w:r>
      <w:proofErr w:type="spellStart"/>
      <w:r w:rsidRPr="00F773DF">
        <w:rPr>
          <w:rFonts w:ascii="Times New Roman" w:hAnsi="Times New Roman" w:cs="Times New Roman"/>
          <w:sz w:val="28"/>
          <w:szCs w:val="28"/>
        </w:rPr>
        <w:t>межпредметные</w:t>
      </w:r>
      <w:proofErr w:type="spellEnd"/>
      <w:r w:rsidRPr="00F773DF">
        <w:rPr>
          <w:rFonts w:ascii="Times New Roman" w:hAnsi="Times New Roman" w:cs="Times New Roman"/>
          <w:sz w:val="28"/>
          <w:szCs w:val="28"/>
        </w:rPr>
        <w:t xml:space="preserve"> связи, способствующие актуализации и более прочному усвоению вопросов истории культуры, обращаться к произведениям культуры при изучении исторических событий. </w:t>
      </w:r>
    </w:p>
    <w:p w14:paraId="58C013BF" w14:textId="77777777" w:rsidR="001B7905" w:rsidRPr="00F773DF" w:rsidRDefault="001B7905" w:rsidP="00166B26">
      <w:pPr>
        <w:pStyle w:val="Default"/>
        <w:ind w:firstLine="708"/>
        <w:jc w:val="both"/>
        <w:rPr>
          <w:sz w:val="28"/>
          <w:szCs w:val="28"/>
        </w:rPr>
      </w:pPr>
      <w:r w:rsidRPr="00F773DF">
        <w:rPr>
          <w:bCs/>
          <w:sz w:val="28"/>
          <w:szCs w:val="28"/>
        </w:rPr>
        <w:t xml:space="preserve">Задания 22-25 </w:t>
      </w:r>
      <w:r w:rsidRPr="00F773DF">
        <w:rPr>
          <w:sz w:val="28"/>
          <w:szCs w:val="28"/>
        </w:rPr>
        <w:t xml:space="preserve">проверяют умения работы с иллюстративным материалом, уровень сформированности умений установления последовательности событий, систематизации исторической информации истории России VIII – XXI вв. </w:t>
      </w:r>
    </w:p>
    <w:p w14:paraId="210643EF" w14:textId="6CBF8230" w:rsidR="001B7905" w:rsidRPr="00F773DF" w:rsidRDefault="001B7905"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t xml:space="preserve">Задание 22 </w:t>
      </w:r>
      <w:r w:rsidRPr="00F773DF">
        <w:rPr>
          <w:rFonts w:ascii="Times New Roman" w:hAnsi="Times New Roman" w:cs="Times New Roman"/>
          <w:sz w:val="28"/>
          <w:szCs w:val="28"/>
        </w:rPr>
        <w:t>направлено на проверку умения работы с иллюстративным материалом истории России VIII – XXI вв. Средний процент выполнения задания 22 составляет 30,2%.</w:t>
      </w:r>
    </w:p>
    <w:p w14:paraId="0868FA79" w14:textId="3D72206E" w:rsidR="001B7905" w:rsidRPr="00F773DF" w:rsidRDefault="001B7905"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t xml:space="preserve">Задание 23 </w:t>
      </w:r>
      <w:r w:rsidRPr="00F773DF">
        <w:rPr>
          <w:rFonts w:ascii="Times New Roman" w:hAnsi="Times New Roman" w:cs="Times New Roman"/>
          <w:sz w:val="28"/>
          <w:szCs w:val="28"/>
        </w:rPr>
        <w:t>на установление последовательности событий истории России VIII – XXI вв. Средний процент выполнения задания 23 составляет 4,7%.</w:t>
      </w:r>
    </w:p>
    <w:p w14:paraId="3E5DB4D8" w14:textId="10049E02" w:rsidR="001B7905" w:rsidRPr="00F773DF" w:rsidRDefault="001B7905"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t xml:space="preserve">Задание 24 </w:t>
      </w:r>
      <w:r w:rsidRPr="00F773DF">
        <w:rPr>
          <w:rFonts w:ascii="Times New Roman" w:hAnsi="Times New Roman" w:cs="Times New Roman"/>
          <w:sz w:val="28"/>
          <w:szCs w:val="28"/>
        </w:rPr>
        <w:t>на систематизацию исторической информации путем установления соответствия. Средний процент выполнения задания 24 составляет 19,8%.</w:t>
      </w:r>
    </w:p>
    <w:p w14:paraId="2BEFA7D9" w14:textId="5A20528E" w:rsidR="001B7905" w:rsidRPr="00F773DF" w:rsidRDefault="001B7905"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t xml:space="preserve">Задание 25 </w:t>
      </w:r>
      <w:r w:rsidRPr="00F773DF">
        <w:rPr>
          <w:rFonts w:ascii="Times New Roman" w:hAnsi="Times New Roman" w:cs="Times New Roman"/>
          <w:sz w:val="28"/>
          <w:szCs w:val="28"/>
        </w:rPr>
        <w:t>на систематизацию исторической информации (множественный выбор). Средний процент выполнения задания 25 составляет 17%.</w:t>
      </w:r>
    </w:p>
    <w:p w14:paraId="24070075" w14:textId="7E53EC81" w:rsidR="001B7905" w:rsidRPr="00F773DF" w:rsidRDefault="001B7905"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t xml:space="preserve">Задание 26 </w:t>
      </w:r>
      <w:r w:rsidRPr="00F773DF">
        <w:rPr>
          <w:rFonts w:ascii="Times New Roman" w:hAnsi="Times New Roman" w:cs="Times New Roman"/>
          <w:sz w:val="28"/>
          <w:szCs w:val="28"/>
        </w:rPr>
        <w:t>на анализ исторической ситуации. Соотнесение общих исторических процессов и отдельных фактов. Средний процент выполнения задания 26 составляет 7,5.</w:t>
      </w:r>
    </w:p>
    <w:p w14:paraId="3BA94D10" w14:textId="36746056" w:rsidR="001B7905" w:rsidRPr="00F773DF" w:rsidRDefault="001B7905" w:rsidP="00166B26">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bCs/>
          <w:iCs/>
          <w:sz w:val="28"/>
          <w:szCs w:val="28"/>
        </w:rPr>
        <w:t xml:space="preserve">Задание 27 </w:t>
      </w:r>
      <w:r w:rsidRPr="00F773DF">
        <w:rPr>
          <w:rFonts w:ascii="Times New Roman" w:hAnsi="Times New Roman" w:cs="Times New Roman"/>
          <w:sz w:val="28"/>
          <w:szCs w:val="28"/>
        </w:rPr>
        <w:t>проверяет умения на сравнение исторических событий и явлений. Средний процент выполнения задания 27 составляет 1,9%.</w:t>
      </w:r>
    </w:p>
    <w:p w14:paraId="7A19CEBA" w14:textId="26A18840" w:rsidR="00F773DF" w:rsidRPr="00F773DF" w:rsidRDefault="00F773DF" w:rsidP="00B06A2B">
      <w:pPr>
        <w:spacing w:after="0" w:line="240" w:lineRule="auto"/>
        <w:ind w:firstLine="708"/>
        <w:jc w:val="both"/>
        <w:rPr>
          <w:rFonts w:ascii="Times New Roman" w:hAnsi="Times New Roman" w:cs="Times New Roman"/>
          <w:sz w:val="28"/>
          <w:szCs w:val="28"/>
        </w:rPr>
      </w:pPr>
      <w:r w:rsidRPr="00F773DF">
        <w:rPr>
          <w:rFonts w:ascii="Times New Roman" w:hAnsi="Times New Roman" w:cs="Times New Roman"/>
          <w:sz w:val="28"/>
          <w:szCs w:val="28"/>
        </w:rPr>
        <w:lastRenderedPageBreak/>
        <w:t>Выполнение заданий повышенного и высокого уровней сложности вызвало наибольше затруднение у участников исследования. Причинами являются: фрагментарный уровень владения историческим материалом; низкий уровень сформированности умений анализировать задание и соотносить результаты анализа с историческими знаниями; неумение проводить сравнение; недостаточное понимание требований задания. На занятиях по истории следует уделить внимание выполнению заданий на развитие различных мыслительных операций, актуализации ранее полученных знаний, акцентирование внимание на деятельности исторических личностей.</w:t>
      </w:r>
    </w:p>
    <w:p w14:paraId="4226CB61" w14:textId="477A3BFF" w:rsidR="007F5C29" w:rsidRPr="007F5C29" w:rsidRDefault="007F5C29" w:rsidP="00166B26">
      <w:pPr>
        <w:spacing w:after="0" w:line="240" w:lineRule="auto"/>
        <w:ind w:firstLine="708"/>
        <w:jc w:val="both"/>
        <w:rPr>
          <w:rFonts w:ascii="Times New Roman" w:hAnsi="Times New Roman" w:cs="Times New Roman"/>
          <w:sz w:val="28"/>
          <w:szCs w:val="28"/>
        </w:rPr>
      </w:pPr>
      <w:r w:rsidRPr="007F5C29">
        <w:rPr>
          <w:rFonts w:ascii="Times New Roman" w:eastAsia="Calibri" w:hAnsi="Times New Roman" w:cs="Times New Roman"/>
          <w:sz w:val="28"/>
          <w:szCs w:val="28"/>
        </w:rPr>
        <w:t>Средний процент выполнения заданий разными группами учащихся</w:t>
      </w:r>
      <w:r>
        <w:rPr>
          <w:rFonts w:ascii="Times New Roman" w:eastAsia="Calibri" w:hAnsi="Times New Roman" w:cs="Times New Roman"/>
          <w:sz w:val="28"/>
          <w:szCs w:val="28"/>
        </w:rPr>
        <w:t xml:space="preserve"> представлен на Диаграмме 5.</w:t>
      </w:r>
    </w:p>
    <w:p w14:paraId="6555187C" w14:textId="77777777" w:rsidR="007F5C29" w:rsidRPr="001B7905" w:rsidRDefault="007F5C29" w:rsidP="00166B26">
      <w:pPr>
        <w:spacing w:after="0" w:line="240" w:lineRule="auto"/>
        <w:ind w:firstLine="708"/>
        <w:jc w:val="both"/>
        <w:rPr>
          <w:rFonts w:ascii="Times New Roman" w:hAnsi="Times New Roman" w:cs="Times New Roman"/>
          <w:sz w:val="28"/>
          <w:szCs w:val="28"/>
        </w:rPr>
      </w:pPr>
    </w:p>
    <w:p w14:paraId="68FE405E" w14:textId="1A02B088" w:rsidR="001B7905" w:rsidRDefault="001B7905" w:rsidP="00166B26">
      <w:pPr>
        <w:spacing w:after="0" w:line="240" w:lineRule="auto"/>
        <w:jc w:val="both"/>
        <w:rPr>
          <w:rFonts w:ascii="Times New Roman" w:hAnsi="Times New Roman" w:cs="Times New Roman"/>
          <w:sz w:val="28"/>
          <w:szCs w:val="28"/>
        </w:rPr>
      </w:pPr>
      <w:r w:rsidRPr="001B7905">
        <w:rPr>
          <w:rFonts w:ascii="Times New Roman" w:hAnsi="Times New Roman" w:cs="Times New Roman"/>
          <w:noProof/>
          <w:sz w:val="28"/>
          <w:szCs w:val="28"/>
          <w:lang w:eastAsia="ru-RU"/>
        </w:rPr>
        <w:drawing>
          <wp:inline distT="0" distB="0" distL="0" distR="0" wp14:anchorId="7651A8AD" wp14:editId="32C9DF17">
            <wp:extent cx="6315740" cy="3371519"/>
            <wp:effectExtent l="0" t="0" r="8890"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28665" cy="3378419"/>
                    </a:xfrm>
                    <a:prstGeom prst="rect">
                      <a:avLst/>
                    </a:prstGeom>
                    <a:noFill/>
                    <a:ln>
                      <a:noFill/>
                    </a:ln>
                  </pic:spPr>
                </pic:pic>
              </a:graphicData>
            </a:graphic>
          </wp:inline>
        </w:drawing>
      </w:r>
    </w:p>
    <w:p w14:paraId="375C6EFE" w14:textId="701AD971" w:rsidR="007F5C29" w:rsidRDefault="007F5C29" w:rsidP="00166B26">
      <w:pPr>
        <w:spacing w:after="0" w:line="240" w:lineRule="auto"/>
        <w:ind w:firstLine="709"/>
        <w:jc w:val="both"/>
        <w:rPr>
          <w:rFonts w:ascii="Times New Roman" w:hAnsi="Times New Roman" w:cs="Times New Roman"/>
          <w:sz w:val="24"/>
          <w:szCs w:val="24"/>
        </w:rPr>
      </w:pPr>
      <w:r w:rsidRPr="007F5C29">
        <w:rPr>
          <w:rFonts w:ascii="Times New Roman" w:hAnsi="Times New Roman" w:cs="Times New Roman"/>
          <w:sz w:val="24"/>
          <w:szCs w:val="24"/>
        </w:rPr>
        <w:t>Диаграмма 5. Средний процент выполнения заданий разными группами учащихся.</w:t>
      </w:r>
    </w:p>
    <w:p w14:paraId="5114B5B7" w14:textId="77777777" w:rsidR="007F5C29" w:rsidRPr="007F5C29" w:rsidRDefault="007F5C29" w:rsidP="00166B26">
      <w:pPr>
        <w:spacing w:after="0" w:line="240" w:lineRule="auto"/>
        <w:ind w:firstLine="709"/>
        <w:jc w:val="both"/>
        <w:rPr>
          <w:rFonts w:ascii="Times New Roman" w:hAnsi="Times New Roman" w:cs="Times New Roman"/>
          <w:sz w:val="24"/>
          <w:szCs w:val="24"/>
        </w:rPr>
      </w:pPr>
    </w:p>
    <w:p w14:paraId="3904C5BB" w14:textId="52DDB2DE" w:rsidR="00FB395E" w:rsidRDefault="001B7905" w:rsidP="00166B26">
      <w:pPr>
        <w:spacing w:after="0" w:line="240" w:lineRule="auto"/>
        <w:ind w:firstLine="709"/>
        <w:jc w:val="both"/>
        <w:rPr>
          <w:rFonts w:ascii="Times New Roman" w:hAnsi="Times New Roman" w:cs="Times New Roman"/>
          <w:sz w:val="28"/>
          <w:szCs w:val="28"/>
        </w:rPr>
      </w:pPr>
      <w:r w:rsidRPr="001B7905">
        <w:rPr>
          <w:rFonts w:ascii="Times New Roman" w:hAnsi="Times New Roman" w:cs="Times New Roman"/>
          <w:sz w:val="28"/>
          <w:szCs w:val="28"/>
        </w:rPr>
        <w:t xml:space="preserve">Результаты участников с различным уровнем подготовки свидетельствуют о наличии системных проблем в освоении программного материала по истории и овладении умениями, необходимыми для успешного выполнения заданий различного уровня сложности. </w:t>
      </w:r>
      <w:r>
        <w:rPr>
          <w:rFonts w:ascii="Times New Roman" w:hAnsi="Times New Roman" w:cs="Times New Roman"/>
          <w:sz w:val="28"/>
          <w:szCs w:val="28"/>
        </w:rPr>
        <w:t>П</w:t>
      </w:r>
      <w:r w:rsidRPr="001B7905">
        <w:rPr>
          <w:rFonts w:ascii="Times New Roman" w:hAnsi="Times New Roman" w:cs="Times New Roman"/>
          <w:sz w:val="28"/>
          <w:szCs w:val="28"/>
        </w:rPr>
        <w:t>роведенное исследование установило низкий уровень исторической подготовки абсолютного большинства первокурсников СПО</w:t>
      </w:r>
      <w:r>
        <w:rPr>
          <w:rFonts w:ascii="Times New Roman" w:hAnsi="Times New Roman" w:cs="Times New Roman"/>
          <w:sz w:val="28"/>
          <w:szCs w:val="28"/>
        </w:rPr>
        <w:t>.</w:t>
      </w:r>
    </w:p>
    <w:p w14:paraId="52681C97" w14:textId="36794CEB" w:rsidR="001B7905" w:rsidRPr="00FB395E" w:rsidRDefault="00FB395E" w:rsidP="00166B2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br w:type="column"/>
      </w:r>
      <w:r w:rsidRPr="00FB395E">
        <w:rPr>
          <w:rFonts w:ascii="Times New Roman" w:hAnsi="Times New Roman" w:cs="Times New Roman"/>
          <w:b/>
          <w:sz w:val="28"/>
          <w:szCs w:val="28"/>
        </w:rPr>
        <w:lastRenderedPageBreak/>
        <w:t>Английский язык</w:t>
      </w:r>
    </w:p>
    <w:p w14:paraId="795B0E4C" w14:textId="7D931401" w:rsidR="00FB395E" w:rsidRPr="00382391" w:rsidRDefault="00FB395E" w:rsidP="00166B26">
      <w:pPr>
        <w:pStyle w:val="a3"/>
        <w:ind w:left="0" w:firstLine="709"/>
        <w:rPr>
          <w:sz w:val="28"/>
          <w:szCs w:val="28"/>
          <w:lang w:val="ru-RU"/>
        </w:rPr>
      </w:pPr>
      <w:r>
        <w:rPr>
          <w:sz w:val="28"/>
          <w:szCs w:val="28"/>
          <w:lang w:val="ru-RU"/>
        </w:rPr>
        <w:t>В исследовании по английскому языку</w:t>
      </w:r>
      <w:r w:rsidRPr="00382391">
        <w:rPr>
          <w:sz w:val="28"/>
          <w:szCs w:val="28"/>
          <w:lang w:val="ru-RU"/>
        </w:rPr>
        <w:t xml:space="preserve"> приняли участие </w:t>
      </w:r>
      <w:r>
        <w:rPr>
          <w:sz w:val="28"/>
          <w:szCs w:val="28"/>
          <w:lang w:val="ru-RU"/>
        </w:rPr>
        <w:t>107</w:t>
      </w:r>
      <w:r w:rsidRPr="00382391">
        <w:rPr>
          <w:sz w:val="28"/>
          <w:szCs w:val="28"/>
          <w:lang w:val="ru-RU"/>
        </w:rPr>
        <w:t xml:space="preserve"> обучающихся первого курса СПО, что составило </w:t>
      </w:r>
      <w:r>
        <w:rPr>
          <w:sz w:val="28"/>
          <w:szCs w:val="28"/>
          <w:lang w:val="ru-RU"/>
        </w:rPr>
        <w:t>2</w:t>
      </w:r>
      <w:r w:rsidRPr="00382391">
        <w:rPr>
          <w:sz w:val="28"/>
          <w:szCs w:val="28"/>
          <w:lang w:val="ru-RU"/>
        </w:rPr>
        <w:t>0% от обучающихся первого курса.</w:t>
      </w:r>
    </w:p>
    <w:p w14:paraId="354074F1" w14:textId="11A5F7CF" w:rsidR="00FB395E" w:rsidRDefault="00FB395E" w:rsidP="00166B26">
      <w:pPr>
        <w:tabs>
          <w:tab w:val="left" w:pos="8505"/>
          <w:tab w:val="left" w:pos="8647"/>
          <w:tab w:val="left" w:pos="8789"/>
        </w:tabs>
        <w:spacing w:after="0" w:line="240" w:lineRule="auto"/>
        <w:ind w:firstLine="709"/>
        <w:jc w:val="both"/>
        <w:rPr>
          <w:rFonts w:ascii="Times New Roman" w:hAnsi="Times New Roman" w:cs="Times New Roman"/>
          <w:sz w:val="28"/>
          <w:szCs w:val="28"/>
        </w:rPr>
      </w:pPr>
      <w:r w:rsidRPr="00166B26">
        <w:rPr>
          <w:rFonts w:ascii="Times New Roman" w:hAnsi="Times New Roman" w:cs="Times New Roman"/>
          <w:sz w:val="28"/>
          <w:szCs w:val="28"/>
        </w:rPr>
        <w:t xml:space="preserve">Диагностическая работа состояла из </w:t>
      </w:r>
      <w:r w:rsidR="00166B26" w:rsidRPr="00166B26">
        <w:rPr>
          <w:rFonts w:ascii="Times New Roman" w:hAnsi="Times New Roman" w:cs="Times New Roman"/>
          <w:sz w:val="28"/>
          <w:szCs w:val="28"/>
        </w:rPr>
        <w:t>4</w:t>
      </w:r>
      <w:r w:rsidRPr="00166B26">
        <w:rPr>
          <w:rFonts w:ascii="Times New Roman" w:hAnsi="Times New Roman" w:cs="Times New Roman"/>
          <w:sz w:val="28"/>
          <w:szCs w:val="28"/>
        </w:rPr>
        <w:t xml:space="preserve"> частей. Часть 1</w:t>
      </w:r>
      <w:r w:rsidR="00166B26" w:rsidRPr="00166B26">
        <w:rPr>
          <w:rFonts w:ascii="Times New Roman" w:hAnsi="Times New Roman" w:cs="Times New Roman"/>
          <w:sz w:val="28"/>
          <w:szCs w:val="28"/>
        </w:rPr>
        <w:t xml:space="preserve"> (</w:t>
      </w:r>
      <w:proofErr w:type="spellStart"/>
      <w:r w:rsidR="00166B26" w:rsidRPr="00166B26">
        <w:rPr>
          <w:rFonts w:ascii="Times New Roman" w:hAnsi="Times New Roman" w:cs="Times New Roman"/>
          <w:sz w:val="28"/>
          <w:szCs w:val="28"/>
        </w:rPr>
        <w:t>Аудирование</w:t>
      </w:r>
      <w:proofErr w:type="spellEnd"/>
      <w:r w:rsidR="00166B26" w:rsidRPr="00166B26">
        <w:rPr>
          <w:rFonts w:ascii="Times New Roman" w:hAnsi="Times New Roman" w:cs="Times New Roman"/>
          <w:sz w:val="28"/>
          <w:szCs w:val="28"/>
        </w:rPr>
        <w:t>)</w:t>
      </w:r>
      <w:r w:rsidRPr="00166B26">
        <w:rPr>
          <w:rFonts w:ascii="Times New Roman" w:hAnsi="Times New Roman" w:cs="Times New Roman"/>
          <w:sz w:val="28"/>
          <w:szCs w:val="28"/>
        </w:rPr>
        <w:t xml:space="preserve"> содержала </w:t>
      </w:r>
      <w:r w:rsidR="00166B26" w:rsidRPr="00166B26">
        <w:rPr>
          <w:rFonts w:ascii="Times New Roman" w:hAnsi="Times New Roman" w:cs="Times New Roman"/>
          <w:sz w:val="28"/>
          <w:szCs w:val="28"/>
        </w:rPr>
        <w:t>8</w:t>
      </w:r>
      <w:r w:rsidRPr="00166B26">
        <w:rPr>
          <w:rFonts w:ascii="Times New Roman" w:hAnsi="Times New Roman" w:cs="Times New Roman"/>
          <w:sz w:val="28"/>
          <w:szCs w:val="28"/>
        </w:rPr>
        <w:t xml:space="preserve"> заданий. Часть 2 </w:t>
      </w:r>
      <w:r w:rsidR="00166B26" w:rsidRPr="00166B26">
        <w:rPr>
          <w:rFonts w:ascii="Times New Roman" w:hAnsi="Times New Roman" w:cs="Times New Roman"/>
          <w:sz w:val="28"/>
          <w:szCs w:val="28"/>
        </w:rPr>
        <w:t xml:space="preserve">(Чтение) </w:t>
      </w:r>
      <w:r w:rsidRPr="00166B26">
        <w:rPr>
          <w:rFonts w:ascii="Times New Roman" w:hAnsi="Times New Roman" w:cs="Times New Roman"/>
          <w:sz w:val="28"/>
          <w:szCs w:val="28"/>
        </w:rPr>
        <w:t xml:space="preserve">– </w:t>
      </w:r>
      <w:r w:rsidR="00166B26" w:rsidRPr="00166B26">
        <w:rPr>
          <w:rFonts w:ascii="Times New Roman" w:hAnsi="Times New Roman" w:cs="Times New Roman"/>
          <w:sz w:val="28"/>
          <w:szCs w:val="28"/>
        </w:rPr>
        <w:t>9 заданий, Часть 3 (Грамматика и лексика) – 15 заданий</w:t>
      </w:r>
      <w:r w:rsidRPr="00166B26">
        <w:rPr>
          <w:rFonts w:ascii="Times New Roman" w:hAnsi="Times New Roman" w:cs="Times New Roman"/>
          <w:sz w:val="28"/>
          <w:szCs w:val="28"/>
        </w:rPr>
        <w:t>.</w:t>
      </w:r>
      <w:r w:rsidR="00166B26" w:rsidRPr="00166B26">
        <w:rPr>
          <w:rFonts w:ascii="Times New Roman" w:hAnsi="Times New Roman" w:cs="Times New Roman"/>
          <w:sz w:val="28"/>
          <w:szCs w:val="28"/>
        </w:rPr>
        <w:t xml:space="preserve"> Часть 4 (Письмо) – оценивалось по 3 критериям.</w:t>
      </w:r>
    </w:p>
    <w:p w14:paraId="04D31ACB" w14:textId="77777777" w:rsidR="00FB395E" w:rsidRPr="00382391" w:rsidRDefault="00FB395E" w:rsidP="00166B26">
      <w:pPr>
        <w:spacing w:after="0" w:line="240" w:lineRule="auto"/>
        <w:ind w:firstLine="709"/>
        <w:jc w:val="both"/>
        <w:rPr>
          <w:rFonts w:ascii="Times New Roman" w:hAnsi="Times New Roman" w:cs="Times New Roman"/>
          <w:color w:val="000000"/>
          <w:sz w:val="28"/>
          <w:szCs w:val="28"/>
        </w:rPr>
      </w:pPr>
      <w:r w:rsidRPr="00382391">
        <w:rPr>
          <w:rFonts w:ascii="Times New Roman" w:hAnsi="Times New Roman" w:cs="Times New Roman"/>
          <w:color w:val="000000"/>
          <w:sz w:val="28"/>
          <w:szCs w:val="28"/>
        </w:rPr>
        <w:t>Перевод первичных баллов в отметки по пятибалльной шкале представлен в Таблице 1.</w:t>
      </w:r>
    </w:p>
    <w:p w14:paraId="6169EB91" w14:textId="77777777" w:rsidR="00866BBB" w:rsidRDefault="00866BBB" w:rsidP="00866BBB">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1. </w:t>
      </w:r>
    </w:p>
    <w:p w14:paraId="31B79E09" w14:textId="377F06EC" w:rsidR="00FB395E" w:rsidRPr="00382391" w:rsidRDefault="00FB395E" w:rsidP="00166B26">
      <w:pPr>
        <w:spacing w:after="0" w:line="240" w:lineRule="auto"/>
        <w:ind w:firstLine="709"/>
        <w:jc w:val="center"/>
        <w:rPr>
          <w:rFonts w:ascii="Times New Roman" w:eastAsia="Times New Roman" w:hAnsi="Times New Roman" w:cs="Times New Roman"/>
          <w:i/>
          <w:sz w:val="28"/>
          <w:szCs w:val="28"/>
        </w:rPr>
      </w:pPr>
      <w:r w:rsidRPr="00382391">
        <w:rPr>
          <w:rFonts w:ascii="Times New Roman" w:eastAsia="Times New Roman" w:hAnsi="Times New Roman" w:cs="Times New Roman"/>
          <w:i/>
          <w:sz w:val="28"/>
          <w:szCs w:val="28"/>
        </w:rPr>
        <w:t>Перевод баллов в отметки по пятибалльной шкале и результаты участников</w:t>
      </w:r>
    </w:p>
    <w:tbl>
      <w:tblPr>
        <w:tblW w:w="0" w:type="auto"/>
        <w:tblInd w:w="230" w:type="dxa"/>
        <w:tblLayout w:type="fixed"/>
        <w:tblCellMar>
          <w:left w:w="0" w:type="dxa"/>
          <w:right w:w="0" w:type="dxa"/>
        </w:tblCellMar>
        <w:tblLook w:val="0000" w:firstRow="0" w:lastRow="0" w:firstColumn="0" w:lastColumn="0" w:noHBand="0" w:noVBand="0"/>
      </w:tblPr>
      <w:tblGrid>
        <w:gridCol w:w="4600"/>
        <w:gridCol w:w="1260"/>
        <w:gridCol w:w="1280"/>
        <w:gridCol w:w="1140"/>
        <w:gridCol w:w="1180"/>
      </w:tblGrid>
      <w:tr w:rsidR="00FB395E" w:rsidRPr="00382391" w14:paraId="4237E139" w14:textId="77777777" w:rsidTr="007466B3">
        <w:trPr>
          <w:trHeight w:val="254"/>
        </w:trPr>
        <w:tc>
          <w:tcPr>
            <w:tcW w:w="4600" w:type="dxa"/>
            <w:tcBorders>
              <w:top w:val="single" w:sz="8" w:space="0" w:color="auto"/>
              <w:left w:val="single" w:sz="8" w:space="0" w:color="auto"/>
              <w:bottom w:val="single" w:sz="8" w:space="0" w:color="auto"/>
              <w:right w:val="single" w:sz="8" w:space="0" w:color="auto"/>
            </w:tcBorders>
            <w:shd w:val="clear" w:color="auto" w:fill="auto"/>
            <w:vAlign w:val="bottom"/>
          </w:tcPr>
          <w:p w14:paraId="6C369343" w14:textId="77777777" w:rsidR="00FB395E" w:rsidRPr="00382391" w:rsidRDefault="00FB395E" w:rsidP="00166B26">
            <w:pPr>
              <w:spacing w:after="0" w:line="240" w:lineRule="auto"/>
              <w:ind w:firstLine="44"/>
              <w:rPr>
                <w:rFonts w:ascii="Times New Roman" w:eastAsia="Times New Roman" w:hAnsi="Times New Roman" w:cs="Times New Roman"/>
                <w:b/>
                <w:sz w:val="24"/>
              </w:rPr>
            </w:pPr>
            <w:r w:rsidRPr="00382391">
              <w:rPr>
                <w:rFonts w:ascii="Times New Roman" w:eastAsia="Times New Roman" w:hAnsi="Times New Roman" w:cs="Times New Roman"/>
                <w:b/>
                <w:sz w:val="24"/>
              </w:rPr>
              <w:t>Отметка по пятибалльной шкале</w:t>
            </w:r>
          </w:p>
        </w:tc>
        <w:tc>
          <w:tcPr>
            <w:tcW w:w="1260" w:type="dxa"/>
            <w:tcBorders>
              <w:top w:val="single" w:sz="8" w:space="0" w:color="auto"/>
              <w:bottom w:val="single" w:sz="8" w:space="0" w:color="auto"/>
              <w:right w:val="single" w:sz="8" w:space="0" w:color="auto"/>
            </w:tcBorders>
            <w:shd w:val="clear" w:color="auto" w:fill="auto"/>
            <w:vAlign w:val="bottom"/>
          </w:tcPr>
          <w:p w14:paraId="04BC62EF" w14:textId="77777777" w:rsidR="00FB395E" w:rsidRPr="00382391" w:rsidRDefault="00FB395E" w:rsidP="00166B26">
            <w:pPr>
              <w:spacing w:after="0" w:line="240" w:lineRule="auto"/>
              <w:ind w:firstLine="44"/>
              <w:jc w:val="center"/>
              <w:rPr>
                <w:rFonts w:ascii="Times New Roman" w:eastAsia="Times New Roman" w:hAnsi="Times New Roman" w:cs="Times New Roman"/>
                <w:b/>
                <w:w w:val="99"/>
                <w:sz w:val="24"/>
              </w:rPr>
            </w:pPr>
            <w:r w:rsidRPr="00382391">
              <w:rPr>
                <w:rFonts w:ascii="Times New Roman" w:eastAsia="Times New Roman" w:hAnsi="Times New Roman" w:cs="Times New Roman"/>
                <w:b/>
                <w:w w:val="99"/>
                <w:sz w:val="24"/>
              </w:rPr>
              <w:t>«2»</w:t>
            </w:r>
          </w:p>
        </w:tc>
        <w:tc>
          <w:tcPr>
            <w:tcW w:w="1280" w:type="dxa"/>
            <w:tcBorders>
              <w:top w:val="single" w:sz="8" w:space="0" w:color="auto"/>
              <w:bottom w:val="single" w:sz="8" w:space="0" w:color="auto"/>
              <w:right w:val="single" w:sz="8" w:space="0" w:color="auto"/>
            </w:tcBorders>
            <w:shd w:val="clear" w:color="auto" w:fill="auto"/>
            <w:vAlign w:val="bottom"/>
          </w:tcPr>
          <w:p w14:paraId="4A2C2C63" w14:textId="77777777" w:rsidR="00FB395E" w:rsidRPr="00382391" w:rsidRDefault="00FB395E" w:rsidP="00166B26">
            <w:pPr>
              <w:spacing w:after="0" w:line="240" w:lineRule="auto"/>
              <w:ind w:firstLine="44"/>
              <w:jc w:val="center"/>
              <w:rPr>
                <w:rFonts w:ascii="Times New Roman" w:eastAsia="Times New Roman" w:hAnsi="Times New Roman" w:cs="Times New Roman"/>
                <w:b/>
                <w:w w:val="99"/>
                <w:sz w:val="24"/>
              </w:rPr>
            </w:pPr>
            <w:r w:rsidRPr="00382391">
              <w:rPr>
                <w:rFonts w:ascii="Times New Roman" w:eastAsia="Times New Roman" w:hAnsi="Times New Roman" w:cs="Times New Roman"/>
                <w:b/>
                <w:w w:val="99"/>
                <w:sz w:val="24"/>
              </w:rPr>
              <w:t>«3»</w:t>
            </w:r>
          </w:p>
        </w:tc>
        <w:tc>
          <w:tcPr>
            <w:tcW w:w="1140" w:type="dxa"/>
            <w:tcBorders>
              <w:top w:val="single" w:sz="8" w:space="0" w:color="auto"/>
              <w:bottom w:val="single" w:sz="8" w:space="0" w:color="auto"/>
              <w:right w:val="single" w:sz="8" w:space="0" w:color="auto"/>
            </w:tcBorders>
            <w:shd w:val="clear" w:color="auto" w:fill="auto"/>
            <w:vAlign w:val="bottom"/>
          </w:tcPr>
          <w:p w14:paraId="1BAFA955" w14:textId="77777777" w:rsidR="00FB395E" w:rsidRPr="00382391" w:rsidRDefault="00FB395E" w:rsidP="00166B26">
            <w:pPr>
              <w:spacing w:after="0" w:line="240" w:lineRule="auto"/>
              <w:ind w:firstLine="44"/>
              <w:jc w:val="center"/>
              <w:rPr>
                <w:rFonts w:ascii="Times New Roman" w:eastAsia="Times New Roman" w:hAnsi="Times New Roman" w:cs="Times New Roman"/>
                <w:b/>
                <w:w w:val="99"/>
                <w:sz w:val="24"/>
              </w:rPr>
            </w:pPr>
            <w:r w:rsidRPr="00382391">
              <w:rPr>
                <w:rFonts w:ascii="Times New Roman" w:eastAsia="Times New Roman" w:hAnsi="Times New Roman" w:cs="Times New Roman"/>
                <w:b/>
                <w:w w:val="99"/>
                <w:sz w:val="24"/>
              </w:rPr>
              <w:t>«4»</w:t>
            </w:r>
          </w:p>
        </w:tc>
        <w:tc>
          <w:tcPr>
            <w:tcW w:w="1180" w:type="dxa"/>
            <w:tcBorders>
              <w:top w:val="single" w:sz="8" w:space="0" w:color="auto"/>
              <w:bottom w:val="single" w:sz="8" w:space="0" w:color="auto"/>
              <w:right w:val="single" w:sz="8" w:space="0" w:color="auto"/>
            </w:tcBorders>
            <w:shd w:val="clear" w:color="auto" w:fill="auto"/>
            <w:vAlign w:val="bottom"/>
          </w:tcPr>
          <w:p w14:paraId="3CFFF3C7" w14:textId="77777777" w:rsidR="00FB395E" w:rsidRPr="00382391" w:rsidRDefault="00FB395E" w:rsidP="00166B26">
            <w:pPr>
              <w:spacing w:after="0" w:line="240" w:lineRule="auto"/>
              <w:ind w:firstLine="44"/>
              <w:jc w:val="center"/>
              <w:rPr>
                <w:rFonts w:ascii="Times New Roman" w:eastAsia="Times New Roman" w:hAnsi="Times New Roman" w:cs="Times New Roman"/>
                <w:b/>
                <w:w w:val="99"/>
                <w:sz w:val="24"/>
              </w:rPr>
            </w:pPr>
            <w:r w:rsidRPr="00382391">
              <w:rPr>
                <w:rFonts w:ascii="Times New Roman" w:eastAsia="Times New Roman" w:hAnsi="Times New Roman" w:cs="Times New Roman"/>
                <w:b/>
                <w:w w:val="99"/>
                <w:sz w:val="24"/>
              </w:rPr>
              <w:t>«5»</w:t>
            </w:r>
          </w:p>
        </w:tc>
      </w:tr>
      <w:tr w:rsidR="00FB395E" w:rsidRPr="00382391" w14:paraId="1FB8A20F" w14:textId="77777777" w:rsidTr="007466B3">
        <w:trPr>
          <w:trHeight w:val="270"/>
        </w:trPr>
        <w:tc>
          <w:tcPr>
            <w:tcW w:w="4600" w:type="dxa"/>
            <w:tcBorders>
              <w:left w:val="single" w:sz="8" w:space="0" w:color="auto"/>
              <w:bottom w:val="single" w:sz="8" w:space="0" w:color="auto"/>
              <w:right w:val="single" w:sz="8" w:space="0" w:color="auto"/>
            </w:tcBorders>
            <w:shd w:val="clear" w:color="auto" w:fill="auto"/>
            <w:vAlign w:val="bottom"/>
          </w:tcPr>
          <w:p w14:paraId="74C82FEE" w14:textId="77777777" w:rsidR="00FB395E" w:rsidRPr="00382391" w:rsidRDefault="00FB395E" w:rsidP="00166B26">
            <w:pPr>
              <w:spacing w:after="0" w:line="240" w:lineRule="auto"/>
              <w:ind w:firstLine="44"/>
              <w:rPr>
                <w:rFonts w:ascii="Times New Roman" w:eastAsia="Times New Roman" w:hAnsi="Times New Roman" w:cs="Times New Roman"/>
                <w:sz w:val="24"/>
              </w:rPr>
            </w:pPr>
            <w:r w:rsidRPr="00382391">
              <w:rPr>
                <w:rFonts w:ascii="Times New Roman" w:eastAsia="Times New Roman" w:hAnsi="Times New Roman" w:cs="Times New Roman"/>
                <w:sz w:val="24"/>
              </w:rPr>
              <w:t>Первичные баллы</w:t>
            </w:r>
          </w:p>
        </w:tc>
        <w:tc>
          <w:tcPr>
            <w:tcW w:w="1260" w:type="dxa"/>
            <w:tcBorders>
              <w:bottom w:val="single" w:sz="8" w:space="0" w:color="auto"/>
              <w:right w:val="single" w:sz="8" w:space="0" w:color="auto"/>
            </w:tcBorders>
            <w:shd w:val="clear" w:color="auto" w:fill="auto"/>
            <w:vAlign w:val="bottom"/>
          </w:tcPr>
          <w:p w14:paraId="3EE3B0B3" w14:textId="7DC9030A" w:rsidR="00FB395E" w:rsidRPr="00382391" w:rsidRDefault="00FB395E" w:rsidP="00166B26">
            <w:pPr>
              <w:spacing w:after="0" w:line="240" w:lineRule="auto"/>
              <w:ind w:firstLine="44"/>
              <w:jc w:val="center"/>
              <w:rPr>
                <w:rFonts w:ascii="Times New Roman" w:eastAsia="Times New Roman" w:hAnsi="Times New Roman" w:cs="Times New Roman"/>
                <w:w w:val="99"/>
                <w:sz w:val="24"/>
              </w:rPr>
            </w:pPr>
            <w:r w:rsidRPr="00382391">
              <w:rPr>
                <w:rFonts w:ascii="Times New Roman" w:eastAsia="Times New Roman" w:hAnsi="Times New Roman" w:cs="Times New Roman"/>
                <w:w w:val="99"/>
                <w:sz w:val="24"/>
              </w:rPr>
              <w:t>0–</w:t>
            </w:r>
            <w:r>
              <w:rPr>
                <w:rFonts w:ascii="Times New Roman" w:eastAsia="Times New Roman" w:hAnsi="Times New Roman" w:cs="Times New Roman"/>
                <w:w w:val="99"/>
                <w:sz w:val="24"/>
              </w:rPr>
              <w:t>28</w:t>
            </w:r>
          </w:p>
        </w:tc>
        <w:tc>
          <w:tcPr>
            <w:tcW w:w="1280" w:type="dxa"/>
            <w:tcBorders>
              <w:bottom w:val="single" w:sz="8" w:space="0" w:color="auto"/>
              <w:right w:val="single" w:sz="8" w:space="0" w:color="auto"/>
            </w:tcBorders>
            <w:shd w:val="clear" w:color="auto" w:fill="auto"/>
            <w:vAlign w:val="bottom"/>
          </w:tcPr>
          <w:p w14:paraId="3FFEAAF4" w14:textId="7BB49450" w:rsidR="00FB395E" w:rsidRPr="00382391" w:rsidRDefault="00FB395E" w:rsidP="00166B26">
            <w:pPr>
              <w:spacing w:after="0" w:line="240" w:lineRule="auto"/>
              <w:ind w:firstLine="44"/>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29-36</w:t>
            </w:r>
          </w:p>
        </w:tc>
        <w:tc>
          <w:tcPr>
            <w:tcW w:w="1140" w:type="dxa"/>
            <w:tcBorders>
              <w:bottom w:val="single" w:sz="8" w:space="0" w:color="auto"/>
              <w:right w:val="single" w:sz="8" w:space="0" w:color="auto"/>
            </w:tcBorders>
            <w:shd w:val="clear" w:color="auto" w:fill="auto"/>
            <w:vAlign w:val="bottom"/>
          </w:tcPr>
          <w:p w14:paraId="27F12A02" w14:textId="065AC450" w:rsidR="00FB395E" w:rsidRPr="00382391" w:rsidRDefault="00FB395E" w:rsidP="00166B26">
            <w:pPr>
              <w:spacing w:after="0" w:line="240" w:lineRule="auto"/>
              <w:ind w:firstLine="44"/>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37-46</w:t>
            </w:r>
          </w:p>
        </w:tc>
        <w:tc>
          <w:tcPr>
            <w:tcW w:w="1180" w:type="dxa"/>
            <w:tcBorders>
              <w:bottom w:val="single" w:sz="8" w:space="0" w:color="auto"/>
              <w:right w:val="single" w:sz="8" w:space="0" w:color="auto"/>
            </w:tcBorders>
            <w:shd w:val="clear" w:color="auto" w:fill="auto"/>
            <w:vAlign w:val="bottom"/>
          </w:tcPr>
          <w:p w14:paraId="69E5609F" w14:textId="5B115E35" w:rsidR="00FB395E" w:rsidRPr="00382391" w:rsidRDefault="00FB395E" w:rsidP="00166B26">
            <w:pPr>
              <w:spacing w:after="0" w:line="240" w:lineRule="auto"/>
              <w:ind w:firstLine="44"/>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47-53</w:t>
            </w:r>
          </w:p>
        </w:tc>
      </w:tr>
    </w:tbl>
    <w:p w14:paraId="092DDB51" w14:textId="77777777" w:rsidR="00FB395E" w:rsidRPr="00382391" w:rsidRDefault="00FB395E" w:rsidP="00166B26">
      <w:pPr>
        <w:spacing w:after="0" w:line="240" w:lineRule="auto"/>
        <w:ind w:firstLine="709"/>
        <w:jc w:val="both"/>
        <w:rPr>
          <w:rFonts w:ascii="Times New Roman" w:eastAsia="Times New Roman" w:hAnsi="Times New Roman" w:cs="Times New Roman"/>
          <w:sz w:val="24"/>
        </w:rPr>
      </w:pPr>
    </w:p>
    <w:p w14:paraId="3F4358F0" w14:textId="77777777" w:rsidR="00FB395E" w:rsidRPr="00382391" w:rsidRDefault="00FB395E" w:rsidP="00166B26">
      <w:pPr>
        <w:spacing w:after="0" w:line="240" w:lineRule="auto"/>
        <w:ind w:firstLine="709"/>
        <w:jc w:val="both"/>
        <w:rPr>
          <w:rFonts w:ascii="Times New Roman" w:eastAsia="Calibri" w:hAnsi="Times New Roman" w:cs="Times New Roman"/>
          <w:sz w:val="28"/>
          <w:szCs w:val="28"/>
        </w:rPr>
      </w:pPr>
      <w:r w:rsidRPr="00382391">
        <w:rPr>
          <w:rFonts w:ascii="Times New Roman" w:eastAsia="Calibri" w:hAnsi="Times New Roman" w:cs="Times New Roman"/>
          <w:sz w:val="28"/>
          <w:szCs w:val="28"/>
        </w:rPr>
        <w:t>На диаграмме 1 отражено распределение групп баллов, набранных студентами 1 курса Камчатского края, в сравнении со всей выборкой по России.</w:t>
      </w:r>
    </w:p>
    <w:p w14:paraId="15B7D6F7" w14:textId="77777777" w:rsidR="00FB395E" w:rsidRPr="00382391" w:rsidRDefault="00FB395E" w:rsidP="00166B26">
      <w:pPr>
        <w:spacing w:after="0" w:line="240" w:lineRule="auto"/>
        <w:ind w:firstLine="709"/>
        <w:jc w:val="both"/>
        <w:rPr>
          <w:rFonts w:ascii="Times New Roman" w:eastAsia="Times New Roman" w:hAnsi="Times New Roman" w:cs="Times New Roman"/>
          <w:sz w:val="28"/>
          <w:szCs w:val="28"/>
        </w:rPr>
      </w:pPr>
    </w:p>
    <w:p w14:paraId="48BE8B29" w14:textId="47FC9B47" w:rsidR="00FB395E" w:rsidRPr="00382391" w:rsidRDefault="00FB395E" w:rsidP="00B06A2B">
      <w:pPr>
        <w:spacing w:after="0" w:line="240" w:lineRule="auto"/>
        <w:rPr>
          <w:rFonts w:ascii="Times New Roman" w:eastAsia="Times New Roman" w:hAnsi="Times New Roman" w:cs="Times New Roman"/>
          <w:sz w:val="28"/>
          <w:szCs w:val="28"/>
        </w:rPr>
      </w:pPr>
      <w:r>
        <w:rPr>
          <w:noProof/>
          <w:lang w:eastAsia="ru-RU"/>
        </w:rPr>
        <w:drawing>
          <wp:inline distT="0" distB="0" distL="0" distR="0" wp14:anchorId="40DDC597" wp14:editId="55C4C71F">
            <wp:extent cx="6153150" cy="2428875"/>
            <wp:effectExtent l="0" t="0" r="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0ED7E08" w14:textId="77777777" w:rsidR="00FB395E" w:rsidRPr="00382391" w:rsidRDefault="00FB395E" w:rsidP="00166B26">
      <w:pPr>
        <w:spacing w:after="0" w:line="240" w:lineRule="auto"/>
        <w:ind w:firstLine="709"/>
        <w:jc w:val="both"/>
        <w:rPr>
          <w:rFonts w:ascii="Times New Roman" w:eastAsia="Calibri" w:hAnsi="Times New Roman" w:cs="Times New Roman"/>
          <w:sz w:val="24"/>
          <w:szCs w:val="24"/>
        </w:rPr>
      </w:pPr>
      <w:r w:rsidRPr="00382391">
        <w:rPr>
          <w:rFonts w:ascii="Times New Roman" w:eastAsia="Calibri" w:hAnsi="Times New Roman" w:cs="Times New Roman"/>
          <w:sz w:val="24"/>
          <w:szCs w:val="24"/>
        </w:rPr>
        <w:t>Диаграмма 1. Распределение групп баллов, набранных студентами Камчатского края, в сравнении со всей выборкой (в %).</w:t>
      </w:r>
    </w:p>
    <w:p w14:paraId="4208E674" w14:textId="77777777" w:rsidR="00FB395E" w:rsidRPr="00382391" w:rsidRDefault="00FB395E" w:rsidP="00166B26">
      <w:pPr>
        <w:tabs>
          <w:tab w:val="left" w:pos="1532"/>
        </w:tabs>
        <w:spacing w:after="0" w:line="240" w:lineRule="auto"/>
        <w:ind w:firstLine="709"/>
        <w:jc w:val="both"/>
        <w:rPr>
          <w:rFonts w:ascii="Times New Roman" w:hAnsi="Times New Roman" w:cs="Times New Roman"/>
          <w:sz w:val="28"/>
          <w:szCs w:val="28"/>
        </w:rPr>
      </w:pPr>
    </w:p>
    <w:p w14:paraId="6A7DB90B" w14:textId="747E4EF3" w:rsidR="00FB395E" w:rsidRPr="00382391" w:rsidRDefault="00FB395E" w:rsidP="00166B26">
      <w:pPr>
        <w:tabs>
          <w:tab w:val="left" w:pos="1532"/>
        </w:tabs>
        <w:spacing w:after="0" w:line="240" w:lineRule="auto"/>
        <w:ind w:firstLine="709"/>
        <w:jc w:val="both"/>
        <w:rPr>
          <w:rFonts w:ascii="Times New Roman" w:hAnsi="Times New Roman" w:cs="Times New Roman"/>
          <w:sz w:val="28"/>
          <w:szCs w:val="28"/>
        </w:rPr>
      </w:pPr>
      <w:r w:rsidRPr="00382391">
        <w:rPr>
          <w:rFonts w:ascii="Times New Roman" w:hAnsi="Times New Roman" w:cs="Times New Roman"/>
          <w:sz w:val="28"/>
          <w:szCs w:val="28"/>
        </w:rPr>
        <w:t>Успешно справил</w:t>
      </w:r>
      <w:r>
        <w:rPr>
          <w:rFonts w:ascii="Times New Roman" w:hAnsi="Times New Roman" w:cs="Times New Roman"/>
          <w:sz w:val="28"/>
          <w:szCs w:val="28"/>
        </w:rPr>
        <w:t>ся с диагностической работой по английскому языку 1 студент</w:t>
      </w:r>
      <w:r w:rsidRPr="00382391">
        <w:rPr>
          <w:rFonts w:ascii="Times New Roman" w:hAnsi="Times New Roman" w:cs="Times New Roman"/>
          <w:sz w:val="28"/>
          <w:szCs w:val="28"/>
        </w:rPr>
        <w:t xml:space="preserve">-первокурсник, что составило </w:t>
      </w:r>
      <w:r>
        <w:rPr>
          <w:rFonts w:ascii="Times New Roman" w:hAnsi="Times New Roman" w:cs="Times New Roman"/>
          <w:sz w:val="28"/>
          <w:szCs w:val="28"/>
        </w:rPr>
        <w:t>4,1</w:t>
      </w:r>
      <w:r w:rsidRPr="00382391">
        <w:rPr>
          <w:rFonts w:ascii="Times New Roman" w:hAnsi="Times New Roman" w:cs="Times New Roman"/>
          <w:sz w:val="28"/>
          <w:szCs w:val="28"/>
        </w:rPr>
        <w:t xml:space="preserve">% от принявших участие в исследовании. Данный показатель ниже показателя в целом по Российской Федерации на </w:t>
      </w:r>
      <w:r>
        <w:rPr>
          <w:rFonts w:ascii="Times New Roman" w:hAnsi="Times New Roman" w:cs="Times New Roman"/>
          <w:sz w:val="28"/>
          <w:szCs w:val="28"/>
        </w:rPr>
        <w:t>10,6</w:t>
      </w:r>
      <w:r w:rsidRPr="00382391">
        <w:rPr>
          <w:rFonts w:ascii="Times New Roman" w:hAnsi="Times New Roman" w:cs="Times New Roman"/>
          <w:sz w:val="28"/>
          <w:szCs w:val="28"/>
        </w:rPr>
        <w:t>%.</w:t>
      </w:r>
    </w:p>
    <w:p w14:paraId="7430D115" w14:textId="1152C5E4" w:rsidR="00FB395E" w:rsidRPr="00382391" w:rsidRDefault="00FB395E" w:rsidP="00166B26">
      <w:pPr>
        <w:spacing w:after="0" w:line="240" w:lineRule="auto"/>
        <w:ind w:firstLine="709"/>
        <w:jc w:val="both"/>
        <w:rPr>
          <w:rFonts w:ascii="Times New Roman" w:hAnsi="Times New Roman" w:cs="Times New Roman"/>
          <w:color w:val="000000"/>
          <w:sz w:val="28"/>
          <w:szCs w:val="28"/>
        </w:rPr>
      </w:pPr>
      <w:r w:rsidRPr="00382391">
        <w:rPr>
          <w:rFonts w:ascii="Times New Roman" w:hAnsi="Times New Roman" w:cs="Times New Roman"/>
          <w:color w:val="000000"/>
          <w:sz w:val="28"/>
          <w:szCs w:val="28"/>
        </w:rPr>
        <w:t>На диаграмме 2 представлено распределение первичных баллов по Камчатскому краю.</w:t>
      </w:r>
    </w:p>
    <w:p w14:paraId="0FD1F6A9" w14:textId="5F5761B0" w:rsidR="00FB395E" w:rsidRPr="00382391" w:rsidRDefault="00FB395E" w:rsidP="00166B26">
      <w:pPr>
        <w:spacing w:after="0" w:line="240" w:lineRule="auto"/>
        <w:jc w:val="both"/>
        <w:rPr>
          <w:rFonts w:ascii="Times New Roman" w:eastAsia="Times New Roman" w:hAnsi="Times New Roman" w:cs="Times New Roman"/>
          <w:sz w:val="28"/>
          <w:szCs w:val="28"/>
        </w:rPr>
      </w:pPr>
      <w:r>
        <w:rPr>
          <w:noProof/>
          <w:lang w:eastAsia="ru-RU"/>
        </w:rPr>
        <w:lastRenderedPageBreak/>
        <w:drawing>
          <wp:inline distT="0" distB="0" distL="0" distR="0" wp14:anchorId="364B8829" wp14:editId="50E68869">
            <wp:extent cx="6198782" cy="2583712"/>
            <wp:effectExtent l="0" t="0" r="12065" b="762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F077C2" w14:textId="77777777" w:rsidR="00FB395E" w:rsidRPr="00382391" w:rsidRDefault="00FB395E" w:rsidP="00166B26">
      <w:pPr>
        <w:spacing w:after="0" w:line="240" w:lineRule="auto"/>
        <w:ind w:firstLine="709"/>
        <w:jc w:val="both"/>
        <w:rPr>
          <w:rFonts w:ascii="Times New Roman" w:hAnsi="Times New Roman" w:cs="Times New Roman"/>
          <w:color w:val="000000"/>
          <w:sz w:val="24"/>
          <w:szCs w:val="24"/>
        </w:rPr>
      </w:pPr>
      <w:r w:rsidRPr="00382391">
        <w:rPr>
          <w:rFonts w:ascii="Times New Roman" w:hAnsi="Times New Roman" w:cs="Times New Roman"/>
          <w:color w:val="000000"/>
          <w:sz w:val="24"/>
          <w:szCs w:val="24"/>
        </w:rPr>
        <w:t>Диаграмма 2. Распределение первичных баллов (в %).</w:t>
      </w:r>
    </w:p>
    <w:p w14:paraId="182EF019" w14:textId="77777777" w:rsidR="00FB395E" w:rsidRPr="00382391" w:rsidRDefault="00FB395E" w:rsidP="00166B26">
      <w:pPr>
        <w:spacing w:after="0" w:line="240" w:lineRule="auto"/>
        <w:ind w:firstLine="709"/>
        <w:jc w:val="both"/>
        <w:rPr>
          <w:rFonts w:ascii="Times New Roman" w:eastAsia="Calibri" w:hAnsi="Times New Roman" w:cs="Times New Roman"/>
          <w:sz w:val="28"/>
          <w:szCs w:val="28"/>
        </w:rPr>
      </w:pPr>
    </w:p>
    <w:p w14:paraId="5BBD9F69" w14:textId="63B05ECD" w:rsidR="00FB395E" w:rsidRPr="00382391" w:rsidRDefault="00FB395E" w:rsidP="00166B26">
      <w:pPr>
        <w:spacing w:after="0" w:line="240" w:lineRule="auto"/>
        <w:ind w:firstLine="709"/>
        <w:jc w:val="both"/>
        <w:rPr>
          <w:rFonts w:ascii="Times New Roman" w:eastAsia="Calibri" w:hAnsi="Times New Roman" w:cs="Times New Roman"/>
          <w:sz w:val="28"/>
          <w:szCs w:val="28"/>
        </w:rPr>
      </w:pPr>
      <w:r w:rsidRPr="00382391">
        <w:rPr>
          <w:rFonts w:ascii="Times New Roman" w:eastAsia="Calibri" w:hAnsi="Times New Roman" w:cs="Times New Roman"/>
          <w:sz w:val="28"/>
          <w:szCs w:val="28"/>
        </w:rPr>
        <w:t xml:space="preserve">Из диаграммы видно, что больше </w:t>
      </w:r>
      <w:r w:rsidR="00CD2C29">
        <w:rPr>
          <w:rFonts w:ascii="Times New Roman" w:eastAsia="Calibri" w:hAnsi="Times New Roman" w:cs="Times New Roman"/>
          <w:sz w:val="28"/>
          <w:szCs w:val="28"/>
        </w:rPr>
        <w:t>38</w:t>
      </w:r>
      <w:r w:rsidRPr="00382391">
        <w:rPr>
          <w:rFonts w:ascii="Times New Roman" w:eastAsia="Calibri" w:hAnsi="Times New Roman" w:cs="Times New Roman"/>
          <w:sz w:val="28"/>
          <w:szCs w:val="28"/>
        </w:rPr>
        <w:t xml:space="preserve"> баллов не набрал ни один студент первого курса.</w:t>
      </w:r>
      <w:r>
        <w:rPr>
          <w:rFonts w:ascii="Times New Roman" w:eastAsia="Calibri" w:hAnsi="Times New Roman" w:cs="Times New Roman"/>
          <w:sz w:val="28"/>
          <w:szCs w:val="28"/>
        </w:rPr>
        <w:t xml:space="preserve"> Максимальный балл за выполненную работу – </w:t>
      </w:r>
      <w:r w:rsidR="00CD2C29">
        <w:rPr>
          <w:rFonts w:ascii="Times New Roman" w:eastAsia="Calibri" w:hAnsi="Times New Roman" w:cs="Times New Roman"/>
          <w:sz w:val="28"/>
          <w:szCs w:val="28"/>
        </w:rPr>
        <w:t>53</w:t>
      </w:r>
      <w:r>
        <w:rPr>
          <w:rFonts w:ascii="Times New Roman" w:eastAsia="Calibri" w:hAnsi="Times New Roman" w:cs="Times New Roman"/>
          <w:sz w:val="28"/>
          <w:szCs w:val="28"/>
        </w:rPr>
        <w:t>.</w:t>
      </w:r>
    </w:p>
    <w:p w14:paraId="14995F0E" w14:textId="77777777" w:rsidR="00FB395E" w:rsidRPr="00382391" w:rsidRDefault="00FB395E" w:rsidP="00166B26">
      <w:pPr>
        <w:spacing w:after="0" w:line="240" w:lineRule="auto"/>
        <w:ind w:firstLine="709"/>
        <w:jc w:val="both"/>
        <w:rPr>
          <w:rFonts w:ascii="Times New Roman" w:eastAsia="Calibri" w:hAnsi="Times New Roman" w:cs="Times New Roman"/>
          <w:sz w:val="28"/>
          <w:szCs w:val="28"/>
        </w:rPr>
      </w:pPr>
    </w:p>
    <w:p w14:paraId="5AE062BE" w14:textId="2431711F" w:rsidR="00FB395E" w:rsidRPr="00382391" w:rsidRDefault="00FB395E" w:rsidP="00166B26">
      <w:pPr>
        <w:tabs>
          <w:tab w:val="left" w:pos="8505"/>
          <w:tab w:val="left" w:pos="8647"/>
          <w:tab w:val="left" w:pos="8789"/>
        </w:tabs>
        <w:spacing w:after="0" w:line="240" w:lineRule="auto"/>
        <w:ind w:firstLine="709"/>
        <w:jc w:val="both"/>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t xml:space="preserve">Распределение групп баллов по </w:t>
      </w:r>
      <w:r w:rsidR="00FB7450">
        <w:rPr>
          <w:rFonts w:ascii="Times New Roman" w:eastAsia="Times New Roman" w:hAnsi="Times New Roman" w:cs="Times New Roman"/>
          <w:sz w:val="28"/>
          <w:szCs w:val="28"/>
        </w:rPr>
        <w:t>английскому языку</w:t>
      </w:r>
      <w:r w:rsidRPr="00382391">
        <w:rPr>
          <w:rFonts w:ascii="Times New Roman" w:eastAsia="Times New Roman" w:hAnsi="Times New Roman" w:cs="Times New Roman"/>
          <w:sz w:val="28"/>
          <w:szCs w:val="28"/>
        </w:rPr>
        <w:t xml:space="preserve"> в разрезе СПО отражено представлено в таблице 2.</w:t>
      </w:r>
    </w:p>
    <w:p w14:paraId="6D38F7E0" w14:textId="77777777" w:rsidR="00FB395E" w:rsidRPr="00382391" w:rsidRDefault="00FB395E" w:rsidP="00166B26">
      <w:pPr>
        <w:tabs>
          <w:tab w:val="left" w:pos="8505"/>
          <w:tab w:val="left" w:pos="8647"/>
          <w:tab w:val="left" w:pos="8789"/>
        </w:tabs>
        <w:spacing w:after="0" w:line="240" w:lineRule="auto"/>
        <w:ind w:firstLine="709"/>
        <w:jc w:val="both"/>
        <w:rPr>
          <w:rFonts w:ascii="Times New Roman" w:eastAsia="Times New Roman" w:hAnsi="Times New Roman" w:cs="Times New Roman"/>
          <w:sz w:val="28"/>
          <w:szCs w:val="28"/>
        </w:rPr>
      </w:pPr>
    </w:p>
    <w:p w14:paraId="77035531" w14:textId="77777777" w:rsidR="00866BBB" w:rsidRDefault="00866BBB" w:rsidP="00866BBB">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 </w:t>
      </w:r>
    </w:p>
    <w:p w14:paraId="3D8A38F2" w14:textId="55E841B2" w:rsidR="00FB395E" w:rsidRPr="00382391" w:rsidRDefault="00FB395E" w:rsidP="00166B26">
      <w:pPr>
        <w:spacing w:after="0" w:line="240" w:lineRule="auto"/>
        <w:ind w:firstLine="709"/>
        <w:jc w:val="center"/>
        <w:rPr>
          <w:rFonts w:ascii="Times New Roman" w:eastAsia="Times New Roman" w:hAnsi="Times New Roman" w:cs="Times New Roman"/>
          <w:i/>
          <w:sz w:val="28"/>
          <w:szCs w:val="28"/>
        </w:rPr>
      </w:pPr>
      <w:r w:rsidRPr="00382391">
        <w:rPr>
          <w:rFonts w:ascii="Times New Roman" w:eastAsia="Times New Roman" w:hAnsi="Times New Roman" w:cs="Times New Roman"/>
          <w:i/>
          <w:sz w:val="28"/>
          <w:szCs w:val="28"/>
        </w:rPr>
        <w:t xml:space="preserve">Распределение результатов по </w:t>
      </w:r>
      <w:r w:rsidR="00FB7450">
        <w:rPr>
          <w:rFonts w:ascii="Times New Roman" w:eastAsia="Times New Roman" w:hAnsi="Times New Roman" w:cs="Times New Roman"/>
          <w:i/>
          <w:sz w:val="28"/>
          <w:szCs w:val="28"/>
        </w:rPr>
        <w:t xml:space="preserve">английскому языку </w:t>
      </w:r>
      <w:r w:rsidRPr="00382391">
        <w:rPr>
          <w:rFonts w:ascii="Times New Roman" w:eastAsia="Times New Roman" w:hAnsi="Times New Roman" w:cs="Times New Roman"/>
          <w:i/>
          <w:sz w:val="28"/>
          <w:szCs w:val="28"/>
        </w:rPr>
        <w:t>в разрезе СПО</w:t>
      </w:r>
    </w:p>
    <w:p w14:paraId="7AB77D64" w14:textId="77777777" w:rsidR="00FB395E" w:rsidRPr="00382391" w:rsidRDefault="00FB395E" w:rsidP="00166B26">
      <w:pPr>
        <w:tabs>
          <w:tab w:val="left" w:pos="8505"/>
          <w:tab w:val="left" w:pos="8647"/>
          <w:tab w:val="left" w:pos="8789"/>
        </w:tabs>
        <w:spacing w:after="0" w:line="240" w:lineRule="auto"/>
        <w:ind w:firstLine="709"/>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5342"/>
        <w:gridCol w:w="1691"/>
        <w:gridCol w:w="669"/>
        <w:gridCol w:w="669"/>
        <w:gridCol w:w="669"/>
        <w:gridCol w:w="670"/>
      </w:tblGrid>
      <w:tr w:rsidR="00FB395E" w:rsidRPr="006772B3" w14:paraId="7534C7C5" w14:textId="77777777" w:rsidTr="00B06A2B">
        <w:trPr>
          <w:tblHeader/>
        </w:trPr>
        <w:tc>
          <w:tcPr>
            <w:tcW w:w="5342" w:type="dxa"/>
            <w:vMerge w:val="restart"/>
          </w:tcPr>
          <w:p w14:paraId="6C527197" w14:textId="77777777" w:rsidR="00FB395E" w:rsidRPr="006772B3" w:rsidRDefault="00FB395E" w:rsidP="00166B26">
            <w:pPr>
              <w:tabs>
                <w:tab w:val="left" w:pos="8505"/>
                <w:tab w:val="left" w:pos="8647"/>
                <w:tab w:val="left" w:pos="8789"/>
              </w:tabs>
              <w:jc w:val="center"/>
              <w:rPr>
                <w:rFonts w:ascii="Times New Roman" w:eastAsia="Times New Roman" w:hAnsi="Times New Roman" w:cs="Times New Roman"/>
                <w:b/>
                <w:sz w:val="24"/>
                <w:szCs w:val="24"/>
              </w:rPr>
            </w:pPr>
            <w:r w:rsidRPr="006772B3">
              <w:rPr>
                <w:rFonts w:ascii="Times New Roman" w:eastAsia="Times New Roman" w:hAnsi="Times New Roman" w:cs="Times New Roman"/>
                <w:b/>
                <w:sz w:val="24"/>
                <w:szCs w:val="24"/>
              </w:rPr>
              <w:t>Наименование СПО</w:t>
            </w:r>
          </w:p>
        </w:tc>
        <w:tc>
          <w:tcPr>
            <w:tcW w:w="1691" w:type="dxa"/>
            <w:vMerge w:val="restart"/>
          </w:tcPr>
          <w:p w14:paraId="31DCAF42" w14:textId="77777777" w:rsidR="00FB395E" w:rsidRPr="006772B3" w:rsidRDefault="00FB395E" w:rsidP="00166B26">
            <w:pPr>
              <w:tabs>
                <w:tab w:val="left" w:pos="8505"/>
                <w:tab w:val="left" w:pos="8647"/>
                <w:tab w:val="left" w:pos="8789"/>
              </w:tabs>
              <w:jc w:val="center"/>
              <w:rPr>
                <w:rFonts w:ascii="Times New Roman" w:eastAsia="Times New Roman" w:hAnsi="Times New Roman" w:cs="Times New Roman"/>
                <w:b/>
                <w:sz w:val="24"/>
                <w:szCs w:val="24"/>
              </w:rPr>
            </w:pPr>
            <w:r w:rsidRPr="006772B3">
              <w:rPr>
                <w:rFonts w:ascii="Times New Roman" w:eastAsia="Times New Roman" w:hAnsi="Times New Roman" w:cs="Times New Roman"/>
                <w:b/>
                <w:sz w:val="24"/>
                <w:szCs w:val="24"/>
              </w:rPr>
              <w:t>Кол-во участников</w:t>
            </w:r>
          </w:p>
        </w:tc>
        <w:tc>
          <w:tcPr>
            <w:tcW w:w="2677" w:type="dxa"/>
            <w:gridSpan w:val="4"/>
          </w:tcPr>
          <w:p w14:paraId="7A3C4520" w14:textId="77777777" w:rsidR="00FB395E" w:rsidRPr="006772B3" w:rsidRDefault="00FB395E" w:rsidP="00166B26">
            <w:pPr>
              <w:tabs>
                <w:tab w:val="left" w:pos="8505"/>
                <w:tab w:val="left" w:pos="8647"/>
                <w:tab w:val="left" w:pos="8789"/>
              </w:tabs>
              <w:jc w:val="center"/>
              <w:rPr>
                <w:rFonts w:ascii="Times New Roman" w:eastAsia="Times New Roman" w:hAnsi="Times New Roman" w:cs="Times New Roman"/>
                <w:b/>
                <w:sz w:val="24"/>
                <w:szCs w:val="24"/>
              </w:rPr>
            </w:pPr>
            <w:r w:rsidRPr="006772B3">
              <w:rPr>
                <w:rFonts w:ascii="Times New Roman" w:eastAsia="Times New Roman" w:hAnsi="Times New Roman" w:cs="Times New Roman"/>
                <w:b/>
                <w:sz w:val="24"/>
                <w:szCs w:val="24"/>
              </w:rPr>
              <w:t>Распределение групп баллов в %</w:t>
            </w:r>
          </w:p>
        </w:tc>
      </w:tr>
      <w:tr w:rsidR="00FB395E" w:rsidRPr="006772B3" w14:paraId="7FC6AA9E" w14:textId="77777777" w:rsidTr="00B06A2B">
        <w:trPr>
          <w:tblHeader/>
        </w:trPr>
        <w:tc>
          <w:tcPr>
            <w:tcW w:w="5342" w:type="dxa"/>
            <w:vMerge/>
          </w:tcPr>
          <w:p w14:paraId="04E0C72F" w14:textId="77777777" w:rsidR="00FB395E" w:rsidRPr="006772B3" w:rsidRDefault="00FB395E" w:rsidP="00166B26">
            <w:pPr>
              <w:tabs>
                <w:tab w:val="left" w:pos="8505"/>
                <w:tab w:val="left" w:pos="8647"/>
                <w:tab w:val="left" w:pos="8789"/>
              </w:tabs>
              <w:jc w:val="center"/>
              <w:rPr>
                <w:rFonts w:ascii="Times New Roman" w:eastAsia="Times New Roman" w:hAnsi="Times New Roman" w:cs="Times New Roman"/>
                <w:b/>
                <w:sz w:val="24"/>
                <w:szCs w:val="24"/>
              </w:rPr>
            </w:pPr>
          </w:p>
        </w:tc>
        <w:tc>
          <w:tcPr>
            <w:tcW w:w="1691" w:type="dxa"/>
            <w:vMerge/>
          </w:tcPr>
          <w:p w14:paraId="3E45F7DE" w14:textId="77777777" w:rsidR="00FB395E" w:rsidRPr="006772B3" w:rsidRDefault="00FB395E" w:rsidP="00166B26">
            <w:pPr>
              <w:tabs>
                <w:tab w:val="left" w:pos="8505"/>
                <w:tab w:val="left" w:pos="8647"/>
                <w:tab w:val="left" w:pos="8789"/>
              </w:tabs>
              <w:jc w:val="center"/>
              <w:rPr>
                <w:rFonts w:ascii="Times New Roman" w:eastAsia="Times New Roman" w:hAnsi="Times New Roman" w:cs="Times New Roman"/>
                <w:b/>
                <w:sz w:val="24"/>
                <w:szCs w:val="24"/>
              </w:rPr>
            </w:pPr>
          </w:p>
        </w:tc>
        <w:tc>
          <w:tcPr>
            <w:tcW w:w="669" w:type="dxa"/>
          </w:tcPr>
          <w:p w14:paraId="1D42D66B" w14:textId="77777777" w:rsidR="00FB395E" w:rsidRPr="006772B3" w:rsidRDefault="00FB395E" w:rsidP="00166B26">
            <w:pPr>
              <w:tabs>
                <w:tab w:val="left" w:pos="8505"/>
                <w:tab w:val="left" w:pos="8647"/>
                <w:tab w:val="left" w:pos="8789"/>
              </w:tabs>
              <w:jc w:val="center"/>
              <w:rPr>
                <w:rFonts w:ascii="Times New Roman" w:eastAsia="Times New Roman" w:hAnsi="Times New Roman" w:cs="Times New Roman"/>
                <w:b/>
                <w:sz w:val="24"/>
                <w:szCs w:val="24"/>
              </w:rPr>
            </w:pPr>
            <w:r w:rsidRPr="006772B3">
              <w:rPr>
                <w:rFonts w:ascii="Times New Roman" w:eastAsia="Times New Roman" w:hAnsi="Times New Roman" w:cs="Times New Roman"/>
                <w:b/>
                <w:sz w:val="24"/>
                <w:szCs w:val="24"/>
              </w:rPr>
              <w:t>2</w:t>
            </w:r>
          </w:p>
        </w:tc>
        <w:tc>
          <w:tcPr>
            <w:tcW w:w="669" w:type="dxa"/>
          </w:tcPr>
          <w:p w14:paraId="28288763" w14:textId="77777777" w:rsidR="00FB395E" w:rsidRPr="006772B3" w:rsidRDefault="00FB395E" w:rsidP="00166B26">
            <w:pPr>
              <w:tabs>
                <w:tab w:val="left" w:pos="8505"/>
                <w:tab w:val="left" w:pos="8647"/>
                <w:tab w:val="left" w:pos="8789"/>
              </w:tabs>
              <w:jc w:val="center"/>
              <w:rPr>
                <w:rFonts w:ascii="Times New Roman" w:eastAsia="Times New Roman" w:hAnsi="Times New Roman" w:cs="Times New Roman"/>
                <w:b/>
                <w:sz w:val="24"/>
                <w:szCs w:val="24"/>
              </w:rPr>
            </w:pPr>
            <w:r w:rsidRPr="006772B3">
              <w:rPr>
                <w:rFonts w:ascii="Times New Roman" w:eastAsia="Times New Roman" w:hAnsi="Times New Roman" w:cs="Times New Roman"/>
                <w:b/>
                <w:sz w:val="24"/>
                <w:szCs w:val="24"/>
              </w:rPr>
              <w:t>3</w:t>
            </w:r>
          </w:p>
        </w:tc>
        <w:tc>
          <w:tcPr>
            <w:tcW w:w="669" w:type="dxa"/>
          </w:tcPr>
          <w:p w14:paraId="35DEA381" w14:textId="77777777" w:rsidR="00FB395E" w:rsidRPr="006772B3" w:rsidRDefault="00FB395E" w:rsidP="00166B26">
            <w:pPr>
              <w:tabs>
                <w:tab w:val="left" w:pos="8505"/>
                <w:tab w:val="left" w:pos="8647"/>
                <w:tab w:val="left" w:pos="8789"/>
              </w:tabs>
              <w:jc w:val="center"/>
              <w:rPr>
                <w:rFonts w:ascii="Times New Roman" w:eastAsia="Times New Roman" w:hAnsi="Times New Roman" w:cs="Times New Roman"/>
                <w:b/>
                <w:sz w:val="24"/>
                <w:szCs w:val="24"/>
              </w:rPr>
            </w:pPr>
            <w:r w:rsidRPr="006772B3">
              <w:rPr>
                <w:rFonts w:ascii="Times New Roman" w:eastAsia="Times New Roman" w:hAnsi="Times New Roman" w:cs="Times New Roman"/>
                <w:b/>
                <w:sz w:val="24"/>
                <w:szCs w:val="24"/>
              </w:rPr>
              <w:t>4</w:t>
            </w:r>
          </w:p>
        </w:tc>
        <w:tc>
          <w:tcPr>
            <w:tcW w:w="670" w:type="dxa"/>
          </w:tcPr>
          <w:p w14:paraId="39334ABB" w14:textId="77777777" w:rsidR="00FB395E" w:rsidRPr="006772B3" w:rsidRDefault="00FB395E" w:rsidP="00166B26">
            <w:pPr>
              <w:tabs>
                <w:tab w:val="left" w:pos="8505"/>
                <w:tab w:val="left" w:pos="8647"/>
                <w:tab w:val="left" w:pos="8789"/>
              </w:tabs>
              <w:jc w:val="center"/>
              <w:rPr>
                <w:rFonts w:ascii="Times New Roman" w:eastAsia="Times New Roman" w:hAnsi="Times New Roman" w:cs="Times New Roman"/>
                <w:b/>
                <w:sz w:val="24"/>
                <w:szCs w:val="24"/>
              </w:rPr>
            </w:pPr>
            <w:r w:rsidRPr="006772B3">
              <w:rPr>
                <w:rFonts w:ascii="Times New Roman" w:eastAsia="Times New Roman" w:hAnsi="Times New Roman" w:cs="Times New Roman"/>
                <w:b/>
                <w:sz w:val="24"/>
                <w:szCs w:val="24"/>
              </w:rPr>
              <w:t>5</w:t>
            </w:r>
          </w:p>
        </w:tc>
      </w:tr>
      <w:tr w:rsidR="00CD2C29" w:rsidRPr="006772B3" w14:paraId="7284B650" w14:textId="77777777" w:rsidTr="00B06A2B">
        <w:tc>
          <w:tcPr>
            <w:tcW w:w="5342" w:type="dxa"/>
            <w:vAlign w:val="center"/>
          </w:tcPr>
          <w:p w14:paraId="038C6291" w14:textId="77777777" w:rsidR="00CD2C29" w:rsidRPr="006772B3" w:rsidRDefault="00CD2C29" w:rsidP="00166B26">
            <w:pPr>
              <w:tabs>
                <w:tab w:val="left" w:pos="8505"/>
                <w:tab w:val="left" w:pos="8647"/>
                <w:tab w:val="left" w:pos="8789"/>
              </w:tabs>
              <w:jc w:val="both"/>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Краевое государственное профессиональное образовательное бюджетное учреждение "Камчатский промышленный техникум"</w:t>
            </w:r>
          </w:p>
        </w:tc>
        <w:tc>
          <w:tcPr>
            <w:tcW w:w="1691" w:type="dxa"/>
            <w:vAlign w:val="center"/>
          </w:tcPr>
          <w:p w14:paraId="3BAE0F32" w14:textId="1BA8AAAC"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7</w:t>
            </w:r>
          </w:p>
        </w:tc>
        <w:tc>
          <w:tcPr>
            <w:tcW w:w="669" w:type="dxa"/>
            <w:vAlign w:val="center"/>
          </w:tcPr>
          <w:p w14:paraId="1F89C5AF" w14:textId="44D9D275"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100</w:t>
            </w:r>
          </w:p>
        </w:tc>
        <w:tc>
          <w:tcPr>
            <w:tcW w:w="669" w:type="dxa"/>
            <w:vAlign w:val="center"/>
          </w:tcPr>
          <w:p w14:paraId="0371A039" w14:textId="03862BBE"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c>
          <w:tcPr>
            <w:tcW w:w="669" w:type="dxa"/>
            <w:vAlign w:val="center"/>
          </w:tcPr>
          <w:p w14:paraId="391C4F6C" w14:textId="7AF91316"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c>
          <w:tcPr>
            <w:tcW w:w="670" w:type="dxa"/>
            <w:vAlign w:val="center"/>
          </w:tcPr>
          <w:p w14:paraId="0E1FBC3A" w14:textId="762CF5F2"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r>
      <w:tr w:rsidR="00CD2C29" w:rsidRPr="006772B3" w14:paraId="3F6B22E0" w14:textId="77777777" w:rsidTr="00B06A2B">
        <w:tc>
          <w:tcPr>
            <w:tcW w:w="5342" w:type="dxa"/>
            <w:vAlign w:val="center"/>
          </w:tcPr>
          <w:p w14:paraId="68531292" w14:textId="77777777" w:rsidR="00CD2C29" w:rsidRPr="006772B3" w:rsidRDefault="00CD2C29" w:rsidP="00166B26">
            <w:pPr>
              <w:tabs>
                <w:tab w:val="left" w:pos="8505"/>
                <w:tab w:val="left" w:pos="8647"/>
                <w:tab w:val="left" w:pos="8789"/>
              </w:tabs>
              <w:jc w:val="both"/>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Федеральное государственное бюджетное образовательное учреждение высшего образования "Камчатский государственный университет имени Витуса Беринга"</w:t>
            </w:r>
          </w:p>
        </w:tc>
        <w:tc>
          <w:tcPr>
            <w:tcW w:w="1691" w:type="dxa"/>
            <w:vAlign w:val="center"/>
          </w:tcPr>
          <w:p w14:paraId="55FC6073" w14:textId="5F69B7A8"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3</w:t>
            </w:r>
          </w:p>
        </w:tc>
        <w:tc>
          <w:tcPr>
            <w:tcW w:w="669" w:type="dxa"/>
            <w:vAlign w:val="center"/>
          </w:tcPr>
          <w:p w14:paraId="4E0D0DD1" w14:textId="1BF57A13"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100</w:t>
            </w:r>
          </w:p>
        </w:tc>
        <w:tc>
          <w:tcPr>
            <w:tcW w:w="669" w:type="dxa"/>
            <w:vAlign w:val="center"/>
          </w:tcPr>
          <w:p w14:paraId="65D7F64C" w14:textId="7523EC37"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c>
          <w:tcPr>
            <w:tcW w:w="669" w:type="dxa"/>
            <w:vAlign w:val="center"/>
          </w:tcPr>
          <w:p w14:paraId="2910A69D" w14:textId="2A4A7C04"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c>
          <w:tcPr>
            <w:tcW w:w="670" w:type="dxa"/>
            <w:vAlign w:val="center"/>
          </w:tcPr>
          <w:p w14:paraId="7ED4A92D" w14:textId="1F122B99"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r>
      <w:tr w:rsidR="00CD2C29" w:rsidRPr="006772B3" w14:paraId="4BCF06F9" w14:textId="77777777" w:rsidTr="00B06A2B">
        <w:tc>
          <w:tcPr>
            <w:tcW w:w="5342" w:type="dxa"/>
            <w:vAlign w:val="center"/>
          </w:tcPr>
          <w:p w14:paraId="0C25CB36" w14:textId="77777777" w:rsidR="00CD2C29" w:rsidRPr="006772B3" w:rsidRDefault="00CD2C29" w:rsidP="00166B26">
            <w:pPr>
              <w:tabs>
                <w:tab w:val="left" w:pos="8505"/>
                <w:tab w:val="left" w:pos="8647"/>
                <w:tab w:val="left" w:pos="8789"/>
              </w:tabs>
              <w:jc w:val="both"/>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Федеральное государственное бюджетное образовательное учреждение высшего образования "Камчатский государственный технический университет"</w:t>
            </w:r>
          </w:p>
        </w:tc>
        <w:tc>
          <w:tcPr>
            <w:tcW w:w="1691" w:type="dxa"/>
            <w:vAlign w:val="center"/>
          </w:tcPr>
          <w:p w14:paraId="20F1964F" w14:textId="2A1395A2"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3</w:t>
            </w:r>
          </w:p>
        </w:tc>
        <w:tc>
          <w:tcPr>
            <w:tcW w:w="669" w:type="dxa"/>
            <w:vAlign w:val="center"/>
          </w:tcPr>
          <w:p w14:paraId="6F20174F" w14:textId="2152512B"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100</w:t>
            </w:r>
          </w:p>
        </w:tc>
        <w:tc>
          <w:tcPr>
            <w:tcW w:w="669" w:type="dxa"/>
            <w:vAlign w:val="center"/>
          </w:tcPr>
          <w:p w14:paraId="3D2B1DE5" w14:textId="29477FDB"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c>
          <w:tcPr>
            <w:tcW w:w="669" w:type="dxa"/>
            <w:vAlign w:val="center"/>
          </w:tcPr>
          <w:p w14:paraId="3A26BF1F" w14:textId="32F58802"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c>
          <w:tcPr>
            <w:tcW w:w="670" w:type="dxa"/>
            <w:vAlign w:val="center"/>
          </w:tcPr>
          <w:p w14:paraId="7B7ED56F" w14:textId="1EDA8F19"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r>
      <w:tr w:rsidR="00CD2C29" w:rsidRPr="006772B3" w14:paraId="4E67F319" w14:textId="77777777" w:rsidTr="00B06A2B">
        <w:tc>
          <w:tcPr>
            <w:tcW w:w="5342" w:type="dxa"/>
            <w:vAlign w:val="center"/>
          </w:tcPr>
          <w:p w14:paraId="604B5DD7" w14:textId="77777777" w:rsidR="00CD2C29" w:rsidRPr="006772B3" w:rsidRDefault="00CD2C29" w:rsidP="00166B26">
            <w:pPr>
              <w:tabs>
                <w:tab w:val="left" w:pos="8505"/>
                <w:tab w:val="left" w:pos="8647"/>
                <w:tab w:val="left" w:pos="8789"/>
              </w:tabs>
              <w:jc w:val="both"/>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Краевое государственное профессиональное образовательное автономное учреждение "Камчатский политехнический техникум"</w:t>
            </w:r>
          </w:p>
        </w:tc>
        <w:tc>
          <w:tcPr>
            <w:tcW w:w="1691" w:type="dxa"/>
            <w:vAlign w:val="center"/>
          </w:tcPr>
          <w:p w14:paraId="465BE3B6" w14:textId="281AE647"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32</w:t>
            </w:r>
          </w:p>
        </w:tc>
        <w:tc>
          <w:tcPr>
            <w:tcW w:w="669" w:type="dxa"/>
            <w:vAlign w:val="center"/>
          </w:tcPr>
          <w:p w14:paraId="4E3B9874" w14:textId="5EACFF9D"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100</w:t>
            </w:r>
          </w:p>
        </w:tc>
        <w:tc>
          <w:tcPr>
            <w:tcW w:w="669" w:type="dxa"/>
            <w:vAlign w:val="center"/>
          </w:tcPr>
          <w:p w14:paraId="5F548416" w14:textId="2E65E6E8"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c>
          <w:tcPr>
            <w:tcW w:w="669" w:type="dxa"/>
            <w:vAlign w:val="center"/>
          </w:tcPr>
          <w:p w14:paraId="485C3A0D" w14:textId="5025ACFC"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c>
          <w:tcPr>
            <w:tcW w:w="670" w:type="dxa"/>
            <w:vAlign w:val="center"/>
          </w:tcPr>
          <w:p w14:paraId="152BDA72" w14:textId="11A1B989"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r>
      <w:tr w:rsidR="00CD2C29" w:rsidRPr="006772B3" w14:paraId="3E9E0740" w14:textId="77777777" w:rsidTr="00B06A2B">
        <w:tc>
          <w:tcPr>
            <w:tcW w:w="5342" w:type="dxa"/>
            <w:vAlign w:val="center"/>
          </w:tcPr>
          <w:p w14:paraId="04E5DBF4" w14:textId="77777777" w:rsidR="00CD2C29" w:rsidRPr="006772B3" w:rsidRDefault="00CD2C29" w:rsidP="00166B26">
            <w:pPr>
              <w:tabs>
                <w:tab w:val="left" w:pos="8505"/>
                <w:tab w:val="left" w:pos="8647"/>
                <w:tab w:val="left" w:pos="8789"/>
              </w:tabs>
              <w:jc w:val="both"/>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Краевое государственное профессиональное образовательное бюджетное учреждение "Камчатский педагогический колледж"</w:t>
            </w:r>
          </w:p>
        </w:tc>
        <w:tc>
          <w:tcPr>
            <w:tcW w:w="1691" w:type="dxa"/>
            <w:vAlign w:val="center"/>
          </w:tcPr>
          <w:p w14:paraId="0133D944" w14:textId="2BD59767"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23</w:t>
            </w:r>
          </w:p>
        </w:tc>
        <w:tc>
          <w:tcPr>
            <w:tcW w:w="669" w:type="dxa"/>
            <w:vAlign w:val="center"/>
          </w:tcPr>
          <w:p w14:paraId="3D22ACF7" w14:textId="681A6F69"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100</w:t>
            </w:r>
          </w:p>
        </w:tc>
        <w:tc>
          <w:tcPr>
            <w:tcW w:w="669" w:type="dxa"/>
            <w:vAlign w:val="center"/>
          </w:tcPr>
          <w:p w14:paraId="76526076" w14:textId="467205AE"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c>
          <w:tcPr>
            <w:tcW w:w="669" w:type="dxa"/>
            <w:vAlign w:val="center"/>
          </w:tcPr>
          <w:p w14:paraId="514B8747" w14:textId="7A1BAD6C"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c>
          <w:tcPr>
            <w:tcW w:w="670" w:type="dxa"/>
            <w:vAlign w:val="center"/>
          </w:tcPr>
          <w:p w14:paraId="599184BC" w14:textId="2AB8475A"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r>
      <w:tr w:rsidR="00CD2C29" w:rsidRPr="006772B3" w14:paraId="395094B1" w14:textId="77777777" w:rsidTr="00B06A2B">
        <w:tc>
          <w:tcPr>
            <w:tcW w:w="5342" w:type="dxa"/>
            <w:vAlign w:val="center"/>
          </w:tcPr>
          <w:p w14:paraId="4F88EBC1" w14:textId="77777777" w:rsidR="00CD2C29" w:rsidRPr="006772B3" w:rsidRDefault="00CD2C29" w:rsidP="00166B26">
            <w:pPr>
              <w:tabs>
                <w:tab w:val="left" w:pos="8505"/>
                <w:tab w:val="left" w:pos="8647"/>
                <w:tab w:val="left" w:pos="8789"/>
              </w:tabs>
              <w:jc w:val="both"/>
              <w:rPr>
                <w:rFonts w:ascii="Times New Roman" w:eastAsia="Times New Roman" w:hAnsi="Times New Roman" w:cs="Times New Roman"/>
                <w:sz w:val="24"/>
                <w:szCs w:val="24"/>
              </w:rPr>
            </w:pPr>
            <w:r w:rsidRPr="006772B3">
              <w:rPr>
                <w:rFonts w:ascii="Times New Roman" w:hAnsi="Times New Roman" w:cs="Times New Roman"/>
                <w:color w:val="000000"/>
                <w:sz w:val="24"/>
                <w:szCs w:val="24"/>
              </w:rPr>
              <w:t>Государственное бюджетное профессиональное образовательное учреждение Камчатского края «Камчатский медицинский колледж»</w:t>
            </w:r>
          </w:p>
        </w:tc>
        <w:tc>
          <w:tcPr>
            <w:tcW w:w="1691" w:type="dxa"/>
            <w:vAlign w:val="center"/>
          </w:tcPr>
          <w:p w14:paraId="52C92C38" w14:textId="684467F9"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15</w:t>
            </w:r>
          </w:p>
        </w:tc>
        <w:tc>
          <w:tcPr>
            <w:tcW w:w="669" w:type="dxa"/>
            <w:vAlign w:val="center"/>
          </w:tcPr>
          <w:p w14:paraId="0AB249C5" w14:textId="2610CD7D"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100</w:t>
            </w:r>
          </w:p>
        </w:tc>
        <w:tc>
          <w:tcPr>
            <w:tcW w:w="669" w:type="dxa"/>
            <w:vAlign w:val="center"/>
          </w:tcPr>
          <w:p w14:paraId="74C4D3D8" w14:textId="6165D3DF"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c>
          <w:tcPr>
            <w:tcW w:w="669" w:type="dxa"/>
            <w:vAlign w:val="center"/>
          </w:tcPr>
          <w:p w14:paraId="3DFFF809" w14:textId="6E0CC200"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c>
          <w:tcPr>
            <w:tcW w:w="670" w:type="dxa"/>
            <w:vAlign w:val="center"/>
          </w:tcPr>
          <w:p w14:paraId="1FDB40C5" w14:textId="6B31CF7C"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r>
      <w:tr w:rsidR="00CD2C29" w:rsidRPr="006772B3" w14:paraId="5CFCC115" w14:textId="77777777" w:rsidTr="00B06A2B">
        <w:tc>
          <w:tcPr>
            <w:tcW w:w="5342" w:type="dxa"/>
            <w:vAlign w:val="center"/>
          </w:tcPr>
          <w:p w14:paraId="63651CF2" w14:textId="77777777" w:rsidR="00CD2C29" w:rsidRPr="006772B3" w:rsidRDefault="00CD2C29" w:rsidP="00166B26">
            <w:pPr>
              <w:tabs>
                <w:tab w:val="left" w:pos="8505"/>
                <w:tab w:val="left" w:pos="8647"/>
                <w:tab w:val="left" w:pos="8789"/>
              </w:tabs>
              <w:jc w:val="both"/>
              <w:rPr>
                <w:rFonts w:ascii="Times New Roman" w:hAnsi="Times New Roman" w:cs="Times New Roman"/>
                <w:color w:val="000000"/>
                <w:sz w:val="24"/>
                <w:szCs w:val="24"/>
              </w:rPr>
            </w:pPr>
            <w:r w:rsidRPr="006772B3">
              <w:rPr>
                <w:rFonts w:ascii="Times New Roman" w:hAnsi="Times New Roman" w:cs="Times New Roman"/>
                <w:color w:val="000000"/>
                <w:sz w:val="24"/>
                <w:szCs w:val="24"/>
              </w:rPr>
              <w:t>Краевое государственное профессиональное образовательное бюджетное учреждение "Камчатский индустриальный техникум"</w:t>
            </w:r>
          </w:p>
        </w:tc>
        <w:tc>
          <w:tcPr>
            <w:tcW w:w="1691" w:type="dxa"/>
            <w:vAlign w:val="center"/>
          </w:tcPr>
          <w:p w14:paraId="3914572A" w14:textId="037CF4F4"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1</w:t>
            </w:r>
          </w:p>
        </w:tc>
        <w:tc>
          <w:tcPr>
            <w:tcW w:w="669" w:type="dxa"/>
            <w:vAlign w:val="center"/>
          </w:tcPr>
          <w:p w14:paraId="5C60CBA2" w14:textId="5582563E"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100</w:t>
            </w:r>
          </w:p>
        </w:tc>
        <w:tc>
          <w:tcPr>
            <w:tcW w:w="669" w:type="dxa"/>
            <w:vAlign w:val="center"/>
          </w:tcPr>
          <w:p w14:paraId="0870FCD7" w14:textId="42A1D7D6"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c>
          <w:tcPr>
            <w:tcW w:w="669" w:type="dxa"/>
            <w:vAlign w:val="center"/>
          </w:tcPr>
          <w:p w14:paraId="71A088AA" w14:textId="5B069518"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c>
          <w:tcPr>
            <w:tcW w:w="670" w:type="dxa"/>
            <w:vAlign w:val="center"/>
          </w:tcPr>
          <w:p w14:paraId="36A7C351" w14:textId="608FA27B"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r>
      <w:tr w:rsidR="00CD2C29" w:rsidRPr="006772B3" w14:paraId="7681A6AB" w14:textId="77777777" w:rsidTr="00B06A2B">
        <w:tc>
          <w:tcPr>
            <w:tcW w:w="5342" w:type="dxa"/>
            <w:vAlign w:val="center"/>
          </w:tcPr>
          <w:p w14:paraId="6788277B" w14:textId="77777777" w:rsidR="00CD2C29" w:rsidRPr="006772B3" w:rsidRDefault="00CD2C29" w:rsidP="00166B26">
            <w:pPr>
              <w:tabs>
                <w:tab w:val="left" w:pos="8505"/>
                <w:tab w:val="left" w:pos="8647"/>
                <w:tab w:val="left" w:pos="8789"/>
              </w:tabs>
              <w:jc w:val="both"/>
              <w:rPr>
                <w:rFonts w:ascii="Times New Roman" w:hAnsi="Times New Roman" w:cs="Times New Roman"/>
                <w:color w:val="000000"/>
                <w:sz w:val="24"/>
                <w:szCs w:val="24"/>
              </w:rPr>
            </w:pPr>
            <w:r w:rsidRPr="006772B3">
              <w:rPr>
                <w:rFonts w:ascii="Times New Roman" w:hAnsi="Times New Roman" w:cs="Times New Roman"/>
                <w:color w:val="000000"/>
                <w:sz w:val="24"/>
                <w:szCs w:val="24"/>
              </w:rPr>
              <w:lastRenderedPageBreak/>
              <w:t>Профессиональное образовательное частное учреждение «Камчатский кооперативный техникум» Камчатского краевого союза потребительских кооперативов</w:t>
            </w:r>
          </w:p>
        </w:tc>
        <w:tc>
          <w:tcPr>
            <w:tcW w:w="1691" w:type="dxa"/>
            <w:vAlign w:val="center"/>
          </w:tcPr>
          <w:p w14:paraId="6D5F8641" w14:textId="56B8DBE1"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3</w:t>
            </w:r>
          </w:p>
        </w:tc>
        <w:tc>
          <w:tcPr>
            <w:tcW w:w="669" w:type="dxa"/>
            <w:vAlign w:val="center"/>
          </w:tcPr>
          <w:p w14:paraId="04AE4D06" w14:textId="5E697818"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66</w:t>
            </w:r>
            <w:r>
              <w:rPr>
                <w:rFonts w:ascii="Times New Roman" w:hAnsi="Times New Roman" w:cs="Times New Roman"/>
                <w:color w:val="000000"/>
                <w:sz w:val="24"/>
                <w:szCs w:val="24"/>
              </w:rPr>
              <w:t>,</w:t>
            </w:r>
            <w:r w:rsidRPr="00CD2C29">
              <w:rPr>
                <w:rFonts w:ascii="Times New Roman" w:hAnsi="Times New Roman" w:cs="Times New Roman"/>
                <w:color w:val="000000"/>
                <w:sz w:val="24"/>
                <w:szCs w:val="24"/>
              </w:rPr>
              <w:t>7</w:t>
            </w:r>
          </w:p>
        </w:tc>
        <w:tc>
          <w:tcPr>
            <w:tcW w:w="669" w:type="dxa"/>
            <w:vAlign w:val="center"/>
          </w:tcPr>
          <w:p w14:paraId="2DCD97C1" w14:textId="380A4FF3"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c>
          <w:tcPr>
            <w:tcW w:w="669" w:type="dxa"/>
            <w:vAlign w:val="center"/>
          </w:tcPr>
          <w:p w14:paraId="43437FE9" w14:textId="69EA250A"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33</w:t>
            </w:r>
            <w:r>
              <w:rPr>
                <w:rFonts w:ascii="Times New Roman" w:hAnsi="Times New Roman" w:cs="Times New Roman"/>
                <w:color w:val="000000"/>
                <w:sz w:val="24"/>
                <w:szCs w:val="24"/>
              </w:rPr>
              <w:t>,</w:t>
            </w:r>
            <w:r w:rsidRPr="00CD2C29">
              <w:rPr>
                <w:rFonts w:ascii="Times New Roman" w:hAnsi="Times New Roman" w:cs="Times New Roman"/>
                <w:color w:val="000000"/>
                <w:sz w:val="24"/>
                <w:szCs w:val="24"/>
              </w:rPr>
              <w:t>3</w:t>
            </w:r>
          </w:p>
        </w:tc>
        <w:tc>
          <w:tcPr>
            <w:tcW w:w="670" w:type="dxa"/>
            <w:vAlign w:val="center"/>
          </w:tcPr>
          <w:p w14:paraId="0F8EDB59" w14:textId="08EEB5AD"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r>
      <w:tr w:rsidR="00CD2C29" w:rsidRPr="006772B3" w14:paraId="143A3AF6" w14:textId="77777777" w:rsidTr="00B06A2B">
        <w:tc>
          <w:tcPr>
            <w:tcW w:w="5342" w:type="dxa"/>
            <w:vAlign w:val="center"/>
          </w:tcPr>
          <w:p w14:paraId="66E3D6F2" w14:textId="77777777" w:rsidR="00CD2C29" w:rsidRPr="006772B3" w:rsidRDefault="00CD2C29" w:rsidP="00166B26">
            <w:pPr>
              <w:tabs>
                <w:tab w:val="left" w:pos="8505"/>
                <w:tab w:val="left" w:pos="8647"/>
                <w:tab w:val="left" w:pos="8789"/>
              </w:tabs>
              <w:jc w:val="both"/>
              <w:rPr>
                <w:rFonts w:ascii="Times New Roman" w:hAnsi="Times New Roman" w:cs="Times New Roman"/>
                <w:color w:val="000000"/>
                <w:sz w:val="24"/>
                <w:szCs w:val="24"/>
              </w:rPr>
            </w:pPr>
            <w:r w:rsidRPr="006772B3">
              <w:rPr>
                <w:rFonts w:ascii="Times New Roman" w:hAnsi="Times New Roman" w:cs="Times New Roman"/>
                <w:color w:val="000000"/>
                <w:sz w:val="24"/>
                <w:szCs w:val="24"/>
              </w:rPr>
              <w:t>Краевое государственное профессиональное образовательное автономное учреждение "Камчатский морской энергетический техникум"</w:t>
            </w:r>
          </w:p>
        </w:tc>
        <w:tc>
          <w:tcPr>
            <w:tcW w:w="1691" w:type="dxa"/>
            <w:vAlign w:val="center"/>
          </w:tcPr>
          <w:p w14:paraId="4DB9E040" w14:textId="00D41D76"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10</w:t>
            </w:r>
          </w:p>
        </w:tc>
        <w:tc>
          <w:tcPr>
            <w:tcW w:w="669" w:type="dxa"/>
            <w:vAlign w:val="center"/>
          </w:tcPr>
          <w:p w14:paraId="6EDCC506" w14:textId="5C35CE89"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100</w:t>
            </w:r>
          </w:p>
        </w:tc>
        <w:tc>
          <w:tcPr>
            <w:tcW w:w="669" w:type="dxa"/>
            <w:vAlign w:val="center"/>
          </w:tcPr>
          <w:p w14:paraId="267F65DA" w14:textId="3D6C3CEB"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c>
          <w:tcPr>
            <w:tcW w:w="669" w:type="dxa"/>
            <w:vAlign w:val="center"/>
          </w:tcPr>
          <w:p w14:paraId="00731A9D" w14:textId="0654FB67"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c>
          <w:tcPr>
            <w:tcW w:w="670" w:type="dxa"/>
            <w:vAlign w:val="center"/>
          </w:tcPr>
          <w:p w14:paraId="5AD0B846" w14:textId="1C59116B"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r>
      <w:tr w:rsidR="00CD2C29" w:rsidRPr="006772B3" w14:paraId="770CE0E7" w14:textId="77777777" w:rsidTr="00B06A2B">
        <w:tc>
          <w:tcPr>
            <w:tcW w:w="5342" w:type="dxa"/>
            <w:vAlign w:val="center"/>
          </w:tcPr>
          <w:p w14:paraId="18F4B308" w14:textId="77777777" w:rsidR="00CD2C29" w:rsidRPr="006772B3" w:rsidRDefault="00CD2C29" w:rsidP="00166B26">
            <w:pPr>
              <w:tabs>
                <w:tab w:val="left" w:pos="8505"/>
                <w:tab w:val="left" w:pos="8647"/>
                <w:tab w:val="left" w:pos="8789"/>
              </w:tabs>
              <w:jc w:val="both"/>
              <w:rPr>
                <w:rFonts w:ascii="Times New Roman" w:hAnsi="Times New Roman" w:cs="Times New Roman"/>
                <w:color w:val="000000"/>
                <w:sz w:val="24"/>
                <w:szCs w:val="24"/>
              </w:rPr>
            </w:pPr>
            <w:r w:rsidRPr="006772B3">
              <w:rPr>
                <w:rFonts w:ascii="Times New Roman" w:hAnsi="Times New Roman" w:cs="Times New Roman"/>
                <w:color w:val="000000"/>
                <w:sz w:val="24"/>
                <w:szCs w:val="24"/>
              </w:rPr>
              <w:t>Краевое государственное профессиональное образовательное автономное учреждение "Камчатский колледж технологии и сервиса"</w:t>
            </w:r>
          </w:p>
        </w:tc>
        <w:tc>
          <w:tcPr>
            <w:tcW w:w="1691" w:type="dxa"/>
            <w:vAlign w:val="center"/>
          </w:tcPr>
          <w:p w14:paraId="7E84EE34" w14:textId="6C85FAA3"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10</w:t>
            </w:r>
          </w:p>
        </w:tc>
        <w:tc>
          <w:tcPr>
            <w:tcW w:w="669" w:type="dxa"/>
            <w:vAlign w:val="center"/>
          </w:tcPr>
          <w:p w14:paraId="4CB338DA" w14:textId="291FCF35"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100</w:t>
            </w:r>
          </w:p>
        </w:tc>
        <w:tc>
          <w:tcPr>
            <w:tcW w:w="669" w:type="dxa"/>
            <w:vAlign w:val="center"/>
          </w:tcPr>
          <w:p w14:paraId="1298D5B2" w14:textId="3D4ABEE0"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c>
          <w:tcPr>
            <w:tcW w:w="669" w:type="dxa"/>
            <w:vAlign w:val="center"/>
          </w:tcPr>
          <w:p w14:paraId="0C4AC09E" w14:textId="6EE5DB5B"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c>
          <w:tcPr>
            <w:tcW w:w="670" w:type="dxa"/>
            <w:vAlign w:val="center"/>
          </w:tcPr>
          <w:p w14:paraId="2ACC34A8" w14:textId="119F8BC8" w:rsidR="00CD2C29" w:rsidRPr="00CD2C29" w:rsidRDefault="00CD2C29" w:rsidP="00166B26">
            <w:pPr>
              <w:tabs>
                <w:tab w:val="left" w:pos="8505"/>
                <w:tab w:val="left" w:pos="8647"/>
                <w:tab w:val="left" w:pos="8789"/>
              </w:tabs>
              <w:jc w:val="center"/>
              <w:rPr>
                <w:rFonts w:ascii="Times New Roman" w:eastAsia="Times New Roman" w:hAnsi="Times New Roman" w:cs="Times New Roman"/>
                <w:sz w:val="24"/>
                <w:szCs w:val="24"/>
              </w:rPr>
            </w:pPr>
            <w:r w:rsidRPr="00CD2C29">
              <w:rPr>
                <w:rFonts w:ascii="Times New Roman" w:hAnsi="Times New Roman" w:cs="Times New Roman"/>
                <w:color w:val="000000"/>
                <w:sz w:val="24"/>
                <w:szCs w:val="24"/>
              </w:rPr>
              <w:t>0</w:t>
            </w:r>
          </w:p>
        </w:tc>
      </w:tr>
    </w:tbl>
    <w:p w14:paraId="51F81CE5" w14:textId="77777777" w:rsidR="00FB395E" w:rsidRDefault="00FB395E" w:rsidP="00166B26">
      <w:pPr>
        <w:spacing w:after="0" w:line="240" w:lineRule="auto"/>
        <w:ind w:firstLine="709"/>
        <w:jc w:val="both"/>
        <w:rPr>
          <w:rFonts w:ascii="Times New Roman" w:hAnsi="Times New Roman" w:cs="Times New Roman"/>
          <w:sz w:val="28"/>
          <w:szCs w:val="28"/>
        </w:rPr>
      </w:pPr>
    </w:p>
    <w:p w14:paraId="6DFD81B6" w14:textId="77777777" w:rsidR="00CD2C29" w:rsidRPr="00382391" w:rsidRDefault="00CD2C29" w:rsidP="00166B26">
      <w:pPr>
        <w:spacing w:after="0" w:line="240" w:lineRule="auto"/>
        <w:ind w:firstLine="709"/>
        <w:jc w:val="both"/>
        <w:rPr>
          <w:rFonts w:ascii="Times New Roman" w:eastAsia="Calibri" w:hAnsi="Times New Roman" w:cs="Times New Roman"/>
          <w:sz w:val="28"/>
          <w:szCs w:val="28"/>
        </w:rPr>
      </w:pPr>
      <w:r w:rsidRPr="00382391">
        <w:rPr>
          <w:rFonts w:ascii="Times New Roman" w:eastAsia="Calibri" w:hAnsi="Times New Roman" w:cs="Times New Roman"/>
          <w:sz w:val="28"/>
          <w:szCs w:val="28"/>
        </w:rPr>
        <w:t>Качество знаний в разрезе образовательных организаций представлено на диаграмме 3.</w:t>
      </w:r>
    </w:p>
    <w:p w14:paraId="7CD762FD" w14:textId="49C4678C" w:rsidR="00CD2C29" w:rsidRDefault="00CD2C29" w:rsidP="00166B26">
      <w:pPr>
        <w:spacing w:after="0" w:line="240" w:lineRule="auto"/>
        <w:jc w:val="both"/>
        <w:rPr>
          <w:rFonts w:ascii="Times New Roman" w:hAnsi="Times New Roman" w:cs="Times New Roman"/>
          <w:sz w:val="28"/>
          <w:szCs w:val="28"/>
        </w:rPr>
      </w:pPr>
      <w:r w:rsidRPr="00CD2C29">
        <w:rPr>
          <w:noProof/>
          <w:highlight w:val="yellow"/>
          <w:lang w:eastAsia="ru-RU"/>
        </w:rPr>
        <w:drawing>
          <wp:inline distT="0" distB="0" distL="0" distR="0" wp14:anchorId="0EC530B7" wp14:editId="3BA9C30C">
            <wp:extent cx="6114197" cy="4558352"/>
            <wp:effectExtent l="0" t="0" r="1270" b="1397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8FC89EE" w14:textId="77777777" w:rsidR="00CD2C29" w:rsidRPr="00382391" w:rsidRDefault="00CD2C29" w:rsidP="00166B26">
      <w:pPr>
        <w:spacing w:after="0" w:line="240" w:lineRule="auto"/>
        <w:ind w:firstLine="709"/>
        <w:jc w:val="both"/>
        <w:rPr>
          <w:rFonts w:ascii="Times New Roman" w:eastAsia="Calibri" w:hAnsi="Times New Roman" w:cs="Times New Roman"/>
          <w:bCs/>
          <w:sz w:val="24"/>
          <w:szCs w:val="24"/>
        </w:rPr>
      </w:pPr>
      <w:r w:rsidRPr="00382391">
        <w:rPr>
          <w:rFonts w:ascii="Times New Roman" w:eastAsia="Calibri" w:hAnsi="Times New Roman" w:cs="Times New Roman"/>
          <w:sz w:val="24"/>
          <w:szCs w:val="24"/>
        </w:rPr>
        <w:t xml:space="preserve">Диаграмма 3. </w:t>
      </w:r>
      <w:r w:rsidRPr="00382391">
        <w:rPr>
          <w:rFonts w:ascii="Times New Roman" w:eastAsia="Calibri" w:hAnsi="Times New Roman" w:cs="Times New Roman"/>
          <w:bCs/>
          <w:sz w:val="24"/>
          <w:szCs w:val="24"/>
        </w:rPr>
        <w:t>Качество знаний в разрезе образовательных организаций в сравнении с Камчатским краем (в %).</w:t>
      </w:r>
    </w:p>
    <w:p w14:paraId="59A617C8" w14:textId="77777777" w:rsidR="00CD2C29" w:rsidRDefault="00CD2C29" w:rsidP="00166B26">
      <w:pPr>
        <w:tabs>
          <w:tab w:val="left" w:pos="1532"/>
        </w:tabs>
        <w:spacing w:after="0" w:line="240" w:lineRule="auto"/>
        <w:ind w:firstLine="709"/>
        <w:jc w:val="both"/>
        <w:rPr>
          <w:rFonts w:ascii="Times New Roman" w:hAnsi="Times New Roman" w:cs="Times New Roman"/>
          <w:sz w:val="28"/>
          <w:szCs w:val="28"/>
        </w:rPr>
      </w:pPr>
    </w:p>
    <w:p w14:paraId="0A2FB87B" w14:textId="116D081E" w:rsidR="00CD2C29" w:rsidRDefault="00CD2C29" w:rsidP="00166B26">
      <w:pPr>
        <w:tabs>
          <w:tab w:val="left" w:pos="1532"/>
        </w:tabs>
        <w:spacing w:after="0" w:line="240" w:lineRule="auto"/>
        <w:ind w:firstLine="709"/>
        <w:jc w:val="both"/>
        <w:rPr>
          <w:rFonts w:ascii="Times New Roman" w:eastAsia="Times New Roman" w:hAnsi="Times New Roman" w:cs="Times New Roman"/>
          <w:sz w:val="28"/>
          <w:szCs w:val="28"/>
        </w:rPr>
      </w:pPr>
      <w:r w:rsidRPr="00382391">
        <w:rPr>
          <w:rFonts w:ascii="Times New Roman" w:hAnsi="Times New Roman" w:cs="Times New Roman"/>
          <w:sz w:val="28"/>
          <w:szCs w:val="28"/>
        </w:rPr>
        <w:t xml:space="preserve">В </w:t>
      </w:r>
      <w:r w:rsidRPr="00382391">
        <w:rPr>
          <w:rFonts w:ascii="Times New Roman" w:eastAsia="Times New Roman" w:hAnsi="Times New Roman" w:cs="Times New Roman"/>
          <w:sz w:val="28"/>
          <w:szCs w:val="28"/>
        </w:rPr>
        <w:t xml:space="preserve">таблице </w:t>
      </w:r>
      <w:r>
        <w:rPr>
          <w:rFonts w:ascii="Times New Roman" w:eastAsia="Times New Roman" w:hAnsi="Times New Roman" w:cs="Times New Roman"/>
          <w:sz w:val="28"/>
          <w:szCs w:val="28"/>
        </w:rPr>
        <w:t>3</w:t>
      </w:r>
      <w:r w:rsidRPr="00382391">
        <w:rPr>
          <w:rFonts w:ascii="Times New Roman" w:eastAsia="Times New Roman" w:hAnsi="Times New Roman" w:cs="Times New Roman"/>
          <w:sz w:val="28"/>
          <w:szCs w:val="28"/>
        </w:rPr>
        <w:t xml:space="preserve"> приведены данные о выполнении заданий диагностической работы по </w:t>
      </w:r>
      <w:r>
        <w:rPr>
          <w:rFonts w:ascii="Times New Roman" w:eastAsia="Times New Roman" w:hAnsi="Times New Roman" w:cs="Times New Roman"/>
          <w:sz w:val="28"/>
          <w:szCs w:val="28"/>
        </w:rPr>
        <w:t>английскому</w:t>
      </w:r>
      <w:r w:rsidRPr="00382391">
        <w:rPr>
          <w:rFonts w:ascii="Times New Roman" w:eastAsia="Times New Roman" w:hAnsi="Times New Roman" w:cs="Times New Roman"/>
          <w:sz w:val="28"/>
          <w:szCs w:val="28"/>
        </w:rPr>
        <w:t xml:space="preserve"> языку по проверяемым элементам содержания и умениям.</w:t>
      </w:r>
    </w:p>
    <w:p w14:paraId="7917C5FA" w14:textId="77777777" w:rsidR="00B06A2B" w:rsidRDefault="00B06A2B" w:rsidP="00166B26">
      <w:pPr>
        <w:tabs>
          <w:tab w:val="left" w:pos="1532"/>
        </w:tabs>
        <w:spacing w:after="0" w:line="240" w:lineRule="auto"/>
        <w:ind w:firstLine="709"/>
        <w:jc w:val="both"/>
        <w:rPr>
          <w:rFonts w:ascii="Times New Roman" w:eastAsia="Times New Roman" w:hAnsi="Times New Roman" w:cs="Times New Roman"/>
          <w:sz w:val="28"/>
          <w:szCs w:val="28"/>
        </w:rPr>
      </w:pPr>
    </w:p>
    <w:p w14:paraId="2013003B" w14:textId="77777777" w:rsidR="00B06A2B" w:rsidRDefault="00B06A2B" w:rsidP="00166B26">
      <w:pPr>
        <w:tabs>
          <w:tab w:val="left" w:pos="1532"/>
        </w:tabs>
        <w:spacing w:after="0" w:line="240" w:lineRule="auto"/>
        <w:ind w:firstLine="709"/>
        <w:jc w:val="both"/>
        <w:rPr>
          <w:rFonts w:ascii="Times New Roman" w:eastAsia="Times New Roman" w:hAnsi="Times New Roman" w:cs="Times New Roman"/>
          <w:sz w:val="28"/>
          <w:szCs w:val="28"/>
        </w:rPr>
      </w:pPr>
    </w:p>
    <w:p w14:paraId="13FCAD61" w14:textId="77777777" w:rsidR="00B06A2B" w:rsidRDefault="00B06A2B" w:rsidP="00166B26">
      <w:pPr>
        <w:tabs>
          <w:tab w:val="left" w:pos="1532"/>
        </w:tabs>
        <w:spacing w:after="0" w:line="240" w:lineRule="auto"/>
        <w:ind w:firstLine="709"/>
        <w:jc w:val="both"/>
        <w:rPr>
          <w:rFonts w:ascii="Times New Roman" w:eastAsia="Times New Roman" w:hAnsi="Times New Roman" w:cs="Times New Roman"/>
          <w:sz w:val="28"/>
          <w:szCs w:val="28"/>
        </w:rPr>
      </w:pPr>
    </w:p>
    <w:p w14:paraId="43DA9F72" w14:textId="77777777" w:rsidR="00866BBB" w:rsidRPr="00382391" w:rsidRDefault="00866BBB" w:rsidP="00166B26">
      <w:pPr>
        <w:tabs>
          <w:tab w:val="left" w:pos="1532"/>
        </w:tabs>
        <w:spacing w:after="0" w:line="240" w:lineRule="auto"/>
        <w:ind w:firstLine="709"/>
        <w:jc w:val="both"/>
        <w:rPr>
          <w:rFonts w:ascii="Times New Roman" w:eastAsia="Times New Roman" w:hAnsi="Times New Roman" w:cs="Times New Roman"/>
          <w:sz w:val="28"/>
          <w:szCs w:val="28"/>
        </w:rPr>
      </w:pPr>
    </w:p>
    <w:p w14:paraId="64ECE208" w14:textId="77777777" w:rsidR="00866BBB" w:rsidRDefault="00CD2C29" w:rsidP="00866BBB">
      <w:pPr>
        <w:tabs>
          <w:tab w:val="left" w:pos="1532"/>
        </w:tabs>
        <w:spacing w:after="0" w:line="240" w:lineRule="auto"/>
        <w:ind w:firstLine="709"/>
        <w:jc w:val="right"/>
        <w:rPr>
          <w:rFonts w:ascii="Times New Roman" w:eastAsia="Times New Roman" w:hAnsi="Times New Roman" w:cs="Times New Roman"/>
          <w:sz w:val="28"/>
          <w:szCs w:val="28"/>
        </w:rPr>
      </w:pPr>
      <w:r w:rsidRPr="00382391">
        <w:rPr>
          <w:rFonts w:ascii="Times New Roman" w:eastAsia="Times New Roman" w:hAnsi="Times New Roman" w:cs="Times New Roman"/>
          <w:sz w:val="28"/>
          <w:szCs w:val="28"/>
        </w:rPr>
        <w:lastRenderedPageBreak/>
        <w:t xml:space="preserve">Таблица </w:t>
      </w:r>
      <w:r>
        <w:rPr>
          <w:rFonts w:ascii="Times New Roman" w:eastAsia="Times New Roman" w:hAnsi="Times New Roman" w:cs="Times New Roman"/>
          <w:sz w:val="28"/>
          <w:szCs w:val="28"/>
        </w:rPr>
        <w:t>3</w:t>
      </w:r>
      <w:r w:rsidR="00866BBB">
        <w:rPr>
          <w:rFonts w:ascii="Times New Roman" w:eastAsia="Times New Roman" w:hAnsi="Times New Roman" w:cs="Times New Roman"/>
          <w:sz w:val="28"/>
          <w:szCs w:val="28"/>
        </w:rPr>
        <w:t xml:space="preserve">. </w:t>
      </w:r>
    </w:p>
    <w:p w14:paraId="63C4EDB8" w14:textId="6EA82685" w:rsidR="00CD2C29" w:rsidRPr="00382391" w:rsidRDefault="00CD2C29" w:rsidP="00166B26">
      <w:pPr>
        <w:tabs>
          <w:tab w:val="left" w:pos="1532"/>
        </w:tabs>
        <w:spacing w:after="0" w:line="240" w:lineRule="auto"/>
        <w:ind w:firstLine="709"/>
        <w:jc w:val="center"/>
        <w:rPr>
          <w:rFonts w:ascii="Times New Roman" w:eastAsia="Times New Roman" w:hAnsi="Times New Roman" w:cs="Times New Roman"/>
          <w:i/>
          <w:sz w:val="28"/>
          <w:szCs w:val="28"/>
        </w:rPr>
      </w:pPr>
      <w:r w:rsidRPr="00382391">
        <w:rPr>
          <w:rFonts w:ascii="Times New Roman" w:eastAsia="Times New Roman" w:hAnsi="Times New Roman" w:cs="Times New Roman"/>
          <w:i/>
          <w:sz w:val="28"/>
          <w:szCs w:val="28"/>
        </w:rPr>
        <w:t xml:space="preserve">Данные о выполнении заданий диагностической работы по </w:t>
      </w:r>
      <w:r>
        <w:rPr>
          <w:rFonts w:ascii="Times New Roman" w:eastAsia="Times New Roman" w:hAnsi="Times New Roman" w:cs="Times New Roman"/>
          <w:i/>
          <w:sz w:val="28"/>
          <w:szCs w:val="28"/>
        </w:rPr>
        <w:t>английскому</w:t>
      </w:r>
      <w:r w:rsidRPr="00382391">
        <w:rPr>
          <w:rFonts w:ascii="Times New Roman" w:eastAsia="Times New Roman" w:hAnsi="Times New Roman" w:cs="Times New Roman"/>
          <w:i/>
          <w:sz w:val="28"/>
          <w:szCs w:val="28"/>
        </w:rPr>
        <w:t xml:space="preserve"> языку по проверяемым элементам содержания и умениям.</w:t>
      </w:r>
    </w:p>
    <w:tbl>
      <w:tblPr>
        <w:tblStyle w:val="a6"/>
        <w:tblW w:w="9969" w:type="dxa"/>
        <w:tblLook w:val="04A0" w:firstRow="1" w:lastRow="0" w:firstColumn="1" w:lastColumn="0" w:noHBand="0" w:noVBand="1"/>
      </w:tblPr>
      <w:tblGrid>
        <w:gridCol w:w="1465"/>
        <w:gridCol w:w="4060"/>
        <w:gridCol w:w="2295"/>
        <w:gridCol w:w="2149"/>
      </w:tblGrid>
      <w:tr w:rsidR="00445333" w:rsidRPr="00445333" w14:paraId="4BA13889" w14:textId="77777777" w:rsidTr="00445333">
        <w:trPr>
          <w:trHeight w:val="1408"/>
        </w:trPr>
        <w:tc>
          <w:tcPr>
            <w:tcW w:w="1465" w:type="dxa"/>
          </w:tcPr>
          <w:p w14:paraId="14E09E0A" w14:textId="77777777"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 задания</w:t>
            </w:r>
          </w:p>
        </w:tc>
        <w:tc>
          <w:tcPr>
            <w:tcW w:w="4060" w:type="dxa"/>
          </w:tcPr>
          <w:p w14:paraId="081B9238" w14:textId="77777777"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Проверяемые результаты обучения (подлежащие освоению элементы содержания)</w:t>
            </w:r>
          </w:p>
        </w:tc>
        <w:tc>
          <w:tcPr>
            <w:tcW w:w="2295" w:type="dxa"/>
          </w:tcPr>
          <w:p w14:paraId="60FC467E" w14:textId="77777777" w:rsidR="00445333" w:rsidRPr="00445333" w:rsidRDefault="00445333" w:rsidP="00166B26">
            <w:pPr>
              <w:tabs>
                <w:tab w:val="left" w:pos="855"/>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Средний процент выполнения по Камчатскому краю</w:t>
            </w:r>
          </w:p>
        </w:tc>
        <w:tc>
          <w:tcPr>
            <w:tcW w:w="2149" w:type="dxa"/>
          </w:tcPr>
          <w:p w14:paraId="49292C9C" w14:textId="77777777" w:rsidR="00445333" w:rsidRPr="00445333" w:rsidRDefault="00445333" w:rsidP="00166B26">
            <w:pPr>
              <w:tabs>
                <w:tab w:val="left" w:pos="855"/>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Средний процент выполнения по России</w:t>
            </w:r>
          </w:p>
        </w:tc>
      </w:tr>
      <w:tr w:rsidR="00445333" w:rsidRPr="00445333" w14:paraId="1C0D3143" w14:textId="77777777" w:rsidTr="00445333">
        <w:trPr>
          <w:trHeight w:val="96"/>
        </w:trPr>
        <w:tc>
          <w:tcPr>
            <w:tcW w:w="9969" w:type="dxa"/>
            <w:gridSpan w:val="4"/>
          </w:tcPr>
          <w:p w14:paraId="59FEB907" w14:textId="3357E7FE" w:rsidR="00445333" w:rsidRPr="00445333" w:rsidRDefault="00445333" w:rsidP="00166B26">
            <w:pPr>
              <w:tabs>
                <w:tab w:val="left" w:pos="855"/>
                <w:tab w:val="left" w:pos="1532"/>
              </w:tabs>
              <w:jc w:val="center"/>
              <w:rPr>
                <w:rFonts w:ascii="Times New Roman" w:eastAsia="Times New Roman" w:hAnsi="Times New Roman" w:cs="Times New Roman"/>
                <w:b/>
                <w:sz w:val="24"/>
                <w:szCs w:val="24"/>
              </w:rPr>
            </w:pPr>
            <w:r w:rsidRPr="00445333">
              <w:rPr>
                <w:rFonts w:ascii="Times New Roman" w:eastAsia="Times New Roman" w:hAnsi="Times New Roman" w:cs="Times New Roman"/>
                <w:b/>
                <w:sz w:val="24"/>
                <w:szCs w:val="24"/>
              </w:rPr>
              <w:t xml:space="preserve">Раздел 1. </w:t>
            </w:r>
            <w:proofErr w:type="spellStart"/>
            <w:r w:rsidRPr="00445333">
              <w:rPr>
                <w:rFonts w:ascii="Times New Roman" w:eastAsia="Times New Roman" w:hAnsi="Times New Roman" w:cs="Times New Roman"/>
                <w:b/>
                <w:sz w:val="24"/>
                <w:szCs w:val="24"/>
              </w:rPr>
              <w:t>Аудирование</w:t>
            </w:r>
            <w:proofErr w:type="spellEnd"/>
          </w:p>
        </w:tc>
      </w:tr>
      <w:tr w:rsidR="00445333" w:rsidRPr="00445333" w14:paraId="69A77E53" w14:textId="77777777" w:rsidTr="00445333">
        <w:trPr>
          <w:trHeight w:val="219"/>
        </w:trPr>
        <w:tc>
          <w:tcPr>
            <w:tcW w:w="1465" w:type="dxa"/>
          </w:tcPr>
          <w:p w14:paraId="0302ADC6" w14:textId="77777777"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1</w:t>
            </w:r>
          </w:p>
        </w:tc>
        <w:tc>
          <w:tcPr>
            <w:tcW w:w="4060" w:type="dxa"/>
            <w:vMerge w:val="restart"/>
          </w:tcPr>
          <w:p w14:paraId="32EB68B2" w14:textId="77777777" w:rsidR="00445333" w:rsidRPr="00445333" w:rsidRDefault="00445333" w:rsidP="00166B26">
            <w:pPr>
              <w:pStyle w:val="Default"/>
            </w:pPr>
            <w:r w:rsidRPr="00445333">
              <w:t xml:space="preserve">Понимание основного содержания прослушанного </w:t>
            </w:r>
          </w:p>
          <w:p w14:paraId="18D13BC8" w14:textId="33EE48B1" w:rsidR="00445333" w:rsidRPr="00445333" w:rsidRDefault="00445333" w:rsidP="00166B26">
            <w:pPr>
              <w:tabs>
                <w:tab w:val="left" w:pos="1532"/>
              </w:tabs>
              <w:rPr>
                <w:rFonts w:ascii="Times New Roman" w:eastAsia="Times New Roman" w:hAnsi="Times New Roman" w:cs="Times New Roman"/>
                <w:sz w:val="24"/>
                <w:szCs w:val="24"/>
              </w:rPr>
            </w:pPr>
            <w:r w:rsidRPr="00445333">
              <w:rPr>
                <w:rFonts w:ascii="Times New Roman" w:hAnsi="Times New Roman" w:cs="Times New Roman"/>
                <w:sz w:val="24"/>
                <w:szCs w:val="24"/>
              </w:rPr>
              <w:t xml:space="preserve">текста </w:t>
            </w:r>
          </w:p>
        </w:tc>
        <w:tc>
          <w:tcPr>
            <w:tcW w:w="2295" w:type="dxa"/>
          </w:tcPr>
          <w:p w14:paraId="3BE9270E" w14:textId="25A43B49"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149" w:type="dxa"/>
          </w:tcPr>
          <w:p w14:paraId="7A8C0BA4" w14:textId="2883249B"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445333" w:rsidRPr="00445333" w14:paraId="2AE4110D" w14:textId="77777777" w:rsidTr="00445333">
        <w:trPr>
          <w:trHeight w:val="896"/>
        </w:trPr>
        <w:tc>
          <w:tcPr>
            <w:tcW w:w="1465" w:type="dxa"/>
          </w:tcPr>
          <w:p w14:paraId="6ED8BE4C" w14:textId="1843C1AF"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2</w:t>
            </w:r>
          </w:p>
        </w:tc>
        <w:tc>
          <w:tcPr>
            <w:tcW w:w="4060" w:type="dxa"/>
            <w:vMerge/>
          </w:tcPr>
          <w:p w14:paraId="0C095702"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27A429C5" w14:textId="4A2013EB"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49" w:type="dxa"/>
          </w:tcPr>
          <w:p w14:paraId="5FE337E4" w14:textId="4BA8EE65"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445333" w:rsidRPr="00445333" w14:paraId="700AD948" w14:textId="77777777" w:rsidTr="00445333">
        <w:trPr>
          <w:trHeight w:val="237"/>
        </w:trPr>
        <w:tc>
          <w:tcPr>
            <w:tcW w:w="1465" w:type="dxa"/>
          </w:tcPr>
          <w:p w14:paraId="0A3B513D" w14:textId="478E13F5"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3</w:t>
            </w:r>
          </w:p>
        </w:tc>
        <w:tc>
          <w:tcPr>
            <w:tcW w:w="4060" w:type="dxa"/>
            <w:vMerge w:val="restart"/>
          </w:tcPr>
          <w:p w14:paraId="614CF8ED" w14:textId="77777777" w:rsidR="00445333" w:rsidRPr="00445333" w:rsidRDefault="00445333" w:rsidP="00166B26">
            <w:pPr>
              <w:pStyle w:val="Default"/>
            </w:pPr>
            <w:r w:rsidRPr="00445333">
              <w:t xml:space="preserve">Понимание в прослушанном тексте запрашиваемой </w:t>
            </w:r>
          </w:p>
          <w:p w14:paraId="20A85127" w14:textId="6B5C1B3E" w:rsidR="00445333" w:rsidRPr="00445333" w:rsidRDefault="00445333" w:rsidP="00166B26">
            <w:pPr>
              <w:tabs>
                <w:tab w:val="left" w:pos="1532"/>
              </w:tabs>
              <w:rPr>
                <w:rFonts w:ascii="Times New Roman" w:eastAsia="Times New Roman" w:hAnsi="Times New Roman" w:cs="Times New Roman"/>
                <w:sz w:val="24"/>
                <w:szCs w:val="24"/>
              </w:rPr>
            </w:pPr>
            <w:r w:rsidRPr="00445333">
              <w:rPr>
                <w:rFonts w:ascii="Times New Roman" w:hAnsi="Times New Roman" w:cs="Times New Roman"/>
                <w:sz w:val="24"/>
                <w:szCs w:val="24"/>
              </w:rPr>
              <w:t xml:space="preserve">информации. </w:t>
            </w:r>
          </w:p>
        </w:tc>
        <w:tc>
          <w:tcPr>
            <w:tcW w:w="2295" w:type="dxa"/>
          </w:tcPr>
          <w:p w14:paraId="4C373CA5" w14:textId="2ACE723B"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149" w:type="dxa"/>
          </w:tcPr>
          <w:p w14:paraId="7E1E6B64" w14:textId="4D011D98"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445333" w:rsidRPr="00445333" w14:paraId="037BA3DB" w14:textId="77777777" w:rsidTr="00445333">
        <w:trPr>
          <w:trHeight w:val="219"/>
        </w:trPr>
        <w:tc>
          <w:tcPr>
            <w:tcW w:w="1465" w:type="dxa"/>
          </w:tcPr>
          <w:p w14:paraId="7269092C" w14:textId="30A0705A"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4</w:t>
            </w:r>
          </w:p>
        </w:tc>
        <w:tc>
          <w:tcPr>
            <w:tcW w:w="4060" w:type="dxa"/>
            <w:vMerge/>
          </w:tcPr>
          <w:p w14:paraId="4291BED7"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4B35FF59" w14:textId="3ED93A18"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2149" w:type="dxa"/>
          </w:tcPr>
          <w:p w14:paraId="7191DA96" w14:textId="2E967772"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445333" w:rsidRPr="00445333" w14:paraId="6E9C88DE" w14:textId="77777777" w:rsidTr="00445333">
        <w:trPr>
          <w:trHeight w:val="219"/>
        </w:trPr>
        <w:tc>
          <w:tcPr>
            <w:tcW w:w="1465" w:type="dxa"/>
          </w:tcPr>
          <w:p w14:paraId="57F85E3E" w14:textId="1602F813"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5</w:t>
            </w:r>
          </w:p>
        </w:tc>
        <w:tc>
          <w:tcPr>
            <w:tcW w:w="4060" w:type="dxa"/>
            <w:vMerge/>
          </w:tcPr>
          <w:p w14:paraId="6E4456B9"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1E74E8BF" w14:textId="5D712A40"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149" w:type="dxa"/>
          </w:tcPr>
          <w:p w14:paraId="0611A967" w14:textId="596ED149"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445333" w:rsidRPr="00445333" w14:paraId="57610923" w14:textId="77777777" w:rsidTr="00445333">
        <w:trPr>
          <w:trHeight w:val="237"/>
        </w:trPr>
        <w:tc>
          <w:tcPr>
            <w:tcW w:w="1465" w:type="dxa"/>
          </w:tcPr>
          <w:p w14:paraId="6C1B3976" w14:textId="0AF3C068"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6</w:t>
            </w:r>
          </w:p>
        </w:tc>
        <w:tc>
          <w:tcPr>
            <w:tcW w:w="4060" w:type="dxa"/>
            <w:vMerge/>
          </w:tcPr>
          <w:p w14:paraId="6B785AC7"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25DDB093" w14:textId="0B5FB6EA"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49" w:type="dxa"/>
          </w:tcPr>
          <w:p w14:paraId="44CBBEBC" w14:textId="71F8D6DE"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445333" w:rsidRPr="00445333" w14:paraId="466ED6FA" w14:textId="77777777" w:rsidTr="00445333">
        <w:trPr>
          <w:trHeight w:val="219"/>
        </w:trPr>
        <w:tc>
          <w:tcPr>
            <w:tcW w:w="1465" w:type="dxa"/>
          </w:tcPr>
          <w:p w14:paraId="3955243D" w14:textId="4428FE8B"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7</w:t>
            </w:r>
          </w:p>
        </w:tc>
        <w:tc>
          <w:tcPr>
            <w:tcW w:w="4060" w:type="dxa"/>
            <w:vMerge/>
          </w:tcPr>
          <w:p w14:paraId="125C1B71"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15990F3A" w14:textId="7257F4C3"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149" w:type="dxa"/>
          </w:tcPr>
          <w:p w14:paraId="2BE9E123" w14:textId="3355CF42"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445333" w:rsidRPr="00445333" w14:paraId="1368FDEB" w14:textId="77777777" w:rsidTr="00445333">
        <w:trPr>
          <w:trHeight w:val="219"/>
        </w:trPr>
        <w:tc>
          <w:tcPr>
            <w:tcW w:w="1465" w:type="dxa"/>
          </w:tcPr>
          <w:p w14:paraId="6A668C2C" w14:textId="73B9ED24"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8</w:t>
            </w:r>
          </w:p>
        </w:tc>
        <w:tc>
          <w:tcPr>
            <w:tcW w:w="4060" w:type="dxa"/>
            <w:vMerge/>
          </w:tcPr>
          <w:p w14:paraId="7B1C5DB4"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1EA8C374" w14:textId="7DFCD889"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149" w:type="dxa"/>
          </w:tcPr>
          <w:p w14:paraId="4B5EEAF8" w14:textId="680BFD7F"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445333" w:rsidRPr="00445333" w14:paraId="5C16457B" w14:textId="77777777" w:rsidTr="007466B3">
        <w:trPr>
          <w:trHeight w:val="219"/>
        </w:trPr>
        <w:tc>
          <w:tcPr>
            <w:tcW w:w="9969" w:type="dxa"/>
            <w:gridSpan w:val="4"/>
          </w:tcPr>
          <w:p w14:paraId="4713C26A" w14:textId="6261671F" w:rsidR="00445333" w:rsidRPr="00445333" w:rsidRDefault="00445333" w:rsidP="00166B26">
            <w:pPr>
              <w:tabs>
                <w:tab w:val="left" w:pos="1532"/>
              </w:tabs>
              <w:jc w:val="center"/>
              <w:rPr>
                <w:rFonts w:ascii="Times New Roman" w:eastAsia="Times New Roman" w:hAnsi="Times New Roman" w:cs="Times New Roman"/>
                <w:b/>
                <w:sz w:val="24"/>
                <w:szCs w:val="24"/>
              </w:rPr>
            </w:pPr>
            <w:r w:rsidRPr="00445333">
              <w:rPr>
                <w:rFonts w:ascii="Times New Roman" w:eastAsia="Times New Roman" w:hAnsi="Times New Roman" w:cs="Times New Roman"/>
                <w:b/>
                <w:sz w:val="24"/>
                <w:szCs w:val="24"/>
              </w:rPr>
              <w:t>Раздел 2. Чтение</w:t>
            </w:r>
          </w:p>
        </w:tc>
      </w:tr>
      <w:tr w:rsidR="00445333" w:rsidRPr="00445333" w14:paraId="05692C04" w14:textId="77777777" w:rsidTr="00445333">
        <w:trPr>
          <w:trHeight w:val="219"/>
        </w:trPr>
        <w:tc>
          <w:tcPr>
            <w:tcW w:w="1465" w:type="dxa"/>
          </w:tcPr>
          <w:p w14:paraId="482A5C1F" w14:textId="693BFFB7"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9</w:t>
            </w:r>
          </w:p>
        </w:tc>
        <w:tc>
          <w:tcPr>
            <w:tcW w:w="4060" w:type="dxa"/>
          </w:tcPr>
          <w:p w14:paraId="1C1CE87B" w14:textId="76D5D9E9" w:rsidR="00445333" w:rsidRPr="00445333" w:rsidRDefault="00445333" w:rsidP="00166B26">
            <w:pPr>
              <w:pStyle w:val="Default"/>
            </w:pPr>
            <w:r w:rsidRPr="00445333">
              <w:t xml:space="preserve">Понимание основного содержания прочитанного текста </w:t>
            </w:r>
          </w:p>
        </w:tc>
        <w:tc>
          <w:tcPr>
            <w:tcW w:w="2295" w:type="dxa"/>
          </w:tcPr>
          <w:p w14:paraId="1C0F7AA5" w14:textId="2F08E98C"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149" w:type="dxa"/>
          </w:tcPr>
          <w:p w14:paraId="18E0DC1E" w14:textId="03F475BB"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45333" w:rsidRPr="00445333" w14:paraId="4650A463" w14:textId="77777777" w:rsidTr="00445333">
        <w:trPr>
          <w:trHeight w:val="219"/>
        </w:trPr>
        <w:tc>
          <w:tcPr>
            <w:tcW w:w="1465" w:type="dxa"/>
          </w:tcPr>
          <w:p w14:paraId="02ABA3A7" w14:textId="3DCDF263"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10</w:t>
            </w:r>
          </w:p>
        </w:tc>
        <w:tc>
          <w:tcPr>
            <w:tcW w:w="4060" w:type="dxa"/>
            <w:vMerge w:val="restart"/>
          </w:tcPr>
          <w:p w14:paraId="0DB1EC34" w14:textId="59BE5BD5" w:rsidR="00445333" w:rsidRPr="00445333" w:rsidRDefault="00445333" w:rsidP="00166B26">
            <w:pPr>
              <w:pStyle w:val="Default"/>
            </w:pPr>
            <w:r w:rsidRPr="00445333">
              <w:t xml:space="preserve">Понимание в прочитанном тексте запрашиваемой информации </w:t>
            </w:r>
          </w:p>
        </w:tc>
        <w:tc>
          <w:tcPr>
            <w:tcW w:w="2295" w:type="dxa"/>
          </w:tcPr>
          <w:p w14:paraId="7DBF32A6" w14:textId="5455408D"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149" w:type="dxa"/>
          </w:tcPr>
          <w:p w14:paraId="2B06FE25" w14:textId="659A5536"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445333" w:rsidRPr="00445333" w14:paraId="29A7E0CC" w14:textId="77777777" w:rsidTr="00445333">
        <w:trPr>
          <w:trHeight w:val="219"/>
        </w:trPr>
        <w:tc>
          <w:tcPr>
            <w:tcW w:w="1465" w:type="dxa"/>
          </w:tcPr>
          <w:p w14:paraId="3D8AD363" w14:textId="20D890D1"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11</w:t>
            </w:r>
          </w:p>
        </w:tc>
        <w:tc>
          <w:tcPr>
            <w:tcW w:w="4060" w:type="dxa"/>
            <w:vMerge/>
          </w:tcPr>
          <w:p w14:paraId="11DC4054"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499C954E" w14:textId="6CC3D959"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149" w:type="dxa"/>
          </w:tcPr>
          <w:p w14:paraId="1718B36B" w14:textId="30761847"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445333" w:rsidRPr="00445333" w14:paraId="65773D20" w14:textId="77777777" w:rsidTr="00445333">
        <w:trPr>
          <w:trHeight w:val="219"/>
        </w:trPr>
        <w:tc>
          <w:tcPr>
            <w:tcW w:w="1465" w:type="dxa"/>
          </w:tcPr>
          <w:p w14:paraId="5F67714D" w14:textId="2F385507"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12</w:t>
            </w:r>
          </w:p>
        </w:tc>
        <w:tc>
          <w:tcPr>
            <w:tcW w:w="4060" w:type="dxa"/>
            <w:vMerge/>
          </w:tcPr>
          <w:p w14:paraId="1E72771C"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28503960" w14:textId="3D8E39D4"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149" w:type="dxa"/>
          </w:tcPr>
          <w:p w14:paraId="28B5E74D" w14:textId="144D5249"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445333" w:rsidRPr="00445333" w14:paraId="31675987" w14:textId="77777777" w:rsidTr="00445333">
        <w:trPr>
          <w:trHeight w:val="219"/>
        </w:trPr>
        <w:tc>
          <w:tcPr>
            <w:tcW w:w="1465" w:type="dxa"/>
          </w:tcPr>
          <w:p w14:paraId="25A412F7" w14:textId="1F22C2BD"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13</w:t>
            </w:r>
          </w:p>
        </w:tc>
        <w:tc>
          <w:tcPr>
            <w:tcW w:w="4060" w:type="dxa"/>
            <w:vMerge/>
          </w:tcPr>
          <w:p w14:paraId="2278470E"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7B4A95D6" w14:textId="755A6CF1"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149" w:type="dxa"/>
          </w:tcPr>
          <w:p w14:paraId="776323F5" w14:textId="2912631F"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445333" w:rsidRPr="00445333" w14:paraId="05B3F024" w14:textId="77777777" w:rsidTr="00445333">
        <w:trPr>
          <w:trHeight w:val="219"/>
        </w:trPr>
        <w:tc>
          <w:tcPr>
            <w:tcW w:w="1465" w:type="dxa"/>
          </w:tcPr>
          <w:p w14:paraId="49DEE864" w14:textId="1395944B"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14</w:t>
            </w:r>
          </w:p>
        </w:tc>
        <w:tc>
          <w:tcPr>
            <w:tcW w:w="4060" w:type="dxa"/>
            <w:vMerge/>
          </w:tcPr>
          <w:p w14:paraId="07862630"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4073BB75" w14:textId="4171629F"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149" w:type="dxa"/>
          </w:tcPr>
          <w:p w14:paraId="32EB3DF0" w14:textId="35E136BE"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445333" w:rsidRPr="00445333" w14:paraId="3DEB62E6" w14:textId="77777777" w:rsidTr="00445333">
        <w:trPr>
          <w:trHeight w:val="219"/>
        </w:trPr>
        <w:tc>
          <w:tcPr>
            <w:tcW w:w="1465" w:type="dxa"/>
          </w:tcPr>
          <w:p w14:paraId="6DA9648D" w14:textId="4DF00FAF"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15</w:t>
            </w:r>
          </w:p>
        </w:tc>
        <w:tc>
          <w:tcPr>
            <w:tcW w:w="4060" w:type="dxa"/>
            <w:vMerge/>
          </w:tcPr>
          <w:p w14:paraId="16836FA9"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4B5F5261" w14:textId="1BFDEDB8"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149" w:type="dxa"/>
          </w:tcPr>
          <w:p w14:paraId="22E81E9E" w14:textId="77956563"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445333" w:rsidRPr="00445333" w14:paraId="1EB62D2E" w14:textId="77777777" w:rsidTr="00445333">
        <w:trPr>
          <w:trHeight w:val="219"/>
        </w:trPr>
        <w:tc>
          <w:tcPr>
            <w:tcW w:w="1465" w:type="dxa"/>
          </w:tcPr>
          <w:p w14:paraId="28CBE458" w14:textId="0D967B7A"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16</w:t>
            </w:r>
          </w:p>
        </w:tc>
        <w:tc>
          <w:tcPr>
            <w:tcW w:w="4060" w:type="dxa"/>
            <w:vMerge/>
          </w:tcPr>
          <w:p w14:paraId="3103DF75"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7CA05D06" w14:textId="395F73FC"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149" w:type="dxa"/>
          </w:tcPr>
          <w:p w14:paraId="2F1DA0FF" w14:textId="1DF16F7A"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445333" w:rsidRPr="00445333" w14:paraId="582824B2" w14:textId="77777777" w:rsidTr="00445333">
        <w:trPr>
          <w:trHeight w:val="219"/>
        </w:trPr>
        <w:tc>
          <w:tcPr>
            <w:tcW w:w="1465" w:type="dxa"/>
          </w:tcPr>
          <w:p w14:paraId="5C45A6AC" w14:textId="610BB50F"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17</w:t>
            </w:r>
          </w:p>
        </w:tc>
        <w:tc>
          <w:tcPr>
            <w:tcW w:w="4060" w:type="dxa"/>
            <w:vMerge/>
          </w:tcPr>
          <w:p w14:paraId="77180972"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702F4901" w14:textId="524E687F"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149" w:type="dxa"/>
          </w:tcPr>
          <w:p w14:paraId="6110AF76" w14:textId="250BAD6D"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445333" w:rsidRPr="00445333" w14:paraId="11776C6F" w14:textId="77777777" w:rsidTr="007466B3">
        <w:trPr>
          <w:trHeight w:val="219"/>
        </w:trPr>
        <w:tc>
          <w:tcPr>
            <w:tcW w:w="9969" w:type="dxa"/>
            <w:gridSpan w:val="4"/>
          </w:tcPr>
          <w:p w14:paraId="1CFF83FE" w14:textId="7107CD96" w:rsidR="00445333" w:rsidRPr="00445333" w:rsidRDefault="00445333" w:rsidP="00166B26">
            <w:pPr>
              <w:tabs>
                <w:tab w:val="left" w:pos="1532"/>
              </w:tabs>
              <w:jc w:val="center"/>
              <w:rPr>
                <w:rFonts w:ascii="Times New Roman" w:eastAsia="Times New Roman" w:hAnsi="Times New Roman" w:cs="Times New Roman"/>
                <w:b/>
                <w:sz w:val="24"/>
                <w:szCs w:val="24"/>
              </w:rPr>
            </w:pPr>
            <w:r w:rsidRPr="00445333">
              <w:rPr>
                <w:rFonts w:ascii="Times New Roman" w:eastAsia="Times New Roman" w:hAnsi="Times New Roman" w:cs="Times New Roman"/>
                <w:b/>
                <w:sz w:val="24"/>
                <w:szCs w:val="24"/>
              </w:rPr>
              <w:t>Раздел 3. Грамматика и лексика</w:t>
            </w:r>
          </w:p>
        </w:tc>
      </w:tr>
      <w:tr w:rsidR="00445333" w:rsidRPr="00445333" w14:paraId="0C7A4EDF" w14:textId="77777777" w:rsidTr="00445333">
        <w:trPr>
          <w:trHeight w:val="219"/>
        </w:trPr>
        <w:tc>
          <w:tcPr>
            <w:tcW w:w="1465" w:type="dxa"/>
          </w:tcPr>
          <w:p w14:paraId="46D3C388" w14:textId="5366E83B"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18</w:t>
            </w:r>
          </w:p>
        </w:tc>
        <w:tc>
          <w:tcPr>
            <w:tcW w:w="4060" w:type="dxa"/>
            <w:vMerge w:val="restart"/>
          </w:tcPr>
          <w:p w14:paraId="45011E15" w14:textId="7A52E8EA" w:rsidR="00445333" w:rsidRPr="00445333" w:rsidRDefault="00445333" w:rsidP="00166B26">
            <w:pPr>
              <w:pStyle w:val="Default"/>
            </w:pPr>
            <w:r w:rsidRPr="00445333">
              <w:t xml:space="preserve">Грамматические навыки употребления нужной морфологической формы данного слова в коммуникативно-значимом контексте </w:t>
            </w:r>
          </w:p>
        </w:tc>
        <w:tc>
          <w:tcPr>
            <w:tcW w:w="2295" w:type="dxa"/>
          </w:tcPr>
          <w:p w14:paraId="56EBF820" w14:textId="4C08E78B"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49" w:type="dxa"/>
          </w:tcPr>
          <w:p w14:paraId="359ABE10" w14:textId="0CA79B23"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445333" w:rsidRPr="00445333" w14:paraId="19895EE0" w14:textId="77777777" w:rsidTr="00445333">
        <w:trPr>
          <w:trHeight w:val="219"/>
        </w:trPr>
        <w:tc>
          <w:tcPr>
            <w:tcW w:w="1465" w:type="dxa"/>
          </w:tcPr>
          <w:p w14:paraId="32A47456" w14:textId="2DE7F946"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19</w:t>
            </w:r>
          </w:p>
        </w:tc>
        <w:tc>
          <w:tcPr>
            <w:tcW w:w="4060" w:type="dxa"/>
            <w:vMerge/>
          </w:tcPr>
          <w:p w14:paraId="6A0FC5A8"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7A1EA3A1" w14:textId="14F746D0"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49" w:type="dxa"/>
          </w:tcPr>
          <w:p w14:paraId="04786362" w14:textId="6D645CC5"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445333" w:rsidRPr="00445333" w14:paraId="17C3DC13" w14:textId="77777777" w:rsidTr="00445333">
        <w:trPr>
          <w:trHeight w:val="219"/>
        </w:trPr>
        <w:tc>
          <w:tcPr>
            <w:tcW w:w="1465" w:type="dxa"/>
          </w:tcPr>
          <w:p w14:paraId="049052AF" w14:textId="3752C41A"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20</w:t>
            </w:r>
          </w:p>
        </w:tc>
        <w:tc>
          <w:tcPr>
            <w:tcW w:w="4060" w:type="dxa"/>
            <w:vMerge/>
          </w:tcPr>
          <w:p w14:paraId="2FC0A73E"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0CDCBAB0" w14:textId="3E47EF26"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49" w:type="dxa"/>
          </w:tcPr>
          <w:p w14:paraId="0AF29828" w14:textId="68AE48C3"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445333" w:rsidRPr="00445333" w14:paraId="072BA711" w14:textId="77777777" w:rsidTr="00445333">
        <w:trPr>
          <w:trHeight w:val="219"/>
        </w:trPr>
        <w:tc>
          <w:tcPr>
            <w:tcW w:w="1465" w:type="dxa"/>
          </w:tcPr>
          <w:p w14:paraId="6367CAE6" w14:textId="7D39F2D5"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21</w:t>
            </w:r>
          </w:p>
        </w:tc>
        <w:tc>
          <w:tcPr>
            <w:tcW w:w="4060" w:type="dxa"/>
            <w:vMerge/>
          </w:tcPr>
          <w:p w14:paraId="1FDFC60E"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66BDBB29" w14:textId="012A5761"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49" w:type="dxa"/>
          </w:tcPr>
          <w:p w14:paraId="17C1F6F4" w14:textId="5066E55A"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445333" w:rsidRPr="00445333" w14:paraId="0163F87F" w14:textId="77777777" w:rsidTr="00445333">
        <w:trPr>
          <w:trHeight w:val="219"/>
        </w:trPr>
        <w:tc>
          <w:tcPr>
            <w:tcW w:w="1465" w:type="dxa"/>
          </w:tcPr>
          <w:p w14:paraId="31AE7EDC" w14:textId="3325C9F8"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22</w:t>
            </w:r>
          </w:p>
        </w:tc>
        <w:tc>
          <w:tcPr>
            <w:tcW w:w="4060" w:type="dxa"/>
            <w:vMerge/>
          </w:tcPr>
          <w:p w14:paraId="0E45797E"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1A5299C3" w14:textId="1679819E"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49" w:type="dxa"/>
          </w:tcPr>
          <w:p w14:paraId="6DE19026" w14:textId="4E6E5A1F"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445333" w:rsidRPr="00445333" w14:paraId="6F9BB218" w14:textId="77777777" w:rsidTr="00445333">
        <w:trPr>
          <w:trHeight w:val="219"/>
        </w:trPr>
        <w:tc>
          <w:tcPr>
            <w:tcW w:w="1465" w:type="dxa"/>
          </w:tcPr>
          <w:p w14:paraId="6E94C879" w14:textId="4BC1FAD9"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23</w:t>
            </w:r>
          </w:p>
        </w:tc>
        <w:tc>
          <w:tcPr>
            <w:tcW w:w="4060" w:type="dxa"/>
            <w:vMerge/>
          </w:tcPr>
          <w:p w14:paraId="5CDBC4EA"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761E21B1" w14:textId="7A843B4A"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49" w:type="dxa"/>
          </w:tcPr>
          <w:p w14:paraId="7CFF7796" w14:textId="3DE37288"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445333" w:rsidRPr="00445333" w14:paraId="5A7EF0F3" w14:textId="77777777" w:rsidTr="00445333">
        <w:trPr>
          <w:trHeight w:val="219"/>
        </w:trPr>
        <w:tc>
          <w:tcPr>
            <w:tcW w:w="1465" w:type="dxa"/>
          </w:tcPr>
          <w:p w14:paraId="3731B12E" w14:textId="6BC122CF"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24</w:t>
            </w:r>
          </w:p>
        </w:tc>
        <w:tc>
          <w:tcPr>
            <w:tcW w:w="4060" w:type="dxa"/>
            <w:vMerge/>
          </w:tcPr>
          <w:p w14:paraId="08670CD4"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7463CFB1" w14:textId="59AD8D91"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49" w:type="dxa"/>
          </w:tcPr>
          <w:p w14:paraId="3423BFB9" w14:textId="721CDC6C"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445333" w:rsidRPr="00445333" w14:paraId="0D1309F7" w14:textId="77777777" w:rsidTr="00445333">
        <w:trPr>
          <w:trHeight w:val="219"/>
        </w:trPr>
        <w:tc>
          <w:tcPr>
            <w:tcW w:w="1465" w:type="dxa"/>
          </w:tcPr>
          <w:p w14:paraId="33A86B06" w14:textId="6B614014"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25</w:t>
            </w:r>
          </w:p>
        </w:tc>
        <w:tc>
          <w:tcPr>
            <w:tcW w:w="4060" w:type="dxa"/>
            <w:vMerge/>
          </w:tcPr>
          <w:p w14:paraId="5F1E859E"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30F8E055" w14:textId="584118E3"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49" w:type="dxa"/>
          </w:tcPr>
          <w:p w14:paraId="56C2DFDD" w14:textId="5464ADD5"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45333" w:rsidRPr="00445333" w14:paraId="11BF6505" w14:textId="77777777" w:rsidTr="00445333">
        <w:trPr>
          <w:trHeight w:val="219"/>
        </w:trPr>
        <w:tc>
          <w:tcPr>
            <w:tcW w:w="1465" w:type="dxa"/>
          </w:tcPr>
          <w:p w14:paraId="46952587" w14:textId="7693195A"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26</w:t>
            </w:r>
          </w:p>
        </w:tc>
        <w:tc>
          <w:tcPr>
            <w:tcW w:w="4060" w:type="dxa"/>
            <w:vMerge/>
          </w:tcPr>
          <w:p w14:paraId="62CD9624"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0405C4B7" w14:textId="356D9767"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49" w:type="dxa"/>
          </w:tcPr>
          <w:p w14:paraId="6C584797" w14:textId="485607C9"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445333" w:rsidRPr="00445333" w14:paraId="6F5E60FD" w14:textId="77777777" w:rsidTr="00445333">
        <w:trPr>
          <w:trHeight w:val="85"/>
        </w:trPr>
        <w:tc>
          <w:tcPr>
            <w:tcW w:w="1465" w:type="dxa"/>
          </w:tcPr>
          <w:p w14:paraId="39616ECF" w14:textId="6C4B889B"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27</w:t>
            </w:r>
          </w:p>
        </w:tc>
        <w:tc>
          <w:tcPr>
            <w:tcW w:w="4060" w:type="dxa"/>
            <w:vMerge w:val="restart"/>
          </w:tcPr>
          <w:p w14:paraId="69E4C920" w14:textId="2D3C3891" w:rsidR="00445333" w:rsidRPr="00445333" w:rsidRDefault="00445333" w:rsidP="00166B26">
            <w:pPr>
              <w:pStyle w:val="Default"/>
            </w:pPr>
            <w:r w:rsidRPr="00445333">
              <w:t xml:space="preserve">Лексико-грамматические навыки образования и употребления родственного слова нужной части речи с использованием аффиксации в коммуникативно- значимом контексте. </w:t>
            </w:r>
          </w:p>
        </w:tc>
        <w:tc>
          <w:tcPr>
            <w:tcW w:w="2295" w:type="dxa"/>
          </w:tcPr>
          <w:p w14:paraId="0904BDE0" w14:textId="27757ACB"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49" w:type="dxa"/>
          </w:tcPr>
          <w:p w14:paraId="15F4E769" w14:textId="60F4903E"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445333" w:rsidRPr="00445333" w14:paraId="19BFF455" w14:textId="77777777" w:rsidTr="00445333">
        <w:trPr>
          <w:trHeight w:val="219"/>
        </w:trPr>
        <w:tc>
          <w:tcPr>
            <w:tcW w:w="1465" w:type="dxa"/>
          </w:tcPr>
          <w:p w14:paraId="41666DB7" w14:textId="28C48F1B"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28</w:t>
            </w:r>
          </w:p>
        </w:tc>
        <w:tc>
          <w:tcPr>
            <w:tcW w:w="4060" w:type="dxa"/>
            <w:vMerge/>
          </w:tcPr>
          <w:p w14:paraId="118BD7FB"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3CE96B23" w14:textId="214E73D7"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49" w:type="dxa"/>
          </w:tcPr>
          <w:p w14:paraId="61BFE4F8" w14:textId="59BEC65C"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445333" w:rsidRPr="00445333" w14:paraId="3376DEA9" w14:textId="77777777" w:rsidTr="00445333">
        <w:trPr>
          <w:trHeight w:val="219"/>
        </w:trPr>
        <w:tc>
          <w:tcPr>
            <w:tcW w:w="1465" w:type="dxa"/>
          </w:tcPr>
          <w:p w14:paraId="21F43818" w14:textId="17B2CEC3"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29</w:t>
            </w:r>
          </w:p>
        </w:tc>
        <w:tc>
          <w:tcPr>
            <w:tcW w:w="4060" w:type="dxa"/>
            <w:vMerge/>
          </w:tcPr>
          <w:p w14:paraId="3118C6F6"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1E95A7D5" w14:textId="06CCADAA"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49" w:type="dxa"/>
          </w:tcPr>
          <w:p w14:paraId="6E544F66" w14:textId="752EF7FF"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45333" w:rsidRPr="00445333" w14:paraId="60A84281" w14:textId="77777777" w:rsidTr="00445333">
        <w:trPr>
          <w:trHeight w:val="219"/>
        </w:trPr>
        <w:tc>
          <w:tcPr>
            <w:tcW w:w="1465" w:type="dxa"/>
          </w:tcPr>
          <w:p w14:paraId="6B4E446F" w14:textId="41B2BB0C"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30</w:t>
            </w:r>
          </w:p>
        </w:tc>
        <w:tc>
          <w:tcPr>
            <w:tcW w:w="4060" w:type="dxa"/>
            <w:vMerge/>
          </w:tcPr>
          <w:p w14:paraId="34A448AA"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1D8482CB" w14:textId="25ECD60B"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49" w:type="dxa"/>
          </w:tcPr>
          <w:p w14:paraId="7F9A61D6" w14:textId="09DC26C3"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445333" w:rsidRPr="00445333" w14:paraId="4707BC4E" w14:textId="77777777" w:rsidTr="00445333">
        <w:trPr>
          <w:trHeight w:val="219"/>
        </w:trPr>
        <w:tc>
          <w:tcPr>
            <w:tcW w:w="1465" w:type="dxa"/>
          </w:tcPr>
          <w:p w14:paraId="21B3B530" w14:textId="00BE9BA5"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31</w:t>
            </w:r>
          </w:p>
        </w:tc>
        <w:tc>
          <w:tcPr>
            <w:tcW w:w="4060" w:type="dxa"/>
            <w:vMerge/>
          </w:tcPr>
          <w:p w14:paraId="063AC4A3"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17965EA9" w14:textId="5DC7B43F"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49" w:type="dxa"/>
          </w:tcPr>
          <w:p w14:paraId="7EBA2AC5" w14:textId="515AB193"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445333" w:rsidRPr="00445333" w14:paraId="54515FB3" w14:textId="77777777" w:rsidTr="00445333">
        <w:trPr>
          <w:trHeight w:val="219"/>
        </w:trPr>
        <w:tc>
          <w:tcPr>
            <w:tcW w:w="1465" w:type="dxa"/>
          </w:tcPr>
          <w:p w14:paraId="5760BB71" w14:textId="2B65CC14"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32</w:t>
            </w:r>
          </w:p>
        </w:tc>
        <w:tc>
          <w:tcPr>
            <w:tcW w:w="4060" w:type="dxa"/>
            <w:vMerge/>
          </w:tcPr>
          <w:p w14:paraId="3503BC89"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6B64AF7B" w14:textId="1F5B2255"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49" w:type="dxa"/>
          </w:tcPr>
          <w:p w14:paraId="10ACE81D" w14:textId="0640C6C3"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45333" w:rsidRPr="00445333" w14:paraId="0D9CCB5E" w14:textId="77777777" w:rsidTr="007466B3">
        <w:trPr>
          <w:trHeight w:val="219"/>
        </w:trPr>
        <w:tc>
          <w:tcPr>
            <w:tcW w:w="9969" w:type="dxa"/>
            <w:gridSpan w:val="4"/>
          </w:tcPr>
          <w:p w14:paraId="1E7F1D89" w14:textId="0F5E9E27" w:rsidR="00445333" w:rsidRPr="00445333" w:rsidRDefault="00445333" w:rsidP="00166B26">
            <w:pPr>
              <w:tabs>
                <w:tab w:val="left" w:pos="1532"/>
              </w:tabs>
              <w:jc w:val="center"/>
              <w:rPr>
                <w:rFonts w:ascii="Times New Roman" w:eastAsia="Times New Roman" w:hAnsi="Times New Roman" w:cs="Times New Roman"/>
                <w:b/>
                <w:sz w:val="24"/>
                <w:szCs w:val="24"/>
              </w:rPr>
            </w:pPr>
            <w:r w:rsidRPr="00445333">
              <w:rPr>
                <w:rFonts w:ascii="Times New Roman" w:eastAsia="Times New Roman" w:hAnsi="Times New Roman" w:cs="Times New Roman"/>
                <w:b/>
                <w:sz w:val="24"/>
                <w:szCs w:val="24"/>
              </w:rPr>
              <w:t>Раздел 4. Письм</w:t>
            </w:r>
            <w:r>
              <w:rPr>
                <w:rFonts w:ascii="Times New Roman" w:eastAsia="Times New Roman" w:hAnsi="Times New Roman" w:cs="Times New Roman"/>
                <w:b/>
                <w:sz w:val="24"/>
                <w:szCs w:val="24"/>
              </w:rPr>
              <w:t>о</w:t>
            </w:r>
          </w:p>
        </w:tc>
      </w:tr>
      <w:tr w:rsidR="00445333" w:rsidRPr="00445333" w14:paraId="4E08F438" w14:textId="77777777" w:rsidTr="00445333">
        <w:trPr>
          <w:trHeight w:val="219"/>
        </w:trPr>
        <w:tc>
          <w:tcPr>
            <w:tcW w:w="1465" w:type="dxa"/>
          </w:tcPr>
          <w:p w14:paraId="1A86D40B" w14:textId="5E96737D"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33К1</w:t>
            </w:r>
          </w:p>
        </w:tc>
        <w:tc>
          <w:tcPr>
            <w:tcW w:w="4060" w:type="dxa"/>
            <w:vMerge w:val="restart"/>
          </w:tcPr>
          <w:p w14:paraId="41817A05" w14:textId="7640C115" w:rsidR="00445333" w:rsidRPr="00445333" w:rsidRDefault="00445333" w:rsidP="00166B26">
            <w:pPr>
              <w:pStyle w:val="Default"/>
            </w:pPr>
            <w:r w:rsidRPr="00445333">
              <w:t xml:space="preserve">Написание связного текста на заданную тему с соблюдением норм английского языка </w:t>
            </w:r>
          </w:p>
        </w:tc>
        <w:tc>
          <w:tcPr>
            <w:tcW w:w="2295" w:type="dxa"/>
          </w:tcPr>
          <w:p w14:paraId="1F32EB5C" w14:textId="3BE5FDA3"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49" w:type="dxa"/>
          </w:tcPr>
          <w:p w14:paraId="7F7BDE38" w14:textId="01401AEE"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445333" w:rsidRPr="00445333" w14:paraId="2F3A6F1B" w14:textId="77777777" w:rsidTr="00445333">
        <w:trPr>
          <w:trHeight w:val="219"/>
        </w:trPr>
        <w:tc>
          <w:tcPr>
            <w:tcW w:w="1465" w:type="dxa"/>
          </w:tcPr>
          <w:p w14:paraId="23823593" w14:textId="7CCD41F4"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33К2</w:t>
            </w:r>
          </w:p>
        </w:tc>
        <w:tc>
          <w:tcPr>
            <w:tcW w:w="4060" w:type="dxa"/>
            <w:vMerge/>
          </w:tcPr>
          <w:p w14:paraId="554E1F65"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31173B1C" w14:textId="1355BF3B"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49" w:type="dxa"/>
          </w:tcPr>
          <w:p w14:paraId="63437DB5" w14:textId="5B95F8B3"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445333" w:rsidRPr="00445333" w14:paraId="75979699" w14:textId="77777777" w:rsidTr="00445333">
        <w:trPr>
          <w:trHeight w:val="219"/>
        </w:trPr>
        <w:tc>
          <w:tcPr>
            <w:tcW w:w="1465" w:type="dxa"/>
          </w:tcPr>
          <w:p w14:paraId="53B7BF62" w14:textId="69683A6E" w:rsidR="00445333" w:rsidRPr="00445333" w:rsidRDefault="00445333" w:rsidP="00166B26">
            <w:pPr>
              <w:tabs>
                <w:tab w:val="left" w:pos="1532"/>
              </w:tabs>
              <w:jc w:val="center"/>
              <w:rPr>
                <w:rFonts w:ascii="Times New Roman" w:eastAsia="Times New Roman" w:hAnsi="Times New Roman" w:cs="Times New Roman"/>
                <w:sz w:val="24"/>
                <w:szCs w:val="24"/>
              </w:rPr>
            </w:pPr>
            <w:r w:rsidRPr="00445333">
              <w:rPr>
                <w:rFonts w:ascii="Times New Roman" w:eastAsia="Times New Roman" w:hAnsi="Times New Roman" w:cs="Times New Roman"/>
                <w:sz w:val="24"/>
                <w:szCs w:val="24"/>
              </w:rPr>
              <w:t>33К3</w:t>
            </w:r>
          </w:p>
        </w:tc>
        <w:tc>
          <w:tcPr>
            <w:tcW w:w="4060" w:type="dxa"/>
            <w:vMerge/>
          </w:tcPr>
          <w:p w14:paraId="4B35FFEC" w14:textId="77777777" w:rsidR="00445333" w:rsidRPr="00445333" w:rsidRDefault="00445333" w:rsidP="00166B26">
            <w:pPr>
              <w:tabs>
                <w:tab w:val="left" w:pos="1532"/>
              </w:tabs>
              <w:rPr>
                <w:rFonts w:ascii="Times New Roman" w:eastAsia="Times New Roman" w:hAnsi="Times New Roman" w:cs="Times New Roman"/>
                <w:sz w:val="24"/>
                <w:szCs w:val="24"/>
              </w:rPr>
            </w:pPr>
          </w:p>
        </w:tc>
        <w:tc>
          <w:tcPr>
            <w:tcW w:w="2295" w:type="dxa"/>
          </w:tcPr>
          <w:p w14:paraId="71A7DB18" w14:textId="2372CE32"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49" w:type="dxa"/>
          </w:tcPr>
          <w:p w14:paraId="4F8D2A2B" w14:textId="065D2A30" w:rsidR="00445333" w:rsidRPr="00445333" w:rsidRDefault="00445333" w:rsidP="00166B26">
            <w:pPr>
              <w:tabs>
                <w:tab w:val="left" w:pos="153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bl>
    <w:p w14:paraId="63653A43" w14:textId="77777777" w:rsidR="00CD2C29" w:rsidRDefault="00CD2C29" w:rsidP="00166B26">
      <w:pPr>
        <w:spacing w:after="0" w:line="240" w:lineRule="auto"/>
        <w:rPr>
          <w:rFonts w:ascii="Times New Roman" w:hAnsi="Times New Roman" w:cs="Times New Roman"/>
          <w:sz w:val="28"/>
          <w:szCs w:val="28"/>
        </w:rPr>
      </w:pPr>
    </w:p>
    <w:p w14:paraId="5108E885" w14:textId="77777777" w:rsidR="00B06A2B" w:rsidRDefault="00B06A2B">
      <w:pPr>
        <w:rPr>
          <w:rFonts w:ascii="Times New Roman" w:hAnsi="Times New Roman" w:cs="Times New Roman"/>
          <w:b/>
          <w:bCs/>
          <w:sz w:val="28"/>
          <w:szCs w:val="28"/>
        </w:rPr>
      </w:pPr>
      <w:r>
        <w:rPr>
          <w:rFonts w:ascii="Times New Roman" w:hAnsi="Times New Roman" w:cs="Times New Roman"/>
          <w:b/>
          <w:bCs/>
          <w:sz w:val="28"/>
          <w:szCs w:val="28"/>
        </w:rPr>
        <w:br w:type="page"/>
      </w:r>
    </w:p>
    <w:p w14:paraId="3F2814A2" w14:textId="5F9422D3" w:rsidR="00445333" w:rsidRPr="0056110E" w:rsidRDefault="00445333" w:rsidP="00166B26">
      <w:pPr>
        <w:spacing w:after="0" w:line="240" w:lineRule="auto"/>
        <w:jc w:val="center"/>
        <w:rPr>
          <w:rFonts w:ascii="Times New Roman" w:hAnsi="Times New Roman" w:cs="Times New Roman"/>
          <w:b/>
          <w:bCs/>
          <w:sz w:val="28"/>
          <w:szCs w:val="28"/>
        </w:rPr>
      </w:pPr>
      <w:r w:rsidRPr="0056110E">
        <w:rPr>
          <w:rFonts w:ascii="Times New Roman" w:hAnsi="Times New Roman" w:cs="Times New Roman"/>
          <w:b/>
          <w:bCs/>
          <w:sz w:val="28"/>
          <w:szCs w:val="28"/>
        </w:rPr>
        <w:lastRenderedPageBreak/>
        <w:t xml:space="preserve">Раздел 1 – </w:t>
      </w:r>
      <w:r w:rsidR="0056110E">
        <w:rPr>
          <w:rFonts w:ascii="Times New Roman" w:hAnsi="Times New Roman" w:cs="Times New Roman"/>
          <w:b/>
          <w:bCs/>
          <w:sz w:val="28"/>
          <w:szCs w:val="28"/>
        </w:rPr>
        <w:tab/>
      </w:r>
      <w:proofErr w:type="spellStart"/>
      <w:r w:rsidR="0056110E">
        <w:rPr>
          <w:rFonts w:ascii="Times New Roman" w:hAnsi="Times New Roman" w:cs="Times New Roman"/>
          <w:b/>
          <w:bCs/>
          <w:sz w:val="28"/>
          <w:szCs w:val="28"/>
        </w:rPr>
        <w:t>А</w:t>
      </w:r>
      <w:r w:rsidRPr="0056110E">
        <w:rPr>
          <w:rFonts w:ascii="Times New Roman" w:hAnsi="Times New Roman" w:cs="Times New Roman"/>
          <w:b/>
          <w:bCs/>
          <w:sz w:val="28"/>
          <w:szCs w:val="28"/>
        </w:rPr>
        <w:t>удирование</w:t>
      </w:r>
      <w:proofErr w:type="spellEnd"/>
      <w:r w:rsidRPr="0056110E">
        <w:rPr>
          <w:rFonts w:ascii="Times New Roman" w:hAnsi="Times New Roman" w:cs="Times New Roman"/>
          <w:b/>
          <w:bCs/>
          <w:sz w:val="28"/>
          <w:szCs w:val="28"/>
        </w:rPr>
        <w:t>. Задания 1-8</w:t>
      </w:r>
    </w:p>
    <w:p w14:paraId="567E5CC5" w14:textId="1BF6785C" w:rsidR="00445333" w:rsidRPr="007466B3" w:rsidRDefault="00445333" w:rsidP="00166B26">
      <w:pPr>
        <w:spacing w:after="0" w:line="240" w:lineRule="auto"/>
        <w:ind w:firstLine="709"/>
        <w:jc w:val="both"/>
        <w:rPr>
          <w:rFonts w:ascii="Times New Roman" w:hAnsi="Times New Roman" w:cs="Times New Roman"/>
          <w:sz w:val="28"/>
          <w:szCs w:val="28"/>
        </w:rPr>
      </w:pPr>
      <w:r w:rsidRPr="0056110E">
        <w:rPr>
          <w:rFonts w:ascii="Times New Roman" w:hAnsi="Times New Roman" w:cs="Times New Roman"/>
          <w:sz w:val="28"/>
          <w:szCs w:val="28"/>
        </w:rPr>
        <w:t>В заданиях этого раздела проверялось умение воспринимать на слух</w:t>
      </w:r>
      <w:r w:rsidRPr="007466B3">
        <w:rPr>
          <w:rFonts w:ascii="Times New Roman" w:hAnsi="Times New Roman" w:cs="Times New Roman"/>
          <w:sz w:val="28"/>
          <w:szCs w:val="28"/>
        </w:rPr>
        <w:t xml:space="preserve"> основное содержание простейших звучащих текстов и выполнить 8 заданий на понимание коротких прослушанных текстов. Все тексты соответствовали предметному содержанию программы основной школы и строились на активной лексике, изучаемой на среднем этапе обучения иностранному языку.</w:t>
      </w:r>
    </w:p>
    <w:p w14:paraId="0B7FB2B0" w14:textId="0DCFCDFB" w:rsidR="00445333" w:rsidRPr="0056110E" w:rsidRDefault="00445333" w:rsidP="00166B26">
      <w:pPr>
        <w:spacing w:after="0" w:line="240" w:lineRule="auto"/>
        <w:ind w:firstLine="709"/>
        <w:jc w:val="both"/>
        <w:rPr>
          <w:rFonts w:ascii="Times New Roman" w:hAnsi="Times New Roman" w:cs="Times New Roman"/>
          <w:sz w:val="28"/>
          <w:szCs w:val="28"/>
        </w:rPr>
      </w:pPr>
      <w:r w:rsidRPr="007466B3">
        <w:rPr>
          <w:rFonts w:ascii="Times New Roman" w:hAnsi="Times New Roman" w:cs="Times New Roman"/>
          <w:sz w:val="28"/>
          <w:szCs w:val="28"/>
        </w:rPr>
        <w:t>Задание</w:t>
      </w:r>
      <w:r w:rsidR="007466B3" w:rsidRPr="007466B3">
        <w:rPr>
          <w:rFonts w:ascii="Times New Roman" w:hAnsi="Times New Roman" w:cs="Times New Roman"/>
          <w:sz w:val="28"/>
          <w:szCs w:val="28"/>
        </w:rPr>
        <w:t xml:space="preserve"> 1</w:t>
      </w:r>
      <w:r w:rsidRPr="007466B3">
        <w:rPr>
          <w:rFonts w:ascii="Times New Roman" w:hAnsi="Times New Roman" w:cs="Times New Roman"/>
          <w:sz w:val="28"/>
          <w:szCs w:val="28"/>
        </w:rPr>
        <w:t xml:space="preserve"> проверяло понимание основного содержания прослушанных диалогов. Данный вид </w:t>
      </w:r>
      <w:proofErr w:type="spellStart"/>
      <w:r w:rsidRPr="007466B3">
        <w:rPr>
          <w:rFonts w:ascii="Times New Roman" w:hAnsi="Times New Roman" w:cs="Times New Roman"/>
          <w:sz w:val="28"/>
          <w:szCs w:val="28"/>
        </w:rPr>
        <w:t>аудирования</w:t>
      </w:r>
      <w:proofErr w:type="spellEnd"/>
      <w:r w:rsidRPr="007466B3">
        <w:rPr>
          <w:rFonts w:ascii="Times New Roman" w:hAnsi="Times New Roman" w:cs="Times New Roman"/>
          <w:sz w:val="28"/>
          <w:szCs w:val="28"/>
        </w:rPr>
        <w:t xml:space="preserve"> относится к самому легкому.</w:t>
      </w:r>
      <w:r w:rsidR="007466B3">
        <w:rPr>
          <w:rFonts w:ascii="Times New Roman" w:hAnsi="Times New Roman" w:cs="Times New Roman"/>
          <w:sz w:val="28"/>
          <w:szCs w:val="28"/>
        </w:rPr>
        <w:t xml:space="preserve"> </w:t>
      </w:r>
      <w:r w:rsidRPr="00445333">
        <w:rPr>
          <w:rFonts w:ascii="Times New Roman" w:hAnsi="Times New Roman" w:cs="Times New Roman"/>
          <w:sz w:val="28"/>
          <w:szCs w:val="28"/>
        </w:rPr>
        <w:t xml:space="preserve">Звуковые тексты состояли из нескольких реплик и основывались на темах «Школа», «Искусство», «Покупки», </w:t>
      </w:r>
      <w:proofErr w:type="spellStart"/>
      <w:r w:rsidRPr="00445333">
        <w:rPr>
          <w:rFonts w:ascii="Times New Roman" w:hAnsi="Times New Roman" w:cs="Times New Roman"/>
          <w:sz w:val="28"/>
          <w:szCs w:val="28"/>
        </w:rPr>
        <w:t>т.е</w:t>
      </w:r>
      <w:proofErr w:type="spellEnd"/>
      <w:r w:rsidRPr="00445333">
        <w:rPr>
          <w:rFonts w:ascii="Times New Roman" w:hAnsi="Times New Roman" w:cs="Times New Roman"/>
          <w:sz w:val="28"/>
          <w:szCs w:val="28"/>
        </w:rPr>
        <w:t xml:space="preserve"> на темах, которые изучались с 4-5 класса и на протяжении всей основной школы, при этом строились на знакомой лексике. Грамматическое оформление высказываний соответствовало кодификатору и примерной программе по английскому языку для основной школы.</w:t>
      </w:r>
      <w:r w:rsidR="007466B3">
        <w:rPr>
          <w:rFonts w:ascii="Times New Roman" w:hAnsi="Times New Roman" w:cs="Times New Roman"/>
          <w:sz w:val="28"/>
          <w:szCs w:val="28"/>
        </w:rPr>
        <w:t xml:space="preserve"> </w:t>
      </w:r>
      <w:r w:rsidRPr="00445333">
        <w:rPr>
          <w:rFonts w:ascii="Times New Roman" w:hAnsi="Times New Roman" w:cs="Times New Roman"/>
          <w:sz w:val="28"/>
          <w:szCs w:val="28"/>
        </w:rPr>
        <w:t xml:space="preserve">Только </w:t>
      </w:r>
      <w:r w:rsidR="007466B3">
        <w:rPr>
          <w:rFonts w:ascii="Times New Roman" w:hAnsi="Times New Roman" w:cs="Times New Roman"/>
          <w:sz w:val="28"/>
          <w:szCs w:val="28"/>
        </w:rPr>
        <w:t>32%</w:t>
      </w:r>
      <w:r w:rsidRPr="00445333">
        <w:rPr>
          <w:rFonts w:ascii="Times New Roman" w:hAnsi="Times New Roman" w:cs="Times New Roman"/>
          <w:sz w:val="28"/>
          <w:szCs w:val="28"/>
        </w:rPr>
        <w:t xml:space="preserve"> </w:t>
      </w:r>
      <w:r w:rsidR="007466B3" w:rsidRPr="0056110E">
        <w:rPr>
          <w:rFonts w:ascii="Times New Roman" w:hAnsi="Times New Roman" w:cs="Times New Roman"/>
          <w:sz w:val="28"/>
          <w:szCs w:val="28"/>
        </w:rPr>
        <w:t xml:space="preserve">обучающихся </w:t>
      </w:r>
      <w:r w:rsidRPr="0056110E">
        <w:rPr>
          <w:rFonts w:ascii="Times New Roman" w:hAnsi="Times New Roman" w:cs="Times New Roman"/>
          <w:sz w:val="28"/>
          <w:szCs w:val="28"/>
        </w:rPr>
        <w:t>справились с з</w:t>
      </w:r>
      <w:r w:rsidR="007466B3" w:rsidRPr="0056110E">
        <w:rPr>
          <w:rFonts w:ascii="Times New Roman" w:hAnsi="Times New Roman" w:cs="Times New Roman"/>
          <w:sz w:val="28"/>
          <w:szCs w:val="28"/>
        </w:rPr>
        <w:t>аданием.</w:t>
      </w:r>
    </w:p>
    <w:p w14:paraId="418A9FDA" w14:textId="2F58A904" w:rsidR="007466B3" w:rsidRPr="00166B26" w:rsidRDefault="007466B3" w:rsidP="00166B26">
      <w:pPr>
        <w:spacing w:after="0" w:line="240" w:lineRule="auto"/>
        <w:ind w:firstLine="709"/>
        <w:jc w:val="both"/>
        <w:rPr>
          <w:rFonts w:ascii="Times New Roman" w:hAnsi="Times New Roman" w:cs="Times New Roman"/>
          <w:sz w:val="28"/>
          <w:szCs w:val="28"/>
        </w:rPr>
      </w:pPr>
      <w:r w:rsidRPr="0056110E">
        <w:rPr>
          <w:rFonts w:ascii="Times New Roman" w:hAnsi="Times New Roman" w:cs="Times New Roman"/>
          <w:sz w:val="28"/>
          <w:szCs w:val="28"/>
        </w:rPr>
        <w:t xml:space="preserve">Задание 2 также проверяло понимание основного содержания прослушанного, только не диалога, а монолога. Данный вид </w:t>
      </w:r>
      <w:proofErr w:type="spellStart"/>
      <w:r w:rsidRPr="0056110E">
        <w:rPr>
          <w:rFonts w:ascii="Times New Roman" w:hAnsi="Times New Roman" w:cs="Times New Roman"/>
          <w:sz w:val="28"/>
          <w:szCs w:val="28"/>
        </w:rPr>
        <w:t>аудирования</w:t>
      </w:r>
      <w:proofErr w:type="spellEnd"/>
      <w:r w:rsidRPr="0056110E">
        <w:rPr>
          <w:rFonts w:ascii="Times New Roman" w:hAnsi="Times New Roman" w:cs="Times New Roman"/>
          <w:sz w:val="28"/>
          <w:szCs w:val="28"/>
        </w:rPr>
        <w:t xml:space="preserve"> относится к базовому уровню и является вторым видом </w:t>
      </w:r>
      <w:proofErr w:type="spellStart"/>
      <w:r w:rsidRPr="0056110E">
        <w:rPr>
          <w:rFonts w:ascii="Times New Roman" w:hAnsi="Times New Roman" w:cs="Times New Roman"/>
          <w:sz w:val="28"/>
          <w:szCs w:val="28"/>
        </w:rPr>
        <w:t>аудирования</w:t>
      </w:r>
      <w:proofErr w:type="spellEnd"/>
      <w:r w:rsidRPr="0056110E">
        <w:rPr>
          <w:rFonts w:ascii="Times New Roman" w:hAnsi="Times New Roman" w:cs="Times New Roman"/>
          <w:sz w:val="28"/>
          <w:szCs w:val="28"/>
        </w:rPr>
        <w:t xml:space="preserve"> </w:t>
      </w:r>
      <w:r w:rsidR="00670434">
        <w:rPr>
          <w:rFonts w:ascii="Times New Roman" w:hAnsi="Times New Roman" w:cs="Times New Roman"/>
          <w:sz w:val="28"/>
          <w:szCs w:val="28"/>
        </w:rPr>
        <w:t>при проведении</w:t>
      </w:r>
      <w:r w:rsidRPr="0056110E">
        <w:rPr>
          <w:rFonts w:ascii="Times New Roman" w:hAnsi="Times New Roman" w:cs="Times New Roman"/>
          <w:sz w:val="28"/>
          <w:szCs w:val="28"/>
        </w:rPr>
        <w:t xml:space="preserve"> основного государственного экзамена. Звуковые тексты состояли из порядка 10 коротких фраз каждый и основывались на темах: «Путешествие», «Город», «Хобби», </w:t>
      </w:r>
      <w:proofErr w:type="spellStart"/>
      <w:r w:rsidRPr="0056110E">
        <w:rPr>
          <w:rFonts w:ascii="Times New Roman" w:hAnsi="Times New Roman" w:cs="Times New Roman"/>
          <w:sz w:val="28"/>
          <w:szCs w:val="28"/>
        </w:rPr>
        <w:t>т.е</w:t>
      </w:r>
      <w:proofErr w:type="spellEnd"/>
      <w:r w:rsidRPr="0056110E">
        <w:rPr>
          <w:rFonts w:ascii="Times New Roman" w:hAnsi="Times New Roman" w:cs="Times New Roman"/>
          <w:sz w:val="28"/>
          <w:szCs w:val="28"/>
        </w:rPr>
        <w:t xml:space="preserve"> на темах, которые изучались с 4-5 класса и на протяжении всей основной школы. Грамматическое оформление высказываний соответствовало кодификатору и примерной программе по английскому языку для основной школы. С заданием </w:t>
      </w:r>
      <w:r w:rsidRPr="00166B26">
        <w:rPr>
          <w:rFonts w:ascii="Times New Roman" w:hAnsi="Times New Roman" w:cs="Times New Roman"/>
          <w:sz w:val="28"/>
          <w:szCs w:val="28"/>
        </w:rPr>
        <w:t>справились только 14% первокурсников.</w:t>
      </w:r>
    </w:p>
    <w:p w14:paraId="34C8AEDF" w14:textId="3FE594C2" w:rsidR="007466B3" w:rsidRPr="00166B26" w:rsidRDefault="007466B3" w:rsidP="00166B26">
      <w:pPr>
        <w:spacing w:after="0" w:line="240" w:lineRule="auto"/>
        <w:ind w:firstLine="709"/>
        <w:jc w:val="both"/>
        <w:rPr>
          <w:rFonts w:ascii="Times New Roman" w:hAnsi="Times New Roman" w:cs="Times New Roman"/>
          <w:sz w:val="28"/>
          <w:szCs w:val="28"/>
        </w:rPr>
      </w:pPr>
      <w:r w:rsidRPr="00166B26">
        <w:rPr>
          <w:rFonts w:ascii="Times New Roman" w:hAnsi="Times New Roman" w:cs="Times New Roman"/>
          <w:sz w:val="28"/>
          <w:szCs w:val="28"/>
        </w:rPr>
        <w:t xml:space="preserve">Задания 3,4,5,6,7,8 проверяли понимание в прослушанном дважды диалоге запрашиваемой информации. Данный вид </w:t>
      </w:r>
      <w:proofErr w:type="spellStart"/>
      <w:r w:rsidRPr="00166B26">
        <w:rPr>
          <w:rFonts w:ascii="Times New Roman" w:hAnsi="Times New Roman" w:cs="Times New Roman"/>
          <w:sz w:val="28"/>
          <w:szCs w:val="28"/>
        </w:rPr>
        <w:t>аудирования</w:t>
      </w:r>
      <w:proofErr w:type="spellEnd"/>
      <w:r w:rsidRPr="00166B26">
        <w:rPr>
          <w:rFonts w:ascii="Times New Roman" w:hAnsi="Times New Roman" w:cs="Times New Roman"/>
          <w:sz w:val="28"/>
          <w:szCs w:val="28"/>
        </w:rPr>
        <w:t xml:space="preserve"> относится к базовому уровню. Необходимо было выбрать только одно слово или словосочетание из трех предложенных. Звуковой текст состоял из порядка 30-35 реплик и основывался на теме: «Школа», которая изучалась с 4-5 класса и на протяжении всей основной школы. Грамматическое оформление высказываний соответствовало кодификатору и примерной программе по английскому языку для основной школы. Справились с заданиям от 30 до 41% обучающихся.</w:t>
      </w:r>
    </w:p>
    <w:p w14:paraId="5DCD176C" w14:textId="77777777" w:rsidR="00B06A2B" w:rsidRDefault="00B06A2B" w:rsidP="00166B26">
      <w:pPr>
        <w:spacing w:after="0" w:line="240" w:lineRule="auto"/>
        <w:ind w:firstLine="709"/>
        <w:jc w:val="center"/>
        <w:rPr>
          <w:rFonts w:ascii="Times New Roman" w:hAnsi="Times New Roman" w:cs="Times New Roman"/>
          <w:b/>
          <w:bCs/>
          <w:sz w:val="28"/>
          <w:szCs w:val="28"/>
        </w:rPr>
      </w:pPr>
    </w:p>
    <w:p w14:paraId="6588B542" w14:textId="489E9C90" w:rsidR="007466B3" w:rsidRPr="00166B26" w:rsidRDefault="007466B3" w:rsidP="00166B26">
      <w:pPr>
        <w:spacing w:after="0" w:line="240" w:lineRule="auto"/>
        <w:ind w:firstLine="709"/>
        <w:jc w:val="center"/>
        <w:rPr>
          <w:rFonts w:ascii="Times New Roman" w:hAnsi="Times New Roman" w:cs="Times New Roman"/>
          <w:sz w:val="28"/>
          <w:szCs w:val="28"/>
        </w:rPr>
      </w:pPr>
      <w:r w:rsidRPr="00166B26">
        <w:rPr>
          <w:rFonts w:ascii="Times New Roman" w:hAnsi="Times New Roman" w:cs="Times New Roman"/>
          <w:b/>
          <w:bCs/>
          <w:sz w:val="28"/>
          <w:szCs w:val="28"/>
        </w:rPr>
        <w:t>Раздел 2 - чтение с пониманием основного содержания. Задания 9-17</w:t>
      </w:r>
    </w:p>
    <w:p w14:paraId="55EE241C" w14:textId="00E23E07" w:rsidR="007466B3" w:rsidRPr="0056110E" w:rsidRDefault="007466B3" w:rsidP="00166B26">
      <w:pPr>
        <w:pStyle w:val="Default"/>
        <w:ind w:firstLine="709"/>
        <w:jc w:val="both"/>
        <w:rPr>
          <w:sz w:val="28"/>
          <w:szCs w:val="28"/>
        </w:rPr>
      </w:pPr>
      <w:r w:rsidRPr="00166B26">
        <w:rPr>
          <w:sz w:val="28"/>
          <w:szCs w:val="28"/>
        </w:rPr>
        <w:t>В заданиях данной линии проверялось умение понять основное содержание текста, построенного в основном на знакомом лексическом материале. Обучающимся предлагалось прочитать про себя семь текстов и</w:t>
      </w:r>
      <w:r w:rsidRPr="0056110E">
        <w:rPr>
          <w:sz w:val="28"/>
          <w:szCs w:val="28"/>
        </w:rPr>
        <w:t xml:space="preserve"> соотнести их с восемью темами (заголовками) с </w:t>
      </w:r>
      <w:proofErr w:type="spellStart"/>
      <w:r w:rsidRPr="0056110E">
        <w:rPr>
          <w:sz w:val="28"/>
          <w:szCs w:val="28"/>
        </w:rPr>
        <w:t>дистрактором</w:t>
      </w:r>
      <w:proofErr w:type="spellEnd"/>
      <w:r w:rsidRPr="0056110E">
        <w:rPr>
          <w:sz w:val="28"/>
          <w:szCs w:val="28"/>
        </w:rPr>
        <w:t xml:space="preserve"> (семь текстов и восемь тем). Процент выполнения колеблется от 21 до 50.</w:t>
      </w:r>
    </w:p>
    <w:p w14:paraId="200873A9" w14:textId="77777777" w:rsidR="00B06A2B" w:rsidRDefault="00B06A2B" w:rsidP="00166B26">
      <w:pPr>
        <w:pStyle w:val="Default"/>
        <w:ind w:firstLine="709"/>
        <w:jc w:val="center"/>
        <w:rPr>
          <w:b/>
          <w:bCs/>
          <w:sz w:val="28"/>
          <w:szCs w:val="28"/>
        </w:rPr>
      </w:pPr>
    </w:p>
    <w:p w14:paraId="07F73E3B" w14:textId="73657177" w:rsidR="007466B3" w:rsidRPr="0056110E" w:rsidRDefault="007466B3" w:rsidP="00166B26">
      <w:pPr>
        <w:pStyle w:val="Default"/>
        <w:ind w:firstLine="709"/>
        <w:jc w:val="center"/>
        <w:rPr>
          <w:sz w:val="28"/>
          <w:szCs w:val="28"/>
        </w:rPr>
      </w:pPr>
      <w:r w:rsidRPr="0056110E">
        <w:rPr>
          <w:b/>
          <w:bCs/>
          <w:sz w:val="28"/>
          <w:szCs w:val="28"/>
        </w:rPr>
        <w:t>Раздел 3 –грамматика и лексика. Задания 18-32</w:t>
      </w:r>
    </w:p>
    <w:p w14:paraId="331B1E19" w14:textId="44BF578B" w:rsidR="007466B3" w:rsidRPr="0056110E" w:rsidRDefault="007466B3" w:rsidP="00166B26">
      <w:pPr>
        <w:pStyle w:val="Default"/>
        <w:ind w:firstLine="709"/>
        <w:jc w:val="both"/>
        <w:rPr>
          <w:sz w:val="28"/>
          <w:szCs w:val="28"/>
        </w:rPr>
      </w:pPr>
      <w:r w:rsidRPr="0056110E">
        <w:rPr>
          <w:sz w:val="28"/>
          <w:szCs w:val="28"/>
        </w:rPr>
        <w:t xml:space="preserve">В заданиях данной линии проверялись навыки использования грамматических форм в коммуникативно-значимом контексте. Обучающимся предлагался связный текст с пропусками, которые следовало заполнить нужной грамматической формой исходя из начальной формы слова, написанного заглавными буквами в конце строки. Тематически тексты соответствовали предметному содержанию основной школы. Проверяемые грамматические </w:t>
      </w:r>
      <w:r w:rsidRPr="0056110E">
        <w:rPr>
          <w:sz w:val="28"/>
          <w:szCs w:val="28"/>
        </w:rPr>
        <w:lastRenderedPageBreak/>
        <w:t>формы входят в программу начальной и основной школы. Процент выполнения колеблется от 1 до 18.</w:t>
      </w:r>
    </w:p>
    <w:p w14:paraId="7F49E3AC" w14:textId="77777777" w:rsidR="00B06A2B" w:rsidRDefault="00B06A2B" w:rsidP="00166B26">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63AA68BE" w14:textId="0ABC00F4" w:rsidR="0056110E" w:rsidRPr="0056110E" w:rsidRDefault="0056110E" w:rsidP="00166B26">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56110E">
        <w:rPr>
          <w:rFonts w:ascii="Times New Roman" w:hAnsi="Times New Roman" w:cs="Times New Roman"/>
          <w:b/>
          <w:bCs/>
          <w:color w:val="000000"/>
          <w:sz w:val="28"/>
          <w:szCs w:val="28"/>
        </w:rPr>
        <w:t>Раздел 4 – Письмо. Задание 33</w:t>
      </w:r>
    </w:p>
    <w:p w14:paraId="3AACD92A" w14:textId="1B812A60" w:rsidR="007466B3" w:rsidRPr="0056110E" w:rsidRDefault="0056110E" w:rsidP="00166B26">
      <w:pPr>
        <w:pStyle w:val="Default"/>
        <w:ind w:firstLine="709"/>
        <w:jc w:val="both"/>
        <w:rPr>
          <w:sz w:val="28"/>
          <w:szCs w:val="28"/>
        </w:rPr>
      </w:pPr>
      <w:r w:rsidRPr="0056110E">
        <w:rPr>
          <w:sz w:val="28"/>
          <w:szCs w:val="28"/>
        </w:rPr>
        <w:t>В задании 33 проверялись навыки написания связного текста на заданную тему с соблюдением норм английского языка.</w:t>
      </w:r>
    </w:p>
    <w:p w14:paraId="79FBB954" w14:textId="77777777" w:rsidR="0056110E" w:rsidRPr="0056110E" w:rsidRDefault="0056110E" w:rsidP="00166B26">
      <w:pPr>
        <w:pStyle w:val="Default"/>
        <w:ind w:firstLine="709"/>
        <w:jc w:val="both"/>
        <w:rPr>
          <w:sz w:val="28"/>
          <w:szCs w:val="28"/>
        </w:rPr>
      </w:pPr>
      <w:r w:rsidRPr="0056110E">
        <w:rPr>
          <w:sz w:val="28"/>
          <w:szCs w:val="28"/>
        </w:rPr>
        <w:t>Задание по письму оценивалось экспертами по трем критериям</w:t>
      </w:r>
    </w:p>
    <w:tbl>
      <w:tblPr>
        <w:tblStyle w:val="a6"/>
        <w:tblW w:w="0" w:type="auto"/>
        <w:tblLook w:val="04A0" w:firstRow="1" w:lastRow="0" w:firstColumn="1" w:lastColumn="0" w:noHBand="0" w:noVBand="1"/>
      </w:tblPr>
      <w:tblGrid>
        <w:gridCol w:w="862"/>
        <w:gridCol w:w="3102"/>
        <w:gridCol w:w="3279"/>
        <w:gridCol w:w="2428"/>
      </w:tblGrid>
      <w:tr w:rsidR="0056110E" w:rsidRPr="0056110E" w14:paraId="282214FC" w14:textId="77777777" w:rsidTr="005544C4">
        <w:tc>
          <w:tcPr>
            <w:tcW w:w="862" w:type="dxa"/>
          </w:tcPr>
          <w:p w14:paraId="08D2ABE9" w14:textId="516C0B68" w:rsidR="0056110E" w:rsidRPr="0056110E" w:rsidRDefault="0056110E" w:rsidP="00EF2E3B">
            <w:pPr>
              <w:pStyle w:val="Default"/>
              <w:jc w:val="center"/>
            </w:pPr>
            <w:r w:rsidRPr="0056110E">
              <w:t>Баллы</w:t>
            </w:r>
          </w:p>
        </w:tc>
        <w:tc>
          <w:tcPr>
            <w:tcW w:w="3102" w:type="dxa"/>
          </w:tcPr>
          <w:p w14:paraId="1519B721" w14:textId="75A1563C" w:rsidR="0056110E" w:rsidRPr="0056110E" w:rsidRDefault="0056110E" w:rsidP="00166B26">
            <w:pPr>
              <w:pStyle w:val="Default"/>
              <w:jc w:val="center"/>
            </w:pPr>
            <w:r w:rsidRPr="0056110E">
              <w:t>Решение коммуникативной задачи (К1)</w:t>
            </w:r>
          </w:p>
        </w:tc>
        <w:tc>
          <w:tcPr>
            <w:tcW w:w="3279" w:type="dxa"/>
          </w:tcPr>
          <w:p w14:paraId="16932A48" w14:textId="4FD33B93" w:rsidR="0056110E" w:rsidRPr="0056110E" w:rsidRDefault="0056110E" w:rsidP="00166B26">
            <w:pPr>
              <w:pStyle w:val="Default"/>
              <w:jc w:val="center"/>
            </w:pPr>
            <w:r w:rsidRPr="0056110E">
              <w:t>Лексико-грамматическое оформление текста (К2)</w:t>
            </w:r>
          </w:p>
        </w:tc>
        <w:tc>
          <w:tcPr>
            <w:tcW w:w="2428" w:type="dxa"/>
          </w:tcPr>
          <w:p w14:paraId="26C9D5F6" w14:textId="1F60D782" w:rsidR="0056110E" w:rsidRPr="005544C4" w:rsidRDefault="0056110E" w:rsidP="00166B26">
            <w:pPr>
              <w:pStyle w:val="Default"/>
              <w:jc w:val="center"/>
            </w:pPr>
            <w:r w:rsidRPr="005544C4">
              <w:rPr>
                <w:bCs/>
              </w:rPr>
              <w:t xml:space="preserve">Орфография и пунктуация </w:t>
            </w:r>
            <w:r w:rsidRPr="005544C4">
              <w:t>(К3)</w:t>
            </w:r>
          </w:p>
        </w:tc>
      </w:tr>
      <w:tr w:rsidR="0056110E" w:rsidRPr="0056110E" w14:paraId="4E8C0D18" w14:textId="77777777" w:rsidTr="005544C4">
        <w:tc>
          <w:tcPr>
            <w:tcW w:w="862" w:type="dxa"/>
          </w:tcPr>
          <w:p w14:paraId="3E8BE07D" w14:textId="3D661225" w:rsidR="0056110E" w:rsidRPr="0056110E" w:rsidRDefault="0056110E" w:rsidP="00EF2E3B">
            <w:pPr>
              <w:pStyle w:val="Default"/>
              <w:jc w:val="center"/>
            </w:pPr>
            <w:r w:rsidRPr="0056110E">
              <w:t>3</w:t>
            </w:r>
          </w:p>
        </w:tc>
        <w:tc>
          <w:tcPr>
            <w:tcW w:w="3102" w:type="dxa"/>
          </w:tcPr>
          <w:p w14:paraId="172FE631" w14:textId="316798DC" w:rsidR="0056110E" w:rsidRPr="0056110E" w:rsidRDefault="0056110E" w:rsidP="00166B26">
            <w:pPr>
              <w:pStyle w:val="Default"/>
            </w:pPr>
            <w:r w:rsidRPr="0056110E">
              <w:rPr>
                <w:b/>
                <w:bCs/>
              </w:rPr>
              <w:t>Задание выполнено полностью</w:t>
            </w:r>
            <w:r w:rsidRPr="0056110E">
              <w:t xml:space="preserve">: раскрыты все три пункта, указанные в задании (в ответе 8 или более предложений) </w:t>
            </w:r>
          </w:p>
        </w:tc>
        <w:tc>
          <w:tcPr>
            <w:tcW w:w="3279" w:type="dxa"/>
          </w:tcPr>
          <w:p w14:paraId="53568816" w14:textId="77777777" w:rsidR="0056110E" w:rsidRPr="0056110E" w:rsidRDefault="0056110E" w:rsidP="00166B26">
            <w:pPr>
              <w:pStyle w:val="Default"/>
            </w:pPr>
            <w:r w:rsidRPr="0056110E">
              <w:t xml:space="preserve">Допущено не более 2 </w:t>
            </w:r>
          </w:p>
          <w:p w14:paraId="239EA3EB" w14:textId="21BB1534" w:rsidR="0056110E" w:rsidRPr="0056110E" w:rsidRDefault="0056110E" w:rsidP="00166B26">
            <w:pPr>
              <w:pStyle w:val="Default"/>
            </w:pPr>
            <w:r w:rsidRPr="0056110E">
              <w:t xml:space="preserve">языковых ошибок. </w:t>
            </w:r>
          </w:p>
        </w:tc>
        <w:tc>
          <w:tcPr>
            <w:tcW w:w="2428" w:type="dxa"/>
          </w:tcPr>
          <w:p w14:paraId="1803381A" w14:textId="77777777" w:rsidR="0056110E" w:rsidRPr="0056110E" w:rsidRDefault="0056110E" w:rsidP="00166B26">
            <w:pPr>
              <w:pStyle w:val="Default"/>
            </w:pPr>
          </w:p>
        </w:tc>
      </w:tr>
      <w:tr w:rsidR="0056110E" w:rsidRPr="0056110E" w14:paraId="4AB7FE33" w14:textId="77777777" w:rsidTr="005544C4">
        <w:tc>
          <w:tcPr>
            <w:tcW w:w="862" w:type="dxa"/>
          </w:tcPr>
          <w:p w14:paraId="6DDF2EC7" w14:textId="0FD2DBCD" w:rsidR="0056110E" w:rsidRPr="0056110E" w:rsidRDefault="0056110E" w:rsidP="00EF2E3B">
            <w:pPr>
              <w:pStyle w:val="Default"/>
              <w:jc w:val="center"/>
            </w:pPr>
            <w:r w:rsidRPr="0056110E">
              <w:t>2</w:t>
            </w:r>
          </w:p>
        </w:tc>
        <w:tc>
          <w:tcPr>
            <w:tcW w:w="3102" w:type="dxa"/>
          </w:tcPr>
          <w:p w14:paraId="7DD10995" w14:textId="77777777" w:rsidR="0056110E" w:rsidRPr="0056110E" w:rsidRDefault="0056110E" w:rsidP="00166B26">
            <w:pPr>
              <w:pStyle w:val="Default"/>
            </w:pPr>
            <w:r w:rsidRPr="0056110E">
              <w:rPr>
                <w:b/>
                <w:bCs/>
              </w:rPr>
              <w:t>Задание выполнено</w:t>
            </w:r>
            <w:r w:rsidRPr="0056110E">
              <w:t xml:space="preserve">: любой один из пунктов не раскрыт (в ответе 6- 7 предложений). </w:t>
            </w:r>
          </w:p>
          <w:p w14:paraId="26127910" w14:textId="77777777" w:rsidR="0056110E" w:rsidRPr="0056110E" w:rsidRDefault="0056110E" w:rsidP="00166B26">
            <w:pPr>
              <w:pStyle w:val="Default"/>
            </w:pPr>
          </w:p>
        </w:tc>
        <w:tc>
          <w:tcPr>
            <w:tcW w:w="3279" w:type="dxa"/>
          </w:tcPr>
          <w:p w14:paraId="18A568A1" w14:textId="262052ED" w:rsidR="0056110E" w:rsidRPr="0056110E" w:rsidRDefault="0056110E" w:rsidP="00166B26">
            <w:pPr>
              <w:pStyle w:val="Default"/>
            </w:pPr>
            <w:r w:rsidRPr="0056110E">
              <w:t xml:space="preserve">Допущено не более 4 языковых ошибок </w:t>
            </w:r>
          </w:p>
          <w:p w14:paraId="2DBB1C87" w14:textId="77777777" w:rsidR="0056110E" w:rsidRPr="0056110E" w:rsidRDefault="0056110E" w:rsidP="00166B26">
            <w:pPr>
              <w:pStyle w:val="Default"/>
            </w:pPr>
          </w:p>
        </w:tc>
        <w:tc>
          <w:tcPr>
            <w:tcW w:w="2428" w:type="dxa"/>
          </w:tcPr>
          <w:p w14:paraId="2F17F9A2" w14:textId="77777777" w:rsidR="0056110E" w:rsidRPr="0056110E" w:rsidRDefault="0056110E" w:rsidP="00166B26">
            <w:pPr>
              <w:pStyle w:val="Default"/>
            </w:pPr>
            <w:r w:rsidRPr="0056110E">
              <w:t xml:space="preserve">Допущенные (не более </w:t>
            </w:r>
          </w:p>
          <w:p w14:paraId="7E4225FB" w14:textId="5545126C" w:rsidR="0056110E" w:rsidRPr="0056110E" w:rsidRDefault="0056110E" w:rsidP="00166B26">
            <w:pPr>
              <w:pStyle w:val="Default"/>
            </w:pPr>
            <w:r w:rsidRPr="0056110E">
              <w:t xml:space="preserve">2 ошибок) орфографические и пунктуационные ошибки, не затрудняют понимание текста. </w:t>
            </w:r>
          </w:p>
        </w:tc>
      </w:tr>
      <w:tr w:rsidR="0056110E" w:rsidRPr="0056110E" w14:paraId="0EF4753E" w14:textId="77777777" w:rsidTr="005544C4">
        <w:tc>
          <w:tcPr>
            <w:tcW w:w="862" w:type="dxa"/>
          </w:tcPr>
          <w:p w14:paraId="0F9FD9A6" w14:textId="27471074" w:rsidR="0056110E" w:rsidRPr="0056110E" w:rsidRDefault="0056110E" w:rsidP="00EF2E3B">
            <w:pPr>
              <w:pStyle w:val="Default"/>
              <w:jc w:val="center"/>
            </w:pPr>
            <w:r w:rsidRPr="0056110E">
              <w:t>1</w:t>
            </w:r>
          </w:p>
        </w:tc>
        <w:tc>
          <w:tcPr>
            <w:tcW w:w="3102" w:type="dxa"/>
          </w:tcPr>
          <w:p w14:paraId="1115EFDD" w14:textId="77777777" w:rsidR="0056110E" w:rsidRPr="0056110E" w:rsidRDefault="0056110E" w:rsidP="00166B26">
            <w:pPr>
              <w:pStyle w:val="Default"/>
            </w:pPr>
            <w:r w:rsidRPr="0056110E">
              <w:rPr>
                <w:b/>
                <w:bCs/>
              </w:rPr>
              <w:t>Задание выполнено частично</w:t>
            </w:r>
            <w:r w:rsidRPr="0056110E">
              <w:t xml:space="preserve">: любые два пункта не раскрыты (в ответе 4-5 </w:t>
            </w:r>
          </w:p>
          <w:p w14:paraId="026D7719" w14:textId="3840B351" w:rsidR="0056110E" w:rsidRPr="0056110E" w:rsidRDefault="0056110E" w:rsidP="00166B26">
            <w:pPr>
              <w:pStyle w:val="Default"/>
            </w:pPr>
            <w:r w:rsidRPr="0056110E">
              <w:t xml:space="preserve">предложений). </w:t>
            </w:r>
          </w:p>
        </w:tc>
        <w:tc>
          <w:tcPr>
            <w:tcW w:w="3279" w:type="dxa"/>
          </w:tcPr>
          <w:p w14:paraId="67FABF3F" w14:textId="20C63307" w:rsidR="0056110E" w:rsidRPr="0056110E" w:rsidRDefault="0056110E" w:rsidP="00166B26">
            <w:pPr>
              <w:pStyle w:val="Default"/>
            </w:pPr>
            <w:r w:rsidRPr="0056110E">
              <w:t xml:space="preserve">Допущено не более 6 языковых ошибок. </w:t>
            </w:r>
          </w:p>
          <w:p w14:paraId="3C7E99A1" w14:textId="77777777" w:rsidR="0056110E" w:rsidRPr="0056110E" w:rsidRDefault="0056110E" w:rsidP="00166B26">
            <w:pPr>
              <w:pStyle w:val="Default"/>
            </w:pPr>
          </w:p>
        </w:tc>
        <w:tc>
          <w:tcPr>
            <w:tcW w:w="2428" w:type="dxa"/>
          </w:tcPr>
          <w:p w14:paraId="7154FC47" w14:textId="77777777" w:rsidR="005544C4" w:rsidRPr="0056110E" w:rsidRDefault="005544C4" w:rsidP="00166B26">
            <w:pPr>
              <w:autoSpaceDE w:val="0"/>
              <w:autoSpaceDN w:val="0"/>
              <w:adjustRightInd w:val="0"/>
              <w:rPr>
                <w:rFonts w:ascii="Times New Roman" w:hAnsi="Times New Roman" w:cs="Times New Roman"/>
                <w:color w:val="000000"/>
                <w:sz w:val="24"/>
                <w:szCs w:val="24"/>
              </w:rPr>
            </w:pPr>
            <w:r w:rsidRPr="0056110E">
              <w:rPr>
                <w:rFonts w:ascii="Times New Roman" w:hAnsi="Times New Roman" w:cs="Times New Roman"/>
                <w:color w:val="000000"/>
                <w:sz w:val="24"/>
                <w:szCs w:val="24"/>
              </w:rPr>
              <w:t xml:space="preserve">Допущено не более 4 </w:t>
            </w:r>
          </w:p>
          <w:p w14:paraId="5FD87B06" w14:textId="645F183E" w:rsidR="0056110E" w:rsidRPr="0056110E" w:rsidRDefault="005544C4" w:rsidP="00166B26">
            <w:pPr>
              <w:pStyle w:val="Default"/>
            </w:pPr>
            <w:r w:rsidRPr="0056110E">
              <w:t>ошибок</w:t>
            </w:r>
          </w:p>
        </w:tc>
      </w:tr>
      <w:tr w:rsidR="0056110E" w:rsidRPr="0056110E" w14:paraId="6ABC19DE" w14:textId="77777777" w:rsidTr="005544C4">
        <w:tc>
          <w:tcPr>
            <w:tcW w:w="862" w:type="dxa"/>
          </w:tcPr>
          <w:p w14:paraId="534279C1" w14:textId="6C4F08D5" w:rsidR="0056110E" w:rsidRPr="0056110E" w:rsidRDefault="0056110E" w:rsidP="00EF2E3B">
            <w:pPr>
              <w:pStyle w:val="Default"/>
              <w:jc w:val="center"/>
            </w:pPr>
            <w:r w:rsidRPr="0056110E">
              <w:t>0</w:t>
            </w:r>
          </w:p>
        </w:tc>
        <w:tc>
          <w:tcPr>
            <w:tcW w:w="3102" w:type="dxa"/>
          </w:tcPr>
          <w:p w14:paraId="3318AF64" w14:textId="77777777" w:rsidR="0056110E" w:rsidRPr="0056110E" w:rsidRDefault="0056110E" w:rsidP="00166B26">
            <w:pPr>
              <w:pStyle w:val="Default"/>
            </w:pPr>
            <w:r w:rsidRPr="0056110E">
              <w:rPr>
                <w:b/>
                <w:bCs/>
              </w:rPr>
              <w:t xml:space="preserve">Задание не </w:t>
            </w:r>
          </w:p>
          <w:p w14:paraId="3845BDBA" w14:textId="7F65BE55" w:rsidR="0056110E" w:rsidRPr="0056110E" w:rsidRDefault="0056110E" w:rsidP="00166B26">
            <w:pPr>
              <w:pStyle w:val="Default"/>
            </w:pPr>
            <w:r w:rsidRPr="0056110E">
              <w:rPr>
                <w:b/>
                <w:bCs/>
              </w:rPr>
              <w:t xml:space="preserve">выполнено </w:t>
            </w:r>
            <w:r w:rsidRPr="0056110E">
              <w:t xml:space="preserve">коммуникативная цель не достигнута, предложения не соотносятся с темой высказывания, не раскрыты все три пункта (в ответе менее 4 предложений) </w:t>
            </w:r>
          </w:p>
        </w:tc>
        <w:tc>
          <w:tcPr>
            <w:tcW w:w="3279" w:type="dxa"/>
          </w:tcPr>
          <w:p w14:paraId="4BAE1AE1" w14:textId="5A2AA778" w:rsidR="0056110E" w:rsidRPr="0056110E" w:rsidRDefault="0056110E" w:rsidP="00166B26">
            <w:pPr>
              <w:pStyle w:val="Default"/>
            </w:pPr>
            <w:r w:rsidRPr="0056110E">
              <w:t xml:space="preserve">Допущено более 6 языковых ошибок. </w:t>
            </w:r>
          </w:p>
          <w:p w14:paraId="668C4F86" w14:textId="77777777" w:rsidR="0056110E" w:rsidRPr="0056110E" w:rsidRDefault="0056110E" w:rsidP="00166B26">
            <w:pPr>
              <w:pStyle w:val="Default"/>
            </w:pPr>
          </w:p>
        </w:tc>
        <w:tc>
          <w:tcPr>
            <w:tcW w:w="2428" w:type="dxa"/>
          </w:tcPr>
          <w:p w14:paraId="7FFB576C" w14:textId="1BB37D00" w:rsidR="0056110E" w:rsidRPr="0056110E" w:rsidRDefault="0056110E" w:rsidP="00166B26">
            <w:pPr>
              <w:pStyle w:val="Default"/>
            </w:pPr>
            <w:r w:rsidRPr="0056110E">
              <w:t xml:space="preserve">Допущены многочисленные орфографические и пунктуационные ошибки (6 или более ошибок). </w:t>
            </w:r>
          </w:p>
          <w:p w14:paraId="2FD3C868" w14:textId="77777777" w:rsidR="0056110E" w:rsidRPr="0056110E" w:rsidRDefault="0056110E" w:rsidP="00166B26">
            <w:pPr>
              <w:pStyle w:val="Default"/>
            </w:pPr>
          </w:p>
        </w:tc>
      </w:tr>
    </w:tbl>
    <w:p w14:paraId="45436730" w14:textId="36085D9A" w:rsidR="0056110E" w:rsidRDefault="0056110E" w:rsidP="00166B26">
      <w:pPr>
        <w:pStyle w:val="Default"/>
        <w:rPr>
          <w:sz w:val="23"/>
          <w:szCs w:val="23"/>
        </w:rPr>
      </w:pPr>
    </w:p>
    <w:p w14:paraId="325E758E" w14:textId="6855BED2" w:rsidR="007466B3" w:rsidRPr="0056110E" w:rsidRDefault="0056110E" w:rsidP="00166B26">
      <w:pPr>
        <w:pStyle w:val="Default"/>
        <w:ind w:firstLine="709"/>
        <w:jc w:val="both"/>
        <w:rPr>
          <w:sz w:val="28"/>
          <w:szCs w:val="28"/>
        </w:rPr>
      </w:pPr>
      <w:r w:rsidRPr="0056110E">
        <w:rPr>
          <w:sz w:val="28"/>
          <w:szCs w:val="28"/>
        </w:rPr>
        <w:t>Анализ проверенных работ показал, что часть обучающихся просто не приступила к выполнению данного задания.</w:t>
      </w:r>
    </w:p>
    <w:p w14:paraId="3C867068" w14:textId="0A1488EC" w:rsidR="0056110E" w:rsidRPr="0056110E" w:rsidRDefault="0056110E" w:rsidP="00166B26">
      <w:pPr>
        <w:pStyle w:val="Default"/>
        <w:ind w:firstLine="709"/>
        <w:jc w:val="both"/>
        <w:rPr>
          <w:sz w:val="28"/>
          <w:szCs w:val="28"/>
        </w:rPr>
      </w:pPr>
      <w:r w:rsidRPr="0056110E">
        <w:rPr>
          <w:sz w:val="28"/>
          <w:szCs w:val="28"/>
        </w:rPr>
        <w:t>Низкие баллы по критериям</w:t>
      </w:r>
      <w:r w:rsidR="00DB1D63">
        <w:rPr>
          <w:sz w:val="28"/>
          <w:szCs w:val="28"/>
        </w:rPr>
        <w:t xml:space="preserve"> (только 1% обучающихся справился с заданием №33)</w:t>
      </w:r>
      <w:r w:rsidRPr="0056110E">
        <w:rPr>
          <w:sz w:val="28"/>
          <w:szCs w:val="28"/>
        </w:rPr>
        <w:t xml:space="preserve"> оценивания содержания демонстрируют слабую готовность обучающихся к неподготовленному письменному выражению мыслей. Анализ результатов выполнения заданий этой линии выявил неумение участников создавать целостное монологическое высказывание. Умения монологического письменного высказывания не сформированы у довольно многочисленной группы обучающихся: студенты не могут написать по 2-3 предложения о себе, друзьях и будущей профессии. </w:t>
      </w:r>
    </w:p>
    <w:p w14:paraId="0C9311C3" w14:textId="0793BBA0" w:rsidR="0056110E" w:rsidRPr="0056110E" w:rsidRDefault="0056110E" w:rsidP="00166B26">
      <w:pPr>
        <w:pStyle w:val="Default"/>
        <w:ind w:firstLine="709"/>
        <w:jc w:val="both"/>
        <w:rPr>
          <w:sz w:val="28"/>
          <w:szCs w:val="28"/>
        </w:rPr>
      </w:pPr>
      <w:r w:rsidRPr="0056110E">
        <w:rPr>
          <w:sz w:val="28"/>
          <w:szCs w:val="28"/>
        </w:rPr>
        <w:t xml:space="preserve">Обучающиеся затруднялись в подборе слов, допускали большое количество лексико-грамматических ошибок. Процент выполнения лексико-грамматических заданий это подтверждает. Обучающиеся не знают элементарных грамматических конструкций, не владеют элементарной грамматикой даже на уровне начальной школы. Ответы обучающихся </w:t>
      </w:r>
      <w:r w:rsidRPr="0056110E">
        <w:rPr>
          <w:sz w:val="28"/>
          <w:szCs w:val="28"/>
        </w:rPr>
        <w:lastRenderedPageBreak/>
        <w:t>показывают, что они не владеют даже самой простой, наиболее частотной лексикой.</w:t>
      </w:r>
    </w:p>
    <w:p w14:paraId="6CD0A592" w14:textId="6C35BF17" w:rsidR="007466B3" w:rsidRPr="0056110E" w:rsidRDefault="0056110E" w:rsidP="00166B26">
      <w:pPr>
        <w:pStyle w:val="Default"/>
        <w:ind w:firstLine="709"/>
        <w:jc w:val="both"/>
        <w:rPr>
          <w:sz w:val="28"/>
          <w:szCs w:val="28"/>
        </w:rPr>
      </w:pPr>
      <w:r w:rsidRPr="0056110E">
        <w:rPr>
          <w:sz w:val="28"/>
          <w:szCs w:val="28"/>
        </w:rPr>
        <w:t xml:space="preserve">У обучающихся первого курса ОО СПО плохо развиты умения по всем видам речевой деятельности. Те задания, где необходимо было выбрать один вариант из трех предложенных, показали наиболее высокий процент выполнения. Возможно, это частично объясняется тем, что обучающимся было легче угадать один вариант из трех. В случае заданий на чтение с пониманием основного содержания следовало было соотнести вербальную информацию развернутого типа (связный текст) с вербальной информацией сжатого типа (тема текста). Для обучающихся это, оказалось, сделать гораздо сложнее, что сказалось на среднем проценте выполнения. Выбор из трех вариантов второго задания по чтению был сложнее, чем аналогичный выбор по </w:t>
      </w:r>
      <w:proofErr w:type="spellStart"/>
      <w:r w:rsidRPr="0056110E">
        <w:rPr>
          <w:sz w:val="28"/>
          <w:szCs w:val="28"/>
        </w:rPr>
        <w:t>аудированию</w:t>
      </w:r>
      <w:proofErr w:type="spellEnd"/>
      <w:r w:rsidRPr="0056110E">
        <w:rPr>
          <w:sz w:val="28"/>
          <w:szCs w:val="28"/>
        </w:rPr>
        <w:t xml:space="preserve">. Если </w:t>
      </w:r>
      <w:proofErr w:type="spellStart"/>
      <w:r w:rsidRPr="0056110E">
        <w:rPr>
          <w:sz w:val="28"/>
          <w:szCs w:val="28"/>
        </w:rPr>
        <w:t>аудирование</w:t>
      </w:r>
      <w:proofErr w:type="spellEnd"/>
      <w:r w:rsidRPr="0056110E">
        <w:rPr>
          <w:sz w:val="28"/>
          <w:szCs w:val="28"/>
        </w:rPr>
        <w:t xml:space="preserve"> слушать пришлось всем, то читать довольно объемный текст второго задания надо было без использования словаря, а это противоречило привычной практике работ</w:t>
      </w:r>
      <w:r w:rsidR="00FB7450">
        <w:rPr>
          <w:sz w:val="28"/>
          <w:szCs w:val="28"/>
        </w:rPr>
        <w:t>ы</w:t>
      </w:r>
      <w:r w:rsidRPr="0056110E">
        <w:rPr>
          <w:sz w:val="28"/>
          <w:szCs w:val="28"/>
        </w:rPr>
        <w:t xml:space="preserve"> с текстом.</w:t>
      </w:r>
    </w:p>
    <w:p w14:paraId="6189FDD7" w14:textId="77777777" w:rsidR="0056110E" w:rsidRPr="0056110E" w:rsidRDefault="0056110E" w:rsidP="00166B26">
      <w:pPr>
        <w:pStyle w:val="Default"/>
        <w:ind w:firstLine="709"/>
        <w:jc w:val="both"/>
        <w:rPr>
          <w:sz w:val="28"/>
          <w:szCs w:val="28"/>
        </w:rPr>
      </w:pPr>
      <w:r w:rsidRPr="0056110E">
        <w:rPr>
          <w:sz w:val="28"/>
          <w:szCs w:val="28"/>
        </w:rPr>
        <w:t xml:space="preserve">Выполнение заданий на контроль навыков оперирования грамматическими и лексическими средствами в коммуникативно-значимом контексте показывает, что обучающиеся не владеют элементарными знаниями по грамматике английского языка и словообразованию. Низкий процент выполнения такого типа заданий свидетельствует о низком уровне сформированности языковых навыков у большинства обучающихся. Самым низким процентом выполнения характеризуются задания по письму, критерию лексико-грамматического оформления высказывания, что еще раз подтверждает вышеупомянутые проблемы с лексикой и грамматикой. Приходится признать, что даже элементарные умения и навыки оказываются несформированными у абсолютного большинства первокурсников ОО СПО. </w:t>
      </w:r>
    </w:p>
    <w:p w14:paraId="05DBFAA6" w14:textId="77777777" w:rsidR="0056110E" w:rsidRPr="0056110E" w:rsidRDefault="0056110E" w:rsidP="00166B26">
      <w:pPr>
        <w:pStyle w:val="Default"/>
        <w:ind w:firstLine="709"/>
        <w:jc w:val="both"/>
        <w:rPr>
          <w:sz w:val="28"/>
          <w:szCs w:val="28"/>
        </w:rPr>
      </w:pPr>
      <w:r w:rsidRPr="0056110E">
        <w:rPr>
          <w:sz w:val="28"/>
          <w:szCs w:val="28"/>
        </w:rPr>
        <w:t xml:space="preserve">Таким образом, результаты исследования показали наличие ряда проблем в обучении английскому языку, в том числе: </w:t>
      </w:r>
    </w:p>
    <w:p w14:paraId="632B681A" w14:textId="77777777" w:rsidR="0056110E" w:rsidRPr="0056110E" w:rsidRDefault="0056110E" w:rsidP="00166B26">
      <w:pPr>
        <w:pStyle w:val="Default"/>
        <w:ind w:firstLine="709"/>
        <w:jc w:val="both"/>
        <w:rPr>
          <w:sz w:val="28"/>
          <w:szCs w:val="28"/>
        </w:rPr>
      </w:pPr>
      <w:r w:rsidRPr="0056110E">
        <w:rPr>
          <w:sz w:val="28"/>
          <w:szCs w:val="28"/>
        </w:rPr>
        <w:t xml:space="preserve">− низкий уровень сформированности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 </w:t>
      </w:r>
    </w:p>
    <w:p w14:paraId="13459752" w14:textId="77777777" w:rsidR="0056110E" w:rsidRPr="0056110E" w:rsidRDefault="0056110E" w:rsidP="00166B26">
      <w:pPr>
        <w:pStyle w:val="Default"/>
        <w:ind w:firstLine="709"/>
        <w:jc w:val="both"/>
        <w:rPr>
          <w:sz w:val="28"/>
          <w:szCs w:val="28"/>
        </w:rPr>
      </w:pPr>
      <w:r w:rsidRPr="0056110E">
        <w:rPr>
          <w:sz w:val="28"/>
          <w:szCs w:val="28"/>
        </w:rPr>
        <w:t xml:space="preserve">− недостаточное развитие у обучающихся важных с точки зрения дальнейшего обучения, а также использования в повседневной жизни умения читать текст с пониманием основного содержания; </w:t>
      </w:r>
    </w:p>
    <w:p w14:paraId="6FCAF183" w14:textId="77777777" w:rsidR="0056110E" w:rsidRPr="0056110E" w:rsidRDefault="0056110E" w:rsidP="00166B26">
      <w:pPr>
        <w:pStyle w:val="Default"/>
        <w:ind w:firstLine="709"/>
        <w:jc w:val="both"/>
        <w:rPr>
          <w:sz w:val="28"/>
          <w:szCs w:val="28"/>
        </w:rPr>
      </w:pPr>
      <w:r w:rsidRPr="0056110E">
        <w:rPr>
          <w:sz w:val="28"/>
          <w:szCs w:val="28"/>
        </w:rPr>
        <w:t xml:space="preserve">− крайне низкий уровень сформированности лексико-грамматических навыков, умений написания текста на заданную тему. </w:t>
      </w:r>
    </w:p>
    <w:p w14:paraId="1B3ED427" w14:textId="0E0B4606" w:rsidR="007466B3" w:rsidRPr="0056110E" w:rsidRDefault="007466B3" w:rsidP="00166B26">
      <w:pPr>
        <w:pStyle w:val="Default"/>
        <w:ind w:firstLine="709"/>
        <w:jc w:val="both"/>
        <w:rPr>
          <w:sz w:val="28"/>
          <w:szCs w:val="28"/>
        </w:rPr>
      </w:pPr>
    </w:p>
    <w:sectPr w:rsidR="007466B3" w:rsidRPr="0056110E" w:rsidSect="00F64666">
      <w:footerReference w:type="default" r:id="rId28"/>
      <w:pgSz w:w="11900" w:h="16838"/>
      <w:pgMar w:top="1119" w:right="746" w:bottom="395" w:left="1418" w:header="0" w:footer="0" w:gutter="0"/>
      <w:cols w:space="0" w:equalWidth="0">
        <w:col w:w="9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FD666" w14:textId="77777777" w:rsidR="00E07815" w:rsidRDefault="00E07815" w:rsidP="00EF3FAF">
      <w:pPr>
        <w:spacing w:after="0" w:line="240" w:lineRule="auto"/>
      </w:pPr>
      <w:r>
        <w:separator/>
      </w:r>
    </w:p>
  </w:endnote>
  <w:endnote w:type="continuationSeparator" w:id="0">
    <w:p w14:paraId="6147268E" w14:textId="77777777" w:rsidR="00E07815" w:rsidRDefault="00E07815" w:rsidP="00EF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altName w:val="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90614"/>
      <w:docPartObj>
        <w:docPartGallery w:val="Page Numbers (Bottom of Page)"/>
        <w:docPartUnique/>
      </w:docPartObj>
    </w:sdtPr>
    <w:sdtEndPr>
      <w:rPr>
        <w:rFonts w:ascii="Times New Roman" w:hAnsi="Times New Roman" w:cs="Times New Roman"/>
      </w:rPr>
    </w:sdtEndPr>
    <w:sdtContent>
      <w:p w14:paraId="00FCEFF7" w14:textId="2EE36140" w:rsidR="00675CF9" w:rsidRPr="00EF3FAF" w:rsidRDefault="00675CF9">
        <w:pPr>
          <w:pStyle w:val="af0"/>
          <w:jc w:val="right"/>
          <w:rPr>
            <w:rFonts w:ascii="Times New Roman" w:hAnsi="Times New Roman" w:cs="Times New Roman"/>
          </w:rPr>
        </w:pPr>
        <w:r w:rsidRPr="00EF3FAF">
          <w:rPr>
            <w:rFonts w:ascii="Times New Roman" w:hAnsi="Times New Roman" w:cs="Times New Roman"/>
          </w:rPr>
          <w:fldChar w:fldCharType="begin"/>
        </w:r>
        <w:r w:rsidRPr="00EF3FAF">
          <w:rPr>
            <w:rFonts w:ascii="Times New Roman" w:hAnsi="Times New Roman" w:cs="Times New Roman"/>
          </w:rPr>
          <w:instrText>PAGE   \* MERGEFORMAT</w:instrText>
        </w:r>
        <w:r w:rsidRPr="00EF3FAF">
          <w:rPr>
            <w:rFonts w:ascii="Times New Roman" w:hAnsi="Times New Roman" w:cs="Times New Roman"/>
          </w:rPr>
          <w:fldChar w:fldCharType="separate"/>
        </w:r>
        <w:r w:rsidR="00670434">
          <w:rPr>
            <w:rFonts w:ascii="Times New Roman" w:hAnsi="Times New Roman" w:cs="Times New Roman"/>
            <w:noProof/>
          </w:rPr>
          <w:t>21</w:t>
        </w:r>
        <w:r w:rsidRPr="00EF3FAF">
          <w:rPr>
            <w:rFonts w:ascii="Times New Roman" w:hAnsi="Times New Roman" w:cs="Times New Roman"/>
          </w:rPr>
          <w:fldChar w:fldCharType="end"/>
        </w:r>
      </w:p>
    </w:sdtContent>
  </w:sdt>
  <w:p w14:paraId="62601D76" w14:textId="77777777" w:rsidR="00675CF9" w:rsidRDefault="00675CF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F8556" w14:textId="77777777" w:rsidR="00E07815" w:rsidRDefault="00E07815" w:rsidP="00EF3FAF">
      <w:pPr>
        <w:spacing w:after="0" w:line="240" w:lineRule="auto"/>
      </w:pPr>
      <w:r>
        <w:separator/>
      </w:r>
    </w:p>
  </w:footnote>
  <w:footnote w:type="continuationSeparator" w:id="0">
    <w:p w14:paraId="3BDB6B73" w14:textId="77777777" w:rsidR="00E07815" w:rsidRDefault="00E07815" w:rsidP="00EF3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7627211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4C04A8A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171670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3222E7C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74DE0EE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68EBC55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2DF6D6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A"/>
    <w:multiLevelType w:val="hybridMultilevel"/>
    <w:tmpl w:val="7672BD2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E"/>
    <w:multiLevelType w:val="hybridMultilevel"/>
    <w:tmpl w:val="5F3534A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F"/>
    <w:multiLevelType w:val="hybridMultilevel"/>
    <w:tmpl w:val="73A1821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2"/>
    <w:multiLevelType w:val="hybridMultilevel"/>
    <w:tmpl w:val="3FA62AC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1512F5B"/>
    <w:multiLevelType w:val="hybridMultilevel"/>
    <w:tmpl w:val="CACCA5B4"/>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3">
    <w:nsid w:val="20E64195"/>
    <w:multiLevelType w:val="multilevel"/>
    <w:tmpl w:val="E3EE9D82"/>
    <w:lvl w:ilvl="0">
      <w:start w:val="1"/>
      <w:numFmt w:val="decimal"/>
      <w:lvlText w:val="%1."/>
      <w:lvlJc w:val="left"/>
      <w:pPr>
        <w:ind w:left="101" w:hanging="326"/>
      </w:pPr>
      <w:rPr>
        <w:rFonts w:ascii="Times New Roman" w:eastAsia="Times New Roman" w:hAnsi="Times New Roman" w:cs="Times New Roman" w:hint="default"/>
        <w:b/>
        <w:bCs/>
        <w:spacing w:val="-3"/>
        <w:w w:val="100"/>
        <w:sz w:val="24"/>
        <w:szCs w:val="24"/>
      </w:rPr>
    </w:lvl>
    <w:lvl w:ilvl="1">
      <w:start w:val="1"/>
      <w:numFmt w:val="decimal"/>
      <w:lvlText w:val="%1.%2."/>
      <w:lvlJc w:val="left"/>
      <w:pPr>
        <w:ind w:left="809" w:hanging="708"/>
      </w:pPr>
      <w:rPr>
        <w:rFonts w:ascii="Times New Roman" w:eastAsia="Times New Roman" w:hAnsi="Times New Roman" w:cs="Times New Roman" w:hint="default"/>
        <w:i/>
        <w:spacing w:val="-1"/>
        <w:w w:val="100"/>
        <w:sz w:val="24"/>
        <w:szCs w:val="24"/>
      </w:rPr>
    </w:lvl>
    <w:lvl w:ilvl="2">
      <w:start w:val="1"/>
      <w:numFmt w:val="decimal"/>
      <w:lvlText w:val="%1.%2.%3."/>
      <w:lvlJc w:val="left"/>
      <w:pPr>
        <w:ind w:left="1316" w:hanging="766"/>
      </w:pPr>
      <w:rPr>
        <w:rFonts w:ascii="Times New Roman" w:eastAsia="Times New Roman" w:hAnsi="Times New Roman" w:cs="Times New Roman" w:hint="default"/>
        <w:spacing w:val="-15"/>
        <w:w w:val="100"/>
        <w:sz w:val="24"/>
        <w:szCs w:val="24"/>
      </w:rPr>
    </w:lvl>
    <w:lvl w:ilvl="3">
      <w:numFmt w:val="bullet"/>
      <w:lvlText w:val=""/>
      <w:lvlJc w:val="left"/>
      <w:pPr>
        <w:ind w:left="1377" w:hanging="281"/>
      </w:pPr>
      <w:rPr>
        <w:rFonts w:ascii="Symbol" w:eastAsia="Symbol" w:hAnsi="Symbol" w:cs="Symbol" w:hint="default"/>
        <w:w w:val="100"/>
        <w:sz w:val="24"/>
        <w:szCs w:val="24"/>
      </w:rPr>
    </w:lvl>
    <w:lvl w:ilvl="4">
      <w:numFmt w:val="bullet"/>
      <w:lvlText w:val="•"/>
      <w:lvlJc w:val="left"/>
      <w:pPr>
        <w:ind w:left="1380" w:hanging="281"/>
      </w:pPr>
      <w:rPr>
        <w:rFonts w:hint="default"/>
      </w:rPr>
    </w:lvl>
    <w:lvl w:ilvl="5">
      <w:numFmt w:val="bullet"/>
      <w:lvlText w:val="•"/>
      <w:lvlJc w:val="left"/>
      <w:pPr>
        <w:ind w:left="1520" w:hanging="281"/>
      </w:pPr>
      <w:rPr>
        <w:rFonts w:hint="default"/>
      </w:rPr>
    </w:lvl>
    <w:lvl w:ilvl="6">
      <w:numFmt w:val="bullet"/>
      <w:lvlText w:val="•"/>
      <w:lvlJc w:val="left"/>
      <w:pPr>
        <w:ind w:left="2200" w:hanging="281"/>
      </w:pPr>
      <w:rPr>
        <w:rFonts w:hint="default"/>
      </w:rPr>
    </w:lvl>
    <w:lvl w:ilvl="7">
      <w:numFmt w:val="bullet"/>
      <w:lvlText w:val="•"/>
      <w:lvlJc w:val="left"/>
      <w:pPr>
        <w:ind w:left="4041" w:hanging="281"/>
      </w:pPr>
      <w:rPr>
        <w:rFonts w:hint="default"/>
      </w:rPr>
    </w:lvl>
    <w:lvl w:ilvl="8">
      <w:numFmt w:val="bullet"/>
      <w:lvlText w:val="•"/>
      <w:lvlJc w:val="left"/>
      <w:pPr>
        <w:ind w:left="5882" w:hanging="281"/>
      </w:pPr>
      <w:rPr>
        <w:rFonts w:hint="default"/>
      </w:rPr>
    </w:lvl>
  </w:abstractNum>
  <w:abstractNum w:abstractNumId="14">
    <w:nsid w:val="36731D4E"/>
    <w:multiLevelType w:val="hybridMultilevel"/>
    <w:tmpl w:val="033EDFA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76453"/>
    <w:multiLevelType w:val="hybridMultilevel"/>
    <w:tmpl w:val="394EB4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5F7A4E"/>
    <w:multiLevelType w:val="hybridMultilevel"/>
    <w:tmpl w:val="BF0494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6649AE"/>
    <w:multiLevelType w:val="hybridMultilevel"/>
    <w:tmpl w:val="C76E54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237C7"/>
    <w:multiLevelType w:val="hybridMultilevel"/>
    <w:tmpl w:val="326486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FA5E54"/>
    <w:multiLevelType w:val="hybridMultilevel"/>
    <w:tmpl w:val="B4687D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4"/>
  </w:num>
  <w:num w:numId="16">
    <w:abstractNumId w:val="12"/>
  </w:num>
  <w:num w:numId="17">
    <w:abstractNumId w:val="19"/>
  </w:num>
  <w:num w:numId="18">
    <w:abstractNumId w:val="15"/>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38"/>
    <w:rsid w:val="00043F65"/>
    <w:rsid w:val="000466EC"/>
    <w:rsid w:val="000609B0"/>
    <w:rsid w:val="000630E7"/>
    <w:rsid w:val="000A11D2"/>
    <w:rsid w:val="000A2742"/>
    <w:rsid w:val="000B2424"/>
    <w:rsid w:val="000F089A"/>
    <w:rsid w:val="00102E02"/>
    <w:rsid w:val="00125023"/>
    <w:rsid w:val="00166B26"/>
    <w:rsid w:val="00180AEA"/>
    <w:rsid w:val="001B7905"/>
    <w:rsid w:val="00213E7A"/>
    <w:rsid w:val="002542F8"/>
    <w:rsid w:val="002A690B"/>
    <w:rsid w:val="002B1DCF"/>
    <w:rsid w:val="002D1A3D"/>
    <w:rsid w:val="003546C6"/>
    <w:rsid w:val="00355B34"/>
    <w:rsid w:val="00382391"/>
    <w:rsid w:val="003A12DB"/>
    <w:rsid w:val="003B0C73"/>
    <w:rsid w:val="003F1730"/>
    <w:rsid w:val="003F2B13"/>
    <w:rsid w:val="004151A9"/>
    <w:rsid w:val="0043410A"/>
    <w:rsid w:val="00445333"/>
    <w:rsid w:val="004641CD"/>
    <w:rsid w:val="004857B5"/>
    <w:rsid w:val="004C7061"/>
    <w:rsid w:val="00513E39"/>
    <w:rsid w:val="00544001"/>
    <w:rsid w:val="005544C4"/>
    <w:rsid w:val="0056110E"/>
    <w:rsid w:val="00593753"/>
    <w:rsid w:val="005A0F95"/>
    <w:rsid w:val="005A7450"/>
    <w:rsid w:val="005B3E02"/>
    <w:rsid w:val="005D07BD"/>
    <w:rsid w:val="005F43B7"/>
    <w:rsid w:val="00670434"/>
    <w:rsid w:val="00672845"/>
    <w:rsid w:val="00675CF9"/>
    <w:rsid w:val="006772B3"/>
    <w:rsid w:val="00694A0B"/>
    <w:rsid w:val="006A1C76"/>
    <w:rsid w:val="006C4CF0"/>
    <w:rsid w:val="006C4EF2"/>
    <w:rsid w:val="00714686"/>
    <w:rsid w:val="00714D8B"/>
    <w:rsid w:val="007466B3"/>
    <w:rsid w:val="00787B6D"/>
    <w:rsid w:val="00791046"/>
    <w:rsid w:val="007F5C29"/>
    <w:rsid w:val="00853C5B"/>
    <w:rsid w:val="00866BBB"/>
    <w:rsid w:val="008A0394"/>
    <w:rsid w:val="008F076D"/>
    <w:rsid w:val="008F2884"/>
    <w:rsid w:val="008F4C58"/>
    <w:rsid w:val="008F5BA3"/>
    <w:rsid w:val="009331DC"/>
    <w:rsid w:val="00962D99"/>
    <w:rsid w:val="00967A32"/>
    <w:rsid w:val="009814D1"/>
    <w:rsid w:val="00991492"/>
    <w:rsid w:val="009B2A19"/>
    <w:rsid w:val="009C7CD4"/>
    <w:rsid w:val="00A039CE"/>
    <w:rsid w:val="00A15BB2"/>
    <w:rsid w:val="00A45B3B"/>
    <w:rsid w:val="00A5631D"/>
    <w:rsid w:val="00A56989"/>
    <w:rsid w:val="00A60ED2"/>
    <w:rsid w:val="00A7033A"/>
    <w:rsid w:val="00A73C37"/>
    <w:rsid w:val="00A7566B"/>
    <w:rsid w:val="00A864FE"/>
    <w:rsid w:val="00A871DF"/>
    <w:rsid w:val="00AB7438"/>
    <w:rsid w:val="00AC572C"/>
    <w:rsid w:val="00AE6A04"/>
    <w:rsid w:val="00AF4F05"/>
    <w:rsid w:val="00B06A2B"/>
    <w:rsid w:val="00B23175"/>
    <w:rsid w:val="00C212EA"/>
    <w:rsid w:val="00C30360"/>
    <w:rsid w:val="00C4770F"/>
    <w:rsid w:val="00C57BD6"/>
    <w:rsid w:val="00C724C8"/>
    <w:rsid w:val="00C929EC"/>
    <w:rsid w:val="00CD2C29"/>
    <w:rsid w:val="00CF490C"/>
    <w:rsid w:val="00D114D4"/>
    <w:rsid w:val="00D660A7"/>
    <w:rsid w:val="00D872A4"/>
    <w:rsid w:val="00DB1D63"/>
    <w:rsid w:val="00DD29A3"/>
    <w:rsid w:val="00DF4A25"/>
    <w:rsid w:val="00E01C82"/>
    <w:rsid w:val="00E07815"/>
    <w:rsid w:val="00E13EE4"/>
    <w:rsid w:val="00E347D6"/>
    <w:rsid w:val="00E66353"/>
    <w:rsid w:val="00E935E6"/>
    <w:rsid w:val="00EB6B46"/>
    <w:rsid w:val="00EE6199"/>
    <w:rsid w:val="00EF2E3B"/>
    <w:rsid w:val="00EF3FAF"/>
    <w:rsid w:val="00EF4896"/>
    <w:rsid w:val="00F139FD"/>
    <w:rsid w:val="00F244C8"/>
    <w:rsid w:val="00F30611"/>
    <w:rsid w:val="00F64666"/>
    <w:rsid w:val="00F773DF"/>
    <w:rsid w:val="00FB395E"/>
    <w:rsid w:val="00FB7450"/>
    <w:rsid w:val="00FC4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8402"/>
  <w15:chartTrackingRefBased/>
  <w15:docId w15:val="{FBAB3EC6-471B-4F72-A866-4E20C4DD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935E6"/>
    <w:pPr>
      <w:widowControl w:val="0"/>
      <w:autoSpaceDE w:val="0"/>
      <w:autoSpaceDN w:val="0"/>
      <w:spacing w:after="0" w:line="240" w:lineRule="auto"/>
      <w:ind w:left="1316" w:hanging="504"/>
      <w:jc w:val="both"/>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uiPriority w:val="1"/>
    <w:rsid w:val="00E935E6"/>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E935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34"/>
    <w:qFormat/>
    <w:rsid w:val="00FC4DD2"/>
    <w:pPr>
      <w:widowControl w:val="0"/>
      <w:autoSpaceDE w:val="0"/>
      <w:autoSpaceDN w:val="0"/>
      <w:spacing w:after="0" w:line="240" w:lineRule="auto"/>
      <w:ind w:left="1316" w:hanging="504"/>
    </w:pPr>
    <w:rPr>
      <w:rFonts w:ascii="Times New Roman" w:eastAsia="Times New Roman" w:hAnsi="Times New Roman" w:cs="Times New Roman"/>
      <w:lang w:val="en-US"/>
    </w:rPr>
  </w:style>
  <w:style w:type="table" w:styleId="a6">
    <w:name w:val="Table Grid"/>
    <w:basedOn w:val="a1"/>
    <w:uiPriority w:val="39"/>
    <w:rsid w:val="005A0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8F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2D1A3D"/>
    <w:rPr>
      <w:rFonts w:ascii="Times New Roman" w:hAnsi="Times New Roman" w:cs="Times New Roman" w:hint="default"/>
      <w:b w:val="0"/>
      <w:bCs w:val="0"/>
      <w:i w:val="0"/>
      <w:iCs w:val="0"/>
      <w:color w:val="000000"/>
      <w:sz w:val="28"/>
      <w:szCs w:val="28"/>
    </w:rPr>
  </w:style>
  <w:style w:type="paragraph" w:customStyle="1" w:styleId="Default">
    <w:name w:val="Default"/>
    <w:rsid w:val="003F2B1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annotation reference"/>
    <w:basedOn w:val="a0"/>
    <w:uiPriority w:val="99"/>
    <w:semiHidden/>
    <w:unhideWhenUsed/>
    <w:rsid w:val="00C4770F"/>
    <w:rPr>
      <w:sz w:val="16"/>
      <w:szCs w:val="16"/>
    </w:rPr>
  </w:style>
  <w:style w:type="paragraph" w:styleId="a8">
    <w:name w:val="annotation text"/>
    <w:basedOn w:val="a"/>
    <w:link w:val="a9"/>
    <w:uiPriority w:val="99"/>
    <w:semiHidden/>
    <w:unhideWhenUsed/>
    <w:rsid w:val="00C4770F"/>
    <w:pPr>
      <w:spacing w:line="240" w:lineRule="auto"/>
    </w:pPr>
    <w:rPr>
      <w:sz w:val="20"/>
      <w:szCs w:val="20"/>
    </w:rPr>
  </w:style>
  <w:style w:type="character" w:customStyle="1" w:styleId="a9">
    <w:name w:val="Текст примечания Знак"/>
    <w:basedOn w:val="a0"/>
    <w:link w:val="a8"/>
    <w:uiPriority w:val="99"/>
    <w:semiHidden/>
    <w:rsid w:val="00C4770F"/>
    <w:rPr>
      <w:sz w:val="20"/>
      <w:szCs w:val="20"/>
    </w:rPr>
  </w:style>
  <w:style w:type="paragraph" w:styleId="aa">
    <w:name w:val="annotation subject"/>
    <w:basedOn w:val="a8"/>
    <w:next w:val="a8"/>
    <w:link w:val="ab"/>
    <w:uiPriority w:val="99"/>
    <w:semiHidden/>
    <w:unhideWhenUsed/>
    <w:rsid w:val="00C4770F"/>
    <w:rPr>
      <w:b/>
      <w:bCs/>
    </w:rPr>
  </w:style>
  <w:style w:type="character" w:customStyle="1" w:styleId="ab">
    <w:name w:val="Тема примечания Знак"/>
    <w:basedOn w:val="a9"/>
    <w:link w:val="aa"/>
    <w:uiPriority w:val="99"/>
    <w:semiHidden/>
    <w:rsid w:val="00C4770F"/>
    <w:rPr>
      <w:b/>
      <w:bCs/>
      <w:sz w:val="20"/>
      <w:szCs w:val="20"/>
    </w:rPr>
  </w:style>
  <w:style w:type="paragraph" w:styleId="ac">
    <w:name w:val="Balloon Text"/>
    <w:basedOn w:val="a"/>
    <w:link w:val="ad"/>
    <w:uiPriority w:val="99"/>
    <w:semiHidden/>
    <w:unhideWhenUsed/>
    <w:rsid w:val="00C4770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4770F"/>
    <w:rPr>
      <w:rFonts w:ascii="Segoe UI" w:hAnsi="Segoe UI" w:cs="Segoe UI"/>
      <w:sz w:val="18"/>
      <w:szCs w:val="18"/>
    </w:rPr>
  </w:style>
  <w:style w:type="paragraph" w:styleId="ae">
    <w:name w:val="header"/>
    <w:basedOn w:val="a"/>
    <w:link w:val="af"/>
    <w:uiPriority w:val="99"/>
    <w:unhideWhenUsed/>
    <w:rsid w:val="00EF3FA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F3FAF"/>
  </w:style>
  <w:style w:type="paragraph" w:styleId="af0">
    <w:name w:val="footer"/>
    <w:basedOn w:val="a"/>
    <w:link w:val="af1"/>
    <w:uiPriority w:val="99"/>
    <w:unhideWhenUsed/>
    <w:rsid w:val="00EF3FA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F3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19.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LAZER\Desktop\&#1086;&#1090;&#1095;&#1077;&#1090;%20&#1057;&#1055;&#1054;\&#1056;&#1077;&#1079;&#1091;&#1083;&#1100;&#1090;&#1072;&#1090;&#1099;%20&#1053;&#1048;&#1050;&#1054;_&#1057;&#1055;&#1054;\Rezul'taty_SPO-2018_russkii_iazyk\&#1060;1_&#1056;_41_&#1056;&#1059;_&#1048;&#1085;&#1076;&#1080;&#1074;&#1080;&#1076;&#1091;&#1072;&#1083;&#1100;&#1085;&#1099;&#1077;%20&#1088;&#1077;&#1079;&#1091;&#1083;&#1100;&#1090;&#1072;&#1090;&#1099;%20&#1091;&#1095;&#1072;&#1089;&#1090;&#1085;&#1080;&#1082;&#1086;&#1074;.csv"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1052;&#1086;&#1080;%20&#1076;&#1086;&#1082;&#1091;&#1084;&#1077;&#1085;&#1090;&#1099;\&#1056;&#1072;&#1073;&#1086;&#1095;&#1080;&#1081;%20&#1089;&#1090;&#1086;&#1083;\&#1086;&#1090;&#1095;&#1077;&#1090;%20&#1053;&#1048;&#1050;&#1054;%202019\&#1056;&#1077;&#1079;&#1091;&#1083;&#1100;&#1090;&#1072;&#1090;&#1099;%20&#1053;&#1048;&#1050;&#1054;_&#1057;&#1055;&#1054;\Rezul'taty_SPO-2018_matematika\&#1051;&#1080;&#1089;&#1090;%20Microsoft%20Excel.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1052;&#1086;&#1080;%20&#1076;&#1086;&#1082;&#1091;&#1084;&#1077;&#1085;&#1090;&#1099;\&#1056;&#1072;&#1073;&#1086;&#1095;&#1080;&#1081;%20&#1089;&#1090;&#1086;&#1083;\&#1086;&#1090;&#1095;&#1077;&#1090;%20&#1053;&#1048;&#1050;&#1054;%202019\&#1056;&#1077;&#1079;&#1091;&#1083;&#1100;&#1090;&#1072;&#1090;&#1099;%20&#1053;&#1048;&#1050;&#1054;_&#1057;&#1055;&#1054;\Rezul'taty_SPO-2018_matematika\&#1051;&#1080;&#1089;&#1090;%20Microsoft%20Excel.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1052;&#1086;&#1080;%20&#1076;&#1086;&#1082;&#1091;&#1084;&#1077;&#1085;&#1090;&#1099;\&#1056;&#1072;&#1073;&#1086;&#1095;&#1080;&#1081;%20&#1089;&#1090;&#1086;&#1083;\&#1086;&#1090;&#1095;&#1077;&#1090;%20&#1053;&#1048;&#1050;&#1054;%202019\&#1056;&#1077;&#1079;&#1091;&#1083;&#1100;&#1090;&#1072;&#1090;&#1099;%20&#1053;&#1048;&#1050;&#1054;_&#1057;&#1055;&#1054;\Rezul'taty_SPO-2018_matematika\&#1051;&#1080;&#1089;&#1090;%20Microsoft%20Excel.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F:\&#1086;&#1090;&#1095;&#1077;&#1090;%20&#1057;&#1055;&#1054;\&#1056;&#1077;&#1079;&#1091;&#1083;&#1100;&#1090;&#1072;&#1090;&#1099;%20&#1053;&#1048;&#1050;&#1054;_&#1057;&#1055;&#1054;\Rezul'taty_SPO-2018_istoriia\&#1051;&#1080;&#1089;&#1090;%20Microsoft%20Excel.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F:\&#1086;&#1090;&#1095;&#1077;&#1090;%20&#1057;&#1055;&#1054;\&#1056;&#1077;&#1079;&#1091;&#1083;&#1100;&#1090;&#1072;&#1090;&#1099;%20&#1053;&#1048;&#1050;&#1054;_&#1057;&#1055;&#1054;\Rezul'taty_SPO-2018_istoriia\&#1060;1_&#1056;_41_&#1048;&#1057;_&#1048;&#1085;&#1076;&#1080;&#1074;&#1080;&#1076;&#1091;&#1072;&#1083;&#1100;&#1085;&#1099;&#1077;%20&#1088;&#1077;&#1079;&#1091;&#1083;&#1100;&#1090;&#1072;&#1090;&#1099;%20&#1091;&#1095;&#1072;&#1089;&#1090;&#1085;&#1080;&#1082;&#1086;&#1074;.csv"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F:\&#1086;&#1090;&#1095;&#1077;&#1090;%20&#1057;&#1055;&#1054;\&#1056;&#1077;&#1079;&#1091;&#1083;&#1100;&#1090;&#1072;&#1090;&#1099;%20&#1053;&#1048;&#1050;&#1054;_&#1057;&#1055;&#1054;\Rezul'taty_SPO-2018_istoriia\&#1060;1_&#1056;_41_&#1048;&#1057;_&#1048;&#1085;&#1076;&#1080;&#1074;&#1080;&#1076;&#1091;&#1072;&#1083;&#1100;&#1085;&#1099;&#1077;%20&#1088;&#1077;&#1079;&#1091;&#1083;&#1100;&#1090;&#1072;&#1090;&#1099;%20&#1091;&#1095;&#1072;&#1089;&#1090;&#1085;&#1080;&#1082;&#1086;&#1074;.csv"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F:\&#1086;&#1090;&#1095;&#1077;&#1090;%20&#1057;&#1055;&#1054;\&#1056;&#1077;&#1079;&#1091;&#1083;&#1100;&#1090;&#1072;&#1090;&#1099;%20&#1053;&#1048;&#1050;&#1054;_&#1057;&#1055;&#1054;\Rezul'taty_SPO-2018_istoriia\&#1060;1_&#1056;_41_&#1048;&#1057;_&#1048;&#1085;&#1076;&#1080;&#1074;&#1080;&#1076;&#1091;&#1072;&#1083;&#1100;&#1085;&#1099;&#1077;%20&#1088;&#1077;&#1079;&#1091;&#1083;&#1100;&#1090;&#1072;&#1090;&#1099;%20&#1091;&#1095;&#1072;&#1089;&#1090;&#1085;&#1080;&#1082;&#1086;&#1074;.csv"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F:\&#1086;&#1090;&#1095;&#1077;&#1090;%20&#1057;&#1055;&#1054;\&#1056;&#1077;&#1079;&#1091;&#1083;&#1100;&#1090;&#1072;&#1090;&#1099;%20&#1053;&#1048;&#1050;&#1054;_&#1057;&#1055;&#1054;\Rezul'taty_SPO-2018_istoriia\&#1051;&#1080;&#1089;&#1090;%20Microsoft%20Excel.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F:\&#1086;&#1090;&#1095;&#1077;&#1090;%20&#1057;&#1055;&#1054;\&#1056;&#1077;&#1079;&#1091;&#1083;&#1100;&#1090;&#1072;&#1090;&#1099;%20&#1053;&#1048;&#1050;&#1054;_&#1057;&#1055;&#1054;\Rezul'taty_SPO-2018_inostrannyi_iazyk(angliiskii_iazyk)\&#1060;1_&#1056;_41_&#1040;&#1071;_&#1048;&#1085;&#1076;&#1080;&#1074;&#1080;&#1076;&#1091;&#1072;&#1083;&#1100;&#1085;&#1099;&#1077;%20&#1088;&#1077;&#1079;&#1091;&#1083;&#1100;&#1090;&#1072;&#1090;&#1099;%20&#1091;&#1095;&#1072;&#1089;&#1090;&#1085;&#1080;&#1082;&#1086;&#1074;.csv"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F:\&#1086;&#1090;&#1095;&#1077;&#1090;%20&#1057;&#1055;&#1054;\&#1056;&#1077;&#1079;&#1091;&#1083;&#1100;&#1090;&#1072;&#1090;&#1099;%20&#1053;&#1048;&#1050;&#1054;_&#1057;&#1055;&#1054;\Rezul'taty_SPO-2018_istoriia\&#1051;&#1080;&#1089;&#1090;%20Microsoft%20Excel.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LAZER\Desktop\&#1086;&#1090;&#1095;&#1077;&#1090;%20&#1057;&#1055;&#1054;\&#1056;&#1077;&#1079;&#1091;&#1083;&#1100;&#1090;&#1072;&#1090;&#1099;%20&#1053;&#1048;&#1050;&#1054;_&#1057;&#1055;&#1054;\Rezul'taty_SPO-2018_russkii_iazyk\&#1060;1_&#1056;_41_&#1056;&#1059;_&#1048;&#1085;&#1076;&#1080;&#1074;&#1080;&#1076;&#1091;&#1072;&#1083;&#1100;&#1085;&#1099;&#1077;%20&#1088;&#1077;&#1079;&#1091;&#1083;&#1100;&#1090;&#1072;&#1090;&#1099;%20&#1091;&#1095;&#1072;&#1089;&#1090;&#1085;&#1080;&#1082;&#1086;&#1074;.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LAZER\Desktop\&#1086;&#1090;&#1095;&#1077;&#1090;%20&#1057;&#1055;&#1054;\&#1056;&#1077;&#1079;&#1091;&#1083;&#1100;&#1090;&#1072;&#1090;&#1099;%20&#1053;&#1048;&#1050;&#1054;_&#1057;&#1055;&#1054;\Rezul'taty_SPO-2018_russkii_iazyk\&#1060;1_&#1056;_41_&#1056;&#1059;_&#1048;&#1085;&#1076;&#1080;&#1074;&#1080;&#1076;&#1091;&#1072;&#1083;&#1100;&#1085;&#1099;&#1077;%20&#1088;&#1077;&#1079;&#1091;&#1083;&#1100;&#1090;&#1072;&#1090;&#1099;%20&#1091;&#1095;&#1072;&#1089;&#1090;&#1085;&#1080;&#1082;&#1086;&#1074;%20%201.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VLAZER\Desktop\&#1086;&#1090;&#1095;&#1077;&#1090;%20&#1057;&#1055;&#1054;\&#1056;&#1077;&#1079;&#1091;&#1083;&#1100;&#1090;&#1072;&#1090;&#1099;%20&#1053;&#1048;&#1050;&#1054;_&#1057;&#1055;&#1054;\Rezul'taty_SPO-2018_russkii_iazyk\&#1060;1_&#1056;_41_&#1056;&#1059;_&#1048;&#1085;&#1076;&#1080;&#1074;&#1080;&#1076;&#1091;&#1072;&#1083;&#1100;&#1085;&#1099;&#1077;%20&#1088;&#1077;&#1079;&#1091;&#1083;&#1100;&#1090;&#1072;&#1090;&#1099;%20&#1091;&#1095;&#1072;&#1089;&#1090;&#1085;&#1080;&#1082;&#1086;&#1074;%20%201.csv"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VLAZER\Desktop\&#1086;&#1090;&#1095;&#1077;&#1090;%20&#1057;&#1055;&#1054;\&#1056;&#1077;&#1079;&#1091;&#1083;&#1100;&#1090;&#1072;&#1090;&#1099;%20&#1053;&#1048;&#1050;&#1054;_&#1057;&#1055;&#1054;\Rezul'taty_SPO-2018_russkii_iazyk\&#1060;1_&#1056;_41_&#1056;&#1059;_&#1048;&#1085;&#1076;&#1080;&#1074;&#1080;&#1076;&#1091;&#1072;&#1083;&#1100;&#1085;&#1099;&#1077;%20&#1088;&#1077;&#1079;&#1091;&#1083;&#1100;&#1090;&#1072;&#1090;&#1099;%20&#1091;&#1095;&#1072;&#1089;&#1090;&#1085;&#1080;&#1082;&#1086;&#1074;%20%201.csv"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1052;&#1086;&#1080;%20&#1076;&#1086;&#1082;&#1091;&#1084;&#1077;&#1085;&#1090;&#1099;\&#1056;&#1072;&#1073;&#1086;&#1095;&#1080;&#1081;%20&#1089;&#1090;&#1086;&#1083;\&#1086;&#1090;&#1095;&#1077;&#1090;%20&#1053;&#1048;&#1050;&#1054;%202019\&#1056;&#1077;&#1079;&#1091;&#1083;&#1100;&#1090;&#1072;&#1090;&#1099;%20&#1053;&#1048;&#1050;&#1054;_&#1057;&#1055;&#1054;\Rezul'taty_SPO-2018_russkii_iazyk\&#1051;&#1080;&#1089;&#1090;%20Microsoft%20Exce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1052;&#1086;&#1080;%20&#1076;&#1086;&#1082;&#1091;&#1084;&#1077;&#1085;&#1090;&#1099;\&#1056;&#1072;&#1073;&#1086;&#1095;&#1080;&#1081;%20&#1089;&#1090;&#1086;&#1083;\&#1086;&#1090;&#1095;&#1077;&#1090;%20&#1053;&#1048;&#1050;&#1054;%202019\&#1056;&#1077;&#1079;&#1091;&#1083;&#1100;&#1090;&#1072;&#1090;&#1099;%20&#1053;&#1048;&#1050;&#1054;_&#1057;&#1055;&#1054;\Rezul'taty_SPO-2018_matematika\&#1051;&#1080;&#1089;&#1090;%20Microsoft%20Exce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1052;&#1086;&#1080;%20&#1076;&#1086;&#1082;&#1091;&#1084;&#1077;&#1085;&#1090;&#1099;\&#1056;&#1072;&#1073;&#1086;&#1095;&#1080;&#1081;%20&#1089;&#1090;&#1086;&#1083;\&#1086;&#1090;&#1095;&#1077;&#1090;%20&#1053;&#1048;&#1050;&#1054;%202019\&#1056;&#1077;&#1079;&#1091;&#1083;&#1100;&#1090;&#1072;&#1090;&#1099;%20&#1053;&#1048;&#1050;&#1054;_&#1057;&#1055;&#1054;\Rezul'taty_SPO-2018_matematika\&#1051;&#1080;&#1089;&#1090;%20Microsoft%20Exce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1052;&#1086;&#1080;%20&#1076;&#1086;&#1082;&#1091;&#1084;&#1077;&#1085;&#1090;&#1099;\&#1056;&#1072;&#1073;&#1086;&#1095;&#1080;&#1081;%20&#1089;&#1090;&#1086;&#1083;\&#1086;&#1090;&#1095;&#1077;&#1090;%20&#1053;&#1048;&#1050;&#1054;%202019\&#1056;&#1077;&#1079;&#1091;&#1083;&#1100;&#1090;&#1072;&#1090;&#1099;%20&#1053;&#1048;&#1050;&#1054;_&#1057;&#1055;&#1054;\Rezul'taty_SPO-2018_matematika\&#1051;&#1080;&#1089;&#1090;%20Microsoft%20Exce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'Ф1_Р_41_РУ_Индивидуальные резул'!$O$176</c:f>
              <c:strCache>
                <c:ptCount val="1"/>
                <c:pt idx="0">
                  <c:v>Вся выборка</c:v>
                </c:pt>
              </c:strCache>
            </c:strRef>
          </c:tx>
          <c:spPr>
            <a:solidFill>
              <a:schemeClr val="accent2"/>
            </a:solidFill>
            <a:ln>
              <a:noFill/>
            </a:ln>
            <a:effectLst/>
          </c:spPr>
          <c:invertIfNegative val="0"/>
          <c:dLbls>
            <c:dLbl>
              <c:idx val="2"/>
              <c:layout>
                <c:manualLayout>
                  <c:x val="-7.0888468809074592E-3"/>
                  <c:y val="8.572741579783767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835538752362949E-2"/>
                  <c:y val="4.000472389598186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'Ф1_Р_41_РУ_Индивидуальные резул'!$P$174:$S$174</c:f>
              <c:strCache>
                <c:ptCount val="4"/>
                <c:pt idx="0">
                  <c:v>"2"</c:v>
                </c:pt>
                <c:pt idx="1">
                  <c:v>"3"</c:v>
                </c:pt>
                <c:pt idx="2">
                  <c:v>"4"</c:v>
                </c:pt>
                <c:pt idx="3">
                  <c:v>"5"</c:v>
                </c:pt>
              </c:strCache>
            </c:strRef>
          </c:cat>
          <c:val>
            <c:numRef>
              <c:f>'Ф1_Р_41_РУ_Индивидуальные резул'!$P$176:$S$176</c:f>
              <c:numCache>
                <c:formatCode>General</c:formatCode>
                <c:ptCount val="4"/>
                <c:pt idx="0">
                  <c:v>34.9</c:v>
                </c:pt>
                <c:pt idx="1">
                  <c:v>56.2</c:v>
                </c:pt>
                <c:pt idx="2">
                  <c:v>5.7</c:v>
                </c:pt>
                <c:pt idx="3">
                  <c:v>3.2</c:v>
                </c:pt>
              </c:numCache>
            </c:numRef>
          </c:val>
        </c:ser>
        <c:dLbls>
          <c:showLegendKey val="0"/>
          <c:showVal val="1"/>
          <c:showCatName val="0"/>
          <c:showSerName val="0"/>
          <c:showPercent val="0"/>
          <c:showBubbleSize val="0"/>
        </c:dLbls>
        <c:gapWidth val="219"/>
        <c:axId val="330745712"/>
        <c:axId val="330746272"/>
      </c:barChart>
      <c:lineChart>
        <c:grouping val="stacked"/>
        <c:varyColors val="0"/>
        <c:ser>
          <c:idx val="0"/>
          <c:order val="0"/>
          <c:tx>
            <c:strRef>
              <c:f>'Ф1_Р_41_РУ_Индивидуальные резул'!$O$175</c:f>
              <c:strCache>
                <c:ptCount val="1"/>
                <c:pt idx="0">
                  <c:v>Камчатский край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6.8956804548769776E-2"/>
                  <c:y val="-0.10754822096536934"/>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'Ф1_Р_41_РУ_Индивидуальные резул'!$P$174:$S$174</c:f>
              <c:strCache>
                <c:ptCount val="4"/>
                <c:pt idx="0">
                  <c:v>"2"</c:v>
                </c:pt>
                <c:pt idx="1">
                  <c:v>"3"</c:v>
                </c:pt>
                <c:pt idx="2">
                  <c:v>"4"</c:v>
                </c:pt>
                <c:pt idx="3">
                  <c:v>"5"</c:v>
                </c:pt>
              </c:strCache>
            </c:strRef>
          </c:cat>
          <c:val>
            <c:numRef>
              <c:f>'Ф1_Р_41_РУ_Индивидуальные резул'!$P$175:$S$175</c:f>
              <c:numCache>
                <c:formatCode>0.0</c:formatCode>
                <c:ptCount val="4"/>
                <c:pt idx="0">
                  <c:v>43</c:v>
                </c:pt>
                <c:pt idx="1">
                  <c:v>50.6</c:v>
                </c:pt>
                <c:pt idx="2">
                  <c:v>5.7</c:v>
                </c:pt>
                <c:pt idx="3">
                  <c:v>0.6</c:v>
                </c:pt>
              </c:numCache>
            </c:numRef>
          </c:val>
          <c:smooth val="0"/>
        </c:ser>
        <c:dLbls>
          <c:showLegendKey val="0"/>
          <c:showVal val="1"/>
          <c:showCatName val="0"/>
          <c:showSerName val="0"/>
          <c:showPercent val="0"/>
          <c:showBubbleSize val="0"/>
        </c:dLbls>
        <c:marker val="1"/>
        <c:smooth val="0"/>
        <c:axId val="330745712"/>
        <c:axId val="330746272"/>
      </c:lineChart>
      <c:catAx>
        <c:axId val="33074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0746272"/>
        <c:crosses val="autoZero"/>
        <c:auto val="1"/>
        <c:lblAlgn val="ctr"/>
        <c:lblOffset val="100"/>
        <c:noMultiLvlLbl val="0"/>
      </c:catAx>
      <c:valAx>
        <c:axId val="330746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074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53975" cap="rnd">
              <a:solidFill>
                <a:schemeClr val="accent1"/>
              </a:solidFill>
              <a:round/>
            </a:ln>
            <a:effectLst>
              <a:outerShdw blurRad="40000" dist="23000" dir="5400000" rotWithShape="0">
                <a:srgbClr val="000000">
                  <a:alpha val="35000"/>
                </a:srgbClr>
              </a:outerShdw>
            </a:effectLst>
          </c:spPr>
          <c:marker>
            <c:symbol val="circle"/>
            <c:size val="1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Лист1!$S$173:$AK$173</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Лист1!$S$174:$AK$174</c:f>
              <c:numCache>
                <c:formatCode>0.0</c:formatCode>
                <c:ptCount val="19"/>
                <c:pt idx="0">
                  <c:v>55.063291139240512</c:v>
                </c:pt>
                <c:pt idx="1">
                  <c:v>66.455696202531641</c:v>
                </c:pt>
                <c:pt idx="2">
                  <c:v>55.063291139240512</c:v>
                </c:pt>
                <c:pt idx="3">
                  <c:v>25.316455696202532</c:v>
                </c:pt>
                <c:pt idx="4">
                  <c:v>77.215189873417728</c:v>
                </c:pt>
                <c:pt idx="5">
                  <c:v>74.683544303797461</c:v>
                </c:pt>
                <c:pt idx="6">
                  <c:v>46.835443037974684</c:v>
                </c:pt>
                <c:pt idx="7">
                  <c:v>55.696202531645568</c:v>
                </c:pt>
                <c:pt idx="8">
                  <c:v>86.70886075949366</c:v>
                </c:pt>
                <c:pt idx="9">
                  <c:v>11.39240506329114</c:v>
                </c:pt>
                <c:pt idx="10">
                  <c:v>50</c:v>
                </c:pt>
                <c:pt idx="11">
                  <c:v>23.417721518987342</c:v>
                </c:pt>
                <c:pt idx="12">
                  <c:v>38.607594936708864</c:v>
                </c:pt>
                <c:pt idx="13">
                  <c:v>27.848101265822784</c:v>
                </c:pt>
                <c:pt idx="14">
                  <c:v>13.924050632911394</c:v>
                </c:pt>
                <c:pt idx="15">
                  <c:v>12.658227848101266</c:v>
                </c:pt>
                <c:pt idx="16">
                  <c:v>0.63291139240506333</c:v>
                </c:pt>
                <c:pt idx="17">
                  <c:v>0</c:v>
                </c:pt>
                <c:pt idx="18">
                  <c:v>0</c:v>
                </c:pt>
              </c:numCache>
            </c:numRef>
          </c:val>
          <c:smooth val="0"/>
        </c:ser>
        <c:dLbls>
          <c:dLblPos val="t"/>
          <c:showLegendKey val="0"/>
          <c:showVal val="1"/>
          <c:showCatName val="0"/>
          <c:showSerName val="0"/>
          <c:showPercent val="0"/>
          <c:showBubbleSize val="0"/>
        </c:dLbls>
        <c:marker val="1"/>
        <c:smooth val="0"/>
        <c:axId val="368132912"/>
        <c:axId val="368133472"/>
      </c:lineChart>
      <c:catAx>
        <c:axId val="368132912"/>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Номера заданий</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8133472"/>
        <c:crosses val="autoZero"/>
        <c:auto val="1"/>
        <c:lblAlgn val="ctr"/>
        <c:lblOffset val="100"/>
        <c:noMultiLvlLbl val="0"/>
      </c:catAx>
      <c:valAx>
        <c:axId val="368133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Процент выполнения заданий</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8132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021848170504343E-2"/>
          <c:y val="1.3919731557147605E-2"/>
          <c:w val="0.91276411183692197"/>
          <c:h val="0.75896287582048849"/>
        </c:manualLayout>
      </c:layout>
      <c:barChart>
        <c:barDir val="col"/>
        <c:grouping val="clustered"/>
        <c:varyColors val="0"/>
        <c:ser>
          <c:idx val="0"/>
          <c:order val="0"/>
          <c:tx>
            <c:strRef>
              <c:f>Лист1!$S$207</c:f>
              <c:strCache>
                <c:ptCount val="1"/>
                <c:pt idx="0">
                  <c:v>Камчатский край</c:v>
                </c:pt>
              </c:strCache>
            </c:strRef>
          </c:tx>
          <c:spPr>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4.0619060062156691E-3"/>
                  <c:y val="0.3967072898979107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411236087778408E-17"/>
                  <c:y val="0.4944872557178181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3967072898979107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822472175556816E-17"/>
                  <c:y val="0.14247937876615091"/>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57550494168288435"/>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539686687385089E-3"/>
                  <c:y val="0.55594894851890297"/>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3539686687386082E-3"/>
                  <c:y val="0.32407074386026496"/>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0.39391357658877046"/>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0.65093520102967029"/>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8.3811399274206482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0.3380393104059660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3539686687386579E-3"/>
                  <c:y val="0.11733595898388907"/>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9.9289888702227264E-17"/>
                  <c:y val="0.24025934458605858"/>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0"/>
                  <c:y val="0.1592416586209923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4.4699412946243355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9.9289888702227264E-17"/>
                  <c:y val="3.3524559709682489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2.4078405440377496E-2"/>
                  <c:y val="-9.1985615550178468E-3"/>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9.9289888702227264E-17"/>
                  <c:y val="-3.073084640054248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4.0619060062156761E-3"/>
                  <c:y val="-2.23497064731217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Лист1!$T$206:$AL$206</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Лист1!$T$207:$AL$207</c:f>
              <c:numCache>
                <c:formatCode>0.0</c:formatCode>
                <c:ptCount val="19"/>
                <c:pt idx="0">
                  <c:v>55.063291139240512</c:v>
                </c:pt>
                <c:pt idx="1">
                  <c:v>66.455696202531641</c:v>
                </c:pt>
                <c:pt idx="2">
                  <c:v>55.063291139240512</c:v>
                </c:pt>
                <c:pt idx="3">
                  <c:v>25.316455696202532</c:v>
                </c:pt>
                <c:pt idx="4">
                  <c:v>77.215189873417728</c:v>
                </c:pt>
                <c:pt idx="5">
                  <c:v>74.683544303797461</c:v>
                </c:pt>
                <c:pt idx="6">
                  <c:v>46.835443037974684</c:v>
                </c:pt>
                <c:pt idx="7">
                  <c:v>55.696202531645568</c:v>
                </c:pt>
                <c:pt idx="8">
                  <c:v>86.70886075949366</c:v>
                </c:pt>
                <c:pt idx="9">
                  <c:v>11.39240506329114</c:v>
                </c:pt>
                <c:pt idx="10">
                  <c:v>50</c:v>
                </c:pt>
                <c:pt idx="11">
                  <c:v>23.417721518987342</c:v>
                </c:pt>
                <c:pt idx="12">
                  <c:v>38.607594936708864</c:v>
                </c:pt>
                <c:pt idx="13">
                  <c:v>27.848101265822784</c:v>
                </c:pt>
                <c:pt idx="14">
                  <c:v>13.924050632911394</c:v>
                </c:pt>
                <c:pt idx="15">
                  <c:v>12.658227848101266</c:v>
                </c:pt>
                <c:pt idx="16">
                  <c:v>0.63291139240506333</c:v>
                </c:pt>
                <c:pt idx="17">
                  <c:v>0</c:v>
                </c:pt>
                <c:pt idx="18">
                  <c:v>0</c:v>
                </c:pt>
              </c:numCache>
            </c:numRef>
          </c:val>
        </c:ser>
        <c:dLbls>
          <c:showLegendKey val="0"/>
          <c:showVal val="1"/>
          <c:showCatName val="0"/>
          <c:showSerName val="0"/>
          <c:showPercent val="0"/>
          <c:showBubbleSize val="0"/>
        </c:dLbls>
        <c:gapWidth val="219"/>
        <c:overlap val="-27"/>
        <c:axId val="348782032"/>
        <c:axId val="348782592"/>
      </c:barChart>
      <c:lineChart>
        <c:grouping val="standard"/>
        <c:varyColors val="0"/>
        <c:ser>
          <c:idx val="1"/>
          <c:order val="1"/>
          <c:tx>
            <c:strRef>
              <c:f>Лист1!$S$208</c:f>
              <c:strCache>
                <c:ptCount val="1"/>
                <c:pt idx="0">
                  <c:v>Вся выборка</c:v>
                </c:pt>
              </c:strCache>
            </c:strRef>
          </c:tx>
          <c:spPr>
            <a:ln w="34925" cap="rnd">
              <a:solidFill>
                <a:srgbClr val="FF0000"/>
              </a:solidFill>
              <a:round/>
            </a:ln>
            <a:effectLst>
              <a:outerShdw blurRad="40000" dist="23000" dir="5400000" rotWithShape="0">
                <a:srgbClr val="000000">
                  <a:alpha val="35000"/>
                </a:srgbClr>
              </a:outerShdw>
            </a:effectLst>
          </c:spPr>
          <c:marker>
            <c:symbol val="circle"/>
            <c:size val="7"/>
            <c:spPr>
              <a:solidFill>
                <a:srgbClr val="FF0000"/>
              </a:solidFill>
              <a:ln w="9525">
                <a:solidFill>
                  <a:srgbClr val="FF0000"/>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1.2411236087778408E-17"/>
                  <c:y val="-5.121748566547233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601592693601262E-2"/>
                  <c:y val="-3.352455970968264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601592693601287E-2"/>
                  <c:y val="-4.190569963710324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4777806811699103E-3"/>
                  <c:y val="-1.396856654570118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7601592693601262E-2"/>
                  <c:y val="-5.028683956452399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8955561362339821E-2"/>
                  <c:y val="-3.631827301882281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9.4777806811699103E-3"/>
                  <c:y val="-2.7937133091402212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0309530031078379E-2"/>
                  <c:y val="-3.073084640054248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0309530031078379E-2"/>
                  <c:y val="-4.1905699637103291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1.2185718018647127E-2"/>
                  <c:y val="-3.0730846400542376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2.0309530031078278E-2"/>
                  <c:y val="-4.4699412946243459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2.4163635844119798E-2"/>
                  <c:y val="-0.1086135582797481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Лист1!$T$206:$AL$206</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Лист1!$T$208:$AL$208</c:f>
              <c:numCache>
                <c:formatCode>General</c:formatCode>
                <c:ptCount val="19"/>
                <c:pt idx="0">
                  <c:v>52</c:v>
                </c:pt>
                <c:pt idx="1">
                  <c:v>67</c:v>
                </c:pt>
                <c:pt idx="2">
                  <c:v>67</c:v>
                </c:pt>
                <c:pt idx="3">
                  <c:v>25</c:v>
                </c:pt>
                <c:pt idx="4">
                  <c:v>51</c:v>
                </c:pt>
                <c:pt idx="5">
                  <c:v>68</c:v>
                </c:pt>
                <c:pt idx="6">
                  <c:v>31</c:v>
                </c:pt>
                <c:pt idx="7">
                  <c:v>51</c:v>
                </c:pt>
                <c:pt idx="8">
                  <c:v>77</c:v>
                </c:pt>
                <c:pt idx="9">
                  <c:v>27</c:v>
                </c:pt>
                <c:pt idx="10">
                  <c:v>50</c:v>
                </c:pt>
                <c:pt idx="11">
                  <c:v>45</c:v>
                </c:pt>
                <c:pt idx="12">
                  <c:v>43</c:v>
                </c:pt>
                <c:pt idx="13">
                  <c:v>48</c:v>
                </c:pt>
                <c:pt idx="14">
                  <c:v>16</c:v>
                </c:pt>
                <c:pt idx="15">
                  <c:v>20</c:v>
                </c:pt>
                <c:pt idx="16">
                  <c:v>3</c:v>
                </c:pt>
                <c:pt idx="17">
                  <c:v>1</c:v>
                </c:pt>
                <c:pt idx="18">
                  <c:v>1</c:v>
                </c:pt>
              </c:numCache>
            </c:numRef>
          </c:val>
          <c:smooth val="0"/>
        </c:ser>
        <c:dLbls>
          <c:showLegendKey val="0"/>
          <c:showVal val="1"/>
          <c:showCatName val="0"/>
          <c:showSerName val="0"/>
          <c:showPercent val="0"/>
          <c:showBubbleSize val="0"/>
        </c:dLbls>
        <c:marker val="1"/>
        <c:smooth val="0"/>
        <c:axId val="348782032"/>
        <c:axId val="348782592"/>
      </c:lineChart>
      <c:catAx>
        <c:axId val="348782032"/>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Номера заданий</a:t>
                </a:r>
              </a:p>
            </c:rich>
          </c:tx>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8782592"/>
        <c:crosses val="autoZero"/>
        <c:auto val="1"/>
        <c:lblAlgn val="ctr"/>
        <c:lblOffset val="100"/>
        <c:noMultiLvlLbl val="0"/>
      </c:catAx>
      <c:valAx>
        <c:axId val="348782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Процент выполнения заданий</a:t>
                </a:r>
              </a:p>
            </c:rich>
          </c:tx>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8782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Лист2!$A$61</c:f>
              <c:strCache>
                <c:ptCount val="1"/>
                <c:pt idx="0">
                  <c:v>Ср.% выполнения отметка 5 (0 уч.)</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numRef>
              <c:f>Лист2!$B$60:$T$60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Лист2!$B$61:$T$61</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smooth val="0"/>
        </c:ser>
        <c:ser>
          <c:idx val="1"/>
          <c:order val="1"/>
          <c:tx>
            <c:strRef>
              <c:f>Лист2!$A$62</c:f>
              <c:strCache>
                <c:ptCount val="1"/>
                <c:pt idx="0">
                  <c:v>Ср.% выполнения отметка 4 (5 уч.)</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cat>
            <c:numRef>
              <c:f>Лист2!$B$60:$T$60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Лист2!$B$62:$T$62</c:f>
              <c:numCache>
                <c:formatCode>0.0</c:formatCode>
                <c:ptCount val="19"/>
                <c:pt idx="0">
                  <c:v>100</c:v>
                </c:pt>
                <c:pt idx="1">
                  <c:v>100</c:v>
                </c:pt>
                <c:pt idx="2">
                  <c:v>100</c:v>
                </c:pt>
                <c:pt idx="3">
                  <c:v>100</c:v>
                </c:pt>
                <c:pt idx="4">
                  <c:v>80</c:v>
                </c:pt>
                <c:pt idx="5">
                  <c:v>80</c:v>
                </c:pt>
                <c:pt idx="6">
                  <c:v>100</c:v>
                </c:pt>
                <c:pt idx="7">
                  <c:v>100</c:v>
                </c:pt>
                <c:pt idx="8">
                  <c:v>100</c:v>
                </c:pt>
                <c:pt idx="9">
                  <c:v>40</c:v>
                </c:pt>
                <c:pt idx="10">
                  <c:v>100</c:v>
                </c:pt>
                <c:pt idx="11">
                  <c:v>100</c:v>
                </c:pt>
                <c:pt idx="12">
                  <c:v>100</c:v>
                </c:pt>
                <c:pt idx="13">
                  <c:v>100</c:v>
                </c:pt>
                <c:pt idx="14">
                  <c:v>40</c:v>
                </c:pt>
                <c:pt idx="15">
                  <c:v>100</c:v>
                </c:pt>
                <c:pt idx="16">
                  <c:v>20</c:v>
                </c:pt>
                <c:pt idx="17">
                  <c:v>0</c:v>
                </c:pt>
                <c:pt idx="18">
                  <c:v>0</c:v>
                </c:pt>
              </c:numCache>
            </c:numRef>
          </c:val>
          <c:smooth val="0"/>
        </c:ser>
        <c:ser>
          <c:idx val="2"/>
          <c:order val="2"/>
          <c:tx>
            <c:strRef>
              <c:f>Лист2!$A$63</c:f>
              <c:strCache>
                <c:ptCount val="1"/>
                <c:pt idx="0">
                  <c:v>Ср.% выполнения отметка 3 (60 уч.)</c:v>
                </c:pt>
              </c:strCache>
            </c:strRef>
          </c:tx>
          <c:spPr>
            <a:ln w="2857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cat>
            <c:numRef>
              <c:f>Лист2!$B$60:$T$60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Лист2!$B$63:$T$63</c:f>
              <c:numCache>
                <c:formatCode>0.0</c:formatCode>
                <c:ptCount val="19"/>
                <c:pt idx="0">
                  <c:v>85</c:v>
                </c:pt>
                <c:pt idx="1">
                  <c:v>78.333333333333329</c:v>
                </c:pt>
                <c:pt idx="2">
                  <c:v>78.333333333333329</c:v>
                </c:pt>
                <c:pt idx="3">
                  <c:v>43.333333333333336</c:v>
                </c:pt>
                <c:pt idx="4">
                  <c:v>90</c:v>
                </c:pt>
                <c:pt idx="5">
                  <c:v>86.666666666666671</c:v>
                </c:pt>
                <c:pt idx="6">
                  <c:v>71.666666666666671</c:v>
                </c:pt>
                <c:pt idx="7">
                  <c:v>70</c:v>
                </c:pt>
                <c:pt idx="8">
                  <c:v>98.333333333333329</c:v>
                </c:pt>
                <c:pt idx="9">
                  <c:v>21.666666666666668</c:v>
                </c:pt>
                <c:pt idx="10">
                  <c:v>81.666666666666671</c:v>
                </c:pt>
                <c:pt idx="11">
                  <c:v>45</c:v>
                </c:pt>
                <c:pt idx="12">
                  <c:v>71.666666666666671</c:v>
                </c:pt>
                <c:pt idx="13">
                  <c:v>43.333333333333336</c:v>
                </c:pt>
                <c:pt idx="14">
                  <c:v>31.666666666666668</c:v>
                </c:pt>
                <c:pt idx="15">
                  <c:v>20</c:v>
                </c:pt>
                <c:pt idx="16">
                  <c:v>0</c:v>
                </c:pt>
                <c:pt idx="17">
                  <c:v>0</c:v>
                </c:pt>
                <c:pt idx="18">
                  <c:v>0</c:v>
                </c:pt>
              </c:numCache>
            </c:numRef>
          </c:val>
          <c:smooth val="0"/>
        </c:ser>
        <c:ser>
          <c:idx val="3"/>
          <c:order val="3"/>
          <c:tx>
            <c:strRef>
              <c:f>Лист2!$A$64</c:f>
              <c:strCache>
                <c:ptCount val="1"/>
                <c:pt idx="0">
                  <c:v>Ср.% выполнения отметка 2 (98 уч.)</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cat>
            <c:numRef>
              <c:f>Лист2!$B$60:$T$60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Лист2!$B$64:$T$64</c:f>
              <c:numCache>
                <c:formatCode>0.0</c:formatCode>
                <c:ptCount val="19"/>
                <c:pt idx="0">
                  <c:v>33.333333333333329</c:v>
                </c:pt>
                <c:pt idx="1">
                  <c:v>56.98924731182796</c:v>
                </c:pt>
                <c:pt idx="2">
                  <c:v>37.634408602150536</c:v>
                </c:pt>
                <c:pt idx="3">
                  <c:v>9.67741935483871</c:v>
                </c:pt>
                <c:pt idx="4">
                  <c:v>68.817204301075279</c:v>
                </c:pt>
                <c:pt idx="5">
                  <c:v>66.666666666666657</c:v>
                </c:pt>
                <c:pt idx="6">
                  <c:v>27.956989247311824</c:v>
                </c:pt>
                <c:pt idx="7">
                  <c:v>44.086021505376344</c:v>
                </c:pt>
                <c:pt idx="8">
                  <c:v>78.494623655913969</c:v>
                </c:pt>
                <c:pt idx="9">
                  <c:v>3.225806451612903</c:v>
                </c:pt>
                <c:pt idx="10">
                  <c:v>26.881720430107524</c:v>
                </c:pt>
                <c:pt idx="11">
                  <c:v>5.376344086021505</c:v>
                </c:pt>
                <c:pt idx="12">
                  <c:v>13.978494623655912</c:v>
                </c:pt>
                <c:pt idx="13">
                  <c:v>13.978494623655912</c:v>
                </c:pt>
                <c:pt idx="14">
                  <c:v>1.0752688172043012</c:v>
                </c:pt>
                <c:pt idx="15">
                  <c:v>3.225806451612903</c:v>
                </c:pt>
                <c:pt idx="16">
                  <c:v>0</c:v>
                </c:pt>
                <c:pt idx="17">
                  <c:v>0</c:v>
                </c:pt>
                <c:pt idx="18">
                  <c:v>0</c:v>
                </c:pt>
              </c:numCache>
            </c:numRef>
          </c:val>
          <c:smooth val="0"/>
        </c:ser>
        <c:dLbls>
          <c:showLegendKey val="0"/>
          <c:showVal val="0"/>
          <c:showCatName val="0"/>
          <c:showSerName val="0"/>
          <c:showPercent val="0"/>
          <c:showBubbleSize val="0"/>
        </c:dLbls>
        <c:marker val="1"/>
        <c:smooth val="0"/>
        <c:axId val="348786512"/>
        <c:axId val="348787072"/>
      </c:lineChart>
      <c:catAx>
        <c:axId val="348786512"/>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Номара заданий</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8787072"/>
        <c:crosses val="autoZero"/>
        <c:auto val="1"/>
        <c:lblAlgn val="ctr"/>
        <c:lblOffset val="100"/>
        <c:noMultiLvlLbl val="0"/>
      </c:catAx>
      <c:valAx>
        <c:axId val="34878707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Процент</a:t>
                </a:r>
                <a:r>
                  <a:rPr lang="ru-RU" baseline="0"/>
                  <a:t> выполнения заданий</a:t>
                </a:r>
                <a:endParaRPr lang="ru-RU"/>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878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Лист1!$A$6</c:f>
              <c:strCache>
                <c:ptCount val="1"/>
                <c:pt idx="0">
                  <c:v>Камчатский край</c:v>
                </c:pt>
              </c:strCache>
            </c:strRef>
          </c:tx>
          <c:spPr>
            <a:solidFill>
              <a:schemeClr val="accent2"/>
            </a:solidFill>
            <a:ln>
              <a:noFill/>
            </a:ln>
            <a:effectLst/>
          </c:spPr>
          <c:invertIfNegative val="0"/>
          <c:dLbls>
            <c:dLbl>
              <c:idx val="0"/>
              <c:layout>
                <c:manualLayout>
                  <c:x val="0"/>
                  <c:y val="0.6527777777777777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9612518628912071E-3"/>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845007451564829E-2"/>
                  <c:y val="4.166666666666658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987083954297069E-2"/>
                  <c:y val="4.16666666666665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Лист1!$B$4:$E$4</c:f>
              <c:strCache>
                <c:ptCount val="4"/>
                <c:pt idx="0">
                  <c:v>"2"</c:v>
                </c:pt>
                <c:pt idx="1">
                  <c:v>"3"</c:v>
                </c:pt>
                <c:pt idx="2">
                  <c:v>"4"</c:v>
                </c:pt>
                <c:pt idx="3">
                  <c:v>"5"</c:v>
                </c:pt>
              </c:strCache>
            </c:strRef>
          </c:cat>
          <c:val>
            <c:numRef>
              <c:f>Лист1!$B$6:$E$6</c:f>
              <c:numCache>
                <c:formatCode>General</c:formatCode>
                <c:ptCount val="4"/>
                <c:pt idx="0">
                  <c:v>97.2</c:v>
                </c:pt>
                <c:pt idx="1">
                  <c:v>2.8</c:v>
                </c:pt>
                <c:pt idx="2">
                  <c:v>0</c:v>
                </c:pt>
                <c:pt idx="3">
                  <c:v>0</c:v>
                </c:pt>
              </c:numCache>
            </c:numRef>
          </c:val>
        </c:ser>
        <c:dLbls>
          <c:showLegendKey val="0"/>
          <c:showVal val="0"/>
          <c:showCatName val="0"/>
          <c:showSerName val="0"/>
          <c:showPercent val="0"/>
          <c:showBubbleSize val="0"/>
        </c:dLbls>
        <c:gapWidth val="219"/>
        <c:axId val="348307600"/>
        <c:axId val="348308160"/>
      </c:barChart>
      <c:lineChart>
        <c:grouping val="standard"/>
        <c:varyColors val="0"/>
        <c:ser>
          <c:idx val="0"/>
          <c:order val="0"/>
          <c:tx>
            <c:strRef>
              <c:f>Лист1!$A$5</c:f>
              <c:strCache>
                <c:ptCount val="1"/>
                <c:pt idx="0">
                  <c:v>Вся выборка</c:v>
                </c:pt>
              </c:strCache>
            </c:strRef>
          </c:tx>
          <c:spPr>
            <a:ln w="28575" cap="rnd">
              <a:solidFill>
                <a:srgbClr val="0070C0"/>
              </a:solidFill>
              <a:round/>
            </a:ln>
            <a:effectLst/>
          </c:spPr>
          <c:marker>
            <c:symbol val="circle"/>
            <c:size val="6"/>
            <c:spPr>
              <a:solidFill>
                <a:srgbClr val="0070C0"/>
              </a:solidFill>
              <a:ln w="9525">
                <a:solidFill>
                  <a:srgbClr val="0070C0"/>
                </a:solidFill>
              </a:ln>
              <a:effectLst/>
            </c:spPr>
          </c:marker>
          <c:dLbls>
            <c:dLbl>
              <c:idx val="2"/>
              <c:layout>
                <c:manualLayout>
                  <c:x val="-5.96125186289128E-3"/>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7.407407407407415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Лист1!$B$4:$E$4</c:f>
              <c:strCache>
                <c:ptCount val="4"/>
                <c:pt idx="0">
                  <c:v>"2"</c:v>
                </c:pt>
                <c:pt idx="1">
                  <c:v>"3"</c:v>
                </c:pt>
                <c:pt idx="2">
                  <c:v>"4"</c:v>
                </c:pt>
                <c:pt idx="3">
                  <c:v>"5"</c:v>
                </c:pt>
              </c:strCache>
            </c:strRef>
          </c:cat>
          <c:val>
            <c:numRef>
              <c:f>Лист1!$B$5:$E$5</c:f>
              <c:numCache>
                <c:formatCode>General</c:formatCode>
                <c:ptCount val="4"/>
                <c:pt idx="0">
                  <c:v>87.2</c:v>
                </c:pt>
                <c:pt idx="1">
                  <c:v>11.5</c:v>
                </c:pt>
                <c:pt idx="2">
                  <c:v>1</c:v>
                </c:pt>
                <c:pt idx="3">
                  <c:v>0.26</c:v>
                </c:pt>
              </c:numCache>
            </c:numRef>
          </c:val>
          <c:smooth val="0"/>
        </c:ser>
        <c:dLbls>
          <c:showLegendKey val="0"/>
          <c:showVal val="0"/>
          <c:showCatName val="0"/>
          <c:showSerName val="0"/>
          <c:showPercent val="0"/>
          <c:showBubbleSize val="0"/>
        </c:dLbls>
        <c:marker val="1"/>
        <c:smooth val="0"/>
        <c:axId val="348307600"/>
        <c:axId val="348308160"/>
      </c:lineChart>
      <c:catAx>
        <c:axId val="34830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8308160"/>
        <c:crosses val="autoZero"/>
        <c:auto val="1"/>
        <c:lblAlgn val="ctr"/>
        <c:lblOffset val="100"/>
        <c:noMultiLvlLbl val="0"/>
      </c:catAx>
      <c:valAx>
        <c:axId val="34830816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8307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'Ф1_Р_41_ИС_Индивидуальные резул'!$F$126:$F$139</c:f>
              <c:numCache>
                <c:formatCode>General</c:formatCode>
                <c:ptCount val="14"/>
                <c:pt idx="0">
                  <c:v>2</c:v>
                </c:pt>
                <c:pt idx="1">
                  <c:v>3</c:v>
                </c:pt>
                <c:pt idx="2">
                  <c:v>4</c:v>
                </c:pt>
                <c:pt idx="3">
                  <c:v>5</c:v>
                </c:pt>
                <c:pt idx="4">
                  <c:v>6</c:v>
                </c:pt>
                <c:pt idx="5">
                  <c:v>7</c:v>
                </c:pt>
                <c:pt idx="6">
                  <c:v>8</c:v>
                </c:pt>
                <c:pt idx="7">
                  <c:v>9</c:v>
                </c:pt>
                <c:pt idx="8">
                  <c:v>10</c:v>
                </c:pt>
                <c:pt idx="9">
                  <c:v>11</c:v>
                </c:pt>
                <c:pt idx="10">
                  <c:v>12</c:v>
                </c:pt>
                <c:pt idx="11">
                  <c:v>13</c:v>
                </c:pt>
                <c:pt idx="12">
                  <c:v>15</c:v>
                </c:pt>
                <c:pt idx="13">
                  <c:v>16</c:v>
                </c:pt>
              </c:numCache>
            </c:numRef>
          </c:cat>
          <c:val>
            <c:numRef>
              <c:f>'Ф1_Р_41_ИС_Индивидуальные резул'!$H$126:$H$139</c:f>
              <c:numCache>
                <c:formatCode>0.0</c:formatCode>
                <c:ptCount val="14"/>
                <c:pt idx="0">
                  <c:v>0.94339622641509435</c:v>
                </c:pt>
                <c:pt idx="1">
                  <c:v>2.8301886792452833</c:v>
                </c:pt>
                <c:pt idx="2">
                  <c:v>8.4905660377358494</c:v>
                </c:pt>
                <c:pt idx="3">
                  <c:v>16.981132075471699</c:v>
                </c:pt>
                <c:pt idx="4">
                  <c:v>19.811320754716981</c:v>
                </c:pt>
                <c:pt idx="5">
                  <c:v>17.924528301886792</c:v>
                </c:pt>
                <c:pt idx="6">
                  <c:v>7.5471698113207548</c:v>
                </c:pt>
                <c:pt idx="7">
                  <c:v>14.150943396226415</c:v>
                </c:pt>
                <c:pt idx="8">
                  <c:v>3.7735849056603774</c:v>
                </c:pt>
                <c:pt idx="9">
                  <c:v>2.8301886792452833</c:v>
                </c:pt>
                <c:pt idx="10">
                  <c:v>1.8867924528301887</c:v>
                </c:pt>
                <c:pt idx="11">
                  <c:v>0.94339622641509435</c:v>
                </c:pt>
                <c:pt idx="12">
                  <c:v>0.94339622641509435</c:v>
                </c:pt>
                <c:pt idx="13">
                  <c:v>0.94339622641509435</c:v>
                </c:pt>
              </c:numCache>
            </c:numRef>
          </c:val>
        </c:ser>
        <c:dLbls>
          <c:dLblPos val="outEnd"/>
          <c:showLegendKey val="0"/>
          <c:showVal val="1"/>
          <c:showCatName val="0"/>
          <c:showSerName val="0"/>
          <c:showPercent val="0"/>
          <c:showBubbleSize val="0"/>
        </c:dLbls>
        <c:gapWidth val="219"/>
        <c:overlap val="-27"/>
        <c:axId val="348310400"/>
        <c:axId val="348310960"/>
      </c:barChart>
      <c:catAx>
        <c:axId val="348310400"/>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Первичные баллы</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8310960"/>
        <c:crosses val="autoZero"/>
        <c:auto val="1"/>
        <c:lblAlgn val="ctr"/>
        <c:lblOffset val="100"/>
        <c:noMultiLvlLbl val="0"/>
      </c:catAx>
      <c:valAx>
        <c:axId val="348310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Доля участников в %</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8310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rgbClr val="0070C0"/>
              </a:solidFill>
              <a:round/>
            </a:ln>
            <a:effectLst/>
          </c:spPr>
          <c:marker>
            <c:symbol val="circle"/>
            <c:size val="5"/>
            <c:spPr>
              <a:solidFill>
                <a:srgbClr val="0070C0"/>
              </a:solidFill>
              <a:ln w="9525">
                <a:solidFill>
                  <a:srgbClr val="0070C0"/>
                </a:solidFill>
              </a:ln>
              <a:effectLst/>
            </c:spPr>
          </c:marker>
          <c:dLbls>
            <c:dLbl>
              <c:idx val="0"/>
              <c:layout>
                <c:manualLayout>
                  <c:x val="-3.0864197530864206E-2"/>
                  <c:y val="-4.081632653061231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979423868312758E-2"/>
                  <c:y val="3.673469387755102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864197530864178E-2"/>
                  <c:y val="-3.265306122448986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0864197530864217E-2"/>
                  <c:y val="4.081632653061224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292181069958848E-2"/>
                  <c:y val="-3.265306122448986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518518518518556E-2"/>
                  <c:y val="-2.448979591836742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1152263374485631E-2"/>
                  <c:y val="3.265306122448979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9094650205761278E-2"/>
                  <c:y val="-4.081632653061224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4691358024691357E-2"/>
                  <c:y val="3.6734693877551024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7037037037037035E-2"/>
                  <c:y val="-2.4489795918367346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0864197530864196E-2"/>
                  <c:y val="4.0816326530612242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3.0864197530864196E-2"/>
                  <c:y val="-3.6734693877551093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2633744855967079E-2"/>
                  <c:y val="3.2653061224489799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4691358024691433E-2"/>
                  <c:y val="-3.6734693877551024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2.4691358024691433E-2"/>
                  <c:y val="3.2653061224489799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1.4403292181069959E-2"/>
                  <c:y val="1.2244897959183673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5.1440329218107074E-2"/>
                  <c:y val="-2.8571428571428498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3.4979423868312758E-2"/>
                  <c:y val="-3.2653061224489799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3.9094650205761319E-2"/>
                  <c:y val="4.0816326530612242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4.3209876543209874E-2"/>
                  <c:y val="-2.8571428571428571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3.7037037037037035E-2"/>
                  <c:y val="-4.4897959183673543E-2"/>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1.028806584362155E-2"/>
                  <c:y val="-4.4897959183673466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5.1440329218106998E-2"/>
                  <c:y val="-1.4965813508203092E-16"/>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3.292181069958848E-2"/>
                  <c:y val="-4.0816326530612242E-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1.8518518518518517E-2"/>
                  <c:y val="-2.8571428571428571E-2"/>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1.4403292181069959E-2"/>
                  <c:y val="-3.673469387755102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'Ф1_Р_41_ИС_Индивидуальные резул'!$S$108:$AS$108</c:f>
              <c:numCache>
                <c:formatCode>General</c:formatCode>
                <c:ptCount val="2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numCache>
            </c:numRef>
          </c:cat>
          <c:val>
            <c:numRef>
              <c:f>'Ф1_Р_41_ИС_Индивидуальные резул'!$S$119:$AS$119</c:f>
              <c:numCache>
                <c:formatCode>0.0</c:formatCode>
                <c:ptCount val="27"/>
                <c:pt idx="0">
                  <c:v>34.905660377358487</c:v>
                </c:pt>
                <c:pt idx="1">
                  <c:v>16.037735849056602</c:v>
                </c:pt>
                <c:pt idx="2">
                  <c:v>32.075471698113205</c:v>
                </c:pt>
                <c:pt idx="3">
                  <c:v>28.30188679245283</c:v>
                </c:pt>
                <c:pt idx="4">
                  <c:v>28.30188679245283</c:v>
                </c:pt>
                <c:pt idx="5">
                  <c:v>26.415094339622641</c:v>
                </c:pt>
                <c:pt idx="6">
                  <c:v>16.037735849056602</c:v>
                </c:pt>
                <c:pt idx="7">
                  <c:v>28.30188679245283</c:v>
                </c:pt>
                <c:pt idx="8">
                  <c:v>27.358490566037734</c:v>
                </c:pt>
                <c:pt idx="9">
                  <c:v>38.679245283018872</c:v>
                </c:pt>
                <c:pt idx="10">
                  <c:v>25.471698113207548</c:v>
                </c:pt>
                <c:pt idx="11">
                  <c:v>29.245283018867923</c:v>
                </c:pt>
                <c:pt idx="12">
                  <c:v>28.30188679245283</c:v>
                </c:pt>
                <c:pt idx="13">
                  <c:v>32.075471698113205</c:v>
                </c:pt>
                <c:pt idx="14">
                  <c:v>24.528301886792452</c:v>
                </c:pt>
                <c:pt idx="15">
                  <c:v>31.132075471698112</c:v>
                </c:pt>
                <c:pt idx="16">
                  <c:v>38.679245283018872</c:v>
                </c:pt>
                <c:pt idx="17">
                  <c:v>48.113207547169814</c:v>
                </c:pt>
                <c:pt idx="18">
                  <c:v>16.037735849056602</c:v>
                </c:pt>
                <c:pt idx="19">
                  <c:v>21.69811320754717</c:v>
                </c:pt>
                <c:pt idx="20">
                  <c:v>29.245283018867923</c:v>
                </c:pt>
                <c:pt idx="21">
                  <c:v>30.188679245283019</c:v>
                </c:pt>
                <c:pt idx="22">
                  <c:v>4.716981132075472</c:v>
                </c:pt>
                <c:pt idx="23">
                  <c:v>19.811320754716981</c:v>
                </c:pt>
                <c:pt idx="24">
                  <c:v>16.981132075471699</c:v>
                </c:pt>
                <c:pt idx="25">
                  <c:v>7.5471698113207548</c:v>
                </c:pt>
                <c:pt idx="26">
                  <c:v>1.8867924528301887</c:v>
                </c:pt>
              </c:numCache>
            </c:numRef>
          </c:val>
          <c:smooth val="0"/>
        </c:ser>
        <c:dLbls>
          <c:showLegendKey val="0"/>
          <c:showVal val="0"/>
          <c:showCatName val="0"/>
          <c:showSerName val="0"/>
          <c:showPercent val="0"/>
          <c:showBubbleSize val="0"/>
        </c:dLbls>
        <c:marker val="1"/>
        <c:smooth val="0"/>
        <c:axId val="348313200"/>
        <c:axId val="348313760"/>
      </c:lineChart>
      <c:catAx>
        <c:axId val="348313200"/>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Номера заданий</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8313760"/>
        <c:crosses val="autoZero"/>
        <c:auto val="1"/>
        <c:lblAlgn val="ctr"/>
        <c:lblOffset val="100"/>
        <c:noMultiLvlLbl val="0"/>
      </c:catAx>
      <c:valAx>
        <c:axId val="34831376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Процент выполнения заданий</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8313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'Ф1_Р_41_ИС_Индивидуальные резул'!$R$119</c:f>
              <c:strCache>
                <c:ptCount val="1"/>
                <c:pt idx="0">
                  <c:v>Камчатский край</c:v>
                </c:pt>
              </c:strCache>
            </c:strRef>
          </c:tx>
          <c:spPr>
            <a:solidFill>
              <a:schemeClr val="accent1"/>
            </a:solidFill>
            <a:ln>
              <a:noFill/>
            </a:ln>
            <a:effectLst/>
          </c:spPr>
          <c:invertIfNegative val="0"/>
          <c:dLbls>
            <c:dLbl>
              <c:idx val="0"/>
              <c:layout>
                <c:manualLayout>
                  <c:x val="0"/>
                  <c:y val="0.3945686556212579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11522633744856E-3"/>
                  <c:y val="0.3614123900135036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4.11522633744856E-3"/>
                  <c:y val="0.3119836723620197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2.05761316872428E-3"/>
                  <c:y val="0.1513404941453579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0.3035420738813286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0.2749122882740675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0.319814525925058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4"/>
              <c:layout>
                <c:manualLayout>
                  <c:x val="-6.1728395061728392E-3"/>
                  <c:y val="0.2625549547105359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7.5444944640118471E-17"/>
                  <c:y val="0.4479128000542610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8"/>
              <c:layout>
                <c:manualLayout>
                  <c:x val="6.1728395061726882E-3"/>
                  <c:y val="0.1474250673638387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0"/>
              <c:layout>
                <c:manualLayout>
                  <c:x val="0"/>
                  <c:y val="0.3165101523625130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3"/>
              <c:layout>
                <c:manualLayout>
                  <c:x val="-1.5088988928023694E-16"/>
                  <c:y val="0.2242617724859568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'Ф1_Р_41_ИС_Индивидуальные резул'!$S$119:$AS$119</c:f>
              <c:numCache>
                <c:formatCode>0.0</c:formatCode>
                <c:ptCount val="27"/>
                <c:pt idx="0">
                  <c:v>34.905660377358487</c:v>
                </c:pt>
                <c:pt idx="1">
                  <c:v>16.037735849056602</c:v>
                </c:pt>
                <c:pt idx="2">
                  <c:v>32.075471698113205</c:v>
                </c:pt>
                <c:pt idx="3">
                  <c:v>28.30188679245283</c:v>
                </c:pt>
                <c:pt idx="4">
                  <c:v>28.30188679245283</c:v>
                </c:pt>
                <c:pt idx="5">
                  <c:v>26.415094339622641</c:v>
                </c:pt>
                <c:pt idx="6">
                  <c:v>16.037735849056602</c:v>
                </c:pt>
                <c:pt idx="7">
                  <c:v>28.30188679245283</c:v>
                </c:pt>
                <c:pt idx="8">
                  <c:v>27.358490566037734</c:v>
                </c:pt>
                <c:pt idx="9">
                  <c:v>38.679245283018872</c:v>
                </c:pt>
                <c:pt idx="10">
                  <c:v>25.471698113207548</c:v>
                </c:pt>
                <c:pt idx="11">
                  <c:v>29.245283018867923</c:v>
                </c:pt>
                <c:pt idx="12">
                  <c:v>28.30188679245283</c:v>
                </c:pt>
                <c:pt idx="13">
                  <c:v>32.075471698113205</c:v>
                </c:pt>
                <c:pt idx="14">
                  <c:v>24.528301886792452</c:v>
                </c:pt>
                <c:pt idx="15">
                  <c:v>31.132075471698112</c:v>
                </c:pt>
                <c:pt idx="16">
                  <c:v>38.679245283018872</c:v>
                </c:pt>
                <c:pt idx="17">
                  <c:v>48.113207547169814</c:v>
                </c:pt>
                <c:pt idx="18">
                  <c:v>16.037735849056602</c:v>
                </c:pt>
                <c:pt idx="19">
                  <c:v>21.69811320754717</c:v>
                </c:pt>
                <c:pt idx="20">
                  <c:v>29.245283018867923</c:v>
                </c:pt>
                <c:pt idx="21">
                  <c:v>30.188679245283019</c:v>
                </c:pt>
                <c:pt idx="22">
                  <c:v>4.716981132075472</c:v>
                </c:pt>
                <c:pt idx="23">
                  <c:v>19.811320754716981</c:v>
                </c:pt>
                <c:pt idx="24">
                  <c:v>16.981132075471699</c:v>
                </c:pt>
                <c:pt idx="25">
                  <c:v>7.5471698113207548</c:v>
                </c:pt>
                <c:pt idx="26">
                  <c:v>1.8867924528301887</c:v>
                </c:pt>
              </c:numCache>
            </c:numRef>
          </c:val>
        </c:ser>
        <c:dLbls>
          <c:showLegendKey val="0"/>
          <c:showVal val="0"/>
          <c:showCatName val="0"/>
          <c:showSerName val="0"/>
          <c:showPercent val="0"/>
          <c:showBubbleSize val="0"/>
        </c:dLbls>
        <c:gapWidth val="219"/>
        <c:overlap val="-27"/>
        <c:axId val="348273728"/>
        <c:axId val="348274288"/>
      </c:barChart>
      <c:lineChart>
        <c:grouping val="standard"/>
        <c:varyColors val="0"/>
        <c:ser>
          <c:idx val="1"/>
          <c:order val="1"/>
          <c:tx>
            <c:strRef>
              <c:f>'Ф1_Р_41_ИС_Индивидуальные резул'!$R$120</c:f>
              <c:strCache>
                <c:ptCount val="1"/>
                <c:pt idx="0">
                  <c:v>Вся выборка</c:v>
                </c:pt>
              </c:strCache>
            </c:strRef>
          </c:tx>
          <c:spPr>
            <a:ln w="28575" cap="rnd">
              <a:solidFill>
                <a:srgbClr val="FF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'Ф1_Р_41_ИС_Индивидуальные резул'!$S$120:$AS$120</c:f>
              <c:numCache>
                <c:formatCode>General</c:formatCode>
                <c:ptCount val="27"/>
                <c:pt idx="0">
                  <c:v>41</c:v>
                </c:pt>
                <c:pt idx="1">
                  <c:v>26</c:v>
                </c:pt>
                <c:pt idx="2">
                  <c:v>41</c:v>
                </c:pt>
                <c:pt idx="3">
                  <c:v>31</c:v>
                </c:pt>
                <c:pt idx="4">
                  <c:v>33</c:v>
                </c:pt>
                <c:pt idx="5">
                  <c:v>35</c:v>
                </c:pt>
                <c:pt idx="6">
                  <c:v>28</c:v>
                </c:pt>
                <c:pt idx="7">
                  <c:v>35</c:v>
                </c:pt>
                <c:pt idx="8">
                  <c:v>27</c:v>
                </c:pt>
                <c:pt idx="9">
                  <c:v>36</c:v>
                </c:pt>
                <c:pt idx="10">
                  <c:v>38</c:v>
                </c:pt>
                <c:pt idx="11">
                  <c:v>40</c:v>
                </c:pt>
                <c:pt idx="12">
                  <c:v>34</c:v>
                </c:pt>
                <c:pt idx="13">
                  <c:v>39</c:v>
                </c:pt>
                <c:pt idx="14">
                  <c:v>41</c:v>
                </c:pt>
                <c:pt idx="15">
                  <c:v>31</c:v>
                </c:pt>
                <c:pt idx="16">
                  <c:v>40</c:v>
                </c:pt>
                <c:pt idx="17">
                  <c:v>31</c:v>
                </c:pt>
                <c:pt idx="18">
                  <c:v>35</c:v>
                </c:pt>
                <c:pt idx="19">
                  <c:v>31</c:v>
                </c:pt>
                <c:pt idx="20">
                  <c:v>35</c:v>
                </c:pt>
                <c:pt idx="21">
                  <c:v>30</c:v>
                </c:pt>
                <c:pt idx="22">
                  <c:v>8</c:v>
                </c:pt>
                <c:pt idx="23">
                  <c:v>16</c:v>
                </c:pt>
                <c:pt idx="24">
                  <c:v>14</c:v>
                </c:pt>
                <c:pt idx="25">
                  <c:v>5</c:v>
                </c:pt>
                <c:pt idx="26">
                  <c:v>3</c:v>
                </c:pt>
              </c:numCache>
            </c:numRef>
          </c:val>
          <c:smooth val="0"/>
        </c:ser>
        <c:dLbls>
          <c:showLegendKey val="0"/>
          <c:showVal val="0"/>
          <c:showCatName val="0"/>
          <c:showSerName val="0"/>
          <c:showPercent val="0"/>
          <c:showBubbleSize val="0"/>
        </c:dLbls>
        <c:marker val="1"/>
        <c:smooth val="0"/>
        <c:axId val="348273728"/>
        <c:axId val="348274288"/>
      </c:lineChart>
      <c:catAx>
        <c:axId val="348273728"/>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Номера заданий</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8274288"/>
        <c:crosses val="autoZero"/>
        <c:auto val="1"/>
        <c:lblAlgn val="ctr"/>
        <c:lblOffset val="100"/>
        <c:noMultiLvlLbl val="0"/>
      </c:catAx>
      <c:valAx>
        <c:axId val="348274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Прцоент  выполнения заданий</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8273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Лист1!$A$30</c:f>
              <c:strCache>
                <c:ptCount val="1"/>
                <c:pt idx="0">
                  <c:v>Камчатский край</c:v>
                </c:pt>
              </c:strCache>
            </c:strRef>
          </c:tx>
          <c:spPr>
            <a:solidFill>
              <a:schemeClr val="accent2"/>
            </a:solidFill>
            <a:ln>
              <a:noFill/>
            </a:ln>
            <a:effectLst/>
          </c:spPr>
          <c:invertIfNegative val="0"/>
          <c:dLbls>
            <c:dLbl>
              <c:idx val="0"/>
              <c:layout>
                <c:manualLayout>
                  <c:x val="0"/>
                  <c:y val="0.637908496732026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4.183006535947703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194092827004294E-2"/>
                  <c:y val="5.751633986928104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987341772151743E-2"/>
                  <c:y val="4.70588235294117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Лист1!$B$28:$E$28</c:f>
              <c:strCache>
                <c:ptCount val="4"/>
                <c:pt idx="0">
                  <c:v>"2"</c:v>
                </c:pt>
                <c:pt idx="1">
                  <c:v>"3"</c:v>
                </c:pt>
                <c:pt idx="2">
                  <c:v>"4"</c:v>
                </c:pt>
                <c:pt idx="3">
                  <c:v>"5"</c:v>
                </c:pt>
              </c:strCache>
            </c:strRef>
          </c:cat>
          <c:val>
            <c:numRef>
              <c:f>Лист1!$B$30:$E$30</c:f>
              <c:numCache>
                <c:formatCode>General</c:formatCode>
                <c:ptCount val="4"/>
                <c:pt idx="0">
                  <c:v>99.1</c:v>
                </c:pt>
                <c:pt idx="1">
                  <c:v>0</c:v>
                </c:pt>
                <c:pt idx="2">
                  <c:v>0.9</c:v>
                </c:pt>
                <c:pt idx="3">
                  <c:v>0</c:v>
                </c:pt>
              </c:numCache>
            </c:numRef>
          </c:val>
        </c:ser>
        <c:dLbls>
          <c:showLegendKey val="0"/>
          <c:showVal val="1"/>
          <c:showCatName val="0"/>
          <c:showSerName val="0"/>
          <c:showPercent val="0"/>
          <c:showBubbleSize val="0"/>
        </c:dLbls>
        <c:gapWidth val="219"/>
        <c:axId val="348277088"/>
        <c:axId val="348277648"/>
      </c:barChart>
      <c:lineChart>
        <c:grouping val="stacked"/>
        <c:varyColors val="0"/>
        <c:ser>
          <c:idx val="0"/>
          <c:order val="0"/>
          <c:tx>
            <c:strRef>
              <c:f>Лист1!$A$29</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1097046413502108E-3"/>
                  <c:y val="-1.568627450980393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316455696202531E-2"/>
                  <c:y val="-8.888888888888898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164556962025309E-2"/>
                  <c:y val="-7.320261437908497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097046413502108E-3"/>
                  <c:y val="-8.36601307189542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Лист1!$B$28:$E$28</c:f>
              <c:strCache>
                <c:ptCount val="4"/>
                <c:pt idx="0">
                  <c:v>"2"</c:v>
                </c:pt>
                <c:pt idx="1">
                  <c:v>"3"</c:v>
                </c:pt>
                <c:pt idx="2">
                  <c:v>"4"</c:v>
                </c:pt>
                <c:pt idx="3">
                  <c:v>"5"</c:v>
                </c:pt>
              </c:strCache>
            </c:strRef>
          </c:cat>
          <c:val>
            <c:numRef>
              <c:f>Лист1!$B$29:$E$29</c:f>
              <c:numCache>
                <c:formatCode>General</c:formatCode>
                <c:ptCount val="4"/>
                <c:pt idx="0">
                  <c:v>89.5</c:v>
                </c:pt>
                <c:pt idx="1">
                  <c:v>5.7</c:v>
                </c:pt>
                <c:pt idx="2">
                  <c:v>4.0999999999999996</c:v>
                </c:pt>
                <c:pt idx="3">
                  <c:v>0.7</c:v>
                </c:pt>
              </c:numCache>
            </c:numRef>
          </c:val>
          <c:smooth val="0"/>
        </c:ser>
        <c:dLbls>
          <c:showLegendKey val="0"/>
          <c:showVal val="1"/>
          <c:showCatName val="0"/>
          <c:showSerName val="0"/>
          <c:showPercent val="0"/>
          <c:showBubbleSize val="0"/>
        </c:dLbls>
        <c:marker val="1"/>
        <c:smooth val="0"/>
        <c:axId val="348277088"/>
        <c:axId val="348277648"/>
      </c:lineChart>
      <c:catAx>
        <c:axId val="34827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8277648"/>
        <c:crosses val="autoZero"/>
        <c:auto val="1"/>
        <c:lblAlgn val="ctr"/>
        <c:lblOffset val="100"/>
        <c:noMultiLvlLbl val="0"/>
      </c:catAx>
      <c:valAx>
        <c:axId val="3482776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8277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'Ф1_Р_41_АЯ_Индивидуальные резул'!$E$121:$E$140</c:f>
              <c:numCache>
                <c:formatCode>General</c:formatCode>
                <c:ptCount val="20"/>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18</c:v>
                </c:pt>
                <c:pt idx="16">
                  <c:v>19</c:v>
                </c:pt>
                <c:pt idx="17">
                  <c:v>20</c:v>
                </c:pt>
                <c:pt idx="18">
                  <c:v>21</c:v>
                </c:pt>
                <c:pt idx="19">
                  <c:v>38</c:v>
                </c:pt>
              </c:numCache>
            </c:numRef>
          </c:cat>
          <c:val>
            <c:numRef>
              <c:f>'Ф1_Р_41_АЯ_Индивидуальные резул'!$G$121:$G$140</c:f>
              <c:numCache>
                <c:formatCode>0.0</c:formatCode>
                <c:ptCount val="20"/>
                <c:pt idx="0">
                  <c:v>1.8691588785046727</c:v>
                </c:pt>
                <c:pt idx="1">
                  <c:v>0.93457943925233633</c:v>
                </c:pt>
                <c:pt idx="2">
                  <c:v>2.8037383177570092</c:v>
                </c:pt>
                <c:pt idx="3">
                  <c:v>7.4766355140186906</c:v>
                </c:pt>
                <c:pt idx="4">
                  <c:v>10.2803738317757</c:v>
                </c:pt>
                <c:pt idx="5">
                  <c:v>11.214953271028037</c:v>
                </c:pt>
                <c:pt idx="6">
                  <c:v>7.4766355140186906</c:v>
                </c:pt>
                <c:pt idx="7">
                  <c:v>11.214953271028037</c:v>
                </c:pt>
                <c:pt idx="8">
                  <c:v>18.691588785046729</c:v>
                </c:pt>
                <c:pt idx="9">
                  <c:v>2.8037383177570092</c:v>
                </c:pt>
                <c:pt idx="10">
                  <c:v>12.149532710280374</c:v>
                </c:pt>
                <c:pt idx="11">
                  <c:v>0.93457943925233633</c:v>
                </c:pt>
                <c:pt idx="12">
                  <c:v>1.8691588785046727</c:v>
                </c:pt>
                <c:pt idx="13">
                  <c:v>2.8037383177570092</c:v>
                </c:pt>
                <c:pt idx="14">
                  <c:v>2.8037383177570092</c:v>
                </c:pt>
                <c:pt idx="15">
                  <c:v>0.93457943925233633</c:v>
                </c:pt>
                <c:pt idx="16">
                  <c:v>0.93457943925233633</c:v>
                </c:pt>
                <c:pt idx="17">
                  <c:v>0.93457943925233633</c:v>
                </c:pt>
                <c:pt idx="18">
                  <c:v>0.93457943925233633</c:v>
                </c:pt>
                <c:pt idx="19">
                  <c:v>0.93457943925233633</c:v>
                </c:pt>
              </c:numCache>
            </c:numRef>
          </c:val>
        </c:ser>
        <c:dLbls>
          <c:showLegendKey val="0"/>
          <c:showVal val="0"/>
          <c:showCatName val="0"/>
          <c:showSerName val="0"/>
          <c:showPercent val="0"/>
          <c:showBubbleSize val="0"/>
        </c:dLbls>
        <c:gapWidth val="219"/>
        <c:overlap val="-27"/>
        <c:axId val="307836848"/>
        <c:axId val="307837408"/>
      </c:barChart>
      <c:catAx>
        <c:axId val="307836848"/>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Первичные баллы</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07837408"/>
        <c:crosses val="autoZero"/>
        <c:auto val="1"/>
        <c:lblAlgn val="ctr"/>
        <c:lblOffset val="100"/>
        <c:noMultiLvlLbl val="0"/>
      </c:catAx>
      <c:valAx>
        <c:axId val="307837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Доля</a:t>
                </a:r>
                <a:r>
                  <a:rPr lang="ru-RU" baseline="0"/>
                  <a:t> участников в %</a:t>
                </a:r>
                <a:endParaRPr lang="ru-RU"/>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07836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Качество знаний</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0070C0"/>
              </a:solidFill>
              <a:ln>
                <a:noFill/>
              </a:ln>
              <a:effectLst/>
            </c:spPr>
          </c:dPt>
          <c:dPt>
            <c:idx val="1"/>
            <c:invertIfNegative val="0"/>
            <c:bubble3D val="0"/>
            <c:spPr>
              <a:solidFill>
                <a:srgbClr val="FFFF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Лист1!$A$39:$A$49</c:f>
              <c:strCache>
                <c:ptCount val="11"/>
                <c:pt idx="0">
                  <c:v>Камчатский кооперативный техникум</c:v>
                </c:pt>
                <c:pt idx="1">
                  <c:v>Камчатский край</c:v>
                </c:pt>
                <c:pt idx="2">
                  <c:v>КГПОБУ "Камчатский промышленный техникум"</c:v>
                </c:pt>
                <c:pt idx="3">
                  <c:v>ФГБОУ ВО "КамГУ им. Витуса Беринга"</c:v>
                </c:pt>
                <c:pt idx="4">
                  <c:v>ФГБОУ ВО "КамчатГТУ"</c:v>
                </c:pt>
                <c:pt idx="5">
                  <c:v>КГПОАУ "Камчатский политехнический техникум"</c:v>
                </c:pt>
                <c:pt idx="6">
                  <c:v>КГПОБУ "Камчатский педагогический колледж"</c:v>
                </c:pt>
                <c:pt idx="7">
                  <c:v>ГБПОУ КК "КМедК"</c:v>
                </c:pt>
                <c:pt idx="8">
                  <c:v>КГБПОУ ККИ</c:v>
                </c:pt>
                <c:pt idx="9">
                  <c:v>КГПОАУ «Камчатский морской энергетический техникум</c:v>
                </c:pt>
                <c:pt idx="10">
                  <c:v>КГПОАУ "Камчатский колледж технологии и сервиса"</c:v>
                </c:pt>
              </c:strCache>
            </c:strRef>
          </c:cat>
          <c:val>
            <c:numRef>
              <c:f>Лист1!$G$39:$G$49</c:f>
              <c:numCache>
                <c:formatCode>General</c:formatCode>
                <c:ptCount val="11"/>
                <c:pt idx="0">
                  <c:v>33.299999999999997</c:v>
                </c:pt>
                <c:pt idx="1">
                  <c:v>0.9</c:v>
                </c:pt>
                <c:pt idx="2">
                  <c:v>0</c:v>
                </c:pt>
                <c:pt idx="3">
                  <c:v>0</c:v>
                </c:pt>
                <c:pt idx="4">
                  <c:v>0</c:v>
                </c:pt>
                <c:pt idx="5">
                  <c:v>0</c:v>
                </c:pt>
                <c:pt idx="6">
                  <c:v>0</c:v>
                </c:pt>
                <c:pt idx="7">
                  <c:v>0</c:v>
                </c:pt>
                <c:pt idx="8">
                  <c:v>0</c:v>
                </c:pt>
                <c:pt idx="9">
                  <c:v>0</c:v>
                </c:pt>
                <c:pt idx="10">
                  <c:v>0</c:v>
                </c:pt>
              </c:numCache>
            </c:numRef>
          </c:val>
        </c:ser>
        <c:dLbls>
          <c:dLblPos val="outEnd"/>
          <c:showLegendKey val="0"/>
          <c:showVal val="1"/>
          <c:showCatName val="0"/>
          <c:showSerName val="0"/>
          <c:showPercent val="0"/>
          <c:showBubbleSize val="0"/>
        </c:dLbls>
        <c:gapWidth val="182"/>
        <c:axId val="307839648"/>
        <c:axId val="307840208"/>
      </c:barChart>
      <c:catAx>
        <c:axId val="307839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07840208"/>
        <c:crosses val="autoZero"/>
        <c:auto val="1"/>
        <c:lblAlgn val="ctr"/>
        <c:lblOffset val="100"/>
        <c:noMultiLvlLbl val="0"/>
      </c:catAx>
      <c:valAx>
        <c:axId val="307840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07839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'Ф1_Р_41_РУ_Индивидуальные резул'!$G$168:$G$200</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'Ф1_Р_41_РУ_Индивидуальные резул'!$I$168:$I$200</c:f>
              <c:numCache>
                <c:formatCode>0</c:formatCode>
                <c:ptCount val="33"/>
                <c:pt idx="0" formatCode="0.0">
                  <c:v>0.63291139240506333</c:v>
                </c:pt>
                <c:pt idx="1">
                  <c:v>0</c:v>
                </c:pt>
                <c:pt idx="2">
                  <c:v>0</c:v>
                </c:pt>
                <c:pt idx="3" formatCode="0.0">
                  <c:v>0.63291139240506333</c:v>
                </c:pt>
                <c:pt idx="4" formatCode="0.0">
                  <c:v>0.63291139240506333</c:v>
                </c:pt>
                <c:pt idx="5" formatCode="0.0">
                  <c:v>1.2658227848101267</c:v>
                </c:pt>
                <c:pt idx="6" formatCode="0.0">
                  <c:v>1.2658227848101267</c:v>
                </c:pt>
                <c:pt idx="7" formatCode="0.0">
                  <c:v>1.2658227848101267</c:v>
                </c:pt>
                <c:pt idx="8" formatCode="0.0">
                  <c:v>4.4303797468354427</c:v>
                </c:pt>
                <c:pt idx="9" formatCode="0.0">
                  <c:v>1.89873417721519</c:v>
                </c:pt>
                <c:pt idx="10" formatCode="0.0">
                  <c:v>4.4303797468354427</c:v>
                </c:pt>
                <c:pt idx="11" formatCode="0.0">
                  <c:v>2.5316455696202533</c:v>
                </c:pt>
                <c:pt idx="12" formatCode="0.0">
                  <c:v>6.962025316455696</c:v>
                </c:pt>
                <c:pt idx="13" formatCode="0.0">
                  <c:v>10.126582278481013</c:v>
                </c:pt>
                <c:pt idx="14" formatCode="0.0">
                  <c:v>6.962025316455696</c:v>
                </c:pt>
                <c:pt idx="15" formatCode="0.0">
                  <c:v>8.8607594936708853</c:v>
                </c:pt>
                <c:pt idx="16" formatCode="0.0">
                  <c:v>6.3291139240506329</c:v>
                </c:pt>
                <c:pt idx="17" formatCode="0.0">
                  <c:v>3.79746835443038</c:v>
                </c:pt>
                <c:pt idx="18" formatCode="0.0">
                  <c:v>10.126582278481013</c:v>
                </c:pt>
                <c:pt idx="19" formatCode="0.0">
                  <c:v>5.6962025316455698</c:v>
                </c:pt>
                <c:pt idx="20" formatCode="0.0">
                  <c:v>3.79746835443038</c:v>
                </c:pt>
                <c:pt idx="21" formatCode="0.0">
                  <c:v>5.6962025316455698</c:v>
                </c:pt>
                <c:pt idx="22" formatCode="0.0">
                  <c:v>1.89873417721519</c:v>
                </c:pt>
                <c:pt idx="23" formatCode="0.0">
                  <c:v>3.1645569620253164</c:v>
                </c:pt>
                <c:pt idx="24" formatCode="0.0">
                  <c:v>1.2658227848101267</c:v>
                </c:pt>
                <c:pt idx="25" formatCode="0.0">
                  <c:v>3.1645569620253164</c:v>
                </c:pt>
                <c:pt idx="26" formatCode="0.0">
                  <c:v>0.63291139240506333</c:v>
                </c:pt>
                <c:pt idx="27" formatCode="0.0">
                  <c:v>1.89873417721519</c:v>
                </c:pt>
                <c:pt idx="28">
                  <c:v>0</c:v>
                </c:pt>
                <c:pt idx="29">
                  <c:v>0</c:v>
                </c:pt>
                <c:pt idx="30">
                  <c:v>0</c:v>
                </c:pt>
                <c:pt idx="31" formatCode="0.0">
                  <c:v>0.63291139240506333</c:v>
                </c:pt>
                <c:pt idx="32">
                  <c:v>0</c:v>
                </c:pt>
              </c:numCache>
            </c:numRef>
          </c:val>
        </c:ser>
        <c:dLbls>
          <c:dLblPos val="outEnd"/>
          <c:showLegendKey val="0"/>
          <c:showVal val="1"/>
          <c:showCatName val="0"/>
          <c:showSerName val="0"/>
          <c:showPercent val="0"/>
          <c:showBubbleSize val="0"/>
        </c:dLbls>
        <c:gapWidth val="219"/>
        <c:overlap val="-27"/>
        <c:axId val="333398784"/>
        <c:axId val="333399344"/>
      </c:barChart>
      <c:catAx>
        <c:axId val="333398784"/>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Первичные баллы</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3399344"/>
        <c:crosses val="autoZero"/>
        <c:auto val="1"/>
        <c:lblAlgn val="ctr"/>
        <c:lblOffset val="100"/>
        <c:noMultiLvlLbl val="0"/>
      </c:catAx>
      <c:valAx>
        <c:axId val="333399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Доля участников в % </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3398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Качество знаний</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51513169375313883"/>
          <c:y val="0.14690694068646826"/>
          <c:w val="0.4299119201505493"/>
          <c:h val="0.72097492872412872"/>
        </c:manualLayout>
      </c:layout>
      <c:barChart>
        <c:barDir val="bar"/>
        <c:grouping val="clustered"/>
        <c:varyColors val="0"/>
        <c:ser>
          <c:idx val="0"/>
          <c:order val="0"/>
          <c:tx>
            <c:strRef>
              <c:f>Лист1!$F$31</c:f>
              <c:strCache>
                <c:ptCount val="1"/>
                <c:pt idx="0">
                  <c:v>качество обученности</c:v>
                </c:pt>
              </c:strCache>
            </c:strRef>
          </c:tx>
          <c:spPr>
            <a:solidFill>
              <a:schemeClr val="accent1"/>
            </a:solidFill>
            <a:ln>
              <a:noFill/>
            </a:ln>
            <a:effectLst/>
          </c:spPr>
          <c:invertIfNegative val="0"/>
          <c:dPt>
            <c:idx val="3"/>
            <c:invertIfNegative val="0"/>
            <c:bubble3D val="0"/>
            <c:spPr>
              <a:solidFill>
                <a:srgbClr val="FFFF00"/>
              </a:solidFill>
              <a:ln>
                <a:noFill/>
              </a:ln>
              <a:effectLst/>
            </c:spPr>
          </c:dPt>
          <c:dPt>
            <c:idx val="4"/>
            <c:invertIfNegative val="0"/>
            <c:bubble3D val="0"/>
            <c:spPr>
              <a:solidFill>
                <a:srgbClr val="FF0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Лист1!$A$32:$A$42</c:f>
              <c:strCache>
                <c:ptCount val="11"/>
                <c:pt idx="0">
                  <c:v>КГБПОУ ККИ</c:v>
                </c:pt>
                <c:pt idx="1">
                  <c:v>КГПОБУ "Камчатский педагогический колледж"</c:v>
                </c:pt>
                <c:pt idx="2">
                  <c:v>ГБПОУ КК "КМедК"</c:v>
                </c:pt>
                <c:pt idx="3">
                  <c:v>Камчатский край</c:v>
                </c:pt>
                <c:pt idx="4">
                  <c:v>КГПОАУ "Камчатский политехнический техникум"</c:v>
                </c:pt>
                <c:pt idx="5">
                  <c:v>КГПОБУ "Камчатский промышленный техникум"</c:v>
                </c:pt>
                <c:pt idx="6">
                  <c:v>ФГБОУ ВО "КамГУ им. Витуса Беринга"</c:v>
                </c:pt>
                <c:pt idx="7">
                  <c:v>ФГБОУ ВО "КамчатГТУ"</c:v>
                </c:pt>
                <c:pt idx="8">
                  <c:v>Камчатский кооперативный техникум</c:v>
                </c:pt>
                <c:pt idx="9">
                  <c:v>КГПОАУ «Камчатский морской энергетический техникум</c:v>
                </c:pt>
                <c:pt idx="10">
                  <c:v>КГПОАУ "Камчатский колледж технологии и сервиса"</c:v>
                </c:pt>
              </c:strCache>
            </c:strRef>
          </c:cat>
          <c:val>
            <c:numRef>
              <c:f>Лист1!$F$32:$F$42</c:f>
              <c:numCache>
                <c:formatCode>0.00</c:formatCode>
                <c:ptCount val="11"/>
                <c:pt idx="0">
                  <c:v>50</c:v>
                </c:pt>
                <c:pt idx="1">
                  <c:v>13.9</c:v>
                </c:pt>
                <c:pt idx="2">
                  <c:v>7.4</c:v>
                </c:pt>
                <c:pt idx="3">
                  <c:v>6.3</c:v>
                </c:pt>
                <c:pt idx="4">
                  <c:v>4.8</c:v>
                </c:pt>
                <c:pt idx="5">
                  <c:v>0</c:v>
                </c:pt>
                <c:pt idx="6">
                  <c:v>0</c:v>
                </c:pt>
                <c:pt idx="7">
                  <c:v>0</c:v>
                </c:pt>
                <c:pt idx="8">
                  <c:v>0</c:v>
                </c:pt>
                <c:pt idx="9">
                  <c:v>0</c:v>
                </c:pt>
                <c:pt idx="10">
                  <c:v>0</c:v>
                </c:pt>
              </c:numCache>
            </c:numRef>
          </c:val>
        </c:ser>
        <c:dLbls>
          <c:dLblPos val="outEnd"/>
          <c:showLegendKey val="0"/>
          <c:showVal val="1"/>
          <c:showCatName val="0"/>
          <c:showSerName val="0"/>
          <c:showPercent val="0"/>
          <c:showBubbleSize val="0"/>
        </c:dLbls>
        <c:gapWidth val="182"/>
        <c:axId val="333401584"/>
        <c:axId val="333402144"/>
      </c:barChart>
      <c:catAx>
        <c:axId val="333401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3402144"/>
        <c:crosses val="autoZero"/>
        <c:auto val="1"/>
        <c:lblAlgn val="ctr"/>
        <c:lblOffset val="100"/>
        <c:noMultiLvlLbl val="0"/>
      </c:catAx>
      <c:valAx>
        <c:axId val="3334021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3401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Лист1!$P$48</c:f>
              <c:strCache>
                <c:ptCount val="1"/>
                <c:pt idx="0">
                  <c:v>Камчатский край</c:v>
                </c:pt>
              </c:strCache>
            </c:strRef>
          </c:tx>
          <c:spPr>
            <a:ln w="38100" cap="sq">
              <a:solidFill>
                <a:schemeClr val="accent1"/>
              </a:solidFill>
              <a:round/>
            </a:ln>
            <a:effectLst/>
          </c:spPr>
          <c:marker>
            <c:symbol val="circle"/>
            <c:size val="5"/>
            <c:spPr>
              <a:solidFill>
                <a:schemeClr val="accent1"/>
              </a:solidFill>
              <a:ln w="9525">
                <a:solidFill>
                  <a:schemeClr val="accent1"/>
                </a:solidFill>
              </a:ln>
              <a:effectLst/>
              <a:scene3d>
                <a:camera prst="orthographicFront"/>
                <a:lightRig rig="threePt" dir="t"/>
              </a:scene3d>
              <a:sp3d>
                <a:bevelT w="50800" h="152400"/>
              </a:sp3d>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Лист1!$Q$47:$AL$47</c:f>
              <c:strCach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С1К1</c:v>
                </c:pt>
                <c:pt idx="14">
                  <c:v>С1К2</c:v>
                </c:pt>
                <c:pt idx="15">
                  <c:v>С1К3</c:v>
                </c:pt>
                <c:pt idx="16">
                  <c:v>С1К4</c:v>
                </c:pt>
                <c:pt idx="17">
                  <c:v>ГК1</c:v>
                </c:pt>
                <c:pt idx="18">
                  <c:v>ГК2</c:v>
                </c:pt>
                <c:pt idx="19">
                  <c:v>ГК3</c:v>
                </c:pt>
                <c:pt idx="20">
                  <c:v>ГК4</c:v>
                </c:pt>
                <c:pt idx="21">
                  <c:v>ФК1</c:v>
                </c:pt>
              </c:strCache>
            </c:strRef>
          </c:cat>
          <c:val>
            <c:numRef>
              <c:f>Лист1!$Q$48:$AL$48</c:f>
              <c:numCache>
                <c:formatCode>General</c:formatCode>
                <c:ptCount val="22"/>
                <c:pt idx="0">
                  <c:v>82</c:v>
                </c:pt>
                <c:pt idx="1">
                  <c:v>48</c:v>
                </c:pt>
                <c:pt idx="2">
                  <c:v>64</c:v>
                </c:pt>
                <c:pt idx="3">
                  <c:v>78</c:v>
                </c:pt>
                <c:pt idx="4">
                  <c:v>37</c:v>
                </c:pt>
                <c:pt idx="5">
                  <c:v>78</c:v>
                </c:pt>
                <c:pt idx="6">
                  <c:v>52</c:v>
                </c:pt>
                <c:pt idx="7">
                  <c:v>45</c:v>
                </c:pt>
                <c:pt idx="8">
                  <c:v>57</c:v>
                </c:pt>
                <c:pt idx="9">
                  <c:v>36</c:v>
                </c:pt>
                <c:pt idx="10">
                  <c:v>25</c:v>
                </c:pt>
                <c:pt idx="11">
                  <c:v>36</c:v>
                </c:pt>
                <c:pt idx="12">
                  <c:v>40</c:v>
                </c:pt>
                <c:pt idx="13">
                  <c:v>53</c:v>
                </c:pt>
                <c:pt idx="14">
                  <c:v>62</c:v>
                </c:pt>
                <c:pt idx="15">
                  <c:v>58</c:v>
                </c:pt>
                <c:pt idx="16">
                  <c:v>71</c:v>
                </c:pt>
                <c:pt idx="17">
                  <c:v>26</c:v>
                </c:pt>
                <c:pt idx="18">
                  <c:v>15</c:v>
                </c:pt>
                <c:pt idx="19">
                  <c:v>29</c:v>
                </c:pt>
                <c:pt idx="20">
                  <c:v>21</c:v>
                </c:pt>
                <c:pt idx="21">
                  <c:v>75</c:v>
                </c:pt>
              </c:numCache>
            </c:numRef>
          </c:val>
          <c:smooth val="0"/>
        </c:ser>
        <c:dLbls>
          <c:dLblPos val="t"/>
          <c:showLegendKey val="0"/>
          <c:showVal val="1"/>
          <c:showCatName val="0"/>
          <c:showSerName val="0"/>
          <c:showPercent val="0"/>
          <c:showBubbleSize val="0"/>
        </c:dLbls>
        <c:marker val="1"/>
        <c:smooth val="0"/>
        <c:axId val="335422336"/>
        <c:axId val="335422896"/>
      </c:lineChart>
      <c:catAx>
        <c:axId val="335422336"/>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Номера заданий</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5422896"/>
        <c:crosses val="autoZero"/>
        <c:auto val="1"/>
        <c:lblAlgn val="ctr"/>
        <c:lblOffset val="100"/>
        <c:noMultiLvlLbl val="0"/>
      </c:catAx>
      <c:valAx>
        <c:axId val="33542289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Процент выполнения заданий</a:t>
                </a:r>
              </a:p>
            </c:rich>
          </c:tx>
          <c:layout>
            <c:manualLayout>
              <c:xMode val="edge"/>
              <c:yMode val="edge"/>
              <c:x val="2.2713194301053067E-2"/>
              <c:y val="1.040582726326743E-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542233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Лист1!$P$69</c:f>
              <c:strCache>
                <c:ptCount val="1"/>
                <c:pt idx="0">
                  <c:v>Камчатский край</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Лист1!$Q$67:$AL$67</c:f>
              <c:strCach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С1К1</c:v>
                </c:pt>
                <c:pt idx="14">
                  <c:v>С1К2</c:v>
                </c:pt>
                <c:pt idx="15">
                  <c:v>С1К3</c:v>
                </c:pt>
                <c:pt idx="16">
                  <c:v>С1К4</c:v>
                </c:pt>
                <c:pt idx="17">
                  <c:v>ГК1</c:v>
                </c:pt>
                <c:pt idx="18">
                  <c:v>ГК2</c:v>
                </c:pt>
                <c:pt idx="19">
                  <c:v>ГК3</c:v>
                </c:pt>
                <c:pt idx="20">
                  <c:v>ГК4</c:v>
                </c:pt>
                <c:pt idx="21">
                  <c:v>ФК1</c:v>
                </c:pt>
              </c:strCache>
            </c:strRef>
          </c:cat>
          <c:val>
            <c:numRef>
              <c:f>Лист1!$Q$69:$AL$69</c:f>
              <c:numCache>
                <c:formatCode>General</c:formatCode>
                <c:ptCount val="22"/>
                <c:pt idx="0">
                  <c:v>82</c:v>
                </c:pt>
                <c:pt idx="1">
                  <c:v>48</c:v>
                </c:pt>
                <c:pt idx="2">
                  <c:v>64</c:v>
                </c:pt>
                <c:pt idx="3">
                  <c:v>78</c:v>
                </c:pt>
                <c:pt idx="4">
                  <c:v>37</c:v>
                </c:pt>
                <c:pt idx="5">
                  <c:v>78</c:v>
                </c:pt>
                <c:pt idx="6">
                  <c:v>52</c:v>
                </c:pt>
                <c:pt idx="7">
                  <c:v>45</c:v>
                </c:pt>
                <c:pt idx="8">
                  <c:v>57</c:v>
                </c:pt>
                <c:pt idx="9">
                  <c:v>36</c:v>
                </c:pt>
                <c:pt idx="10">
                  <c:v>25</c:v>
                </c:pt>
                <c:pt idx="11">
                  <c:v>36</c:v>
                </c:pt>
                <c:pt idx="12">
                  <c:v>40</c:v>
                </c:pt>
                <c:pt idx="13">
                  <c:v>53</c:v>
                </c:pt>
                <c:pt idx="14">
                  <c:v>62</c:v>
                </c:pt>
                <c:pt idx="15">
                  <c:v>58</c:v>
                </c:pt>
                <c:pt idx="16">
                  <c:v>71</c:v>
                </c:pt>
                <c:pt idx="17">
                  <c:v>26</c:v>
                </c:pt>
                <c:pt idx="18">
                  <c:v>15</c:v>
                </c:pt>
                <c:pt idx="19">
                  <c:v>29</c:v>
                </c:pt>
                <c:pt idx="20">
                  <c:v>21</c:v>
                </c:pt>
                <c:pt idx="21">
                  <c:v>75</c:v>
                </c:pt>
              </c:numCache>
            </c:numRef>
          </c:val>
        </c:ser>
        <c:dLbls>
          <c:showLegendKey val="0"/>
          <c:showVal val="1"/>
          <c:showCatName val="0"/>
          <c:showSerName val="0"/>
          <c:showPercent val="0"/>
          <c:showBubbleSize val="0"/>
        </c:dLbls>
        <c:gapWidth val="219"/>
        <c:axId val="330773456"/>
        <c:axId val="330774016"/>
      </c:barChart>
      <c:lineChart>
        <c:grouping val="standard"/>
        <c:varyColors val="0"/>
        <c:ser>
          <c:idx val="0"/>
          <c:order val="0"/>
          <c:tx>
            <c:strRef>
              <c:f>Лист1!$P$68</c:f>
              <c:strCache>
                <c:ptCount val="1"/>
                <c:pt idx="0">
                  <c:v>Вся выборка</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layout>
                <c:manualLayout>
                  <c:x val="-2.5744165162671376E-2"/>
                  <c:y val="-2.17306919502086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308123872003546E-2"/>
                  <c:y val="-4.346138390041726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2180206453339209E-2"/>
                  <c:y val="-2.79394610788396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744165162671365E-2"/>
                  <c:y val="-2.173069195020866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2180206453339244E-2"/>
                  <c:y val="-2.173069195020863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5744165162671365E-2"/>
                  <c:y val="-2.173069195020860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2872082581335683E-2"/>
                  <c:y val="-2.79394610788396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5744165162671365E-2"/>
                  <c:y val="-3.414823020747066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7889512259560725E-2"/>
                  <c:y val="-5.5878922157679325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3598818065782085E-2"/>
                  <c:y val="-1.8626307385893145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5744165162671445E-2"/>
                  <c:y val="-3.1043845643155151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7889512259560725E-2"/>
                  <c:y val="-1.5521922821577576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3.0034859356449926E-2"/>
                  <c:y val="-2.793946107883969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3.2180206453339286E-2"/>
                  <c:y val="-2.4835076514524119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2.7889512259560725E-2"/>
                  <c:y val="-2.4835076514524178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3.0034859356450005E-2"/>
                  <c:y val="-3.4148230207470667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2.5744165162671525E-2"/>
                  <c:y val="-1.862630738589309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2.1453470968892805E-2"/>
                  <c:y val="-2.7939461078839635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3.2180206453339209E-2"/>
                  <c:y val="-3.725261477178618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2.7889512259560646E-2"/>
                  <c:y val="-2.1730691950208717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3.2180206453339209E-2"/>
                  <c:y val="-3.4148230207470667E-2"/>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2.7889512259560646E-2"/>
                  <c:y val="-2.79394610788396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Лист1!$Q$67:$AL$67</c:f>
              <c:strCach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С1К1</c:v>
                </c:pt>
                <c:pt idx="14">
                  <c:v>С1К2</c:v>
                </c:pt>
                <c:pt idx="15">
                  <c:v>С1К3</c:v>
                </c:pt>
                <c:pt idx="16">
                  <c:v>С1К4</c:v>
                </c:pt>
                <c:pt idx="17">
                  <c:v>ГК1</c:v>
                </c:pt>
                <c:pt idx="18">
                  <c:v>ГК2</c:v>
                </c:pt>
                <c:pt idx="19">
                  <c:v>ГК3</c:v>
                </c:pt>
                <c:pt idx="20">
                  <c:v>ГК4</c:v>
                </c:pt>
                <c:pt idx="21">
                  <c:v>ФК1</c:v>
                </c:pt>
              </c:strCache>
            </c:strRef>
          </c:cat>
          <c:val>
            <c:numRef>
              <c:f>Лист1!$Q$68:$AL$68</c:f>
              <c:numCache>
                <c:formatCode>General</c:formatCode>
                <c:ptCount val="22"/>
                <c:pt idx="0">
                  <c:v>85</c:v>
                </c:pt>
                <c:pt idx="1">
                  <c:v>54</c:v>
                </c:pt>
                <c:pt idx="2">
                  <c:v>64</c:v>
                </c:pt>
                <c:pt idx="3">
                  <c:v>62</c:v>
                </c:pt>
                <c:pt idx="4">
                  <c:v>69</c:v>
                </c:pt>
                <c:pt idx="5">
                  <c:v>81</c:v>
                </c:pt>
                <c:pt idx="6">
                  <c:v>54</c:v>
                </c:pt>
                <c:pt idx="7">
                  <c:v>45</c:v>
                </c:pt>
                <c:pt idx="8">
                  <c:v>54</c:v>
                </c:pt>
                <c:pt idx="9">
                  <c:v>49</c:v>
                </c:pt>
                <c:pt idx="10">
                  <c:v>25</c:v>
                </c:pt>
                <c:pt idx="11">
                  <c:v>50</c:v>
                </c:pt>
                <c:pt idx="12">
                  <c:v>44</c:v>
                </c:pt>
                <c:pt idx="13">
                  <c:v>60</c:v>
                </c:pt>
                <c:pt idx="14">
                  <c:v>65</c:v>
                </c:pt>
                <c:pt idx="15">
                  <c:v>60</c:v>
                </c:pt>
                <c:pt idx="16">
                  <c:v>72</c:v>
                </c:pt>
                <c:pt idx="17">
                  <c:v>23</c:v>
                </c:pt>
                <c:pt idx="18">
                  <c:v>14</c:v>
                </c:pt>
                <c:pt idx="19">
                  <c:v>27</c:v>
                </c:pt>
                <c:pt idx="20">
                  <c:v>22</c:v>
                </c:pt>
                <c:pt idx="21">
                  <c:v>79</c:v>
                </c:pt>
              </c:numCache>
            </c:numRef>
          </c:val>
          <c:smooth val="0"/>
        </c:ser>
        <c:dLbls>
          <c:showLegendKey val="0"/>
          <c:showVal val="1"/>
          <c:showCatName val="0"/>
          <c:showSerName val="0"/>
          <c:showPercent val="0"/>
          <c:showBubbleSize val="0"/>
        </c:dLbls>
        <c:marker val="1"/>
        <c:smooth val="0"/>
        <c:axId val="330773456"/>
        <c:axId val="330774016"/>
      </c:lineChart>
      <c:catAx>
        <c:axId val="330773456"/>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Номера заданий</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0774016"/>
        <c:crosses val="autoZero"/>
        <c:auto val="1"/>
        <c:lblAlgn val="ctr"/>
        <c:lblOffset val="100"/>
        <c:noMultiLvlLbl val="0"/>
      </c:catAx>
      <c:valAx>
        <c:axId val="33077401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Процент выполнения заданий</a:t>
                </a:r>
              </a:p>
            </c:rich>
          </c:tx>
          <c:layout>
            <c:manualLayout>
              <c:xMode val="edge"/>
              <c:yMode val="edge"/>
              <c:x val="2.0294266869609334E-2"/>
              <c:y val="5.0213406979663566E-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077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Сводные!$A$3</c:f>
              <c:strCache>
                <c:ptCount val="1"/>
                <c:pt idx="0">
                  <c:v>Ср.% выполнения отметка 5 (1 уч.)</c:v>
                </c:pt>
              </c:strCache>
            </c:strRef>
          </c:tx>
          <c:spPr>
            <a:ln w="28575"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cat>
            <c:strRef>
              <c:f>Сводные!$B$2:$W$2</c:f>
              <c:strCach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С1К1</c:v>
                </c:pt>
                <c:pt idx="14">
                  <c:v>С1К2</c:v>
                </c:pt>
                <c:pt idx="15">
                  <c:v>С1К3</c:v>
                </c:pt>
                <c:pt idx="16">
                  <c:v>С1К4</c:v>
                </c:pt>
                <c:pt idx="17">
                  <c:v>ГК1</c:v>
                </c:pt>
                <c:pt idx="18">
                  <c:v>ГК2</c:v>
                </c:pt>
                <c:pt idx="19">
                  <c:v>ГК3</c:v>
                </c:pt>
                <c:pt idx="20">
                  <c:v>ГК4</c:v>
                </c:pt>
                <c:pt idx="21">
                  <c:v>ФК1</c:v>
                </c:pt>
              </c:strCache>
            </c:strRef>
          </c:cat>
          <c:val>
            <c:numRef>
              <c:f>Сводные!$B$3:$W$3</c:f>
              <c:numCache>
                <c:formatCode>General</c:formatCode>
                <c:ptCount val="22"/>
                <c:pt idx="0">
                  <c:v>100</c:v>
                </c:pt>
                <c:pt idx="1">
                  <c:v>100</c:v>
                </c:pt>
                <c:pt idx="2">
                  <c:v>100</c:v>
                </c:pt>
                <c:pt idx="3">
                  <c:v>100</c:v>
                </c:pt>
                <c:pt idx="4">
                  <c:v>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numCache>
            </c:numRef>
          </c:val>
          <c:smooth val="0"/>
        </c:ser>
        <c:ser>
          <c:idx val="1"/>
          <c:order val="1"/>
          <c:tx>
            <c:strRef>
              <c:f>Сводные!$A$4</c:f>
              <c:strCache>
                <c:ptCount val="1"/>
                <c:pt idx="0">
                  <c:v>Ср.% выполнения отметка 4 (9 уч.)</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cat>
            <c:strRef>
              <c:f>Сводные!$B$2:$W$2</c:f>
              <c:strCach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С1К1</c:v>
                </c:pt>
                <c:pt idx="14">
                  <c:v>С1К2</c:v>
                </c:pt>
                <c:pt idx="15">
                  <c:v>С1К3</c:v>
                </c:pt>
                <c:pt idx="16">
                  <c:v>С1К4</c:v>
                </c:pt>
                <c:pt idx="17">
                  <c:v>ГК1</c:v>
                </c:pt>
                <c:pt idx="18">
                  <c:v>ГК2</c:v>
                </c:pt>
                <c:pt idx="19">
                  <c:v>ГК3</c:v>
                </c:pt>
                <c:pt idx="20">
                  <c:v>ГК4</c:v>
                </c:pt>
                <c:pt idx="21">
                  <c:v>ФК1</c:v>
                </c:pt>
              </c:strCache>
            </c:strRef>
          </c:cat>
          <c:val>
            <c:numRef>
              <c:f>Сводные!$B$4:$W$4</c:f>
              <c:numCache>
                <c:formatCode>0.0</c:formatCode>
                <c:ptCount val="22"/>
                <c:pt idx="0" formatCode="General">
                  <c:v>100</c:v>
                </c:pt>
                <c:pt idx="1">
                  <c:v>77.777777777777771</c:v>
                </c:pt>
                <c:pt idx="2">
                  <c:v>88.888888888888886</c:v>
                </c:pt>
                <c:pt idx="3">
                  <c:v>100</c:v>
                </c:pt>
                <c:pt idx="4">
                  <c:v>44.444444444444443</c:v>
                </c:pt>
                <c:pt idx="5">
                  <c:v>88.888888888888886</c:v>
                </c:pt>
                <c:pt idx="6">
                  <c:v>88.888888888888886</c:v>
                </c:pt>
                <c:pt idx="7">
                  <c:v>66.666666666666671</c:v>
                </c:pt>
                <c:pt idx="8">
                  <c:v>100</c:v>
                </c:pt>
                <c:pt idx="9">
                  <c:v>88.888888888888886</c:v>
                </c:pt>
                <c:pt idx="10">
                  <c:v>77.777777777777771</c:v>
                </c:pt>
                <c:pt idx="11">
                  <c:v>66.666666666666671</c:v>
                </c:pt>
                <c:pt idx="12">
                  <c:v>66.666666666666671</c:v>
                </c:pt>
                <c:pt idx="13">
                  <c:v>100</c:v>
                </c:pt>
                <c:pt idx="14">
                  <c:v>100</c:v>
                </c:pt>
                <c:pt idx="15">
                  <c:v>88.888888888888886</c:v>
                </c:pt>
                <c:pt idx="16">
                  <c:v>100</c:v>
                </c:pt>
                <c:pt idx="17">
                  <c:v>77.777777777777771</c:v>
                </c:pt>
                <c:pt idx="18">
                  <c:v>77.777777777777771</c:v>
                </c:pt>
                <c:pt idx="19">
                  <c:v>100</c:v>
                </c:pt>
                <c:pt idx="20">
                  <c:v>100</c:v>
                </c:pt>
                <c:pt idx="21">
                  <c:v>100</c:v>
                </c:pt>
              </c:numCache>
            </c:numRef>
          </c:val>
          <c:smooth val="0"/>
        </c:ser>
        <c:ser>
          <c:idx val="2"/>
          <c:order val="2"/>
          <c:tx>
            <c:strRef>
              <c:f>Сводные!$A$5</c:f>
              <c:strCache>
                <c:ptCount val="1"/>
                <c:pt idx="0">
                  <c:v>Ср.% выполнения отметка 3 (80 уч.)</c:v>
                </c:pt>
              </c:strCache>
            </c:strRef>
          </c:tx>
          <c:spPr>
            <a:ln w="28575" cap="rnd">
              <a:solidFill>
                <a:schemeClr val="bg1">
                  <a:lumMod val="50000"/>
                </a:schemeClr>
              </a:solidFill>
              <a:round/>
            </a:ln>
            <a:effectLst/>
          </c:spPr>
          <c:marker>
            <c:symbol val="circle"/>
            <c:size val="5"/>
            <c:spPr>
              <a:solidFill>
                <a:schemeClr val="accent3"/>
              </a:solidFill>
              <a:ln w="9525">
                <a:solidFill>
                  <a:schemeClr val="bg1">
                    <a:lumMod val="50000"/>
                  </a:schemeClr>
                </a:solidFill>
              </a:ln>
              <a:effectLst/>
            </c:spPr>
          </c:marker>
          <c:cat>
            <c:strRef>
              <c:f>Сводные!$B$2:$W$2</c:f>
              <c:strCach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С1К1</c:v>
                </c:pt>
                <c:pt idx="14">
                  <c:v>С1К2</c:v>
                </c:pt>
                <c:pt idx="15">
                  <c:v>С1К3</c:v>
                </c:pt>
                <c:pt idx="16">
                  <c:v>С1К4</c:v>
                </c:pt>
                <c:pt idx="17">
                  <c:v>ГК1</c:v>
                </c:pt>
                <c:pt idx="18">
                  <c:v>ГК2</c:v>
                </c:pt>
                <c:pt idx="19">
                  <c:v>ГК3</c:v>
                </c:pt>
                <c:pt idx="20">
                  <c:v>ГК4</c:v>
                </c:pt>
                <c:pt idx="21">
                  <c:v>ФК1</c:v>
                </c:pt>
              </c:strCache>
            </c:strRef>
          </c:cat>
          <c:val>
            <c:numRef>
              <c:f>Сводные!$B$5:$W$5</c:f>
              <c:numCache>
                <c:formatCode>0.0</c:formatCode>
                <c:ptCount val="22"/>
                <c:pt idx="0">
                  <c:v>88.75</c:v>
                </c:pt>
                <c:pt idx="1">
                  <c:v>56.25</c:v>
                </c:pt>
                <c:pt idx="2">
                  <c:v>72.5</c:v>
                </c:pt>
                <c:pt idx="3">
                  <c:v>83.75</c:v>
                </c:pt>
                <c:pt idx="4">
                  <c:v>50</c:v>
                </c:pt>
                <c:pt idx="5">
                  <c:v>90</c:v>
                </c:pt>
                <c:pt idx="6">
                  <c:v>56.25</c:v>
                </c:pt>
                <c:pt idx="7">
                  <c:v>58.75</c:v>
                </c:pt>
                <c:pt idx="8">
                  <c:v>71.25</c:v>
                </c:pt>
                <c:pt idx="9">
                  <c:v>42.500000000000007</c:v>
                </c:pt>
                <c:pt idx="10">
                  <c:v>33.75</c:v>
                </c:pt>
                <c:pt idx="11">
                  <c:v>38.749999999999993</c:v>
                </c:pt>
                <c:pt idx="12">
                  <c:v>46.25</c:v>
                </c:pt>
                <c:pt idx="13">
                  <c:v>91.25</c:v>
                </c:pt>
                <c:pt idx="14">
                  <c:v>90</c:v>
                </c:pt>
                <c:pt idx="15">
                  <c:v>85</c:v>
                </c:pt>
                <c:pt idx="16">
                  <c:v>97.5</c:v>
                </c:pt>
                <c:pt idx="17">
                  <c:v>55</c:v>
                </c:pt>
                <c:pt idx="18">
                  <c:v>26.25</c:v>
                </c:pt>
                <c:pt idx="19">
                  <c:v>56.25</c:v>
                </c:pt>
                <c:pt idx="20">
                  <c:v>44.999999999999993</c:v>
                </c:pt>
                <c:pt idx="21">
                  <c:v>93.75</c:v>
                </c:pt>
              </c:numCache>
            </c:numRef>
          </c:val>
          <c:smooth val="0"/>
        </c:ser>
        <c:ser>
          <c:idx val="3"/>
          <c:order val="3"/>
          <c:tx>
            <c:strRef>
              <c:f>Сводные!$A$6</c:f>
              <c:strCache>
                <c:ptCount val="1"/>
                <c:pt idx="0">
                  <c:v>Ср.% выполнения отметка 2 (68 уч.)</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cat>
            <c:strRef>
              <c:f>Сводные!$B$2:$W$2</c:f>
              <c:strCach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С1К1</c:v>
                </c:pt>
                <c:pt idx="14">
                  <c:v>С1К2</c:v>
                </c:pt>
                <c:pt idx="15">
                  <c:v>С1К3</c:v>
                </c:pt>
                <c:pt idx="16">
                  <c:v>С1К4</c:v>
                </c:pt>
                <c:pt idx="17">
                  <c:v>ГК1</c:v>
                </c:pt>
                <c:pt idx="18">
                  <c:v>ГК2</c:v>
                </c:pt>
                <c:pt idx="19">
                  <c:v>ГК3</c:v>
                </c:pt>
                <c:pt idx="20">
                  <c:v>ГК4</c:v>
                </c:pt>
                <c:pt idx="21">
                  <c:v>ФК1</c:v>
                </c:pt>
              </c:strCache>
            </c:strRef>
          </c:cat>
          <c:val>
            <c:numRef>
              <c:f>Сводные!$B$6:$W$6</c:f>
              <c:numCache>
                <c:formatCode>0.0</c:formatCode>
                <c:ptCount val="22"/>
                <c:pt idx="0">
                  <c:v>72.058823529411768</c:v>
                </c:pt>
                <c:pt idx="1">
                  <c:v>33.82352941176471</c:v>
                </c:pt>
                <c:pt idx="2">
                  <c:v>50</c:v>
                </c:pt>
                <c:pt idx="3">
                  <c:v>67.64705882352942</c:v>
                </c:pt>
                <c:pt idx="4">
                  <c:v>22.058823529411768</c:v>
                </c:pt>
                <c:pt idx="5">
                  <c:v>61.764705882352942</c:v>
                </c:pt>
                <c:pt idx="6">
                  <c:v>41.17647058823529</c:v>
                </c:pt>
                <c:pt idx="7">
                  <c:v>25</c:v>
                </c:pt>
                <c:pt idx="8">
                  <c:v>33.82352941176471</c:v>
                </c:pt>
                <c:pt idx="9">
                  <c:v>20.588235294117652</c:v>
                </c:pt>
                <c:pt idx="10">
                  <c:v>5.8823529411764781</c:v>
                </c:pt>
                <c:pt idx="11">
                  <c:v>27.941176470588232</c:v>
                </c:pt>
                <c:pt idx="12">
                  <c:v>27.941176470588232</c:v>
                </c:pt>
                <c:pt idx="13">
                  <c:v>64.705882352941174</c:v>
                </c:pt>
                <c:pt idx="14">
                  <c:v>75</c:v>
                </c:pt>
                <c:pt idx="15">
                  <c:v>70.588235294117652</c:v>
                </c:pt>
                <c:pt idx="16">
                  <c:v>79.411764705882348</c:v>
                </c:pt>
                <c:pt idx="17">
                  <c:v>23.529411764705884</c:v>
                </c:pt>
                <c:pt idx="18">
                  <c:v>16.17647058823529</c:v>
                </c:pt>
                <c:pt idx="19">
                  <c:v>35.294117647058826</c:v>
                </c:pt>
                <c:pt idx="20">
                  <c:v>14.705882352941174</c:v>
                </c:pt>
                <c:pt idx="21">
                  <c:v>86.764705882352942</c:v>
                </c:pt>
              </c:numCache>
            </c:numRef>
          </c:val>
          <c:smooth val="0"/>
        </c:ser>
        <c:dLbls>
          <c:showLegendKey val="0"/>
          <c:showVal val="0"/>
          <c:showCatName val="0"/>
          <c:showSerName val="0"/>
          <c:showPercent val="0"/>
          <c:showBubbleSize val="0"/>
        </c:dLbls>
        <c:marker val="1"/>
        <c:smooth val="0"/>
        <c:axId val="331005824"/>
        <c:axId val="331006384"/>
      </c:lineChart>
      <c:catAx>
        <c:axId val="331005824"/>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Номера заданий</a:t>
                </a:r>
              </a:p>
            </c:rich>
          </c:tx>
          <c:layout>
            <c:manualLayout>
              <c:xMode val="edge"/>
              <c:yMode val="edge"/>
              <c:x val="0.44182187874663809"/>
              <c:y val="0.75383773878658866"/>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1006384"/>
        <c:crosses val="autoZero"/>
        <c:auto val="1"/>
        <c:lblAlgn val="ctr"/>
        <c:lblOffset val="100"/>
        <c:noMultiLvlLbl val="0"/>
      </c:catAx>
      <c:valAx>
        <c:axId val="33100638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Процент выполнения заданий</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1005824"/>
        <c:crosses val="autoZero"/>
        <c:crossBetween val="between"/>
      </c:valAx>
      <c:spPr>
        <a:noFill/>
        <a:ln>
          <a:noFill/>
        </a:ln>
        <a:effectLst/>
      </c:spPr>
    </c:plotArea>
    <c:legend>
      <c:legendPos val="b"/>
      <c:layout>
        <c:manualLayout>
          <c:xMode val="edge"/>
          <c:yMode val="edge"/>
          <c:x val="0.14915640146208717"/>
          <c:y val="0.84660187866868897"/>
          <c:w val="0.71403292181069955"/>
          <c:h val="0.1057942560329565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Лист2!$B$4</c:f>
              <c:strCache>
                <c:ptCount val="1"/>
                <c:pt idx="0">
                  <c:v>Вся выборка</c:v>
                </c:pt>
              </c:strCache>
            </c:strRef>
          </c:tx>
          <c:spPr>
            <a:solidFill>
              <a:schemeClr val="accent2"/>
            </a:solidFill>
            <a:ln>
              <a:solidFill>
                <a:schemeClr val="accent6"/>
              </a:solidFill>
            </a:ln>
            <a:effectLst/>
          </c:spPr>
          <c:invertIfNegative val="0"/>
          <c:dLbls>
            <c:dLbl>
              <c:idx val="2"/>
              <c:layout>
                <c:manualLayout>
                  <c:x val="-4.1666666666666664E-2"/>
                  <c:y val="9.144575678040245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6666666666666666E-2"/>
                  <c:y val="1.7042140565762528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Лист2!$C$2:$F$2</c:f>
              <c:strCache>
                <c:ptCount val="4"/>
                <c:pt idx="0">
                  <c:v>"2"</c:v>
                </c:pt>
                <c:pt idx="1">
                  <c:v>"3"</c:v>
                </c:pt>
                <c:pt idx="2">
                  <c:v>"4"</c:v>
                </c:pt>
                <c:pt idx="3">
                  <c:v>"5"</c:v>
                </c:pt>
              </c:strCache>
            </c:strRef>
          </c:cat>
          <c:val>
            <c:numRef>
              <c:f>Лист2!$C$4:$F$4</c:f>
              <c:numCache>
                <c:formatCode>General</c:formatCode>
                <c:ptCount val="4"/>
                <c:pt idx="0">
                  <c:v>51.4</c:v>
                </c:pt>
                <c:pt idx="1">
                  <c:v>39.6</c:v>
                </c:pt>
                <c:pt idx="2">
                  <c:v>8.6999999999999993</c:v>
                </c:pt>
                <c:pt idx="3">
                  <c:v>0.3</c:v>
                </c:pt>
              </c:numCache>
            </c:numRef>
          </c:val>
        </c:ser>
        <c:dLbls>
          <c:dLblPos val="ctr"/>
          <c:showLegendKey val="0"/>
          <c:showVal val="1"/>
          <c:showCatName val="0"/>
          <c:showSerName val="0"/>
          <c:showPercent val="0"/>
          <c:showBubbleSize val="0"/>
        </c:dLbls>
        <c:gapWidth val="219"/>
        <c:axId val="331007504"/>
        <c:axId val="331008064"/>
      </c:barChart>
      <c:lineChart>
        <c:grouping val="standard"/>
        <c:varyColors val="0"/>
        <c:ser>
          <c:idx val="0"/>
          <c:order val="0"/>
          <c:tx>
            <c:strRef>
              <c:f>Лист2!$B$3</c:f>
              <c:strCache>
                <c:ptCount val="1"/>
                <c:pt idx="0">
                  <c:v>Камчатский край</c:v>
                </c:pt>
              </c:strCache>
            </c:strRef>
          </c:tx>
          <c:spPr>
            <a:ln w="28575" cap="rnd">
              <a:solidFill>
                <a:srgbClr val="0070C0"/>
              </a:solidFill>
              <a:round/>
            </a:ln>
            <a:effectLst/>
          </c:spPr>
          <c:marker>
            <c:symbol val="circle"/>
            <c:size val="5"/>
            <c:spPr>
              <a:solidFill>
                <a:schemeClr val="accent1"/>
              </a:solidFill>
              <a:ln w="9525">
                <a:solidFill>
                  <a:srgbClr val="0070C0"/>
                </a:solidFill>
              </a:ln>
              <a:effectLst/>
            </c:spPr>
          </c:marker>
          <c:dLbls>
            <c:dLbl>
              <c:idx val="0"/>
              <c:layout>
                <c:manualLayout>
                  <c:x val="-5.4062554680664919E-2"/>
                  <c:y val="-6.481481481481483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7395888013998298E-2"/>
                  <c:y val="-9.722222222222222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395888013998251E-2"/>
                  <c:y val="-0.10648148148148148"/>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4951443569553905E-2"/>
                  <c:y val="-0.10185185185185185"/>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Лист2!$C$2:$F$2</c:f>
              <c:strCache>
                <c:ptCount val="4"/>
                <c:pt idx="0">
                  <c:v>"2"</c:v>
                </c:pt>
                <c:pt idx="1">
                  <c:v>"3"</c:v>
                </c:pt>
                <c:pt idx="2">
                  <c:v>"4"</c:v>
                </c:pt>
                <c:pt idx="3">
                  <c:v>"5"</c:v>
                </c:pt>
              </c:strCache>
            </c:strRef>
          </c:cat>
          <c:val>
            <c:numRef>
              <c:f>Лист2!$C$3:$F$3</c:f>
              <c:numCache>
                <c:formatCode>0.0</c:formatCode>
                <c:ptCount val="4"/>
                <c:pt idx="0">
                  <c:v>58.860759493670891</c:v>
                </c:pt>
                <c:pt idx="1">
                  <c:v>37.974683544303801</c:v>
                </c:pt>
                <c:pt idx="2">
                  <c:v>3.1645569620253164</c:v>
                </c:pt>
                <c:pt idx="3">
                  <c:v>0</c:v>
                </c:pt>
              </c:numCache>
            </c:numRef>
          </c:val>
          <c:smooth val="0"/>
        </c:ser>
        <c:dLbls>
          <c:dLblPos val="ctr"/>
          <c:showLegendKey val="0"/>
          <c:showVal val="1"/>
          <c:showCatName val="0"/>
          <c:showSerName val="0"/>
          <c:showPercent val="0"/>
          <c:showBubbleSize val="0"/>
        </c:dLbls>
        <c:marker val="1"/>
        <c:smooth val="0"/>
        <c:axId val="331007504"/>
        <c:axId val="331008064"/>
      </c:lineChart>
      <c:catAx>
        <c:axId val="33100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1008064"/>
        <c:crosses val="autoZero"/>
        <c:auto val="1"/>
        <c:lblAlgn val="ctr"/>
        <c:lblOffset val="100"/>
        <c:noMultiLvlLbl val="0"/>
      </c:catAx>
      <c:valAx>
        <c:axId val="331008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1007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Лист1!$G$174:$G$194</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Лист1!$I$174:$I$194</c:f>
              <c:numCache>
                <c:formatCode>0.0</c:formatCode>
                <c:ptCount val="21"/>
                <c:pt idx="0">
                  <c:v>1.89873417721519</c:v>
                </c:pt>
                <c:pt idx="1">
                  <c:v>2.5316455696202533</c:v>
                </c:pt>
                <c:pt idx="2">
                  <c:v>8.8607594936708853</c:v>
                </c:pt>
                <c:pt idx="3">
                  <c:v>8.2278481012658222</c:v>
                </c:pt>
                <c:pt idx="4">
                  <c:v>10.126582278481013</c:v>
                </c:pt>
                <c:pt idx="5">
                  <c:v>18.354430379746837</c:v>
                </c:pt>
                <c:pt idx="6">
                  <c:v>8.8607594936708853</c:v>
                </c:pt>
                <c:pt idx="7">
                  <c:v>7.59493670886076</c:v>
                </c:pt>
                <c:pt idx="8">
                  <c:v>5.6962025316455698</c:v>
                </c:pt>
                <c:pt idx="9">
                  <c:v>7.59493670886076</c:v>
                </c:pt>
                <c:pt idx="10">
                  <c:v>8.2278481012658222</c:v>
                </c:pt>
                <c:pt idx="11">
                  <c:v>5.0632911392405067</c:v>
                </c:pt>
                <c:pt idx="12">
                  <c:v>3.79746835443038</c:v>
                </c:pt>
                <c:pt idx="13">
                  <c:v>1.2658227848101267</c:v>
                </c:pt>
                <c:pt idx="14">
                  <c:v>0.63291139240506333</c:v>
                </c:pt>
                <c:pt idx="15">
                  <c:v>0.63291139240506333</c:v>
                </c:pt>
                <c:pt idx="16">
                  <c:v>0.63291139240506333</c:v>
                </c:pt>
                <c:pt idx="17">
                  <c:v>0</c:v>
                </c:pt>
                <c:pt idx="18">
                  <c:v>0</c:v>
                </c:pt>
                <c:pt idx="19">
                  <c:v>0</c:v>
                </c:pt>
                <c:pt idx="20">
                  <c:v>0</c:v>
                </c:pt>
              </c:numCache>
            </c:numRef>
          </c:val>
        </c:ser>
        <c:dLbls>
          <c:dLblPos val="outEnd"/>
          <c:showLegendKey val="0"/>
          <c:showVal val="1"/>
          <c:showCatName val="0"/>
          <c:showSerName val="0"/>
          <c:showPercent val="0"/>
          <c:showBubbleSize val="0"/>
        </c:dLbls>
        <c:gapWidth val="219"/>
        <c:overlap val="-27"/>
        <c:axId val="319794272"/>
        <c:axId val="319794832"/>
      </c:barChart>
      <c:catAx>
        <c:axId val="319794272"/>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Первичные</a:t>
                </a:r>
                <a:r>
                  <a:rPr lang="ru-RU" baseline="0"/>
                  <a:t> баллы</a:t>
                </a:r>
                <a:endParaRPr lang="ru-RU"/>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9794832"/>
        <c:crosses val="autoZero"/>
        <c:auto val="1"/>
        <c:lblAlgn val="ctr"/>
        <c:lblOffset val="100"/>
        <c:noMultiLvlLbl val="0"/>
      </c:catAx>
      <c:valAx>
        <c:axId val="319794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Доля</a:t>
                </a:r>
                <a:r>
                  <a:rPr lang="ru-RU" baseline="0"/>
                  <a:t> участников в %</a:t>
                </a:r>
                <a:endParaRPr lang="ru-RU"/>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9794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Качество</a:t>
            </a:r>
            <a:r>
              <a:rPr lang="ru-RU" baseline="0"/>
              <a:t> обученности</a:t>
            </a:r>
            <a:endParaRPr lang="ru-RU"/>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9264903264337467"/>
          <c:y val="0.12898619704902428"/>
          <c:w val="0.46244078771590674"/>
          <c:h val="0.79099641340643934"/>
        </c:manualLayout>
      </c:layout>
      <c:barChart>
        <c:barDir val="bar"/>
        <c:grouping val="clustered"/>
        <c:varyColors val="0"/>
        <c:ser>
          <c:idx val="0"/>
          <c:order val="0"/>
          <c:spPr>
            <a:solidFill>
              <a:schemeClr val="accent1"/>
            </a:solidFill>
            <a:ln>
              <a:noFill/>
            </a:ln>
            <a:effectLst/>
          </c:spPr>
          <c:invertIfNegative val="0"/>
          <c:dPt>
            <c:idx val="3"/>
            <c:invertIfNegative val="0"/>
            <c:bubble3D val="0"/>
            <c:spPr>
              <a:solidFill>
                <a:srgbClr val="FFFF00"/>
              </a:solidFill>
              <a:ln>
                <a:noFill/>
              </a:ln>
              <a:effectLst/>
            </c:spPr>
          </c:dPt>
          <c:dPt>
            <c:idx val="4"/>
            <c:invertIfNegative val="0"/>
            <c:bubble3D val="0"/>
            <c:spPr>
              <a:solidFill>
                <a:srgbClr val="FF0000"/>
              </a:solidFill>
              <a:ln>
                <a:noFill/>
              </a:ln>
              <a:effectLst/>
            </c:spPr>
          </c:dPt>
          <c:dPt>
            <c:idx val="5"/>
            <c:invertIfNegative val="0"/>
            <c:bubble3D val="0"/>
            <c:spPr>
              <a:solidFill>
                <a:srgbClr val="FF0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Лист2!$A$43:$A$53</c:f>
              <c:strCache>
                <c:ptCount val="11"/>
                <c:pt idx="0">
                  <c:v>ФГБОУ ВО "КамГУ им. Витуса Беринга"</c:v>
                </c:pt>
                <c:pt idx="1">
                  <c:v>КГПОАУ "Камчатский колледж технологии и сервиса"</c:v>
                </c:pt>
                <c:pt idx="2">
                  <c:v>ГБПОУ КК "КМедК"</c:v>
                </c:pt>
                <c:pt idx="3">
                  <c:v>Камчатский край</c:v>
                </c:pt>
                <c:pt idx="4">
                  <c:v>КГПОБУ "Камчатский педагогический колледж"</c:v>
                </c:pt>
                <c:pt idx="5">
                  <c:v>КГПОАУ "Камчатский политехнический техникум"</c:v>
                </c:pt>
                <c:pt idx="6">
                  <c:v>КГПОБУ "Камчатский промышленный техникум"</c:v>
                </c:pt>
                <c:pt idx="7">
                  <c:v>ФГБОУ ВО "КамчатГТУ"</c:v>
                </c:pt>
                <c:pt idx="8">
                  <c:v>КГБПОУ ККИ</c:v>
                </c:pt>
                <c:pt idx="9">
                  <c:v>Камчатский кооперативный техникум</c:v>
                </c:pt>
                <c:pt idx="10">
                  <c:v>КГПОАУ «Камчатский морской энергетический техникум</c:v>
                </c:pt>
              </c:strCache>
            </c:strRef>
          </c:cat>
          <c:val>
            <c:numRef>
              <c:f>Лист2!$D$43:$D$53</c:f>
              <c:numCache>
                <c:formatCode>General</c:formatCode>
                <c:ptCount val="11"/>
                <c:pt idx="0">
                  <c:v>20</c:v>
                </c:pt>
                <c:pt idx="1">
                  <c:v>7.1</c:v>
                </c:pt>
                <c:pt idx="2">
                  <c:v>3.8</c:v>
                </c:pt>
                <c:pt idx="3">
                  <c:v>3.6</c:v>
                </c:pt>
                <c:pt idx="4">
                  <c:v>2.8</c:v>
                </c:pt>
                <c:pt idx="5">
                  <c:v>2.4</c:v>
                </c:pt>
                <c:pt idx="6">
                  <c:v>0</c:v>
                </c:pt>
                <c:pt idx="7">
                  <c:v>0</c:v>
                </c:pt>
                <c:pt idx="8">
                  <c:v>0</c:v>
                </c:pt>
                <c:pt idx="9">
                  <c:v>0</c:v>
                </c:pt>
                <c:pt idx="10">
                  <c:v>0</c:v>
                </c:pt>
              </c:numCache>
            </c:numRef>
          </c:val>
        </c:ser>
        <c:dLbls>
          <c:dLblPos val="outEnd"/>
          <c:showLegendKey val="0"/>
          <c:showVal val="1"/>
          <c:showCatName val="0"/>
          <c:showSerName val="0"/>
          <c:showPercent val="0"/>
          <c:showBubbleSize val="0"/>
        </c:dLbls>
        <c:gapWidth val="182"/>
        <c:axId val="319797072"/>
        <c:axId val="319797632"/>
      </c:barChart>
      <c:catAx>
        <c:axId val="319797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9797632"/>
        <c:crosses val="autoZero"/>
        <c:auto val="1"/>
        <c:lblAlgn val="ctr"/>
        <c:lblOffset val="100"/>
        <c:noMultiLvlLbl val="0"/>
      </c:catAx>
      <c:valAx>
        <c:axId val="319797632"/>
        <c:scaling>
          <c:orientation val="minMax"/>
          <c:max val="22"/>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9797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E8AE-485E-479F-9F06-882D9C38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8546</Words>
  <Characters>48715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VLAZER</dc:creator>
  <cp:keywords/>
  <dc:description/>
  <cp:lastModifiedBy>Екатерина Сергеевна Шкирина</cp:lastModifiedBy>
  <cp:revision>53</cp:revision>
  <cp:lastPrinted>2019-02-03T21:58:00Z</cp:lastPrinted>
  <dcterms:created xsi:type="dcterms:W3CDTF">2017-11-08T13:05:00Z</dcterms:created>
  <dcterms:modified xsi:type="dcterms:W3CDTF">2019-02-11T01:45:00Z</dcterms:modified>
</cp:coreProperties>
</file>