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2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25D29" w14:textId="77777777" w:rsidR="005641EC" w:rsidRPr="005D1301" w:rsidRDefault="005641EC" w:rsidP="00F81699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 И МОЛОДЕЖНОЙ ПОЛИТИКИ КАМЧАТСКОГО КРАЯ</w:t>
      </w:r>
    </w:p>
    <w:p w14:paraId="452CAD0F" w14:textId="77777777" w:rsidR="005641EC" w:rsidRPr="005D1301" w:rsidRDefault="005641EC" w:rsidP="00F8169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КРАЕВОЕ ГОСУДАРСТВЕННОЕ АВТОНОМНОЕ УЧРЕЖДЕНИЕ 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«КАМЧАТСКИЙ ЦЕНТР ИНФОРМАТИЗАЦИИ 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br/>
        <w:t>И ОЦЕНКИ КАЧЕСТВА ОБРАЗОВАНИЯ»</w:t>
      </w:r>
    </w:p>
    <w:p w14:paraId="5DF7F702" w14:textId="77777777" w:rsidR="005641EC" w:rsidRPr="005D1301" w:rsidRDefault="005641EC" w:rsidP="00F8169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CBEA69" w14:textId="77777777" w:rsidR="005641EC" w:rsidRPr="005D1301" w:rsidRDefault="005641EC" w:rsidP="00F8169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EC7A17" w14:textId="77777777" w:rsidR="005641EC" w:rsidRPr="005D1301" w:rsidRDefault="005641EC" w:rsidP="00F8169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1483D1" w14:textId="77777777" w:rsidR="005641EC" w:rsidRPr="005D1301" w:rsidRDefault="005641EC" w:rsidP="00F8169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11E35C" w14:textId="77777777" w:rsidR="005641EC" w:rsidRPr="005D1301" w:rsidRDefault="005641EC" w:rsidP="00F8169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4C129E" w14:textId="77777777" w:rsidR="005641EC" w:rsidRPr="005D1301" w:rsidRDefault="005641EC" w:rsidP="00F8169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731B33" w14:textId="77777777" w:rsidR="005641EC" w:rsidRPr="005D1301" w:rsidRDefault="005641EC" w:rsidP="00F8169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E771A3" w14:textId="77777777" w:rsidR="005641EC" w:rsidRPr="005D1301" w:rsidRDefault="005641EC" w:rsidP="00F8169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FF224D" w14:textId="77777777" w:rsidR="005641EC" w:rsidRPr="005D1301" w:rsidRDefault="005641EC" w:rsidP="00F8169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D3C4A2" w14:textId="77777777" w:rsidR="005641EC" w:rsidRPr="005D1301" w:rsidRDefault="005641EC" w:rsidP="00F8169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АНАЛИТИЧЕСКИЙ ОТЧЕТ 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182B3A9E" w14:textId="77777777" w:rsidR="005641EC" w:rsidRPr="005D1301" w:rsidRDefault="005641EC" w:rsidP="00F8169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диагностических работ </w:t>
      </w:r>
      <w:r w:rsidRPr="0088104D">
        <w:rPr>
          <w:rFonts w:ascii="Times New Roman" w:eastAsia="Times New Roman" w:hAnsi="Times New Roman"/>
          <w:sz w:val="28"/>
          <w:szCs w:val="28"/>
          <w:lang w:eastAsia="ru-RU"/>
        </w:rPr>
        <w:t>по русскому языку в 10-х классах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общеобразовательных организаций Камчатского края 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</w:t>
      </w:r>
      <w:r w:rsidR="00244170">
        <w:rPr>
          <w:rFonts w:ascii="Times New Roman" w:eastAsia="Times New Roman" w:hAnsi="Times New Roman"/>
          <w:sz w:val="28"/>
          <w:szCs w:val="28"/>
          <w:lang w:eastAsia="ru-RU"/>
        </w:rPr>
        <w:t>декабре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4D7488FA" w14:textId="77777777" w:rsidR="005641EC" w:rsidRPr="005D1301" w:rsidRDefault="005641EC" w:rsidP="00F8169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B7C6E6" w14:textId="77777777" w:rsidR="005641EC" w:rsidRDefault="005641EC" w:rsidP="00F8169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56247F" w14:textId="77777777" w:rsidR="005641EC" w:rsidRPr="005D1301" w:rsidRDefault="005641EC" w:rsidP="00F8169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C2E5CA" w14:textId="77777777" w:rsidR="005641EC" w:rsidRPr="005D1301" w:rsidRDefault="005641EC" w:rsidP="00F8169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F6656E" w14:textId="77777777" w:rsidR="005641EC" w:rsidRPr="005D1301" w:rsidRDefault="005641EC" w:rsidP="00F8169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9DE7C7" w14:textId="77777777" w:rsidR="005641EC" w:rsidRPr="005D1301" w:rsidRDefault="005641EC" w:rsidP="00F8169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D1ADAF" w14:textId="77777777" w:rsidR="005641EC" w:rsidRPr="005D1301" w:rsidRDefault="005641EC" w:rsidP="00F8169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00FE18" w14:textId="77777777" w:rsidR="005641EC" w:rsidRPr="005D1301" w:rsidRDefault="005641EC" w:rsidP="00F8169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20D1AA" w14:textId="77777777" w:rsidR="005641EC" w:rsidRPr="005D1301" w:rsidRDefault="005641EC" w:rsidP="00F8169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>г. Петропавловск-Камчатский</w:t>
      </w:r>
    </w:p>
    <w:p w14:paraId="6E180C72" w14:textId="41FD8B5E" w:rsidR="00761F60" w:rsidRDefault="00286DB1" w:rsidP="00F8169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2019</w:t>
      </w:r>
    </w:p>
    <w:p w14:paraId="0E475641" w14:textId="4E4E0AE7" w:rsidR="005641EC" w:rsidRPr="005D1301" w:rsidRDefault="00761F60" w:rsidP="00761F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column"/>
      </w:r>
      <w:r>
        <w:rPr>
          <w:rFonts w:ascii="Times New Roman" w:hAnsi="Times New Roman"/>
          <w:sz w:val="28"/>
          <w:szCs w:val="28"/>
        </w:rPr>
        <w:lastRenderedPageBreak/>
        <w:t>М</w:t>
      </w:r>
      <w:r w:rsidR="005641EC">
        <w:rPr>
          <w:rFonts w:ascii="Times New Roman" w:hAnsi="Times New Roman"/>
          <w:sz w:val="28"/>
          <w:szCs w:val="28"/>
        </w:rPr>
        <w:t>ониторинговое</w:t>
      </w:r>
      <w:r w:rsidR="005641EC" w:rsidRPr="005D1301">
        <w:rPr>
          <w:rFonts w:ascii="Times New Roman" w:hAnsi="Times New Roman"/>
          <w:sz w:val="28"/>
          <w:szCs w:val="28"/>
        </w:rPr>
        <w:t xml:space="preserve"> исследование качества знаний </w:t>
      </w:r>
      <w:r w:rsidR="005641EC">
        <w:rPr>
          <w:rFonts w:ascii="Times New Roman" w:hAnsi="Times New Roman"/>
          <w:sz w:val="28"/>
          <w:szCs w:val="28"/>
        </w:rPr>
        <w:t>по обязательным предметам об</w:t>
      </w:r>
      <w:r w:rsidR="005641EC" w:rsidRPr="005D1301">
        <w:rPr>
          <w:rFonts w:ascii="Times New Roman" w:hAnsi="Times New Roman"/>
          <w:sz w:val="28"/>
          <w:szCs w:val="28"/>
        </w:rPr>
        <w:t>уча</w:t>
      </w:r>
      <w:r w:rsidR="005641EC">
        <w:rPr>
          <w:rFonts w:ascii="Times New Roman" w:hAnsi="Times New Roman"/>
          <w:sz w:val="28"/>
          <w:szCs w:val="28"/>
        </w:rPr>
        <w:t>ю</w:t>
      </w:r>
      <w:r w:rsidR="005641EC" w:rsidRPr="005D1301">
        <w:rPr>
          <w:rFonts w:ascii="Times New Roman" w:hAnsi="Times New Roman"/>
          <w:sz w:val="28"/>
          <w:szCs w:val="28"/>
        </w:rPr>
        <w:t xml:space="preserve">щихся 10-х классов </w:t>
      </w:r>
      <w:r w:rsidR="005641EC">
        <w:rPr>
          <w:rFonts w:ascii="Times New Roman" w:hAnsi="Times New Roman"/>
          <w:sz w:val="28"/>
          <w:szCs w:val="28"/>
        </w:rPr>
        <w:t xml:space="preserve">общеобразовательных организаций в Камчатском крае </w:t>
      </w:r>
      <w:r w:rsidR="005641EC" w:rsidRPr="005D1301">
        <w:rPr>
          <w:rFonts w:ascii="Times New Roman" w:hAnsi="Times New Roman"/>
          <w:sz w:val="28"/>
          <w:szCs w:val="28"/>
        </w:rPr>
        <w:t xml:space="preserve">проводилось </w:t>
      </w:r>
      <w:r w:rsidR="005641EC">
        <w:rPr>
          <w:rFonts w:ascii="Times New Roman" w:hAnsi="Times New Roman"/>
          <w:sz w:val="28"/>
          <w:szCs w:val="28"/>
        </w:rPr>
        <w:t xml:space="preserve">в сроки, утвержденные </w:t>
      </w:r>
      <w:r w:rsidR="005641EC" w:rsidRPr="00BE6D91">
        <w:rPr>
          <w:rFonts w:ascii="Times New Roman" w:hAnsi="Times New Roman"/>
          <w:sz w:val="28"/>
          <w:szCs w:val="28"/>
        </w:rPr>
        <w:t xml:space="preserve">приказом Министерства образования и молодежной политики Камчатского края от </w:t>
      </w:r>
      <w:r w:rsidR="009358D5" w:rsidRPr="00E65DF4">
        <w:rPr>
          <w:rFonts w:ascii="Times New Roman" w:hAnsi="Times New Roman"/>
          <w:sz w:val="28"/>
          <w:szCs w:val="28"/>
        </w:rPr>
        <w:t>08.11.2018 № </w:t>
      </w:r>
      <w:r w:rsidR="009358D5">
        <w:rPr>
          <w:rFonts w:ascii="Times New Roman" w:hAnsi="Times New Roman"/>
          <w:sz w:val="28"/>
          <w:szCs w:val="28"/>
        </w:rPr>
        <w:t>1139</w:t>
      </w:r>
      <w:r w:rsidR="005641EC" w:rsidRPr="00BE6D91">
        <w:rPr>
          <w:rFonts w:ascii="Times New Roman" w:hAnsi="Times New Roman"/>
          <w:sz w:val="28"/>
          <w:szCs w:val="28"/>
        </w:rPr>
        <w:t>, в соответствии с регламентом, утвержденным приказом Министерства образования и молодежной политики Камчатского края от 04.12.2017 № 683, краевым</w:t>
      </w:r>
      <w:r w:rsidR="005641EC" w:rsidRPr="005D1301">
        <w:rPr>
          <w:rFonts w:ascii="Times New Roman" w:hAnsi="Times New Roman"/>
          <w:sz w:val="28"/>
          <w:szCs w:val="28"/>
        </w:rPr>
        <w:t xml:space="preserve"> государственным автономным учреждением «Камчатский центр информатизации и оценки качества образования».</w:t>
      </w:r>
    </w:p>
    <w:p w14:paraId="61C4B934" w14:textId="77777777" w:rsidR="005641EC" w:rsidRPr="005D1301" w:rsidRDefault="005641EC" w:rsidP="001A2E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D1301">
        <w:rPr>
          <w:rFonts w:ascii="Times New Roman" w:hAnsi="Times New Roman"/>
          <w:sz w:val="28"/>
          <w:szCs w:val="28"/>
        </w:rPr>
        <w:t>иагностическ</w:t>
      </w:r>
      <w:r>
        <w:rPr>
          <w:rFonts w:ascii="Times New Roman" w:hAnsi="Times New Roman"/>
          <w:sz w:val="28"/>
          <w:szCs w:val="28"/>
        </w:rPr>
        <w:t>ая</w:t>
      </w:r>
      <w:r w:rsidRPr="005D1301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а, которая использовалась в качестве инструмента мониторингового исследования</w:t>
      </w:r>
      <w:r w:rsidRPr="005D1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качества знаний обучающихся </w:t>
      </w:r>
      <w:r w:rsidRPr="005D1301">
        <w:rPr>
          <w:rFonts w:ascii="Times New Roman" w:hAnsi="Times New Roman"/>
          <w:sz w:val="28"/>
          <w:szCs w:val="28"/>
        </w:rPr>
        <w:t>10-х классов по</w:t>
      </w:r>
      <w:r>
        <w:rPr>
          <w:rFonts w:ascii="Times New Roman" w:hAnsi="Times New Roman"/>
          <w:sz w:val="28"/>
          <w:szCs w:val="28"/>
        </w:rPr>
        <w:t xml:space="preserve"> русскому языку, проведена </w:t>
      </w:r>
      <w:r w:rsidR="00CD4CEE">
        <w:rPr>
          <w:rFonts w:ascii="Times New Roman" w:hAnsi="Times New Roman"/>
          <w:sz w:val="28"/>
          <w:szCs w:val="28"/>
        </w:rPr>
        <w:t xml:space="preserve">11 </w:t>
      </w:r>
      <w:r w:rsidR="00244170" w:rsidRPr="00CD4CEE">
        <w:rPr>
          <w:rFonts w:ascii="Times New Roman" w:hAnsi="Times New Roman"/>
          <w:sz w:val="28"/>
          <w:szCs w:val="28"/>
        </w:rPr>
        <w:t>декабря</w:t>
      </w:r>
      <w:r w:rsidRPr="009A5C52">
        <w:rPr>
          <w:rFonts w:ascii="Times New Roman" w:hAnsi="Times New Roman"/>
          <w:sz w:val="28"/>
          <w:szCs w:val="28"/>
        </w:rPr>
        <w:t xml:space="preserve"> 2018</w:t>
      </w:r>
      <w:r w:rsidRPr="005D1301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Анализ качества знаний обучающихся </w:t>
      </w:r>
      <w:r w:rsidRPr="005D1301">
        <w:rPr>
          <w:rFonts w:ascii="Times New Roman" w:hAnsi="Times New Roman"/>
          <w:sz w:val="28"/>
          <w:szCs w:val="28"/>
        </w:rPr>
        <w:t>10-х классов по</w:t>
      </w:r>
      <w:r>
        <w:rPr>
          <w:rFonts w:ascii="Times New Roman" w:hAnsi="Times New Roman"/>
          <w:sz w:val="28"/>
          <w:szCs w:val="28"/>
        </w:rPr>
        <w:t xml:space="preserve"> русскому языку</w:t>
      </w:r>
      <w:r w:rsidRPr="005D1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осуществлялся</w:t>
      </w:r>
      <w:r w:rsidRPr="005D1301">
        <w:rPr>
          <w:rFonts w:ascii="Times New Roman" w:hAnsi="Times New Roman"/>
          <w:sz w:val="28"/>
          <w:szCs w:val="28"/>
        </w:rPr>
        <w:t xml:space="preserve"> на основе данных, полученных </w:t>
      </w:r>
      <w:r>
        <w:rPr>
          <w:rFonts w:ascii="Times New Roman" w:hAnsi="Times New Roman"/>
          <w:sz w:val="28"/>
          <w:szCs w:val="28"/>
        </w:rPr>
        <w:t>по результатам</w:t>
      </w:r>
      <w:r w:rsidRPr="005D1301">
        <w:rPr>
          <w:rFonts w:ascii="Times New Roman" w:hAnsi="Times New Roman"/>
          <w:sz w:val="28"/>
          <w:szCs w:val="28"/>
        </w:rPr>
        <w:t xml:space="preserve"> проведения диагностической работы.</w:t>
      </w:r>
    </w:p>
    <w:p w14:paraId="5301E591" w14:textId="77777777" w:rsidR="005641EC" w:rsidRPr="005D1301" w:rsidRDefault="005641EC" w:rsidP="001A2E6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D1301">
        <w:rPr>
          <w:rFonts w:ascii="Times New Roman" w:hAnsi="Times New Roman"/>
          <w:i/>
          <w:sz w:val="28"/>
          <w:szCs w:val="28"/>
        </w:rPr>
        <w:t xml:space="preserve">Цель проведения </w:t>
      </w:r>
      <w:r>
        <w:rPr>
          <w:rFonts w:ascii="Times New Roman" w:hAnsi="Times New Roman"/>
          <w:i/>
          <w:sz w:val="28"/>
          <w:szCs w:val="28"/>
        </w:rPr>
        <w:t>диагностической работы</w:t>
      </w:r>
      <w:r w:rsidRPr="005D1301">
        <w:rPr>
          <w:rFonts w:ascii="Times New Roman" w:hAnsi="Times New Roman"/>
          <w:i/>
          <w:sz w:val="28"/>
          <w:szCs w:val="28"/>
        </w:rPr>
        <w:t>:</w:t>
      </w:r>
    </w:p>
    <w:p w14:paraId="0AD0D82D" w14:textId="76F0DFB8" w:rsidR="00244170" w:rsidRPr="00244170" w:rsidRDefault="009358D5" w:rsidP="001A2E6E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lang w:bidi="ru-RU"/>
        </w:rPr>
      </w:pPr>
      <w:r w:rsidRPr="00D81A17">
        <w:rPr>
          <w:rFonts w:ascii="Times New Roman" w:hAnsi="Times New Roman"/>
          <w:sz w:val="28"/>
          <w:szCs w:val="28"/>
        </w:rPr>
        <w:t xml:space="preserve">оценка уровня качества знаний учащихся 10-х классов </w:t>
      </w:r>
      <w:r>
        <w:rPr>
          <w:rFonts w:ascii="Times New Roman" w:hAnsi="Times New Roman"/>
          <w:sz w:val="28"/>
          <w:szCs w:val="28"/>
        </w:rPr>
        <w:t>по русскому языку,</w:t>
      </w:r>
      <w:r w:rsidRPr="00D81A17">
        <w:rPr>
          <w:rFonts w:ascii="Times New Roman" w:hAnsi="Times New Roman"/>
          <w:sz w:val="28"/>
          <w:szCs w:val="28"/>
        </w:rPr>
        <w:t xml:space="preserve"> прогнозирование результатов прохождения ими государственной итоговой аттестации</w:t>
      </w:r>
      <w:r>
        <w:rPr>
          <w:rFonts w:ascii="Times New Roman" w:hAnsi="Times New Roman"/>
          <w:sz w:val="28"/>
          <w:szCs w:val="28"/>
        </w:rPr>
        <w:t>, повышения уровня качества знаний за счет отработки выявленных по результатам исследования проблемных компонентов</w:t>
      </w:r>
      <w:r w:rsidRPr="00D81A17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14:paraId="0901EA6D" w14:textId="77777777" w:rsidR="005641EC" w:rsidRPr="005D1301" w:rsidRDefault="005641EC" w:rsidP="001A2E6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D1301">
        <w:rPr>
          <w:rFonts w:ascii="Times New Roman" w:hAnsi="Times New Roman"/>
          <w:i/>
          <w:sz w:val="28"/>
          <w:szCs w:val="28"/>
        </w:rPr>
        <w:t>Задачи:</w:t>
      </w:r>
    </w:p>
    <w:p w14:paraId="298B144B" w14:textId="77777777" w:rsidR="005641EC" w:rsidRPr="005D1301" w:rsidRDefault="005641EC" w:rsidP="001A2E6E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>получение независимых результатов об индивидуальных учебных достижениях обучающихся 10-х классов общеобразовательных организаций Камчатского края;</w:t>
      </w:r>
    </w:p>
    <w:p w14:paraId="579639AA" w14:textId="77777777" w:rsidR="005641EC" w:rsidRPr="005D1301" w:rsidRDefault="005641EC" w:rsidP="001A2E6E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>анализ результатов диагностической работы;</w:t>
      </w:r>
    </w:p>
    <w:p w14:paraId="392F2658" w14:textId="0F84B0E7" w:rsidR="005641EC" w:rsidRDefault="005641EC" w:rsidP="001A2E6E">
      <w:pPr>
        <w:pStyle w:val="a3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 xml:space="preserve">выявление проблемных зон в подготовке </w:t>
      </w:r>
      <w:r>
        <w:rPr>
          <w:rFonts w:ascii="Times New Roman" w:hAnsi="Times New Roman"/>
          <w:sz w:val="28"/>
          <w:szCs w:val="28"/>
        </w:rPr>
        <w:t>обучающихся</w:t>
      </w:r>
      <w:r w:rsidRPr="005D1301">
        <w:rPr>
          <w:rFonts w:ascii="Times New Roman" w:hAnsi="Times New Roman"/>
          <w:sz w:val="28"/>
          <w:szCs w:val="28"/>
        </w:rPr>
        <w:t xml:space="preserve"> края по </w:t>
      </w:r>
      <w:r>
        <w:rPr>
          <w:rFonts w:ascii="Times New Roman" w:hAnsi="Times New Roman"/>
          <w:sz w:val="28"/>
          <w:szCs w:val="28"/>
        </w:rPr>
        <w:t>русскому языку</w:t>
      </w:r>
      <w:r w:rsidR="009358D5">
        <w:rPr>
          <w:rFonts w:ascii="Times New Roman" w:hAnsi="Times New Roman"/>
          <w:sz w:val="28"/>
          <w:szCs w:val="28"/>
        </w:rPr>
        <w:t xml:space="preserve"> к </w:t>
      </w:r>
      <w:r w:rsidR="009358D5" w:rsidRPr="00D81A17"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Pr="005D1301">
        <w:rPr>
          <w:rFonts w:ascii="Times New Roman" w:hAnsi="Times New Roman"/>
          <w:sz w:val="28"/>
          <w:szCs w:val="28"/>
        </w:rPr>
        <w:t>.</w:t>
      </w:r>
    </w:p>
    <w:p w14:paraId="60DED3E9" w14:textId="77777777" w:rsidR="002A3290" w:rsidRPr="006033D9" w:rsidRDefault="005641EC" w:rsidP="001A2E6E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результатов диагностической работы проводился с использованием модуля «Многоуровневая система оценки качества образования» государственной информационной системы Камчатского края «Сетевой город» (далее – модуль МСОКО ГИС «Сетевой город»).</w:t>
      </w:r>
    </w:p>
    <w:p w14:paraId="5F747898" w14:textId="77777777" w:rsidR="005641EC" w:rsidRPr="009501B7" w:rsidRDefault="005641EC" w:rsidP="001A2E6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501B7">
        <w:rPr>
          <w:rFonts w:ascii="Times New Roman" w:hAnsi="Times New Roman"/>
          <w:b/>
          <w:sz w:val="28"/>
          <w:szCs w:val="28"/>
        </w:rPr>
        <w:lastRenderedPageBreak/>
        <w:t>Участники диагностической работы</w:t>
      </w:r>
    </w:p>
    <w:p w14:paraId="731ED812" w14:textId="77777777" w:rsidR="009358D5" w:rsidRDefault="005641EC" w:rsidP="001A2E6E">
      <w:pPr>
        <w:pStyle w:val="a3"/>
        <w:spacing w:after="0" w:line="360" w:lineRule="auto"/>
        <w:ind w:left="0" w:firstLine="709"/>
        <w:jc w:val="both"/>
      </w:pPr>
      <w:r w:rsidRPr="005D130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диагностической работе</w:t>
      </w:r>
      <w:r w:rsidRPr="005D130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русскому языку</w:t>
      </w:r>
      <w:r w:rsidRPr="005D1301">
        <w:rPr>
          <w:rFonts w:ascii="Times New Roman" w:hAnsi="Times New Roman"/>
          <w:sz w:val="28"/>
          <w:szCs w:val="28"/>
        </w:rPr>
        <w:t xml:space="preserve"> приняли участие </w:t>
      </w:r>
      <w:r w:rsidR="00244170">
        <w:rPr>
          <w:rFonts w:ascii="Times New Roman" w:hAnsi="Times New Roman"/>
          <w:sz w:val="28"/>
          <w:szCs w:val="28"/>
        </w:rPr>
        <w:t xml:space="preserve">1582 </w:t>
      </w:r>
      <w:r w:rsidRPr="00536072">
        <w:rPr>
          <w:rFonts w:ascii="Times New Roman" w:hAnsi="Times New Roman"/>
          <w:sz w:val="28"/>
          <w:szCs w:val="28"/>
        </w:rPr>
        <w:t>десятиклассник</w:t>
      </w:r>
      <w:r w:rsidR="00244170">
        <w:rPr>
          <w:rFonts w:ascii="Times New Roman" w:hAnsi="Times New Roman"/>
          <w:sz w:val="28"/>
          <w:szCs w:val="28"/>
        </w:rPr>
        <w:t>а</w:t>
      </w:r>
      <w:r w:rsidRPr="00536072">
        <w:rPr>
          <w:rFonts w:ascii="Times New Roman" w:hAnsi="Times New Roman"/>
          <w:sz w:val="28"/>
          <w:szCs w:val="28"/>
        </w:rPr>
        <w:t xml:space="preserve">, что </w:t>
      </w:r>
      <w:r w:rsidRPr="004A3D65">
        <w:rPr>
          <w:rFonts w:ascii="Times New Roman" w:hAnsi="Times New Roman"/>
          <w:sz w:val="28"/>
          <w:szCs w:val="28"/>
        </w:rPr>
        <w:t>составило 8</w:t>
      </w:r>
      <w:r w:rsidR="006033D9">
        <w:rPr>
          <w:rFonts w:ascii="Times New Roman" w:hAnsi="Times New Roman"/>
          <w:sz w:val="28"/>
          <w:szCs w:val="28"/>
        </w:rPr>
        <w:t>7</w:t>
      </w:r>
      <w:r w:rsidRPr="004A3D65">
        <w:rPr>
          <w:rFonts w:ascii="Times New Roman" w:hAnsi="Times New Roman"/>
          <w:sz w:val="28"/>
          <w:szCs w:val="28"/>
        </w:rPr>
        <w:t>% от общего</w:t>
      </w:r>
      <w:r>
        <w:rPr>
          <w:rFonts w:ascii="Times New Roman" w:hAnsi="Times New Roman"/>
          <w:sz w:val="28"/>
          <w:szCs w:val="28"/>
        </w:rPr>
        <w:t xml:space="preserve"> числа обучающихся в 10 классах в Камчатском крае</w:t>
      </w:r>
      <w:r w:rsidRPr="005D1301">
        <w:rPr>
          <w:rFonts w:ascii="Times New Roman" w:hAnsi="Times New Roman"/>
          <w:sz w:val="28"/>
          <w:szCs w:val="28"/>
        </w:rPr>
        <w:t>.</w:t>
      </w:r>
      <w:r w:rsidR="00D7266B" w:rsidRPr="00D7266B">
        <w:t xml:space="preserve"> </w:t>
      </w:r>
    </w:p>
    <w:p w14:paraId="3B3DE01A" w14:textId="01542726" w:rsidR="005641EC" w:rsidRDefault="005641EC" w:rsidP="001A2E6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>Распределение числа участников диагностической работы по принадлежности к административно-территориальным единицам</w:t>
      </w:r>
      <w:r w:rsidR="00D7266B">
        <w:rPr>
          <w:rFonts w:ascii="Times New Roman" w:hAnsi="Times New Roman"/>
          <w:sz w:val="28"/>
          <w:szCs w:val="28"/>
        </w:rPr>
        <w:t xml:space="preserve"> (АТЕ)</w:t>
      </w:r>
      <w:r w:rsidRPr="005D1301">
        <w:rPr>
          <w:rFonts w:ascii="Times New Roman" w:hAnsi="Times New Roman"/>
          <w:sz w:val="28"/>
          <w:szCs w:val="28"/>
        </w:rPr>
        <w:t xml:space="preserve"> Камчатского края представлено в </w:t>
      </w:r>
      <w:r>
        <w:rPr>
          <w:rFonts w:ascii="Times New Roman" w:hAnsi="Times New Roman"/>
          <w:sz w:val="28"/>
          <w:szCs w:val="28"/>
        </w:rPr>
        <w:t>Т</w:t>
      </w:r>
      <w:r w:rsidRPr="005D1301">
        <w:rPr>
          <w:rFonts w:ascii="Times New Roman" w:hAnsi="Times New Roman"/>
          <w:sz w:val="28"/>
          <w:szCs w:val="28"/>
        </w:rPr>
        <w:t>аблице 1.</w:t>
      </w:r>
    </w:p>
    <w:p w14:paraId="4FCB0881" w14:textId="77777777" w:rsidR="005641EC" w:rsidRPr="00BD07E0" w:rsidRDefault="005641EC" w:rsidP="00F8169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D07E0">
        <w:rPr>
          <w:rFonts w:ascii="Times New Roman" w:hAnsi="Times New Roman"/>
          <w:sz w:val="28"/>
          <w:szCs w:val="28"/>
        </w:rPr>
        <w:t>Таблица 1</w:t>
      </w:r>
    </w:p>
    <w:p w14:paraId="3B122C82" w14:textId="77777777" w:rsidR="005641EC" w:rsidRPr="005D1301" w:rsidRDefault="005641EC" w:rsidP="00F81699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 xml:space="preserve">Распределение участников диагностической работы по </w:t>
      </w:r>
      <w:r>
        <w:rPr>
          <w:rFonts w:ascii="Times New Roman" w:hAnsi="Times New Roman"/>
          <w:sz w:val="28"/>
          <w:szCs w:val="28"/>
        </w:rPr>
        <w:t>русскому языку</w:t>
      </w:r>
      <w:r>
        <w:rPr>
          <w:rFonts w:ascii="Times New Roman" w:hAnsi="Times New Roman"/>
          <w:sz w:val="28"/>
          <w:szCs w:val="28"/>
        </w:rPr>
        <w:br/>
      </w:r>
      <w:r w:rsidRPr="005D1301">
        <w:rPr>
          <w:rFonts w:ascii="Times New Roman" w:hAnsi="Times New Roman"/>
          <w:sz w:val="28"/>
          <w:szCs w:val="28"/>
        </w:rPr>
        <w:t xml:space="preserve"> по АТЕ Камчатского края</w:t>
      </w:r>
    </w:p>
    <w:tbl>
      <w:tblPr>
        <w:tblStyle w:val="2"/>
        <w:tblW w:w="9608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5"/>
        <w:gridCol w:w="5087"/>
        <w:gridCol w:w="1978"/>
        <w:gridCol w:w="1978"/>
      </w:tblGrid>
      <w:tr w:rsidR="005641EC" w:rsidRPr="005D1301" w14:paraId="445D376B" w14:textId="77777777" w:rsidTr="001A2E6E">
        <w:trPr>
          <w:trHeight w:val="13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42436E" w14:textId="77777777" w:rsidR="005641EC" w:rsidRPr="002C351D" w:rsidRDefault="005641EC" w:rsidP="00F81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021A262" w14:textId="77777777" w:rsidR="005641EC" w:rsidRPr="002C351D" w:rsidRDefault="005641EC" w:rsidP="00F81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1D">
              <w:rPr>
                <w:rFonts w:ascii="Times New Roman" w:hAnsi="Times New Roman"/>
                <w:b/>
                <w:sz w:val="24"/>
                <w:szCs w:val="24"/>
              </w:rPr>
              <w:t>Наименование АТЕ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55F7820" w14:textId="77777777" w:rsidR="005641EC" w:rsidRPr="00A57822" w:rsidRDefault="005641EC" w:rsidP="00F81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822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901408" w14:textId="77777777" w:rsidR="005641EC" w:rsidRPr="002C351D" w:rsidRDefault="005641EC" w:rsidP="00F81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1D">
              <w:rPr>
                <w:rFonts w:ascii="Times New Roman" w:hAnsi="Times New Roman"/>
                <w:b/>
                <w:sz w:val="24"/>
                <w:szCs w:val="24"/>
              </w:rPr>
              <w:t>% от общего числа обучающихся в 10 классах</w:t>
            </w:r>
          </w:p>
        </w:tc>
      </w:tr>
      <w:tr w:rsidR="00A57822" w:rsidRPr="005D1301" w14:paraId="78D9A373" w14:textId="77777777" w:rsidTr="001A2E6E">
        <w:trPr>
          <w:trHeight w:val="1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ECC5" w14:textId="77777777" w:rsidR="00A57822" w:rsidRPr="005D1301" w:rsidRDefault="00A57822" w:rsidP="00F8169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26CB" w14:textId="77777777" w:rsidR="00A57822" w:rsidRPr="005D1301" w:rsidRDefault="00A57822" w:rsidP="00F816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777">
              <w:rPr>
                <w:rFonts w:ascii="Times New Roman" w:hAnsi="Times New Roman"/>
                <w:sz w:val="24"/>
                <w:szCs w:val="24"/>
              </w:rPr>
              <w:t>Алеутский муниципальный район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22CC" w14:textId="77777777" w:rsidR="00A57822" w:rsidRPr="00A57822" w:rsidRDefault="009126D4" w:rsidP="00F816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B8EA" w14:textId="77777777" w:rsidR="00A57822" w:rsidRPr="006033D9" w:rsidRDefault="006107A6" w:rsidP="00F81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D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57822" w:rsidRPr="005D1301" w14:paraId="3677824E" w14:textId="77777777" w:rsidTr="001A2E6E">
        <w:trPr>
          <w:trHeight w:val="1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66B1" w14:textId="77777777" w:rsidR="00A57822" w:rsidRPr="005D1301" w:rsidRDefault="00A57822" w:rsidP="00F8169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6E24" w14:textId="77777777" w:rsidR="00A57822" w:rsidRPr="005D1301" w:rsidRDefault="00A57822" w:rsidP="00F816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777">
              <w:rPr>
                <w:rFonts w:ascii="Times New Roman" w:hAnsi="Times New Roman"/>
                <w:sz w:val="24"/>
                <w:szCs w:val="24"/>
              </w:rPr>
              <w:t>Быстринский муниципальный район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2CC0" w14:textId="77777777" w:rsidR="00A57822" w:rsidRPr="00A57822" w:rsidRDefault="002A073F" w:rsidP="00F81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9126D4">
              <w:rPr>
                <w:rFonts w:ascii="Times New Roman" w:hAnsi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9B24" w14:textId="77777777" w:rsidR="00A57822" w:rsidRPr="002C351D" w:rsidRDefault="00B77236" w:rsidP="00F81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88,9</w:t>
            </w:r>
          </w:p>
        </w:tc>
      </w:tr>
      <w:tr w:rsidR="00A57822" w:rsidRPr="005D1301" w14:paraId="61126910" w14:textId="77777777" w:rsidTr="001A2E6E">
        <w:trPr>
          <w:trHeight w:val="1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B617" w14:textId="77777777" w:rsidR="00A57822" w:rsidRPr="005D1301" w:rsidRDefault="00A57822" w:rsidP="00F8169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5C56" w14:textId="77777777" w:rsidR="00A57822" w:rsidRPr="005D1301" w:rsidRDefault="00A57822" w:rsidP="00F816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777">
              <w:rPr>
                <w:rFonts w:ascii="Times New Roman" w:hAnsi="Times New Roman"/>
                <w:sz w:val="24"/>
                <w:szCs w:val="24"/>
              </w:rPr>
              <w:t>Вилючинский городской округ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09C3" w14:textId="77777777" w:rsidR="00A57822" w:rsidRPr="00A57822" w:rsidRDefault="009126D4" w:rsidP="00F81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102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525B" w14:textId="7B98CDC2" w:rsidR="00A57822" w:rsidRPr="002C351D" w:rsidRDefault="00466814" w:rsidP="00F81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</w:tr>
      <w:tr w:rsidR="00A57822" w:rsidRPr="005D1301" w14:paraId="5C781BD8" w14:textId="77777777" w:rsidTr="001A2E6E">
        <w:trPr>
          <w:trHeight w:val="1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1B23" w14:textId="77777777" w:rsidR="00A57822" w:rsidRPr="005D1301" w:rsidRDefault="00A57822" w:rsidP="00F8169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FD35" w14:textId="77777777" w:rsidR="00A57822" w:rsidRPr="005D1301" w:rsidRDefault="00A57822" w:rsidP="00F816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777">
              <w:rPr>
                <w:rFonts w:ascii="Times New Roman" w:hAnsi="Times New Roman"/>
                <w:sz w:val="24"/>
                <w:szCs w:val="24"/>
              </w:rPr>
              <w:t>Елизовский муниципальный район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BEE2" w14:textId="77777777" w:rsidR="00A57822" w:rsidRPr="00A57822" w:rsidRDefault="004125A9" w:rsidP="00F81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9126D4">
              <w:rPr>
                <w:rFonts w:ascii="Times New Roman" w:hAnsi="Times New Roman"/>
                <w:color w:val="111111"/>
                <w:sz w:val="24"/>
                <w:szCs w:val="24"/>
              </w:rPr>
              <w:t>97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BBD8" w14:textId="4D36F9F5" w:rsidR="00A57822" w:rsidRPr="002C351D" w:rsidRDefault="00466814" w:rsidP="00F81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</w:tr>
      <w:tr w:rsidR="00A57822" w:rsidRPr="005D1301" w14:paraId="370A6075" w14:textId="77777777" w:rsidTr="001A2E6E">
        <w:trPr>
          <w:trHeight w:val="1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0729" w14:textId="77777777" w:rsidR="00A57822" w:rsidRPr="005D1301" w:rsidRDefault="00A57822" w:rsidP="00F8169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73A2" w14:textId="77777777" w:rsidR="00A57822" w:rsidRPr="005D1301" w:rsidRDefault="00A57822" w:rsidP="00F816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777">
              <w:rPr>
                <w:rFonts w:ascii="Times New Roman" w:hAnsi="Times New Roman"/>
                <w:sz w:val="24"/>
                <w:szCs w:val="24"/>
              </w:rPr>
              <w:t>Карагинский муниципальный район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C91F" w14:textId="77777777" w:rsidR="00A57822" w:rsidRPr="00A57822" w:rsidRDefault="004125A9" w:rsidP="00F81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9126D4">
              <w:rPr>
                <w:rFonts w:ascii="Times New Roman" w:hAnsi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77BC" w14:textId="77777777" w:rsidR="00A57822" w:rsidRPr="002C351D" w:rsidRDefault="009126D4" w:rsidP="00F81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57822" w:rsidRPr="005D1301" w14:paraId="4016EC8A" w14:textId="77777777" w:rsidTr="001A2E6E">
        <w:trPr>
          <w:trHeight w:val="1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3768" w14:textId="77777777" w:rsidR="00A57822" w:rsidRPr="005D1301" w:rsidRDefault="00A57822" w:rsidP="00F8169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4E85" w14:textId="77777777" w:rsidR="00A57822" w:rsidRPr="005D1301" w:rsidRDefault="00A57822" w:rsidP="00F816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777">
              <w:rPr>
                <w:rFonts w:ascii="Times New Roman" w:hAnsi="Times New Roman"/>
                <w:sz w:val="24"/>
                <w:szCs w:val="24"/>
              </w:rPr>
              <w:t>Мильковский муниципальный район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37EF" w14:textId="77777777" w:rsidR="00A57822" w:rsidRPr="00A57822" w:rsidRDefault="009126D4" w:rsidP="00F81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59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89CB" w14:textId="77777777" w:rsidR="00A57822" w:rsidRPr="002C351D" w:rsidRDefault="00B77236" w:rsidP="00F81699">
            <w:pPr>
              <w:tabs>
                <w:tab w:val="left" w:pos="688"/>
                <w:tab w:val="center" w:pos="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90,8</w:t>
            </w:r>
          </w:p>
        </w:tc>
      </w:tr>
      <w:tr w:rsidR="00A57822" w:rsidRPr="005D1301" w14:paraId="7E3C1C63" w14:textId="77777777" w:rsidTr="001A2E6E">
        <w:trPr>
          <w:trHeight w:val="1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4206" w14:textId="77777777" w:rsidR="00A57822" w:rsidRPr="005D1301" w:rsidRDefault="00A57822" w:rsidP="00F8169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BC7E" w14:textId="77777777" w:rsidR="00A57822" w:rsidRPr="005D1301" w:rsidRDefault="00A57822" w:rsidP="00F816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777">
              <w:rPr>
                <w:rFonts w:ascii="Times New Roman" w:hAnsi="Times New Roman"/>
                <w:sz w:val="24"/>
                <w:szCs w:val="24"/>
              </w:rPr>
              <w:t>Олюторский муниципальный район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FF39" w14:textId="31E9C7EA" w:rsidR="00A57822" w:rsidRPr="007F62F8" w:rsidRDefault="001A2E6E" w:rsidP="00F81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F232" w14:textId="5298D7A4" w:rsidR="00A57822" w:rsidRPr="007F62F8" w:rsidRDefault="00466814" w:rsidP="00F81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96,8</w:t>
            </w:r>
          </w:p>
        </w:tc>
      </w:tr>
      <w:tr w:rsidR="007F62F8" w:rsidRPr="005D1301" w14:paraId="20CA58A4" w14:textId="77777777" w:rsidTr="001A2E6E">
        <w:trPr>
          <w:trHeight w:val="1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F2F4" w14:textId="77777777" w:rsidR="007F62F8" w:rsidRPr="005D1301" w:rsidRDefault="007F62F8" w:rsidP="00F8169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778B" w14:textId="77777777" w:rsidR="007F62F8" w:rsidRPr="00753777" w:rsidRDefault="00817DD8" w:rsidP="00F816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«поселок «Палана»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07D4" w14:textId="77777777" w:rsidR="007F62F8" w:rsidRPr="007F62F8" w:rsidRDefault="007F62F8" w:rsidP="00F81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F62F8">
              <w:rPr>
                <w:rFonts w:ascii="Times New Roman" w:hAnsi="Times New Roman"/>
                <w:color w:val="111111"/>
                <w:sz w:val="24"/>
                <w:szCs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456E" w14:textId="77777777" w:rsidR="007F62F8" w:rsidRPr="007F62F8" w:rsidRDefault="007F62F8" w:rsidP="00F81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2F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57822" w:rsidRPr="005D1301" w14:paraId="55124779" w14:textId="77777777" w:rsidTr="001A2E6E">
        <w:trPr>
          <w:trHeight w:val="1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5097" w14:textId="77777777" w:rsidR="00A57822" w:rsidRPr="005D1301" w:rsidRDefault="00A57822" w:rsidP="00F8169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6F7F" w14:textId="77777777" w:rsidR="00A57822" w:rsidRPr="005D1301" w:rsidRDefault="00A57822" w:rsidP="00F816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777">
              <w:rPr>
                <w:rFonts w:ascii="Times New Roman" w:hAnsi="Times New Roman"/>
                <w:sz w:val="24"/>
                <w:szCs w:val="24"/>
              </w:rPr>
              <w:t>Пенжинский муниципальный район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2F49" w14:textId="77777777" w:rsidR="00A57822" w:rsidRPr="00A57822" w:rsidRDefault="009126D4" w:rsidP="00F81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B652" w14:textId="77777777" w:rsidR="00A57822" w:rsidRPr="004125A9" w:rsidRDefault="007F62F8" w:rsidP="00F81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A57822" w:rsidRPr="005D1301" w14:paraId="05ED9C0B" w14:textId="77777777" w:rsidTr="001A2E6E">
        <w:trPr>
          <w:trHeight w:val="1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DC14" w14:textId="77777777" w:rsidR="00A57822" w:rsidRPr="005D1301" w:rsidRDefault="00A57822" w:rsidP="00F8169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AD0D" w14:textId="77777777" w:rsidR="00A57822" w:rsidRPr="005D1301" w:rsidRDefault="00A57822" w:rsidP="00F816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777">
              <w:rPr>
                <w:rFonts w:ascii="Times New Roman" w:hAnsi="Times New Roman"/>
                <w:sz w:val="24"/>
                <w:szCs w:val="24"/>
              </w:rPr>
              <w:t>Петропавловск-Камчатский городской округ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B7FF" w14:textId="77777777" w:rsidR="00A57822" w:rsidRPr="00A57822" w:rsidRDefault="009126D4" w:rsidP="00F81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900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772D" w14:textId="2387958A" w:rsidR="00A57822" w:rsidRPr="006D09E1" w:rsidRDefault="00466814" w:rsidP="00F81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86,8</w:t>
            </w:r>
          </w:p>
        </w:tc>
      </w:tr>
      <w:tr w:rsidR="00A57822" w:rsidRPr="005D1301" w14:paraId="3A5A0189" w14:textId="77777777" w:rsidTr="001A2E6E">
        <w:trPr>
          <w:trHeight w:val="1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094D" w14:textId="77777777" w:rsidR="00A57822" w:rsidRPr="005D1301" w:rsidRDefault="00A57822" w:rsidP="00F8169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7508" w14:textId="77777777" w:rsidR="00A57822" w:rsidRPr="005D1301" w:rsidRDefault="00A57822" w:rsidP="00F816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777">
              <w:rPr>
                <w:rFonts w:ascii="Times New Roman" w:hAnsi="Times New Roman"/>
                <w:sz w:val="24"/>
                <w:szCs w:val="24"/>
              </w:rPr>
              <w:t>Соболевский муниципальный район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629E" w14:textId="77777777" w:rsidR="00A57822" w:rsidRPr="00A57822" w:rsidRDefault="009126D4" w:rsidP="00F81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0880" w14:textId="77777777" w:rsidR="00A57822" w:rsidRPr="006D09E1" w:rsidRDefault="009126D4" w:rsidP="00F81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57822" w:rsidRPr="005D1301" w14:paraId="4C3EC043" w14:textId="77777777" w:rsidTr="001A2E6E">
        <w:trPr>
          <w:trHeight w:val="1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BDA3" w14:textId="77777777" w:rsidR="00A57822" w:rsidRPr="005D1301" w:rsidRDefault="00A57822" w:rsidP="00F8169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DA06" w14:textId="77777777" w:rsidR="00A57822" w:rsidRPr="005D1301" w:rsidRDefault="00A57822" w:rsidP="00F816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777">
              <w:rPr>
                <w:rFonts w:ascii="Times New Roman" w:hAnsi="Times New Roman"/>
                <w:sz w:val="24"/>
                <w:szCs w:val="24"/>
              </w:rPr>
              <w:t>Тигильский муниципальный район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00C7" w14:textId="77777777" w:rsidR="00A57822" w:rsidRPr="00A57822" w:rsidRDefault="009126D4" w:rsidP="00F81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C204" w14:textId="77777777" w:rsidR="00A57822" w:rsidRPr="002C351D" w:rsidRDefault="007F62F8" w:rsidP="00F81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93,8</w:t>
            </w:r>
          </w:p>
        </w:tc>
      </w:tr>
      <w:tr w:rsidR="00A57822" w:rsidRPr="005D1301" w14:paraId="05C7A4AC" w14:textId="77777777" w:rsidTr="001A2E6E">
        <w:trPr>
          <w:trHeight w:val="1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95A5" w14:textId="77777777" w:rsidR="00A57822" w:rsidRPr="005D1301" w:rsidRDefault="00A57822" w:rsidP="00F8169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A379" w14:textId="77777777" w:rsidR="00A57822" w:rsidRPr="005D1301" w:rsidRDefault="00A57822" w:rsidP="00F816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777">
              <w:rPr>
                <w:rFonts w:ascii="Times New Roman" w:hAnsi="Times New Roman"/>
                <w:sz w:val="24"/>
                <w:szCs w:val="24"/>
              </w:rPr>
              <w:t>Усть-Большерецкий муниципальный район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2C34" w14:textId="77777777" w:rsidR="00A57822" w:rsidRPr="00A57822" w:rsidRDefault="00A57822" w:rsidP="00F81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57822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  <w:r w:rsidR="009126D4">
              <w:rPr>
                <w:rFonts w:ascii="Times New Roman" w:hAnsi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9929" w14:textId="179A8441" w:rsidR="00A57822" w:rsidRPr="002C351D" w:rsidRDefault="00466814" w:rsidP="00F81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89,5</w:t>
            </w:r>
          </w:p>
        </w:tc>
      </w:tr>
      <w:tr w:rsidR="00A57822" w:rsidRPr="00A57822" w14:paraId="5E509225" w14:textId="77777777" w:rsidTr="001A2E6E">
        <w:trPr>
          <w:trHeight w:val="1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07D1" w14:textId="77777777" w:rsidR="00A57822" w:rsidRPr="005D1301" w:rsidRDefault="00A57822" w:rsidP="00F8169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B2A4" w14:textId="77777777" w:rsidR="00A57822" w:rsidRPr="005D1301" w:rsidRDefault="00A57822" w:rsidP="00F816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777">
              <w:rPr>
                <w:rFonts w:ascii="Times New Roman" w:hAnsi="Times New Roman"/>
                <w:sz w:val="24"/>
                <w:szCs w:val="24"/>
              </w:rPr>
              <w:t>Усть-Камчатский муниципальный район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35FD" w14:textId="77777777" w:rsidR="00A57822" w:rsidRPr="00A57822" w:rsidRDefault="00B77236" w:rsidP="00F81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00DA" w14:textId="62B6C781" w:rsidR="00A57822" w:rsidRPr="006D09E1" w:rsidRDefault="00466814" w:rsidP="00F81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90,3</w:t>
            </w:r>
          </w:p>
        </w:tc>
      </w:tr>
      <w:tr w:rsidR="005641EC" w:rsidRPr="00A57822" w14:paraId="0FE125B4" w14:textId="77777777" w:rsidTr="001A2E6E">
        <w:trPr>
          <w:trHeight w:val="1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8575" w14:textId="77777777" w:rsidR="005641EC" w:rsidRPr="005D1301" w:rsidRDefault="005641EC" w:rsidP="00F81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C88D" w14:textId="77777777" w:rsidR="005641EC" w:rsidRPr="001A2E6E" w:rsidRDefault="005641EC" w:rsidP="00F8169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A2E6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840B" w14:textId="56264168" w:rsidR="005641EC" w:rsidRPr="001A2E6E" w:rsidRDefault="005641EC" w:rsidP="001A2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E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77236" w:rsidRPr="001A2E6E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="001A2E6E" w:rsidRPr="001A2E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6407" w14:textId="19108073" w:rsidR="005641EC" w:rsidRPr="001A2E6E" w:rsidRDefault="007F62F8" w:rsidP="00F81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E6E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  <w:r w:rsidR="00466814"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</w:tc>
      </w:tr>
    </w:tbl>
    <w:p w14:paraId="4B7036F8" w14:textId="77777777" w:rsidR="00D7266B" w:rsidRDefault="00D7266B" w:rsidP="00D7266B">
      <w:pPr>
        <w:rPr>
          <w:rFonts w:ascii="Times New Roman" w:hAnsi="Times New Roman"/>
          <w:b/>
          <w:sz w:val="28"/>
          <w:szCs w:val="28"/>
        </w:rPr>
      </w:pPr>
    </w:p>
    <w:p w14:paraId="2AF993FF" w14:textId="77777777" w:rsidR="005641EC" w:rsidRPr="009501B7" w:rsidRDefault="005641EC" w:rsidP="001A2E6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501B7">
        <w:rPr>
          <w:rFonts w:ascii="Times New Roman" w:hAnsi="Times New Roman"/>
          <w:b/>
          <w:sz w:val="28"/>
          <w:szCs w:val="28"/>
        </w:rPr>
        <w:t>Описание диагностической работы</w:t>
      </w:r>
    </w:p>
    <w:p w14:paraId="43AF778D" w14:textId="6066ABFF" w:rsidR="005641EC" w:rsidRPr="005D1301" w:rsidRDefault="005641EC" w:rsidP="001A2E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 xml:space="preserve">Диагностическая работа </w:t>
      </w:r>
      <w:r w:rsidR="001A2E6E">
        <w:rPr>
          <w:rFonts w:ascii="Times New Roman" w:hAnsi="Times New Roman"/>
          <w:sz w:val="28"/>
          <w:szCs w:val="28"/>
        </w:rPr>
        <w:t xml:space="preserve">по русскому языку </w:t>
      </w:r>
      <w:r>
        <w:rPr>
          <w:rFonts w:ascii="Times New Roman" w:hAnsi="Times New Roman"/>
          <w:sz w:val="28"/>
          <w:szCs w:val="28"/>
        </w:rPr>
        <w:t>включала</w:t>
      </w:r>
      <w:r w:rsidRPr="005D1301">
        <w:rPr>
          <w:rFonts w:ascii="Times New Roman" w:hAnsi="Times New Roman"/>
          <w:sz w:val="28"/>
          <w:szCs w:val="28"/>
        </w:rPr>
        <w:t xml:space="preserve"> </w:t>
      </w:r>
      <w:r w:rsidR="009358D5">
        <w:rPr>
          <w:rFonts w:ascii="Times New Roman" w:hAnsi="Times New Roman"/>
          <w:sz w:val="28"/>
          <w:szCs w:val="28"/>
        </w:rPr>
        <w:t xml:space="preserve">24 задания </w:t>
      </w:r>
      <w:r w:rsidRPr="005D1301">
        <w:rPr>
          <w:rFonts w:ascii="Times New Roman" w:hAnsi="Times New Roman"/>
          <w:sz w:val="28"/>
          <w:szCs w:val="28"/>
        </w:rPr>
        <w:t xml:space="preserve">базового уровня, которые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5D1301">
        <w:rPr>
          <w:rFonts w:ascii="Times New Roman" w:hAnsi="Times New Roman"/>
          <w:sz w:val="28"/>
          <w:szCs w:val="28"/>
        </w:rPr>
        <w:t xml:space="preserve">подобраны в соответствии со спецификацией </w:t>
      </w:r>
      <w:r w:rsidRPr="005D1301">
        <w:rPr>
          <w:rFonts w:ascii="Times New Roman" w:hAnsi="Times New Roman"/>
          <w:sz w:val="28"/>
          <w:szCs w:val="28"/>
        </w:rPr>
        <w:lastRenderedPageBreak/>
        <w:t xml:space="preserve">контрольных измерительных материалов для проведения государственной итоговой аттестации по </w:t>
      </w:r>
      <w:r>
        <w:rPr>
          <w:rFonts w:ascii="Times New Roman" w:hAnsi="Times New Roman"/>
          <w:sz w:val="28"/>
          <w:szCs w:val="28"/>
        </w:rPr>
        <w:t>русскому языку</w:t>
      </w:r>
      <w:r w:rsidRPr="005D1301">
        <w:rPr>
          <w:rFonts w:ascii="Times New Roman" w:hAnsi="Times New Roman"/>
          <w:sz w:val="28"/>
          <w:szCs w:val="28"/>
        </w:rPr>
        <w:t xml:space="preserve"> обучающихся, освоивших образовательные программы среднего общего образования</w:t>
      </w:r>
      <w:r w:rsidR="009358D5">
        <w:rPr>
          <w:rFonts w:ascii="Times New Roman" w:hAnsi="Times New Roman"/>
          <w:sz w:val="28"/>
          <w:szCs w:val="28"/>
        </w:rPr>
        <w:t>.</w:t>
      </w:r>
    </w:p>
    <w:p w14:paraId="7559CD41" w14:textId="57B1BBEB" w:rsidR="005641EC" w:rsidRDefault="009358D5" w:rsidP="00F46A9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Продолжительность диагностической работы </w:t>
      </w:r>
      <w:r w:rsidR="005641EC" w:rsidRPr="006D09E1">
        <w:rPr>
          <w:rFonts w:ascii="Times New Roman" w:hAnsi="Times New Roman"/>
          <w:spacing w:val="-4"/>
          <w:sz w:val="28"/>
          <w:szCs w:val="28"/>
        </w:rPr>
        <w:t>по русскому языку для обучающихся 10-х</w:t>
      </w:r>
      <w:r w:rsidR="005641EC">
        <w:rPr>
          <w:rFonts w:ascii="Times New Roman" w:hAnsi="Times New Roman"/>
          <w:sz w:val="28"/>
          <w:szCs w:val="28"/>
        </w:rPr>
        <w:t xml:space="preserve"> классов</w:t>
      </w:r>
      <w:r w:rsidR="005641EC" w:rsidRPr="005D1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составляет</w:t>
      </w:r>
      <w:r w:rsidR="005641EC" w:rsidRPr="004C7F21">
        <w:rPr>
          <w:rFonts w:ascii="Times New Roman" w:hAnsi="Times New Roman"/>
          <w:sz w:val="28"/>
          <w:szCs w:val="28"/>
        </w:rPr>
        <w:t xml:space="preserve"> 90 минут</w:t>
      </w:r>
      <w:r w:rsidR="005641EC">
        <w:rPr>
          <w:rFonts w:ascii="Times New Roman" w:hAnsi="Times New Roman"/>
          <w:sz w:val="28"/>
          <w:szCs w:val="28"/>
        </w:rPr>
        <w:t xml:space="preserve">. </w:t>
      </w:r>
      <w:r w:rsidR="005641EC" w:rsidRPr="00E55892">
        <w:rPr>
          <w:rFonts w:ascii="Times New Roman" w:hAnsi="Times New Roman"/>
          <w:sz w:val="28"/>
          <w:szCs w:val="28"/>
        </w:rPr>
        <w:t>В диагностической работе</w:t>
      </w:r>
      <w:r w:rsidR="005641EC">
        <w:rPr>
          <w:rFonts w:ascii="Times New Roman" w:hAnsi="Times New Roman"/>
          <w:sz w:val="28"/>
          <w:szCs w:val="28"/>
        </w:rPr>
        <w:t xml:space="preserve"> предложены </w:t>
      </w:r>
      <w:r w:rsidR="005641EC" w:rsidRPr="00E55892">
        <w:rPr>
          <w:rFonts w:ascii="Times New Roman" w:hAnsi="Times New Roman"/>
          <w:sz w:val="28"/>
          <w:szCs w:val="28"/>
        </w:rPr>
        <w:t>задания на выбор и запись одного правильного ответа из предложенного перечня ответов, а также задания открытого типа на запись самостоятельно сформулированного краткого ответа.</w:t>
      </w:r>
      <w:r w:rsidR="005641EC" w:rsidRPr="005D1301">
        <w:rPr>
          <w:rFonts w:ascii="Times New Roman" w:hAnsi="Times New Roman"/>
          <w:sz w:val="28"/>
          <w:szCs w:val="28"/>
        </w:rPr>
        <w:t xml:space="preserve"> За верное выполнение каждого задания </w:t>
      </w:r>
      <w:r w:rsidR="005641EC">
        <w:rPr>
          <w:rFonts w:ascii="Times New Roman" w:hAnsi="Times New Roman"/>
          <w:sz w:val="28"/>
          <w:szCs w:val="28"/>
        </w:rPr>
        <w:t xml:space="preserve">(кроме заданий 1 и 15) </w:t>
      </w:r>
      <w:r w:rsidR="005641EC" w:rsidRPr="005D1301">
        <w:rPr>
          <w:rFonts w:ascii="Times New Roman" w:hAnsi="Times New Roman"/>
          <w:sz w:val="28"/>
          <w:szCs w:val="28"/>
        </w:rPr>
        <w:t>обучающийся получает 1 балл.</w:t>
      </w:r>
      <w:r w:rsidR="005641EC">
        <w:rPr>
          <w:rFonts w:ascii="Times New Roman" w:hAnsi="Times New Roman"/>
          <w:sz w:val="28"/>
          <w:szCs w:val="28"/>
        </w:rPr>
        <w:t xml:space="preserve"> </w:t>
      </w:r>
      <w:r w:rsidR="005641EC" w:rsidRPr="005202D0">
        <w:rPr>
          <w:rFonts w:ascii="Times New Roman" w:hAnsi="Times New Roman"/>
          <w:bCs/>
          <w:sz w:val="28"/>
          <w:szCs w:val="28"/>
        </w:rPr>
        <w:t xml:space="preserve">За выполнение заданий 1 и 15 может быть </w:t>
      </w:r>
      <w:r w:rsidR="005641EC">
        <w:rPr>
          <w:rFonts w:ascii="Times New Roman" w:hAnsi="Times New Roman"/>
          <w:bCs/>
          <w:sz w:val="28"/>
          <w:szCs w:val="28"/>
        </w:rPr>
        <w:t>получено</w:t>
      </w:r>
      <w:r w:rsidR="005641EC" w:rsidRPr="005202D0">
        <w:rPr>
          <w:rFonts w:ascii="Times New Roman" w:hAnsi="Times New Roman"/>
          <w:bCs/>
          <w:sz w:val="28"/>
          <w:szCs w:val="28"/>
        </w:rPr>
        <w:t xml:space="preserve"> от 0 до 2</w:t>
      </w:r>
      <w:r w:rsidR="005641EC">
        <w:rPr>
          <w:rFonts w:ascii="Times New Roman" w:hAnsi="Times New Roman"/>
          <w:bCs/>
          <w:sz w:val="28"/>
          <w:szCs w:val="28"/>
        </w:rPr>
        <w:t> </w:t>
      </w:r>
      <w:r w:rsidR="005641EC" w:rsidRPr="005202D0">
        <w:rPr>
          <w:rFonts w:ascii="Times New Roman" w:hAnsi="Times New Roman"/>
          <w:bCs/>
          <w:sz w:val="28"/>
          <w:szCs w:val="28"/>
        </w:rPr>
        <w:t>баллов. Верным считается ответ, в котором есть все цифры из эталона и отсутствуют другие цифры. 1 балл ставится, если: одна цифра, из указанных в ответе, не соответствует эталону; отсутствует одна из цифр, указанных в эталоне ответа. Во всех других случаях выставляется 0 баллов.</w:t>
      </w:r>
      <w:r w:rsidR="005641EC" w:rsidRPr="005D1301">
        <w:rPr>
          <w:rFonts w:ascii="Times New Roman" w:hAnsi="Times New Roman"/>
          <w:sz w:val="28"/>
          <w:szCs w:val="28"/>
        </w:rPr>
        <w:t xml:space="preserve"> </w:t>
      </w:r>
      <w:r w:rsidR="005641EC">
        <w:rPr>
          <w:rFonts w:ascii="Times New Roman" w:hAnsi="Times New Roman"/>
          <w:sz w:val="28"/>
          <w:szCs w:val="28"/>
        </w:rPr>
        <w:t xml:space="preserve">Максимальное количество баллов </w:t>
      </w:r>
      <w:r w:rsidR="005641EC" w:rsidRPr="005D1301">
        <w:rPr>
          <w:rFonts w:ascii="Times New Roman" w:hAnsi="Times New Roman"/>
          <w:sz w:val="28"/>
          <w:szCs w:val="28"/>
        </w:rPr>
        <w:t>за правильное выполне</w:t>
      </w:r>
      <w:r w:rsidR="005641EC">
        <w:rPr>
          <w:rFonts w:ascii="Times New Roman" w:hAnsi="Times New Roman"/>
          <w:sz w:val="28"/>
          <w:szCs w:val="28"/>
        </w:rPr>
        <w:t>ние всей диагностической работы –</w:t>
      </w:r>
      <w:r w:rsidR="005641EC" w:rsidRPr="005D1301">
        <w:rPr>
          <w:rFonts w:ascii="Times New Roman" w:hAnsi="Times New Roman"/>
          <w:sz w:val="28"/>
          <w:szCs w:val="28"/>
        </w:rPr>
        <w:t xml:space="preserve"> </w:t>
      </w:r>
      <w:r w:rsidR="005641EC">
        <w:rPr>
          <w:rFonts w:ascii="Times New Roman" w:hAnsi="Times New Roman"/>
          <w:sz w:val="28"/>
          <w:szCs w:val="28"/>
        </w:rPr>
        <w:t>26</w:t>
      </w:r>
      <w:r w:rsidR="005641EC" w:rsidRPr="005D1301">
        <w:rPr>
          <w:rFonts w:ascii="Times New Roman" w:hAnsi="Times New Roman"/>
          <w:sz w:val="28"/>
          <w:szCs w:val="28"/>
        </w:rPr>
        <w:t xml:space="preserve">. </w:t>
      </w:r>
    </w:p>
    <w:p w14:paraId="49475567" w14:textId="77777777" w:rsidR="00EF4E7E" w:rsidRPr="00B04D92" w:rsidRDefault="00EF4E7E" w:rsidP="00EF4E7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04D92">
        <w:rPr>
          <w:rFonts w:ascii="Times New Roman" w:hAnsi="Times New Roman"/>
          <w:b/>
          <w:sz w:val="28"/>
          <w:szCs w:val="28"/>
        </w:rPr>
        <w:t>Критерии выставления отметок</w:t>
      </w:r>
    </w:p>
    <w:p w14:paraId="588302FB" w14:textId="36D871D6" w:rsidR="00F46A9E" w:rsidRPr="00286DB1" w:rsidRDefault="00EF4E7E" w:rsidP="00286D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074D">
        <w:rPr>
          <w:rFonts w:ascii="Times New Roman" w:hAnsi="Times New Roman"/>
          <w:sz w:val="28"/>
          <w:szCs w:val="28"/>
        </w:rPr>
        <w:t>Итоговая оценка автоматически формируется после заполнения протокола по результатам проведения краевой диагностической работы, согласно критериям выставления отметок в ГИС «Сетевой город» МСОКО (многоуровневая система оценки качества образования)</w:t>
      </w:r>
    </w:p>
    <w:p w14:paraId="1124230A" w14:textId="77777777" w:rsidR="005641EC" w:rsidRPr="00DD1953" w:rsidRDefault="005641EC" w:rsidP="001A2E6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D1953">
        <w:rPr>
          <w:rFonts w:ascii="Times New Roman" w:eastAsia="Times New Roman" w:hAnsi="Times New Roman"/>
          <w:b/>
          <w:sz w:val="28"/>
          <w:szCs w:val="28"/>
        </w:rPr>
        <w:t xml:space="preserve">Результаты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выполнения </w:t>
      </w:r>
      <w:r w:rsidRPr="00DD1953">
        <w:rPr>
          <w:rFonts w:ascii="Times New Roman" w:eastAsia="Times New Roman" w:hAnsi="Times New Roman"/>
          <w:b/>
          <w:sz w:val="28"/>
          <w:szCs w:val="28"/>
        </w:rPr>
        <w:t>диагностической работы</w:t>
      </w:r>
    </w:p>
    <w:p w14:paraId="3260E3D1" w14:textId="77777777" w:rsidR="005641EC" w:rsidRPr="003A5120" w:rsidRDefault="005641EC" w:rsidP="001A2E6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060B3">
        <w:rPr>
          <w:rFonts w:ascii="Times New Roman" w:hAnsi="Times New Roman"/>
          <w:sz w:val="28"/>
          <w:szCs w:val="28"/>
        </w:rPr>
        <w:t xml:space="preserve">Справились с заданиями диагностической работы </w:t>
      </w:r>
      <w:r w:rsidRPr="004A3D65">
        <w:rPr>
          <w:rFonts w:ascii="Times New Roman" w:hAnsi="Times New Roman"/>
          <w:sz w:val="28"/>
          <w:szCs w:val="28"/>
        </w:rPr>
        <w:t>12</w:t>
      </w:r>
      <w:r w:rsidR="00535612">
        <w:rPr>
          <w:rFonts w:ascii="Times New Roman" w:hAnsi="Times New Roman"/>
          <w:sz w:val="28"/>
          <w:szCs w:val="28"/>
        </w:rPr>
        <w:t>39</w:t>
      </w:r>
      <w:r w:rsidRPr="004A3D65">
        <w:rPr>
          <w:rFonts w:ascii="Times New Roman" w:hAnsi="Times New Roman"/>
          <w:sz w:val="28"/>
          <w:szCs w:val="28"/>
        </w:rPr>
        <w:t xml:space="preserve"> человек (</w:t>
      </w:r>
      <w:r w:rsidR="000515AC">
        <w:rPr>
          <w:rFonts w:ascii="Times New Roman" w:hAnsi="Times New Roman"/>
          <w:sz w:val="28"/>
          <w:szCs w:val="28"/>
        </w:rPr>
        <w:t>78,</w:t>
      </w:r>
      <w:r w:rsidR="00B73D08">
        <w:rPr>
          <w:rFonts w:ascii="Times New Roman" w:hAnsi="Times New Roman"/>
          <w:sz w:val="28"/>
          <w:szCs w:val="28"/>
        </w:rPr>
        <w:t>4</w:t>
      </w:r>
      <w:r w:rsidRPr="004A3D65">
        <w:rPr>
          <w:rFonts w:ascii="Times New Roman" w:hAnsi="Times New Roman"/>
          <w:sz w:val="28"/>
          <w:szCs w:val="28"/>
        </w:rPr>
        <w:t xml:space="preserve">%), не справились – </w:t>
      </w:r>
      <w:r w:rsidR="000515AC">
        <w:rPr>
          <w:rFonts w:ascii="Times New Roman" w:hAnsi="Times New Roman"/>
          <w:sz w:val="28"/>
          <w:szCs w:val="28"/>
        </w:rPr>
        <w:t>342</w:t>
      </w:r>
      <w:r w:rsidRPr="004A3D65">
        <w:rPr>
          <w:rFonts w:ascii="Times New Roman" w:hAnsi="Times New Roman"/>
          <w:sz w:val="28"/>
          <w:szCs w:val="28"/>
        </w:rPr>
        <w:t xml:space="preserve"> человек</w:t>
      </w:r>
      <w:r w:rsidR="000515AC">
        <w:rPr>
          <w:rFonts w:ascii="Times New Roman" w:hAnsi="Times New Roman"/>
          <w:sz w:val="28"/>
          <w:szCs w:val="28"/>
        </w:rPr>
        <w:t>а</w:t>
      </w:r>
      <w:r w:rsidRPr="004A3D65">
        <w:rPr>
          <w:rFonts w:ascii="Times New Roman" w:hAnsi="Times New Roman"/>
          <w:sz w:val="28"/>
          <w:szCs w:val="28"/>
        </w:rPr>
        <w:t xml:space="preserve"> (</w:t>
      </w:r>
      <w:r w:rsidR="000515AC">
        <w:rPr>
          <w:rFonts w:ascii="Times New Roman" w:hAnsi="Times New Roman"/>
          <w:sz w:val="28"/>
          <w:szCs w:val="28"/>
        </w:rPr>
        <w:t>21</w:t>
      </w:r>
      <w:r w:rsidRPr="004A3D65">
        <w:rPr>
          <w:rFonts w:ascii="Times New Roman" w:hAnsi="Times New Roman"/>
          <w:sz w:val="28"/>
          <w:szCs w:val="28"/>
        </w:rPr>
        <w:t>,</w:t>
      </w:r>
      <w:r w:rsidR="000515AC">
        <w:rPr>
          <w:rFonts w:ascii="Times New Roman" w:hAnsi="Times New Roman"/>
          <w:sz w:val="28"/>
          <w:szCs w:val="28"/>
        </w:rPr>
        <w:t>6</w:t>
      </w:r>
      <w:r w:rsidRPr="004A3D65">
        <w:rPr>
          <w:rFonts w:ascii="Times New Roman" w:hAnsi="Times New Roman"/>
          <w:sz w:val="28"/>
          <w:szCs w:val="28"/>
        </w:rPr>
        <w:t>%), получив</w:t>
      </w:r>
      <w:r w:rsidRPr="00C060B3">
        <w:rPr>
          <w:rFonts w:ascii="Times New Roman" w:hAnsi="Times New Roman"/>
          <w:sz w:val="28"/>
          <w:szCs w:val="28"/>
        </w:rPr>
        <w:t xml:space="preserve"> отметку </w:t>
      </w:r>
      <w:r w:rsidRPr="003A5120">
        <w:rPr>
          <w:rFonts w:ascii="Times New Roman" w:hAnsi="Times New Roman"/>
          <w:sz w:val="28"/>
          <w:szCs w:val="28"/>
        </w:rPr>
        <w:t xml:space="preserve">«неудовлетворительно». </w:t>
      </w:r>
    </w:p>
    <w:p w14:paraId="4A1090B5" w14:textId="77777777" w:rsidR="005641EC" w:rsidRDefault="005641EC" w:rsidP="001A2E6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A3D65">
        <w:rPr>
          <w:rFonts w:ascii="Times New Roman" w:eastAsia="Times New Roman" w:hAnsi="Times New Roman"/>
          <w:sz w:val="28"/>
          <w:szCs w:val="28"/>
        </w:rPr>
        <w:t xml:space="preserve">Распределение обучающихся в соответствии с полученными отметками по пятибалльной шкале </w:t>
      </w:r>
      <w:r w:rsidR="00B73D08">
        <w:rPr>
          <w:rFonts w:ascii="Times New Roman" w:eastAsia="Times New Roman" w:hAnsi="Times New Roman"/>
          <w:sz w:val="28"/>
          <w:szCs w:val="28"/>
        </w:rPr>
        <w:t xml:space="preserve">по Камчатскому краю </w:t>
      </w:r>
      <w:r w:rsidRPr="004A3D65">
        <w:rPr>
          <w:rFonts w:ascii="Times New Roman" w:eastAsia="Times New Roman" w:hAnsi="Times New Roman"/>
          <w:sz w:val="28"/>
          <w:szCs w:val="28"/>
        </w:rPr>
        <w:t>представлено на Диаграмме</w:t>
      </w:r>
      <w:r w:rsidR="008C2798">
        <w:rPr>
          <w:rFonts w:ascii="Times New Roman" w:eastAsia="Times New Roman" w:hAnsi="Times New Roman"/>
          <w:sz w:val="28"/>
          <w:szCs w:val="28"/>
        </w:rPr>
        <w:t xml:space="preserve"> 1</w:t>
      </w:r>
      <w:r w:rsidRPr="004A3D65">
        <w:rPr>
          <w:rFonts w:ascii="Times New Roman" w:eastAsia="Times New Roman" w:hAnsi="Times New Roman"/>
          <w:sz w:val="28"/>
          <w:szCs w:val="28"/>
        </w:rPr>
        <w:t>.</w:t>
      </w:r>
    </w:p>
    <w:p w14:paraId="788C4A0A" w14:textId="00D817E5" w:rsidR="008C2798" w:rsidRDefault="00F27A3A" w:rsidP="00950C6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D19661C" wp14:editId="60033F00">
            <wp:extent cx="6120765" cy="3258185"/>
            <wp:effectExtent l="0" t="0" r="13335" b="1841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9015D1E" w14:textId="7450B102" w:rsidR="005641EC" w:rsidRPr="00111CB2" w:rsidRDefault="005641EC" w:rsidP="00F81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7D8">
        <w:rPr>
          <w:rFonts w:ascii="Times New Roman" w:hAnsi="Times New Roman"/>
          <w:sz w:val="24"/>
          <w:szCs w:val="24"/>
        </w:rPr>
        <w:t>Диаграмма 1. Распределение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012">
        <w:rPr>
          <w:rFonts w:ascii="Times New Roman" w:hAnsi="Times New Roman"/>
          <w:sz w:val="24"/>
          <w:szCs w:val="24"/>
        </w:rPr>
        <w:t xml:space="preserve">обучающихся в соответствии с полученными отметками </w:t>
      </w:r>
      <w:r>
        <w:rPr>
          <w:rFonts w:ascii="Times New Roman" w:hAnsi="Times New Roman"/>
          <w:sz w:val="24"/>
          <w:szCs w:val="24"/>
        </w:rPr>
        <w:t>по пятибалльной шкале</w:t>
      </w:r>
      <w:r w:rsidR="00B73D08">
        <w:rPr>
          <w:rFonts w:ascii="Times New Roman" w:hAnsi="Times New Roman"/>
          <w:sz w:val="24"/>
          <w:szCs w:val="24"/>
        </w:rPr>
        <w:t xml:space="preserve"> по Камчатскому краю</w:t>
      </w:r>
      <w:r>
        <w:rPr>
          <w:rFonts w:ascii="Times New Roman" w:hAnsi="Times New Roman"/>
          <w:sz w:val="24"/>
          <w:szCs w:val="24"/>
        </w:rPr>
        <w:t xml:space="preserve"> </w:t>
      </w:r>
      <w:r w:rsidR="00B51E96">
        <w:rPr>
          <w:rFonts w:ascii="Times New Roman" w:hAnsi="Times New Roman"/>
          <w:sz w:val="24"/>
          <w:szCs w:val="24"/>
        </w:rPr>
        <w:t>(в %).</w:t>
      </w:r>
    </w:p>
    <w:p w14:paraId="045E0891" w14:textId="77777777" w:rsidR="006E10E2" w:rsidRDefault="006E10E2" w:rsidP="00F81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7B4CCA" w14:textId="5585C5BE" w:rsidR="005641EC" w:rsidRDefault="005641EC" w:rsidP="001A2E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>Результаты диагностической работы показали, что качество знаний</w:t>
      </w:r>
      <w:r>
        <w:rPr>
          <w:rFonts w:ascii="Times New Roman" w:hAnsi="Times New Roman"/>
          <w:sz w:val="28"/>
          <w:szCs w:val="28"/>
        </w:rPr>
        <w:t xml:space="preserve"> (доля обучающихся, в</w:t>
      </w:r>
      <w:r w:rsidRPr="00797B11">
        <w:rPr>
          <w:rFonts w:ascii="Times New Roman" w:hAnsi="Times New Roman"/>
          <w:sz w:val="28"/>
          <w:szCs w:val="28"/>
        </w:rPr>
        <w:t xml:space="preserve">ыполнивших диагностическую </w:t>
      </w:r>
      <w:r>
        <w:rPr>
          <w:rFonts w:ascii="Times New Roman" w:hAnsi="Times New Roman"/>
          <w:sz w:val="28"/>
          <w:szCs w:val="28"/>
        </w:rPr>
        <w:t>работу</w:t>
      </w:r>
      <w:r w:rsidRPr="00797B1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«</w:t>
      </w:r>
      <w:r w:rsidRPr="00797B1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»</w:t>
      </w:r>
      <w:r w:rsidRPr="00797B1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797B11">
        <w:rPr>
          <w:rFonts w:ascii="Times New Roman" w:hAnsi="Times New Roman"/>
          <w:sz w:val="28"/>
          <w:szCs w:val="28"/>
        </w:rPr>
        <w:t>5»)</w:t>
      </w:r>
      <w:r w:rsidRPr="005D1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целом по Камчатскому краю</w:t>
      </w:r>
      <w:r w:rsidRPr="005D1301">
        <w:rPr>
          <w:rFonts w:ascii="Times New Roman" w:hAnsi="Times New Roman"/>
          <w:sz w:val="28"/>
          <w:szCs w:val="28"/>
        </w:rPr>
        <w:t xml:space="preserve"> составило </w:t>
      </w:r>
      <w:r w:rsidR="00EF3C84">
        <w:rPr>
          <w:rFonts w:ascii="Times New Roman" w:hAnsi="Times New Roman"/>
          <w:sz w:val="28"/>
          <w:szCs w:val="28"/>
        </w:rPr>
        <w:t>33,5</w:t>
      </w:r>
      <w:r w:rsidRPr="005D130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646">
        <w:rPr>
          <w:rFonts w:ascii="Times New Roman" w:hAnsi="Times New Roman"/>
          <w:sz w:val="28"/>
          <w:szCs w:val="28"/>
        </w:rPr>
        <w:t>(</w:t>
      </w:r>
      <w:r w:rsidR="00111CB2">
        <w:rPr>
          <w:rFonts w:ascii="Times New Roman" w:hAnsi="Times New Roman"/>
          <w:sz w:val="28"/>
          <w:szCs w:val="28"/>
        </w:rPr>
        <w:t>529</w:t>
      </w:r>
      <w:r w:rsidRPr="00EB27B1">
        <w:rPr>
          <w:rFonts w:ascii="Times New Roman" w:hAnsi="Times New Roman"/>
          <w:sz w:val="28"/>
          <w:szCs w:val="28"/>
        </w:rPr>
        <w:t xml:space="preserve"> </w:t>
      </w:r>
      <w:r w:rsidRPr="00FB5149">
        <w:rPr>
          <w:rFonts w:ascii="Times New Roman" w:hAnsi="Times New Roman"/>
          <w:sz w:val="28"/>
          <w:szCs w:val="28"/>
        </w:rPr>
        <w:t>человек)</w:t>
      </w:r>
      <w:r>
        <w:rPr>
          <w:rFonts w:ascii="Times New Roman" w:hAnsi="Times New Roman"/>
          <w:sz w:val="28"/>
          <w:szCs w:val="28"/>
        </w:rPr>
        <w:t xml:space="preserve">, </w:t>
      </w:r>
      <w:r w:rsidR="00111CB2">
        <w:rPr>
          <w:rFonts w:ascii="Times New Roman" w:hAnsi="Times New Roman"/>
          <w:sz w:val="28"/>
          <w:szCs w:val="28"/>
        </w:rPr>
        <w:t>342</w:t>
      </w:r>
      <w:r>
        <w:rPr>
          <w:rFonts w:ascii="Times New Roman" w:hAnsi="Times New Roman"/>
          <w:sz w:val="28"/>
          <w:szCs w:val="28"/>
        </w:rPr>
        <w:t> </w:t>
      </w:r>
      <w:r w:rsidRPr="005D1301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(</w:t>
      </w:r>
      <w:r w:rsidR="00111CB2">
        <w:rPr>
          <w:rFonts w:ascii="Times New Roman" w:hAnsi="Times New Roman"/>
          <w:sz w:val="28"/>
          <w:szCs w:val="28"/>
        </w:rPr>
        <w:t>21</w:t>
      </w:r>
      <w:r w:rsidR="00381753">
        <w:rPr>
          <w:rFonts w:ascii="Times New Roman" w:hAnsi="Times New Roman"/>
          <w:sz w:val="28"/>
          <w:szCs w:val="28"/>
        </w:rPr>
        <w:t>,</w:t>
      </w:r>
      <w:r w:rsidR="00111CB2">
        <w:rPr>
          <w:rFonts w:ascii="Times New Roman" w:hAnsi="Times New Roman"/>
          <w:sz w:val="28"/>
          <w:szCs w:val="28"/>
        </w:rPr>
        <w:t>6</w:t>
      </w:r>
      <w:r w:rsidRPr="00F84A7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всех принявших участие в диагностической работе)</w:t>
      </w:r>
      <w:r w:rsidRPr="005D1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освоили стандарт образования, т.е. выполнили менее 50% заданий диагностической работы, продемонстрировав уровень освоения образовательной программы ниже базового, и в целом </w:t>
      </w:r>
      <w:r w:rsidRPr="005D1301">
        <w:rPr>
          <w:rFonts w:ascii="Times New Roman" w:hAnsi="Times New Roman"/>
          <w:sz w:val="28"/>
          <w:szCs w:val="28"/>
        </w:rPr>
        <w:t xml:space="preserve">не готовы к </w:t>
      </w:r>
      <w:r>
        <w:rPr>
          <w:rFonts w:ascii="Times New Roman" w:hAnsi="Times New Roman"/>
          <w:sz w:val="28"/>
          <w:szCs w:val="28"/>
        </w:rPr>
        <w:t>прохождению</w:t>
      </w:r>
      <w:r w:rsidRPr="005D1301">
        <w:rPr>
          <w:rFonts w:ascii="Times New Roman" w:hAnsi="Times New Roman"/>
          <w:sz w:val="28"/>
          <w:szCs w:val="28"/>
        </w:rPr>
        <w:t xml:space="preserve"> государственной итоговой аттестации на базовом уровне.</w:t>
      </w:r>
      <w:r>
        <w:rPr>
          <w:rFonts w:ascii="Times New Roman" w:hAnsi="Times New Roman"/>
          <w:sz w:val="28"/>
          <w:szCs w:val="28"/>
        </w:rPr>
        <w:t xml:space="preserve"> </w:t>
      </w:r>
      <w:r w:rsidR="00FA23A8">
        <w:rPr>
          <w:rFonts w:ascii="Times New Roman" w:hAnsi="Times New Roman"/>
          <w:sz w:val="28"/>
          <w:szCs w:val="28"/>
        </w:rPr>
        <w:t xml:space="preserve">Данные о качестве знаний в Камчатском крае представлены на </w:t>
      </w:r>
      <w:r w:rsidR="001A2E6E">
        <w:rPr>
          <w:rFonts w:ascii="Times New Roman" w:hAnsi="Times New Roman"/>
          <w:sz w:val="28"/>
          <w:szCs w:val="28"/>
        </w:rPr>
        <w:t>Д</w:t>
      </w:r>
      <w:r w:rsidR="00FA23A8">
        <w:rPr>
          <w:rFonts w:ascii="Times New Roman" w:hAnsi="Times New Roman"/>
          <w:sz w:val="28"/>
          <w:szCs w:val="28"/>
        </w:rPr>
        <w:t xml:space="preserve">иаграмме </w:t>
      </w:r>
      <w:r w:rsidR="000D35C1">
        <w:rPr>
          <w:rFonts w:ascii="Times New Roman" w:hAnsi="Times New Roman"/>
          <w:sz w:val="28"/>
          <w:szCs w:val="28"/>
        </w:rPr>
        <w:t>2.</w:t>
      </w:r>
    </w:p>
    <w:p w14:paraId="633D9801" w14:textId="7CF5607A" w:rsidR="00FA23A8" w:rsidRDefault="006C70C0" w:rsidP="000D35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C83206E" wp14:editId="2C0DD304">
            <wp:extent cx="5953125" cy="32670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CFD4829" w14:textId="5EFEE980" w:rsidR="00FA23A8" w:rsidRDefault="000D35C1" w:rsidP="006C70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5C1">
        <w:rPr>
          <w:rFonts w:ascii="Times New Roman" w:hAnsi="Times New Roman"/>
          <w:sz w:val="24"/>
          <w:szCs w:val="24"/>
        </w:rPr>
        <w:t>Диаграмма 2. Сравнительная характеристика качества знаний по Камчатскому краю в разрезе муниципальных районов</w:t>
      </w:r>
      <w:r w:rsidR="00B51E96">
        <w:rPr>
          <w:rFonts w:ascii="Times New Roman" w:hAnsi="Times New Roman"/>
          <w:sz w:val="24"/>
          <w:szCs w:val="24"/>
        </w:rPr>
        <w:t xml:space="preserve"> (в %)</w:t>
      </w:r>
      <w:r>
        <w:rPr>
          <w:rFonts w:ascii="Times New Roman" w:hAnsi="Times New Roman"/>
          <w:sz w:val="24"/>
          <w:szCs w:val="24"/>
        </w:rPr>
        <w:t>.</w:t>
      </w:r>
    </w:p>
    <w:p w14:paraId="2BC63905" w14:textId="77777777" w:rsidR="000D35C1" w:rsidRPr="000D35C1" w:rsidRDefault="000D35C1" w:rsidP="00F81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862C69" w14:textId="6CADEEB1" w:rsidR="005641EC" w:rsidRDefault="005641EC" w:rsidP="006C70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обученности (т.е. д</w:t>
      </w:r>
      <w:r w:rsidRPr="00797B11">
        <w:rPr>
          <w:rFonts w:ascii="Times New Roman" w:hAnsi="Times New Roman"/>
          <w:sz w:val="28"/>
          <w:szCs w:val="28"/>
        </w:rPr>
        <w:t xml:space="preserve">оля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797B11">
        <w:rPr>
          <w:rFonts w:ascii="Times New Roman" w:hAnsi="Times New Roman"/>
          <w:sz w:val="28"/>
          <w:szCs w:val="28"/>
        </w:rPr>
        <w:t xml:space="preserve">, выполнивших </w:t>
      </w:r>
      <w:r>
        <w:rPr>
          <w:rFonts w:ascii="Times New Roman" w:hAnsi="Times New Roman"/>
          <w:sz w:val="28"/>
          <w:szCs w:val="28"/>
        </w:rPr>
        <w:t>работу</w:t>
      </w:r>
      <w:r w:rsidRPr="00797B1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«</w:t>
      </w:r>
      <w:r w:rsidRPr="00797B1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»</w:t>
      </w:r>
      <w:r w:rsidRPr="00797B1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797B1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»</w:t>
      </w:r>
      <w:r w:rsidRPr="00797B1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797B1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»</w:t>
      </w:r>
      <w:r w:rsidRPr="00797B11">
        <w:rPr>
          <w:rFonts w:ascii="Times New Roman" w:hAnsi="Times New Roman"/>
          <w:sz w:val="28"/>
          <w:szCs w:val="28"/>
        </w:rPr>
        <w:t xml:space="preserve"> от общего количества выполнявших работу</w:t>
      </w:r>
      <w:r>
        <w:rPr>
          <w:rFonts w:ascii="Times New Roman" w:hAnsi="Times New Roman"/>
          <w:sz w:val="28"/>
          <w:szCs w:val="28"/>
        </w:rPr>
        <w:t xml:space="preserve">) в целом по Камчатскому краю составила </w:t>
      </w:r>
      <w:r w:rsidR="00111CB2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>,</w:t>
      </w:r>
      <w:r w:rsidR="006C70C0">
        <w:rPr>
          <w:rFonts w:ascii="Times New Roman" w:hAnsi="Times New Roman"/>
          <w:sz w:val="28"/>
          <w:szCs w:val="28"/>
        </w:rPr>
        <w:t>4</w:t>
      </w:r>
      <w:r w:rsidR="00D13FB3">
        <w:rPr>
          <w:rFonts w:ascii="Times New Roman" w:hAnsi="Times New Roman"/>
          <w:sz w:val="28"/>
          <w:szCs w:val="28"/>
        </w:rPr>
        <w:t>%</w:t>
      </w:r>
      <w:r w:rsidR="00EF3C84">
        <w:rPr>
          <w:rFonts w:ascii="Times New Roman" w:hAnsi="Times New Roman"/>
          <w:sz w:val="28"/>
          <w:szCs w:val="28"/>
        </w:rPr>
        <w:t>.</w:t>
      </w:r>
      <w:r w:rsidR="00FA23A8" w:rsidRPr="00FA23A8">
        <w:rPr>
          <w:rFonts w:ascii="Times New Roman" w:hAnsi="Times New Roman"/>
          <w:sz w:val="28"/>
          <w:szCs w:val="28"/>
        </w:rPr>
        <w:t xml:space="preserve"> </w:t>
      </w:r>
      <w:r w:rsidR="00FA23A8">
        <w:rPr>
          <w:rFonts w:ascii="Times New Roman" w:hAnsi="Times New Roman"/>
          <w:sz w:val="28"/>
          <w:szCs w:val="28"/>
        </w:rPr>
        <w:t xml:space="preserve">Данные о степени обученности в Камчатском крае представлены на </w:t>
      </w:r>
      <w:r w:rsidR="006C70C0">
        <w:rPr>
          <w:rFonts w:ascii="Times New Roman" w:hAnsi="Times New Roman"/>
          <w:sz w:val="28"/>
          <w:szCs w:val="28"/>
        </w:rPr>
        <w:t>Д</w:t>
      </w:r>
      <w:r w:rsidR="00FA23A8">
        <w:rPr>
          <w:rFonts w:ascii="Times New Roman" w:hAnsi="Times New Roman"/>
          <w:sz w:val="28"/>
          <w:szCs w:val="28"/>
        </w:rPr>
        <w:t xml:space="preserve">иаграмме </w:t>
      </w:r>
      <w:r w:rsidR="000D35C1">
        <w:rPr>
          <w:rFonts w:ascii="Times New Roman" w:hAnsi="Times New Roman"/>
          <w:sz w:val="28"/>
          <w:szCs w:val="28"/>
        </w:rPr>
        <w:t>3.</w:t>
      </w:r>
    </w:p>
    <w:p w14:paraId="4B62E681" w14:textId="77777777" w:rsidR="006C70C0" w:rsidRDefault="006C70C0" w:rsidP="003A28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62AFCE" w14:textId="307C003F" w:rsidR="00FA23A8" w:rsidRDefault="001A2E6E" w:rsidP="000D35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224A81" wp14:editId="4C8A4375">
            <wp:extent cx="6172200" cy="29337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0FF4ED2" w14:textId="4099953C" w:rsidR="000D35C1" w:rsidRDefault="00EF3C84" w:rsidP="006C70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 3</w:t>
      </w:r>
      <w:r w:rsidR="000D35C1" w:rsidRPr="000D35C1">
        <w:rPr>
          <w:rFonts w:ascii="Times New Roman" w:hAnsi="Times New Roman"/>
          <w:sz w:val="24"/>
          <w:szCs w:val="24"/>
        </w:rPr>
        <w:t xml:space="preserve">. Сравнительная характеристика </w:t>
      </w:r>
      <w:r w:rsidR="000D35C1">
        <w:rPr>
          <w:rFonts w:ascii="Times New Roman" w:hAnsi="Times New Roman"/>
          <w:sz w:val="24"/>
          <w:szCs w:val="24"/>
        </w:rPr>
        <w:t>степени обученности</w:t>
      </w:r>
      <w:r w:rsidR="000D35C1" w:rsidRPr="000D35C1">
        <w:rPr>
          <w:rFonts w:ascii="Times New Roman" w:hAnsi="Times New Roman"/>
          <w:sz w:val="24"/>
          <w:szCs w:val="24"/>
        </w:rPr>
        <w:t xml:space="preserve"> по Камчатскому краю в разрезе муниципальных районов</w:t>
      </w:r>
      <w:r w:rsidR="00B51E96">
        <w:rPr>
          <w:rFonts w:ascii="Times New Roman" w:hAnsi="Times New Roman"/>
          <w:sz w:val="24"/>
          <w:szCs w:val="24"/>
        </w:rPr>
        <w:t xml:space="preserve"> (в %)</w:t>
      </w:r>
      <w:r w:rsidR="000D35C1">
        <w:rPr>
          <w:rFonts w:ascii="Times New Roman" w:hAnsi="Times New Roman"/>
          <w:sz w:val="24"/>
          <w:szCs w:val="24"/>
        </w:rPr>
        <w:t>.</w:t>
      </w:r>
    </w:p>
    <w:p w14:paraId="4B7A2AB7" w14:textId="77777777" w:rsidR="003A28FA" w:rsidRDefault="003A28FA" w:rsidP="000D35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7FB817" w14:textId="77777777" w:rsidR="005641EC" w:rsidRPr="007240EF" w:rsidRDefault="005641EC" w:rsidP="006C70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3712E">
        <w:rPr>
          <w:rFonts w:ascii="Times New Roman" w:hAnsi="Times New Roman"/>
          <w:b/>
          <w:sz w:val="28"/>
          <w:szCs w:val="28"/>
        </w:rPr>
        <w:lastRenderedPageBreak/>
        <w:t>Описание проверяемых умений</w:t>
      </w:r>
    </w:p>
    <w:p w14:paraId="67C6101D" w14:textId="3F5C5570" w:rsidR="005641EC" w:rsidRPr="007240EF" w:rsidRDefault="005641EC" w:rsidP="006C70C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 xml:space="preserve">В диагностической работе были представлены задания из </w:t>
      </w:r>
      <w:r>
        <w:rPr>
          <w:rFonts w:ascii="Times New Roman" w:hAnsi="Times New Roman"/>
          <w:sz w:val="28"/>
          <w:szCs w:val="28"/>
        </w:rPr>
        <w:t>шести</w:t>
      </w:r>
      <w:r w:rsidRPr="005D1301">
        <w:rPr>
          <w:rFonts w:ascii="Times New Roman" w:hAnsi="Times New Roman"/>
          <w:sz w:val="28"/>
          <w:szCs w:val="28"/>
        </w:rPr>
        <w:t xml:space="preserve"> разделов </w:t>
      </w:r>
      <w:r w:rsidRPr="00E55892">
        <w:rPr>
          <w:rFonts w:ascii="Times New Roman" w:hAnsi="Times New Roman"/>
          <w:sz w:val="28"/>
          <w:szCs w:val="28"/>
        </w:rPr>
        <w:t>курса русского языка</w:t>
      </w:r>
      <w:r w:rsidRPr="005D1301">
        <w:rPr>
          <w:rFonts w:ascii="Times New Roman" w:hAnsi="Times New Roman"/>
          <w:sz w:val="28"/>
          <w:szCs w:val="28"/>
        </w:rPr>
        <w:t>.</w:t>
      </w:r>
      <w:r w:rsidRPr="007240EF">
        <w:rPr>
          <w:rFonts w:ascii="Times New Roman" w:hAnsi="Times New Roman"/>
          <w:sz w:val="28"/>
          <w:szCs w:val="28"/>
        </w:rPr>
        <w:t xml:space="preserve"> Данные о </w:t>
      </w:r>
      <w:r>
        <w:rPr>
          <w:rFonts w:ascii="Times New Roman" w:hAnsi="Times New Roman"/>
          <w:sz w:val="28"/>
          <w:szCs w:val="28"/>
        </w:rPr>
        <w:t>количестве</w:t>
      </w:r>
      <w:r w:rsidRPr="007240EF">
        <w:rPr>
          <w:rFonts w:ascii="Times New Roman" w:hAnsi="Times New Roman"/>
          <w:sz w:val="28"/>
          <w:szCs w:val="28"/>
        </w:rPr>
        <w:t xml:space="preserve"> заданий по </w:t>
      </w:r>
      <w:r>
        <w:rPr>
          <w:rFonts w:ascii="Times New Roman" w:hAnsi="Times New Roman"/>
          <w:sz w:val="28"/>
          <w:szCs w:val="28"/>
        </w:rPr>
        <w:t>разделам</w:t>
      </w:r>
      <w:r w:rsidRPr="007240EF">
        <w:rPr>
          <w:rFonts w:ascii="Times New Roman" w:hAnsi="Times New Roman"/>
          <w:sz w:val="28"/>
          <w:szCs w:val="28"/>
        </w:rPr>
        <w:t xml:space="preserve"> представлены в Таблице </w:t>
      </w:r>
      <w:r w:rsidR="00F46A9E">
        <w:rPr>
          <w:rFonts w:ascii="Times New Roman" w:hAnsi="Times New Roman"/>
          <w:sz w:val="28"/>
          <w:szCs w:val="28"/>
        </w:rPr>
        <w:t>2</w:t>
      </w:r>
      <w:r w:rsidRPr="007240EF">
        <w:rPr>
          <w:rFonts w:ascii="Times New Roman" w:hAnsi="Times New Roman"/>
          <w:sz w:val="28"/>
          <w:szCs w:val="28"/>
        </w:rPr>
        <w:t>.</w:t>
      </w:r>
    </w:p>
    <w:p w14:paraId="3465067F" w14:textId="324EE33A" w:rsidR="005641EC" w:rsidRPr="006C70C0" w:rsidRDefault="005641EC" w:rsidP="00F81699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6C70C0">
        <w:rPr>
          <w:rFonts w:ascii="Times New Roman" w:hAnsi="Times New Roman"/>
          <w:sz w:val="28"/>
          <w:szCs w:val="28"/>
        </w:rPr>
        <w:t xml:space="preserve">Таблица </w:t>
      </w:r>
      <w:r w:rsidR="00F46A9E">
        <w:rPr>
          <w:rFonts w:ascii="Times New Roman" w:hAnsi="Times New Roman"/>
          <w:sz w:val="28"/>
          <w:szCs w:val="28"/>
        </w:rPr>
        <w:t>2</w:t>
      </w:r>
    </w:p>
    <w:p w14:paraId="22B70770" w14:textId="77777777" w:rsidR="005641EC" w:rsidRPr="006C70C0" w:rsidRDefault="005641EC" w:rsidP="00F81699">
      <w:pPr>
        <w:pStyle w:val="a3"/>
        <w:spacing w:after="24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C70C0">
        <w:rPr>
          <w:rFonts w:ascii="Times New Roman" w:hAnsi="Times New Roman"/>
          <w:sz w:val="28"/>
          <w:szCs w:val="28"/>
        </w:rPr>
        <w:t>Распределение заданий по разделам содержания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6379"/>
        <w:gridCol w:w="1830"/>
      </w:tblGrid>
      <w:tr w:rsidR="005641EC" w:rsidRPr="005D1301" w14:paraId="08F94BF0" w14:textId="77777777" w:rsidTr="0088104D">
        <w:trPr>
          <w:trHeight w:val="99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2A50A3C" w14:textId="77777777" w:rsidR="005641EC" w:rsidRPr="00E55892" w:rsidRDefault="005641EC" w:rsidP="00F81699">
            <w:pPr>
              <w:pStyle w:val="20"/>
              <w:shd w:val="clear" w:color="auto" w:fill="auto"/>
              <w:spacing w:before="0" w:after="0" w:line="206" w:lineRule="exact"/>
              <w:ind w:firstLine="0"/>
              <w:rPr>
                <w:rFonts w:eastAsia="Calibri"/>
                <w:sz w:val="24"/>
                <w:szCs w:val="24"/>
              </w:rPr>
            </w:pPr>
            <w:r w:rsidRPr="00E55892">
              <w:rPr>
                <w:rFonts w:eastAsia="Calibri"/>
                <w:sz w:val="24"/>
                <w:szCs w:val="24"/>
              </w:rPr>
              <w:t>Код</w:t>
            </w:r>
          </w:p>
          <w:p w14:paraId="708682A0" w14:textId="77777777" w:rsidR="005641EC" w:rsidRPr="005D1301" w:rsidRDefault="005641EC" w:rsidP="00F81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892">
              <w:rPr>
                <w:rFonts w:ascii="Times New Roman" w:hAnsi="Times New Roman"/>
                <w:sz w:val="24"/>
                <w:szCs w:val="24"/>
              </w:rPr>
              <w:t>по КЭС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4E245D" w14:textId="77777777" w:rsidR="005641EC" w:rsidRPr="005D1301" w:rsidRDefault="005641EC" w:rsidP="00F81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>Название раздела содержания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D607E3" w14:textId="77777777" w:rsidR="005641EC" w:rsidRPr="005D1301" w:rsidRDefault="005641EC" w:rsidP="00F81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>Число заданий</w:t>
            </w:r>
          </w:p>
        </w:tc>
      </w:tr>
      <w:tr w:rsidR="005641EC" w:rsidRPr="005D1301" w14:paraId="47C7E0BB" w14:textId="77777777" w:rsidTr="0088104D">
        <w:trPr>
          <w:trHeight w:val="3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D9B4" w14:textId="77777777" w:rsidR="005641EC" w:rsidRDefault="005641EC" w:rsidP="00F81699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ABFA" w14:textId="77777777" w:rsidR="005641EC" w:rsidRPr="008422B7" w:rsidRDefault="005641EC" w:rsidP="00F81699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Речь. Текст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6AA4" w14:textId="77777777" w:rsidR="005641EC" w:rsidRPr="008422B7" w:rsidRDefault="005641EC" w:rsidP="00F81699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5</w:t>
            </w:r>
          </w:p>
        </w:tc>
      </w:tr>
      <w:tr w:rsidR="005641EC" w:rsidRPr="005D1301" w14:paraId="439DEDBB" w14:textId="77777777" w:rsidTr="0088104D">
        <w:trPr>
          <w:trHeight w:val="3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46E4" w14:textId="77777777" w:rsidR="005641EC" w:rsidRPr="00BC1DC9" w:rsidRDefault="005641EC" w:rsidP="00F81699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7452" w14:textId="77777777" w:rsidR="005641EC" w:rsidRPr="00BC1DC9" w:rsidRDefault="005641EC" w:rsidP="00F81699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1DC9">
              <w:rPr>
                <w:rStyle w:val="10"/>
                <w:sz w:val="24"/>
                <w:szCs w:val="24"/>
              </w:rPr>
              <w:t>Лексика и фразеология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18F3" w14:textId="77777777" w:rsidR="005641EC" w:rsidRPr="00BC1DC9" w:rsidRDefault="005641EC" w:rsidP="00F81699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C1DC9">
              <w:rPr>
                <w:rStyle w:val="10"/>
                <w:sz w:val="24"/>
                <w:szCs w:val="24"/>
              </w:rPr>
              <w:t>2</w:t>
            </w:r>
          </w:p>
        </w:tc>
      </w:tr>
      <w:tr w:rsidR="005641EC" w:rsidRPr="005D1301" w14:paraId="4EDDAE58" w14:textId="77777777" w:rsidTr="0088104D">
        <w:trPr>
          <w:trHeight w:val="3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F567" w14:textId="77777777" w:rsidR="005641EC" w:rsidRPr="00BC1DC9" w:rsidRDefault="005641EC" w:rsidP="00F81699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9, 5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3B6D" w14:textId="77777777" w:rsidR="005641EC" w:rsidRPr="00BC1DC9" w:rsidRDefault="005641EC" w:rsidP="00F81699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1DC9">
              <w:rPr>
                <w:rStyle w:val="10"/>
                <w:sz w:val="24"/>
                <w:szCs w:val="24"/>
              </w:rPr>
              <w:t>Речь. Нормы орфографии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7141" w14:textId="77777777" w:rsidR="005641EC" w:rsidRPr="00BC1DC9" w:rsidRDefault="005641EC" w:rsidP="00F81699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C1DC9">
              <w:rPr>
                <w:rStyle w:val="10"/>
                <w:sz w:val="24"/>
                <w:szCs w:val="24"/>
              </w:rPr>
              <w:t>7</w:t>
            </w:r>
          </w:p>
        </w:tc>
      </w:tr>
      <w:tr w:rsidR="005641EC" w:rsidRPr="005D1301" w14:paraId="43E14A1C" w14:textId="77777777" w:rsidTr="0088104D">
        <w:trPr>
          <w:trHeight w:val="3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36BE" w14:textId="77777777" w:rsidR="005641EC" w:rsidRDefault="005641EC" w:rsidP="00F81699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9, 6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E985" w14:textId="77777777" w:rsidR="005641EC" w:rsidRPr="00BC1DC9" w:rsidRDefault="005641EC" w:rsidP="00F81699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1DC9">
              <w:rPr>
                <w:rStyle w:val="10"/>
                <w:sz w:val="24"/>
                <w:szCs w:val="24"/>
              </w:rPr>
              <w:t>Речь. Нормы пунктуации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6CA2" w14:textId="77777777" w:rsidR="005641EC" w:rsidRPr="00BC1DC9" w:rsidRDefault="005641EC" w:rsidP="00F81699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6</w:t>
            </w:r>
          </w:p>
        </w:tc>
      </w:tr>
      <w:tr w:rsidR="005641EC" w:rsidRPr="005D1301" w14:paraId="526B8EB1" w14:textId="77777777" w:rsidTr="0088104D">
        <w:trPr>
          <w:trHeight w:val="3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E40C" w14:textId="77777777" w:rsidR="005641EC" w:rsidRDefault="005641EC" w:rsidP="00F81699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9, 7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6BF6" w14:textId="77777777" w:rsidR="005641EC" w:rsidRPr="00BC1DC9" w:rsidRDefault="005641EC" w:rsidP="00F81699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1DC9">
              <w:rPr>
                <w:rStyle w:val="10"/>
                <w:sz w:val="24"/>
                <w:szCs w:val="24"/>
              </w:rPr>
              <w:t>Речь. Языковые нормы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A0C6" w14:textId="77777777" w:rsidR="005641EC" w:rsidRPr="00BC1DC9" w:rsidRDefault="005641EC" w:rsidP="00F81699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3</w:t>
            </w:r>
          </w:p>
        </w:tc>
      </w:tr>
      <w:tr w:rsidR="005641EC" w:rsidRPr="005D1301" w14:paraId="5385E0E2" w14:textId="77777777" w:rsidTr="0088104D">
        <w:trPr>
          <w:trHeight w:val="3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F013" w14:textId="77777777" w:rsidR="005641EC" w:rsidRPr="00BC1DC9" w:rsidRDefault="005641EC" w:rsidP="00F81699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9, 8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BF39" w14:textId="77777777" w:rsidR="005641EC" w:rsidRPr="00BC1DC9" w:rsidRDefault="005641EC" w:rsidP="00F81699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1DC9">
              <w:rPr>
                <w:rStyle w:val="10"/>
                <w:sz w:val="24"/>
                <w:szCs w:val="24"/>
              </w:rPr>
              <w:t>Речь. Выразительность русской речи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E1FF" w14:textId="77777777" w:rsidR="005641EC" w:rsidRPr="00BC1DC9" w:rsidRDefault="005641EC" w:rsidP="00F81699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C1DC9">
              <w:rPr>
                <w:rStyle w:val="10"/>
                <w:sz w:val="24"/>
                <w:szCs w:val="24"/>
              </w:rPr>
              <w:t>1</w:t>
            </w:r>
          </w:p>
        </w:tc>
      </w:tr>
    </w:tbl>
    <w:p w14:paraId="521111A5" w14:textId="77777777" w:rsidR="00EB4182" w:rsidRDefault="00EB4182" w:rsidP="00F81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DED515" w14:textId="2ED7B33C" w:rsidR="005641EC" w:rsidRDefault="005641EC" w:rsidP="006C70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D1301">
        <w:rPr>
          <w:rFonts w:ascii="Times New Roman" w:hAnsi="Times New Roman"/>
          <w:sz w:val="28"/>
          <w:szCs w:val="28"/>
        </w:rPr>
        <w:t xml:space="preserve"> </w:t>
      </w:r>
      <w:r w:rsidR="006C70C0">
        <w:rPr>
          <w:rFonts w:ascii="Times New Roman" w:hAnsi="Times New Roman"/>
          <w:sz w:val="28"/>
          <w:szCs w:val="28"/>
        </w:rPr>
        <w:t>Т</w:t>
      </w:r>
      <w:r w:rsidRPr="005D1301">
        <w:rPr>
          <w:rFonts w:ascii="Times New Roman" w:hAnsi="Times New Roman"/>
          <w:sz w:val="28"/>
          <w:szCs w:val="28"/>
        </w:rPr>
        <w:t xml:space="preserve">аблице </w:t>
      </w:r>
      <w:r w:rsidR="00F46A9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представлен перечень к</w:t>
      </w:r>
      <w:r w:rsidRPr="00FB5149">
        <w:rPr>
          <w:rFonts w:ascii="Times New Roman" w:hAnsi="Times New Roman"/>
          <w:sz w:val="28"/>
          <w:szCs w:val="28"/>
        </w:rPr>
        <w:t>онтролируемы</w:t>
      </w:r>
      <w:r>
        <w:rPr>
          <w:rFonts w:ascii="Times New Roman" w:hAnsi="Times New Roman"/>
          <w:sz w:val="28"/>
          <w:szCs w:val="28"/>
        </w:rPr>
        <w:t>х</w:t>
      </w:r>
      <w:r w:rsidRPr="00FB5149">
        <w:rPr>
          <w:rFonts w:ascii="Times New Roman" w:hAnsi="Times New Roman"/>
          <w:sz w:val="28"/>
          <w:szCs w:val="28"/>
        </w:rPr>
        <w:t xml:space="preserve"> элемент</w:t>
      </w:r>
      <w:r>
        <w:rPr>
          <w:rFonts w:ascii="Times New Roman" w:hAnsi="Times New Roman"/>
          <w:sz w:val="28"/>
          <w:szCs w:val="28"/>
        </w:rPr>
        <w:t>ов (умений</w:t>
      </w:r>
      <w:r w:rsidRPr="005D1301">
        <w:rPr>
          <w:rFonts w:ascii="Times New Roman" w:hAnsi="Times New Roman"/>
          <w:sz w:val="28"/>
          <w:szCs w:val="28"/>
        </w:rPr>
        <w:t xml:space="preserve"> и способ</w:t>
      </w:r>
      <w:r>
        <w:rPr>
          <w:rFonts w:ascii="Times New Roman" w:hAnsi="Times New Roman"/>
          <w:sz w:val="28"/>
          <w:szCs w:val="28"/>
        </w:rPr>
        <w:t>ов</w:t>
      </w:r>
      <w:r w:rsidRPr="005D1301">
        <w:rPr>
          <w:rFonts w:ascii="Times New Roman" w:hAnsi="Times New Roman"/>
          <w:sz w:val="28"/>
          <w:szCs w:val="28"/>
        </w:rPr>
        <w:t xml:space="preserve"> действий</w:t>
      </w:r>
      <w:r>
        <w:rPr>
          <w:rFonts w:ascii="Times New Roman" w:hAnsi="Times New Roman"/>
          <w:sz w:val="28"/>
          <w:szCs w:val="28"/>
        </w:rPr>
        <w:t xml:space="preserve">), проверяемых соответствующими заданиями диагностической работы, и доля обучающихся, справившихся с </w:t>
      </w:r>
      <w:r w:rsidRPr="005D1301">
        <w:rPr>
          <w:rFonts w:ascii="Times New Roman" w:hAnsi="Times New Roman"/>
          <w:sz w:val="28"/>
          <w:szCs w:val="28"/>
        </w:rPr>
        <w:t>задани</w:t>
      </w:r>
      <w:r>
        <w:rPr>
          <w:rFonts w:ascii="Times New Roman" w:hAnsi="Times New Roman"/>
          <w:sz w:val="28"/>
          <w:szCs w:val="28"/>
        </w:rPr>
        <w:t>ями</w:t>
      </w:r>
      <w:r w:rsidR="00AF26A2">
        <w:rPr>
          <w:rFonts w:ascii="Times New Roman" w:hAnsi="Times New Roman"/>
          <w:sz w:val="28"/>
          <w:szCs w:val="28"/>
        </w:rPr>
        <w:t>.</w:t>
      </w:r>
    </w:p>
    <w:p w14:paraId="46A18748" w14:textId="42CEACE8" w:rsidR="005641EC" w:rsidRPr="00BD07E0" w:rsidRDefault="005641EC" w:rsidP="00F8169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D07E0">
        <w:rPr>
          <w:rFonts w:ascii="Times New Roman" w:hAnsi="Times New Roman"/>
          <w:sz w:val="28"/>
          <w:szCs w:val="28"/>
        </w:rPr>
        <w:t xml:space="preserve">Таблица </w:t>
      </w:r>
      <w:r w:rsidR="00F46A9E">
        <w:rPr>
          <w:rFonts w:ascii="Times New Roman" w:hAnsi="Times New Roman"/>
          <w:sz w:val="28"/>
          <w:szCs w:val="28"/>
        </w:rPr>
        <w:t>3</w:t>
      </w:r>
      <w:r w:rsidRPr="00BD07E0">
        <w:rPr>
          <w:rFonts w:ascii="Times New Roman" w:hAnsi="Times New Roman"/>
          <w:sz w:val="28"/>
          <w:szCs w:val="28"/>
        </w:rPr>
        <w:t xml:space="preserve"> </w:t>
      </w:r>
    </w:p>
    <w:p w14:paraId="3DCFAA5A" w14:textId="77777777" w:rsidR="005641EC" w:rsidRPr="005D1301" w:rsidRDefault="005641EC" w:rsidP="00F81699">
      <w:pPr>
        <w:pStyle w:val="a3"/>
        <w:spacing w:after="24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 xml:space="preserve">Распределение заданий по </w:t>
      </w:r>
      <w:r>
        <w:rPr>
          <w:rFonts w:ascii="Times New Roman" w:hAnsi="Times New Roman"/>
          <w:sz w:val="28"/>
          <w:szCs w:val="28"/>
        </w:rPr>
        <w:t>контролируемым элементам</w:t>
      </w:r>
    </w:p>
    <w:tbl>
      <w:tblPr>
        <w:tblStyle w:val="1"/>
        <w:tblW w:w="9511" w:type="dxa"/>
        <w:jc w:val="center"/>
        <w:tblLook w:val="04A0" w:firstRow="1" w:lastRow="0" w:firstColumn="1" w:lastColumn="0" w:noHBand="0" w:noVBand="1"/>
      </w:tblPr>
      <w:tblGrid>
        <w:gridCol w:w="1082"/>
        <w:gridCol w:w="6444"/>
        <w:gridCol w:w="1985"/>
      </w:tblGrid>
      <w:tr w:rsidR="003F14F3" w:rsidRPr="006B5172" w14:paraId="52B69D01" w14:textId="77777777" w:rsidTr="0088104D">
        <w:trPr>
          <w:trHeight w:val="16"/>
          <w:tblHeader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2C70653" w14:textId="77777777" w:rsidR="003F14F3" w:rsidRPr="006B5172" w:rsidRDefault="003F14F3" w:rsidP="00F8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72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84A90DF" w14:textId="77777777" w:rsidR="003F14F3" w:rsidRPr="006B5172" w:rsidRDefault="003F14F3" w:rsidP="00F8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Контролируемые элементы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A47203" w14:textId="77777777" w:rsidR="003F14F3" w:rsidRPr="006B5172" w:rsidRDefault="003F14F3" w:rsidP="00F8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72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выполнения задания</w:t>
            </w:r>
          </w:p>
        </w:tc>
      </w:tr>
      <w:tr w:rsidR="003F14F3" w:rsidRPr="00022E0C" w14:paraId="5A765354" w14:textId="77777777" w:rsidTr="0088104D">
        <w:trPr>
          <w:trHeight w:val="2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06E1" w14:textId="77777777" w:rsidR="003F14F3" w:rsidRPr="00022E0C" w:rsidRDefault="003F14F3" w:rsidP="006C7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C592" w14:textId="77777777" w:rsidR="003F14F3" w:rsidRPr="00DD6DA8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Текст как речевое произведение. Смысловая и композиционная целостность текста. Анализ текста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5818" w14:textId="77777777" w:rsidR="003F14F3" w:rsidRPr="00550E73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84,5</w:t>
            </w:r>
          </w:p>
        </w:tc>
      </w:tr>
      <w:tr w:rsidR="003F14F3" w:rsidRPr="00022E0C" w14:paraId="1A7C0A0F" w14:textId="77777777" w:rsidTr="0088104D">
        <w:trPr>
          <w:trHeight w:val="2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A9B7" w14:textId="77777777" w:rsidR="003F14F3" w:rsidRPr="00022E0C" w:rsidRDefault="003F14F3" w:rsidP="006C7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900D" w14:textId="77777777" w:rsidR="003F14F3" w:rsidRPr="00DD6DA8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E98A" w14:textId="77777777" w:rsidR="003F14F3" w:rsidRPr="00550E73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86,3</w:t>
            </w:r>
          </w:p>
        </w:tc>
      </w:tr>
      <w:tr w:rsidR="003F14F3" w:rsidRPr="00022E0C" w14:paraId="18A52B2F" w14:textId="77777777" w:rsidTr="0088104D">
        <w:trPr>
          <w:trHeight w:val="2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9A66" w14:textId="77777777" w:rsidR="003F14F3" w:rsidRPr="00022E0C" w:rsidRDefault="003F14F3" w:rsidP="006C7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F053" w14:textId="77777777" w:rsidR="003F14F3" w:rsidRPr="00DD6DA8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A5FA" w14:textId="77777777" w:rsidR="003F14F3" w:rsidRPr="00C1789D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b/>
                <w:sz w:val="24"/>
                <w:szCs w:val="24"/>
              </w:rPr>
            </w:pPr>
            <w:r w:rsidRPr="00C1789D">
              <w:rPr>
                <w:rStyle w:val="10"/>
                <w:b/>
                <w:color w:val="FF0000"/>
                <w:sz w:val="24"/>
                <w:szCs w:val="24"/>
              </w:rPr>
              <w:t>89,4</w:t>
            </w:r>
          </w:p>
        </w:tc>
      </w:tr>
      <w:tr w:rsidR="003F14F3" w:rsidRPr="00022E0C" w14:paraId="59CD85F8" w14:textId="77777777" w:rsidTr="0088104D">
        <w:trPr>
          <w:trHeight w:val="2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68DE" w14:textId="77777777" w:rsidR="003F14F3" w:rsidRPr="00322BA4" w:rsidRDefault="003F14F3" w:rsidP="006C7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C85E" w14:textId="77777777" w:rsidR="003F14F3" w:rsidRPr="00322BA4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322BA4">
              <w:rPr>
                <w:rStyle w:val="10"/>
                <w:sz w:val="24"/>
                <w:szCs w:val="24"/>
              </w:rPr>
              <w:t>Орфоэпические нормы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8F13" w14:textId="77777777" w:rsidR="003F14F3" w:rsidRPr="00322BA4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 w:rsidRPr="00322BA4">
              <w:rPr>
                <w:rStyle w:val="10"/>
                <w:sz w:val="24"/>
                <w:szCs w:val="24"/>
              </w:rPr>
              <w:t>43,5</w:t>
            </w:r>
          </w:p>
        </w:tc>
      </w:tr>
      <w:tr w:rsidR="003F14F3" w:rsidRPr="00022E0C" w14:paraId="1B435C5D" w14:textId="77777777" w:rsidTr="0088104D">
        <w:trPr>
          <w:trHeight w:val="2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7288" w14:textId="77777777" w:rsidR="003F14F3" w:rsidRPr="00022E0C" w:rsidRDefault="003F14F3" w:rsidP="006C7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9369" w14:textId="77777777" w:rsidR="003F14F3" w:rsidRPr="00DD6DA8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Лексические нормы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1256" w14:textId="77777777" w:rsidR="003F14F3" w:rsidRPr="00550E73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76,8</w:t>
            </w:r>
          </w:p>
        </w:tc>
      </w:tr>
      <w:tr w:rsidR="003F14F3" w:rsidRPr="00022E0C" w14:paraId="3369CDA4" w14:textId="77777777" w:rsidTr="0088104D">
        <w:trPr>
          <w:trHeight w:val="2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1D94" w14:textId="77777777" w:rsidR="003F14F3" w:rsidRPr="00022E0C" w:rsidRDefault="003F14F3" w:rsidP="006C7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5650" w14:textId="77777777" w:rsidR="003F14F3" w:rsidRPr="00DD6DA8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Грамматические нормы (морфологические нормы)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009A" w14:textId="77777777" w:rsidR="003F14F3" w:rsidRPr="00550E73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58,0</w:t>
            </w:r>
          </w:p>
        </w:tc>
      </w:tr>
      <w:tr w:rsidR="003F14F3" w:rsidRPr="00022E0C" w14:paraId="154F752C" w14:textId="77777777" w:rsidTr="0088104D">
        <w:trPr>
          <w:trHeight w:val="2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E12B" w14:textId="77777777" w:rsidR="003F14F3" w:rsidRPr="00022E0C" w:rsidRDefault="003F14F3" w:rsidP="006C7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3198" w14:textId="77777777" w:rsidR="003F14F3" w:rsidRPr="00DD6DA8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Выразительные средства лексики и фразеологии</w:t>
            </w:r>
          </w:p>
          <w:p w14:paraId="7ACC8189" w14:textId="77777777" w:rsidR="003F14F3" w:rsidRPr="00DD6DA8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Анализ средств выразительности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6593" w14:textId="77777777" w:rsidR="003F14F3" w:rsidRPr="00550E73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65,0</w:t>
            </w:r>
          </w:p>
        </w:tc>
      </w:tr>
      <w:tr w:rsidR="003F14F3" w:rsidRPr="00022E0C" w14:paraId="351B3A25" w14:textId="77777777" w:rsidTr="0088104D">
        <w:trPr>
          <w:trHeight w:val="2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D860" w14:textId="77777777" w:rsidR="003F14F3" w:rsidRPr="00022E0C" w:rsidRDefault="003F14F3" w:rsidP="006C7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A7F9" w14:textId="77777777" w:rsidR="003F14F3" w:rsidRPr="00DD6DA8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 xml:space="preserve">Правописание корней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F823" w14:textId="77777777" w:rsidR="003F14F3" w:rsidRPr="00550E73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63,3</w:t>
            </w:r>
          </w:p>
        </w:tc>
      </w:tr>
      <w:tr w:rsidR="003F14F3" w:rsidRPr="00022E0C" w14:paraId="653EA3BA" w14:textId="77777777" w:rsidTr="0088104D">
        <w:trPr>
          <w:trHeight w:val="2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78B4" w14:textId="77777777" w:rsidR="003F14F3" w:rsidRPr="00022E0C" w:rsidRDefault="003F14F3" w:rsidP="006C7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745F" w14:textId="77777777" w:rsidR="003F14F3" w:rsidRPr="00DD6DA8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Правописание приставок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3866" w14:textId="77777777" w:rsidR="003F14F3" w:rsidRPr="00550E73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78,0</w:t>
            </w:r>
          </w:p>
        </w:tc>
      </w:tr>
      <w:tr w:rsidR="003F14F3" w:rsidRPr="00022E0C" w14:paraId="4F5346C2" w14:textId="77777777" w:rsidTr="0088104D">
        <w:trPr>
          <w:trHeight w:val="16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0E62" w14:textId="77777777" w:rsidR="003F14F3" w:rsidRPr="00022E0C" w:rsidRDefault="003F14F3" w:rsidP="006C7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8A16" w14:textId="77777777" w:rsidR="003F14F3" w:rsidRPr="00DD6DA8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Правописание суффиксов различных частей речи (кроме -Н-/-НН-)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4895" w14:textId="77777777" w:rsidR="003F14F3" w:rsidRPr="00550E73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68,9</w:t>
            </w:r>
          </w:p>
        </w:tc>
      </w:tr>
      <w:tr w:rsidR="003F14F3" w:rsidRPr="00022E0C" w14:paraId="24697E43" w14:textId="77777777" w:rsidTr="0088104D">
        <w:trPr>
          <w:trHeight w:val="16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5705" w14:textId="77777777" w:rsidR="003F14F3" w:rsidRPr="00022E0C" w:rsidRDefault="003F14F3" w:rsidP="006C7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2CCA" w14:textId="77777777" w:rsidR="003F14F3" w:rsidRPr="00DD6DA8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Правописание личных окончаний глаголов и суффиксов причастий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1048" w14:textId="77777777" w:rsidR="003F14F3" w:rsidRPr="00550E73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55,4</w:t>
            </w:r>
          </w:p>
        </w:tc>
      </w:tr>
      <w:tr w:rsidR="003F14F3" w:rsidRPr="00022E0C" w14:paraId="3B909C2D" w14:textId="77777777" w:rsidTr="0088104D">
        <w:trPr>
          <w:trHeight w:val="16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9D96" w14:textId="77777777" w:rsidR="003F14F3" w:rsidRPr="00022E0C" w:rsidRDefault="003F14F3" w:rsidP="006C7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8E1C" w14:textId="77777777" w:rsidR="003F14F3" w:rsidRPr="00DD6DA8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Правописание НЕ и 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A382" w14:textId="77777777" w:rsidR="003F14F3" w:rsidRPr="00550E73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63,8</w:t>
            </w:r>
          </w:p>
        </w:tc>
      </w:tr>
      <w:tr w:rsidR="003F14F3" w:rsidRPr="00022E0C" w14:paraId="1D665FEA" w14:textId="77777777" w:rsidTr="0088104D">
        <w:trPr>
          <w:trHeight w:val="16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3E0B" w14:textId="77777777" w:rsidR="003F14F3" w:rsidRPr="00022E0C" w:rsidRDefault="003F14F3" w:rsidP="006C7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01B7" w14:textId="77777777" w:rsidR="003F14F3" w:rsidRPr="00DD6DA8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Слитное, раздельное написание НЕ с различными частями речи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9B86" w14:textId="77777777" w:rsidR="003F14F3" w:rsidRPr="00550E73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59,0</w:t>
            </w:r>
          </w:p>
        </w:tc>
      </w:tr>
      <w:tr w:rsidR="003F14F3" w:rsidRPr="00022E0C" w14:paraId="17AD91CC" w14:textId="77777777" w:rsidTr="0088104D">
        <w:trPr>
          <w:trHeight w:val="16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4DC6" w14:textId="77777777" w:rsidR="003F14F3" w:rsidRPr="00022E0C" w:rsidRDefault="003F14F3" w:rsidP="006C7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A6DC" w14:textId="77777777" w:rsidR="003F14F3" w:rsidRPr="00DD6DA8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Правописание -Н-</w:t>
            </w:r>
            <w:r>
              <w:rPr>
                <w:rStyle w:val="10"/>
                <w:sz w:val="24"/>
                <w:szCs w:val="24"/>
              </w:rPr>
              <w:t xml:space="preserve"> </w:t>
            </w:r>
            <w:r w:rsidRPr="00DD6DA8">
              <w:rPr>
                <w:rStyle w:val="10"/>
                <w:sz w:val="24"/>
                <w:szCs w:val="24"/>
              </w:rPr>
              <w:t>и -НН- в различных частях речи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F834" w14:textId="77777777" w:rsidR="003F14F3" w:rsidRPr="00550E73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49,8</w:t>
            </w:r>
          </w:p>
        </w:tc>
      </w:tr>
      <w:tr w:rsidR="003F14F3" w:rsidRPr="00022E0C" w14:paraId="1C39FA4F" w14:textId="77777777" w:rsidTr="0088104D">
        <w:trPr>
          <w:trHeight w:val="16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0DB5" w14:textId="77777777" w:rsidR="003F14F3" w:rsidRPr="00022E0C" w:rsidRDefault="003F14F3" w:rsidP="006C7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D5B7" w14:textId="77777777" w:rsidR="003F14F3" w:rsidRPr="00DD6DA8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Знаки препинания в простом осложненном предложении. Пунктуация в простом и сложном предложениях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AE5C" w14:textId="77777777" w:rsidR="003F14F3" w:rsidRPr="00550E73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64,2</w:t>
            </w:r>
          </w:p>
        </w:tc>
      </w:tr>
      <w:tr w:rsidR="003F14F3" w:rsidRPr="00022E0C" w14:paraId="6EF164DD" w14:textId="77777777" w:rsidTr="0088104D">
        <w:trPr>
          <w:trHeight w:val="16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57FA" w14:textId="77777777" w:rsidR="003F14F3" w:rsidRPr="00022E0C" w:rsidRDefault="003F14F3" w:rsidP="006C7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0344" w14:textId="77777777" w:rsidR="003F14F3" w:rsidRPr="00DD6DA8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Знаки препинания при обособленных определениях. Знаки препинания при обособленных обстоятельствах. Знаки препинания при обособленных членах предложения (обобщение)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FB7A" w14:textId="77777777" w:rsidR="003F14F3" w:rsidRPr="00550E73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73,9</w:t>
            </w:r>
          </w:p>
        </w:tc>
      </w:tr>
      <w:tr w:rsidR="003F14F3" w:rsidRPr="00022E0C" w14:paraId="20BB5C84" w14:textId="77777777" w:rsidTr="0088104D">
        <w:trPr>
          <w:trHeight w:val="16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61B4" w14:textId="77777777" w:rsidR="003F14F3" w:rsidRPr="00022E0C" w:rsidRDefault="003F14F3" w:rsidP="006C7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1420" w14:textId="77777777" w:rsidR="003F14F3" w:rsidRPr="00DD6DA8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F262" w14:textId="77777777" w:rsidR="003F14F3" w:rsidRPr="00550E73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57,3</w:t>
            </w:r>
          </w:p>
        </w:tc>
      </w:tr>
      <w:tr w:rsidR="003F14F3" w:rsidRPr="00022E0C" w14:paraId="71449710" w14:textId="77777777" w:rsidTr="0088104D">
        <w:trPr>
          <w:trHeight w:val="16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EF4C" w14:textId="77777777" w:rsidR="003F14F3" w:rsidRPr="00022E0C" w:rsidRDefault="003F14F3" w:rsidP="006C7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0B0D" w14:textId="77777777" w:rsidR="003F14F3" w:rsidRPr="00DD6DA8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Пунктуация в сложном предложении.</w:t>
            </w:r>
          </w:p>
          <w:p w14:paraId="6CF1E6C2" w14:textId="77777777" w:rsidR="003F14F3" w:rsidRPr="00DD6DA8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Пунктуационный анализ СПП с придаточным определительным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9631" w14:textId="77777777" w:rsidR="003F14F3" w:rsidRPr="00550E73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73,7</w:t>
            </w:r>
          </w:p>
        </w:tc>
      </w:tr>
      <w:tr w:rsidR="003F14F3" w:rsidRPr="00022E0C" w14:paraId="410E7249" w14:textId="77777777" w:rsidTr="0088104D">
        <w:trPr>
          <w:trHeight w:val="16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22AB" w14:textId="77777777" w:rsidR="003F14F3" w:rsidRPr="00022E0C" w:rsidRDefault="003F14F3" w:rsidP="006C7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DCA6" w14:textId="77777777" w:rsidR="003F14F3" w:rsidRPr="00DD6DA8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Пунктуационный анализ СПП. Виды подчинения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C71C" w14:textId="77777777" w:rsidR="003F14F3" w:rsidRPr="00550E73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59,0</w:t>
            </w:r>
          </w:p>
        </w:tc>
      </w:tr>
      <w:tr w:rsidR="003F14F3" w:rsidRPr="00022E0C" w14:paraId="1BEA17AB" w14:textId="77777777" w:rsidTr="0088104D">
        <w:trPr>
          <w:trHeight w:val="16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30C3" w14:textId="77777777" w:rsidR="003F14F3" w:rsidRPr="00022E0C" w:rsidRDefault="003F14F3" w:rsidP="006C7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854D" w14:textId="77777777" w:rsidR="003F14F3" w:rsidRPr="00DD6DA8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 xml:space="preserve">Пунктуационный анализ сложных предложений с разными видами связи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BA5B" w14:textId="77777777" w:rsidR="003F14F3" w:rsidRPr="00550E73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45,2</w:t>
            </w:r>
          </w:p>
        </w:tc>
      </w:tr>
      <w:tr w:rsidR="003F14F3" w:rsidRPr="00022E0C" w14:paraId="7DB13062" w14:textId="77777777" w:rsidTr="0088104D">
        <w:trPr>
          <w:trHeight w:val="16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B018" w14:textId="77777777" w:rsidR="003F14F3" w:rsidRPr="00022E0C" w:rsidRDefault="003F14F3" w:rsidP="006C7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72AC" w14:textId="77777777" w:rsidR="003F14F3" w:rsidRPr="00DD6DA8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Текст как речевое произведение. Смысловая и композиционная целостность текста. Анализ текста. Информационная обработка текстов различных стилей и жанров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DDF7" w14:textId="77777777" w:rsidR="003F14F3" w:rsidRPr="00550E73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56,6</w:t>
            </w:r>
          </w:p>
        </w:tc>
      </w:tr>
      <w:tr w:rsidR="003F14F3" w:rsidRPr="00022E0C" w14:paraId="224E2920" w14:textId="77777777" w:rsidTr="0088104D">
        <w:trPr>
          <w:trHeight w:val="16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0FC6" w14:textId="77777777" w:rsidR="003F14F3" w:rsidRPr="00022E0C" w:rsidRDefault="003F14F3" w:rsidP="006C7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CF42" w14:textId="77777777" w:rsidR="003F14F3" w:rsidRPr="00DD6DA8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Стили и функционально-смысловые типы речи. Анализ текста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F6E4" w14:textId="77777777" w:rsidR="003F14F3" w:rsidRPr="00C1789D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b/>
                <w:sz w:val="24"/>
                <w:szCs w:val="24"/>
              </w:rPr>
            </w:pPr>
            <w:r w:rsidRPr="00C1789D">
              <w:rPr>
                <w:rStyle w:val="10"/>
                <w:b/>
                <w:sz w:val="24"/>
                <w:szCs w:val="24"/>
              </w:rPr>
              <w:t>36,0</w:t>
            </w:r>
          </w:p>
        </w:tc>
      </w:tr>
      <w:tr w:rsidR="003F14F3" w:rsidRPr="00022E0C" w14:paraId="3AD08A59" w14:textId="77777777" w:rsidTr="0088104D">
        <w:trPr>
          <w:trHeight w:val="542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6F1E" w14:textId="77777777" w:rsidR="003F14F3" w:rsidRPr="00022E0C" w:rsidRDefault="003F14F3" w:rsidP="006C7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AF1C" w14:textId="77777777" w:rsidR="003F14F3" w:rsidRPr="00DD6DA8" w:rsidRDefault="003F14F3" w:rsidP="006C70C0">
            <w:pPr>
              <w:autoSpaceDE w:val="0"/>
              <w:autoSpaceDN w:val="0"/>
              <w:adjustRightInd w:val="0"/>
              <w:spacing w:line="240" w:lineRule="auto"/>
              <w:rPr>
                <w:rStyle w:val="10"/>
                <w:rFonts w:eastAsia="Calibri"/>
                <w:sz w:val="24"/>
                <w:szCs w:val="24"/>
              </w:rPr>
            </w:pPr>
            <w:r w:rsidRPr="00DD6DA8">
              <w:rPr>
                <w:rStyle w:val="10"/>
                <w:rFonts w:eastAsia="Calibri"/>
                <w:sz w:val="24"/>
                <w:szCs w:val="24"/>
              </w:rPr>
              <w:t>Лексическое значение слова. Синонимы. Антонимы. Омонимы.</w:t>
            </w:r>
            <w:r>
              <w:rPr>
                <w:rStyle w:val="10"/>
                <w:rFonts w:eastAsia="Calibri"/>
                <w:sz w:val="24"/>
                <w:szCs w:val="24"/>
              </w:rPr>
              <w:t xml:space="preserve"> </w:t>
            </w:r>
            <w:r w:rsidRPr="00DD6DA8">
              <w:rPr>
                <w:rStyle w:val="10"/>
                <w:rFonts w:eastAsia="Calibri"/>
                <w:sz w:val="24"/>
                <w:szCs w:val="24"/>
              </w:rPr>
              <w:t>Фразеологические обороты. Лексический анализ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9D83" w14:textId="77777777" w:rsidR="003F14F3" w:rsidRPr="00550E73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56,5</w:t>
            </w:r>
          </w:p>
        </w:tc>
      </w:tr>
      <w:tr w:rsidR="003F14F3" w:rsidRPr="00022E0C" w14:paraId="2A3B24BB" w14:textId="77777777" w:rsidTr="0088104D">
        <w:trPr>
          <w:trHeight w:val="16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576A" w14:textId="77777777" w:rsidR="003F14F3" w:rsidRPr="00022E0C" w:rsidRDefault="003F14F3" w:rsidP="006C7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6A9A" w14:textId="77777777" w:rsidR="003F14F3" w:rsidRPr="00DD6DA8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81C5" w14:textId="77777777" w:rsidR="003F14F3" w:rsidRPr="00550E73" w:rsidRDefault="003F14F3" w:rsidP="006C70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47,4</w:t>
            </w:r>
          </w:p>
        </w:tc>
      </w:tr>
    </w:tbl>
    <w:p w14:paraId="39FCDC52" w14:textId="77777777" w:rsidR="005641EC" w:rsidRDefault="005641EC" w:rsidP="00F8169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49D0D15" w14:textId="504705E0" w:rsidR="00121F97" w:rsidRDefault="005641EC" w:rsidP="006C70C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р</w:t>
      </w:r>
      <w:r w:rsidRPr="006B5172">
        <w:rPr>
          <w:rFonts w:ascii="Times New Roman" w:hAnsi="Times New Roman"/>
          <w:sz w:val="28"/>
          <w:szCs w:val="28"/>
        </w:rPr>
        <w:t xml:space="preserve">езультаты </w:t>
      </w:r>
      <w:r>
        <w:rPr>
          <w:rFonts w:ascii="Times New Roman" w:hAnsi="Times New Roman"/>
          <w:sz w:val="28"/>
          <w:szCs w:val="28"/>
        </w:rPr>
        <w:t xml:space="preserve">выполнения </w:t>
      </w:r>
      <w:r w:rsidRPr="006B5172">
        <w:rPr>
          <w:rFonts w:ascii="Times New Roman" w:hAnsi="Times New Roman"/>
          <w:sz w:val="28"/>
          <w:szCs w:val="28"/>
        </w:rPr>
        <w:t xml:space="preserve">заданий </w:t>
      </w:r>
      <w:r>
        <w:rPr>
          <w:rFonts w:ascii="Times New Roman" w:hAnsi="Times New Roman"/>
          <w:sz w:val="28"/>
          <w:szCs w:val="28"/>
        </w:rPr>
        <w:t>обучающимися</w:t>
      </w:r>
      <w:r w:rsidRPr="006B5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Камчатском крае </w:t>
      </w:r>
      <w:r w:rsidRPr="005D1301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ы</w:t>
      </w:r>
      <w:r w:rsidRPr="005D1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5D1301">
        <w:rPr>
          <w:rFonts w:ascii="Times New Roman" w:hAnsi="Times New Roman"/>
          <w:sz w:val="28"/>
          <w:szCs w:val="28"/>
        </w:rPr>
        <w:t xml:space="preserve"> </w:t>
      </w:r>
      <w:r w:rsidR="006C70C0">
        <w:rPr>
          <w:rFonts w:ascii="Times New Roman" w:hAnsi="Times New Roman"/>
          <w:sz w:val="28"/>
          <w:szCs w:val="28"/>
        </w:rPr>
        <w:t>Д</w:t>
      </w:r>
      <w:r w:rsidRPr="005D1301">
        <w:rPr>
          <w:rFonts w:ascii="Times New Roman" w:hAnsi="Times New Roman"/>
          <w:sz w:val="28"/>
          <w:szCs w:val="28"/>
        </w:rPr>
        <w:t>иаграмме</w:t>
      </w:r>
      <w:r>
        <w:rPr>
          <w:rFonts w:ascii="Times New Roman" w:hAnsi="Times New Roman"/>
          <w:sz w:val="28"/>
          <w:szCs w:val="28"/>
        </w:rPr>
        <w:t> </w:t>
      </w:r>
      <w:r w:rsidR="00EF3C84">
        <w:rPr>
          <w:rFonts w:ascii="Times New Roman" w:hAnsi="Times New Roman"/>
          <w:sz w:val="28"/>
          <w:szCs w:val="28"/>
        </w:rPr>
        <w:t>4</w:t>
      </w:r>
      <w:r w:rsidRPr="005D1301">
        <w:rPr>
          <w:rFonts w:ascii="Times New Roman" w:hAnsi="Times New Roman"/>
          <w:sz w:val="28"/>
          <w:szCs w:val="28"/>
        </w:rPr>
        <w:t>.</w:t>
      </w:r>
    </w:p>
    <w:p w14:paraId="080BA990" w14:textId="73887FE8" w:rsidR="00121F97" w:rsidRDefault="006C70C0" w:rsidP="00F81699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69FCF48" wp14:editId="67B6C3CE">
            <wp:extent cx="6120765" cy="3292475"/>
            <wp:effectExtent l="0" t="0" r="13335" b="31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2749F00" w14:textId="60ACC771" w:rsidR="00987FA6" w:rsidRDefault="00987FA6" w:rsidP="00F81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7D8">
        <w:rPr>
          <w:rFonts w:ascii="Times New Roman" w:hAnsi="Times New Roman"/>
          <w:sz w:val="24"/>
          <w:szCs w:val="24"/>
        </w:rPr>
        <w:t xml:space="preserve">Диаграмма </w:t>
      </w:r>
      <w:r w:rsidR="00EF3C84">
        <w:rPr>
          <w:rFonts w:ascii="Times New Roman" w:hAnsi="Times New Roman"/>
          <w:sz w:val="24"/>
          <w:szCs w:val="24"/>
        </w:rPr>
        <w:t>4</w:t>
      </w:r>
      <w:r w:rsidRPr="00A527D8">
        <w:rPr>
          <w:rFonts w:ascii="Times New Roman" w:hAnsi="Times New Roman"/>
          <w:sz w:val="24"/>
          <w:szCs w:val="24"/>
        </w:rPr>
        <w:t xml:space="preserve">. </w:t>
      </w:r>
      <w:r w:rsidRPr="006B5172">
        <w:rPr>
          <w:rFonts w:ascii="Times New Roman" w:hAnsi="Times New Roman"/>
          <w:sz w:val="24"/>
          <w:szCs w:val="24"/>
        </w:rPr>
        <w:t>Общие результаты выполнения заданий обучающимися в Камчатском крае</w:t>
      </w:r>
      <w:r w:rsidR="0088104D">
        <w:rPr>
          <w:rFonts w:ascii="Times New Roman" w:hAnsi="Times New Roman"/>
          <w:sz w:val="24"/>
          <w:szCs w:val="24"/>
        </w:rPr>
        <w:t xml:space="preserve"> (в %)</w:t>
      </w:r>
      <w:r w:rsidR="00B51E96">
        <w:rPr>
          <w:rFonts w:ascii="Times New Roman" w:hAnsi="Times New Roman"/>
          <w:sz w:val="24"/>
          <w:szCs w:val="24"/>
        </w:rPr>
        <w:t>.</w:t>
      </w:r>
    </w:p>
    <w:p w14:paraId="0F04AADB" w14:textId="77777777" w:rsidR="005641EC" w:rsidRDefault="005641EC" w:rsidP="00F816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11B3D98" w14:textId="77777777" w:rsidR="005641EC" w:rsidRPr="00EB1655" w:rsidRDefault="005641EC" w:rsidP="001C4F02">
      <w:pPr>
        <w:spacing w:after="0" w:line="360" w:lineRule="auto"/>
        <w:ind w:firstLine="708"/>
        <w:jc w:val="both"/>
        <w:rPr>
          <w:rFonts w:ascii="Times New Roman" w:hAnsi="Times New Roman"/>
          <w:spacing w:val="-10"/>
          <w:sz w:val="28"/>
          <w:szCs w:val="28"/>
        </w:rPr>
      </w:pPr>
      <w:r w:rsidRPr="00EB4182">
        <w:rPr>
          <w:rFonts w:ascii="Times New Roman" w:hAnsi="Times New Roman"/>
          <w:spacing w:val="-4"/>
          <w:sz w:val="28"/>
          <w:szCs w:val="28"/>
        </w:rPr>
        <w:t xml:space="preserve">Значения показателя результативности распределяются по уровням в соответствии с порядком, установленным в модуле МСОКО ГИС </w:t>
      </w:r>
      <w:r w:rsidRPr="00EB1655">
        <w:rPr>
          <w:rFonts w:ascii="Times New Roman" w:hAnsi="Times New Roman"/>
          <w:spacing w:val="-10"/>
          <w:sz w:val="28"/>
          <w:szCs w:val="28"/>
        </w:rPr>
        <w:t xml:space="preserve">«Сетевой город», следующим образом: низкая результативность – 0-59%; достаточная результативность – 60-69%; высокая результативность – 70-100%. </w:t>
      </w:r>
    </w:p>
    <w:p w14:paraId="4D16C63C" w14:textId="32FE45EE" w:rsidR="005641EC" w:rsidRPr="009C64FE" w:rsidRDefault="005641EC" w:rsidP="001C4F02">
      <w:pPr>
        <w:spacing w:after="0" w:line="36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F6E7A">
        <w:rPr>
          <w:rFonts w:ascii="Times New Roman" w:hAnsi="Times New Roman"/>
          <w:sz w:val="28"/>
          <w:szCs w:val="28"/>
        </w:rPr>
        <w:t>В целом по Камчатскому краю</w:t>
      </w:r>
      <w:r>
        <w:rPr>
          <w:rFonts w:ascii="Times New Roman" w:hAnsi="Times New Roman"/>
          <w:sz w:val="28"/>
          <w:szCs w:val="28"/>
        </w:rPr>
        <w:t xml:space="preserve"> результативность выполнения </w:t>
      </w:r>
      <w:r w:rsidRPr="009C64FE">
        <w:rPr>
          <w:rFonts w:ascii="Times New Roman" w:hAnsi="Times New Roman"/>
          <w:spacing w:val="-4"/>
          <w:sz w:val="28"/>
          <w:szCs w:val="28"/>
        </w:rPr>
        <w:t xml:space="preserve">заданий находится в пределах от </w:t>
      </w:r>
      <w:r w:rsidR="001C4F02">
        <w:rPr>
          <w:rFonts w:ascii="Times New Roman" w:hAnsi="Times New Roman"/>
          <w:spacing w:val="-4"/>
          <w:sz w:val="28"/>
          <w:szCs w:val="28"/>
        </w:rPr>
        <w:t>35,9</w:t>
      </w:r>
      <w:r w:rsidRPr="009C64FE">
        <w:rPr>
          <w:rFonts w:ascii="Times New Roman" w:hAnsi="Times New Roman"/>
          <w:spacing w:val="-4"/>
          <w:sz w:val="28"/>
          <w:szCs w:val="28"/>
        </w:rPr>
        <w:t xml:space="preserve">% (задание </w:t>
      </w:r>
      <w:r w:rsidR="009C64FE" w:rsidRPr="009C64FE">
        <w:rPr>
          <w:rFonts w:ascii="Times New Roman" w:hAnsi="Times New Roman"/>
          <w:spacing w:val="-4"/>
          <w:sz w:val="28"/>
          <w:szCs w:val="28"/>
        </w:rPr>
        <w:t>22</w:t>
      </w:r>
      <w:r w:rsidRPr="009C64FE">
        <w:rPr>
          <w:rFonts w:ascii="Times New Roman" w:hAnsi="Times New Roman"/>
          <w:spacing w:val="-4"/>
          <w:sz w:val="28"/>
          <w:szCs w:val="28"/>
        </w:rPr>
        <w:t xml:space="preserve">) до </w:t>
      </w:r>
      <w:r w:rsidR="00EB1655">
        <w:rPr>
          <w:rFonts w:ascii="Times New Roman" w:hAnsi="Times New Roman"/>
          <w:spacing w:val="-4"/>
          <w:sz w:val="28"/>
          <w:szCs w:val="28"/>
        </w:rPr>
        <w:t>8</w:t>
      </w:r>
      <w:r w:rsidR="009C64FE" w:rsidRPr="009C64FE">
        <w:rPr>
          <w:rFonts w:ascii="Times New Roman" w:hAnsi="Times New Roman"/>
          <w:spacing w:val="-4"/>
          <w:sz w:val="28"/>
          <w:szCs w:val="28"/>
        </w:rPr>
        <w:t>9</w:t>
      </w:r>
      <w:r w:rsidR="00EB1655">
        <w:rPr>
          <w:rFonts w:ascii="Times New Roman" w:hAnsi="Times New Roman"/>
          <w:spacing w:val="-4"/>
          <w:sz w:val="28"/>
          <w:szCs w:val="28"/>
        </w:rPr>
        <w:t>,4</w:t>
      </w:r>
      <w:r w:rsidRPr="009C64FE">
        <w:rPr>
          <w:rFonts w:ascii="Times New Roman" w:hAnsi="Times New Roman"/>
          <w:spacing w:val="-4"/>
          <w:sz w:val="28"/>
          <w:szCs w:val="28"/>
        </w:rPr>
        <w:t xml:space="preserve">% (задание </w:t>
      </w:r>
      <w:r w:rsidR="00EB1655">
        <w:rPr>
          <w:rFonts w:ascii="Times New Roman" w:hAnsi="Times New Roman"/>
          <w:spacing w:val="-4"/>
          <w:sz w:val="28"/>
          <w:szCs w:val="28"/>
        </w:rPr>
        <w:t>3</w:t>
      </w:r>
      <w:r w:rsidRPr="009C64FE">
        <w:rPr>
          <w:rFonts w:ascii="Times New Roman" w:hAnsi="Times New Roman"/>
          <w:spacing w:val="-4"/>
          <w:sz w:val="28"/>
          <w:szCs w:val="28"/>
        </w:rPr>
        <w:t xml:space="preserve">). </w:t>
      </w:r>
    </w:p>
    <w:p w14:paraId="7DBFD9B7" w14:textId="6D94D4C1" w:rsidR="005641EC" w:rsidRDefault="005641EC" w:rsidP="001C4F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среднем резу</w:t>
      </w:r>
      <w:r w:rsidR="00EB4182">
        <w:rPr>
          <w:rFonts w:ascii="Times New Roman" w:hAnsi="Times New Roman"/>
          <w:sz w:val="28"/>
          <w:szCs w:val="28"/>
        </w:rPr>
        <w:t>льтативность выполнения заданий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EB418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на достаточном уровне и составляет </w:t>
      </w:r>
      <w:r w:rsidR="000D35C1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 xml:space="preserve">%. </w:t>
      </w:r>
      <w:r w:rsidR="00084E32">
        <w:rPr>
          <w:rFonts w:ascii="Times New Roman" w:hAnsi="Times New Roman"/>
          <w:sz w:val="28"/>
          <w:szCs w:val="28"/>
        </w:rPr>
        <w:t xml:space="preserve">Данные о результативности по муниципальным районам в сравнении с краевым показателем представлены на </w:t>
      </w:r>
      <w:r w:rsidR="001C4F02">
        <w:rPr>
          <w:rFonts w:ascii="Times New Roman" w:hAnsi="Times New Roman"/>
          <w:sz w:val="28"/>
          <w:szCs w:val="28"/>
        </w:rPr>
        <w:t>Д</w:t>
      </w:r>
      <w:r w:rsidR="00084E32">
        <w:rPr>
          <w:rFonts w:ascii="Times New Roman" w:hAnsi="Times New Roman"/>
          <w:sz w:val="28"/>
          <w:szCs w:val="28"/>
        </w:rPr>
        <w:t xml:space="preserve">иаграмме </w:t>
      </w:r>
      <w:r w:rsidR="00EF3C84">
        <w:rPr>
          <w:rFonts w:ascii="Times New Roman" w:hAnsi="Times New Roman"/>
          <w:sz w:val="28"/>
          <w:szCs w:val="28"/>
        </w:rPr>
        <w:t>5</w:t>
      </w:r>
      <w:r w:rsidR="00084E32">
        <w:rPr>
          <w:rFonts w:ascii="Times New Roman" w:hAnsi="Times New Roman"/>
          <w:sz w:val="28"/>
          <w:szCs w:val="28"/>
        </w:rPr>
        <w:t>.</w:t>
      </w:r>
    </w:p>
    <w:p w14:paraId="44102D3A" w14:textId="69B87AE6" w:rsidR="00084E32" w:rsidRDefault="001C4F02" w:rsidP="00084E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3496">
        <w:rPr>
          <w:noProof/>
          <w:highlight w:val="red"/>
          <w:lang w:eastAsia="ru-RU"/>
        </w:rPr>
        <w:lastRenderedPageBreak/>
        <w:drawing>
          <wp:inline distT="0" distB="0" distL="0" distR="0" wp14:anchorId="654FAD6F" wp14:editId="71C269BE">
            <wp:extent cx="6120765" cy="3968750"/>
            <wp:effectExtent l="0" t="0" r="13335" b="127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A9625DE" w14:textId="377FD01B" w:rsidR="00084E32" w:rsidRDefault="00084E32" w:rsidP="001C4F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4E32">
        <w:rPr>
          <w:rFonts w:ascii="Times New Roman" w:hAnsi="Times New Roman"/>
          <w:sz w:val="24"/>
          <w:szCs w:val="24"/>
        </w:rPr>
        <w:t xml:space="preserve">Диаграмма </w:t>
      </w:r>
      <w:r w:rsidR="00EF3C84">
        <w:rPr>
          <w:rFonts w:ascii="Times New Roman" w:hAnsi="Times New Roman"/>
          <w:sz w:val="24"/>
          <w:szCs w:val="24"/>
        </w:rPr>
        <w:t>5</w:t>
      </w:r>
      <w:r w:rsidRPr="00084E32">
        <w:rPr>
          <w:rFonts w:ascii="Times New Roman" w:hAnsi="Times New Roman"/>
          <w:sz w:val="24"/>
          <w:szCs w:val="24"/>
        </w:rPr>
        <w:t>. Сравнительная характеристика результативности выполнения заданий в разрезе муниципальных районов в сравнении с краевым показателем</w:t>
      </w:r>
      <w:r w:rsidR="00B51E96">
        <w:rPr>
          <w:rFonts w:ascii="Times New Roman" w:hAnsi="Times New Roman"/>
          <w:sz w:val="24"/>
          <w:szCs w:val="24"/>
        </w:rPr>
        <w:t xml:space="preserve"> (в %)</w:t>
      </w:r>
      <w:r w:rsidRPr="00084E32">
        <w:rPr>
          <w:rFonts w:ascii="Times New Roman" w:hAnsi="Times New Roman"/>
          <w:sz w:val="24"/>
          <w:szCs w:val="24"/>
        </w:rPr>
        <w:t>.</w:t>
      </w:r>
    </w:p>
    <w:p w14:paraId="08420E19" w14:textId="77777777" w:rsidR="003A28FA" w:rsidRPr="003A28FA" w:rsidRDefault="003A28FA" w:rsidP="003A28F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D378873" w14:textId="77777777" w:rsidR="000D35C1" w:rsidRDefault="000D35C1" w:rsidP="001C4F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о результативности выполнения заданий по </w:t>
      </w:r>
      <w:r w:rsidR="00084E32">
        <w:rPr>
          <w:rFonts w:ascii="Times New Roman" w:hAnsi="Times New Roman"/>
          <w:sz w:val="28"/>
          <w:szCs w:val="28"/>
        </w:rPr>
        <w:t xml:space="preserve">каждому </w:t>
      </w:r>
      <w:r>
        <w:rPr>
          <w:rFonts w:ascii="Times New Roman" w:hAnsi="Times New Roman"/>
          <w:sz w:val="28"/>
          <w:szCs w:val="28"/>
        </w:rPr>
        <w:t>муниципальн</w:t>
      </w:r>
      <w:r w:rsidR="00084E32"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084E3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 сравнении с краевым показателем представлены на диаграммах </w:t>
      </w:r>
      <w:r w:rsidR="00EF3C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-1</w:t>
      </w:r>
      <w:r w:rsidR="00EF3C8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14:paraId="267A4C3E" w14:textId="77777777" w:rsidR="000D35C1" w:rsidRPr="00987FA6" w:rsidRDefault="000D35C1" w:rsidP="000D35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ECE622" wp14:editId="72978D96">
            <wp:extent cx="6267450" cy="280035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CCB9D4C" w14:textId="77777777" w:rsidR="00084E32" w:rsidRPr="00084E32" w:rsidRDefault="00084E32" w:rsidP="001C4F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4E32">
        <w:rPr>
          <w:rFonts w:ascii="Times New Roman" w:hAnsi="Times New Roman"/>
          <w:sz w:val="24"/>
          <w:szCs w:val="24"/>
        </w:rPr>
        <w:t xml:space="preserve">Диаграмма </w:t>
      </w:r>
      <w:r w:rsidR="00EF3C84">
        <w:rPr>
          <w:rFonts w:ascii="Times New Roman" w:hAnsi="Times New Roman"/>
          <w:sz w:val="24"/>
          <w:szCs w:val="24"/>
        </w:rPr>
        <w:t>6</w:t>
      </w:r>
      <w:r w:rsidRPr="00084E32">
        <w:rPr>
          <w:rFonts w:ascii="Times New Roman" w:hAnsi="Times New Roman"/>
          <w:sz w:val="24"/>
          <w:szCs w:val="24"/>
        </w:rPr>
        <w:t xml:space="preserve">. Сравнительная характеристика результативности выполнения заданий </w:t>
      </w:r>
      <w:r>
        <w:rPr>
          <w:rFonts w:ascii="Times New Roman" w:hAnsi="Times New Roman"/>
          <w:sz w:val="24"/>
          <w:szCs w:val="24"/>
        </w:rPr>
        <w:t>по Алеутскому МР</w:t>
      </w:r>
      <w:r w:rsidRPr="00084E32">
        <w:rPr>
          <w:rFonts w:ascii="Times New Roman" w:hAnsi="Times New Roman"/>
          <w:sz w:val="24"/>
          <w:szCs w:val="24"/>
        </w:rPr>
        <w:t xml:space="preserve"> в сравнении с краевым показателем.</w:t>
      </w:r>
    </w:p>
    <w:p w14:paraId="6A5E3DFB" w14:textId="77777777" w:rsidR="000D35C1" w:rsidRDefault="000D35C1" w:rsidP="00F8169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DDD5948" w14:textId="0F579CE1" w:rsidR="00B216F4" w:rsidRPr="00263B55" w:rsidRDefault="001C4F02" w:rsidP="00B216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6A0A10">
        <w:rPr>
          <w:rFonts w:ascii="Times New Roman" w:hAnsi="Times New Roman"/>
          <w:sz w:val="28"/>
          <w:szCs w:val="28"/>
        </w:rPr>
        <w:lastRenderedPageBreak/>
        <w:t xml:space="preserve">Из Диаграммы 6 видно, что в Алеутском муниципальном районе </w:t>
      </w:r>
      <w:r w:rsidR="00B216F4">
        <w:rPr>
          <w:rFonts w:ascii="Times New Roman" w:hAnsi="Times New Roman"/>
          <w:sz w:val="28"/>
          <w:szCs w:val="28"/>
        </w:rPr>
        <w:t>н</w:t>
      </w:r>
      <w:r w:rsidR="00B216F4" w:rsidRPr="00263B55">
        <w:rPr>
          <w:rFonts w:ascii="Times New Roman" w:hAnsi="Times New Roman"/>
          <w:sz w:val="28"/>
          <w:szCs w:val="28"/>
        </w:rPr>
        <w:t xml:space="preserve">а высоком уровне обучающиеся справились с заданиями проверяющие освоение следующих элементов содержания: </w:t>
      </w:r>
      <w:r w:rsidR="00B216F4">
        <w:rPr>
          <w:rFonts w:ascii="Times New Roman" w:hAnsi="Times New Roman"/>
          <w:sz w:val="28"/>
          <w:szCs w:val="28"/>
        </w:rPr>
        <w:t>и</w:t>
      </w:r>
      <w:r w:rsidR="00B216F4" w:rsidRPr="00263B55">
        <w:rPr>
          <w:rFonts w:ascii="Times New Roman" w:hAnsi="Times New Roman"/>
          <w:sz w:val="28"/>
          <w:szCs w:val="28"/>
        </w:rPr>
        <w:t>нформационная обработка письменных текстов различных стилей и жанров</w:t>
      </w:r>
      <w:r w:rsidR="00B216F4">
        <w:rPr>
          <w:rFonts w:ascii="Times New Roman" w:hAnsi="Times New Roman"/>
          <w:sz w:val="28"/>
          <w:szCs w:val="28"/>
        </w:rPr>
        <w:t>;</w:t>
      </w:r>
      <w:r w:rsidR="00B216F4" w:rsidRPr="00263B55">
        <w:rPr>
          <w:rFonts w:ascii="Times New Roman" w:hAnsi="Times New Roman"/>
          <w:sz w:val="28"/>
          <w:szCs w:val="28"/>
        </w:rPr>
        <w:t xml:space="preserve"> </w:t>
      </w:r>
      <w:r w:rsidR="00B216F4">
        <w:rPr>
          <w:rFonts w:ascii="Times New Roman" w:hAnsi="Times New Roman"/>
          <w:sz w:val="28"/>
          <w:szCs w:val="28"/>
        </w:rPr>
        <w:t>с</w:t>
      </w:r>
      <w:r w:rsidR="00B216F4" w:rsidRPr="00263B55">
        <w:rPr>
          <w:rFonts w:ascii="Times New Roman" w:hAnsi="Times New Roman"/>
          <w:sz w:val="28"/>
          <w:szCs w:val="28"/>
        </w:rPr>
        <w:t>редства связи предложений в тексте</w:t>
      </w:r>
      <w:r w:rsidR="00B216F4">
        <w:rPr>
          <w:rFonts w:ascii="Times New Roman" w:hAnsi="Times New Roman"/>
          <w:sz w:val="28"/>
          <w:szCs w:val="28"/>
        </w:rPr>
        <w:t>;</w:t>
      </w:r>
      <w:r w:rsidR="00B216F4" w:rsidRPr="00263B55">
        <w:rPr>
          <w:rFonts w:ascii="Times New Roman" w:hAnsi="Times New Roman"/>
          <w:sz w:val="28"/>
          <w:szCs w:val="28"/>
        </w:rPr>
        <w:t xml:space="preserve"> </w:t>
      </w:r>
      <w:r w:rsidR="00B216F4">
        <w:rPr>
          <w:rFonts w:ascii="Times New Roman" w:hAnsi="Times New Roman"/>
          <w:sz w:val="28"/>
          <w:szCs w:val="28"/>
        </w:rPr>
        <w:t>п</w:t>
      </w:r>
      <w:r w:rsidR="00B216F4" w:rsidRPr="00263B55">
        <w:rPr>
          <w:rFonts w:ascii="Times New Roman" w:hAnsi="Times New Roman"/>
          <w:sz w:val="28"/>
          <w:szCs w:val="28"/>
        </w:rPr>
        <w:t>равописание приставок</w:t>
      </w:r>
      <w:r w:rsidR="00B216F4">
        <w:rPr>
          <w:rFonts w:ascii="Times New Roman" w:hAnsi="Times New Roman"/>
          <w:sz w:val="28"/>
          <w:szCs w:val="28"/>
        </w:rPr>
        <w:t>;</w:t>
      </w:r>
      <w:r w:rsidR="00B216F4" w:rsidRPr="00263B55">
        <w:rPr>
          <w:rFonts w:ascii="Times New Roman" w:hAnsi="Times New Roman"/>
          <w:sz w:val="28"/>
          <w:szCs w:val="28"/>
        </w:rPr>
        <w:t xml:space="preserve"> </w:t>
      </w:r>
      <w:r w:rsidR="00B216F4">
        <w:rPr>
          <w:rFonts w:ascii="Times New Roman" w:hAnsi="Times New Roman"/>
          <w:sz w:val="28"/>
          <w:szCs w:val="28"/>
        </w:rPr>
        <w:t>з</w:t>
      </w:r>
      <w:r w:rsidR="00B216F4" w:rsidRPr="00263B55">
        <w:rPr>
          <w:rFonts w:ascii="Times New Roman" w:hAnsi="Times New Roman"/>
          <w:sz w:val="28"/>
          <w:szCs w:val="28"/>
        </w:rPr>
        <w:t>наки препинания в предложениях с обособленными членами (определениями, обстоятельствами, приложениями, дополнениями)</w:t>
      </w:r>
      <w:r w:rsidR="00B216F4">
        <w:rPr>
          <w:rFonts w:ascii="Times New Roman" w:hAnsi="Times New Roman"/>
          <w:sz w:val="28"/>
          <w:szCs w:val="28"/>
        </w:rPr>
        <w:t>;</w:t>
      </w:r>
      <w:r w:rsidR="00B216F4" w:rsidRPr="00263B55">
        <w:rPr>
          <w:rFonts w:ascii="Times New Roman" w:hAnsi="Times New Roman"/>
          <w:sz w:val="28"/>
          <w:szCs w:val="28"/>
        </w:rPr>
        <w:t xml:space="preserve"> </w:t>
      </w:r>
      <w:r w:rsidR="00B216F4">
        <w:rPr>
          <w:rFonts w:ascii="Times New Roman" w:hAnsi="Times New Roman"/>
          <w:sz w:val="28"/>
          <w:szCs w:val="28"/>
        </w:rPr>
        <w:t>з</w:t>
      </w:r>
      <w:r w:rsidR="00B216F4" w:rsidRPr="00263B55">
        <w:rPr>
          <w:rFonts w:ascii="Times New Roman" w:hAnsi="Times New Roman"/>
          <w:sz w:val="28"/>
          <w:szCs w:val="28"/>
        </w:rPr>
        <w:t>наки препинания в предложениях со словами и конструкциями, грамматически не связанными с членами предложения</w:t>
      </w:r>
      <w:r w:rsidR="00B216F4">
        <w:rPr>
          <w:rFonts w:ascii="Times New Roman" w:hAnsi="Times New Roman"/>
          <w:sz w:val="28"/>
          <w:szCs w:val="28"/>
        </w:rPr>
        <w:t>;</w:t>
      </w:r>
      <w:r w:rsidR="00B216F4" w:rsidRPr="00263B55">
        <w:rPr>
          <w:rFonts w:ascii="Times New Roman" w:hAnsi="Times New Roman"/>
          <w:sz w:val="28"/>
          <w:szCs w:val="28"/>
        </w:rPr>
        <w:t xml:space="preserve"> </w:t>
      </w:r>
      <w:r w:rsidR="00B216F4">
        <w:rPr>
          <w:rFonts w:ascii="Times New Roman" w:hAnsi="Times New Roman"/>
          <w:sz w:val="28"/>
          <w:szCs w:val="28"/>
        </w:rPr>
        <w:t>з</w:t>
      </w:r>
      <w:r w:rsidR="00B216F4" w:rsidRPr="00263B55">
        <w:rPr>
          <w:rFonts w:ascii="Times New Roman" w:hAnsi="Times New Roman"/>
          <w:sz w:val="28"/>
          <w:szCs w:val="28"/>
        </w:rPr>
        <w:t>наки препинания в сложноподчиненных предложениях</w:t>
      </w:r>
      <w:r w:rsidR="00B216F4">
        <w:rPr>
          <w:rFonts w:ascii="Times New Roman" w:hAnsi="Times New Roman"/>
          <w:sz w:val="28"/>
          <w:szCs w:val="28"/>
        </w:rPr>
        <w:t>;</w:t>
      </w:r>
      <w:r w:rsidR="00B216F4" w:rsidRPr="00263B55">
        <w:rPr>
          <w:rFonts w:ascii="Times New Roman" w:hAnsi="Times New Roman"/>
          <w:sz w:val="28"/>
          <w:szCs w:val="28"/>
        </w:rPr>
        <w:t xml:space="preserve"> </w:t>
      </w:r>
      <w:r w:rsidR="00B216F4">
        <w:rPr>
          <w:rFonts w:ascii="Times New Roman" w:hAnsi="Times New Roman"/>
          <w:sz w:val="28"/>
          <w:szCs w:val="28"/>
        </w:rPr>
        <w:t>т</w:t>
      </w:r>
      <w:r w:rsidR="00B216F4" w:rsidRPr="00263B55">
        <w:rPr>
          <w:rFonts w:ascii="Times New Roman" w:hAnsi="Times New Roman"/>
          <w:sz w:val="28"/>
          <w:szCs w:val="28"/>
        </w:rPr>
        <w:t>екст как речевое произведение</w:t>
      </w:r>
      <w:r w:rsidR="00B216F4">
        <w:rPr>
          <w:rFonts w:ascii="Times New Roman" w:hAnsi="Times New Roman"/>
          <w:sz w:val="28"/>
          <w:szCs w:val="28"/>
        </w:rPr>
        <w:t>,</w:t>
      </w:r>
      <w:r w:rsidR="00B216F4" w:rsidRPr="00263B55">
        <w:rPr>
          <w:rFonts w:ascii="Times New Roman" w:hAnsi="Times New Roman"/>
          <w:sz w:val="28"/>
          <w:szCs w:val="28"/>
        </w:rPr>
        <w:t xml:space="preserve"> </w:t>
      </w:r>
      <w:r w:rsidR="00B216F4">
        <w:rPr>
          <w:rFonts w:ascii="Times New Roman" w:hAnsi="Times New Roman"/>
          <w:sz w:val="28"/>
          <w:szCs w:val="28"/>
        </w:rPr>
        <w:t>с</w:t>
      </w:r>
      <w:r w:rsidR="00B216F4" w:rsidRPr="00263B55">
        <w:rPr>
          <w:rFonts w:ascii="Times New Roman" w:hAnsi="Times New Roman"/>
          <w:sz w:val="28"/>
          <w:szCs w:val="28"/>
        </w:rPr>
        <w:t>мысловая и композиционная целостность текста</w:t>
      </w:r>
      <w:r w:rsidR="00B216F4">
        <w:rPr>
          <w:rFonts w:ascii="Times New Roman" w:hAnsi="Times New Roman"/>
          <w:sz w:val="28"/>
          <w:szCs w:val="28"/>
        </w:rPr>
        <w:t>;</w:t>
      </w:r>
      <w:r w:rsidR="00B216F4" w:rsidRPr="00263B55">
        <w:rPr>
          <w:rFonts w:ascii="Times New Roman" w:hAnsi="Times New Roman"/>
          <w:sz w:val="28"/>
          <w:szCs w:val="28"/>
        </w:rPr>
        <w:t xml:space="preserve"> </w:t>
      </w:r>
      <w:r w:rsidR="00B216F4">
        <w:rPr>
          <w:rFonts w:ascii="Times New Roman" w:hAnsi="Times New Roman"/>
          <w:sz w:val="28"/>
          <w:szCs w:val="28"/>
        </w:rPr>
        <w:t>л</w:t>
      </w:r>
      <w:r w:rsidR="00B216F4" w:rsidRPr="00263B55">
        <w:rPr>
          <w:rFonts w:ascii="Times New Roman" w:hAnsi="Times New Roman"/>
          <w:sz w:val="28"/>
          <w:szCs w:val="28"/>
        </w:rPr>
        <w:t>ексическое значение слова. Синонимы. Антонимы. Омонимы. Фразеологические обороты. Группы слов по происхождению и употреблению.</w:t>
      </w:r>
      <w:r w:rsidR="00B216F4">
        <w:rPr>
          <w:rFonts w:ascii="Times New Roman" w:hAnsi="Times New Roman"/>
          <w:sz w:val="28"/>
          <w:szCs w:val="28"/>
        </w:rPr>
        <w:t xml:space="preserve"> </w:t>
      </w:r>
    </w:p>
    <w:p w14:paraId="0A2A4A32" w14:textId="2F2A1AE3" w:rsidR="006A0A10" w:rsidRPr="006A0A10" w:rsidRDefault="00B216F4" w:rsidP="006A0A1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</w:t>
      </w:r>
      <w:r w:rsidR="001C4F02" w:rsidRPr="006A0A10">
        <w:rPr>
          <w:rFonts w:ascii="Times New Roman" w:hAnsi="Times New Roman"/>
          <w:sz w:val="28"/>
          <w:szCs w:val="28"/>
        </w:rPr>
        <w:t xml:space="preserve">есть ряд заданий с низкой </w:t>
      </w:r>
      <w:r w:rsidR="00F46A9E">
        <w:rPr>
          <w:rFonts w:ascii="Times New Roman" w:hAnsi="Times New Roman"/>
          <w:sz w:val="28"/>
          <w:szCs w:val="28"/>
        </w:rPr>
        <w:t>результативностью</w:t>
      </w:r>
      <w:r w:rsidR="001C4F02" w:rsidRPr="006A0A10">
        <w:rPr>
          <w:rFonts w:ascii="Times New Roman" w:hAnsi="Times New Roman"/>
          <w:sz w:val="28"/>
          <w:szCs w:val="28"/>
        </w:rPr>
        <w:t xml:space="preserve">: </w:t>
      </w:r>
    </w:p>
    <w:p w14:paraId="5E9CEDC9" w14:textId="2BF8D64E" w:rsidR="006A0A10" w:rsidRPr="006A0A10" w:rsidRDefault="001C4F02" w:rsidP="006A0A10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0A10">
        <w:rPr>
          <w:rFonts w:ascii="Times New Roman" w:hAnsi="Times New Roman"/>
          <w:sz w:val="28"/>
          <w:szCs w:val="28"/>
        </w:rPr>
        <w:t>задание 5</w:t>
      </w:r>
      <w:r w:rsidR="006A0A10" w:rsidRPr="006A0A10">
        <w:rPr>
          <w:rFonts w:ascii="Times New Roman" w:hAnsi="Times New Roman"/>
          <w:sz w:val="28"/>
          <w:szCs w:val="28"/>
        </w:rPr>
        <w:t xml:space="preserve"> на освоение лексических норм (употребление слова в соответствии с точным лексическим значением и требованием лексической сочетаемости)</w:t>
      </w:r>
      <w:r w:rsidRPr="006A0A10">
        <w:rPr>
          <w:rFonts w:ascii="Times New Roman" w:hAnsi="Times New Roman"/>
          <w:sz w:val="28"/>
          <w:szCs w:val="28"/>
        </w:rPr>
        <w:t xml:space="preserve"> </w:t>
      </w:r>
      <w:r w:rsidR="006A0A10" w:rsidRPr="006A0A10">
        <w:rPr>
          <w:rFonts w:ascii="Times New Roman" w:hAnsi="Times New Roman"/>
          <w:sz w:val="28"/>
          <w:szCs w:val="28"/>
        </w:rPr>
        <w:t>(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Pr="006A0A10">
        <w:rPr>
          <w:rFonts w:ascii="Times New Roman" w:hAnsi="Times New Roman"/>
          <w:sz w:val="28"/>
          <w:szCs w:val="28"/>
        </w:rPr>
        <w:t xml:space="preserve"> 33,3%)</w:t>
      </w:r>
      <w:r w:rsidR="006A0A10" w:rsidRPr="006A0A10">
        <w:rPr>
          <w:rFonts w:ascii="Times New Roman" w:hAnsi="Times New Roman"/>
          <w:sz w:val="28"/>
          <w:szCs w:val="28"/>
        </w:rPr>
        <w:t>;</w:t>
      </w:r>
    </w:p>
    <w:p w14:paraId="39D84DB1" w14:textId="7CEEE27E" w:rsidR="006A0A10" w:rsidRPr="006A0A10" w:rsidRDefault="001C4F02" w:rsidP="006A0A10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0A10">
        <w:rPr>
          <w:rFonts w:ascii="Times New Roman" w:hAnsi="Times New Roman"/>
          <w:sz w:val="28"/>
          <w:szCs w:val="28"/>
        </w:rPr>
        <w:t xml:space="preserve">задание 8 </w:t>
      </w:r>
      <w:r w:rsidR="006A0A10" w:rsidRPr="006A0A10">
        <w:rPr>
          <w:rFonts w:ascii="Times New Roman" w:hAnsi="Times New Roman"/>
          <w:sz w:val="28"/>
          <w:szCs w:val="28"/>
        </w:rPr>
        <w:t xml:space="preserve">на правописание корней </w:t>
      </w:r>
      <w:r w:rsidRPr="006A0A10">
        <w:rPr>
          <w:rFonts w:ascii="Times New Roman" w:hAnsi="Times New Roman"/>
          <w:sz w:val="28"/>
          <w:szCs w:val="28"/>
        </w:rPr>
        <w:t>(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Pr="006A0A10">
        <w:rPr>
          <w:rFonts w:ascii="Times New Roman" w:hAnsi="Times New Roman"/>
          <w:sz w:val="28"/>
          <w:szCs w:val="28"/>
        </w:rPr>
        <w:t xml:space="preserve"> 33,3%)</w:t>
      </w:r>
      <w:r w:rsidR="006A0A10" w:rsidRPr="006A0A10">
        <w:rPr>
          <w:rFonts w:ascii="Times New Roman" w:hAnsi="Times New Roman"/>
          <w:sz w:val="28"/>
          <w:szCs w:val="28"/>
        </w:rPr>
        <w:t>;</w:t>
      </w:r>
      <w:r w:rsidRPr="006A0A10">
        <w:rPr>
          <w:rFonts w:ascii="Times New Roman" w:hAnsi="Times New Roman"/>
          <w:sz w:val="28"/>
          <w:szCs w:val="28"/>
        </w:rPr>
        <w:t xml:space="preserve"> </w:t>
      </w:r>
    </w:p>
    <w:p w14:paraId="715106D3" w14:textId="37FE44BD" w:rsidR="006A0A10" w:rsidRPr="00B216F4" w:rsidRDefault="001C4F02" w:rsidP="006A0A10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6F4">
        <w:rPr>
          <w:rFonts w:ascii="Times New Roman" w:hAnsi="Times New Roman"/>
          <w:sz w:val="28"/>
          <w:szCs w:val="28"/>
        </w:rPr>
        <w:t>задание 15</w:t>
      </w:r>
      <w:r w:rsidR="006A0A10" w:rsidRPr="00B216F4">
        <w:rPr>
          <w:rFonts w:ascii="Times New Roman" w:hAnsi="Times New Roman"/>
          <w:sz w:val="28"/>
          <w:szCs w:val="28"/>
        </w:rPr>
        <w:t xml:space="preserve"> на </w:t>
      </w:r>
      <w:r w:rsidR="00B216F4" w:rsidRPr="00B216F4">
        <w:rPr>
          <w:rStyle w:val="10"/>
          <w:rFonts w:eastAsia="Calibri"/>
          <w:sz w:val="28"/>
          <w:szCs w:val="28"/>
        </w:rPr>
        <w:t>знаки препинания в простом осложненном предложении и пунктуацию в простом и сложном предложениях</w:t>
      </w:r>
      <w:r w:rsidRPr="00B216F4">
        <w:rPr>
          <w:rFonts w:ascii="Times New Roman" w:hAnsi="Times New Roman"/>
          <w:sz w:val="28"/>
          <w:szCs w:val="28"/>
        </w:rPr>
        <w:t xml:space="preserve"> (</w:t>
      </w:r>
      <w:r w:rsidR="00F46A9E" w:rsidRPr="00B216F4">
        <w:rPr>
          <w:rFonts w:ascii="Times New Roman" w:hAnsi="Times New Roman"/>
          <w:sz w:val="28"/>
          <w:szCs w:val="28"/>
        </w:rPr>
        <w:t>выполнение</w:t>
      </w:r>
      <w:r w:rsidRPr="00B216F4">
        <w:rPr>
          <w:rFonts w:ascii="Times New Roman" w:hAnsi="Times New Roman"/>
          <w:sz w:val="28"/>
          <w:szCs w:val="28"/>
        </w:rPr>
        <w:t xml:space="preserve"> 33,3%)</w:t>
      </w:r>
      <w:r w:rsidR="006A0A10" w:rsidRPr="00B216F4">
        <w:rPr>
          <w:rFonts w:ascii="Times New Roman" w:hAnsi="Times New Roman"/>
          <w:sz w:val="28"/>
          <w:szCs w:val="28"/>
        </w:rPr>
        <w:t>;</w:t>
      </w:r>
    </w:p>
    <w:p w14:paraId="5B042B91" w14:textId="43D21AC3" w:rsidR="006A0A10" w:rsidRPr="006A0A10" w:rsidRDefault="001C4F02" w:rsidP="006A0A1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A10">
        <w:rPr>
          <w:rFonts w:ascii="Times New Roman" w:hAnsi="Times New Roman"/>
          <w:sz w:val="28"/>
          <w:szCs w:val="28"/>
        </w:rPr>
        <w:t xml:space="preserve">задание 19 </w:t>
      </w:r>
      <w:r w:rsidR="006A0A10" w:rsidRPr="006A0A10">
        <w:rPr>
          <w:rFonts w:ascii="Times New Roman" w:hAnsi="Times New Roman"/>
          <w:sz w:val="28"/>
          <w:szCs w:val="28"/>
        </w:rPr>
        <w:t>на виды подчинения сложноподчиненных предложениях</w:t>
      </w:r>
      <w:r w:rsidR="00B216F4">
        <w:rPr>
          <w:rFonts w:ascii="Times New Roman" w:hAnsi="Times New Roman"/>
          <w:sz w:val="28"/>
          <w:szCs w:val="28"/>
        </w:rPr>
        <w:t xml:space="preserve"> и пунктуационный анализ</w:t>
      </w:r>
      <w:r w:rsidR="006A0A10" w:rsidRPr="006A0A10">
        <w:rPr>
          <w:rFonts w:ascii="Times New Roman" w:hAnsi="Times New Roman"/>
          <w:sz w:val="28"/>
          <w:szCs w:val="28"/>
        </w:rPr>
        <w:t xml:space="preserve"> </w:t>
      </w:r>
      <w:r w:rsidRPr="006A0A10">
        <w:rPr>
          <w:rFonts w:ascii="Times New Roman" w:hAnsi="Times New Roman"/>
          <w:sz w:val="28"/>
          <w:szCs w:val="28"/>
        </w:rPr>
        <w:t>(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Pr="006A0A10">
        <w:rPr>
          <w:rFonts w:ascii="Times New Roman" w:hAnsi="Times New Roman"/>
          <w:sz w:val="28"/>
          <w:szCs w:val="28"/>
        </w:rPr>
        <w:t xml:space="preserve"> 33,3%)</w:t>
      </w:r>
      <w:r w:rsidR="006A0A10" w:rsidRPr="006A0A10">
        <w:rPr>
          <w:rFonts w:ascii="Times New Roman" w:hAnsi="Times New Roman"/>
          <w:sz w:val="28"/>
          <w:szCs w:val="28"/>
        </w:rPr>
        <w:t>;</w:t>
      </w:r>
    </w:p>
    <w:p w14:paraId="0BD575DC" w14:textId="77A3A54E" w:rsidR="006A0A10" w:rsidRPr="006A0A10" w:rsidRDefault="001C4F02" w:rsidP="006A0A10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0A10">
        <w:rPr>
          <w:rFonts w:ascii="Times New Roman" w:hAnsi="Times New Roman"/>
          <w:sz w:val="28"/>
          <w:szCs w:val="28"/>
        </w:rPr>
        <w:t xml:space="preserve">задание 24 </w:t>
      </w:r>
      <w:r w:rsidR="006A0A10" w:rsidRPr="006A0A10">
        <w:rPr>
          <w:rFonts w:ascii="Times New Roman" w:hAnsi="Times New Roman"/>
          <w:sz w:val="28"/>
          <w:szCs w:val="28"/>
        </w:rPr>
        <w:t xml:space="preserve">на средства связи предложений в тексте </w:t>
      </w:r>
      <w:r w:rsidRPr="006A0A10">
        <w:rPr>
          <w:rFonts w:ascii="Times New Roman" w:hAnsi="Times New Roman"/>
          <w:sz w:val="28"/>
          <w:szCs w:val="28"/>
        </w:rPr>
        <w:t>(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Pr="006A0A10">
        <w:rPr>
          <w:rFonts w:ascii="Times New Roman" w:hAnsi="Times New Roman"/>
          <w:sz w:val="28"/>
          <w:szCs w:val="28"/>
        </w:rPr>
        <w:t xml:space="preserve"> 33,3%).</w:t>
      </w:r>
    </w:p>
    <w:p w14:paraId="2F069DFF" w14:textId="76269F3D" w:rsidR="00263B55" w:rsidRDefault="001C4F02" w:rsidP="00263B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B55">
        <w:rPr>
          <w:rFonts w:ascii="Times New Roman" w:hAnsi="Times New Roman"/>
          <w:sz w:val="28"/>
          <w:szCs w:val="28"/>
        </w:rPr>
        <w:t>С заданиями 4</w:t>
      </w:r>
      <w:r w:rsidR="00B216F4">
        <w:rPr>
          <w:rFonts w:ascii="Times New Roman" w:hAnsi="Times New Roman"/>
          <w:sz w:val="28"/>
          <w:szCs w:val="28"/>
        </w:rPr>
        <w:t xml:space="preserve"> на знание орфоэпических норм </w:t>
      </w:r>
      <w:r w:rsidRPr="00263B55">
        <w:rPr>
          <w:rFonts w:ascii="Times New Roman" w:hAnsi="Times New Roman"/>
          <w:sz w:val="28"/>
          <w:szCs w:val="28"/>
        </w:rPr>
        <w:t xml:space="preserve">и 12 </w:t>
      </w:r>
      <w:r w:rsidR="00263B55" w:rsidRPr="00263B55">
        <w:rPr>
          <w:rFonts w:ascii="Times New Roman" w:hAnsi="Times New Roman"/>
          <w:sz w:val="28"/>
          <w:szCs w:val="28"/>
        </w:rPr>
        <w:t xml:space="preserve">на правописание НЕ и НИ </w:t>
      </w:r>
      <w:r w:rsidRPr="00263B55">
        <w:rPr>
          <w:rFonts w:ascii="Times New Roman" w:hAnsi="Times New Roman"/>
          <w:sz w:val="28"/>
          <w:szCs w:val="28"/>
        </w:rPr>
        <w:t>обучающиеся не справились совсем (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Pr="00263B55">
        <w:rPr>
          <w:rFonts w:ascii="Times New Roman" w:hAnsi="Times New Roman"/>
          <w:sz w:val="28"/>
          <w:szCs w:val="28"/>
        </w:rPr>
        <w:t xml:space="preserve"> 0%).</w:t>
      </w:r>
      <w:r w:rsidR="006A0A10" w:rsidRPr="00263B55">
        <w:rPr>
          <w:rFonts w:ascii="Times New Roman" w:hAnsi="Times New Roman"/>
          <w:sz w:val="28"/>
          <w:szCs w:val="28"/>
        </w:rPr>
        <w:t xml:space="preserve"> </w:t>
      </w:r>
    </w:p>
    <w:p w14:paraId="3C7CAA10" w14:textId="77777777" w:rsidR="000D35C1" w:rsidRDefault="000D35C1" w:rsidP="000D35C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68404BF" wp14:editId="50011781">
            <wp:extent cx="6219825" cy="268605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5950686" w14:textId="77777777" w:rsidR="00084E32" w:rsidRPr="00084E32" w:rsidRDefault="00084E32" w:rsidP="001C4F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4E32">
        <w:rPr>
          <w:rFonts w:ascii="Times New Roman" w:hAnsi="Times New Roman"/>
          <w:sz w:val="24"/>
          <w:szCs w:val="24"/>
        </w:rPr>
        <w:t xml:space="preserve">Диаграмма </w:t>
      </w:r>
      <w:r w:rsidR="00EF3C84">
        <w:rPr>
          <w:rFonts w:ascii="Times New Roman" w:hAnsi="Times New Roman"/>
          <w:sz w:val="24"/>
          <w:szCs w:val="24"/>
        </w:rPr>
        <w:t>7</w:t>
      </w:r>
      <w:r w:rsidRPr="00084E32">
        <w:rPr>
          <w:rFonts w:ascii="Times New Roman" w:hAnsi="Times New Roman"/>
          <w:sz w:val="24"/>
          <w:szCs w:val="24"/>
        </w:rPr>
        <w:t xml:space="preserve">. Сравнительная характеристика результативности выполнения заданий </w:t>
      </w:r>
      <w:r>
        <w:rPr>
          <w:rFonts w:ascii="Times New Roman" w:hAnsi="Times New Roman"/>
          <w:sz w:val="24"/>
          <w:szCs w:val="24"/>
        </w:rPr>
        <w:t>по Быстринскому МР</w:t>
      </w:r>
      <w:r w:rsidRPr="00084E32">
        <w:rPr>
          <w:rFonts w:ascii="Times New Roman" w:hAnsi="Times New Roman"/>
          <w:sz w:val="24"/>
          <w:szCs w:val="24"/>
        </w:rPr>
        <w:t xml:space="preserve"> в сравнении с краевым показателем.</w:t>
      </w:r>
    </w:p>
    <w:p w14:paraId="11280CF0" w14:textId="77777777" w:rsidR="000D35C1" w:rsidRDefault="000D35C1" w:rsidP="00F8169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6E45910" w14:textId="6139AE5A" w:rsidR="00B216F4" w:rsidRPr="00263B55" w:rsidRDefault="001C4F02" w:rsidP="00B216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F02">
        <w:rPr>
          <w:rFonts w:ascii="Times New Roman" w:hAnsi="Times New Roman"/>
          <w:sz w:val="28"/>
          <w:szCs w:val="28"/>
        </w:rPr>
        <w:t xml:space="preserve">В Быстринском муниципальном районе обучающиеся на </w:t>
      </w:r>
      <w:r w:rsidR="00B216F4" w:rsidRPr="00263B55">
        <w:rPr>
          <w:rFonts w:ascii="Times New Roman" w:hAnsi="Times New Roman"/>
          <w:sz w:val="28"/>
          <w:szCs w:val="28"/>
        </w:rPr>
        <w:t>высоком уровне обучающиеся справились с заданиями проверяющие освоение следующих элементов содержания: информационная обработка письменных текстов различных стилей и жанров; средства связи предложений в тексте; лексическое значение слова; Лексические нормы (употребление слова в соответствии с точным лексическим значением и требованием лексической сочетаемости); правописание корней; правописание приставок; правописание личных окончаний глаголов и суффиксов причастий; правописание НЕ и НИ; Знаки препинания в предложениях с обособленными членами (определениями, обстоятельствами, приложениями, дополнениями); виды подчинения придаточных в сложноподчиненных предложениях; текст как речевое произведение. Смысловая и композиционная целостность текста</w:t>
      </w:r>
    </w:p>
    <w:p w14:paraId="375E3467" w14:textId="75E7AD2B" w:rsidR="00326367" w:rsidRDefault="00B216F4" w:rsidP="00F8169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1C4F02" w:rsidRPr="001C4F02">
        <w:rPr>
          <w:rFonts w:ascii="Times New Roman" w:hAnsi="Times New Roman"/>
          <w:sz w:val="28"/>
          <w:szCs w:val="28"/>
        </w:rPr>
        <w:t xml:space="preserve">низком уровне </w:t>
      </w:r>
      <w:r>
        <w:rPr>
          <w:rFonts w:ascii="Times New Roman" w:hAnsi="Times New Roman"/>
          <w:sz w:val="28"/>
          <w:szCs w:val="28"/>
        </w:rPr>
        <w:t xml:space="preserve">десятиклассники </w:t>
      </w:r>
      <w:r w:rsidR="00326367">
        <w:rPr>
          <w:rFonts w:ascii="Times New Roman" w:hAnsi="Times New Roman"/>
          <w:sz w:val="28"/>
          <w:szCs w:val="28"/>
        </w:rPr>
        <w:t>освоили следующие элементы содержания:</w:t>
      </w:r>
    </w:p>
    <w:p w14:paraId="491D682F" w14:textId="21AC7B32" w:rsidR="00326367" w:rsidRPr="00326367" w:rsidRDefault="00326367" w:rsidP="00326367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367">
        <w:rPr>
          <w:rStyle w:val="10"/>
          <w:rFonts w:eastAsia="Calibri"/>
          <w:sz w:val="28"/>
          <w:szCs w:val="28"/>
        </w:rPr>
        <w:t>правописание -Н- и -НН- в различных частях речи</w:t>
      </w:r>
      <w:r w:rsidR="001C4F02" w:rsidRPr="00326367">
        <w:rPr>
          <w:rFonts w:ascii="Times New Roman" w:hAnsi="Times New Roman"/>
          <w:sz w:val="28"/>
          <w:szCs w:val="28"/>
        </w:rPr>
        <w:t xml:space="preserve"> </w:t>
      </w:r>
      <w:r w:rsidRPr="00326367">
        <w:rPr>
          <w:rFonts w:ascii="Times New Roman" w:hAnsi="Times New Roman"/>
          <w:sz w:val="28"/>
          <w:szCs w:val="28"/>
        </w:rPr>
        <w:t>(з</w:t>
      </w:r>
      <w:r w:rsidR="001C4F02" w:rsidRPr="00326367">
        <w:rPr>
          <w:rFonts w:ascii="Times New Roman" w:hAnsi="Times New Roman"/>
          <w:sz w:val="28"/>
          <w:szCs w:val="28"/>
        </w:rPr>
        <w:t>адани</w:t>
      </w:r>
      <w:r w:rsidRPr="00326367">
        <w:rPr>
          <w:rFonts w:ascii="Times New Roman" w:hAnsi="Times New Roman"/>
          <w:sz w:val="28"/>
          <w:szCs w:val="28"/>
        </w:rPr>
        <w:t>е</w:t>
      </w:r>
      <w:r w:rsidR="001C4F02" w:rsidRPr="00326367">
        <w:rPr>
          <w:rFonts w:ascii="Times New Roman" w:hAnsi="Times New Roman"/>
          <w:sz w:val="28"/>
          <w:szCs w:val="28"/>
        </w:rPr>
        <w:t xml:space="preserve"> 14</w:t>
      </w:r>
      <w:r w:rsidRPr="00326367">
        <w:rPr>
          <w:rFonts w:ascii="Times New Roman" w:hAnsi="Times New Roman"/>
          <w:sz w:val="28"/>
          <w:szCs w:val="28"/>
        </w:rPr>
        <w:t>). В</w:t>
      </w:r>
      <w:r w:rsidR="00F46A9E" w:rsidRPr="00326367">
        <w:rPr>
          <w:rFonts w:ascii="Times New Roman" w:hAnsi="Times New Roman"/>
          <w:sz w:val="28"/>
          <w:szCs w:val="28"/>
        </w:rPr>
        <w:t>ыпол</w:t>
      </w:r>
      <w:r>
        <w:rPr>
          <w:rFonts w:ascii="Times New Roman" w:hAnsi="Times New Roman"/>
          <w:sz w:val="28"/>
          <w:szCs w:val="28"/>
        </w:rPr>
        <w:t xml:space="preserve">нили задание </w:t>
      </w:r>
      <w:r w:rsidR="001C4F02" w:rsidRPr="00326367">
        <w:rPr>
          <w:rFonts w:ascii="Times New Roman" w:hAnsi="Times New Roman"/>
          <w:sz w:val="28"/>
          <w:szCs w:val="28"/>
        </w:rPr>
        <w:t>37,5%</w:t>
      </w:r>
      <w:r>
        <w:rPr>
          <w:rFonts w:ascii="Times New Roman" w:hAnsi="Times New Roman"/>
          <w:sz w:val="28"/>
          <w:szCs w:val="28"/>
        </w:rPr>
        <w:t xml:space="preserve"> учеников</w:t>
      </w:r>
      <w:r w:rsidRPr="00326367">
        <w:rPr>
          <w:rFonts w:ascii="Times New Roman" w:hAnsi="Times New Roman"/>
          <w:sz w:val="28"/>
          <w:szCs w:val="28"/>
        </w:rPr>
        <w:t>;</w:t>
      </w:r>
    </w:p>
    <w:p w14:paraId="5E2E924C" w14:textId="0FEEFE1C" w:rsidR="00326367" w:rsidRPr="00326367" w:rsidRDefault="00326367" w:rsidP="00326367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367">
        <w:rPr>
          <w:rStyle w:val="10"/>
          <w:rFonts w:eastAsia="Calibri"/>
          <w:sz w:val="28"/>
          <w:szCs w:val="28"/>
        </w:rPr>
        <w:t>пунктуационный анализ сложных предложений с разными видами связи</w:t>
      </w:r>
      <w:r w:rsidR="001C4F02" w:rsidRPr="00326367">
        <w:rPr>
          <w:rFonts w:ascii="Times New Roman" w:hAnsi="Times New Roman"/>
          <w:sz w:val="28"/>
          <w:szCs w:val="28"/>
        </w:rPr>
        <w:t xml:space="preserve"> задание 20</w:t>
      </w:r>
      <w:r w:rsidRPr="003263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Справились с заданием </w:t>
      </w:r>
      <w:r w:rsidR="001C4F02" w:rsidRPr="00326367">
        <w:rPr>
          <w:rFonts w:ascii="Times New Roman" w:hAnsi="Times New Roman"/>
          <w:sz w:val="28"/>
          <w:szCs w:val="28"/>
        </w:rPr>
        <w:t>37,5%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r w:rsidRPr="00326367">
        <w:rPr>
          <w:rFonts w:ascii="Times New Roman" w:hAnsi="Times New Roman"/>
          <w:sz w:val="28"/>
          <w:szCs w:val="28"/>
        </w:rPr>
        <w:t>;</w:t>
      </w:r>
    </w:p>
    <w:p w14:paraId="104885FC" w14:textId="22C32F2C" w:rsidR="00326367" w:rsidRPr="00326367" w:rsidRDefault="00326367" w:rsidP="00326367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367">
        <w:rPr>
          <w:rStyle w:val="10"/>
          <w:rFonts w:eastAsia="Calibri"/>
          <w:sz w:val="28"/>
          <w:szCs w:val="28"/>
        </w:rPr>
        <w:lastRenderedPageBreak/>
        <w:t>стили и функционально-смысловые типы речи. Анализ текста</w:t>
      </w:r>
      <w:r w:rsidR="001C4F02" w:rsidRPr="00326367">
        <w:rPr>
          <w:rFonts w:ascii="Times New Roman" w:hAnsi="Times New Roman"/>
          <w:sz w:val="28"/>
          <w:szCs w:val="28"/>
        </w:rPr>
        <w:t xml:space="preserve"> </w:t>
      </w:r>
      <w:r w:rsidRPr="00326367">
        <w:rPr>
          <w:rFonts w:ascii="Times New Roman" w:hAnsi="Times New Roman"/>
          <w:sz w:val="28"/>
          <w:szCs w:val="28"/>
        </w:rPr>
        <w:t>(</w:t>
      </w:r>
      <w:r w:rsidR="001C4F02" w:rsidRPr="00326367">
        <w:rPr>
          <w:rFonts w:ascii="Times New Roman" w:hAnsi="Times New Roman"/>
          <w:sz w:val="28"/>
          <w:szCs w:val="28"/>
        </w:rPr>
        <w:t>задание 22</w:t>
      </w:r>
      <w:r w:rsidRPr="00326367">
        <w:rPr>
          <w:rFonts w:ascii="Times New Roman" w:hAnsi="Times New Roman"/>
          <w:sz w:val="28"/>
          <w:szCs w:val="28"/>
        </w:rPr>
        <w:t>).</w:t>
      </w:r>
      <w:r w:rsidR="001C4F02" w:rsidRPr="00326367">
        <w:rPr>
          <w:rFonts w:ascii="Times New Roman" w:hAnsi="Times New Roman"/>
          <w:sz w:val="28"/>
          <w:szCs w:val="28"/>
        </w:rPr>
        <w:t xml:space="preserve"> </w:t>
      </w:r>
      <w:r w:rsidRPr="0032636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ыполнили данное задание только </w:t>
      </w:r>
      <w:r w:rsidR="001C4F02" w:rsidRPr="00326367">
        <w:rPr>
          <w:rFonts w:ascii="Times New Roman" w:hAnsi="Times New Roman"/>
          <w:sz w:val="28"/>
          <w:szCs w:val="28"/>
        </w:rPr>
        <w:t>25%</w:t>
      </w:r>
      <w:r>
        <w:rPr>
          <w:rFonts w:ascii="Times New Roman" w:hAnsi="Times New Roman"/>
          <w:sz w:val="28"/>
          <w:szCs w:val="28"/>
        </w:rPr>
        <w:t xml:space="preserve"> десятиклассников</w:t>
      </w:r>
      <w:r w:rsidRPr="00326367">
        <w:rPr>
          <w:rFonts w:ascii="Times New Roman" w:hAnsi="Times New Roman"/>
          <w:sz w:val="28"/>
          <w:szCs w:val="28"/>
        </w:rPr>
        <w:t>;</w:t>
      </w:r>
    </w:p>
    <w:p w14:paraId="025437C0" w14:textId="34F56E32" w:rsidR="001C4F02" w:rsidRPr="00326367" w:rsidRDefault="00326367" w:rsidP="00326367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367">
        <w:rPr>
          <w:rStyle w:val="10"/>
          <w:rFonts w:eastAsia="Calibri"/>
          <w:sz w:val="28"/>
          <w:szCs w:val="28"/>
        </w:rPr>
        <w:t>средства связи предложений в тексте</w:t>
      </w:r>
      <w:r w:rsidR="001C4F02" w:rsidRPr="00326367">
        <w:rPr>
          <w:rFonts w:ascii="Times New Roman" w:hAnsi="Times New Roman"/>
          <w:sz w:val="28"/>
          <w:szCs w:val="28"/>
        </w:rPr>
        <w:t xml:space="preserve"> </w:t>
      </w:r>
      <w:r w:rsidRPr="00326367">
        <w:rPr>
          <w:rFonts w:ascii="Times New Roman" w:hAnsi="Times New Roman"/>
          <w:sz w:val="28"/>
          <w:szCs w:val="28"/>
        </w:rPr>
        <w:t>(</w:t>
      </w:r>
      <w:r w:rsidR="001C4F02" w:rsidRPr="00326367">
        <w:rPr>
          <w:rFonts w:ascii="Times New Roman" w:hAnsi="Times New Roman"/>
          <w:sz w:val="28"/>
          <w:szCs w:val="28"/>
        </w:rPr>
        <w:t>задание 24</w:t>
      </w:r>
      <w:r w:rsidRPr="00326367">
        <w:rPr>
          <w:rFonts w:ascii="Times New Roman" w:hAnsi="Times New Roman"/>
          <w:sz w:val="28"/>
          <w:szCs w:val="28"/>
        </w:rPr>
        <w:t>). В</w:t>
      </w:r>
      <w:r w:rsidR="00F46A9E" w:rsidRPr="00326367">
        <w:rPr>
          <w:rFonts w:ascii="Times New Roman" w:hAnsi="Times New Roman"/>
          <w:sz w:val="28"/>
          <w:szCs w:val="28"/>
        </w:rPr>
        <w:t>ыполнение</w:t>
      </w:r>
      <w:r>
        <w:rPr>
          <w:rFonts w:ascii="Times New Roman" w:hAnsi="Times New Roman"/>
          <w:sz w:val="28"/>
          <w:szCs w:val="28"/>
        </w:rPr>
        <w:t xml:space="preserve"> данного задания -</w:t>
      </w:r>
      <w:r w:rsidR="001C4F02" w:rsidRPr="00326367">
        <w:rPr>
          <w:rFonts w:ascii="Times New Roman" w:hAnsi="Times New Roman"/>
          <w:sz w:val="28"/>
          <w:szCs w:val="28"/>
        </w:rPr>
        <w:t xml:space="preserve"> 43,8%.</w:t>
      </w:r>
    </w:p>
    <w:p w14:paraId="488506E3" w14:textId="77777777" w:rsidR="000D35C1" w:rsidRDefault="00AD1668" w:rsidP="00AD1668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BAFE24" wp14:editId="7835B571">
            <wp:extent cx="6181231" cy="2968831"/>
            <wp:effectExtent l="0" t="0" r="10160" b="317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266190B" w14:textId="77777777" w:rsidR="00084E32" w:rsidRPr="00084E32" w:rsidRDefault="00084E32" w:rsidP="001C4F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4E32">
        <w:rPr>
          <w:rFonts w:ascii="Times New Roman" w:hAnsi="Times New Roman"/>
          <w:sz w:val="24"/>
          <w:szCs w:val="24"/>
        </w:rPr>
        <w:t xml:space="preserve">Диаграмма </w:t>
      </w:r>
      <w:r w:rsidR="00EF3C84">
        <w:rPr>
          <w:rFonts w:ascii="Times New Roman" w:hAnsi="Times New Roman"/>
          <w:sz w:val="24"/>
          <w:szCs w:val="24"/>
        </w:rPr>
        <w:t>8</w:t>
      </w:r>
      <w:r w:rsidRPr="00084E32">
        <w:rPr>
          <w:rFonts w:ascii="Times New Roman" w:hAnsi="Times New Roman"/>
          <w:sz w:val="24"/>
          <w:szCs w:val="24"/>
        </w:rPr>
        <w:t xml:space="preserve">. Сравнительная характеристика результативности выполнения заданий </w:t>
      </w:r>
      <w:r>
        <w:rPr>
          <w:rFonts w:ascii="Times New Roman" w:hAnsi="Times New Roman"/>
          <w:sz w:val="24"/>
          <w:szCs w:val="24"/>
        </w:rPr>
        <w:t xml:space="preserve">по Вилючинскому ГО </w:t>
      </w:r>
      <w:r w:rsidRPr="00084E32">
        <w:rPr>
          <w:rFonts w:ascii="Times New Roman" w:hAnsi="Times New Roman"/>
          <w:sz w:val="24"/>
          <w:szCs w:val="24"/>
        </w:rPr>
        <w:t>в сравнении с краевым показателем.</w:t>
      </w:r>
    </w:p>
    <w:p w14:paraId="5C2450F3" w14:textId="77777777" w:rsidR="00263B55" w:rsidRDefault="00263B55" w:rsidP="00F8169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42928A" w14:textId="4F05B290" w:rsidR="00B216F4" w:rsidRPr="001C4F02" w:rsidRDefault="001C4F02" w:rsidP="00B216F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F02">
        <w:rPr>
          <w:rFonts w:ascii="Times New Roman" w:hAnsi="Times New Roman"/>
          <w:sz w:val="28"/>
          <w:szCs w:val="28"/>
        </w:rPr>
        <w:t xml:space="preserve">Обучающиеся 10 классов Вилючинского городского округа </w:t>
      </w:r>
      <w:r w:rsidR="00326367">
        <w:rPr>
          <w:rFonts w:ascii="Times New Roman" w:hAnsi="Times New Roman"/>
          <w:sz w:val="28"/>
          <w:szCs w:val="28"/>
        </w:rPr>
        <w:t>н</w:t>
      </w:r>
      <w:r w:rsidR="00B216F4" w:rsidRPr="00263B55">
        <w:rPr>
          <w:rFonts w:ascii="Times New Roman" w:hAnsi="Times New Roman"/>
          <w:sz w:val="28"/>
          <w:szCs w:val="28"/>
        </w:rPr>
        <w:t xml:space="preserve">а высоком уровне обучающиеся справились с заданиями проверяющие освоение следующих </w:t>
      </w:r>
      <w:r w:rsidR="00B216F4" w:rsidRPr="00E94A6D">
        <w:rPr>
          <w:rFonts w:ascii="Times New Roman" w:hAnsi="Times New Roman"/>
          <w:sz w:val="28"/>
          <w:szCs w:val="28"/>
        </w:rPr>
        <w:t>элементов содержания: информационная обработка письменных текстов различных стилей и жанров; средства связи предложений в тексте; лексическое значение слова; лексические нормы (употребление слова в соответствии с точным лексическим значением и требованием лексической сочетаемости); морфологические нормы (образование форм слова); правописание приставок; правописание суффиксов различных частей речи (кроме -Н-/-НН-); знаки препинания в предложениях с обособленными членами (определениями, обстоятельствами, приложениями, дополнениями); знаки препинания в сложноподчиненных предложениях.</w:t>
      </w:r>
    </w:p>
    <w:p w14:paraId="28A00E7D" w14:textId="77777777" w:rsidR="00326367" w:rsidRPr="00326367" w:rsidRDefault="00B216F4" w:rsidP="00F8169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367">
        <w:rPr>
          <w:rFonts w:ascii="Times New Roman" w:hAnsi="Times New Roman"/>
          <w:sz w:val="28"/>
          <w:szCs w:val="28"/>
        </w:rPr>
        <w:t>Н</w:t>
      </w:r>
      <w:r w:rsidR="001C4F02" w:rsidRPr="00326367">
        <w:rPr>
          <w:rFonts w:ascii="Times New Roman" w:hAnsi="Times New Roman"/>
          <w:sz w:val="28"/>
          <w:szCs w:val="28"/>
        </w:rPr>
        <w:t>а низком уровне справились с заданиями</w:t>
      </w:r>
      <w:r w:rsidR="00326367" w:rsidRPr="00326367">
        <w:rPr>
          <w:rFonts w:ascii="Times New Roman" w:hAnsi="Times New Roman"/>
          <w:sz w:val="28"/>
          <w:szCs w:val="28"/>
        </w:rPr>
        <w:t>:</w:t>
      </w:r>
    </w:p>
    <w:p w14:paraId="60EAFDE4" w14:textId="77777777" w:rsidR="00326367" w:rsidRPr="00326367" w:rsidRDefault="00326367" w:rsidP="00326367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367">
        <w:rPr>
          <w:rFonts w:ascii="Times New Roman" w:hAnsi="Times New Roman"/>
          <w:sz w:val="28"/>
          <w:szCs w:val="28"/>
        </w:rPr>
        <w:t>задание</w:t>
      </w:r>
      <w:r w:rsidR="001C4F02" w:rsidRPr="00326367">
        <w:rPr>
          <w:rFonts w:ascii="Times New Roman" w:hAnsi="Times New Roman"/>
          <w:sz w:val="28"/>
          <w:szCs w:val="28"/>
        </w:rPr>
        <w:t xml:space="preserve"> 4 </w:t>
      </w:r>
      <w:r w:rsidRPr="00326367">
        <w:rPr>
          <w:rFonts w:ascii="Times New Roman" w:hAnsi="Times New Roman"/>
          <w:sz w:val="28"/>
          <w:szCs w:val="28"/>
        </w:rPr>
        <w:t>(</w:t>
      </w:r>
      <w:r w:rsidRPr="00326367">
        <w:rPr>
          <w:rStyle w:val="10"/>
          <w:rFonts w:eastAsia="Calibri"/>
          <w:sz w:val="28"/>
          <w:szCs w:val="28"/>
        </w:rPr>
        <w:t>орфоэпические нормы). В</w:t>
      </w:r>
      <w:r w:rsidR="00F46A9E" w:rsidRPr="00326367">
        <w:rPr>
          <w:rFonts w:ascii="Times New Roman" w:hAnsi="Times New Roman"/>
          <w:sz w:val="28"/>
          <w:szCs w:val="28"/>
        </w:rPr>
        <w:t>ыполнение</w:t>
      </w:r>
      <w:r w:rsidRPr="00326367">
        <w:rPr>
          <w:rFonts w:ascii="Times New Roman" w:hAnsi="Times New Roman"/>
          <w:sz w:val="28"/>
          <w:szCs w:val="28"/>
        </w:rPr>
        <w:t xml:space="preserve"> 45,1%;</w:t>
      </w:r>
    </w:p>
    <w:p w14:paraId="1B3E967F" w14:textId="77777777" w:rsidR="00326367" w:rsidRPr="00326367" w:rsidRDefault="00326367" w:rsidP="00326367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367">
        <w:rPr>
          <w:rFonts w:ascii="Times New Roman" w:hAnsi="Times New Roman"/>
          <w:sz w:val="28"/>
          <w:szCs w:val="28"/>
        </w:rPr>
        <w:lastRenderedPageBreak/>
        <w:t>задание</w:t>
      </w:r>
      <w:r w:rsidR="001C4F02" w:rsidRPr="00326367">
        <w:rPr>
          <w:rFonts w:ascii="Times New Roman" w:hAnsi="Times New Roman"/>
          <w:sz w:val="28"/>
          <w:szCs w:val="28"/>
        </w:rPr>
        <w:t xml:space="preserve"> 15</w:t>
      </w:r>
      <w:r w:rsidRPr="00326367">
        <w:rPr>
          <w:rFonts w:ascii="Times New Roman" w:hAnsi="Times New Roman"/>
          <w:sz w:val="28"/>
          <w:szCs w:val="28"/>
        </w:rPr>
        <w:t>(</w:t>
      </w:r>
      <w:r w:rsidRPr="00326367">
        <w:rPr>
          <w:rStyle w:val="10"/>
          <w:rFonts w:eastAsia="Calibri"/>
          <w:sz w:val="28"/>
          <w:szCs w:val="28"/>
        </w:rPr>
        <w:t xml:space="preserve">знаки препинания в простом осложненном предложении. Пунктуация в простом и сложном предложениях). Справились с заданием </w:t>
      </w:r>
      <w:r w:rsidR="001C4F02" w:rsidRPr="00326367">
        <w:rPr>
          <w:rFonts w:ascii="Times New Roman" w:hAnsi="Times New Roman"/>
          <w:sz w:val="28"/>
          <w:szCs w:val="28"/>
        </w:rPr>
        <w:t>47,1%</w:t>
      </w:r>
      <w:r w:rsidRPr="00326367">
        <w:rPr>
          <w:rFonts w:ascii="Times New Roman" w:hAnsi="Times New Roman"/>
          <w:sz w:val="28"/>
          <w:szCs w:val="28"/>
        </w:rPr>
        <w:t xml:space="preserve"> обучающихся;</w:t>
      </w:r>
    </w:p>
    <w:p w14:paraId="3C934702" w14:textId="15AE9845" w:rsidR="001C4F02" w:rsidRPr="00326367" w:rsidRDefault="00326367" w:rsidP="00326367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367">
        <w:rPr>
          <w:rFonts w:ascii="Times New Roman" w:hAnsi="Times New Roman"/>
          <w:sz w:val="28"/>
          <w:szCs w:val="28"/>
        </w:rPr>
        <w:t>задание</w:t>
      </w:r>
      <w:r w:rsidR="001C4F02" w:rsidRPr="00326367">
        <w:rPr>
          <w:rFonts w:ascii="Times New Roman" w:hAnsi="Times New Roman"/>
          <w:sz w:val="28"/>
          <w:szCs w:val="28"/>
        </w:rPr>
        <w:t xml:space="preserve"> 22 </w:t>
      </w:r>
      <w:r w:rsidRPr="00326367">
        <w:rPr>
          <w:rFonts w:ascii="Times New Roman" w:hAnsi="Times New Roman"/>
          <w:sz w:val="28"/>
          <w:szCs w:val="28"/>
        </w:rPr>
        <w:t>(</w:t>
      </w:r>
      <w:r w:rsidRPr="00326367">
        <w:rPr>
          <w:rStyle w:val="10"/>
          <w:rFonts w:eastAsia="Calibri"/>
          <w:sz w:val="28"/>
          <w:szCs w:val="28"/>
        </w:rPr>
        <w:t xml:space="preserve">стили и функционально-смысловые типы речи. Анализ текста). Выполнили задание </w:t>
      </w:r>
      <w:r w:rsidR="001C4F02" w:rsidRPr="00326367">
        <w:rPr>
          <w:rFonts w:ascii="Times New Roman" w:hAnsi="Times New Roman"/>
          <w:sz w:val="28"/>
          <w:szCs w:val="28"/>
        </w:rPr>
        <w:t>28,4%</w:t>
      </w:r>
      <w:r w:rsidRPr="00326367">
        <w:rPr>
          <w:rFonts w:ascii="Times New Roman" w:hAnsi="Times New Roman"/>
          <w:sz w:val="28"/>
          <w:szCs w:val="28"/>
        </w:rPr>
        <w:t xml:space="preserve"> учащихся.</w:t>
      </w:r>
    </w:p>
    <w:p w14:paraId="2DFE1D88" w14:textId="77777777" w:rsidR="00AD1668" w:rsidRDefault="00AD1668" w:rsidP="00AD1668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97EECE" wp14:editId="30E3E18C">
            <wp:extent cx="6098103" cy="3170711"/>
            <wp:effectExtent l="0" t="0" r="17145" b="1079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8BFAB99" w14:textId="77777777" w:rsidR="00084E32" w:rsidRPr="00084E32" w:rsidRDefault="00084E32" w:rsidP="006A0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4E32">
        <w:rPr>
          <w:rFonts w:ascii="Times New Roman" w:hAnsi="Times New Roman"/>
          <w:sz w:val="24"/>
          <w:szCs w:val="24"/>
        </w:rPr>
        <w:t xml:space="preserve">Диаграмма </w:t>
      </w:r>
      <w:r w:rsidR="00EF3C84">
        <w:rPr>
          <w:rFonts w:ascii="Times New Roman" w:hAnsi="Times New Roman"/>
          <w:sz w:val="24"/>
          <w:szCs w:val="24"/>
        </w:rPr>
        <w:t>9</w:t>
      </w:r>
      <w:r w:rsidRPr="00084E32">
        <w:rPr>
          <w:rFonts w:ascii="Times New Roman" w:hAnsi="Times New Roman"/>
          <w:sz w:val="24"/>
          <w:szCs w:val="24"/>
        </w:rPr>
        <w:t xml:space="preserve">. Сравнительная характеристика результативности выполнения заданий </w:t>
      </w:r>
      <w:r>
        <w:rPr>
          <w:rFonts w:ascii="Times New Roman" w:hAnsi="Times New Roman"/>
          <w:sz w:val="24"/>
          <w:szCs w:val="24"/>
        </w:rPr>
        <w:t>по Елизовскому МР</w:t>
      </w:r>
      <w:r w:rsidRPr="00084E32">
        <w:rPr>
          <w:rFonts w:ascii="Times New Roman" w:hAnsi="Times New Roman"/>
          <w:sz w:val="24"/>
          <w:szCs w:val="24"/>
        </w:rPr>
        <w:t xml:space="preserve"> в сравнении с краевым показателем.</w:t>
      </w:r>
    </w:p>
    <w:p w14:paraId="3C26C11B" w14:textId="77777777" w:rsidR="00AD1668" w:rsidRDefault="00AD1668" w:rsidP="00F8169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EAAED43" w14:textId="4162280B" w:rsidR="00276D3A" w:rsidRDefault="006A0A10" w:rsidP="00F8169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A10">
        <w:rPr>
          <w:rFonts w:ascii="Times New Roman" w:hAnsi="Times New Roman"/>
          <w:sz w:val="28"/>
          <w:szCs w:val="28"/>
        </w:rPr>
        <w:t xml:space="preserve">В Елизовском муниципальном районе обучающиеся на </w:t>
      </w:r>
      <w:r w:rsidR="00276D3A" w:rsidRPr="00263B55">
        <w:rPr>
          <w:rFonts w:ascii="Times New Roman" w:hAnsi="Times New Roman"/>
          <w:sz w:val="28"/>
          <w:szCs w:val="28"/>
        </w:rPr>
        <w:t xml:space="preserve">высоком уровне обучающиеся справились с заданиями проверяющие освоение следующих </w:t>
      </w:r>
      <w:r w:rsidR="00276D3A" w:rsidRPr="00E94A6D">
        <w:rPr>
          <w:rFonts w:ascii="Times New Roman" w:hAnsi="Times New Roman"/>
          <w:sz w:val="28"/>
          <w:szCs w:val="28"/>
        </w:rPr>
        <w:t>элементов содержания: информационная обработка письменных текстов различных стилей и жанров; средства связи предложений в тексте; лексическое значение слова; лексические нормы (употребление слова в соответствии с точным лексическим значением и требованием лексической сочетаемости); речь</w:t>
      </w:r>
      <w:r w:rsidR="00276D3A">
        <w:rPr>
          <w:rFonts w:ascii="Times New Roman" w:hAnsi="Times New Roman"/>
          <w:sz w:val="28"/>
          <w:szCs w:val="28"/>
        </w:rPr>
        <w:t>,</w:t>
      </w:r>
      <w:r w:rsidR="00276D3A" w:rsidRPr="00E94A6D">
        <w:rPr>
          <w:rFonts w:ascii="Times New Roman" w:hAnsi="Times New Roman"/>
          <w:sz w:val="28"/>
          <w:szCs w:val="28"/>
        </w:rPr>
        <w:t xml:space="preserve"> </w:t>
      </w:r>
      <w:r w:rsidR="00276D3A">
        <w:rPr>
          <w:rFonts w:ascii="Times New Roman" w:hAnsi="Times New Roman"/>
          <w:sz w:val="28"/>
          <w:szCs w:val="28"/>
        </w:rPr>
        <w:t>я</w:t>
      </w:r>
      <w:r w:rsidR="00276D3A" w:rsidRPr="00E94A6D">
        <w:rPr>
          <w:rFonts w:ascii="Times New Roman" w:hAnsi="Times New Roman"/>
          <w:sz w:val="28"/>
          <w:szCs w:val="28"/>
        </w:rPr>
        <w:t>зыковые средства выразительности; правописание суффиксов различных частей речи (кроме -Н-/-НН-); знаки препинания в предложениях с обособленными членами (определениями, обстоятельствами, приложениями, дополнениями); знаки препинания в сложноподчиненных предложениях</w:t>
      </w:r>
      <w:r w:rsidR="00326367">
        <w:rPr>
          <w:rFonts w:ascii="Times New Roman" w:hAnsi="Times New Roman"/>
          <w:sz w:val="28"/>
          <w:szCs w:val="28"/>
        </w:rPr>
        <w:t xml:space="preserve"> (результативность выполнения заданий колеблется от 70% (задание 7) до 90,9% (задание 3)</w:t>
      </w:r>
      <w:r w:rsidR="00276D3A" w:rsidRPr="00E94A6D">
        <w:rPr>
          <w:rFonts w:ascii="Times New Roman" w:hAnsi="Times New Roman"/>
          <w:sz w:val="28"/>
          <w:szCs w:val="28"/>
        </w:rPr>
        <w:t>.</w:t>
      </w:r>
    </w:p>
    <w:p w14:paraId="7366ED3F" w14:textId="1661872E" w:rsidR="006A0A10" w:rsidRPr="00326367" w:rsidRDefault="00276D3A" w:rsidP="00F8169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367"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="006A0A10" w:rsidRPr="00326367">
        <w:rPr>
          <w:rFonts w:ascii="Times New Roman" w:hAnsi="Times New Roman"/>
          <w:sz w:val="28"/>
          <w:szCs w:val="28"/>
        </w:rPr>
        <w:t xml:space="preserve">низком уровне </w:t>
      </w:r>
      <w:r w:rsidRPr="00326367">
        <w:rPr>
          <w:rFonts w:ascii="Times New Roman" w:hAnsi="Times New Roman"/>
          <w:sz w:val="28"/>
          <w:szCs w:val="28"/>
        </w:rPr>
        <w:t xml:space="preserve">обучающиеся </w:t>
      </w:r>
      <w:r w:rsidR="006A0A10" w:rsidRPr="00326367">
        <w:rPr>
          <w:rFonts w:ascii="Times New Roman" w:hAnsi="Times New Roman"/>
          <w:sz w:val="28"/>
          <w:szCs w:val="28"/>
        </w:rPr>
        <w:t>справились с задани</w:t>
      </w:r>
      <w:r w:rsidR="00326367" w:rsidRPr="00326367">
        <w:rPr>
          <w:rFonts w:ascii="Times New Roman" w:hAnsi="Times New Roman"/>
          <w:sz w:val="28"/>
          <w:szCs w:val="28"/>
        </w:rPr>
        <w:t>ем</w:t>
      </w:r>
      <w:r w:rsidR="006A0A10" w:rsidRPr="00326367">
        <w:rPr>
          <w:rFonts w:ascii="Times New Roman" w:hAnsi="Times New Roman"/>
          <w:sz w:val="28"/>
          <w:szCs w:val="28"/>
        </w:rPr>
        <w:t xml:space="preserve"> 4</w:t>
      </w:r>
      <w:r w:rsidR="00326367" w:rsidRPr="00326367">
        <w:rPr>
          <w:rFonts w:ascii="Times New Roman" w:hAnsi="Times New Roman"/>
          <w:sz w:val="28"/>
          <w:szCs w:val="28"/>
        </w:rPr>
        <w:t xml:space="preserve"> на </w:t>
      </w:r>
      <w:r w:rsidR="00326367" w:rsidRPr="00326367">
        <w:rPr>
          <w:rStyle w:val="10"/>
          <w:rFonts w:eastAsia="Calibri"/>
          <w:sz w:val="28"/>
          <w:szCs w:val="28"/>
        </w:rPr>
        <w:t>орфоэпические нормы</w:t>
      </w:r>
      <w:r w:rsidR="006A0A10" w:rsidRPr="00326367">
        <w:rPr>
          <w:rFonts w:ascii="Times New Roman" w:hAnsi="Times New Roman"/>
          <w:sz w:val="28"/>
          <w:szCs w:val="28"/>
        </w:rPr>
        <w:t xml:space="preserve"> (</w:t>
      </w:r>
      <w:r w:rsidR="00F46A9E" w:rsidRPr="00326367">
        <w:rPr>
          <w:rFonts w:ascii="Times New Roman" w:hAnsi="Times New Roman"/>
          <w:sz w:val="28"/>
          <w:szCs w:val="28"/>
        </w:rPr>
        <w:t>выполнение</w:t>
      </w:r>
      <w:r w:rsidR="006A0A10" w:rsidRPr="00326367">
        <w:rPr>
          <w:rFonts w:ascii="Times New Roman" w:hAnsi="Times New Roman"/>
          <w:sz w:val="28"/>
          <w:szCs w:val="28"/>
        </w:rPr>
        <w:t xml:space="preserve"> 43,8%), </w:t>
      </w:r>
      <w:r w:rsidR="00326367" w:rsidRPr="00326367">
        <w:rPr>
          <w:rFonts w:ascii="Times New Roman" w:hAnsi="Times New Roman"/>
          <w:sz w:val="28"/>
          <w:szCs w:val="28"/>
        </w:rPr>
        <w:t xml:space="preserve">заданием </w:t>
      </w:r>
      <w:r w:rsidR="006A0A10" w:rsidRPr="00326367">
        <w:rPr>
          <w:rFonts w:ascii="Times New Roman" w:hAnsi="Times New Roman"/>
          <w:sz w:val="28"/>
          <w:szCs w:val="28"/>
        </w:rPr>
        <w:t xml:space="preserve">20 </w:t>
      </w:r>
      <w:r w:rsidR="00326367" w:rsidRPr="00326367">
        <w:rPr>
          <w:rFonts w:ascii="Times New Roman" w:hAnsi="Times New Roman"/>
          <w:sz w:val="28"/>
          <w:szCs w:val="28"/>
        </w:rPr>
        <w:t xml:space="preserve">на </w:t>
      </w:r>
      <w:r w:rsidR="00326367" w:rsidRPr="00326367">
        <w:rPr>
          <w:rStyle w:val="10"/>
          <w:rFonts w:eastAsia="Calibri"/>
          <w:sz w:val="28"/>
          <w:szCs w:val="28"/>
        </w:rPr>
        <w:t xml:space="preserve">пунктуационный анализ сложных предложений с разными видами связи </w:t>
      </w:r>
      <w:r w:rsidR="006A0A10" w:rsidRPr="00326367">
        <w:rPr>
          <w:rFonts w:ascii="Times New Roman" w:hAnsi="Times New Roman"/>
          <w:sz w:val="28"/>
          <w:szCs w:val="28"/>
        </w:rPr>
        <w:t>(</w:t>
      </w:r>
      <w:r w:rsidR="00F46A9E" w:rsidRPr="00326367">
        <w:rPr>
          <w:rFonts w:ascii="Times New Roman" w:hAnsi="Times New Roman"/>
          <w:sz w:val="28"/>
          <w:szCs w:val="28"/>
        </w:rPr>
        <w:t>выполнение</w:t>
      </w:r>
      <w:r w:rsidR="006A0A10" w:rsidRPr="00326367">
        <w:rPr>
          <w:rFonts w:ascii="Times New Roman" w:hAnsi="Times New Roman"/>
          <w:sz w:val="28"/>
          <w:szCs w:val="28"/>
        </w:rPr>
        <w:t xml:space="preserve"> 45,8%), </w:t>
      </w:r>
      <w:r w:rsidR="00326367" w:rsidRPr="00326367">
        <w:rPr>
          <w:rFonts w:ascii="Times New Roman" w:hAnsi="Times New Roman"/>
          <w:sz w:val="28"/>
          <w:szCs w:val="28"/>
        </w:rPr>
        <w:t xml:space="preserve">заданием </w:t>
      </w:r>
      <w:r w:rsidR="006A0A10" w:rsidRPr="00326367">
        <w:rPr>
          <w:rFonts w:ascii="Times New Roman" w:hAnsi="Times New Roman"/>
          <w:sz w:val="28"/>
          <w:szCs w:val="28"/>
        </w:rPr>
        <w:t xml:space="preserve">22 </w:t>
      </w:r>
      <w:r w:rsidR="00326367" w:rsidRPr="00326367">
        <w:rPr>
          <w:rFonts w:ascii="Times New Roman" w:hAnsi="Times New Roman"/>
          <w:sz w:val="28"/>
          <w:szCs w:val="28"/>
        </w:rPr>
        <w:t xml:space="preserve">на </w:t>
      </w:r>
      <w:r w:rsidR="00326367" w:rsidRPr="00326367">
        <w:rPr>
          <w:rStyle w:val="10"/>
          <w:rFonts w:eastAsia="Calibri"/>
          <w:sz w:val="28"/>
          <w:szCs w:val="28"/>
        </w:rPr>
        <w:t>анализ текста;</w:t>
      </w:r>
      <w:r w:rsidR="00326367" w:rsidRPr="00326367">
        <w:rPr>
          <w:rFonts w:ascii="Times New Roman" w:hAnsi="Times New Roman"/>
          <w:sz w:val="28"/>
          <w:szCs w:val="28"/>
        </w:rPr>
        <w:t xml:space="preserve"> с</w:t>
      </w:r>
      <w:r w:rsidR="00326367" w:rsidRPr="00326367">
        <w:rPr>
          <w:rStyle w:val="10"/>
          <w:rFonts w:eastAsia="Calibri"/>
          <w:sz w:val="28"/>
          <w:szCs w:val="28"/>
        </w:rPr>
        <w:t xml:space="preserve">тили и функционально-смысловые типы речи. </w:t>
      </w:r>
      <w:r w:rsidR="006A0A10" w:rsidRPr="00326367">
        <w:rPr>
          <w:rFonts w:ascii="Times New Roman" w:hAnsi="Times New Roman"/>
          <w:sz w:val="28"/>
          <w:szCs w:val="28"/>
        </w:rPr>
        <w:t>(</w:t>
      </w:r>
      <w:r w:rsidR="00F46A9E" w:rsidRPr="00326367">
        <w:rPr>
          <w:rFonts w:ascii="Times New Roman" w:hAnsi="Times New Roman"/>
          <w:sz w:val="28"/>
          <w:szCs w:val="28"/>
        </w:rPr>
        <w:t>выполнение</w:t>
      </w:r>
      <w:r w:rsidR="006A0A10" w:rsidRPr="00326367">
        <w:rPr>
          <w:rFonts w:ascii="Times New Roman" w:hAnsi="Times New Roman"/>
          <w:sz w:val="28"/>
          <w:szCs w:val="28"/>
        </w:rPr>
        <w:t xml:space="preserve"> 36,7%), </w:t>
      </w:r>
      <w:r w:rsidR="00326367" w:rsidRPr="00326367">
        <w:rPr>
          <w:rFonts w:ascii="Times New Roman" w:hAnsi="Times New Roman"/>
          <w:sz w:val="28"/>
          <w:szCs w:val="28"/>
        </w:rPr>
        <w:t xml:space="preserve">заданием </w:t>
      </w:r>
      <w:r w:rsidR="006A0A10" w:rsidRPr="00326367">
        <w:rPr>
          <w:rFonts w:ascii="Times New Roman" w:hAnsi="Times New Roman"/>
          <w:sz w:val="28"/>
          <w:szCs w:val="28"/>
        </w:rPr>
        <w:t xml:space="preserve">24 </w:t>
      </w:r>
      <w:r w:rsidR="00326367" w:rsidRPr="00326367">
        <w:rPr>
          <w:rFonts w:ascii="Times New Roman" w:hAnsi="Times New Roman"/>
          <w:sz w:val="28"/>
          <w:szCs w:val="28"/>
        </w:rPr>
        <w:t xml:space="preserve">на </w:t>
      </w:r>
      <w:r w:rsidR="00326367" w:rsidRPr="00326367">
        <w:rPr>
          <w:rStyle w:val="10"/>
          <w:rFonts w:eastAsia="Calibri"/>
          <w:sz w:val="28"/>
          <w:szCs w:val="28"/>
        </w:rPr>
        <w:t>лексическое значение слова; синонимы; антонимы; омонимы; фразеологические обороты; лексический анализ</w:t>
      </w:r>
      <w:r w:rsidR="00326367" w:rsidRPr="00326367">
        <w:rPr>
          <w:rFonts w:ascii="Times New Roman" w:hAnsi="Times New Roman"/>
          <w:sz w:val="28"/>
          <w:szCs w:val="28"/>
        </w:rPr>
        <w:t xml:space="preserve"> </w:t>
      </w:r>
      <w:r w:rsidR="006A0A10" w:rsidRPr="00326367">
        <w:rPr>
          <w:rFonts w:ascii="Times New Roman" w:hAnsi="Times New Roman"/>
          <w:sz w:val="28"/>
          <w:szCs w:val="28"/>
        </w:rPr>
        <w:t>(</w:t>
      </w:r>
      <w:r w:rsidR="00F46A9E" w:rsidRPr="00326367">
        <w:rPr>
          <w:rFonts w:ascii="Times New Roman" w:hAnsi="Times New Roman"/>
          <w:sz w:val="28"/>
          <w:szCs w:val="28"/>
        </w:rPr>
        <w:t>выполнение</w:t>
      </w:r>
      <w:r w:rsidR="006A0A10" w:rsidRPr="00326367">
        <w:rPr>
          <w:rFonts w:ascii="Times New Roman" w:hAnsi="Times New Roman"/>
          <w:sz w:val="28"/>
          <w:szCs w:val="28"/>
        </w:rPr>
        <w:t xml:space="preserve"> 48,8%).</w:t>
      </w:r>
    </w:p>
    <w:p w14:paraId="35CB0F50" w14:textId="77777777" w:rsidR="00AD1668" w:rsidRDefault="00AD1668" w:rsidP="00AD1668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87A305" wp14:editId="1B9FF666">
            <wp:extent cx="5991225" cy="2676525"/>
            <wp:effectExtent l="0" t="0" r="9525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A17361F" w14:textId="77777777" w:rsidR="00084E32" w:rsidRPr="00084E32" w:rsidRDefault="00084E32" w:rsidP="00E94A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4E32">
        <w:rPr>
          <w:rFonts w:ascii="Times New Roman" w:hAnsi="Times New Roman"/>
          <w:sz w:val="24"/>
          <w:szCs w:val="24"/>
        </w:rPr>
        <w:t xml:space="preserve">Диаграмма </w:t>
      </w:r>
      <w:r w:rsidR="00EF3C84">
        <w:rPr>
          <w:rFonts w:ascii="Times New Roman" w:hAnsi="Times New Roman"/>
          <w:sz w:val="24"/>
          <w:szCs w:val="24"/>
        </w:rPr>
        <w:t>10</w:t>
      </w:r>
      <w:r w:rsidRPr="00084E32">
        <w:rPr>
          <w:rFonts w:ascii="Times New Roman" w:hAnsi="Times New Roman"/>
          <w:sz w:val="24"/>
          <w:szCs w:val="24"/>
        </w:rPr>
        <w:t xml:space="preserve">. Сравнительная характеристика результативности выполнения заданий </w:t>
      </w:r>
      <w:r>
        <w:rPr>
          <w:rFonts w:ascii="Times New Roman" w:hAnsi="Times New Roman"/>
          <w:sz w:val="24"/>
          <w:szCs w:val="24"/>
        </w:rPr>
        <w:t>по Карагинскому МР</w:t>
      </w:r>
      <w:r w:rsidRPr="00084E32">
        <w:rPr>
          <w:rFonts w:ascii="Times New Roman" w:hAnsi="Times New Roman"/>
          <w:sz w:val="24"/>
          <w:szCs w:val="24"/>
        </w:rPr>
        <w:t xml:space="preserve"> в сравнении с краевым показателем.</w:t>
      </w:r>
    </w:p>
    <w:p w14:paraId="778416BB" w14:textId="77777777" w:rsidR="00AD1668" w:rsidRDefault="00AD1668" w:rsidP="00F8169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0412CAC" w14:textId="527A802F" w:rsidR="00E94A6D" w:rsidRDefault="00E94A6D" w:rsidP="00E94A6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A0A10">
        <w:rPr>
          <w:rFonts w:ascii="Times New Roman" w:hAnsi="Times New Roman"/>
          <w:sz w:val="28"/>
          <w:szCs w:val="28"/>
        </w:rPr>
        <w:t xml:space="preserve">бучающиеся </w:t>
      </w:r>
      <w:r>
        <w:rPr>
          <w:rFonts w:ascii="Times New Roman" w:hAnsi="Times New Roman"/>
          <w:sz w:val="28"/>
          <w:szCs w:val="28"/>
        </w:rPr>
        <w:t>Карагинского</w:t>
      </w:r>
      <w:r w:rsidRPr="006A0A10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6A0A1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6A0A1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высоком уровне </w:t>
      </w:r>
      <w:r w:rsidRPr="00333CEB">
        <w:rPr>
          <w:rFonts w:ascii="Times New Roman" w:hAnsi="Times New Roman"/>
          <w:sz w:val="28"/>
          <w:szCs w:val="28"/>
        </w:rPr>
        <w:t xml:space="preserve">справились с заданиями на проверку освоения следующих элементов содержания: </w:t>
      </w:r>
      <w:r w:rsidR="00333CEB" w:rsidRPr="00333CEB">
        <w:rPr>
          <w:rFonts w:ascii="Times New Roman" w:hAnsi="Times New Roman"/>
          <w:sz w:val="28"/>
          <w:szCs w:val="28"/>
        </w:rPr>
        <w:t>и</w:t>
      </w:r>
      <w:r w:rsidRPr="00333CEB">
        <w:rPr>
          <w:rFonts w:ascii="Times New Roman" w:hAnsi="Times New Roman"/>
          <w:sz w:val="28"/>
          <w:szCs w:val="28"/>
        </w:rPr>
        <w:t xml:space="preserve">нформационная обработка письменных текстов различных стилей и жанров; </w:t>
      </w:r>
      <w:r w:rsidR="00333CEB" w:rsidRPr="00333CEB">
        <w:rPr>
          <w:rFonts w:ascii="Times New Roman" w:hAnsi="Times New Roman"/>
          <w:sz w:val="28"/>
          <w:szCs w:val="28"/>
        </w:rPr>
        <w:t>средства связи предложений в тексте, лексическое значение слова; правописание приставок; знаки препинания в простом осложненном предложении (с однородными членами). пунктуация в сложносочиненном предложении с однородными членами; знаки препинания в предложениях с обособленными членами (определениями, обстоятельствами, приложениями, дополнениями)</w:t>
      </w:r>
      <w:r w:rsidR="001C1F7A">
        <w:rPr>
          <w:rFonts w:ascii="Times New Roman" w:hAnsi="Times New Roman"/>
          <w:sz w:val="28"/>
          <w:szCs w:val="28"/>
        </w:rPr>
        <w:t>.</w:t>
      </w:r>
    </w:p>
    <w:p w14:paraId="5508ED0A" w14:textId="0AB378B6" w:rsidR="001C1F7A" w:rsidRPr="001C1F7A" w:rsidRDefault="001C1F7A" w:rsidP="00E94A6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достаточном уровне освоены задания на проверку следующих элементов содержания: </w:t>
      </w:r>
      <w:r w:rsidRPr="001C1F7A">
        <w:rPr>
          <w:rFonts w:ascii="Times New Roman" w:hAnsi="Times New Roman"/>
          <w:sz w:val="28"/>
          <w:szCs w:val="28"/>
        </w:rPr>
        <w:t xml:space="preserve">правописание суффиксов различных частей речи (кроме </w:t>
      </w:r>
      <w:r w:rsidRPr="001C1F7A">
        <w:rPr>
          <w:rFonts w:ascii="Times New Roman" w:hAnsi="Times New Roman"/>
          <w:sz w:val="28"/>
          <w:szCs w:val="28"/>
        </w:rPr>
        <w:lastRenderedPageBreak/>
        <w:t>-Н-/-НН-); лексическое значение слова. Синонимы. Антонимы. Омонимы. Фразеологические обороты. Группы слов по происхождению и употреблению</w:t>
      </w:r>
      <w:r>
        <w:rPr>
          <w:rFonts w:ascii="Times New Roman" w:hAnsi="Times New Roman"/>
          <w:sz w:val="28"/>
          <w:szCs w:val="28"/>
        </w:rPr>
        <w:t>.</w:t>
      </w:r>
    </w:p>
    <w:p w14:paraId="2366A633" w14:textId="33FCC4B2" w:rsidR="00E94A6D" w:rsidRDefault="001C1F7A" w:rsidP="00E94A6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заданий (66,7% от всех заданий) выполнено на низком уровне (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колеблется от 14,8%</w:t>
      </w:r>
      <w:r w:rsidR="008B0F0F">
        <w:rPr>
          <w:rFonts w:ascii="Times New Roman" w:hAnsi="Times New Roman"/>
          <w:sz w:val="28"/>
          <w:szCs w:val="28"/>
        </w:rPr>
        <w:t xml:space="preserve"> (задание 14)</w:t>
      </w:r>
      <w:r>
        <w:rPr>
          <w:rFonts w:ascii="Times New Roman" w:hAnsi="Times New Roman"/>
          <w:sz w:val="28"/>
          <w:szCs w:val="28"/>
        </w:rPr>
        <w:t xml:space="preserve"> до 55,6%</w:t>
      </w:r>
      <w:r w:rsidR="008B0F0F">
        <w:rPr>
          <w:rFonts w:ascii="Times New Roman" w:hAnsi="Times New Roman"/>
          <w:sz w:val="28"/>
          <w:szCs w:val="28"/>
        </w:rPr>
        <w:t xml:space="preserve"> (задание 13)</w:t>
      </w:r>
      <w:r>
        <w:rPr>
          <w:rFonts w:ascii="Times New Roman" w:hAnsi="Times New Roman"/>
          <w:sz w:val="28"/>
          <w:szCs w:val="28"/>
        </w:rPr>
        <w:t>).</w:t>
      </w:r>
    </w:p>
    <w:p w14:paraId="2168EB1D" w14:textId="77777777" w:rsidR="00AD1668" w:rsidRDefault="00AD1668" w:rsidP="00AD1668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C201C5" wp14:editId="272B26A8">
            <wp:extent cx="6038850" cy="2819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1106FA8" w14:textId="77777777" w:rsidR="00084E32" w:rsidRPr="00084E32" w:rsidRDefault="00084E32" w:rsidP="001C1F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4E32">
        <w:rPr>
          <w:rFonts w:ascii="Times New Roman" w:hAnsi="Times New Roman"/>
          <w:sz w:val="24"/>
          <w:szCs w:val="24"/>
        </w:rPr>
        <w:t xml:space="preserve">Диаграмма </w:t>
      </w:r>
      <w:r>
        <w:rPr>
          <w:rFonts w:ascii="Times New Roman" w:hAnsi="Times New Roman"/>
          <w:sz w:val="24"/>
          <w:szCs w:val="24"/>
        </w:rPr>
        <w:t>1</w:t>
      </w:r>
      <w:r w:rsidR="00EF3C84">
        <w:rPr>
          <w:rFonts w:ascii="Times New Roman" w:hAnsi="Times New Roman"/>
          <w:sz w:val="24"/>
          <w:szCs w:val="24"/>
        </w:rPr>
        <w:t>1</w:t>
      </w:r>
      <w:r w:rsidRPr="00084E32">
        <w:rPr>
          <w:rFonts w:ascii="Times New Roman" w:hAnsi="Times New Roman"/>
          <w:sz w:val="24"/>
          <w:szCs w:val="24"/>
        </w:rPr>
        <w:t xml:space="preserve">. Сравнительная характеристика результативности выполнения заданий </w:t>
      </w:r>
      <w:r>
        <w:rPr>
          <w:rFonts w:ascii="Times New Roman" w:hAnsi="Times New Roman"/>
          <w:sz w:val="24"/>
          <w:szCs w:val="24"/>
        </w:rPr>
        <w:t>по Олюторскому МР</w:t>
      </w:r>
      <w:r w:rsidRPr="00084E32">
        <w:rPr>
          <w:rFonts w:ascii="Times New Roman" w:hAnsi="Times New Roman"/>
          <w:sz w:val="24"/>
          <w:szCs w:val="24"/>
        </w:rPr>
        <w:t xml:space="preserve"> в сравнении с краевым показателем.</w:t>
      </w:r>
    </w:p>
    <w:p w14:paraId="7E985BBD" w14:textId="77777777" w:rsidR="00AD1668" w:rsidRDefault="00AD1668" w:rsidP="00F8169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241F228" w14:textId="723C8455" w:rsidR="001C1F7A" w:rsidRPr="001465FC" w:rsidRDefault="001C1F7A" w:rsidP="001C1F7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A0A10">
        <w:rPr>
          <w:rFonts w:ascii="Times New Roman" w:hAnsi="Times New Roman"/>
          <w:sz w:val="28"/>
          <w:szCs w:val="28"/>
        </w:rPr>
        <w:t xml:space="preserve">бучающиеся </w:t>
      </w:r>
      <w:r>
        <w:rPr>
          <w:rFonts w:ascii="Times New Roman" w:hAnsi="Times New Roman"/>
          <w:sz w:val="28"/>
          <w:szCs w:val="28"/>
        </w:rPr>
        <w:t>Олюторского</w:t>
      </w:r>
      <w:r w:rsidRPr="006A0A10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6A0A1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6A0A1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высоком уровне </w:t>
      </w:r>
      <w:r w:rsidRPr="00333CEB">
        <w:rPr>
          <w:rFonts w:ascii="Times New Roman" w:hAnsi="Times New Roman"/>
          <w:sz w:val="28"/>
          <w:szCs w:val="28"/>
        </w:rPr>
        <w:t>справились с заданиями на проверку освоения следующих элементов содержания: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5FC">
        <w:rPr>
          <w:rFonts w:ascii="Times New Roman" w:hAnsi="Times New Roman"/>
          <w:sz w:val="28"/>
          <w:szCs w:val="28"/>
        </w:rPr>
        <w:t xml:space="preserve">информационная обработка письменных текстов различных стилей и жанров; средства связи предложений в тексте; правописание приставок; </w:t>
      </w:r>
      <w:r w:rsidR="001465FC" w:rsidRPr="001465FC">
        <w:rPr>
          <w:rFonts w:ascii="Times New Roman" w:hAnsi="Times New Roman"/>
          <w:sz w:val="28"/>
          <w:szCs w:val="28"/>
        </w:rPr>
        <w:t>знаки препинания в сложноподчиненных предложениях.</w:t>
      </w:r>
    </w:p>
    <w:p w14:paraId="206628D5" w14:textId="4304BDCA" w:rsidR="001C1F7A" w:rsidRDefault="00276D3A" w:rsidP="001C1F7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62,5% от всех заданий </w:t>
      </w:r>
      <w:r w:rsidR="001C1F7A">
        <w:rPr>
          <w:rFonts w:ascii="Times New Roman" w:hAnsi="Times New Roman"/>
          <w:sz w:val="28"/>
          <w:szCs w:val="28"/>
        </w:rPr>
        <w:t>выполнено</w:t>
      </w:r>
      <w:r>
        <w:rPr>
          <w:rFonts w:ascii="Times New Roman" w:hAnsi="Times New Roman"/>
          <w:sz w:val="28"/>
          <w:szCs w:val="28"/>
        </w:rPr>
        <w:t xml:space="preserve"> обучающимися</w:t>
      </w:r>
      <w:r w:rsidR="001C1F7A">
        <w:rPr>
          <w:rFonts w:ascii="Times New Roman" w:hAnsi="Times New Roman"/>
          <w:sz w:val="28"/>
          <w:szCs w:val="28"/>
        </w:rPr>
        <w:t xml:space="preserve"> на низком уровне (</w:t>
      </w:r>
      <w:r>
        <w:rPr>
          <w:rFonts w:ascii="Times New Roman" w:hAnsi="Times New Roman"/>
          <w:sz w:val="28"/>
          <w:szCs w:val="28"/>
        </w:rPr>
        <w:t>результативность</w:t>
      </w:r>
      <w:r w:rsidR="001C1F7A">
        <w:rPr>
          <w:rFonts w:ascii="Times New Roman" w:hAnsi="Times New Roman"/>
          <w:sz w:val="28"/>
          <w:szCs w:val="28"/>
        </w:rPr>
        <w:t xml:space="preserve"> колеблется от </w:t>
      </w:r>
      <w:r w:rsidR="001465FC">
        <w:rPr>
          <w:rFonts w:ascii="Times New Roman" w:hAnsi="Times New Roman"/>
          <w:sz w:val="28"/>
          <w:szCs w:val="28"/>
        </w:rPr>
        <w:t>24,1</w:t>
      </w:r>
      <w:r w:rsidR="001C1F7A">
        <w:rPr>
          <w:rFonts w:ascii="Times New Roman" w:hAnsi="Times New Roman"/>
          <w:sz w:val="28"/>
          <w:szCs w:val="28"/>
        </w:rPr>
        <w:t>%</w:t>
      </w:r>
      <w:r w:rsidR="00C8515E">
        <w:rPr>
          <w:rFonts w:ascii="Times New Roman" w:hAnsi="Times New Roman"/>
          <w:sz w:val="28"/>
          <w:szCs w:val="28"/>
        </w:rPr>
        <w:t xml:space="preserve"> (задание 20)</w:t>
      </w:r>
      <w:r w:rsidR="001C1F7A">
        <w:rPr>
          <w:rFonts w:ascii="Times New Roman" w:hAnsi="Times New Roman"/>
          <w:sz w:val="28"/>
          <w:szCs w:val="28"/>
        </w:rPr>
        <w:t xml:space="preserve"> до </w:t>
      </w:r>
      <w:r w:rsidR="001465FC">
        <w:rPr>
          <w:rFonts w:ascii="Times New Roman" w:hAnsi="Times New Roman"/>
          <w:sz w:val="28"/>
          <w:szCs w:val="28"/>
        </w:rPr>
        <w:t>58,6</w:t>
      </w:r>
      <w:r w:rsidR="001C1F7A">
        <w:rPr>
          <w:rFonts w:ascii="Times New Roman" w:hAnsi="Times New Roman"/>
          <w:sz w:val="28"/>
          <w:szCs w:val="28"/>
        </w:rPr>
        <w:t>%</w:t>
      </w:r>
      <w:r w:rsidR="00C8515E">
        <w:rPr>
          <w:rFonts w:ascii="Times New Roman" w:hAnsi="Times New Roman"/>
          <w:sz w:val="28"/>
          <w:szCs w:val="28"/>
        </w:rPr>
        <w:t xml:space="preserve"> (задания 7 и 8)</w:t>
      </w:r>
      <w:r w:rsidR="001C1F7A">
        <w:rPr>
          <w:rFonts w:ascii="Times New Roman" w:hAnsi="Times New Roman"/>
          <w:sz w:val="28"/>
          <w:szCs w:val="28"/>
        </w:rPr>
        <w:t>).</w:t>
      </w:r>
    </w:p>
    <w:p w14:paraId="0B0D9DC7" w14:textId="77777777" w:rsidR="001C1F7A" w:rsidRDefault="001C1F7A" w:rsidP="00F8169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6046E74" w14:textId="77777777" w:rsidR="00AD1668" w:rsidRDefault="00AD1668" w:rsidP="00AD1668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31AA2E7" wp14:editId="1349E0BB">
            <wp:extent cx="5991225" cy="2686050"/>
            <wp:effectExtent l="0" t="0" r="952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30E174E" w14:textId="77777777" w:rsidR="00084E32" w:rsidRPr="00084E32" w:rsidRDefault="00084E32" w:rsidP="00146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4E32">
        <w:rPr>
          <w:rFonts w:ascii="Times New Roman" w:hAnsi="Times New Roman"/>
          <w:sz w:val="24"/>
          <w:szCs w:val="24"/>
        </w:rPr>
        <w:t xml:space="preserve">Диаграмма </w:t>
      </w:r>
      <w:r>
        <w:rPr>
          <w:rFonts w:ascii="Times New Roman" w:hAnsi="Times New Roman"/>
          <w:sz w:val="24"/>
          <w:szCs w:val="24"/>
        </w:rPr>
        <w:t>1</w:t>
      </w:r>
      <w:r w:rsidR="00EF3C84">
        <w:rPr>
          <w:rFonts w:ascii="Times New Roman" w:hAnsi="Times New Roman"/>
          <w:sz w:val="24"/>
          <w:szCs w:val="24"/>
        </w:rPr>
        <w:t>2</w:t>
      </w:r>
      <w:r w:rsidRPr="00084E32">
        <w:rPr>
          <w:rFonts w:ascii="Times New Roman" w:hAnsi="Times New Roman"/>
          <w:sz w:val="24"/>
          <w:szCs w:val="24"/>
        </w:rPr>
        <w:t xml:space="preserve">. Сравнительная характеристика результативности выполнения заданий </w:t>
      </w:r>
      <w:r>
        <w:rPr>
          <w:rFonts w:ascii="Times New Roman" w:hAnsi="Times New Roman"/>
          <w:sz w:val="24"/>
          <w:szCs w:val="24"/>
        </w:rPr>
        <w:t>по Мильковскому МР</w:t>
      </w:r>
      <w:r w:rsidRPr="00084E32">
        <w:rPr>
          <w:rFonts w:ascii="Times New Roman" w:hAnsi="Times New Roman"/>
          <w:sz w:val="24"/>
          <w:szCs w:val="24"/>
        </w:rPr>
        <w:t xml:space="preserve"> в сравнении с краевым показателем.</w:t>
      </w:r>
    </w:p>
    <w:p w14:paraId="4DF19A05" w14:textId="77777777" w:rsidR="008B2836" w:rsidRDefault="008B2836" w:rsidP="00276D3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BA6043" w14:textId="6434131A" w:rsidR="00276D3A" w:rsidRPr="008B0F0F" w:rsidRDefault="00276D3A" w:rsidP="00276D3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8B0F0F">
        <w:rPr>
          <w:rFonts w:ascii="Times New Roman" w:hAnsi="Times New Roman"/>
          <w:sz w:val="28"/>
          <w:szCs w:val="28"/>
        </w:rPr>
        <w:t xml:space="preserve">высоком уровне </w:t>
      </w:r>
      <w:r>
        <w:rPr>
          <w:rFonts w:ascii="Times New Roman" w:hAnsi="Times New Roman"/>
          <w:sz w:val="28"/>
          <w:szCs w:val="28"/>
        </w:rPr>
        <w:t xml:space="preserve">учащиеся 10-х классов Мильковского муниципального района </w:t>
      </w:r>
      <w:r w:rsidRPr="008B0F0F">
        <w:rPr>
          <w:rFonts w:ascii="Times New Roman" w:hAnsi="Times New Roman"/>
          <w:sz w:val="28"/>
          <w:szCs w:val="28"/>
        </w:rPr>
        <w:t>осво</w:t>
      </w:r>
      <w:r>
        <w:rPr>
          <w:rFonts w:ascii="Times New Roman" w:hAnsi="Times New Roman"/>
          <w:sz w:val="28"/>
          <w:szCs w:val="28"/>
        </w:rPr>
        <w:t>или</w:t>
      </w:r>
      <w:r w:rsidRPr="008B0F0F">
        <w:rPr>
          <w:rFonts w:ascii="Times New Roman" w:hAnsi="Times New Roman"/>
          <w:sz w:val="28"/>
          <w:szCs w:val="28"/>
        </w:rPr>
        <w:t xml:space="preserve"> следующие элементы содержания: информационная обработка письменных текстов различных стилей и жанров (</w:t>
      </w:r>
      <w:r>
        <w:rPr>
          <w:rFonts w:ascii="Times New Roman" w:hAnsi="Times New Roman"/>
          <w:sz w:val="28"/>
          <w:szCs w:val="28"/>
        </w:rPr>
        <w:t>выполнение</w:t>
      </w:r>
      <w:r w:rsidRPr="008B0F0F">
        <w:rPr>
          <w:rFonts w:ascii="Times New Roman" w:hAnsi="Times New Roman"/>
          <w:sz w:val="28"/>
          <w:szCs w:val="28"/>
        </w:rPr>
        <w:t xml:space="preserve"> 74,6%); средства связи предложений в тексте (</w:t>
      </w:r>
      <w:r>
        <w:rPr>
          <w:rFonts w:ascii="Times New Roman" w:hAnsi="Times New Roman"/>
          <w:sz w:val="28"/>
          <w:szCs w:val="28"/>
        </w:rPr>
        <w:t>выполнение</w:t>
      </w:r>
      <w:r w:rsidRPr="008B0F0F">
        <w:rPr>
          <w:rFonts w:ascii="Times New Roman" w:hAnsi="Times New Roman"/>
          <w:sz w:val="28"/>
          <w:szCs w:val="28"/>
        </w:rPr>
        <w:t xml:space="preserve"> 83,1%); лексическое значение слова (</w:t>
      </w:r>
      <w:r>
        <w:rPr>
          <w:rFonts w:ascii="Times New Roman" w:hAnsi="Times New Roman"/>
          <w:sz w:val="28"/>
          <w:szCs w:val="28"/>
        </w:rPr>
        <w:t>выполнение</w:t>
      </w:r>
      <w:r w:rsidRPr="008B0F0F">
        <w:rPr>
          <w:rFonts w:ascii="Times New Roman" w:hAnsi="Times New Roman"/>
          <w:sz w:val="28"/>
          <w:szCs w:val="28"/>
        </w:rPr>
        <w:t xml:space="preserve"> 81,4%); лексические нормы (употребление слова в соответствии с точным лексическим значением и требованием лексической сочетаемости) (</w:t>
      </w:r>
      <w:r>
        <w:rPr>
          <w:rFonts w:ascii="Times New Roman" w:hAnsi="Times New Roman"/>
          <w:sz w:val="28"/>
          <w:szCs w:val="28"/>
        </w:rPr>
        <w:t>выполнение</w:t>
      </w:r>
      <w:r w:rsidRPr="008B0F0F">
        <w:rPr>
          <w:rFonts w:ascii="Times New Roman" w:hAnsi="Times New Roman"/>
          <w:sz w:val="28"/>
          <w:szCs w:val="28"/>
        </w:rPr>
        <w:t xml:space="preserve"> 74,6%); правописание корней (</w:t>
      </w:r>
      <w:r>
        <w:rPr>
          <w:rFonts w:ascii="Times New Roman" w:hAnsi="Times New Roman"/>
          <w:sz w:val="28"/>
          <w:szCs w:val="28"/>
        </w:rPr>
        <w:t>выполнение</w:t>
      </w:r>
      <w:r w:rsidRPr="008B0F0F">
        <w:rPr>
          <w:rFonts w:ascii="Times New Roman" w:hAnsi="Times New Roman"/>
          <w:sz w:val="28"/>
          <w:szCs w:val="28"/>
        </w:rPr>
        <w:t xml:space="preserve"> 69,5%); правописание приставок (</w:t>
      </w:r>
      <w:r>
        <w:rPr>
          <w:rFonts w:ascii="Times New Roman" w:hAnsi="Times New Roman"/>
          <w:sz w:val="28"/>
          <w:szCs w:val="28"/>
        </w:rPr>
        <w:t>выполнение</w:t>
      </w:r>
      <w:r w:rsidRPr="008B0F0F">
        <w:rPr>
          <w:rFonts w:ascii="Times New Roman" w:hAnsi="Times New Roman"/>
          <w:sz w:val="28"/>
          <w:szCs w:val="28"/>
        </w:rPr>
        <w:t xml:space="preserve"> 86,4%); знаки препинания в сложноподчиненных предложениях (</w:t>
      </w:r>
      <w:r>
        <w:rPr>
          <w:rFonts w:ascii="Times New Roman" w:hAnsi="Times New Roman"/>
          <w:sz w:val="28"/>
          <w:szCs w:val="28"/>
        </w:rPr>
        <w:t>выполнение</w:t>
      </w:r>
      <w:r w:rsidRPr="008B0F0F">
        <w:rPr>
          <w:rFonts w:ascii="Times New Roman" w:hAnsi="Times New Roman"/>
          <w:sz w:val="28"/>
          <w:szCs w:val="28"/>
        </w:rPr>
        <w:t xml:space="preserve"> 71,2%).</w:t>
      </w:r>
    </w:p>
    <w:p w14:paraId="45FD283B" w14:textId="1626DE53" w:rsidR="001465FC" w:rsidRPr="008B0F0F" w:rsidRDefault="008B0F0F" w:rsidP="008B0F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0F0F">
        <w:rPr>
          <w:rFonts w:ascii="Times New Roman" w:hAnsi="Times New Roman"/>
          <w:sz w:val="28"/>
          <w:szCs w:val="28"/>
        </w:rPr>
        <w:t xml:space="preserve">Хуже всего </w:t>
      </w:r>
      <w:r w:rsidRPr="00276D3A">
        <w:rPr>
          <w:rFonts w:ascii="Times New Roman" w:hAnsi="Times New Roman"/>
          <w:sz w:val="28"/>
          <w:szCs w:val="28"/>
        </w:rPr>
        <w:t>о</w:t>
      </w:r>
      <w:r w:rsidR="001465FC" w:rsidRPr="00276D3A">
        <w:rPr>
          <w:rFonts w:ascii="Times New Roman" w:hAnsi="Times New Roman"/>
          <w:sz w:val="28"/>
          <w:szCs w:val="28"/>
        </w:rPr>
        <w:t xml:space="preserve">бучающиеся </w:t>
      </w:r>
      <w:r w:rsidRPr="00276D3A">
        <w:rPr>
          <w:rFonts w:ascii="Times New Roman" w:hAnsi="Times New Roman"/>
          <w:sz w:val="28"/>
          <w:szCs w:val="28"/>
        </w:rPr>
        <w:t xml:space="preserve">справились с заданием 22 проверяющее освоение такого элемента содержания как </w:t>
      </w:r>
      <w:r w:rsidR="00276D3A" w:rsidRPr="00276D3A">
        <w:rPr>
          <w:rStyle w:val="10"/>
          <w:rFonts w:eastAsia="Calibri"/>
          <w:sz w:val="28"/>
          <w:szCs w:val="28"/>
        </w:rPr>
        <w:t>стили и функционально-смысловые типы речи и анализ текста</w:t>
      </w:r>
      <w:r w:rsidRPr="00276D3A">
        <w:rPr>
          <w:rFonts w:ascii="Times New Roman" w:hAnsi="Times New Roman"/>
          <w:sz w:val="28"/>
          <w:szCs w:val="28"/>
        </w:rPr>
        <w:t xml:space="preserve"> (</w:t>
      </w:r>
      <w:r w:rsidR="00F46A9E" w:rsidRPr="00276D3A">
        <w:rPr>
          <w:rFonts w:ascii="Times New Roman" w:hAnsi="Times New Roman"/>
          <w:sz w:val="28"/>
          <w:szCs w:val="28"/>
        </w:rPr>
        <w:t>выполнение</w:t>
      </w:r>
      <w:r w:rsidRPr="00276D3A">
        <w:rPr>
          <w:rFonts w:ascii="Times New Roman" w:hAnsi="Times New Roman"/>
          <w:sz w:val="28"/>
          <w:szCs w:val="28"/>
        </w:rPr>
        <w:t xml:space="preserve"> составила 37,3%).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EA0E9E6" w14:textId="77777777" w:rsidR="00AD1668" w:rsidRDefault="00AD1668" w:rsidP="00F8169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E39D8DF" w14:textId="77777777" w:rsidR="00084E32" w:rsidRDefault="00AD1668" w:rsidP="00AD1668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A344396" wp14:editId="0A490E9E">
            <wp:extent cx="6100454" cy="3182587"/>
            <wp:effectExtent l="0" t="0" r="14605" b="1841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C41C551" w14:textId="77777777" w:rsidR="00084E32" w:rsidRPr="00084E32" w:rsidRDefault="00084E32" w:rsidP="00F67B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4E32">
        <w:rPr>
          <w:rFonts w:ascii="Times New Roman" w:hAnsi="Times New Roman"/>
          <w:sz w:val="24"/>
          <w:szCs w:val="24"/>
        </w:rPr>
        <w:t xml:space="preserve">Диаграмма </w:t>
      </w:r>
      <w:r>
        <w:rPr>
          <w:rFonts w:ascii="Times New Roman" w:hAnsi="Times New Roman"/>
          <w:sz w:val="24"/>
          <w:szCs w:val="24"/>
        </w:rPr>
        <w:t>1</w:t>
      </w:r>
      <w:r w:rsidR="00EF3C84">
        <w:rPr>
          <w:rFonts w:ascii="Times New Roman" w:hAnsi="Times New Roman"/>
          <w:sz w:val="24"/>
          <w:szCs w:val="24"/>
        </w:rPr>
        <w:t>3</w:t>
      </w:r>
      <w:r w:rsidRPr="00084E32">
        <w:rPr>
          <w:rFonts w:ascii="Times New Roman" w:hAnsi="Times New Roman"/>
          <w:sz w:val="24"/>
          <w:szCs w:val="24"/>
        </w:rPr>
        <w:t xml:space="preserve">. Сравнительная характеристика результативности выполнения заданий </w:t>
      </w:r>
      <w:r>
        <w:rPr>
          <w:rFonts w:ascii="Times New Roman" w:hAnsi="Times New Roman"/>
          <w:sz w:val="24"/>
          <w:szCs w:val="24"/>
        </w:rPr>
        <w:t>по городскому округу «поселок «Палана»</w:t>
      </w:r>
      <w:r w:rsidRPr="00084E32">
        <w:rPr>
          <w:rFonts w:ascii="Times New Roman" w:hAnsi="Times New Roman"/>
          <w:sz w:val="24"/>
          <w:szCs w:val="24"/>
        </w:rPr>
        <w:t xml:space="preserve"> в сравнении с краевым показателем.</w:t>
      </w:r>
    </w:p>
    <w:p w14:paraId="423B9A41" w14:textId="77777777" w:rsidR="00AD1668" w:rsidRDefault="00AD1668" w:rsidP="00084E32">
      <w:pPr>
        <w:rPr>
          <w:rFonts w:ascii="Times New Roman" w:hAnsi="Times New Roman"/>
          <w:sz w:val="28"/>
          <w:szCs w:val="28"/>
        </w:rPr>
      </w:pPr>
    </w:p>
    <w:p w14:paraId="5AA62A59" w14:textId="3C4B6B04" w:rsidR="00276D3A" w:rsidRPr="00A54E4D" w:rsidRDefault="00276D3A" w:rsidP="00276D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E4D">
        <w:rPr>
          <w:rFonts w:ascii="Times New Roman" w:hAnsi="Times New Roman"/>
          <w:sz w:val="28"/>
          <w:szCs w:val="28"/>
        </w:rPr>
        <w:t xml:space="preserve">На высоком уровне десятиклассники </w:t>
      </w:r>
      <w:r>
        <w:rPr>
          <w:rFonts w:ascii="Times New Roman" w:hAnsi="Times New Roman"/>
          <w:sz w:val="28"/>
          <w:szCs w:val="28"/>
        </w:rPr>
        <w:t xml:space="preserve">из городского округа «поселок «Палана» </w:t>
      </w:r>
      <w:r w:rsidRPr="00A54E4D">
        <w:rPr>
          <w:rFonts w:ascii="Times New Roman" w:hAnsi="Times New Roman"/>
          <w:sz w:val="28"/>
          <w:szCs w:val="28"/>
        </w:rPr>
        <w:t>справились с заданиями на освоение таких элементов содержания как;</w:t>
      </w:r>
    </w:p>
    <w:p w14:paraId="33B3867A" w14:textId="44F89ECF" w:rsidR="00276D3A" w:rsidRPr="00A54E4D" w:rsidRDefault="00276D3A" w:rsidP="00276D3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54E4D">
        <w:rPr>
          <w:rFonts w:ascii="Times New Roman" w:hAnsi="Times New Roman"/>
          <w:sz w:val="28"/>
          <w:szCs w:val="28"/>
        </w:rPr>
        <w:t xml:space="preserve">нформационная обработка письменных текстов различных стилей и жанров 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A54E4D">
        <w:rPr>
          <w:rFonts w:ascii="Times New Roman" w:hAnsi="Times New Roman"/>
          <w:sz w:val="28"/>
          <w:szCs w:val="28"/>
        </w:rPr>
        <w:t xml:space="preserve"> 93,8%;</w:t>
      </w:r>
    </w:p>
    <w:p w14:paraId="093AD09D" w14:textId="159BA3A8" w:rsidR="00276D3A" w:rsidRPr="00A54E4D" w:rsidRDefault="00276D3A" w:rsidP="00276D3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54E4D">
        <w:rPr>
          <w:rFonts w:ascii="Times New Roman" w:hAnsi="Times New Roman"/>
          <w:sz w:val="28"/>
          <w:szCs w:val="28"/>
        </w:rPr>
        <w:t xml:space="preserve">редства связи предложений в тексте 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A54E4D">
        <w:rPr>
          <w:rFonts w:ascii="Times New Roman" w:hAnsi="Times New Roman"/>
          <w:sz w:val="28"/>
          <w:szCs w:val="28"/>
        </w:rPr>
        <w:t xml:space="preserve"> 87,5%;</w:t>
      </w:r>
    </w:p>
    <w:p w14:paraId="3061C5CB" w14:textId="15B7A4DB" w:rsidR="00276D3A" w:rsidRPr="00A54E4D" w:rsidRDefault="00276D3A" w:rsidP="00276D3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A54E4D">
        <w:rPr>
          <w:rFonts w:ascii="Times New Roman" w:hAnsi="Times New Roman"/>
          <w:sz w:val="28"/>
          <w:szCs w:val="28"/>
        </w:rPr>
        <w:t xml:space="preserve">ексическое значение слова 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A54E4D">
        <w:rPr>
          <w:rFonts w:ascii="Times New Roman" w:hAnsi="Times New Roman"/>
          <w:sz w:val="28"/>
          <w:szCs w:val="28"/>
        </w:rPr>
        <w:t xml:space="preserve"> 87,5%;</w:t>
      </w:r>
    </w:p>
    <w:p w14:paraId="31EDBD69" w14:textId="38E42817" w:rsidR="00276D3A" w:rsidRPr="00A54E4D" w:rsidRDefault="00276D3A" w:rsidP="00276D3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A54E4D">
        <w:rPr>
          <w:rFonts w:ascii="Times New Roman" w:hAnsi="Times New Roman"/>
          <w:sz w:val="28"/>
          <w:szCs w:val="28"/>
        </w:rPr>
        <w:t xml:space="preserve">ексические нормы (употребление слова в соответствии с точным лексическим значением и требованием лексической сочетаемости) 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A54E4D">
        <w:rPr>
          <w:rFonts w:ascii="Times New Roman" w:hAnsi="Times New Roman"/>
          <w:sz w:val="28"/>
          <w:szCs w:val="28"/>
        </w:rPr>
        <w:t xml:space="preserve"> 93,8%;</w:t>
      </w:r>
    </w:p>
    <w:p w14:paraId="0888359F" w14:textId="4E8C0400" w:rsidR="00276D3A" w:rsidRDefault="00276D3A" w:rsidP="00276D3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A54E4D">
        <w:rPr>
          <w:rFonts w:ascii="Times New Roman" w:hAnsi="Times New Roman"/>
          <w:sz w:val="28"/>
          <w:szCs w:val="28"/>
        </w:rPr>
        <w:t xml:space="preserve">екст как речевое произведение. Смысловая и композиционная целостность текста 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A54E4D">
        <w:rPr>
          <w:rFonts w:ascii="Times New Roman" w:hAnsi="Times New Roman"/>
          <w:sz w:val="28"/>
          <w:szCs w:val="28"/>
        </w:rPr>
        <w:t xml:space="preserve"> 75%.</w:t>
      </w:r>
    </w:p>
    <w:p w14:paraId="35653E63" w14:textId="6055473B" w:rsidR="00F67B2B" w:rsidRPr="00F67B2B" w:rsidRDefault="00276D3A" w:rsidP="00F67B2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F67B2B" w:rsidRPr="00F67B2B">
        <w:rPr>
          <w:rFonts w:ascii="Times New Roman" w:hAnsi="Times New Roman"/>
          <w:sz w:val="28"/>
          <w:szCs w:val="28"/>
        </w:rPr>
        <w:t>уже всего справились с заданиями на освоение таких элементов содержания как:</w:t>
      </w:r>
    </w:p>
    <w:p w14:paraId="7055E921" w14:textId="3C3F53DC" w:rsidR="00F67B2B" w:rsidRPr="00F67B2B" w:rsidRDefault="00276D3A" w:rsidP="00F67B2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67B2B" w:rsidRPr="00F67B2B">
        <w:rPr>
          <w:rFonts w:ascii="Times New Roman" w:hAnsi="Times New Roman"/>
          <w:sz w:val="28"/>
          <w:szCs w:val="28"/>
        </w:rPr>
        <w:t>наки препинания в простом осложненном предложении (с однородными членами). Пунктуация в сложносочиненном предложении с однородными членами (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="00F67B2B" w:rsidRPr="00F67B2B">
        <w:rPr>
          <w:rFonts w:ascii="Times New Roman" w:hAnsi="Times New Roman"/>
          <w:sz w:val="28"/>
          <w:szCs w:val="28"/>
        </w:rPr>
        <w:t xml:space="preserve"> 3,1%);</w:t>
      </w:r>
    </w:p>
    <w:p w14:paraId="2E7A847F" w14:textId="42ABE453" w:rsidR="00F67B2B" w:rsidRPr="00F67B2B" w:rsidRDefault="00276D3A" w:rsidP="00F67B2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F67B2B" w:rsidRPr="00F67B2B">
        <w:rPr>
          <w:rFonts w:ascii="Times New Roman" w:hAnsi="Times New Roman"/>
          <w:sz w:val="28"/>
          <w:szCs w:val="28"/>
        </w:rPr>
        <w:t>редства связи предложений в тексте (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="00F67B2B" w:rsidRPr="00F67B2B">
        <w:rPr>
          <w:rFonts w:ascii="Times New Roman" w:hAnsi="Times New Roman"/>
          <w:sz w:val="28"/>
          <w:szCs w:val="28"/>
        </w:rPr>
        <w:t xml:space="preserve"> 18,8%);</w:t>
      </w:r>
    </w:p>
    <w:p w14:paraId="2FAE0EEA" w14:textId="0D970C93" w:rsidR="00F67B2B" w:rsidRPr="00F67B2B" w:rsidRDefault="00276D3A" w:rsidP="00F67B2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67B2B" w:rsidRPr="00F67B2B">
        <w:rPr>
          <w:rFonts w:ascii="Times New Roman" w:hAnsi="Times New Roman"/>
          <w:sz w:val="28"/>
          <w:szCs w:val="28"/>
        </w:rPr>
        <w:t xml:space="preserve">рфоэпические нормы (постановка ударения)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="00F67B2B" w:rsidRPr="00F67B2B">
        <w:rPr>
          <w:rFonts w:ascii="Times New Roman" w:hAnsi="Times New Roman"/>
          <w:sz w:val="28"/>
          <w:szCs w:val="28"/>
        </w:rPr>
        <w:t xml:space="preserve"> 31,3%;</w:t>
      </w:r>
    </w:p>
    <w:p w14:paraId="6C8B9E88" w14:textId="4163CCD8" w:rsidR="00F67B2B" w:rsidRPr="00F67B2B" w:rsidRDefault="00276D3A" w:rsidP="00F67B2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67B2B" w:rsidRPr="00F67B2B">
        <w:rPr>
          <w:rFonts w:ascii="Times New Roman" w:hAnsi="Times New Roman"/>
          <w:sz w:val="28"/>
          <w:szCs w:val="28"/>
        </w:rPr>
        <w:t xml:space="preserve">орфологические нормы (образование форм слова)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="00F67B2B" w:rsidRPr="00F67B2B">
        <w:rPr>
          <w:rFonts w:ascii="Times New Roman" w:hAnsi="Times New Roman"/>
          <w:sz w:val="28"/>
          <w:szCs w:val="28"/>
        </w:rPr>
        <w:t xml:space="preserve"> 31,3%;</w:t>
      </w:r>
    </w:p>
    <w:p w14:paraId="4A51BCCE" w14:textId="66ED4D7A" w:rsidR="00F67B2B" w:rsidRPr="00F67B2B" w:rsidRDefault="00276D3A" w:rsidP="00F67B2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F67B2B" w:rsidRPr="00F67B2B">
        <w:rPr>
          <w:rFonts w:ascii="Times New Roman" w:hAnsi="Times New Roman"/>
          <w:sz w:val="28"/>
          <w:szCs w:val="28"/>
        </w:rPr>
        <w:t xml:space="preserve">ексическое значение слова. Синонимы. Антонимы. Омонимы. Фразеологические обороты. Группы слов по происхождению и употреблению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="00F67B2B" w:rsidRPr="00F67B2B">
        <w:rPr>
          <w:rFonts w:ascii="Times New Roman" w:hAnsi="Times New Roman"/>
          <w:sz w:val="28"/>
          <w:szCs w:val="28"/>
        </w:rPr>
        <w:t xml:space="preserve"> 31,3%;</w:t>
      </w:r>
    </w:p>
    <w:p w14:paraId="16D97119" w14:textId="0C67653D" w:rsidR="00F67B2B" w:rsidRPr="00F67B2B" w:rsidRDefault="00276D3A" w:rsidP="00F67B2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67B2B" w:rsidRPr="00F67B2B">
        <w:rPr>
          <w:rFonts w:ascii="Times New Roman" w:hAnsi="Times New Roman"/>
          <w:sz w:val="28"/>
          <w:szCs w:val="28"/>
        </w:rPr>
        <w:t xml:space="preserve">равописание личных окончаний глаголов и суффиксов причастий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="00F67B2B" w:rsidRPr="00F67B2B">
        <w:rPr>
          <w:rFonts w:ascii="Times New Roman" w:hAnsi="Times New Roman"/>
          <w:sz w:val="28"/>
          <w:szCs w:val="28"/>
        </w:rPr>
        <w:t xml:space="preserve"> 37,5%;</w:t>
      </w:r>
    </w:p>
    <w:p w14:paraId="281785C2" w14:textId="1E811E18" w:rsidR="00F67B2B" w:rsidRPr="00F67B2B" w:rsidRDefault="00276D3A" w:rsidP="00F67B2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67B2B" w:rsidRPr="00F67B2B">
        <w:rPr>
          <w:rFonts w:ascii="Times New Roman" w:hAnsi="Times New Roman"/>
          <w:sz w:val="28"/>
          <w:szCs w:val="28"/>
        </w:rPr>
        <w:t xml:space="preserve">наки препинания в предложениях со словами и конструкциями, грамматически не связанными с членами предложения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="00F67B2B" w:rsidRPr="00F67B2B">
        <w:rPr>
          <w:rFonts w:ascii="Times New Roman" w:hAnsi="Times New Roman"/>
          <w:sz w:val="28"/>
          <w:szCs w:val="28"/>
        </w:rPr>
        <w:t xml:space="preserve"> 37,5%;</w:t>
      </w:r>
    </w:p>
    <w:p w14:paraId="05B05C0C" w14:textId="07C24C51" w:rsidR="00F67B2B" w:rsidRPr="00F67B2B" w:rsidRDefault="00276D3A" w:rsidP="00F67B2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67B2B" w:rsidRPr="00F67B2B">
        <w:rPr>
          <w:rFonts w:ascii="Times New Roman" w:hAnsi="Times New Roman"/>
          <w:sz w:val="28"/>
          <w:szCs w:val="28"/>
        </w:rPr>
        <w:t xml:space="preserve">наки препинания в сложном предложении с различными видами связи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="00F67B2B" w:rsidRPr="00F67B2B">
        <w:rPr>
          <w:rFonts w:ascii="Times New Roman" w:hAnsi="Times New Roman"/>
          <w:sz w:val="28"/>
          <w:szCs w:val="28"/>
        </w:rPr>
        <w:t xml:space="preserve"> 31,3%;</w:t>
      </w:r>
    </w:p>
    <w:p w14:paraId="07189133" w14:textId="61A58DF3" w:rsidR="00F67B2B" w:rsidRDefault="00276D3A" w:rsidP="00A54E4D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F67B2B" w:rsidRPr="00A54E4D">
        <w:rPr>
          <w:rFonts w:ascii="Times New Roman" w:hAnsi="Times New Roman"/>
          <w:sz w:val="28"/>
          <w:szCs w:val="28"/>
        </w:rPr>
        <w:t xml:space="preserve">ункционально-смысловые типы речи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="00F67B2B" w:rsidRPr="00A54E4D">
        <w:rPr>
          <w:rFonts w:ascii="Times New Roman" w:hAnsi="Times New Roman"/>
          <w:sz w:val="28"/>
          <w:szCs w:val="28"/>
        </w:rPr>
        <w:t xml:space="preserve"> 37,5%</w:t>
      </w:r>
      <w:r w:rsidR="00A54E4D" w:rsidRPr="00A54E4D">
        <w:rPr>
          <w:rFonts w:ascii="Times New Roman" w:hAnsi="Times New Roman"/>
          <w:sz w:val="28"/>
          <w:szCs w:val="28"/>
        </w:rPr>
        <w:t>.</w:t>
      </w:r>
    </w:p>
    <w:p w14:paraId="48AEA37B" w14:textId="77777777" w:rsidR="008B2836" w:rsidRPr="00A54E4D" w:rsidRDefault="008B2836" w:rsidP="008B2836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039983B0" w14:textId="77777777" w:rsidR="00AD1668" w:rsidRDefault="00AD1668" w:rsidP="00AD1668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ACADC2" wp14:editId="78FE9AD4">
            <wp:extent cx="5953125" cy="2819400"/>
            <wp:effectExtent l="0" t="0" r="9525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35DA2C6" w14:textId="77777777" w:rsidR="00084E32" w:rsidRPr="00084E32" w:rsidRDefault="00084E32" w:rsidP="00A54E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4E32">
        <w:rPr>
          <w:rFonts w:ascii="Times New Roman" w:hAnsi="Times New Roman"/>
          <w:sz w:val="24"/>
          <w:szCs w:val="24"/>
        </w:rPr>
        <w:t xml:space="preserve">Диаграмма </w:t>
      </w:r>
      <w:r>
        <w:rPr>
          <w:rFonts w:ascii="Times New Roman" w:hAnsi="Times New Roman"/>
          <w:sz w:val="24"/>
          <w:szCs w:val="24"/>
        </w:rPr>
        <w:t>1</w:t>
      </w:r>
      <w:r w:rsidR="00EF3C84">
        <w:rPr>
          <w:rFonts w:ascii="Times New Roman" w:hAnsi="Times New Roman"/>
          <w:sz w:val="24"/>
          <w:szCs w:val="24"/>
        </w:rPr>
        <w:t>4</w:t>
      </w:r>
      <w:r w:rsidRPr="00084E32">
        <w:rPr>
          <w:rFonts w:ascii="Times New Roman" w:hAnsi="Times New Roman"/>
          <w:sz w:val="24"/>
          <w:szCs w:val="24"/>
        </w:rPr>
        <w:t xml:space="preserve">. Сравнительная характеристика результативности выполнения заданий </w:t>
      </w:r>
      <w:r>
        <w:rPr>
          <w:rFonts w:ascii="Times New Roman" w:hAnsi="Times New Roman"/>
          <w:sz w:val="24"/>
          <w:szCs w:val="24"/>
        </w:rPr>
        <w:t>по Пенжинскому МР</w:t>
      </w:r>
      <w:r w:rsidRPr="00084E32">
        <w:rPr>
          <w:rFonts w:ascii="Times New Roman" w:hAnsi="Times New Roman"/>
          <w:sz w:val="24"/>
          <w:szCs w:val="24"/>
        </w:rPr>
        <w:t xml:space="preserve"> в сравнении с краевым показателем.</w:t>
      </w:r>
    </w:p>
    <w:p w14:paraId="2A3A435F" w14:textId="77777777" w:rsidR="00AD1668" w:rsidRDefault="00AD1668" w:rsidP="00F8169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8F69961" w14:textId="3FDF8B68" w:rsidR="00276D3A" w:rsidRPr="00A54E4D" w:rsidRDefault="00A54E4D" w:rsidP="00276D3A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E4D">
        <w:rPr>
          <w:rFonts w:ascii="Times New Roman" w:hAnsi="Times New Roman"/>
          <w:sz w:val="28"/>
          <w:szCs w:val="28"/>
        </w:rPr>
        <w:t xml:space="preserve">Десятиклассники Пенжинского муниципального района </w:t>
      </w:r>
      <w:r w:rsidR="00276D3A">
        <w:rPr>
          <w:rFonts w:ascii="Times New Roman" w:hAnsi="Times New Roman"/>
          <w:sz w:val="28"/>
          <w:szCs w:val="28"/>
        </w:rPr>
        <w:t>н</w:t>
      </w:r>
      <w:r w:rsidR="00276D3A" w:rsidRPr="00A54E4D">
        <w:rPr>
          <w:rFonts w:ascii="Times New Roman" w:hAnsi="Times New Roman"/>
          <w:sz w:val="28"/>
          <w:szCs w:val="28"/>
        </w:rPr>
        <w:t>а высоком уровне осво</w:t>
      </w:r>
      <w:r w:rsidR="00276D3A">
        <w:rPr>
          <w:rFonts w:ascii="Times New Roman" w:hAnsi="Times New Roman"/>
          <w:sz w:val="28"/>
          <w:szCs w:val="28"/>
        </w:rPr>
        <w:t>или</w:t>
      </w:r>
      <w:r w:rsidR="00276D3A" w:rsidRPr="00A54E4D">
        <w:rPr>
          <w:rFonts w:ascii="Times New Roman" w:hAnsi="Times New Roman"/>
          <w:sz w:val="28"/>
          <w:szCs w:val="28"/>
        </w:rPr>
        <w:t xml:space="preserve"> следующие элементы содержания:</w:t>
      </w:r>
    </w:p>
    <w:p w14:paraId="4766E425" w14:textId="11ABC039" w:rsidR="00276D3A" w:rsidRPr="00A54E4D" w:rsidRDefault="00276D3A" w:rsidP="00276D3A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Pr="00A54E4D">
        <w:rPr>
          <w:rFonts w:ascii="Times New Roman" w:hAnsi="Times New Roman"/>
          <w:sz w:val="28"/>
          <w:szCs w:val="28"/>
        </w:rPr>
        <w:t xml:space="preserve">нформационная обработка письменных текстов различных стилей и жанров 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A54E4D">
        <w:rPr>
          <w:rFonts w:ascii="Times New Roman" w:hAnsi="Times New Roman"/>
          <w:sz w:val="28"/>
          <w:szCs w:val="28"/>
        </w:rPr>
        <w:t xml:space="preserve"> 77,8%;</w:t>
      </w:r>
    </w:p>
    <w:p w14:paraId="514B4B56" w14:textId="05656514" w:rsidR="00276D3A" w:rsidRPr="00A54E4D" w:rsidRDefault="00276D3A" w:rsidP="00276D3A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A54E4D">
        <w:rPr>
          <w:rFonts w:ascii="Times New Roman" w:hAnsi="Times New Roman"/>
          <w:sz w:val="28"/>
          <w:szCs w:val="28"/>
        </w:rPr>
        <w:t xml:space="preserve">ексическое значение слова 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A54E4D">
        <w:rPr>
          <w:rFonts w:ascii="Times New Roman" w:hAnsi="Times New Roman"/>
          <w:sz w:val="28"/>
          <w:szCs w:val="28"/>
        </w:rPr>
        <w:t xml:space="preserve"> 100%;</w:t>
      </w:r>
    </w:p>
    <w:p w14:paraId="509611A9" w14:textId="370346DF" w:rsidR="00276D3A" w:rsidRPr="00A54E4D" w:rsidRDefault="00276D3A" w:rsidP="00276D3A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54E4D">
        <w:rPr>
          <w:rFonts w:ascii="Times New Roman" w:hAnsi="Times New Roman"/>
          <w:sz w:val="28"/>
          <w:szCs w:val="28"/>
        </w:rPr>
        <w:t xml:space="preserve">ечь. Языковые средства выразительности 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A54E4D">
        <w:rPr>
          <w:rFonts w:ascii="Times New Roman" w:hAnsi="Times New Roman"/>
          <w:sz w:val="28"/>
          <w:szCs w:val="28"/>
        </w:rPr>
        <w:t xml:space="preserve"> 77,8%;</w:t>
      </w:r>
    </w:p>
    <w:p w14:paraId="28305E0F" w14:textId="2B381634" w:rsidR="00276D3A" w:rsidRPr="00A54E4D" w:rsidRDefault="00276D3A" w:rsidP="00276D3A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54E4D">
        <w:rPr>
          <w:rFonts w:ascii="Times New Roman" w:hAnsi="Times New Roman"/>
          <w:sz w:val="28"/>
          <w:szCs w:val="28"/>
        </w:rPr>
        <w:t xml:space="preserve">равописание приставок 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A54E4D">
        <w:rPr>
          <w:rFonts w:ascii="Times New Roman" w:hAnsi="Times New Roman"/>
          <w:sz w:val="28"/>
          <w:szCs w:val="28"/>
        </w:rPr>
        <w:t xml:space="preserve"> 83,3%;</w:t>
      </w:r>
    </w:p>
    <w:p w14:paraId="62951ADF" w14:textId="3F485FA5" w:rsidR="00276D3A" w:rsidRPr="00A54E4D" w:rsidRDefault="00276D3A" w:rsidP="00276D3A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54E4D">
        <w:rPr>
          <w:rFonts w:ascii="Times New Roman" w:hAnsi="Times New Roman"/>
          <w:sz w:val="28"/>
          <w:szCs w:val="28"/>
        </w:rPr>
        <w:t xml:space="preserve">наки препинания в простом осложненном предложении (с однородными членами). Пунктуация в сложносочиненном предложении с однородными членами 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A54E4D">
        <w:rPr>
          <w:rFonts w:ascii="Times New Roman" w:hAnsi="Times New Roman"/>
          <w:sz w:val="28"/>
          <w:szCs w:val="28"/>
        </w:rPr>
        <w:t xml:space="preserve"> 72,2%.</w:t>
      </w:r>
    </w:p>
    <w:p w14:paraId="3793CE30" w14:textId="6661E566" w:rsidR="00A54E4D" w:rsidRPr="00A54E4D" w:rsidRDefault="00276D3A" w:rsidP="00A54E4D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54E4D" w:rsidRPr="00A54E4D">
        <w:rPr>
          <w:rFonts w:ascii="Times New Roman" w:hAnsi="Times New Roman"/>
          <w:sz w:val="28"/>
          <w:szCs w:val="28"/>
        </w:rPr>
        <w:t xml:space="preserve">а низком уровне </w:t>
      </w:r>
      <w:r>
        <w:rPr>
          <w:rFonts w:ascii="Times New Roman" w:hAnsi="Times New Roman"/>
          <w:sz w:val="28"/>
          <w:szCs w:val="28"/>
        </w:rPr>
        <w:t>учащиеся овладели следующими э</w:t>
      </w:r>
      <w:r w:rsidR="00A54E4D" w:rsidRPr="00A54E4D">
        <w:rPr>
          <w:rFonts w:ascii="Times New Roman" w:hAnsi="Times New Roman"/>
          <w:sz w:val="28"/>
          <w:szCs w:val="28"/>
        </w:rPr>
        <w:t>лемент</w:t>
      </w:r>
      <w:r>
        <w:rPr>
          <w:rFonts w:ascii="Times New Roman" w:hAnsi="Times New Roman"/>
          <w:sz w:val="28"/>
          <w:szCs w:val="28"/>
        </w:rPr>
        <w:t>ами содержания</w:t>
      </w:r>
      <w:r w:rsidR="00A54E4D" w:rsidRPr="00A54E4D">
        <w:rPr>
          <w:rFonts w:ascii="Times New Roman" w:hAnsi="Times New Roman"/>
          <w:sz w:val="28"/>
          <w:szCs w:val="28"/>
        </w:rPr>
        <w:t>:</w:t>
      </w:r>
    </w:p>
    <w:p w14:paraId="3C59E493" w14:textId="2A29D2C6" w:rsidR="00A54E4D" w:rsidRPr="00A54E4D" w:rsidRDefault="00276D3A" w:rsidP="00A54E4D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54E4D" w:rsidRPr="00A54E4D">
        <w:rPr>
          <w:rFonts w:ascii="Times New Roman" w:hAnsi="Times New Roman"/>
          <w:sz w:val="28"/>
          <w:szCs w:val="28"/>
        </w:rPr>
        <w:t xml:space="preserve">рфоэпические нормы (постановка ударения)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="00A54E4D" w:rsidRPr="00A54E4D">
        <w:rPr>
          <w:rFonts w:ascii="Times New Roman" w:hAnsi="Times New Roman"/>
          <w:sz w:val="28"/>
          <w:szCs w:val="28"/>
        </w:rPr>
        <w:t xml:space="preserve"> 27,8%;</w:t>
      </w:r>
    </w:p>
    <w:p w14:paraId="534BD92E" w14:textId="6DC83D73" w:rsidR="00A54E4D" w:rsidRPr="00A54E4D" w:rsidRDefault="00276D3A" w:rsidP="00A54E4D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54E4D" w:rsidRPr="00A54E4D">
        <w:rPr>
          <w:rFonts w:ascii="Times New Roman" w:hAnsi="Times New Roman"/>
          <w:sz w:val="28"/>
          <w:szCs w:val="28"/>
        </w:rPr>
        <w:t xml:space="preserve">равописание суффиксов различных частей речи (кроме -Н-/-НН-)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="00A54E4D" w:rsidRPr="00A54E4D">
        <w:rPr>
          <w:rFonts w:ascii="Times New Roman" w:hAnsi="Times New Roman"/>
          <w:sz w:val="28"/>
          <w:szCs w:val="28"/>
        </w:rPr>
        <w:t xml:space="preserve"> 38,9%;</w:t>
      </w:r>
    </w:p>
    <w:p w14:paraId="3A327EB7" w14:textId="79792239" w:rsidR="00A54E4D" w:rsidRPr="00A54E4D" w:rsidRDefault="00276D3A" w:rsidP="00A54E4D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54E4D" w:rsidRPr="00A54E4D">
        <w:rPr>
          <w:rFonts w:ascii="Times New Roman" w:hAnsi="Times New Roman"/>
          <w:sz w:val="28"/>
          <w:szCs w:val="28"/>
        </w:rPr>
        <w:t xml:space="preserve">равописание личных окончаний глаголов и суффиксов причастий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="00A54E4D" w:rsidRPr="00A54E4D">
        <w:rPr>
          <w:rFonts w:ascii="Times New Roman" w:hAnsi="Times New Roman"/>
          <w:sz w:val="28"/>
          <w:szCs w:val="28"/>
        </w:rPr>
        <w:t xml:space="preserve"> 27,8%;</w:t>
      </w:r>
    </w:p>
    <w:p w14:paraId="102AECE3" w14:textId="51A8E553" w:rsidR="00A54E4D" w:rsidRPr="00A54E4D" w:rsidRDefault="00276D3A" w:rsidP="00A54E4D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54E4D" w:rsidRPr="00A54E4D">
        <w:rPr>
          <w:rFonts w:ascii="Times New Roman" w:hAnsi="Times New Roman"/>
          <w:sz w:val="28"/>
          <w:szCs w:val="28"/>
        </w:rPr>
        <w:t xml:space="preserve">равописание НЕ и НИ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="00A54E4D" w:rsidRPr="00A54E4D">
        <w:rPr>
          <w:rFonts w:ascii="Times New Roman" w:hAnsi="Times New Roman"/>
          <w:sz w:val="28"/>
          <w:szCs w:val="28"/>
        </w:rPr>
        <w:t xml:space="preserve"> 50%;</w:t>
      </w:r>
    </w:p>
    <w:p w14:paraId="07DB8E6F" w14:textId="5D135D62" w:rsidR="00A54E4D" w:rsidRPr="00A54E4D" w:rsidRDefault="00276D3A" w:rsidP="00A54E4D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54E4D" w:rsidRPr="00A54E4D">
        <w:rPr>
          <w:rFonts w:ascii="Times New Roman" w:hAnsi="Times New Roman"/>
          <w:sz w:val="28"/>
          <w:szCs w:val="28"/>
        </w:rPr>
        <w:t xml:space="preserve">литное, дефисное, раздельное написание слов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="00A54E4D" w:rsidRPr="00A54E4D">
        <w:rPr>
          <w:rFonts w:ascii="Times New Roman" w:hAnsi="Times New Roman"/>
          <w:sz w:val="28"/>
          <w:szCs w:val="28"/>
        </w:rPr>
        <w:t xml:space="preserve"> 50%;</w:t>
      </w:r>
    </w:p>
    <w:p w14:paraId="178B8822" w14:textId="521733C2" w:rsidR="00A54E4D" w:rsidRPr="00A54E4D" w:rsidRDefault="00276D3A" w:rsidP="00A54E4D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54E4D" w:rsidRPr="00A54E4D">
        <w:rPr>
          <w:rFonts w:ascii="Times New Roman" w:hAnsi="Times New Roman"/>
          <w:sz w:val="28"/>
          <w:szCs w:val="28"/>
        </w:rPr>
        <w:t xml:space="preserve">наки препинания в предложениях со словами и конструкциями, грамматически не связанными с членами предложения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="00A54E4D" w:rsidRPr="00A54E4D">
        <w:rPr>
          <w:rFonts w:ascii="Times New Roman" w:hAnsi="Times New Roman"/>
          <w:sz w:val="28"/>
          <w:szCs w:val="28"/>
        </w:rPr>
        <w:t xml:space="preserve"> 50%;</w:t>
      </w:r>
    </w:p>
    <w:p w14:paraId="33D7BA92" w14:textId="562545FB" w:rsidR="00A54E4D" w:rsidRPr="00A54E4D" w:rsidRDefault="00276D3A" w:rsidP="00A54E4D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54E4D" w:rsidRPr="00A54E4D">
        <w:rPr>
          <w:rFonts w:ascii="Times New Roman" w:hAnsi="Times New Roman"/>
          <w:sz w:val="28"/>
          <w:szCs w:val="28"/>
        </w:rPr>
        <w:t xml:space="preserve">иды подчинения придаточных в сложноподчиненных предложениях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="00A54E4D" w:rsidRPr="00A54E4D">
        <w:rPr>
          <w:rFonts w:ascii="Times New Roman" w:hAnsi="Times New Roman"/>
          <w:sz w:val="28"/>
          <w:szCs w:val="28"/>
        </w:rPr>
        <w:t xml:space="preserve"> 50%;</w:t>
      </w:r>
    </w:p>
    <w:p w14:paraId="2F8FAF56" w14:textId="1FD056DC" w:rsidR="00A54E4D" w:rsidRPr="00A54E4D" w:rsidRDefault="00276D3A" w:rsidP="00A54E4D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54E4D" w:rsidRPr="00A54E4D">
        <w:rPr>
          <w:rFonts w:ascii="Times New Roman" w:hAnsi="Times New Roman"/>
          <w:sz w:val="28"/>
          <w:szCs w:val="28"/>
        </w:rPr>
        <w:t xml:space="preserve">наки препинания в сложном предложении с различными видами связи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="00A54E4D" w:rsidRPr="00A54E4D">
        <w:rPr>
          <w:rFonts w:ascii="Times New Roman" w:hAnsi="Times New Roman"/>
          <w:sz w:val="28"/>
          <w:szCs w:val="28"/>
        </w:rPr>
        <w:t xml:space="preserve"> 50%;</w:t>
      </w:r>
    </w:p>
    <w:p w14:paraId="61B4E376" w14:textId="35CAC3DE" w:rsidR="00A54E4D" w:rsidRPr="00A54E4D" w:rsidRDefault="00276D3A" w:rsidP="00A54E4D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A54E4D" w:rsidRPr="00A54E4D">
        <w:rPr>
          <w:rFonts w:ascii="Times New Roman" w:hAnsi="Times New Roman"/>
          <w:sz w:val="28"/>
          <w:szCs w:val="28"/>
        </w:rPr>
        <w:t xml:space="preserve">ексическое значение слова. Синонимы. Антонимы. Омонимы. Фразеологические обороты. Группы слов по происхождению и употреблению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="00A54E4D" w:rsidRPr="00A54E4D">
        <w:rPr>
          <w:rFonts w:ascii="Times New Roman" w:hAnsi="Times New Roman"/>
          <w:sz w:val="28"/>
          <w:szCs w:val="28"/>
        </w:rPr>
        <w:t xml:space="preserve"> 50%;</w:t>
      </w:r>
    </w:p>
    <w:p w14:paraId="1CE4A55C" w14:textId="3B31741B" w:rsidR="00A54E4D" w:rsidRPr="00276D3A" w:rsidRDefault="00276D3A" w:rsidP="00A54E4D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54E4D" w:rsidRPr="00A54E4D">
        <w:rPr>
          <w:rFonts w:ascii="Times New Roman" w:hAnsi="Times New Roman"/>
          <w:sz w:val="28"/>
          <w:szCs w:val="28"/>
        </w:rPr>
        <w:t xml:space="preserve">редства связи предложений в тексте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="00A54E4D" w:rsidRPr="00A54E4D">
        <w:rPr>
          <w:rFonts w:ascii="Times New Roman" w:hAnsi="Times New Roman"/>
          <w:sz w:val="28"/>
          <w:szCs w:val="28"/>
        </w:rPr>
        <w:t xml:space="preserve"> 33,3%.</w:t>
      </w:r>
    </w:p>
    <w:p w14:paraId="101FF420" w14:textId="77777777" w:rsidR="00276D3A" w:rsidRPr="00A54E4D" w:rsidRDefault="00276D3A" w:rsidP="00276D3A">
      <w:pPr>
        <w:pStyle w:val="a3"/>
        <w:tabs>
          <w:tab w:val="left" w:pos="993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8376B41" w14:textId="77777777" w:rsidR="00AD1668" w:rsidRDefault="00AD1668" w:rsidP="00AD1668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C9D3220" wp14:editId="5805C0CD">
            <wp:extent cx="5943600" cy="2600325"/>
            <wp:effectExtent l="0" t="0" r="0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11A6AFE" w14:textId="77777777" w:rsidR="00084E32" w:rsidRPr="00084E32" w:rsidRDefault="00084E32" w:rsidP="00A54E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4E32">
        <w:rPr>
          <w:rFonts w:ascii="Times New Roman" w:hAnsi="Times New Roman"/>
          <w:sz w:val="24"/>
          <w:szCs w:val="24"/>
        </w:rPr>
        <w:t xml:space="preserve">Диаграмма </w:t>
      </w:r>
      <w:r>
        <w:rPr>
          <w:rFonts w:ascii="Times New Roman" w:hAnsi="Times New Roman"/>
          <w:sz w:val="24"/>
          <w:szCs w:val="24"/>
        </w:rPr>
        <w:t>1</w:t>
      </w:r>
      <w:r w:rsidR="00EF3C84">
        <w:rPr>
          <w:rFonts w:ascii="Times New Roman" w:hAnsi="Times New Roman"/>
          <w:sz w:val="24"/>
          <w:szCs w:val="24"/>
        </w:rPr>
        <w:t>5</w:t>
      </w:r>
      <w:r w:rsidRPr="00084E32">
        <w:rPr>
          <w:rFonts w:ascii="Times New Roman" w:hAnsi="Times New Roman"/>
          <w:sz w:val="24"/>
          <w:szCs w:val="24"/>
        </w:rPr>
        <w:t xml:space="preserve">. Сравнительная характеристика результативности выполнения заданий </w:t>
      </w:r>
      <w:r>
        <w:rPr>
          <w:rFonts w:ascii="Times New Roman" w:hAnsi="Times New Roman"/>
          <w:sz w:val="24"/>
          <w:szCs w:val="24"/>
        </w:rPr>
        <w:t>по Петропавловск-Камчатскому городскому округу</w:t>
      </w:r>
      <w:r w:rsidRPr="00084E32">
        <w:rPr>
          <w:rFonts w:ascii="Times New Roman" w:hAnsi="Times New Roman"/>
          <w:sz w:val="24"/>
          <w:szCs w:val="24"/>
        </w:rPr>
        <w:t xml:space="preserve"> в сравнении с краевым показателем.</w:t>
      </w:r>
    </w:p>
    <w:p w14:paraId="0D87459A" w14:textId="77777777" w:rsidR="00AD1668" w:rsidRDefault="00AD1668" w:rsidP="00F8169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A1A3EA8" w14:textId="6E4048AA" w:rsidR="00276D3A" w:rsidRPr="00275CEC" w:rsidRDefault="00A54E4D" w:rsidP="00276D3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CEC">
        <w:rPr>
          <w:rFonts w:ascii="Times New Roman" w:hAnsi="Times New Roman"/>
          <w:sz w:val="28"/>
          <w:szCs w:val="28"/>
        </w:rPr>
        <w:t>Обучающиеся 10</w:t>
      </w:r>
      <w:r w:rsidR="00276D3A">
        <w:rPr>
          <w:rFonts w:ascii="Times New Roman" w:hAnsi="Times New Roman"/>
          <w:sz w:val="28"/>
          <w:szCs w:val="28"/>
        </w:rPr>
        <w:t>-х</w:t>
      </w:r>
      <w:r w:rsidRPr="00275CEC">
        <w:rPr>
          <w:rFonts w:ascii="Times New Roman" w:hAnsi="Times New Roman"/>
          <w:sz w:val="28"/>
          <w:szCs w:val="28"/>
        </w:rPr>
        <w:t xml:space="preserve"> класс</w:t>
      </w:r>
      <w:r w:rsidR="00276D3A">
        <w:rPr>
          <w:rFonts w:ascii="Times New Roman" w:hAnsi="Times New Roman"/>
          <w:sz w:val="28"/>
          <w:szCs w:val="28"/>
        </w:rPr>
        <w:t>ов</w:t>
      </w:r>
      <w:r w:rsidRPr="00275CEC">
        <w:rPr>
          <w:rFonts w:ascii="Times New Roman" w:hAnsi="Times New Roman"/>
          <w:sz w:val="28"/>
          <w:szCs w:val="28"/>
        </w:rPr>
        <w:t xml:space="preserve"> Петропавловск-Камчатского городского округа </w:t>
      </w:r>
      <w:r w:rsidR="00276D3A">
        <w:rPr>
          <w:rFonts w:ascii="Times New Roman" w:hAnsi="Times New Roman"/>
          <w:sz w:val="28"/>
          <w:szCs w:val="28"/>
        </w:rPr>
        <w:t>н</w:t>
      </w:r>
      <w:r w:rsidR="00276D3A" w:rsidRPr="00275CEC">
        <w:rPr>
          <w:rFonts w:ascii="Times New Roman" w:hAnsi="Times New Roman"/>
          <w:sz w:val="28"/>
          <w:szCs w:val="28"/>
        </w:rPr>
        <w:t>а высоком уровне осв</w:t>
      </w:r>
      <w:r w:rsidR="00276D3A">
        <w:rPr>
          <w:rFonts w:ascii="Times New Roman" w:hAnsi="Times New Roman"/>
          <w:sz w:val="28"/>
          <w:szCs w:val="28"/>
        </w:rPr>
        <w:t>оили</w:t>
      </w:r>
      <w:r w:rsidR="00276D3A" w:rsidRPr="00275CEC">
        <w:rPr>
          <w:rFonts w:ascii="Times New Roman" w:hAnsi="Times New Roman"/>
          <w:sz w:val="28"/>
          <w:szCs w:val="28"/>
        </w:rPr>
        <w:t xml:space="preserve"> следующие элементы содержания:</w:t>
      </w:r>
    </w:p>
    <w:p w14:paraId="4BE289B9" w14:textId="69104B26" w:rsidR="00276D3A" w:rsidRPr="00275CEC" w:rsidRDefault="00276D3A" w:rsidP="00276D3A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75CEC">
        <w:rPr>
          <w:rFonts w:ascii="Times New Roman" w:hAnsi="Times New Roman"/>
          <w:sz w:val="28"/>
          <w:szCs w:val="28"/>
        </w:rPr>
        <w:t xml:space="preserve">нформационная обработка письменных текстов различных стилей и жанров 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275CEC">
        <w:rPr>
          <w:rFonts w:ascii="Times New Roman" w:hAnsi="Times New Roman"/>
          <w:sz w:val="28"/>
          <w:szCs w:val="28"/>
        </w:rPr>
        <w:t xml:space="preserve"> 86,4%;</w:t>
      </w:r>
    </w:p>
    <w:p w14:paraId="4CCA5E1D" w14:textId="3125CEA2" w:rsidR="00276D3A" w:rsidRPr="00275CEC" w:rsidRDefault="00276D3A" w:rsidP="00276D3A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75CEC">
        <w:rPr>
          <w:rFonts w:ascii="Times New Roman" w:hAnsi="Times New Roman"/>
          <w:sz w:val="28"/>
          <w:szCs w:val="28"/>
        </w:rPr>
        <w:t xml:space="preserve">редства связи предложений в тексте 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275CEC">
        <w:rPr>
          <w:rFonts w:ascii="Times New Roman" w:hAnsi="Times New Roman"/>
          <w:sz w:val="28"/>
          <w:szCs w:val="28"/>
        </w:rPr>
        <w:t xml:space="preserve"> 88,6%;</w:t>
      </w:r>
    </w:p>
    <w:p w14:paraId="0A896B8F" w14:textId="2A48AB92" w:rsidR="00276D3A" w:rsidRPr="00275CEC" w:rsidRDefault="00276D3A" w:rsidP="00276D3A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275CEC">
        <w:rPr>
          <w:rFonts w:ascii="Times New Roman" w:hAnsi="Times New Roman"/>
          <w:sz w:val="28"/>
          <w:szCs w:val="28"/>
        </w:rPr>
        <w:t xml:space="preserve">ексическое значение слова 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275CEC">
        <w:rPr>
          <w:rFonts w:ascii="Times New Roman" w:hAnsi="Times New Roman"/>
          <w:sz w:val="28"/>
          <w:szCs w:val="28"/>
        </w:rPr>
        <w:t xml:space="preserve"> 91,6%;</w:t>
      </w:r>
    </w:p>
    <w:p w14:paraId="54F00B70" w14:textId="0C4B0333" w:rsidR="00276D3A" w:rsidRPr="00275CEC" w:rsidRDefault="00276D3A" w:rsidP="00276D3A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275CEC">
        <w:rPr>
          <w:rFonts w:ascii="Times New Roman" w:hAnsi="Times New Roman"/>
          <w:sz w:val="28"/>
          <w:szCs w:val="28"/>
        </w:rPr>
        <w:t xml:space="preserve">ексические нормы (употребление слова в соответствии с точным лексическим значением и требованием лексической сочетаемости) 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275CEC">
        <w:rPr>
          <w:rFonts w:ascii="Times New Roman" w:hAnsi="Times New Roman"/>
          <w:sz w:val="28"/>
          <w:szCs w:val="28"/>
        </w:rPr>
        <w:t xml:space="preserve"> 78,4%;</w:t>
      </w:r>
    </w:p>
    <w:p w14:paraId="17F3B443" w14:textId="3B66AD7E" w:rsidR="00276D3A" w:rsidRPr="00275CEC" w:rsidRDefault="00276D3A" w:rsidP="00276D3A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75CEC">
        <w:rPr>
          <w:rFonts w:ascii="Times New Roman" w:hAnsi="Times New Roman"/>
          <w:sz w:val="28"/>
          <w:szCs w:val="28"/>
        </w:rPr>
        <w:t xml:space="preserve">равописание приставок 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275CEC">
        <w:rPr>
          <w:rFonts w:ascii="Times New Roman" w:hAnsi="Times New Roman"/>
          <w:sz w:val="28"/>
          <w:szCs w:val="28"/>
        </w:rPr>
        <w:t xml:space="preserve"> 77,6%;</w:t>
      </w:r>
    </w:p>
    <w:p w14:paraId="7B572961" w14:textId="2FEF3AC5" w:rsidR="00276D3A" w:rsidRPr="00275CEC" w:rsidRDefault="00276D3A" w:rsidP="00276D3A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75CEC">
        <w:rPr>
          <w:rFonts w:ascii="Times New Roman" w:hAnsi="Times New Roman"/>
          <w:sz w:val="28"/>
          <w:szCs w:val="28"/>
        </w:rPr>
        <w:t xml:space="preserve">равописание суффиксов различных частей речи (кроме -Н-/-НН-) 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275CEC">
        <w:rPr>
          <w:rFonts w:ascii="Times New Roman" w:hAnsi="Times New Roman"/>
          <w:sz w:val="28"/>
          <w:szCs w:val="28"/>
        </w:rPr>
        <w:t xml:space="preserve"> 70,8%;</w:t>
      </w:r>
    </w:p>
    <w:p w14:paraId="59DB7389" w14:textId="46AF5D94" w:rsidR="00276D3A" w:rsidRPr="00275CEC" w:rsidRDefault="00276D3A" w:rsidP="00276D3A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75CEC">
        <w:rPr>
          <w:rFonts w:ascii="Times New Roman" w:hAnsi="Times New Roman"/>
          <w:sz w:val="28"/>
          <w:szCs w:val="28"/>
        </w:rPr>
        <w:t xml:space="preserve">наки препинания в предложениях с обособленными членами (определениями, обстоятельствами, приложениями, дополнениями) 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275CEC">
        <w:rPr>
          <w:rFonts w:ascii="Times New Roman" w:hAnsi="Times New Roman"/>
          <w:sz w:val="28"/>
          <w:szCs w:val="28"/>
        </w:rPr>
        <w:t xml:space="preserve"> 76,3%;</w:t>
      </w:r>
    </w:p>
    <w:p w14:paraId="52EC2E01" w14:textId="051B1228" w:rsidR="00276D3A" w:rsidRPr="00275CEC" w:rsidRDefault="00276D3A" w:rsidP="00276D3A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75CEC">
        <w:rPr>
          <w:rFonts w:ascii="Times New Roman" w:hAnsi="Times New Roman"/>
          <w:sz w:val="28"/>
          <w:szCs w:val="28"/>
        </w:rPr>
        <w:t xml:space="preserve">наки препинания в сложноподчиненных предложениях 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275CEC">
        <w:rPr>
          <w:rFonts w:ascii="Times New Roman" w:hAnsi="Times New Roman"/>
          <w:sz w:val="28"/>
          <w:szCs w:val="28"/>
        </w:rPr>
        <w:t xml:space="preserve"> 74,7%.</w:t>
      </w:r>
    </w:p>
    <w:p w14:paraId="370383EC" w14:textId="22CC360A" w:rsidR="00A54E4D" w:rsidRPr="00275CEC" w:rsidRDefault="00276D3A" w:rsidP="00275C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54E4D" w:rsidRPr="00275CEC">
        <w:rPr>
          <w:rFonts w:ascii="Times New Roman" w:hAnsi="Times New Roman"/>
          <w:sz w:val="28"/>
          <w:szCs w:val="28"/>
        </w:rPr>
        <w:t>а низком уровне справились с заданиями на проверку таких элементов содержания как:</w:t>
      </w:r>
    </w:p>
    <w:p w14:paraId="59716E5E" w14:textId="6EC5C563" w:rsidR="00A54E4D" w:rsidRPr="00275CEC" w:rsidRDefault="00276D3A" w:rsidP="00275CE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A54E4D" w:rsidRPr="00275CEC">
        <w:rPr>
          <w:rFonts w:ascii="Times New Roman" w:hAnsi="Times New Roman"/>
          <w:sz w:val="28"/>
          <w:szCs w:val="28"/>
        </w:rPr>
        <w:t xml:space="preserve">рфоэпические нормы (постановка ударения)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="00A54E4D" w:rsidRPr="00275CEC">
        <w:rPr>
          <w:rFonts w:ascii="Times New Roman" w:hAnsi="Times New Roman"/>
          <w:sz w:val="28"/>
          <w:szCs w:val="28"/>
        </w:rPr>
        <w:t xml:space="preserve"> 45%;</w:t>
      </w:r>
    </w:p>
    <w:p w14:paraId="0F03CC1D" w14:textId="0C11755B" w:rsidR="00A54E4D" w:rsidRPr="00275CEC" w:rsidRDefault="00276D3A" w:rsidP="00275CE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75CEC" w:rsidRPr="00275CEC">
        <w:rPr>
          <w:rFonts w:ascii="Times New Roman" w:hAnsi="Times New Roman"/>
          <w:sz w:val="28"/>
          <w:szCs w:val="28"/>
        </w:rPr>
        <w:t xml:space="preserve">орфологические нормы (образование форм слова)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="00275CEC" w:rsidRPr="00275CEC">
        <w:rPr>
          <w:rFonts w:ascii="Times New Roman" w:hAnsi="Times New Roman"/>
          <w:sz w:val="28"/>
          <w:szCs w:val="28"/>
        </w:rPr>
        <w:t xml:space="preserve"> 58,6%;</w:t>
      </w:r>
    </w:p>
    <w:p w14:paraId="23D0E20A" w14:textId="04615663" w:rsidR="00275CEC" w:rsidRPr="00275CEC" w:rsidRDefault="00276D3A" w:rsidP="00275CE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75CEC" w:rsidRPr="00275CEC">
        <w:rPr>
          <w:rFonts w:ascii="Times New Roman" w:hAnsi="Times New Roman"/>
          <w:sz w:val="28"/>
          <w:szCs w:val="28"/>
        </w:rPr>
        <w:t xml:space="preserve">равописание личных окончаний глаголов и суффиксов причастий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="00275CEC" w:rsidRPr="00275CEC">
        <w:rPr>
          <w:rFonts w:ascii="Times New Roman" w:hAnsi="Times New Roman"/>
          <w:sz w:val="28"/>
          <w:szCs w:val="28"/>
        </w:rPr>
        <w:t xml:space="preserve"> 58,6%;</w:t>
      </w:r>
    </w:p>
    <w:p w14:paraId="24954EE4" w14:textId="7F11C63B" w:rsidR="00275CEC" w:rsidRPr="00275CEC" w:rsidRDefault="00276D3A" w:rsidP="00275CE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75CEC" w:rsidRPr="00275CEC">
        <w:rPr>
          <w:rFonts w:ascii="Times New Roman" w:hAnsi="Times New Roman"/>
          <w:sz w:val="28"/>
          <w:szCs w:val="28"/>
        </w:rPr>
        <w:t xml:space="preserve">равописание -Н-/-НН- в различных частях речи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="00275CEC" w:rsidRPr="00275CEC">
        <w:rPr>
          <w:rFonts w:ascii="Times New Roman" w:hAnsi="Times New Roman"/>
          <w:sz w:val="28"/>
          <w:szCs w:val="28"/>
        </w:rPr>
        <w:t xml:space="preserve"> 49,3%;</w:t>
      </w:r>
    </w:p>
    <w:p w14:paraId="1D6EEC51" w14:textId="4E2F2F3D" w:rsidR="00275CEC" w:rsidRPr="00275CEC" w:rsidRDefault="00276D3A" w:rsidP="00275CE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75CEC" w:rsidRPr="00275CEC">
        <w:rPr>
          <w:rFonts w:ascii="Times New Roman" w:hAnsi="Times New Roman"/>
          <w:sz w:val="28"/>
          <w:szCs w:val="28"/>
        </w:rPr>
        <w:t xml:space="preserve">наки препинания в предложениях со словами и конструкциями, грамматически не связанными с членами предложения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="00275CEC" w:rsidRPr="00275CEC">
        <w:rPr>
          <w:rFonts w:ascii="Times New Roman" w:hAnsi="Times New Roman"/>
          <w:sz w:val="28"/>
          <w:szCs w:val="28"/>
        </w:rPr>
        <w:t xml:space="preserve"> 56,1%;</w:t>
      </w:r>
    </w:p>
    <w:p w14:paraId="4A22F115" w14:textId="021500CD" w:rsidR="00275CEC" w:rsidRPr="00275CEC" w:rsidRDefault="00276D3A" w:rsidP="00275CE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75CEC" w:rsidRPr="00275CEC">
        <w:rPr>
          <w:rFonts w:ascii="Times New Roman" w:hAnsi="Times New Roman"/>
          <w:sz w:val="28"/>
          <w:szCs w:val="28"/>
        </w:rPr>
        <w:t xml:space="preserve">наки препинания в сложном предложении с различными видами связи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="00275CEC" w:rsidRPr="00275CEC">
        <w:rPr>
          <w:rFonts w:ascii="Times New Roman" w:hAnsi="Times New Roman"/>
          <w:sz w:val="28"/>
          <w:szCs w:val="28"/>
        </w:rPr>
        <w:t xml:space="preserve"> 44,9%;</w:t>
      </w:r>
    </w:p>
    <w:p w14:paraId="7FDDAA11" w14:textId="10560671" w:rsidR="00275CEC" w:rsidRPr="00275CEC" w:rsidRDefault="00276D3A" w:rsidP="00275CE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275CEC" w:rsidRPr="00275CEC">
        <w:rPr>
          <w:rFonts w:ascii="Times New Roman" w:hAnsi="Times New Roman"/>
          <w:sz w:val="28"/>
          <w:szCs w:val="28"/>
        </w:rPr>
        <w:t xml:space="preserve">екст как речевое произведение. Смысловая и композиционная целостность текста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="00275CEC" w:rsidRPr="00275CEC">
        <w:rPr>
          <w:rFonts w:ascii="Times New Roman" w:hAnsi="Times New Roman"/>
          <w:sz w:val="28"/>
          <w:szCs w:val="28"/>
        </w:rPr>
        <w:t xml:space="preserve"> 57,8%;</w:t>
      </w:r>
    </w:p>
    <w:p w14:paraId="1FA9F2CF" w14:textId="2AE3DCFA" w:rsidR="00275CEC" w:rsidRPr="00275CEC" w:rsidRDefault="00276D3A" w:rsidP="00275CE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275CEC" w:rsidRPr="00275CEC">
        <w:rPr>
          <w:rFonts w:ascii="Times New Roman" w:hAnsi="Times New Roman"/>
          <w:sz w:val="28"/>
          <w:szCs w:val="28"/>
        </w:rPr>
        <w:t xml:space="preserve">ункционально-смысловые типы речи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="00275CEC" w:rsidRPr="00275CEC">
        <w:rPr>
          <w:rFonts w:ascii="Times New Roman" w:hAnsi="Times New Roman"/>
          <w:sz w:val="28"/>
          <w:szCs w:val="28"/>
        </w:rPr>
        <w:t xml:space="preserve"> 35,6%;</w:t>
      </w:r>
    </w:p>
    <w:p w14:paraId="1C34A773" w14:textId="7A0C25D4" w:rsidR="00275CEC" w:rsidRPr="00275CEC" w:rsidRDefault="00276D3A" w:rsidP="00275CE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275CEC" w:rsidRPr="00275CEC">
        <w:rPr>
          <w:rFonts w:ascii="Times New Roman" w:hAnsi="Times New Roman"/>
          <w:sz w:val="28"/>
          <w:szCs w:val="28"/>
        </w:rPr>
        <w:t xml:space="preserve">ексическое значение слова. Синонимы. Антонимы. Омонимы. Фразеологические обороты. Группы слов по происхождению и употреблению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="00275CEC" w:rsidRPr="00275CEC">
        <w:rPr>
          <w:rFonts w:ascii="Times New Roman" w:hAnsi="Times New Roman"/>
          <w:sz w:val="28"/>
          <w:szCs w:val="28"/>
        </w:rPr>
        <w:t xml:space="preserve"> 58%;</w:t>
      </w:r>
    </w:p>
    <w:p w14:paraId="3983B5CB" w14:textId="0462B72E" w:rsidR="00275CEC" w:rsidRPr="00275CEC" w:rsidRDefault="00276D3A" w:rsidP="00275CE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75CEC" w:rsidRPr="00275CEC">
        <w:rPr>
          <w:rFonts w:ascii="Times New Roman" w:hAnsi="Times New Roman"/>
          <w:sz w:val="28"/>
          <w:szCs w:val="28"/>
        </w:rPr>
        <w:t xml:space="preserve">редства связи предложений в тексте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="00275CEC" w:rsidRPr="00275CEC">
        <w:rPr>
          <w:rFonts w:ascii="Times New Roman" w:hAnsi="Times New Roman"/>
          <w:sz w:val="28"/>
          <w:szCs w:val="28"/>
        </w:rPr>
        <w:t xml:space="preserve"> 48,2%.</w:t>
      </w:r>
    </w:p>
    <w:p w14:paraId="55A6125A" w14:textId="77777777" w:rsidR="00275CEC" w:rsidRPr="00275CEC" w:rsidRDefault="00275CEC" w:rsidP="00275CEC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985E8AF" w14:textId="77777777" w:rsidR="00AD1668" w:rsidRDefault="00AD1668" w:rsidP="00AD1668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3C3B52" wp14:editId="61F886C7">
            <wp:extent cx="5962650" cy="291465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13C3CD8" w14:textId="77777777" w:rsidR="00084E32" w:rsidRPr="00084E32" w:rsidRDefault="00084E32" w:rsidP="00275C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4E32">
        <w:rPr>
          <w:rFonts w:ascii="Times New Roman" w:hAnsi="Times New Roman"/>
          <w:sz w:val="24"/>
          <w:szCs w:val="24"/>
        </w:rPr>
        <w:t xml:space="preserve">Диаграмма </w:t>
      </w:r>
      <w:r>
        <w:rPr>
          <w:rFonts w:ascii="Times New Roman" w:hAnsi="Times New Roman"/>
          <w:sz w:val="24"/>
          <w:szCs w:val="24"/>
        </w:rPr>
        <w:t>1</w:t>
      </w:r>
      <w:r w:rsidR="00EF3C84">
        <w:rPr>
          <w:rFonts w:ascii="Times New Roman" w:hAnsi="Times New Roman"/>
          <w:sz w:val="24"/>
          <w:szCs w:val="24"/>
        </w:rPr>
        <w:t>6</w:t>
      </w:r>
      <w:r w:rsidRPr="00084E32">
        <w:rPr>
          <w:rFonts w:ascii="Times New Roman" w:hAnsi="Times New Roman"/>
          <w:sz w:val="24"/>
          <w:szCs w:val="24"/>
        </w:rPr>
        <w:t xml:space="preserve">. Сравнительная характеристика результативности выполнения заданий </w:t>
      </w:r>
      <w:r>
        <w:rPr>
          <w:rFonts w:ascii="Times New Roman" w:hAnsi="Times New Roman"/>
          <w:sz w:val="24"/>
          <w:szCs w:val="24"/>
        </w:rPr>
        <w:t>по Соболевскому МР</w:t>
      </w:r>
      <w:r w:rsidRPr="00084E32">
        <w:rPr>
          <w:rFonts w:ascii="Times New Roman" w:hAnsi="Times New Roman"/>
          <w:sz w:val="24"/>
          <w:szCs w:val="24"/>
        </w:rPr>
        <w:t xml:space="preserve"> в сравнении с краевым показателем.</w:t>
      </w:r>
    </w:p>
    <w:p w14:paraId="3EF6F7F2" w14:textId="77777777" w:rsidR="00084E32" w:rsidRDefault="00084E32" w:rsidP="00AD1668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788F901" w14:textId="46EB746C" w:rsidR="00190A48" w:rsidRDefault="00190A48" w:rsidP="00190A4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высоком уровне обучающиеся 10-х классов Соболевского муниципального района справились с заданиями на проверку таких элементов содержания как:</w:t>
      </w:r>
    </w:p>
    <w:p w14:paraId="5CC59B6A" w14:textId="55FAC67A" w:rsidR="00190A48" w:rsidRPr="00BD24B1" w:rsidRDefault="00190A48" w:rsidP="00190A4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D24B1">
        <w:rPr>
          <w:rFonts w:ascii="Times New Roman" w:hAnsi="Times New Roman"/>
          <w:sz w:val="28"/>
          <w:szCs w:val="28"/>
        </w:rPr>
        <w:t xml:space="preserve">нформационная обработка письменных текстов различных стилей и жанров 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BD24B1">
        <w:rPr>
          <w:rFonts w:ascii="Times New Roman" w:hAnsi="Times New Roman"/>
          <w:sz w:val="28"/>
          <w:szCs w:val="28"/>
        </w:rPr>
        <w:t xml:space="preserve"> 100%;</w:t>
      </w:r>
    </w:p>
    <w:p w14:paraId="23E81BAF" w14:textId="73767297" w:rsidR="00190A48" w:rsidRPr="00BD24B1" w:rsidRDefault="00190A48" w:rsidP="00190A4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D24B1">
        <w:rPr>
          <w:rFonts w:ascii="Times New Roman" w:hAnsi="Times New Roman"/>
          <w:sz w:val="28"/>
          <w:szCs w:val="28"/>
        </w:rPr>
        <w:t xml:space="preserve">редства связи предложений в тексте 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BD24B1">
        <w:rPr>
          <w:rFonts w:ascii="Times New Roman" w:hAnsi="Times New Roman"/>
          <w:sz w:val="28"/>
          <w:szCs w:val="28"/>
        </w:rPr>
        <w:t xml:space="preserve"> 88,9%;</w:t>
      </w:r>
    </w:p>
    <w:p w14:paraId="1A7ACAD0" w14:textId="68F0718B" w:rsidR="00190A48" w:rsidRPr="00BD24B1" w:rsidRDefault="00190A48" w:rsidP="00190A4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BD24B1">
        <w:rPr>
          <w:rFonts w:ascii="Times New Roman" w:hAnsi="Times New Roman"/>
          <w:sz w:val="28"/>
          <w:szCs w:val="28"/>
        </w:rPr>
        <w:t xml:space="preserve">ексическое значение слова 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BD24B1">
        <w:rPr>
          <w:rFonts w:ascii="Times New Roman" w:hAnsi="Times New Roman"/>
          <w:sz w:val="28"/>
          <w:szCs w:val="28"/>
        </w:rPr>
        <w:t xml:space="preserve"> 77,8%;</w:t>
      </w:r>
    </w:p>
    <w:p w14:paraId="73C356EA" w14:textId="2E59B8AA" w:rsidR="00190A48" w:rsidRPr="00BD24B1" w:rsidRDefault="00190A48" w:rsidP="00190A4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D24B1">
        <w:rPr>
          <w:rFonts w:ascii="Times New Roman" w:hAnsi="Times New Roman"/>
          <w:sz w:val="28"/>
          <w:szCs w:val="28"/>
        </w:rPr>
        <w:t xml:space="preserve">равописание корней 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BD24B1">
        <w:rPr>
          <w:rFonts w:ascii="Times New Roman" w:hAnsi="Times New Roman"/>
          <w:sz w:val="28"/>
          <w:szCs w:val="28"/>
        </w:rPr>
        <w:t xml:space="preserve"> 77,8%;</w:t>
      </w:r>
    </w:p>
    <w:p w14:paraId="27EA488B" w14:textId="0FA035CB" w:rsidR="00190A48" w:rsidRPr="00BD24B1" w:rsidRDefault="00190A48" w:rsidP="00190A4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D24B1">
        <w:rPr>
          <w:rFonts w:ascii="Times New Roman" w:hAnsi="Times New Roman"/>
          <w:sz w:val="28"/>
          <w:szCs w:val="28"/>
        </w:rPr>
        <w:t xml:space="preserve">равописание приставок 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BD24B1">
        <w:rPr>
          <w:rFonts w:ascii="Times New Roman" w:hAnsi="Times New Roman"/>
          <w:sz w:val="28"/>
          <w:szCs w:val="28"/>
        </w:rPr>
        <w:t xml:space="preserve"> 88,9%;</w:t>
      </w:r>
    </w:p>
    <w:p w14:paraId="61EDC7F2" w14:textId="7A5D98AF" w:rsidR="00190A48" w:rsidRPr="00BD24B1" w:rsidRDefault="00190A48" w:rsidP="00190A4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D24B1">
        <w:rPr>
          <w:rFonts w:ascii="Times New Roman" w:hAnsi="Times New Roman"/>
          <w:sz w:val="28"/>
          <w:szCs w:val="28"/>
        </w:rPr>
        <w:t xml:space="preserve">равописание суффиксов различных частей речи (кроме -Н-/-НН-) 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BD24B1">
        <w:rPr>
          <w:rFonts w:ascii="Times New Roman" w:hAnsi="Times New Roman"/>
          <w:sz w:val="28"/>
          <w:szCs w:val="28"/>
        </w:rPr>
        <w:t xml:space="preserve"> 88,9%;</w:t>
      </w:r>
    </w:p>
    <w:p w14:paraId="7A1C8BBE" w14:textId="5BC91CC0" w:rsidR="00190A48" w:rsidRPr="00BD24B1" w:rsidRDefault="00190A48" w:rsidP="00190A4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D24B1">
        <w:rPr>
          <w:rFonts w:ascii="Times New Roman" w:hAnsi="Times New Roman"/>
          <w:sz w:val="28"/>
          <w:szCs w:val="28"/>
        </w:rPr>
        <w:t xml:space="preserve">наки препинания в простом осложненном предложении (с однородными членами). Пунктуация в сложносочиненном предложении с однородными членами 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BD24B1">
        <w:rPr>
          <w:rFonts w:ascii="Times New Roman" w:hAnsi="Times New Roman"/>
          <w:sz w:val="28"/>
          <w:szCs w:val="28"/>
        </w:rPr>
        <w:t xml:space="preserve"> 83,3%;</w:t>
      </w:r>
    </w:p>
    <w:p w14:paraId="3429E964" w14:textId="183251B7" w:rsidR="00190A48" w:rsidRPr="00BD24B1" w:rsidRDefault="00190A48" w:rsidP="00190A4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D24B1">
        <w:rPr>
          <w:rFonts w:ascii="Times New Roman" w:hAnsi="Times New Roman"/>
          <w:sz w:val="28"/>
          <w:szCs w:val="28"/>
        </w:rPr>
        <w:t xml:space="preserve">наки препинания в предложениях со словами и конструкциями, грамматически не связанными с членами предложения 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BD24B1">
        <w:rPr>
          <w:rFonts w:ascii="Times New Roman" w:hAnsi="Times New Roman"/>
          <w:sz w:val="28"/>
          <w:szCs w:val="28"/>
        </w:rPr>
        <w:t xml:space="preserve"> 77,8%.</w:t>
      </w:r>
    </w:p>
    <w:p w14:paraId="4BC7AD83" w14:textId="04E93F6F" w:rsidR="00BD24B1" w:rsidRDefault="00BD24B1" w:rsidP="00275C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Хуже всего </w:t>
      </w:r>
      <w:r w:rsidR="00190A48">
        <w:rPr>
          <w:rFonts w:ascii="Times New Roman" w:hAnsi="Times New Roman"/>
          <w:sz w:val="28"/>
          <w:szCs w:val="28"/>
        </w:rPr>
        <w:t>обучающиеся</w:t>
      </w:r>
      <w:r>
        <w:rPr>
          <w:rFonts w:ascii="Times New Roman" w:hAnsi="Times New Roman"/>
          <w:sz w:val="28"/>
          <w:szCs w:val="28"/>
        </w:rPr>
        <w:t xml:space="preserve"> справились с заданиями на проверку таких элементов содержания как:</w:t>
      </w:r>
    </w:p>
    <w:p w14:paraId="555424E6" w14:textId="5F619EC8" w:rsidR="00275CEC" w:rsidRPr="00BD24B1" w:rsidRDefault="00190A48" w:rsidP="00BD24B1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D24B1" w:rsidRPr="00BD24B1">
        <w:rPr>
          <w:rFonts w:ascii="Times New Roman" w:hAnsi="Times New Roman"/>
          <w:sz w:val="28"/>
          <w:szCs w:val="28"/>
        </w:rPr>
        <w:t xml:space="preserve">рфоэпические нормы (постановка ударения)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="00BD24B1" w:rsidRPr="00BD24B1">
        <w:rPr>
          <w:rFonts w:ascii="Times New Roman" w:hAnsi="Times New Roman"/>
          <w:sz w:val="28"/>
          <w:szCs w:val="28"/>
        </w:rPr>
        <w:t xml:space="preserve"> 22,2%;</w:t>
      </w:r>
    </w:p>
    <w:p w14:paraId="1A20B024" w14:textId="2D44BBE1" w:rsidR="00BD24B1" w:rsidRPr="00BD24B1" w:rsidRDefault="00190A48" w:rsidP="00BD24B1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D24B1" w:rsidRPr="00BD24B1">
        <w:rPr>
          <w:rFonts w:ascii="Times New Roman" w:hAnsi="Times New Roman"/>
          <w:sz w:val="28"/>
          <w:szCs w:val="28"/>
        </w:rPr>
        <w:t xml:space="preserve">орфологические нормы (образование форм слова)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="00BD24B1" w:rsidRPr="00BD24B1">
        <w:rPr>
          <w:rFonts w:ascii="Times New Roman" w:hAnsi="Times New Roman"/>
          <w:sz w:val="28"/>
          <w:szCs w:val="28"/>
        </w:rPr>
        <w:t xml:space="preserve"> 33,3%;</w:t>
      </w:r>
    </w:p>
    <w:p w14:paraId="02FB6378" w14:textId="32A7DECB" w:rsidR="00BD24B1" w:rsidRPr="00BD24B1" w:rsidRDefault="00190A48" w:rsidP="00BD24B1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D24B1" w:rsidRPr="00BD24B1">
        <w:rPr>
          <w:rFonts w:ascii="Times New Roman" w:hAnsi="Times New Roman"/>
          <w:sz w:val="28"/>
          <w:szCs w:val="28"/>
        </w:rPr>
        <w:t xml:space="preserve">равописание НЕ и НИ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="00BD24B1" w:rsidRPr="00BD24B1">
        <w:rPr>
          <w:rFonts w:ascii="Times New Roman" w:hAnsi="Times New Roman"/>
          <w:sz w:val="28"/>
          <w:szCs w:val="28"/>
        </w:rPr>
        <w:t xml:space="preserve"> 33,3%;</w:t>
      </w:r>
    </w:p>
    <w:p w14:paraId="38EF0B94" w14:textId="39A4EF81" w:rsidR="00BD24B1" w:rsidRPr="00BD24B1" w:rsidRDefault="00190A48" w:rsidP="00BD24B1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D24B1" w:rsidRPr="00BD24B1">
        <w:rPr>
          <w:rFonts w:ascii="Times New Roman" w:hAnsi="Times New Roman"/>
          <w:sz w:val="28"/>
          <w:szCs w:val="28"/>
        </w:rPr>
        <w:t xml:space="preserve">равописание -Н-/-НН- в различных частях речи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="00BD24B1" w:rsidRPr="00BD24B1">
        <w:rPr>
          <w:rFonts w:ascii="Times New Roman" w:hAnsi="Times New Roman"/>
          <w:sz w:val="28"/>
          <w:szCs w:val="28"/>
        </w:rPr>
        <w:t xml:space="preserve"> 33,3%;</w:t>
      </w:r>
    </w:p>
    <w:p w14:paraId="36551606" w14:textId="15A1DC6D" w:rsidR="00BD24B1" w:rsidRPr="00BD24B1" w:rsidRDefault="00190A48" w:rsidP="00BD24B1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D24B1" w:rsidRPr="00BD24B1">
        <w:rPr>
          <w:rFonts w:ascii="Times New Roman" w:hAnsi="Times New Roman"/>
          <w:sz w:val="28"/>
          <w:szCs w:val="28"/>
        </w:rPr>
        <w:t xml:space="preserve">наки препинания в сложном предложении с различными видами связи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="00BD24B1" w:rsidRPr="00BD24B1">
        <w:rPr>
          <w:rFonts w:ascii="Times New Roman" w:hAnsi="Times New Roman"/>
          <w:sz w:val="28"/>
          <w:szCs w:val="28"/>
        </w:rPr>
        <w:t xml:space="preserve"> 33,3%;</w:t>
      </w:r>
    </w:p>
    <w:p w14:paraId="7BF3F8ED" w14:textId="654B165D" w:rsidR="00BD24B1" w:rsidRPr="00BD24B1" w:rsidRDefault="00190A48" w:rsidP="00BD24B1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BD24B1" w:rsidRPr="00BD24B1">
        <w:rPr>
          <w:rFonts w:ascii="Times New Roman" w:hAnsi="Times New Roman"/>
          <w:sz w:val="28"/>
          <w:szCs w:val="28"/>
        </w:rPr>
        <w:t xml:space="preserve">ункционально-смысловые типы речи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="00BD24B1" w:rsidRPr="00BD24B1">
        <w:rPr>
          <w:rFonts w:ascii="Times New Roman" w:hAnsi="Times New Roman"/>
          <w:sz w:val="28"/>
          <w:szCs w:val="28"/>
        </w:rPr>
        <w:t xml:space="preserve"> 11,1%;</w:t>
      </w:r>
    </w:p>
    <w:p w14:paraId="3D4B161A" w14:textId="510FFDF7" w:rsidR="00BD24B1" w:rsidRPr="00BD24B1" w:rsidRDefault="00190A48" w:rsidP="00BD24B1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BD24B1" w:rsidRPr="00BD24B1">
        <w:rPr>
          <w:rFonts w:ascii="Times New Roman" w:hAnsi="Times New Roman"/>
          <w:sz w:val="28"/>
          <w:szCs w:val="28"/>
        </w:rPr>
        <w:t xml:space="preserve">ексическое значение слова. Синонимы. Антонимы. Омонимы. Фразеологические обороты. Группы слов по происхождению и употреблению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="00BD24B1" w:rsidRPr="00BD24B1">
        <w:rPr>
          <w:rFonts w:ascii="Times New Roman" w:hAnsi="Times New Roman"/>
          <w:sz w:val="28"/>
          <w:szCs w:val="28"/>
        </w:rPr>
        <w:t xml:space="preserve"> 33,3%;</w:t>
      </w:r>
    </w:p>
    <w:p w14:paraId="27E33342" w14:textId="1B7B48A9" w:rsidR="00BD24B1" w:rsidRDefault="00190A48" w:rsidP="00BD24B1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D24B1" w:rsidRPr="00BD24B1">
        <w:rPr>
          <w:rFonts w:ascii="Times New Roman" w:hAnsi="Times New Roman"/>
          <w:sz w:val="28"/>
          <w:szCs w:val="28"/>
        </w:rPr>
        <w:t xml:space="preserve">редства связи предложений в тексте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="00BD24B1" w:rsidRPr="00BD24B1">
        <w:rPr>
          <w:rFonts w:ascii="Times New Roman" w:hAnsi="Times New Roman"/>
          <w:sz w:val="28"/>
          <w:szCs w:val="28"/>
        </w:rPr>
        <w:t xml:space="preserve"> 44,4%.</w:t>
      </w:r>
    </w:p>
    <w:p w14:paraId="2392D1B6" w14:textId="77777777" w:rsidR="00AD1668" w:rsidRDefault="00AD1668" w:rsidP="00AD1668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30BCED8" wp14:editId="4A0D4E76">
            <wp:extent cx="6053076" cy="3051959"/>
            <wp:effectExtent l="0" t="0" r="5080" b="1524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28401F1" w14:textId="77777777" w:rsidR="00084E32" w:rsidRPr="00084E32" w:rsidRDefault="00084E32" w:rsidP="00BD24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4E32">
        <w:rPr>
          <w:rFonts w:ascii="Times New Roman" w:hAnsi="Times New Roman"/>
          <w:sz w:val="24"/>
          <w:szCs w:val="24"/>
        </w:rPr>
        <w:t xml:space="preserve">Диаграмма </w:t>
      </w:r>
      <w:r>
        <w:rPr>
          <w:rFonts w:ascii="Times New Roman" w:hAnsi="Times New Roman"/>
          <w:sz w:val="24"/>
          <w:szCs w:val="24"/>
        </w:rPr>
        <w:t>1</w:t>
      </w:r>
      <w:r w:rsidR="00EF3C84">
        <w:rPr>
          <w:rFonts w:ascii="Times New Roman" w:hAnsi="Times New Roman"/>
          <w:sz w:val="24"/>
          <w:szCs w:val="24"/>
        </w:rPr>
        <w:t>7</w:t>
      </w:r>
      <w:r w:rsidRPr="00084E32">
        <w:rPr>
          <w:rFonts w:ascii="Times New Roman" w:hAnsi="Times New Roman"/>
          <w:sz w:val="24"/>
          <w:szCs w:val="24"/>
        </w:rPr>
        <w:t xml:space="preserve">. Сравнительная характеристика результативности выполнения заданий </w:t>
      </w:r>
      <w:r>
        <w:rPr>
          <w:rFonts w:ascii="Times New Roman" w:hAnsi="Times New Roman"/>
          <w:sz w:val="24"/>
          <w:szCs w:val="24"/>
        </w:rPr>
        <w:t>по Тигильскому МР</w:t>
      </w:r>
      <w:r w:rsidRPr="00084E32">
        <w:rPr>
          <w:rFonts w:ascii="Times New Roman" w:hAnsi="Times New Roman"/>
          <w:sz w:val="24"/>
          <w:szCs w:val="24"/>
        </w:rPr>
        <w:t xml:space="preserve"> в сравнении с краевым показателем.</w:t>
      </w:r>
    </w:p>
    <w:p w14:paraId="2D4B57B0" w14:textId="77777777" w:rsidR="00AD1668" w:rsidRDefault="00AD1668" w:rsidP="00F8169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ED561C2" w14:textId="34F3E675" w:rsidR="00190A48" w:rsidRPr="00441D27" w:rsidRDefault="00190A48" w:rsidP="00190A4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D27">
        <w:rPr>
          <w:rFonts w:ascii="Times New Roman" w:hAnsi="Times New Roman"/>
          <w:sz w:val="28"/>
          <w:szCs w:val="28"/>
        </w:rPr>
        <w:t xml:space="preserve">На высоком уровне </w:t>
      </w:r>
      <w:r>
        <w:rPr>
          <w:rFonts w:ascii="Times New Roman" w:hAnsi="Times New Roman"/>
          <w:sz w:val="28"/>
          <w:szCs w:val="28"/>
        </w:rPr>
        <w:t xml:space="preserve">учащиеся Тигильского муниципального района </w:t>
      </w:r>
      <w:r w:rsidRPr="00441D27">
        <w:rPr>
          <w:rFonts w:ascii="Times New Roman" w:hAnsi="Times New Roman"/>
          <w:sz w:val="28"/>
          <w:szCs w:val="28"/>
        </w:rPr>
        <w:t>осв</w:t>
      </w:r>
      <w:r>
        <w:rPr>
          <w:rFonts w:ascii="Times New Roman" w:hAnsi="Times New Roman"/>
          <w:sz w:val="28"/>
          <w:szCs w:val="28"/>
        </w:rPr>
        <w:t>оили</w:t>
      </w:r>
      <w:r w:rsidRPr="00441D27">
        <w:rPr>
          <w:rFonts w:ascii="Times New Roman" w:hAnsi="Times New Roman"/>
          <w:sz w:val="28"/>
          <w:szCs w:val="28"/>
        </w:rPr>
        <w:t xml:space="preserve"> такие элементы содержания как:</w:t>
      </w:r>
    </w:p>
    <w:p w14:paraId="5B1440C4" w14:textId="33179302" w:rsidR="00190A48" w:rsidRPr="00441D27" w:rsidRDefault="00190A48" w:rsidP="00190A4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41D27">
        <w:rPr>
          <w:rFonts w:ascii="Times New Roman" w:hAnsi="Times New Roman"/>
          <w:sz w:val="28"/>
          <w:szCs w:val="28"/>
        </w:rPr>
        <w:t xml:space="preserve">редства связи предложений в тексте (задание 2) 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441D27">
        <w:rPr>
          <w:rFonts w:ascii="Times New Roman" w:hAnsi="Times New Roman"/>
          <w:sz w:val="28"/>
          <w:szCs w:val="28"/>
        </w:rPr>
        <w:t xml:space="preserve"> 80%;</w:t>
      </w:r>
    </w:p>
    <w:p w14:paraId="3305919F" w14:textId="12E1D902" w:rsidR="00190A48" w:rsidRPr="00441D27" w:rsidRDefault="00190A48" w:rsidP="00190A4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441D27">
        <w:rPr>
          <w:rFonts w:ascii="Times New Roman" w:hAnsi="Times New Roman"/>
          <w:sz w:val="28"/>
          <w:szCs w:val="28"/>
        </w:rPr>
        <w:t xml:space="preserve">ексическое значение слова (задание 3) 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441D27">
        <w:rPr>
          <w:rFonts w:ascii="Times New Roman" w:hAnsi="Times New Roman"/>
          <w:sz w:val="28"/>
          <w:szCs w:val="28"/>
        </w:rPr>
        <w:t xml:space="preserve"> 80%;</w:t>
      </w:r>
    </w:p>
    <w:p w14:paraId="77B0423F" w14:textId="5627A89C" w:rsidR="00190A48" w:rsidRPr="00441D27" w:rsidRDefault="00190A48" w:rsidP="00190A4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41D27">
        <w:rPr>
          <w:rFonts w:ascii="Times New Roman" w:hAnsi="Times New Roman"/>
          <w:sz w:val="28"/>
          <w:szCs w:val="28"/>
        </w:rPr>
        <w:t xml:space="preserve">орфологические нормы (образование форм слова) (задание 6) 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441D27">
        <w:rPr>
          <w:rFonts w:ascii="Times New Roman" w:hAnsi="Times New Roman"/>
          <w:sz w:val="28"/>
          <w:szCs w:val="28"/>
        </w:rPr>
        <w:t xml:space="preserve"> 80%;</w:t>
      </w:r>
    </w:p>
    <w:p w14:paraId="3FEA61A6" w14:textId="1F6EC677" w:rsidR="00190A48" w:rsidRPr="00441D27" w:rsidRDefault="00190A48" w:rsidP="00190A4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41D27">
        <w:rPr>
          <w:rFonts w:ascii="Times New Roman" w:hAnsi="Times New Roman"/>
          <w:sz w:val="28"/>
          <w:szCs w:val="28"/>
        </w:rPr>
        <w:t xml:space="preserve">равописание приставок (задание 9) 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441D27">
        <w:rPr>
          <w:rFonts w:ascii="Times New Roman" w:hAnsi="Times New Roman"/>
          <w:sz w:val="28"/>
          <w:szCs w:val="28"/>
        </w:rPr>
        <w:t xml:space="preserve"> 80%;</w:t>
      </w:r>
    </w:p>
    <w:p w14:paraId="1DB0F366" w14:textId="31F7DCFD" w:rsidR="00190A48" w:rsidRPr="00441D27" w:rsidRDefault="00190A48" w:rsidP="00190A4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41D27">
        <w:rPr>
          <w:rFonts w:ascii="Times New Roman" w:hAnsi="Times New Roman"/>
          <w:sz w:val="28"/>
          <w:szCs w:val="28"/>
        </w:rPr>
        <w:t xml:space="preserve">равописание суффиксов различных частей речи (кроме -Н-/-НН-) (задание 10) 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441D27">
        <w:rPr>
          <w:rFonts w:ascii="Times New Roman" w:hAnsi="Times New Roman"/>
          <w:sz w:val="28"/>
          <w:szCs w:val="28"/>
        </w:rPr>
        <w:t xml:space="preserve"> 86,7%;</w:t>
      </w:r>
    </w:p>
    <w:p w14:paraId="28765E95" w14:textId="631E2436" w:rsidR="00190A48" w:rsidRPr="00441D27" w:rsidRDefault="00190A48" w:rsidP="00190A4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41D27">
        <w:rPr>
          <w:rFonts w:ascii="Times New Roman" w:hAnsi="Times New Roman"/>
          <w:sz w:val="28"/>
          <w:szCs w:val="28"/>
        </w:rPr>
        <w:t xml:space="preserve">иды подчинения придаточных в сложноподчиненных предложениях (задание 19) 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441D27">
        <w:rPr>
          <w:rFonts w:ascii="Times New Roman" w:hAnsi="Times New Roman"/>
          <w:sz w:val="28"/>
          <w:szCs w:val="28"/>
        </w:rPr>
        <w:t xml:space="preserve"> 73,3%.</w:t>
      </w:r>
    </w:p>
    <w:p w14:paraId="2E165055" w14:textId="16602561" w:rsidR="0034230E" w:rsidRPr="00441D27" w:rsidRDefault="00441D27" w:rsidP="00441D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D27">
        <w:rPr>
          <w:rFonts w:ascii="Times New Roman" w:hAnsi="Times New Roman"/>
          <w:sz w:val="28"/>
          <w:szCs w:val="28"/>
        </w:rPr>
        <w:t>Менее 50% десятиклассников справились</w:t>
      </w:r>
      <w:r w:rsidR="0034230E" w:rsidRPr="00441D27">
        <w:rPr>
          <w:rFonts w:ascii="Times New Roman" w:hAnsi="Times New Roman"/>
          <w:sz w:val="28"/>
          <w:szCs w:val="28"/>
        </w:rPr>
        <w:t xml:space="preserve"> с заданиями на проверку таких элементов содержания как</w:t>
      </w:r>
      <w:r w:rsidR="00B51E96">
        <w:rPr>
          <w:rFonts w:ascii="Times New Roman" w:hAnsi="Times New Roman"/>
          <w:sz w:val="28"/>
          <w:szCs w:val="28"/>
        </w:rPr>
        <w:t>:</w:t>
      </w:r>
      <w:r w:rsidR="0034230E" w:rsidRPr="00441D27">
        <w:rPr>
          <w:rFonts w:ascii="Times New Roman" w:hAnsi="Times New Roman"/>
          <w:sz w:val="28"/>
          <w:szCs w:val="28"/>
        </w:rPr>
        <w:t xml:space="preserve"> </w:t>
      </w:r>
    </w:p>
    <w:p w14:paraId="10D330A2" w14:textId="6FB144E9" w:rsidR="0034230E" w:rsidRPr="00441D27" w:rsidRDefault="008627B7" w:rsidP="00441D2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4230E" w:rsidRPr="00441D27">
        <w:rPr>
          <w:rFonts w:ascii="Times New Roman" w:hAnsi="Times New Roman"/>
          <w:sz w:val="28"/>
          <w:szCs w:val="28"/>
        </w:rPr>
        <w:t xml:space="preserve">редства связи предложений в тексте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="0034230E" w:rsidRPr="00441D27">
        <w:rPr>
          <w:rFonts w:ascii="Times New Roman" w:hAnsi="Times New Roman"/>
          <w:sz w:val="28"/>
          <w:szCs w:val="28"/>
        </w:rPr>
        <w:t xml:space="preserve"> 20%;</w:t>
      </w:r>
    </w:p>
    <w:p w14:paraId="5637DB68" w14:textId="612D509F" w:rsidR="0034230E" w:rsidRPr="00441D27" w:rsidRDefault="008627B7" w:rsidP="00441D2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4230E" w:rsidRPr="00441D27">
        <w:rPr>
          <w:rFonts w:ascii="Times New Roman" w:hAnsi="Times New Roman"/>
          <w:sz w:val="28"/>
          <w:szCs w:val="28"/>
        </w:rPr>
        <w:t xml:space="preserve">ункционально-смысловые типы речи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="0034230E" w:rsidRPr="00441D27">
        <w:rPr>
          <w:rFonts w:ascii="Times New Roman" w:hAnsi="Times New Roman"/>
          <w:sz w:val="28"/>
          <w:szCs w:val="28"/>
        </w:rPr>
        <w:t xml:space="preserve"> 33,3%;</w:t>
      </w:r>
    </w:p>
    <w:p w14:paraId="5ED3A60E" w14:textId="5B667BFE" w:rsidR="0034230E" w:rsidRPr="00441D27" w:rsidRDefault="008627B7" w:rsidP="00441D2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41D27" w:rsidRPr="00441D27">
        <w:rPr>
          <w:rFonts w:ascii="Times New Roman" w:hAnsi="Times New Roman"/>
          <w:sz w:val="28"/>
          <w:szCs w:val="28"/>
        </w:rPr>
        <w:t xml:space="preserve">равописание корней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="00441D27" w:rsidRPr="00441D27">
        <w:rPr>
          <w:rFonts w:ascii="Times New Roman" w:hAnsi="Times New Roman"/>
          <w:sz w:val="28"/>
          <w:szCs w:val="28"/>
        </w:rPr>
        <w:t xml:space="preserve"> 46,7%</w:t>
      </w:r>
    </w:p>
    <w:p w14:paraId="2AAA1A11" w14:textId="3F8E5CCF" w:rsidR="00441D27" w:rsidRPr="00441D27" w:rsidRDefault="008627B7" w:rsidP="00441D2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41D27" w:rsidRPr="00441D27">
        <w:rPr>
          <w:rFonts w:ascii="Times New Roman" w:hAnsi="Times New Roman"/>
          <w:sz w:val="28"/>
          <w:szCs w:val="28"/>
        </w:rPr>
        <w:t xml:space="preserve">литное, дефисное, раздельное написание слов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="00441D27" w:rsidRPr="00441D27">
        <w:rPr>
          <w:rFonts w:ascii="Times New Roman" w:hAnsi="Times New Roman"/>
          <w:sz w:val="28"/>
          <w:szCs w:val="28"/>
        </w:rPr>
        <w:t xml:space="preserve"> 46,7%.</w:t>
      </w:r>
    </w:p>
    <w:p w14:paraId="4C9101E2" w14:textId="1E6C371B" w:rsidR="00441D27" w:rsidRDefault="008627B7" w:rsidP="00441D2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441D27" w:rsidRPr="00441D27">
        <w:rPr>
          <w:rFonts w:ascii="Times New Roman" w:hAnsi="Times New Roman"/>
          <w:sz w:val="28"/>
          <w:szCs w:val="28"/>
        </w:rPr>
        <w:t xml:space="preserve">равописание -Н-/-НН- в различных частях речи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="00441D27" w:rsidRPr="00441D27">
        <w:rPr>
          <w:rFonts w:ascii="Times New Roman" w:hAnsi="Times New Roman"/>
          <w:sz w:val="28"/>
          <w:szCs w:val="28"/>
        </w:rPr>
        <w:t xml:space="preserve"> 46,7%.</w:t>
      </w:r>
    </w:p>
    <w:p w14:paraId="3E6FCC4F" w14:textId="77777777" w:rsidR="00AD1668" w:rsidRDefault="00AD1668" w:rsidP="00AD1668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395DFB" wp14:editId="2A7F3B64">
            <wp:extent cx="6209929" cy="3277590"/>
            <wp:effectExtent l="0" t="0" r="635" b="1841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1FDD694" w14:textId="77777777" w:rsidR="00084E32" w:rsidRPr="00084E32" w:rsidRDefault="00084E32" w:rsidP="00B51E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4E32">
        <w:rPr>
          <w:rFonts w:ascii="Times New Roman" w:hAnsi="Times New Roman"/>
          <w:sz w:val="24"/>
          <w:szCs w:val="24"/>
        </w:rPr>
        <w:t xml:space="preserve">Диаграмма </w:t>
      </w:r>
      <w:r>
        <w:rPr>
          <w:rFonts w:ascii="Times New Roman" w:hAnsi="Times New Roman"/>
          <w:sz w:val="24"/>
          <w:szCs w:val="24"/>
        </w:rPr>
        <w:t>1</w:t>
      </w:r>
      <w:r w:rsidR="00EF3C84">
        <w:rPr>
          <w:rFonts w:ascii="Times New Roman" w:hAnsi="Times New Roman"/>
          <w:sz w:val="24"/>
          <w:szCs w:val="24"/>
        </w:rPr>
        <w:t>8</w:t>
      </w:r>
      <w:r w:rsidRPr="00084E32">
        <w:rPr>
          <w:rFonts w:ascii="Times New Roman" w:hAnsi="Times New Roman"/>
          <w:sz w:val="24"/>
          <w:szCs w:val="24"/>
        </w:rPr>
        <w:t xml:space="preserve">. Сравнительная характеристика результативности выполнения заданий </w:t>
      </w:r>
      <w:r>
        <w:rPr>
          <w:rFonts w:ascii="Times New Roman" w:hAnsi="Times New Roman"/>
          <w:sz w:val="24"/>
          <w:szCs w:val="24"/>
        </w:rPr>
        <w:t>по Усть-Большерецкому МР</w:t>
      </w:r>
      <w:r w:rsidRPr="00084E32">
        <w:rPr>
          <w:rFonts w:ascii="Times New Roman" w:hAnsi="Times New Roman"/>
          <w:sz w:val="24"/>
          <w:szCs w:val="24"/>
        </w:rPr>
        <w:t xml:space="preserve"> в сравнении с краевым показателем.</w:t>
      </w:r>
    </w:p>
    <w:p w14:paraId="621DCA79" w14:textId="77777777" w:rsidR="00AD1668" w:rsidRDefault="00AD1668" w:rsidP="00F8169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824EC64" w14:textId="61D40E5B" w:rsidR="00B51E96" w:rsidRDefault="00B51E96" w:rsidP="008627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10-х классов Усть-</w:t>
      </w:r>
      <w:r w:rsidR="00AA56E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ольшерецкого муниципального района на высоком уровне справились лишь с тремя заданиями: задание 1 проверяющее умение информационно обрабатывать письменные тексты различных стилей и жанров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составила 82,4%; задание 3</w:t>
      </w:r>
      <w:r w:rsidR="00AA56E9">
        <w:rPr>
          <w:rFonts w:ascii="Times New Roman" w:hAnsi="Times New Roman"/>
          <w:sz w:val="28"/>
          <w:szCs w:val="28"/>
        </w:rPr>
        <w:t xml:space="preserve"> на понимание лексического значения слова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="00AA56E9">
        <w:rPr>
          <w:rFonts w:ascii="Times New Roman" w:hAnsi="Times New Roman"/>
          <w:sz w:val="28"/>
          <w:szCs w:val="28"/>
        </w:rPr>
        <w:t xml:space="preserve"> составила 76,5%; задание 15 </w:t>
      </w:r>
      <w:r w:rsidR="00AA56E9" w:rsidRPr="00AA56E9">
        <w:rPr>
          <w:rFonts w:ascii="Times New Roman" w:hAnsi="Times New Roman"/>
          <w:sz w:val="28"/>
          <w:szCs w:val="28"/>
        </w:rPr>
        <w:t xml:space="preserve">на </w:t>
      </w:r>
      <w:r w:rsidR="00AA56E9">
        <w:rPr>
          <w:rFonts w:ascii="Times New Roman" w:hAnsi="Times New Roman"/>
          <w:sz w:val="28"/>
          <w:szCs w:val="28"/>
        </w:rPr>
        <w:t>пунктуацию в сложносочиненном предложении с однородными членами и простом осложненном предложении (с однородными членами).</w:t>
      </w:r>
    </w:p>
    <w:p w14:paraId="2A41F0D3" w14:textId="5F5BBD96" w:rsidR="00786EEC" w:rsidRPr="00786EEC" w:rsidRDefault="00786EEC" w:rsidP="008627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задания освоены десятиклассниками на достаточном уровне (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от 60 до 69%): задание 2 на проверку средств связи предложений в тексте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составила 67,9%, задание 5 на умение </w:t>
      </w:r>
      <w:r w:rsidRPr="00786EEC">
        <w:rPr>
          <w:rFonts w:ascii="Times New Roman" w:hAnsi="Times New Roman"/>
          <w:sz w:val="28"/>
          <w:szCs w:val="28"/>
        </w:rPr>
        <w:t xml:space="preserve">проводить различные виды анализа языковых единиц, языковых явлений и фактов (лексические нормы (употребление слова в соответствии с точным лексическим значением и требованием лексической сочетаемости) – 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 w:rsidRPr="00786EEC">
        <w:rPr>
          <w:rFonts w:ascii="Times New Roman" w:hAnsi="Times New Roman"/>
          <w:sz w:val="28"/>
          <w:szCs w:val="28"/>
        </w:rPr>
        <w:t xml:space="preserve"> 61,8%</w:t>
      </w:r>
      <w:r>
        <w:rPr>
          <w:rFonts w:ascii="Times New Roman" w:hAnsi="Times New Roman"/>
          <w:sz w:val="28"/>
          <w:szCs w:val="28"/>
        </w:rPr>
        <w:t>. Остальные задания (79,2% от всех заданий) выполнены на низком уровне.</w:t>
      </w:r>
    </w:p>
    <w:p w14:paraId="2BED7493" w14:textId="77777777" w:rsidR="00AD1668" w:rsidRDefault="00AD1668" w:rsidP="00AD1668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5942BC1" wp14:editId="591703C7">
            <wp:extent cx="6056925" cy="2955851"/>
            <wp:effectExtent l="0" t="0" r="1270" b="1651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4F9E0577" w14:textId="77777777" w:rsidR="00084E32" w:rsidRPr="00084E32" w:rsidRDefault="00084E32" w:rsidP="00786E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4E32">
        <w:rPr>
          <w:rFonts w:ascii="Times New Roman" w:hAnsi="Times New Roman"/>
          <w:sz w:val="24"/>
          <w:szCs w:val="24"/>
        </w:rPr>
        <w:t xml:space="preserve">Диаграмма </w:t>
      </w:r>
      <w:r>
        <w:rPr>
          <w:rFonts w:ascii="Times New Roman" w:hAnsi="Times New Roman"/>
          <w:sz w:val="24"/>
          <w:szCs w:val="24"/>
        </w:rPr>
        <w:t>1</w:t>
      </w:r>
      <w:r w:rsidR="00EF3C84">
        <w:rPr>
          <w:rFonts w:ascii="Times New Roman" w:hAnsi="Times New Roman"/>
          <w:sz w:val="24"/>
          <w:szCs w:val="24"/>
        </w:rPr>
        <w:t>9</w:t>
      </w:r>
      <w:r w:rsidRPr="00084E32">
        <w:rPr>
          <w:rFonts w:ascii="Times New Roman" w:hAnsi="Times New Roman"/>
          <w:sz w:val="24"/>
          <w:szCs w:val="24"/>
        </w:rPr>
        <w:t xml:space="preserve">. Сравнительная характеристика результативности выполнения заданий </w:t>
      </w:r>
      <w:r>
        <w:rPr>
          <w:rFonts w:ascii="Times New Roman" w:hAnsi="Times New Roman"/>
          <w:sz w:val="24"/>
          <w:szCs w:val="24"/>
        </w:rPr>
        <w:t>по Усть-Камчатскому МР</w:t>
      </w:r>
      <w:r w:rsidRPr="00084E32">
        <w:rPr>
          <w:rFonts w:ascii="Times New Roman" w:hAnsi="Times New Roman"/>
          <w:sz w:val="24"/>
          <w:szCs w:val="24"/>
        </w:rPr>
        <w:t xml:space="preserve"> в сравнении с краевым показателем.</w:t>
      </w:r>
    </w:p>
    <w:p w14:paraId="7C448CCE" w14:textId="77777777" w:rsidR="00084E32" w:rsidRDefault="00084E32" w:rsidP="00F8169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C71E2EF" w14:textId="53DA61D3" w:rsidR="00786EEC" w:rsidRDefault="00786EEC" w:rsidP="00F8169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10-х классов Усть-Камчатского муниципального района на достаточно высоком уровне (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более 71%) справились с заданиями на проверку таких элементов содержания как</w:t>
      </w:r>
      <w:r w:rsidRPr="00786EEC">
        <w:rPr>
          <w:rFonts w:ascii="Times New Roman" w:hAnsi="Times New Roman"/>
          <w:sz w:val="28"/>
          <w:szCs w:val="28"/>
        </w:rPr>
        <w:t>: информационная обработка письменных текстов различных стилей и жанров, средства связи предложений в тексте, лексическое значение слова, правописание приставок.</w:t>
      </w:r>
    </w:p>
    <w:p w14:paraId="3BF571C1" w14:textId="4A7F20DD" w:rsidR="00786EEC" w:rsidRPr="00786EEC" w:rsidRDefault="00786EEC" w:rsidP="00786E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достаточном уровне обучающиеся овладели следующим элементом содержания (</w:t>
      </w:r>
      <w:r w:rsidR="00F46A9E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от 60 до 69%): </w:t>
      </w:r>
      <w:r w:rsidRPr="00786EEC">
        <w:rPr>
          <w:rFonts w:ascii="Times New Roman" w:hAnsi="Times New Roman"/>
          <w:sz w:val="28"/>
          <w:szCs w:val="28"/>
        </w:rPr>
        <w:t>лексические нормы (употребление слова в соответствии с точным лексическим значением и требованием лексической сочетаемости)</w:t>
      </w:r>
      <w:r>
        <w:rPr>
          <w:rFonts w:ascii="Times New Roman" w:hAnsi="Times New Roman"/>
          <w:sz w:val="28"/>
          <w:szCs w:val="28"/>
        </w:rPr>
        <w:t xml:space="preserve">. </w:t>
      </w:r>
      <w:r w:rsidR="008627B7">
        <w:rPr>
          <w:rFonts w:ascii="Times New Roman" w:hAnsi="Times New Roman"/>
          <w:sz w:val="28"/>
          <w:szCs w:val="28"/>
        </w:rPr>
        <w:t xml:space="preserve">79,2% от всех заданий </w:t>
      </w:r>
      <w:r>
        <w:rPr>
          <w:rFonts w:ascii="Times New Roman" w:hAnsi="Times New Roman"/>
          <w:sz w:val="28"/>
          <w:szCs w:val="28"/>
        </w:rPr>
        <w:t>выполнены на низком уровне.</w:t>
      </w:r>
    </w:p>
    <w:p w14:paraId="6CDAAE39" w14:textId="77777777" w:rsidR="005641EC" w:rsidRPr="00786EEC" w:rsidRDefault="005641EC" w:rsidP="00F8169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6EEC">
        <w:rPr>
          <w:rFonts w:ascii="Times New Roman" w:hAnsi="Times New Roman"/>
          <w:b/>
          <w:sz w:val="28"/>
          <w:szCs w:val="28"/>
        </w:rPr>
        <w:t>Анализ результатов выполнения диагностической работы</w:t>
      </w:r>
    </w:p>
    <w:p w14:paraId="5F150E7F" w14:textId="3E9069CC" w:rsidR="005641EC" w:rsidRPr="00786EEC" w:rsidRDefault="00786EEC" w:rsidP="00F816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по Камчатскому краю н</w:t>
      </w:r>
      <w:r w:rsidR="005641EC" w:rsidRPr="00786EEC">
        <w:rPr>
          <w:rFonts w:ascii="Times New Roman" w:hAnsi="Times New Roman"/>
          <w:sz w:val="28"/>
          <w:szCs w:val="28"/>
        </w:rPr>
        <w:t>а высоком уровне (от 7</w:t>
      </w:r>
      <w:r w:rsidR="0010080E" w:rsidRPr="00786EEC">
        <w:rPr>
          <w:rFonts w:ascii="Times New Roman" w:hAnsi="Times New Roman"/>
          <w:sz w:val="28"/>
          <w:szCs w:val="28"/>
        </w:rPr>
        <w:t>3</w:t>
      </w:r>
      <w:r w:rsidR="005641EC" w:rsidRPr="00786EEC">
        <w:rPr>
          <w:rFonts w:ascii="Times New Roman" w:hAnsi="Times New Roman"/>
          <w:sz w:val="28"/>
          <w:szCs w:val="28"/>
        </w:rPr>
        <w:t>,</w:t>
      </w:r>
      <w:r w:rsidR="0010080E" w:rsidRPr="00786EEC">
        <w:rPr>
          <w:rFonts w:ascii="Times New Roman" w:hAnsi="Times New Roman"/>
          <w:sz w:val="28"/>
          <w:szCs w:val="28"/>
        </w:rPr>
        <w:t>7</w:t>
      </w:r>
      <w:r w:rsidR="005641EC" w:rsidRPr="00786EEC">
        <w:rPr>
          <w:rFonts w:ascii="Times New Roman" w:hAnsi="Times New Roman"/>
          <w:sz w:val="28"/>
          <w:szCs w:val="28"/>
        </w:rPr>
        <w:t xml:space="preserve"> до </w:t>
      </w:r>
      <w:r w:rsidR="0010080E" w:rsidRPr="00786EEC">
        <w:rPr>
          <w:rFonts w:ascii="Times New Roman" w:hAnsi="Times New Roman"/>
          <w:sz w:val="28"/>
          <w:szCs w:val="28"/>
        </w:rPr>
        <w:t>89,4</w:t>
      </w:r>
      <w:r w:rsidR="005641EC" w:rsidRPr="00786EEC">
        <w:rPr>
          <w:rFonts w:ascii="Times New Roman" w:hAnsi="Times New Roman"/>
          <w:sz w:val="28"/>
          <w:szCs w:val="28"/>
        </w:rPr>
        <w:t xml:space="preserve">) процент выполнения </w:t>
      </w:r>
      <w:r w:rsidR="005641EC" w:rsidRPr="00786EEC">
        <w:rPr>
          <w:rFonts w:ascii="Times New Roman" w:hAnsi="Times New Roman"/>
          <w:spacing w:val="4"/>
          <w:sz w:val="28"/>
          <w:szCs w:val="28"/>
        </w:rPr>
        <w:t>заданий, проверяющих освоение следующих элементов содержания: текст как речевое произведение, анализ текста, средства связи предложений в тексте</w:t>
      </w:r>
      <w:r w:rsidR="00B45765" w:rsidRPr="00786EEC">
        <w:rPr>
          <w:rFonts w:ascii="Times New Roman" w:hAnsi="Times New Roman"/>
          <w:spacing w:val="4"/>
          <w:sz w:val="28"/>
          <w:szCs w:val="28"/>
        </w:rPr>
        <w:t>;</w:t>
      </w:r>
      <w:r w:rsidR="005641EC" w:rsidRPr="00786EEC">
        <w:rPr>
          <w:rFonts w:ascii="Times New Roman" w:hAnsi="Times New Roman"/>
          <w:spacing w:val="4"/>
          <w:sz w:val="28"/>
          <w:szCs w:val="28"/>
        </w:rPr>
        <w:t xml:space="preserve"> лексическое значение слова, </w:t>
      </w:r>
      <w:r w:rsidR="00BC6740" w:rsidRPr="00786EEC">
        <w:rPr>
          <w:rFonts w:ascii="Times New Roman" w:hAnsi="Times New Roman"/>
          <w:spacing w:val="4"/>
          <w:sz w:val="28"/>
          <w:szCs w:val="28"/>
        </w:rPr>
        <w:t>л</w:t>
      </w:r>
      <w:r w:rsidR="0010080E" w:rsidRPr="00786EEC">
        <w:rPr>
          <w:rFonts w:ascii="Times New Roman" w:hAnsi="Times New Roman"/>
          <w:spacing w:val="4"/>
          <w:sz w:val="28"/>
          <w:szCs w:val="28"/>
        </w:rPr>
        <w:t>ексические</w:t>
      </w:r>
      <w:r w:rsidR="005641EC" w:rsidRPr="00786EEC">
        <w:rPr>
          <w:rFonts w:ascii="Times New Roman" w:hAnsi="Times New Roman"/>
          <w:spacing w:val="4"/>
          <w:sz w:val="28"/>
          <w:szCs w:val="28"/>
        </w:rPr>
        <w:t xml:space="preserve"> нормы</w:t>
      </w:r>
      <w:r w:rsidR="00BC6740" w:rsidRPr="00786EEC">
        <w:rPr>
          <w:rFonts w:ascii="Times New Roman" w:hAnsi="Times New Roman"/>
          <w:spacing w:val="4"/>
          <w:sz w:val="28"/>
          <w:szCs w:val="28"/>
        </w:rPr>
        <w:t xml:space="preserve"> (употребление паронимов)</w:t>
      </w:r>
      <w:r w:rsidR="00B45765" w:rsidRPr="00786EEC">
        <w:rPr>
          <w:rFonts w:ascii="Times New Roman" w:hAnsi="Times New Roman"/>
          <w:spacing w:val="4"/>
          <w:sz w:val="28"/>
          <w:szCs w:val="28"/>
        </w:rPr>
        <w:t>;</w:t>
      </w:r>
      <w:r w:rsidR="005641EC" w:rsidRPr="00786EEC">
        <w:rPr>
          <w:rFonts w:ascii="Times New Roman" w:hAnsi="Times New Roman"/>
          <w:spacing w:val="4"/>
          <w:sz w:val="28"/>
          <w:szCs w:val="28"/>
        </w:rPr>
        <w:t xml:space="preserve"> правописание приставок, </w:t>
      </w:r>
      <w:r w:rsidR="00442675" w:rsidRPr="00786EEC">
        <w:rPr>
          <w:rFonts w:ascii="Times New Roman" w:hAnsi="Times New Roman"/>
          <w:spacing w:val="4"/>
          <w:sz w:val="28"/>
          <w:szCs w:val="28"/>
        </w:rPr>
        <w:t>правописание суффиксов различных частей речи (кроме -Н-/-НН-)</w:t>
      </w:r>
      <w:r w:rsidR="00B45765" w:rsidRPr="00786EEC">
        <w:rPr>
          <w:rFonts w:ascii="Times New Roman" w:hAnsi="Times New Roman"/>
          <w:spacing w:val="4"/>
          <w:sz w:val="28"/>
          <w:szCs w:val="28"/>
        </w:rPr>
        <w:t xml:space="preserve">; </w:t>
      </w:r>
      <w:r w:rsidR="005641EC" w:rsidRPr="00786EEC">
        <w:rPr>
          <w:rFonts w:ascii="Times New Roman" w:hAnsi="Times New Roman"/>
          <w:spacing w:val="4"/>
          <w:sz w:val="28"/>
          <w:szCs w:val="28"/>
        </w:rPr>
        <w:t xml:space="preserve">знаки препинания </w:t>
      </w:r>
      <w:r w:rsidR="002A3342" w:rsidRPr="00786EEC">
        <w:rPr>
          <w:rFonts w:ascii="Times New Roman" w:hAnsi="Times New Roman"/>
          <w:spacing w:val="4"/>
          <w:sz w:val="28"/>
          <w:szCs w:val="28"/>
        </w:rPr>
        <w:t xml:space="preserve">в </w:t>
      </w:r>
      <w:r w:rsidR="002A3342" w:rsidRPr="00786EEC">
        <w:rPr>
          <w:rFonts w:ascii="Times New Roman" w:hAnsi="Times New Roman"/>
          <w:spacing w:val="4"/>
          <w:sz w:val="28"/>
          <w:szCs w:val="28"/>
        </w:rPr>
        <w:lastRenderedPageBreak/>
        <w:t xml:space="preserve">простых с однородными членами и сложносочиненных </w:t>
      </w:r>
      <w:r w:rsidR="002A3342" w:rsidRPr="00786EEC">
        <w:rPr>
          <w:rFonts w:ascii="Times New Roman" w:hAnsi="Times New Roman"/>
          <w:spacing w:val="-6"/>
          <w:sz w:val="28"/>
          <w:szCs w:val="28"/>
        </w:rPr>
        <w:t xml:space="preserve">предложениях, </w:t>
      </w:r>
      <w:r w:rsidR="00EB4182" w:rsidRPr="00786EEC">
        <w:rPr>
          <w:rFonts w:ascii="Times New Roman" w:hAnsi="Times New Roman"/>
          <w:spacing w:val="-6"/>
          <w:sz w:val="28"/>
          <w:szCs w:val="28"/>
        </w:rPr>
        <w:t xml:space="preserve">в предложениях </w:t>
      </w:r>
      <w:r w:rsidR="00BC6740" w:rsidRPr="00786EEC">
        <w:rPr>
          <w:rFonts w:ascii="Times New Roman" w:hAnsi="Times New Roman"/>
          <w:spacing w:val="-6"/>
          <w:sz w:val="28"/>
          <w:szCs w:val="28"/>
        </w:rPr>
        <w:t xml:space="preserve">с обособленными членами </w:t>
      </w:r>
      <w:r w:rsidR="005641EC" w:rsidRPr="00786EEC">
        <w:rPr>
          <w:rFonts w:ascii="Times New Roman" w:hAnsi="Times New Roman"/>
          <w:spacing w:val="-6"/>
          <w:sz w:val="28"/>
          <w:szCs w:val="28"/>
        </w:rPr>
        <w:t xml:space="preserve">(задания 1 – </w:t>
      </w:r>
      <w:r w:rsidR="0010080E" w:rsidRPr="00786EEC">
        <w:rPr>
          <w:rFonts w:ascii="Times New Roman" w:hAnsi="Times New Roman"/>
          <w:spacing w:val="-6"/>
          <w:sz w:val="28"/>
          <w:szCs w:val="28"/>
        </w:rPr>
        <w:t>3</w:t>
      </w:r>
      <w:r w:rsidR="005641EC" w:rsidRPr="00786EEC">
        <w:rPr>
          <w:rFonts w:ascii="Times New Roman" w:hAnsi="Times New Roman"/>
          <w:sz w:val="28"/>
          <w:szCs w:val="28"/>
        </w:rPr>
        <w:t xml:space="preserve">, </w:t>
      </w:r>
      <w:r w:rsidR="0010080E" w:rsidRPr="00786EEC">
        <w:rPr>
          <w:rFonts w:ascii="Times New Roman" w:hAnsi="Times New Roman"/>
          <w:sz w:val="28"/>
          <w:szCs w:val="28"/>
        </w:rPr>
        <w:t xml:space="preserve">5, </w:t>
      </w:r>
      <w:r w:rsidR="002A3342" w:rsidRPr="00786EEC">
        <w:rPr>
          <w:rFonts w:ascii="Times New Roman" w:hAnsi="Times New Roman"/>
          <w:sz w:val="28"/>
          <w:szCs w:val="28"/>
        </w:rPr>
        <w:t xml:space="preserve">9, </w:t>
      </w:r>
      <w:r w:rsidR="005641EC" w:rsidRPr="00786EEC">
        <w:rPr>
          <w:rFonts w:ascii="Times New Roman" w:hAnsi="Times New Roman"/>
          <w:sz w:val="28"/>
          <w:szCs w:val="28"/>
        </w:rPr>
        <w:t>16</w:t>
      </w:r>
      <w:r w:rsidR="002A3342" w:rsidRPr="00786EEC">
        <w:rPr>
          <w:rFonts w:ascii="Times New Roman" w:hAnsi="Times New Roman"/>
          <w:sz w:val="28"/>
          <w:szCs w:val="28"/>
        </w:rPr>
        <w:t>, 18</w:t>
      </w:r>
      <w:r w:rsidR="005641EC" w:rsidRPr="00786EEC">
        <w:rPr>
          <w:rFonts w:ascii="Times New Roman" w:hAnsi="Times New Roman"/>
          <w:sz w:val="28"/>
          <w:szCs w:val="28"/>
        </w:rPr>
        <w:t xml:space="preserve">). </w:t>
      </w:r>
    </w:p>
    <w:p w14:paraId="45D9FFFE" w14:textId="77777777" w:rsidR="005641EC" w:rsidRPr="00786EEC" w:rsidRDefault="005641EC" w:rsidP="00FA23A8">
      <w:pPr>
        <w:pStyle w:val="20"/>
        <w:shd w:val="clear" w:color="auto" w:fill="auto"/>
        <w:spacing w:before="0"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786EEC">
        <w:rPr>
          <w:rFonts w:eastAsia="Calibri"/>
          <w:sz w:val="28"/>
          <w:szCs w:val="28"/>
        </w:rPr>
        <w:t>На достаточном уровне (в пределах 6</w:t>
      </w:r>
      <w:r w:rsidR="006F4BA4" w:rsidRPr="00786EEC">
        <w:rPr>
          <w:rFonts w:eastAsia="Calibri"/>
          <w:sz w:val="28"/>
          <w:szCs w:val="28"/>
        </w:rPr>
        <w:t>3</w:t>
      </w:r>
      <w:r w:rsidRPr="00786EEC">
        <w:rPr>
          <w:rFonts w:eastAsia="Calibri"/>
          <w:sz w:val="28"/>
          <w:szCs w:val="28"/>
        </w:rPr>
        <w:t>,</w:t>
      </w:r>
      <w:r w:rsidR="006F4BA4" w:rsidRPr="00786EEC">
        <w:rPr>
          <w:rFonts w:eastAsia="Calibri"/>
          <w:sz w:val="28"/>
          <w:szCs w:val="28"/>
        </w:rPr>
        <w:t>3</w:t>
      </w:r>
      <w:r w:rsidRPr="00786EEC">
        <w:rPr>
          <w:rFonts w:eastAsia="Calibri"/>
          <w:sz w:val="28"/>
          <w:szCs w:val="28"/>
        </w:rPr>
        <w:t xml:space="preserve"> – 6</w:t>
      </w:r>
      <w:r w:rsidR="006F4BA4" w:rsidRPr="00786EEC">
        <w:rPr>
          <w:rFonts w:eastAsia="Calibri"/>
          <w:sz w:val="28"/>
          <w:szCs w:val="28"/>
        </w:rPr>
        <w:t>8</w:t>
      </w:r>
      <w:r w:rsidRPr="00786EEC">
        <w:rPr>
          <w:rFonts w:eastAsia="Calibri"/>
          <w:sz w:val="28"/>
          <w:szCs w:val="28"/>
        </w:rPr>
        <w:t>,</w:t>
      </w:r>
      <w:r w:rsidR="006F4BA4" w:rsidRPr="00786EEC">
        <w:rPr>
          <w:rFonts w:eastAsia="Calibri"/>
          <w:sz w:val="28"/>
          <w:szCs w:val="28"/>
        </w:rPr>
        <w:t>9</w:t>
      </w:r>
      <w:r w:rsidRPr="00786EEC">
        <w:rPr>
          <w:rFonts w:eastAsia="Calibri"/>
          <w:sz w:val="28"/>
          <w:szCs w:val="28"/>
        </w:rPr>
        <w:t xml:space="preserve">) процент выполнения заданий, проверяющих освоение следующих элементов содержания: </w:t>
      </w:r>
      <w:r w:rsidR="00BC6740" w:rsidRPr="00786EEC">
        <w:rPr>
          <w:rFonts w:eastAsia="Calibri"/>
          <w:sz w:val="28"/>
          <w:szCs w:val="28"/>
        </w:rPr>
        <w:t xml:space="preserve">выразительные средства лексики и фразеологии, анализ средств выразительности; </w:t>
      </w:r>
      <w:r w:rsidRPr="00786EEC">
        <w:rPr>
          <w:rFonts w:eastAsia="Calibri"/>
          <w:sz w:val="28"/>
          <w:szCs w:val="28"/>
        </w:rPr>
        <w:t xml:space="preserve">правописание </w:t>
      </w:r>
      <w:r w:rsidR="007F43B2" w:rsidRPr="00786EEC">
        <w:rPr>
          <w:rFonts w:eastAsia="Calibri"/>
          <w:sz w:val="28"/>
          <w:szCs w:val="28"/>
        </w:rPr>
        <w:t>корней</w:t>
      </w:r>
      <w:r w:rsidR="00B45765" w:rsidRPr="00786EEC">
        <w:rPr>
          <w:rFonts w:eastAsia="Calibri"/>
          <w:sz w:val="28"/>
          <w:szCs w:val="28"/>
        </w:rPr>
        <w:t xml:space="preserve">, </w:t>
      </w:r>
      <w:r w:rsidR="007F43B2" w:rsidRPr="00786EEC">
        <w:rPr>
          <w:rFonts w:eastAsia="Calibri"/>
          <w:sz w:val="28"/>
          <w:szCs w:val="28"/>
        </w:rPr>
        <w:t xml:space="preserve">слитное, </w:t>
      </w:r>
      <w:r w:rsidR="00AD260E" w:rsidRPr="00786EEC">
        <w:rPr>
          <w:rFonts w:eastAsia="Calibri"/>
          <w:sz w:val="28"/>
          <w:szCs w:val="28"/>
        </w:rPr>
        <w:t>пр</w:t>
      </w:r>
      <w:r w:rsidR="007F43B2" w:rsidRPr="00786EEC">
        <w:rPr>
          <w:rFonts w:eastAsia="Calibri"/>
          <w:sz w:val="28"/>
          <w:szCs w:val="28"/>
        </w:rPr>
        <w:t>а</w:t>
      </w:r>
      <w:r w:rsidR="00AD260E" w:rsidRPr="00786EEC">
        <w:rPr>
          <w:rFonts w:eastAsia="Calibri"/>
          <w:sz w:val="28"/>
          <w:szCs w:val="28"/>
        </w:rPr>
        <w:t>во</w:t>
      </w:r>
      <w:r w:rsidR="007F43B2" w:rsidRPr="00786EEC">
        <w:rPr>
          <w:rFonts w:eastAsia="Calibri"/>
          <w:sz w:val="28"/>
          <w:szCs w:val="28"/>
        </w:rPr>
        <w:t>писание НЕ</w:t>
      </w:r>
      <w:r w:rsidR="00AD260E" w:rsidRPr="00786EEC">
        <w:rPr>
          <w:rFonts w:eastAsia="Calibri"/>
          <w:sz w:val="28"/>
          <w:szCs w:val="28"/>
        </w:rPr>
        <w:t>-НИ</w:t>
      </w:r>
      <w:r w:rsidR="006F4BA4" w:rsidRPr="00786EEC">
        <w:rPr>
          <w:rFonts w:eastAsia="Calibri"/>
          <w:sz w:val="28"/>
          <w:szCs w:val="28"/>
        </w:rPr>
        <w:t xml:space="preserve">; знаки препинания в простом осложненном предложении, пунктуация в простом и сложном предложениях </w:t>
      </w:r>
      <w:r w:rsidRPr="00786EEC">
        <w:rPr>
          <w:rFonts w:eastAsia="Calibri"/>
          <w:sz w:val="28"/>
          <w:szCs w:val="28"/>
        </w:rPr>
        <w:t>(задания </w:t>
      </w:r>
      <w:r w:rsidR="00BC6740" w:rsidRPr="00786EEC">
        <w:rPr>
          <w:rFonts w:eastAsia="Calibri"/>
          <w:sz w:val="28"/>
          <w:szCs w:val="28"/>
        </w:rPr>
        <w:t xml:space="preserve">7, </w:t>
      </w:r>
      <w:r w:rsidR="007F43B2" w:rsidRPr="00786EEC">
        <w:rPr>
          <w:rFonts w:eastAsia="Calibri"/>
          <w:sz w:val="28"/>
          <w:szCs w:val="28"/>
        </w:rPr>
        <w:t xml:space="preserve">8, </w:t>
      </w:r>
      <w:r w:rsidR="006F4BA4" w:rsidRPr="00786EEC">
        <w:rPr>
          <w:rFonts w:eastAsia="Calibri"/>
          <w:sz w:val="28"/>
          <w:szCs w:val="28"/>
        </w:rPr>
        <w:t xml:space="preserve">10, </w:t>
      </w:r>
      <w:r w:rsidRPr="00786EEC">
        <w:rPr>
          <w:rFonts w:eastAsia="Calibri"/>
          <w:sz w:val="28"/>
          <w:szCs w:val="28"/>
        </w:rPr>
        <w:t xml:space="preserve">12, </w:t>
      </w:r>
      <w:r w:rsidR="006F4BA4" w:rsidRPr="00786EEC">
        <w:rPr>
          <w:rFonts w:eastAsia="Calibri"/>
          <w:sz w:val="28"/>
          <w:szCs w:val="28"/>
        </w:rPr>
        <w:t>15</w:t>
      </w:r>
      <w:r w:rsidRPr="00786EEC">
        <w:rPr>
          <w:rFonts w:eastAsia="Calibri"/>
          <w:sz w:val="28"/>
          <w:szCs w:val="28"/>
        </w:rPr>
        <w:t xml:space="preserve">). </w:t>
      </w:r>
    </w:p>
    <w:p w14:paraId="573E95A7" w14:textId="592CCEA9" w:rsidR="00AD260E" w:rsidRPr="00786EEC" w:rsidRDefault="005641EC" w:rsidP="00F816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EEC">
        <w:rPr>
          <w:rFonts w:ascii="Times New Roman" w:hAnsi="Times New Roman"/>
          <w:sz w:val="28"/>
          <w:szCs w:val="28"/>
        </w:rPr>
        <w:t xml:space="preserve">На низком уровне (до 59 %) находится процент выполнения заданий </w:t>
      </w:r>
      <w:r w:rsidR="00442675" w:rsidRPr="00786EEC">
        <w:rPr>
          <w:rFonts w:ascii="Times New Roman" w:hAnsi="Times New Roman"/>
          <w:sz w:val="28"/>
          <w:szCs w:val="28"/>
        </w:rPr>
        <w:t xml:space="preserve">6, </w:t>
      </w:r>
      <w:r w:rsidR="007F43B2" w:rsidRPr="00786EEC">
        <w:rPr>
          <w:rFonts w:ascii="Times New Roman" w:hAnsi="Times New Roman"/>
          <w:sz w:val="28"/>
          <w:szCs w:val="28"/>
        </w:rPr>
        <w:t>11</w:t>
      </w:r>
      <w:r w:rsidRPr="00786EEC">
        <w:rPr>
          <w:rFonts w:ascii="Times New Roman" w:hAnsi="Times New Roman"/>
          <w:sz w:val="28"/>
          <w:szCs w:val="28"/>
        </w:rPr>
        <w:t xml:space="preserve">, </w:t>
      </w:r>
      <w:r w:rsidR="00442675" w:rsidRPr="00786EEC">
        <w:rPr>
          <w:rFonts w:ascii="Times New Roman" w:hAnsi="Times New Roman"/>
          <w:sz w:val="28"/>
          <w:szCs w:val="28"/>
        </w:rPr>
        <w:t xml:space="preserve">13, </w:t>
      </w:r>
      <w:r w:rsidR="007F43B2" w:rsidRPr="00786EEC">
        <w:rPr>
          <w:rFonts w:ascii="Times New Roman" w:hAnsi="Times New Roman"/>
          <w:sz w:val="28"/>
          <w:szCs w:val="28"/>
        </w:rPr>
        <w:t>14</w:t>
      </w:r>
      <w:r w:rsidRPr="00786EEC">
        <w:rPr>
          <w:rFonts w:ascii="Times New Roman" w:hAnsi="Times New Roman"/>
          <w:sz w:val="28"/>
          <w:szCs w:val="28"/>
        </w:rPr>
        <w:t xml:space="preserve">, </w:t>
      </w:r>
      <w:r w:rsidR="007F43B2" w:rsidRPr="00786EEC">
        <w:rPr>
          <w:rFonts w:ascii="Times New Roman" w:hAnsi="Times New Roman"/>
          <w:sz w:val="28"/>
          <w:szCs w:val="28"/>
        </w:rPr>
        <w:t xml:space="preserve">19, 20–22, </w:t>
      </w:r>
      <w:r w:rsidRPr="00786EEC">
        <w:rPr>
          <w:rFonts w:ascii="Times New Roman" w:hAnsi="Times New Roman"/>
          <w:sz w:val="28"/>
          <w:szCs w:val="28"/>
        </w:rPr>
        <w:t xml:space="preserve">24, проверяющих освоение следующих элементов содержания: </w:t>
      </w:r>
      <w:r w:rsidR="00442675" w:rsidRPr="00786EEC">
        <w:rPr>
          <w:rFonts w:ascii="Times New Roman" w:hAnsi="Times New Roman"/>
          <w:sz w:val="28"/>
          <w:szCs w:val="28"/>
        </w:rPr>
        <w:t xml:space="preserve">грамматические нормы, </w:t>
      </w:r>
      <w:r w:rsidR="007F43B2" w:rsidRPr="00786EEC">
        <w:rPr>
          <w:rStyle w:val="10"/>
          <w:rFonts w:eastAsia="Calibri"/>
          <w:sz w:val="28"/>
          <w:szCs w:val="28"/>
        </w:rPr>
        <w:t xml:space="preserve">правописание личных окончаний глаголов и суффиксов причастий, -Н-/-НН- в различных частях речи, </w:t>
      </w:r>
      <w:r w:rsidR="00442675" w:rsidRPr="00786EEC">
        <w:rPr>
          <w:rStyle w:val="10"/>
          <w:rFonts w:eastAsia="Calibri"/>
          <w:sz w:val="28"/>
          <w:szCs w:val="28"/>
        </w:rPr>
        <w:t>слитное, раздельное написание НЕ с различными частями речи</w:t>
      </w:r>
      <w:r w:rsidR="00B45765" w:rsidRPr="00786EEC">
        <w:rPr>
          <w:rStyle w:val="10"/>
          <w:rFonts w:eastAsia="Calibri"/>
          <w:sz w:val="28"/>
          <w:szCs w:val="28"/>
        </w:rPr>
        <w:t>;</w:t>
      </w:r>
      <w:r w:rsidR="00442675" w:rsidRPr="00786EEC">
        <w:rPr>
          <w:rFonts w:ascii="Times New Roman" w:hAnsi="Times New Roman"/>
          <w:sz w:val="28"/>
          <w:szCs w:val="28"/>
        </w:rPr>
        <w:t xml:space="preserve"> знаки</w:t>
      </w:r>
      <w:r w:rsidR="00442675" w:rsidRPr="00786EEC">
        <w:rPr>
          <w:rFonts w:ascii="Times New Roman" w:hAnsi="Times New Roman"/>
        </w:rPr>
        <w:t xml:space="preserve"> </w:t>
      </w:r>
      <w:r w:rsidR="00442675" w:rsidRPr="00786EEC">
        <w:rPr>
          <w:rFonts w:ascii="Times New Roman" w:hAnsi="Times New Roman"/>
          <w:sz w:val="28"/>
          <w:szCs w:val="28"/>
        </w:rPr>
        <w:t xml:space="preserve">препинания в предложениях со словами и конструкциями, грамматически не связанными с членами предложения, </w:t>
      </w:r>
      <w:r w:rsidRPr="00786EEC">
        <w:rPr>
          <w:rFonts w:ascii="Times New Roman" w:hAnsi="Times New Roman"/>
          <w:sz w:val="28"/>
          <w:szCs w:val="28"/>
        </w:rPr>
        <w:t>пунктуация в сложном предложении, пунктуационный анализ сложноподчинённых предложений, виды подчинения, пунктуационный анализ сложных предложений с разными видами связи</w:t>
      </w:r>
      <w:r w:rsidR="00AD260E" w:rsidRPr="00786EEC">
        <w:rPr>
          <w:rFonts w:ascii="Times New Roman" w:hAnsi="Times New Roman"/>
          <w:sz w:val="28"/>
          <w:szCs w:val="28"/>
        </w:rPr>
        <w:t>;</w:t>
      </w:r>
      <w:r w:rsidR="00442675" w:rsidRPr="00786EEC">
        <w:rPr>
          <w:rFonts w:ascii="Times New Roman" w:hAnsi="Times New Roman"/>
          <w:sz w:val="28"/>
          <w:szCs w:val="28"/>
        </w:rPr>
        <w:t xml:space="preserve"> лексическое значение слова</w:t>
      </w:r>
      <w:r w:rsidR="00AD260E" w:rsidRPr="00786EEC">
        <w:rPr>
          <w:rFonts w:ascii="Times New Roman" w:hAnsi="Times New Roman"/>
          <w:sz w:val="28"/>
          <w:szCs w:val="28"/>
        </w:rPr>
        <w:t xml:space="preserve"> (с</w:t>
      </w:r>
      <w:r w:rsidR="00442675" w:rsidRPr="00786EEC">
        <w:rPr>
          <w:rFonts w:ascii="Times New Roman" w:hAnsi="Times New Roman"/>
          <w:sz w:val="28"/>
          <w:szCs w:val="28"/>
        </w:rPr>
        <w:t>инонимы</w:t>
      </w:r>
      <w:r w:rsidR="00AD260E" w:rsidRPr="00786EEC">
        <w:rPr>
          <w:rFonts w:ascii="Times New Roman" w:hAnsi="Times New Roman"/>
          <w:sz w:val="28"/>
          <w:szCs w:val="28"/>
        </w:rPr>
        <w:t>, а</w:t>
      </w:r>
      <w:r w:rsidR="00442675" w:rsidRPr="00786EEC">
        <w:rPr>
          <w:rFonts w:ascii="Times New Roman" w:hAnsi="Times New Roman"/>
          <w:sz w:val="28"/>
          <w:szCs w:val="28"/>
        </w:rPr>
        <w:t>нтонимы</w:t>
      </w:r>
      <w:r w:rsidR="00AD260E" w:rsidRPr="00786EEC">
        <w:rPr>
          <w:rFonts w:ascii="Times New Roman" w:hAnsi="Times New Roman"/>
          <w:sz w:val="28"/>
          <w:szCs w:val="28"/>
        </w:rPr>
        <w:t>, ом</w:t>
      </w:r>
      <w:r w:rsidR="00442675" w:rsidRPr="00786EEC">
        <w:rPr>
          <w:rFonts w:ascii="Times New Roman" w:hAnsi="Times New Roman"/>
          <w:sz w:val="28"/>
          <w:szCs w:val="28"/>
        </w:rPr>
        <w:t>онимы</w:t>
      </w:r>
      <w:r w:rsidR="00AD260E" w:rsidRPr="00786EEC">
        <w:rPr>
          <w:rFonts w:ascii="Times New Roman" w:hAnsi="Times New Roman"/>
          <w:sz w:val="28"/>
          <w:szCs w:val="28"/>
        </w:rPr>
        <w:t>,</w:t>
      </w:r>
      <w:r w:rsidR="00442675" w:rsidRPr="00786EEC">
        <w:rPr>
          <w:rFonts w:ascii="Times New Roman" w:hAnsi="Times New Roman"/>
          <w:sz w:val="28"/>
          <w:szCs w:val="28"/>
        </w:rPr>
        <w:t xml:space="preserve"> </w:t>
      </w:r>
      <w:r w:rsidR="00AD260E" w:rsidRPr="00786EEC">
        <w:rPr>
          <w:rFonts w:ascii="Times New Roman" w:hAnsi="Times New Roman"/>
          <w:sz w:val="28"/>
          <w:szCs w:val="28"/>
        </w:rPr>
        <w:t>ф</w:t>
      </w:r>
      <w:r w:rsidR="00442675" w:rsidRPr="00786EEC">
        <w:rPr>
          <w:rFonts w:ascii="Times New Roman" w:hAnsi="Times New Roman"/>
          <w:sz w:val="28"/>
          <w:szCs w:val="28"/>
        </w:rPr>
        <w:t>разеологические обороты</w:t>
      </w:r>
      <w:r w:rsidR="00AD260E" w:rsidRPr="00786EEC">
        <w:rPr>
          <w:rFonts w:ascii="Times New Roman" w:hAnsi="Times New Roman"/>
          <w:sz w:val="28"/>
          <w:szCs w:val="28"/>
        </w:rPr>
        <w:t>),</w:t>
      </w:r>
      <w:r w:rsidR="00442675" w:rsidRPr="00786EEC">
        <w:rPr>
          <w:rFonts w:ascii="Times New Roman" w:hAnsi="Times New Roman"/>
          <w:sz w:val="28"/>
          <w:szCs w:val="28"/>
        </w:rPr>
        <w:t xml:space="preserve"> </w:t>
      </w:r>
      <w:r w:rsidR="00AD260E" w:rsidRPr="00786EEC">
        <w:rPr>
          <w:rFonts w:ascii="Times New Roman" w:hAnsi="Times New Roman"/>
          <w:sz w:val="28"/>
          <w:szCs w:val="28"/>
        </w:rPr>
        <w:t>ле</w:t>
      </w:r>
      <w:r w:rsidR="00442675" w:rsidRPr="00786EEC">
        <w:rPr>
          <w:rFonts w:ascii="Times New Roman" w:hAnsi="Times New Roman"/>
          <w:sz w:val="28"/>
          <w:szCs w:val="28"/>
        </w:rPr>
        <w:t>ксический анализ</w:t>
      </w:r>
      <w:r w:rsidR="00B45765" w:rsidRPr="00786EEC">
        <w:rPr>
          <w:rFonts w:ascii="Times New Roman" w:hAnsi="Times New Roman"/>
          <w:sz w:val="28"/>
          <w:szCs w:val="28"/>
        </w:rPr>
        <w:t>;</w:t>
      </w:r>
      <w:r w:rsidR="00AD260E" w:rsidRPr="00786EEC">
        <w:rPr>
          <w:rFonts w:ascii="Times New Roman" w:hAnsi="Times New Roman"/>
          <w:sz w:val="28"/>
          <w:szCs w:val="28"/>
        </w:rPr>
        <w:t xml:space="preserve"> средства связи предложений в тексте.</w:t>
      </w:r>
      <w:r w:rsidRPr="00786EEC">
        <w:rPr>
          <w:rFonts w:ascii="Times New Roman" w:hAnsi="Times New Roman"/>
          <w:sz w:val="28"/>
          <w:szCs w:val="28"/>
        </w:rPr>
        <w:t xml:space="preserve"> </w:t>
      </w:r>
      <w:r w:rsidR="007F43B2" w:rsidRPr="00786EEC">
        <w:rPr>
          <w:rFonts w:ascii="Times New Roman" w:hAnsi="Times New Roman"/>
          <w:sz w:val="28"/>
          <w:szCs w:val="28"/>
        </w:rPr>
        <w:t>С</w:t>
      </w:r>
      <w:r w:rsidRPr="00786EEC">
        <w:rPr>
          <w:rFonts w:ascii="Times New Roman" w:hAnsi="Times New Roman"/>
          <w:sz w:val="28"/>
          <w:szCs w:val="28"/>
        </w:rPr>
        <w:t>амым</w:t>
      </w:r>
      <w:r w:rsidR="00AD260E" w:rsidRPr="00786EEC">
        <w:rPr>
          <w:rFonts w:ascii="Times New Roman" w:hAnsi="Times New Roman"/>
          <w:sz w:val="28"/>
          <w:szCs w:val="28"/>
        </w:rPr>
        <w:t xml:space="preserve"> </w:t>
      </w:r>
      <w:r w:rsidRPr="00786EEC">
        <w:rPr>
          <w:rFonts w:ascii="Times New Roman" w:hAnsi="Times New Roman"/>
          <w:sz w:val="28"/>
          <w:szCs w:val="28"/>
        </w:rPr>
        <w:t>сложным для школьников оказал</w:t>
      </w:r>
      <w:r w:rsidR="00AD260E" w:rsidRPr="00786EEC">
        <w:rPr>
          <w:rFonts w:ascii="Times New Roman" w:hAnsi="Times New Roman"/>
          <w:sz w:val="28"/>
          <w:szCs w:val="28"/>
        </w:rPr>
        <w:t>о</w:t>
      </w:r>
      <w:r w:rsidRPr="00786EEC">
        <w:rPr>
          <w:rFonts w:ascii="Times New Roman" w:hAnsi="Times New Roman"/>
          <w:sz w:val="28"/>
          <w:szCs w:val="28"/>
        </w:rPr>
        <w:t>сь задани</w:t>
      </w:r>
      <w:r w:rsidR="00AD260E" w:rsidRPr="00786EEC">
        <w:rPr>
          <w:rFonts w:ascii="Times New Roman" w:hAnsi="Times New Roman"/>
          <w:sz w:val="28"/>
          <w:szCs w:val="28"/>
        </w:rPr>
        <w:t>е</w:t>
      </w:r>
      <w:r w:rsidRPr="00786EEC">
        <w:rPr>
          <w:rFonts w:ascii="Times New Roman" w:hAnsi="Times New Roman"/>
          <w:sz w:val="28"/>
          <w:szCs w:val="28"/>
        </w:rPr>
        <w:t> 2</w:t>
      </w:r>
      <w:r w:rsidR="007F43B2" w:rsidRPr="00786EEC">
        <w:rPr>
          <w:rFonts w:ascii="Times New Roman" w:hAnsi="Times New Roman"/>
          <w:sz w:val="28"/>
          <w:szCs w:val="28"/>
        </w:rPr>
        <w:t>2</w:t>
      </w:r>
      <w:r w:rsidRPr="00786EEC">
        <w:rPr>
          <w:rFonts w:ascii="Times New Roman" w:hAnsi="Times New Roman"/>
          <w:sz w:val="28"/>
          <w:szCs w:val="28"/>
        </w:rPr>
        <w:t>, проверяюще</w:t>
      </w:r>
      <w:r w:rsidR="00AD260E" w:rsidRPr="00786EEC">
        <w:rPr>
          <w:rFonts w:ascii="Times New Roman" w:hAnsi="Times New Roman"/>
          <w:sz w:val="28"/>
          <w:szCs w:val="28"/>
        </w:rPr>
        <w:t xml:space="preserve">е </w:t>
      </w:r>
      <w:r w:rsidRPr="00786EEC">
        <w:rPr>
          <w:rFonts w:ascii="Times New Roman" w:hAnsi="Times New Roman"/>
          <w:sz w:val="28"/>
          <w:szCs w:val="28"/>
        </w:rPr>
        <w:t>освоение таких элементов содержания</w:t>
      </w:r>
      <w:r w:rsidR="005F0FD5" w:rsidRPr="00786EEC">
        <w:rPr>
          <w:rFonts w:ascii="Times New Roman" w:hAnsi="Times New Roman"/>
          <w:sz w:val="28"/>
          <w:szCs w:val="28"/>
        </w:rPr>
        <w:t>,</w:t>
      </w:r>
      <w:r w:rsidRPr="00786EEC">
        <w:rPr>
          <w:rFonts w:ascii="Times New Roman" w:hAnsi="Times New Roman"/>
          <w:sz w:val="28"/>
          <w:szCs w:val="28"/>
        </w:rPr>
        <w:t xml:space="preserve"> как функционально-смысловые типы речи</w:t>
      </w:r>
      <w:r w:rsidR="005F0FD5" w:rsidRPr="00786EEC">
        <w:rPr>
          <w:rFonts w:ascii="Times New Roman" w:hAnsi="Times New Roman"/>
          <w:sz w:val="28"/>
          <w:szCs w:val="28"/>
        </w:rPr>
        <w:t>.</w:t>
      </w:r>
      <w:r w:rsidRPr="00786EEC">
        <w:rPr>
          <w:rFonts w:ascii="Times New Roman" w:hAnsi="Times New Roman"/>
          <w:sz w:val="28"/>
          <w:szCs w:val="28"/>
        </w:rPr>
        <w:t xml:space="preserve"> </w:t>
      </w:r>
      <w:r w:rsidR="00377F3E">
        <w:rPr>
          <w:rFonts w:ascii="Times New Roman" w:hAnsi="Times New Roman"/>
          <w:sz w:val="28"/>
          <w:szCs w:val="28"/>
        </w:rPr>
        <w:t xml:space="preserve">Только </w:t>
      </w:r>
      <w:r w:rsidR="00377F3E" w:rsidRPr="00786EEC">
        <w:rPr>
          <w:rFonts w:ascii="Times New Roman" w:hAnsi="Times New Roman"/>
          <w:sz w:val="28"/>
          <w:szCs w:val="28"/>
        </w:rPr>
        <w:t>36%</w:t>
      </w:r>
      <w:r w:rsidR="00377F3E">
        <w:rPr>
          <w:rFonts w:ascii="Times New Roman" w:hAnsi="Times New Roman"/>
          <w:sz w:val="28"/>
          <w:szCs w:val="28"/>
        </w:rPr>
        <w:t xml:space="preserve"> обучающихся справились с данным заданием.</w:t>
      </w:r>
    </w:p>
    <w:p w14:paraId="62EC1696" w14:textId="77777777" w:rsidR="001A2060" w:rsidRPr="00786EEC" w:rsidRDefault="001A2060" w:rsidP="00F8169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62B6FEE" w14:textId="77777777" w:rsidR="005641EC" w:rsidRPr="00786EEC" w:rsidRDefault="005641EC" w:rsidP="00F8169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6EEC">
        <w:rPr>
          <w:rFonts w:ascii="Times New Roman" w:hAnsi="Times New Roman"/>
          <w:b/>
          <w:sz w:val="28"/>
          <w:szCs w:val="28"/>
        </w:rPr>
        <w:t>Выводы</w:t>
      </w:r>
    </w:p>
    <w:p w14:paraId="1B71C578" w14:textId="27010555" w:rsidR="005F0FD5" w:rsidRPr="00786EEC" w:rsidRDefault="005641EC" w:rsidP="00F81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EEC">
        <w:rPr>
          <w:rFonts w:ascii="Times New Roman" w:hAnsi="Times New Roman"/>
          <w:sz w:val="28"/>
          <w:szCs w:val="28"/>
        </w:rPr>
        <w:t xml:space="preserve">Анализ результатов выполнения диагностической работы по русскому языку в 10-х классах </w:t>
      </w:r>
      <w:r w:rsidRPr="00786EEC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организаций в Камчатском крае</w:t>
      </w:r>
      <w:r w:rsidRPr="00786EEC">
        <w:rPr>
          <w:rFonts w:ascii="Times New Roman" w:hAnsi="Times New Roman"/>
          <w:sz w:val="28"/>
          <w:szCs w:val="28"/>
        </w:rPr>
        <w:t xml:space="preserve"> свидетельствует о невысоком уровне выполнения отдельных заданий диагностической работы. </w:t>
      </w:r>
    </w:p>
    <w:p w14:paraId="6D3662D8" w14:textId="5030846D" w:rsidR="00377F3E" w:rsidRDefault="008627B7" w:rsidP="00F81699">
      <w:pPr>
        <w:pStyle w:val="0"/>
        <w:spacing w:line="360" w:lineRule="auto"/>
        <w:ind w:firstLine="708"/>
      </w:pPr>
      <w:r>
        <w:t xml:space="preserve">Результативность выполнения </w:t>
      </w:r>
      <w:r w:rsidR="00377F3E">
        <w:t>диагностической работ</w:t>
      </w:r>
      <w:r>
        <w:t>ы</w:t>
      </w:r>
      <w:r w:rsidR="00377F3E">
        <w:t xml:space="preserve"> по русскому языку в 10-х классах представлена на диаграмме 20.</w:t>
      </w:r>
    </w:p>
    <w:p w14:paraId="535CB6B1" w14:textId="2FED475C" w:rsidR="00377F3E" w:rsidRDefault="00377F3E" w:rsidP="00377F3E">
      <w:pPr>
        <w:pStyle w:val="0"/>
        <w:spacing w:line="360" w:lineRule="auto"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3CD76040" wp14:editId="2F4F5F9A">
            <wp:extent cx="6120765" cy="4017010"/>
            <wp:effectExtent l="0" t="0" r="13335" b="25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7BA43A99" w14:textId="458A351C" w:rsidR="000C5504" w:rsidRPr="00084E32" w:rsidRDefault="000C5504" w:rsidP="000C55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4E32">
        <w:rPr>
          <w:rFonts w:ascii="Times New Roman" w:hAnsi="Times New Roman"/>
          <w:sz w:val="24"/>
          <w:szCs w:val="24"/>
        </w:rPr>
        <w:t xml:space="preserve">Диаграмма </w:t>
      </w:r>
      <w:r>
        <w:rPr>
          <w:rFonts w:ascii="Times New Roman" w:hAnsi="Times New Roman"/>
          <w:sz w:val="24"/>
          <w:szCs w:val="24"/>
        </w:rPr>
        <w:t>20</w:t>
      </w:r>
      <w:r w:rsidRPr="00084E32">
        <w:rPr>
          <w:rFonts w:ascii="Times New Roman" w:hAnsi="Times New Roman"/>
          <w:sz w:val="24"/>
          <w:szCs w:val="24"/>
        </w:rPr>
        <w:t xml:space="preserve">. </w:t>
      </w:r>
      <w:r w:rsidR="008627B7">
        <w:rPr>
          <w:rFonts w:ascii="Times New Roman" w:hAnsi="Times New Roman"/>
          <w:sz w:val="24"/>
          <w:szCs w:val="24"/>
        </w:rPr>
        <w:t>Результативность выполнения</w:t>
      </w:r>
      <w:r>
        <w:rPr>
          <w:rFonts w:ascii="Times New Roman" w:hAnsi="Times New Roman"/>
          <w:sz w:val="24"/>
          <w:szCs w:val="24"/>
        </w:rPr>
        <w:t xml:space="preserve"> диагностической работой по русскому языку в 10-х классах</w:t>
      </w:r>
      <w:r w:rsidR="0088104D">
        <w:rPr>
          <w:rFonts w:ascii="Times New Roman" w:hAnsi="Times New Roman"/>
          <w:sz w:val="24"/>
          <w:szCs w:val="24"/>
        </w:rPr>
        <w:t xml:space="preserve"> в разрезе муниципальных районов (%)</w:t>
      </w:r>
      <w:r w:rsidRPr="00084E32">
        <w:rPr>
          <w:rFonts w:ascii="Times New Roman" w:hAnsi="Times New Roman"/>
          <w:sz w:val="24"/>
          <w:szCs w:val="24"/>
        </w:rPr>
        <w:t>.</w:t>
      </w:r>
    </w:p>
    <w:p w14:paraId="2893ECAB" w14:textId="77777777" w:rsidR="00286DB1" w:rsidRDefault="00286DB1" w:rsidP="008627B7">
      <w:pPr>
        <w:pStyle w:val="0"/>
        <w:spacing w:line="360" w:lineRule="auto"/>
        <w:ind w:firstLine="708"/>
      </w:pPr>
    </w:p>
    <w:p w14:paraId="3930ECFF" w14:textId="531E9D95" w:rsidR="008627B7" w:rsidRDefault="00EB5E3C" w:rsidP="008627B7">
      <w:pPr>
        <w:pStyle w:val="0"/>
        <w:spacing w:line="360" w:lineRule="auto"/>
        <w:ind w:firstLine="708"/>
      </w:pPr>
      <w:bookmarkStart w:id="0" w:name="_GoBack"/>
      <w:bookmarkEnd w:id="0"/>
      <w:r>
        <w:t xml:space="preserve">Из диаграммы видно, что </w:t>
      </w:r>
      <w:r w:rsidR="008627B7">
        <w:t xml:space="preserve">обучающиеся всех муниципальных районов на достаточно высоком уровне овладели такими элементами содержания как: </w:t>
      </w:r>
    </w:p>
    <w:p w14:paraId="2500CF2D" w14:textId="77777777" w:rsidR="008627B7" w:rsidRDefault="008627B7" w:rsidP="008627B7">
      <w:pPr>
        <w:pStyle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>
        <w:t>и</w:t>
      </w:r>
      <w:r w:rsidRPr="00851FAD">
        <w:t>нформационная обработка письменных текстов различных стилей и жанров</w:t>
      </w:r>
      <w:r>
        <w:t xml:space="preserve"> (выполнение от 66,7% до 100%);</w:t>
      </w:r>
    </w:p>
    <w:p w14:paraId="2B18B157" w14:textId="77777777" w:rsidR="008627B7" w:rsidRDefault="008627B7" w:rsidP="008627B7">
      <w:pPr>
        <w:pStyle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>
        <w:t>с</w:t>
      </w:r>
      <w:r w:rsidRPr="00851FAD">
        <w:t>редства связи предложений в тексте</w:t>
      </w:r>
      <w:r>
        <w:t xml:space="preserve"> (выполнение от 66,7% до 100%);</w:t>
      </w:r>
    </w:p>
    <w:p w14:paraId="6D580EB9" w14:textId="77777777" w:rsidR="008627B7" w:rsidRDefault="008627B7" w:rsidP="008627B7">
      <w:pPr>
        <w:pStyle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>
        <w:t>л</w:t>
      </w:r>
      <w:r w:rsidRPr="00851FAD">
        <w:t>ексическое значение слова</w:t>
      </w:r>
      <w:r>
        <w:t xml:space="preserve"> (выполнение от 62,1% до 100%).</w:t>
      </w:r>
    </w:p>
    <w:p w14:paraId="03C87A39" w14:textId="6C5B99A5" w:rsidR="00377F3E" w:rsidRDefault="008627B7" w:rsidP="00F81699">
      <w:pPr>
        <w:pStyle w:val="0"/>
        <w:spacing w:line="360" w:lineRule="auto"/>
        <w:ind w:firstLine="708"/>
      </w:pPr>
      <w:r>
        <w:t>Н</w:t>
      </w:r>
      <w:r w:rsidR="00EB5E3C">
        <w:t>изк</w:t>
      </w:r>
      <w:r>
        <w:t>ую</w:t>
      </w:r>
      <w:r w:rsidR="00EB5E3C">
        <w:t xml:space="preserve"> </w:t>
      </w:r>
      <w:r>
        <w:t>результативность</w:t>
      </w:r>
      <w:r w:rsidR="00EB5E3C">
        <w:t xml:space="preserve"> </w:t>
      </w:r>
      <w:r>
        <w:t xml:space="preserve">выполнения </w:t>
      </w:r>
      <w:r w:rsidR="00EB5E3C">
        <w:t>диагностической работ</w:t>
      </w:r>
      <w:r>
        <w:t>ы</w:t>
      </w:r>
      <w:r w:rsidR="000C5504">
        <w:t xml:space="preserve"> у десятиклассников </w:t>
      </w:r>
      <w:r w:rsidR="00EB5E3C">
        <w:t xml:space="preserve">в семи муниципальных районах (Пенжинский, Соболевский, Олюторский, Усть-Камчатский, Усть-Большерецкий, Карагинский муниципальные районы и городской округ «поселок «Палана»). </w:t>
      </w:r>
    </w:p>
    <w:p w14:paraId="1A052981" w14:textId="4F8053C5" w:rsidR="00D257F6" w:rsidRDefault="00D257F6" w:rsidP="00F81699">
      <w:pPr>
        <w:pStyle w:val="0"/>
        <w:spacing w:line="360" w:lineRule="auto"/>
        <w:ind w:firstLine="708"/>
      </w:pPr>
      <w:r>
        <w:t>На н</w:t>
      </w:r>
      <w:r w:rsidR="000C5504">
        <w:t>изком</w:t>
      </w:r>
      <w:r>
        <w:t xml:space="preserve"> уровне во всех муниципальных районах овладение такими элементами содержания как: </w:t>
      </w:r>
    </w:p>
    <w:p w14:paraId="0A505F04" w14:textId="5AF7DB71" w:rsidR="00D257F6" w:rsidRDefault="00D257F6" w:rsidP="000C5504">
      <w:pPr>
        <w:pStyle w:val="0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</w:pPr>
      <w:r>
        <w:t>с</w:t>
      </w:r>
      <w:r w:rsidRPr="00851FAD">
        <w:t>редства связи предложений в тексте</w:t>
      </w:r>
      <w:r>
        <w:t xml:space="preserve"> (</w:t>
      </w:r>
      <w:r w:rsidR="00F46A9E">
        <w:t>выполнение</w:t>
      </w:r>
      <w:r>
        <w:t xml:space="preserve"> составила от 18,8% до 57,6%); о</w:t>
      </w:r>
      <w:r w:rsidRPr="00851FAD">
        <w:t>рфоэпические нормы (постановка ударения)</w:t>
      </w:r>
      <w:r>
        <w:t xml:space="preserve"> – </w:t>
      </w:r>
      <w:r w:rsidR="00F46A9E">
        <w:t>выполнение</w:t>
      </w:r>
      <w:r>
        <w:t xml:space="preserve"> </w:t>
      </w:r>
      <w:r>
        <w:lastRenderedPageBreak/>
        <w:t xml:space="preserve">составила от 0% (Алеутский МР) до 52,5% (Мильковский МР), только в Тигильском муниципальном районе обучающиеся освоили данный элемент содержания на достаточном уровне – </w:t>
      </w:r>
      <w:r w:rsidR="00F46A9E">
        <w:t>выполнение</w:t>
      </w:r>
      <w:r>
        <w:t xml:space="preserve"> составила 66,7%;</w:t>
      </w:r>
    </w:p>
    <w:p w14:paraId="1E4F55BC" w14:textId="4C680264" w:rsidR="00D257F6" w:rsidRDefault="00D257F6" w:rsidP="000C5504">
      <w:pPr>
        <w:pStyle w:val="0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</w:pPr>
      <w:r>
        <w:t>п</w:t>
      </w:r>
      <w:r w:rsidRPr="00851FAD">
        <w:t>равописание -Н-/-НН- в различных частях речи</w:t>
      </w:r>
      <w:r>
        <w:t xml:space="preserve"> (</w:t>
      </w:r>
      <w:r w:rsidR="00F46A9E">
        <w:t>выполнение</w:t>
      </w:r>
      <w:r>
        <w:t xml:space="preserve"> от 14,8% (Карагинский </w:t>
      </w:r>
      <w:r w:rsidR="000C5504">
        <w:t>М</w:t>
      </w:r>
      <w:r>
        <w:t xml:space="preserve">Р) до 59,8% (Вилючинский ГО). Обучающиеся 10-х классов </w:t>
      </w:r>
      <w:r w:rsidR="000C5504">
        <w:t xml:space="preserve">Алеутского и Пенжинского муниципальных районов овладели данным элементом на достаточном уровне – </w:t>
      </w:r>
      <w:r w:rsidR="00F46A9E">
        <w:t>выполнение</w:t>
      </w:r>
      <w:r w:rsidR="000C5504">
        <w:t xml:space="preserve"> составила 66,7%.</w:t>
      </w:r>
    </w:p>
    <w:p w14:paraId="091A7DF1" w14:textId="42996EF2" w:rsidR="000C5504" w:rsidRDefault="000C5504" w:rsidP="000C5504">
      <w:pPr>
        <w:pStyle w:val="0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</w:pPr>
      <w:r>
        <w:t>з</w:t>
      </w:r>
      <w:r w:rsidRPr="00851FAD">
        <w:t>наки препинания в сложном предложении с различными видами связи</w:t>
      </w:r>
      <w:r>
        <w:t xml:space="preserve"> (</w:t>
      </w:r>
      <w:r w:rsidR="00F46A9E">
        <w:t>выполнение</w:t>
      </w:r>
      <w:r>
        <w:t xml:space="preserve"> от 24,1% (Олюторский МР) до 59,3% (Мильковский МР). Обучающиеся Алеутского муниципального района овладели данным умением на достаточном уровне (</w:t>
      </w:r>
      <w:r w:rsidR="00F46A9E">
        <w:t>выполнение</w:t>
      </w:r>
      <w:r>
        <w:t xml:space="preserve"> 66,7%).</w:t>
      </w:r>
    </w:p>
    <w:p w14:paraId="7FDC240A" w14:textId="0F6BAC2A" w:rsidR="000C5504" w:rsidRDefault="000C5504" w:rsidP="000C5504">
      <w:pPr>
        <w:pStyle w:val="0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</w:pPr>
      <w:r>
        <w:t>ф</w:t>
      </w:r>
      <w:r w:rsidRPr="00851FAD">
        <w:t>ункционально-смысловые типы речи</w:t>
      </w:r>
      <w:r>
        <w:t xml:space="preserve"> (</w:t>
      </w:r>
      <w:r w:rsidR="00F46A9E">
        <w:t>выполнение</w:t>
      </w:r>
      <w:r>
        <w:t xml:space="preserve"> от 11,1% (Соболевский МР) до 53,3% (Тигильский МР). Обучающиеся Алеутского муниципального района овладели данным умением на достаточном уровне (</w:t>
      </w:r>
      <w:r w:rsidR="00F46A9E">
        <w:t>выполнение</w:t>
      </w:r>
      <w:r>
        <w:t xml:space="preserve"> 66,7%).</w:t>
      </w:r>
    </w:p>
    <w:p w14:paraId="626843AA" w14:textId="2ECB012C" w:rsidR="008E786B" w:rsidRDefault="008E786B" w:rsidP="008E786B">
      <w:pPr>
        <w:pStyle w:val="0"/>
        <w:tabs>
          <w:tab w:val="left" w:pos="993"/>
        </w:tabs>
        <w:spacing w:line="360" w:lineRule="auto"/>
      </w:pPr>
      <w:r>
        <w:t>Из вышеизложенного можно высчитать показатель неуспешности обучения (объем невыполненных заданий) как по муниципальным районам, так и по Камчатскому краю в целом. Данные рассчитывались по формуле: 100%-результативность</w:t>
      </w:r>
      <w:r w:rsidR="00023C20">
        <w:t xml:space="preserve"> (</w:t>
      </w:r>
      <w:r w:rsidR="00F46A9E">
        <w:t>выполнение</w:t>
      </w:r>
      <w:r w:rsidR="00023C20">
        <w:t>).</w:t>
      </w:r>
      <w:r>
        <w:t xml:space="preserve"> Данные представлены на диаграмме 21.</w:t>
      </w:r>
    </w:p>
    <w:p w14:paraId="54F8C6C5" w14:textId="3F2EFC99" w:rsidR="008E786B" w:rsidRDefault="008627B7" w:rsidP="008E786B">
      <w:pPr>
        <w:pStyle w:val="0"/>
        <w:tabs>
          <w:tab w:val="left" w:pos="993"/>
        </w:tabs>
        <w:spacing w:line="360" w:lineRule="auto"/>
        <w:ind w:firstLine="0"/>
      </w:pPr>
      <w:r>
        <w:rPr>
          <w:noProof/>
        </w:rPr>
        <w:lastRenderedPageBreak/>
        <w:drawing>
          <wp:inline distT="0" distB="0" distL="0" distR="0" wp14:anchorId="089D5BD1" wp14:editId="6C1291C6">
            <wp:extent cx="6374765" cy="4136065"/>
            <wp:effectExtent l="0" t="0" r="6985" b="1714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1F9F1A68" w14:textId="0853E662" w:rsidR="008E786B" w:rsidRPr="00084E32" w:rsidRDefault="008E786B" w:rsidP="008E78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4E32">
        <w:rPr>
          <w:rFonts w:ascii="Times New Roman" w:hAnsi="Times New Roman"/>
          <w:sz w:val="24"/>
          <w:szCs w:val="24"/>
        </w:rPr>
        <w:t xml:space="preserve">Диаграмма </w:t>
      </w:r>
      <w:r>
        <w:rPr>
          <w:rFonts w:ascii="Times New Roman" w:hAnsi="Times New Roman"/>
          <w:sz w:val="24"/>
          <w:szCs w:val="24"/>
        </w:rPr>
        <w:t>21</w:t>
      </w:r>
      <w:r w:rsidRPr="00084E3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Показатель неуспешности </w:t>
      </w:r>
      <w:r w:rsidR="0065175C">
        <w:rPr>
          <w:rFonts w:ascii="Times New Roman" w:hAnsi="Times New Roman"/>
          <w:sz w:val="24"/>
          <w:szCs w:val="24"/>
        </w:rPr>
        <w:t>выполнения диагностической работы</w:t>
      </w:r>
      <w:r w:rsidRPr="00084E32">
        <w:rPr>
          <w:rFonts w:ascii="Times New Roman" w:hAnsi="Times New Roman"/>
          <w:sz w:val="24"/>
          <w:szCs w:val="24"/>
        </w:rPr>
        <w:t>.</w:t>
      </w:r>
    </w:p>
    <w:p w14:paraId="69240E21" w14:textId="77777777" w:rsidR="008E786B" w:rsidRDefault="008E786B" w:rsidP="00F81699">
      <w:pPr>
        <w:pStyle w:val="0"/>
        <w:spacing w:line="360" w:lineRule="auto"/>
        <w:ind w:firstLine="708"/>
        <w:rPr>
          <w:b/>
        </w:rPr>
      </w:pPr>
    </w:p>
    <w:p w14:paraId="5A7AF7EC" w14:textId="3A85F186" w:rsidR="00377F3E" w:rsidRPr="00377F3E" w:rsidRDefault="00377F3E" w:rsidP="00F81699">
      <w:pPr>
        <w:pStyle w:val="0"/>
        <w:spacing w:line="360" w:lineRule="auto"/>
        <w:ind w:firstLine="708"/>
        <w:rPr>
          <w:b/>
        </w:rPr>
      </w:pPr>
      <w:r w:rsidRPr="00377F3E">
        <w:rPr>
          <w:b/>
        </w:rPr>
        <w:t>Рекомендации</w:t>
      </w:r>
    </w:p>
    <w:p w14:paraId="6CE9A153" w14:textId="77777777" w:rsidR="00392D15" w:rsidRDefault="00392D15" w:rsidP="00392D15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392D15">
        <w:rPr>
          <w:sz w:val="28"/>
          <w:szCs w:val="28"/>
        </w:rPr>
        <w:t>Школьным педагогам необходимо уделять внимание системе изучения русского языка на всех этапах школьного обучения, а непосредственно в курсе русского языка 10 класса – таким методическим аспектам, как повторение, обобщение и систематизация. Системный характер в процессе обучения, выработка единых требований, последовательная реализация принципа преемственности позволяют добиваться успеха в совместной деятельности учителя и учащихся.</w:t>
      </w:r>
      <w:r w:rsidRPr="00786EEC">
        <w:rPr>
          <w:rFonts w:eastAsia="Times New Roman"/>
          <w:sz w:val="28"/>
          <w:szCs w:val="28"/>
        </w:rPr>
        <w:t xml:space="preserve"> </w:t>
      </w:r>
    </w:p>
    <w:p w14:paraId="5F0E862A" w14:textId="5824EF27" w:rsidR="00392D15" w:rsidRPr="00392D15" w:rsidRDefault="00392D15" w:rsidP="00392D1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86EEC">
        <w:rPr>
          <w:sz w:val="28"/>
          <w:szCs w:val="28"/>
        </w:rPr>
        <w:t>Прежде всего необходимо совершенствовать работу по реализации дифференцированного обучения в процессе изучения русского языка, учитывать индивидуальные особенности обучающихся.</w:t>
      </w:r>
    </w:p>
    <w:p w14:paraId="4F1F07EC" w14:textId="77777777" w:rsidR="005641EC" w:rsidRPr="00786EEC" w:rsidRDefault="005641EC" w:rsidP="00F81699">
      <w:pPr>
        <w:pStyle w:val="0"/>
        <w:spacing w:line="360" w:lineRule="auto"/>
        <w:ind w:firstLine="708"/>
      </w:pPr>
      <w:r w:rsidRPr="00786EEC">
        <w:t>Необходимо шире использовать работу с текстом, на протяжении всего школьного курса русского языка отрабатывать навыки рационального чтения текстов различной стилевой принадлеж</w:t>
      </w:r>
      <w:r w:rsidRPr="00786EEC">
        <w:softHyphen/>
        <w:t xml:space="preserve">ности, регулярно проводить </w:t>
      </w:r>
      <w:r w:rsidRPr="00786EEC">
        <w:lastRenderedPageBreak/>
        <w:t>многоаспектный анализ текста (композиционно-содержательный, стилистический, типоло</w:t>
      </w:r>
      <w:r w:rsidRPr="00786EEC">
        <w:softHyphen/>
        <w:t>гический, языковой анализ отдельных фрагментов текста, а также орфографический и пунктуационный разбор), учить интерпретации и созданию текстов различных стилей и жанров, находить средства связи предложений в тексте.</w:t>
      </w:r>
    </w:p>
    <w:p w14:paraId="62670972" w14:textId="114FDDE5" w:rsidR="005641EC" w:rsidRPr="00786EEC" w:rsidRDefault="005641EC" w:rsidP="00F81699">
      <w:pPr>
        <w:pStyle w:val="-"/>
        <w:spacing w:line="360" w:lineRule="auto"/>
        <w:rPr>
          <w:rFonts w:ascii="Times New Roman" w:hAnsi="Times New Roman"/>
        </w:rPr>
      </w:pPr>
      <w:r w:rsidRPr="00786EEC">
        <w:rPr>
          <w:rFonts w:ascii="Times New Roman" w:hAnsi="Times New Roman"/>
        </w:rPr>
        <w:t xml:space="preserve">На уровне обобщения </w:t>
      </w:r>
      <w:r w:rsidR="00BB2B03">
        <w:rPr>
          <w:rFonts w:ascii="Times New Roman" w:hAnsi="Times New Roman"/>
        </w:rPr>
        <w:t>целесообразно</w:t>
      </w:r>
      <w:r w:rsidRPr="00786EEC">
        <w:rPr>
          <w:rFonts w:ascii="Times New Roman" w:hAnsi="Times New Roman"/>
        </w:rPr>
        <w:t xml:space="preserve"> </w:t>
      </w:r>
      <w:r w:rsidR="00BB2B03">
        <w:rPr>
          <w:rFonts w:ascii="Times New Roman" w:hAnsi="Times New Roman"/>
        </w:rPr>
        <w:t>предложить ученикам</w:t>
      </w:r>
      <w:r w:rsidRPr="00786EEC">
        <w:rPr>
          <w:rFonts w:ascii="Times New Roman" w:hAnsi="Times New Roman"/>
        </w:rPr>
        <w:t xml:space="preserve"> для анализа небольшие тексты, в которых представлены все или почти все единицы, которые подлежат обобщению. Целостный синтаксический анализ простого и сложного предложения позволяет обобщать явления разных уровней и служит средством формирования пунктуационных норм и вариантов норм. </w:t>
      </w:r>
    </w:p>
    <w:p w14:paraId="75488D43" w14:textId="0EBEC504" w:rsidR="005641EC" w:rsidRPr="00786EEC" w:rsidRDefault="005641EC" w:rsidP="00F8169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6EEC">
        <w:rPr>
          <w:rFonts w:ascii="Times New Roman" w:eastAsia="Times New Roman" w:hAnsi="Times New Roman"/>
          <w:sz w:val="28"/>
          <w:szCs w:val="28"/>
        </w:rPr>
        <w:t xml:space="preserve">Отчеты модуля МСОКО ГИС «Сетевой город» на уровне образовательной организации позволяют </w:t>
      </w:r>
      <w:r w:rsidR="00C91981">
        <w:rPr>
          <w:rFonts w:ascii="Times New Roman" w:eastAsia="Times New Roman" w:hAnsi="Times New Roman"/>
          <w:sz w:val="28"/>
          <w:szCs w:val="28"/>
        </w:rPr>
        <w:t>администрации школы</w:t>
      </w:r>
      <w:r w:rsidRPr="00786EEC">
        <w:rPr>
          <w:rFonts w:ascii="Times New Roman" w:eastAsia="Times New Roman" w:hAnsi="Times New Roman"/>
          <w:sz w:val="28"/>
          <w:szCs w:val="28"/>
        </w:rPr>
        <w:t xml:space="preserve"> и учителям русского языка провести более детальный анализ выполнения диагностической работы обучающимися, а также получить индивидуальные рекомендации по повышению результатов каждого обучающегося. </w:t>
      </w:r>
    </w:p>
    <w:p w14:paraId="7B602CC3" w14:textId="77777777" w:rsidR="005641EC" w:rsidRPr="003B532C" w:rsidRDefault="005641EC" w:rsidP="00F8169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6EEC">
        <w:rPr>
          <w:rFonts w:ascii="Times New Roman" w:eastAsia="Times New Roman" w:hAnsi="Times New Roman"/>
          <w:sz w:val="28"/>
          <w:szCs w:val="28"/>
        </w:rPr>
        <w:t>В целях повышения уровня качества знаний обучающихся 10-х классов по русскому языку и подготовки обучающихся к предстоящей государственной итоговой аттестации рекомендуется на уровне образовательной организации организовать работу с обучающимися по выявленным проблемным элементам содержания образовательного стандарта на основании отчета «Анализ контрольной работы», формируемого на уровне школы в модуле МСОКО ГИС «Сетевой город».</w:t>
      </w:r>
    </w:p>
    <w:sectPr w:rsidR="005641EC" w:rsidRPr="003B532C" w:rsidSect="00F81699">
      <w:footerReference w:type="default" r:id="rId29"/>
      <w:pgSz w:w="11900" w:h="16840"/>
      <w:pgMar w:top="1134" w:right="843" w:bottom="1134" w:left="851" w:header="709" w:footer="709" w:gutter="56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5CD45" w14:textId="77777777" w:rsidR="00A84BC4" w:rsidRDefault="00A84BC4">
      <w:pPr>
        <w:spacing w:after="0" w:line="240" w:lineRule="auto"/>
      </w:pPr>
      <w:r>
        <w:separator/>
      </w:r>
    </w:p>
  </w:endnote>
  <w:endnote w:type="continuationSeparator" w:id="0">
    <w:p w14:paraId="47325F5E" w14:textId="77777777" w:rsidR="00A84BC4" w:rsidRDefault="00A8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9021946"/>
      <w:docPartObj>
        <w:docPartGallery w:val="Page Numbers (Bottom of Page)"/>
        <w:docPartUnique/>
      </w:docPartObj>
    </w:sdtPr>
    <w:sdtEndPr/>
    <w:sdtContent>
      <w:p w14:paraId="34BF2242" w14:textId="32F10968" w:rsidR="00326367" w:rsidRDefault="003263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DB1">
          <w:rPr>
            <w:noProof/>
          </w:rPr>
          <w:t>30</w:t>
        </w:r>
        <w:r>
          <w:fldChar w:fldCharType="end"/>
        </w:r>
      </w:p>
    </w:sdtContent>
  </w:sdt>
  <w:p w14:paraId="4894C6AE" w14:textId="77777777" w:rsidR="00326367" w:rsidRPr="007478BB" w:rsidRDefault="00326367">
    <w:pPr>
      <w:pStyle w:val="a4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D3164" w14:textId="77777777" w:rsidR="00A84BC4" w:rsidRDefault="00A84BC4">
      <w:pPr>
        <w:spacing w:after="0" w:line="240" w:lineRule="auto"/>
      </w:pPr>
      <w:r>
        <w:separator/>
      </w:r>
    </w:p>
  </w:footnote>
  <w:footnote w:type="continuationSeparator" w:id="0">
    <w:p w14:paraId="35F5E101" w14:textId="77777777" w:rsidR="00A84BC4" w:rsidRDefault="00A84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01D08"/>
    <w:multiLevelType w:val="hybridMultilevel"/>
    <w:tmpl w:val="740679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D01ACE"/>
    <w:multiLevelType w:val="hybridMultilevel"/>
    <w:tmpl w:val="F6CC8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648EC"/>
    <w:multiLevelType w:val="hybridMultilevel"/>
    <w:tmpl w:val="9508C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194B64"/>
    <w:multiLevelType w:val="hybridMultilevel"/>
    <w:tmpl w:val="D6A05E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BE7A94"/>
    <w:multiLevelType w:val="hybridMultilevel"/>
    <w:tmpl w:val="B65ED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347D12"/>
    <w:multiLevelType w:val="hybridMultilevel"/>
    <w:tmpl w:val="C18E1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731D4E"/>
    <w:multiLevelType w:val="hybridMultilevel"/>
    <w:tmpl w:val="033E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74E65"/>
    <w:multiLevelType w:val="hybridMultilevel"/>
    <w:tmpl w:val="8F8C8A6C"/>
    <w:lvl w:ilvl="0" w:tplc="EF507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8019D"/>
    <w:multiLevelType w:val="hybridMultilevel"/>
    <w:tmpl w:val="19E85AE8"/>
    <w:lvl w:ilvl="0" w:tplc="EF5070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A8436E"/>
    <w:multiLevelType w:val="hybridMultilevel"/>
    <w:tmpl w:val="0B1C76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CC3178D"/>
    <w:multiLevelType w:val="hybridMultilevel"/>
    <w:tmpl w:val="774E82C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EC"/>
    <w:rsid w:val="00010E7C"/>
    <w:rsid w:val="00023C20"/>
    <w:rsid w:val="000515AC"/>
    <w:rsid w:val="00072F4D"/>
    <w:rsid w:val="00084E32"/>
    <w:rsid w:val="000C5504"/>
    <w:rsid w:val="000D35C1"/>
    <w:rsid w:val="000E7646"/>
    <w:rsid w:val="0010080E"/>
    <w:rsid w:val="00101696"/>
    <w:rsid w:val="00111CB2"/>
    <w:rsid w:val="00121F97"/>
    <w:rsid w:val="001465FC"/>
    <w:rsid w:val="001528FB"/>
    <w:rsid w:val="00190A48"/>
    <w:rsid w:val="001910A7"/>
    <w:rsid w:val="001A2060"/>
    <w:rsid w:val="001A2E6E"/>
    <w:rsid w:val="001C1F7A"/>
    <w:rsid w:val="001C4F02"/>
    <w:rsid w:val="001F7A2A"/>
    <w:rsid w:val="00224FA7"/>
    <w:rsid w:val="00244170"/>
    <w:rsid w:val="00263B55"/>
    <w:rsid w:val="00266441"/>
    <w:rsid w:val="00275CEC"/>
    <w:rsid w:val="00276D3A"/>
    <w:rsid w:val="00286DB1"/>
    <w:rsid w:val="002A073F"/>
    <w:rsid w:val="002A3290"/>
    <w:rsid w:val="002A3342"/>
    <w:rsid w:val="002F3C7B"/>
    <w:rsid w:val="00315DF9"/>
    <w:rsid w:val="00322BA4"/>
    <w:rsid w:val="00326367"/>
    <w:rsid w:val="00333CEB"/>
    <w:rsid w:val="0034230E"/>
    <w:rsid w:val="00374EA3"/>
    <w:rsid w:val="00377F3E"/>
    <w:rsid w:val="00380111"/>
    <w:rsid w:val="00381753"/>
    <w:rsid w:val="00392D15"/>
    <w:rsid w:val="003A28FA"/>
    <w:rsid w:val="003A2C36"/>
    <w:rsid w:val="003A5120"/>
    <w:rsid w:val="003D535E"/>
    <w:rsid w:val="003F14F3"/>
    <w:rsid w:val="004125A9"/>
    <w:rsid w:val="0042391E"/>
    <w:rsid w:val="00430CB3"/>
    <w:rsid w:val="00432896"/>
    <w:rsid w:val="00441D27"/>
    <w:rsid w:val="00442675"/>
    <w:rsid w:val="00466814"/>
    <w:rsid w:val="004A20AE"/>
    <w:rsid w:val="004A3D65"/>
    <w:rsid w:val="004C0C6D"/>
    <w:rsid w:val="004E4094"/>
    <w:rsid w:val="00512AAB"/>
    <w:rsid w:val="00535612"/>
    <w:rsid w:val="005401E0"/>
    <w:rsid w:val="00550E73"/>
    <w:rsid w:val="0055255C"/>
    <w:rsid w:val="00557E27"/>
    <w:rsid w:val="005641EC"/>
    <w:rsid w:val="005716E8"/>
    <w:rsid w:val="0058183E"/>
    <w:rsid w:val="005A1DDA"/>
    <w:rsid w:val="005F0FD5"/>
    <w:rsid w:val="006033D9"/>
    <w:rsid w:val="006107A6"/>
    <w:rsid w:val="00626DF3"/>
    <w:rsid w:val="00636169"/>
    <w:rsid w:val="0065175C"/>
    <w:rsid w:val="00677215"/>
    <w:rsid w:val="006811AF"/>
    <w:rsid w:val="00681B59"/>
    <w:rsid w:val="006A0A10"/>
    <w:rsid w:val="006A1750"/>
    <w:rsid w:val="006C70C0"/>
    <w:rsid w:val="006D09E1"/>
    <w:rsid w:val="006E10E2"/>
    <w:rsid w:val="006F4BA4"/>
    <w:rsid w:val="00741DEC"/>
    <w:rsid w:val="00761F60"/>
    <w:rsid w:val="00762509"/>
    <w:rsid w:val="00767172"/>
    <w:rsid w:val="00776AD1"/>
    <w:rsid w:val="00786EEC"/>
    <w:rsid w:val="007B6C13"/>
    <w:rsid w:val="007C160F"/>
    <w:rsid w:val="007C27B6"/>
    <w:rsid w:val="007F43B2"/>
    <w:rsid w:val="007F62F8"/>
    <w:rsid w:val="00801ACE"/>
    <w:rsid w:val="008100CE"/>
    <w:rsid w:val="00817DD8"/>
    <w:rsid w:val="008552A4"/>
    <w:rsid w:val="008627B7"/>
    <w:rsid w:val="0088104D"/>
    <w:rsid w:val="008B0F0F"/>
    <w:rsid w:val="008B2836"/>
    <w:rsid w:val="008B563E"/>
    <w:rsid w:val="008C2798"/>
    <w:rsid w:val="008C2A92"/>
    <w:rsid w:val="008E6C31"/>
    <w:rsid w:val="008E786B"/>
    <w:rsid w:val="008F08FD"/>
    <w:rsid w:val="00907E60"/>
    <w:rsid w:val="009126D4"/>
    <w:rsid w:val="009358D5"/>
    <w:rsid w:val="00950C64"/>
    <w:rsid w:val="0096598A"/>
    <w:rsid w:val="00987FA6"/>
    <w:rsid w:val="009A5C52"/>
    <w:rsid w:val="009C64FE"/>
    <w:rsid w:val="009D4FE5"/>
    <w:rsid w:val="00A23496"/>
    <w:rsid w:val="00A400C8"/>
    <w:rsid w:val="00A54E4D"/>
    <w:rsid w:val="00A57822"/>
    <w:rsid w:val="00A6411D"/>
    <w:rsid w:val="00A732DC"/>
    <w:rsid w:val="00A84BC4"/>
    <w:rsid w:val="00AA56E9"/>
    <w:rsid w:val="00AC1614"/>
    <w:rsid w:val="00AC237F"/>
    <w:rsid w:val="00AD1668"/>
    <w:rsid w:val="00AD260E"/>
    <w:rsid w:val="00AE15E6"/>
    <w:rsid w:val="00AF26A2"/>
    <w:rsid w:val="00B00E36"/>
    <w:rsid w:val="00B0223D"/>
    <w:rsid w:val="00B216F4"/>
    <w:rsid w:val="00B45765"/>
    <w:rsid w:val="00B51E96"/>
    <w:rsid w:val="00B60ABD"/>
    <w:rsid w:val="00B73D08"/>
    <w:rsid w:val="00B77236"/>
    <w:rsid w:val="00B910D1"/>
    <w:rsid w:val="00BB2B03"/>
    <w:rsid w:val="00BC6740"/>
    <w:rsid w:val="00BD24B1"/>
    <w:rsid w:val="00BE6D91"/>
    <w:rsid w:val="00C1789D"/>
    <w:rsid w:val="00C411A4"/>
    <w:rsid w:val="00C8515E"/>
    <w:rsid w:val="00C91981"/>
    <w:rsid w:val="00CD4CEE"/>
    <w:rsid w:val="00D13FB3"/>
    <w:rsid w:val="00D21544"/>
    <w:rsid w:val="00D257F6"/>
    <w:rsid w:val="00D326EB"/>
    <w:rsid w:val="00D7266B"/>
    <w:rsid w:val="00DE7A96"/>
    <w:rsid w:val="00DF22E5"/>
    <w:rsid w:val="00E35777"/>
    <w:rsid w:val="00E42B4D"/>
    <w:rsid w:val="00E46537"/>
    <w:rsid w:val="00E840DF"/>
    <w:rsid w:val="00E94A6D"/>
    <w:rsid w:val="00EB1655"/>
    <w:rsid w:val="00EB4182"/>
    <w:rsid w:val="00EB41B9"/>
    <w:rsid w:val="00EB5E3C"/>
    <w:rsid w:val="00EF3C84"/>
    <w:rsid w:val="00EF4E7E"/>
    <w:rsid w:val="00F27A3A"/>
    <w:rsid w:val="00F46250"/>
    <w:rsid w:val="00F46A9E"/>
    <w:rsid w:val="00F67B2B"/>
    <w:rsid w:val="00F7240E"/>
    <w:rsid w:val="00F81699"/>
    <w:rsid w:val="00F91EEA"/>
    <w:rsid w:val="00FA23A8"/>
    <w:rsid w:val="00FC0886"/>
    <w:rsid w:val="00FD0EA6"/>
    <w:rsid w:val="00FD34AD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A5499"/>
  <w15:docId w15:val="{A3B1BF55-2E4C-44B7-9BE2-0187221A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1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1EC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641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5641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64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641EC"/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20"/>
    <w:rsid w:val="005641E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">
    <w:name w:val="Основной текст1"/>
    <w:basedOn w:val="a6"/>
    <w:rsid w:val="005641E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6"/>
    <w:rsid w:val="005641EC"/>
    <w:pPr>
      <w:widowControl w:val="0"/>
      <w:shd w:val="clear" w:color="auto" w:fill="FFFFFF"/>
      <w:spacing w:before="780" w:after="120" w:line="221" w:lineRule="exact"/>
      <w:ind w:hanging="22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Default">
    <w:name w:val="Default"/>
    <w:rsid w:val="005641E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-">
    <w:name w:val="Абз - осн."/>
    <w:basedOn w:val="a"/>
    <w:link w:val="-0"/>
    <w:rsid w:val="005641EC"/>
    <w:pPr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-0">
    <w:name w:val="Абз - осн. Знак"/>
    <w:link w:val="-"/>
    <w:rsid w:val="005641EC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0">
    <w:name w:val="0_Текст"/>
    <w:basedOn w:val="a"/>
    <w:link w:val="00"/>
    <w:qFormat/>
    <w:rsid w:val="005641EC"/>
    <w:pPr>
      <w:suppressAutoHyphens/>
      <w:spacing w:after="0" w:line="240" w:lineRule="auto"/>
      <w:ind w:firstLine="567"/>
      <w:contextualSpacing/>
      <w:jc w:val="both"/>
    </w:pPr>
    <w:rPr>
      <w:rFonts w:ascii="Times New Roman" w:eastAsiaTheme="minorHAnsi" w:hAnsi="Times New Roman"/>
      <w:kern w:val="28"/>
      <w:sz w:val="28"/>
      <w:szCs w:val="28"/>
      <w:lang w:eastAsia="ru-RU"/>
    </w:rPr>
  </w:style>
  <w:style w:type="character" w:customStyle="1" w:styleId="00">
    <w:name w:val="0_Текст Знак"/>
    <w:basedOn w:val="a0"/>
    <w:link w:val="0"/>
    <w:rsid w:val="005641EC"/>
    <w:rPr>
      <w:rFonts w:ascii="Times New Roman" w:hAnsi="Times New Roman" w:cs="Times New Roman"/>
      <w:kern w:val="28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EA6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6411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907E6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7E6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7E60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7E6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7E60"/>
    <w:rPr>
      <w:rFonts w:ascii="Calibri" w:eastAsia="Calibri" w:hAnsi="Calibri" w:cs="Times New Roman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6A0A1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D32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326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44;&#1050;&#1056;_&#1057;&#1042;&#1054;&#1044;_09_01_2019\&#1056;&#1059;\&#1057;&#1042;&#1054;&#1044;_&#1056;&#1059;10\&#1050;&#1086;&#1083;&#1083;&#1077;&#1082;&#1090;&#1080;&#1074;&#1085;&#1099;&#1081;%20&#1056;&#1059;_10\&#1050;&#1086;&#1087;&#1080;&#1103;%202.%20&#1040;&#1085;&#1072;&#1083;&#1080;&#1079;%20&#1082;&#1086;&#1085;&#1090;&#1088;&#1086;&#1083;&#1100;&#1085;&#1086;&#1081;%20&#1088;&#1072;&#1073;&#1086;&#1090;&#1099;_&#1082;&#1088;&#1072;&#1081;_&#1056;&#1059;10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44;&#1050;&#1056;_&#1057;&#1042;&#1054;&#1044;_09_01_2019\&#1056;&#1059;\&#1057;&#1042;&#1054;&#1044;_&#1056;&#1059;10\&#1050;&#1086;&#1083;&#1083;&#1077;&#1082;&#1090;&#1080;&#1074;&#1085;&#1099;&#1081;%20&#1056;&#1059;_10\1.4%20&#1056;&#1077;&#1079;&#1091;&#1083;&#1100;&#1090;&#1072;&#1090;&#1080;&#1074;&#1085;&#1086;&#1089;&#1090;&#1100;%20&#1074;&#1099;&#1087;&#1086;&#1083;&#1085;&#1077;&#1085;&#1085;&#1099;&#1093;%20&#1079;&#1072;&#1076;&#1072;&#1085;&#1080;&#1081;_&#1082;&#1088;&#1072;&#1081;_&#1056;&#1059;10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44;&#1050;&#1056;_&#1057;&#1042;&#1054;&#1044;_09_01_2019\&#1056;&#1059;\&#1057;&#1042;&#1054;&#1044;_&#1056;&#1059;10\&#1050;&#1086;&#1083;&#1083;&#1077;&#1082;&#1090;&#1080;&#1074;&#1085;&#1099;&#1081;%20&#1056;&#1059;_10\1.4%20&#1056;&#1077;&#1079;&#1091;&#1083;&#1100;&#1090;&#1072;&#1090;&#1080;&#1074;&#1085;&#1086;&#1089;&#1090;&#1100;%20&#1074;&#1099;&#1087;&#1086;&#1083;&#1085;&#1077;&#1085;&#1085;&#1099;&#1093;%20&#1079;&#1072;&#1076;&#1072;&#1085;&#1080;&#1081;_&#1082;&#1088;&#1072;&#1081;_&#1056;&#1059;10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44;&#1050;&#1056;_&#1057;&#1042;&#1054;&#1044;_09_01_2019\&#1056;&#1059;\&#1057;&#1042;&#1054;&#1044;_&#1056;&#1059;10\&#1050;&#1086;&#1083;&#1083;&#1077;&#1082;&#1090;&#1080;&#1074;&#1085;&#1099;&#1081;%20&#1056;&#1059;_10\1.4%20&#1056;&#1077;&#1079;&#1091;&#1083;&#1100;&#1090;&#1072;&#1090;&#1080;&#1074;&#1085;&#1086;&#1089;&#1090;&#1100;%20&#1074;&#1099;&#1087;&#1086;&#1083;&#1085;&#1077;&#1085;&#1085;&#1099;&#1093;%20&#1079;&#1072;&#1076;&#1072;&#1085;&#1080;&#1081;_&#1082;&#1088;&#1072;&#1081;_&#1056;&#1059;10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44;&#1050;&#1056;_&#1057;&#1042;&#1054;&#1044;_09_01_2019\&#1056;&#1059;\&#1057;&#1042;&#1054;&#1044;_&#1056;&#1059;10\&#1050;&#1086;&#1083;&#1083;&#1077;&#1082;&#1090;&#1080;&#1074;&#1085;&#1099;&#1081;%20&#1056;&#1059;_10\1.4%20&#1056;&#1077;&#1079;&#1091;&#1083;&#1100;&#1090;&#1072;&#1090;&#1080;&#1074;&#1085;&#1086;&#1089;&#1090;&#1100;%20&#1074;&#1099;&#1087;&#1086;&#1083;&#1085;&#1077;&#1085;&#1085;&#1099;&#1093;%20&#1079;&#1072;&#1076;&#1072;&#1085;&#1080;&#1081;_&#1082;&#1088;&#1072;&#1081;_&#1056;&#1059;10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44;&#1050;&#1056;_&#1057;&#1042;&#1054;&#1044;_09_01_2019\&#1056;&#1059;\&#1057;&#1042;&#1054;&#1044;_&#1056;&#1059;10\&#1050;&#1086;&#1083;&#1083;&#1077;&#1082;&#1090;&#1080;&#1074;&#1085;&#1099;&#1081;%20&#1056;&#1059;_10\1.4%20&#1056;&#1077;&#1079;&#1091;&#1083;&#1100;&#1090;&#1072;&#1090;&#1080;&#1074;&#1085;&#1086;&#1089;&#1090;&#1100;%20&#1074;&#1099;&#1087;&#1086;&#1083;&#1085;&#1077;&#1085;&#1085;&#1099;&#1093;%20&#1079;&#1072;&#1076;&#1072;&#1085;&#1080;&#1081;_&#1082;&#1088;&#1072;&#1081;_&#1056;&#1059;10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44;&#1050;&#1056;_&#1057;&#1042;&#1054;&#1044;_09_01_2019\&#1056;&#1059;\&#1057;&#1042;&#1054;&#1044;_&#1056;&#1059;10\&#1050;&#1086;&#1083;&#1083;&#1077;&#1082;&#1090;&#1080;&#1074;&#1085;&#1099;&#1081;%20&#1056;&#1059;_10\1.4%20&#1056;&#1077;&#1079;&#1091;&#1083;&#1100;&#1090;&#1072;&#1090;&#1080;&#1074;&#1085;&#1086;&#1089;&#1090;&#1100;%20&#1074;&#1099;&#1087;&#1086;&#1083;&#1085;&#1077;&#1085;&#1085;&#1099;&#1093;%20&#1079;&#1072;&#1076;&#1072;&#1085;&#1080;&#1081;_&#1082;&#1088;&#1072;&#1081;_&#1056;&#1059;10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44;&#1050;&#1056;_&#1057;&#1042;&#1054;&#1044;_09_01_2019\&#1056;&#1059;\&#1057;&#1042;&#1054;&#1044;_&#1056;&#1059;10\&#1050;&#1086;&#1083;&#1083;&#1077;&#1082;&#1090;&#1080;&#1074;&#1085;&#1099;&#1081;%20&#1056;&#1059;_10\1.4%20&#1056;&#1077;&#1079;&#1091;&#1083;&#1100;&#1090;&#1072;&#1090;&#1080;&#1074;&#1085;&#1086;&#1089;&#1090;&#1100;%20&#1074;&#1099;&#1087;&#1086;&#1083;&#1085;&#1077;&#1085;&#1085;&#1099;&#1093;%20&#1079;&#1072;&#1076;&#1072;&#1085;&#1080;&#1081;_&#1082;&#1088;&#1072;&#1081;_&#1056;&#1059;10.xls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44;&#1050;&#1056;_&#1057;&#1042;&#1054;&#1044;_09_01_2019\&#1056;&#1059;\&#1057;&#1042;&#1054;&#1044;_&#1056;&#1059;10\&#1050;&#1086;&#1083;&#1083;&#1077;&#1082;&#1090;&#1080;&#1074;&#1085;&#1099;&#1081;%20&#1056;&#1059;_10\1.4%20&#1056;&#1077;&#1079;&#1091;&#1083;&#1100;&#1090;&#1072;&#1090;&#1080;&#1074;&#1085;&#1086;&#1089;&#1090;&#1100;%20&#1074;&#1099;&#1087;&#1086;&#1083;&#1085;&#1077;&#1085;&#1085;&#1099;&#1093;%20&#1079;&#1072;&#1076;&#1072;&#1085;&#1080;&#1081;_&#1082;&#1088;&#1072;&#1081;_&#1056;&#1059;10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44;&#1050;&#1056;_&#1057;&#1042;&#1054;&#1044;_09_01_2019\&#1056;&#1059;\&#1057;&#1042;&#1054;&#1044;_&#1056;&#1059;10\&#1050;&#1086;&#1083;&#1083;&#1077;&#1082;&#1090;&#1080;&#1074;&#1085;&#1099;&#1081;%20&#1056;&#1059;_10\1.4%20&#1056;&#1077;&#1079;&#1091;&#1083;&#1100;&#1090;&#1072;&#1090;&#1080;&#1074;&#1085;&#1086;&#1089;&#1090;&#1100;%20&#1074;&#1099;&#1087;&#1086;&#1083;&#1085;&#1077;&#1085;&#1085;&#1099;&#1093;%20&#1079;&#1072;&#1076;&#1072;&#1085;&#1080;&#1081;_&#1082;&#1088;&#1072;&#1081;_&#1056;&#1059;10.xls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44;&#1050;&#1056;_&#1057;&#1042;&#1054;&#1044;_09_01_2019\&#1056;&#1059;\&#1057;&#1042;&#1054;&#1044;_&#1056;&#1059;10\&#1050;&#1086;&#1083;&#1083;&#1077;&#1082;&#1090;&#1080;&#1074;&#1085;&#1099;&#1081;%20&#1056;&#1059;_10\1.4%20&#1056;&#1077;&#1079;&#1091;&#1083;&#1100;&#1090;&#1072;&#1090;&#1080;&#1074;&#1085;&#1086;&#1089;&#1090;&#1100;%20&#1074;&#1099;&#1087;&#1086;&#1083;&#1085;&#1077;&#1085;&#1085;&#1099;&#1093;%20&#1079;&#1072;&#1076;&#1072;&#1085;&#1080;&#1081;_&#1082;&#1088;&#1072;&#1081;_&#1056;&#1059;10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44;&#1050;&#1056;_&#1057;&#1042;&#1054;&#1044;_09_01_2019\&#1056;&#1059;\&#1057;&#1042;&#1054;&#1044;_&#1056;&#1059;10\&#1050;&#1086;&#1083;&#1083;&#1077;&#1082;&#1090;&#1080;&#1074;&#1085;&#1099;&#1081;%20&#1056;&#1059;_10\&#1050;&#1086;&#1087;&#1080;&#1103;%202.%20&#1040;&#1085;&#1072;&#1083;&#1080;&#1079;%20&#1082;&#1086;&#1085;&#1090;&#1088;&#1086;&#1083;&#1100;&#1085;&#1086;&#1081;%20&#1088;&#1072;&#1073;&#1086;&#1090;&#1099;_&#1082;&#1088;&#1072;&#1081;_&#1056;&#1059;10.xls" TargetMode="Externa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44;&#1050;&#1056;_&#1057;&#1042;&#1054;&#1044;_09_01_2019\&#1056;&#1059;\&#1057;&#1042;&#1054;&#1044;_&#1056;&#1059;10\&#1050;&#1086;&#1083;&#1083;&#1077;&#1082;&#1090;&#1080;&#1074;&#1085;&#1099;&#1081;%20&#1056;&#1059;_10\1.4%20&#1056;&#1077;&#1079;&#1091;&#1083;&#1100;&#1090;&#1072;&#1090;&#1080;&#1074;&#1085;&#1086;&#1089;&#1090;&#1100;%20&#1074;&#1099;&#1087;&#1086;&#1083;&#1085;&#1077;&#1085;&#1085;&#1099;&#1093;%20&#1079;&#1072;&#1076;&#1072;&#1085;&#1080;&#1081;_&#1082;&#1088;&#1072;&#1081;_&#1056;&#1059;10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44;&#1050;&#1056;_&#1057;&#1042;&#1054;&#1044;_09_01_2019\&#1056;&#1059;\&#1057;&#1042;&#1054;&#1044;_&#1056;&#1059;10\&#1050;&#1086;&#1083;&#1083;&#1077;&#1082;&#1090;&#1080;&#1074;&#1085;&#1099;&#1081;%20&#1056;&#1059;_10\1.4%20&#1056;&#1077;&#1079;&#1091;&#1083;&#1100;&#1090;&#1072;&#1090;&#1080;&#1074;&#1085;&#1086;&#1089;&#1090;&#1100;%20&#1074;&#1099;&#1087;&#1086;&#1083;&#1085;&#1077;&#1085;&#1085;&#1099;&#1093;%20&#1079;&#1072;&#1076;&#1072;&#1085;&#1080;&#1081;_&#1082;&#1088;&#1072;&#1081;_&#1056;&#1059;10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44;&#1050;&#1056;_&#1057;&#1042;&#1054;&#1044;_09_01_2019\&#1056;&#1059;\&#1057;&#1042;&#1054;&#1044;_&#1056;&#1059;10\&#1050;&#1086;&#1083;&#1083;&#1077;&#1082;&#1090;&#1080;&#1074;&#1085;&#1099;&#1081;%20&#1056;&#1059;_10\&#1050;&#1086;&#1087;&#1080;&#1103;%202.%20&#1040;&#1085;&#1072;&#1083;&#1080;&#1079;%20&#1082;&#1086;&#1085;&#1090;&#1088;&#1086;&#1083;&#1100;&#1085;&#1086;&#1081;%20&#1088;&#1072;&#1073;&#1086;&#1090;&#1099;_&#1082;&#1088;&#1072;&#1081;_&#1056;&#1059;10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44;&#1050;&#1056;_&#1057;&#1042;&#1054;&#1044;_09_01_2019\&#1056;&#1059;\&#1057;&#1042;&#1054;&#1044;_&#1056;&#1059;10\&#1050;&#1086;&#1083;&#1083;&#1077;&#1082;&#1090;&#1080;&#1074;&#1085;&#1099;&#1081;%20&#1056;&#1059;_10\1.4%20&#1056;&#1077;&#1079;&#1091;&#1083;&#1100;&#1090;&#1072;&#1090;&#1080;&#1074;&#1085;&#1086;&#1089;&#1090;&#1100;%20&#1074;&#1099;&#1087;&#1086;&#1083;&#1085;&#1077;&#1085;&#1085;&#1099;&#1093;%20&#1079;&#1072;&#1076;&#1072;&#1085;&#1080;&#1081;_&#1082;&#1088;&#1072;&#1081;_&#1056;&#1059;10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44;&#1050;&#1056;_&#1057;&#1042;&#1054;&#1044;_09_01_2019\&#1056;&#1059;\&#1057;&#1042;&#1054;&#1044;_&#1056;&#1059;10\&#1050;&#1086;&#1083;&#1083;&#1077;&#1082;&#1090;&#1080;&#1074;&#1085;&#1099;&#1081;%20&#1056;&#1059;_10\1.4%20&#1056;&#1077;&#1079;&#1091;&#1083;&#1100;&#1090;&#1072;&#1090;&#1080;&#1074;&#1085;&#1086;&#1089;&#1090;&#1100;%20&#1074;&#1099;&#1087;&#1086;&#1083;&#1085;&#1077;&#1085;&#1085;&#1099;&#1093;%20&#1079;&#1072;&#1076;&#1072;&#1085;&#1080;&#1081;_&#1082;&#1088;&#1072;&#1081;_&#1056;&#1059;10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44;&#1050;&#1056;_&#1057;&#1042;&#1054;&#1044;_09_01_2019\&#1056;&#1059;\&#1057;&#1042;&#1054;&#1044;_&#1056;&#1059;10\&#1050;&#1086;&#1083;&#1083;&#1077;&#1082;&#1090;&#1080;&#1074;&#1085;&#1099;&#1081;%20&#1056;&#1059;_10\1.4%20&#1056;&#1077;&#1079;&#1091;&#1083;&#1100;&#1090;&#1072;&#1090;&#1080;&#1074;&#1085;&#1086;&#1089;&#1090;&#1100;%20&#1074;&#1099;&#1087;&#1086;&#1083;&#1085;&#1077;&#1085;&#1085;&#1099;&#1093;%20&#1079;&#1072;&#1076;&#1072;&#1085;&#1080;&#1081;_&#1082;&#1088;&#1072;&#1081;_&#1056;&#1059;10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44;&#1050;&#1056;_&#1057;&#1042;&#1054;&#1044;_09_01_2019\&#1056;&#1059;\&#1057;&#1042;&#1054;&#1044;_&#1056;&#1059;10\&#1050;&#1086;&#1083;&#1083;&#1077;&#1082;&#1090;&#1080;&#1074;&#1085;&#1099;&#1081;%20&#1056;&#1059;_10\1.4%20&#1056;&#1077;&#1079;&#1091;&#1083;&#1100;&#1090;&#1072;&#1090;&#1080;&#1074;&#1085;&#1086;&#1089;&#1090;&#1100;%20&#1074;&#1099;&#1087;&#1086;&#1083;&#1085;&#1077;&#1085;&#1085;&#1099;&#1093;%20&#1079;&#1072;&#1076;&#1072;&#1085;&#1080;&#1081;_&#1082;&#1088;&#1072;&#1081;_&#1056;&#1059;10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44;&#1050;&#1056;_&#1057;&#1042;&#1054;&#1044;_09_01_2019\&#1056;&#1059;\&#1057;&#1042;&#1054;&#1044;_&#1056;&#1059;10\&#1050;&#1086;&#1083;&#1083;&#1077;&#1082;&#1090;&#1080;&#1074;&#1085;&#1099;&#1081;%20&#1056;&#1059;_10\1.4%20&#1056;&#1077;&#1079;&#1091;&#1083;&#1100;&#1090;&#1072;&#1090;&#1080;&#1074;&#1085;&#1086;&#1089;&#1090;&#1100;%20&#1074;&#1099;&#1087;&#1086;&#1083;&#1085;&#1077;&#1085;&#1085;&#1099;&#1093;%20&#1079;&#1072;&#1076;&#1072;&#1085;&#1080;&#1081;_&#1082;&#1088;&#1072;&#1081;_&#1056;&#1059;10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44;&#1050;&#1056;_&#1057;&#1042;&#1054;&#1044;_09_01_2019\&#1056;&#1059;\&#1057;&#1042;&#1054;&#1044;_&#1056;&#1059;10\&#1050;&#1086;&#1083;&#1083;&#1077;&#1082;&#1090;&#1080;&#1074;&#1085;&#1099;&#1081;%20&#1056;&#1059;_10\1.4%20&#1056;&#1077;&#1079;&#1091;&#1083;&#1100;&#1090;&#1072;&#1090;&#1080;&#1074;&#1085;&#1086;&#1089;&#1090;&#1100;%20&#1074;&#1099;&#1087;&#1086;&#1083;&#1085;&#1077;&#1085;&#1085;&#1099;&#1093;%20&#1079;&#1072;&#1076;&#1072;&#1085;&#1080;&#1081;_&#1082;&#1088;&#1072;&#1081;_&#1056;&#1059;1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Лист1!$T$22:$T$25</c:f>
              <c:strCache>
                <c:ptCount val="4"/>
                <c:pt idx="0">
                  <c:v>"неудовлетворительно"</c:v>
                </c:pt>
                <c:pt idx="1">
                  <c:v>"удовлетворительно"</c:v>
                </c:pt>
                <c:pt idx="2">
                  <c:v>"хорошо"</c:v>
                </c:pt>
                <c:pt idx="3">
                  <c:v>"отлично"</c:v>
                </c:pt>
              </c:strCache>
            </c:strRef>
          </c:cat>
          <c:val>
            <c:numRef>
              <c:f>Лист1!$U$22:$U$25</c:f>
              <c:numCache>
                <c:formatCode>General</c:formatCode>
                <c:ptCount val="4"/>
                <c:pt idx="0">
                  <c:v>21.6</c:v>
                </c:pt>
                <c:pt idx="1">
                  <c:v>44.9</c:v>
                </c:pt>
                <c:pt idx="2">
                  <c:v>30.5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6175696"/>
        <c:axId val="316175136"/>
      </c:barChart>
      <c:catAx>
        <c:axId val="316175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6175136"/>
        <c:crosses val="autoZero"/>
        <c:auto val="1"/>
        <c:lblAlgn val="ctr"/>
        <c:lblOffset val="100"/>
        <c:noMultiLvlLbl val="0"/>
      </c:catAx>
      <c:valAx>
        <c:axId val="31617513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6175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Карагинский МР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'Выполнение заданий по МР'!$A$6</c:f>
              <c:strCache>
                <c:ptCount val="1"/>
                <c:pt idx="0">
                  <c:v>Карагинский МР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dLbl>
              <c:idx val="1"/>
              <c:layout>
                <c:manualLayout>
                  <c:x val="-2.1197668256491978E-3"/>
                  <c:y val="-6.6429418742585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6.3593004769475743E-3"/>
                  <c:y val="1.4234875444839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1.2718600953895149E-2"/>
                  <c:y val="-1.4234875444839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'Выполнение заданий по МР'!$B$1:$Y$1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'Выполнение заданий по МР'!$B$6:$Y$6</c:f>
              <c:numCache>
                <c:formatCode>0.0</c:formatCode>
                <c:ptCount val="24"/>
                <c:pt idx="0">
                  <c:v>81.481481481481481</c:v>
                </c:pt>
                <c:pt idx="1">
                  <c:v>81.481481481481481</c:v>
                </c:pt>
                <c:pt idx="2">
                  <c:v>81.481481481481481</c:v>
                </c:pt>
                <c:pt idx="3">
                  <c:v>18.518518518518519</c:v>
                </c:pt>
                <c:pt idx="4">
                  <c:v>55.555555555555557</c:v>
                </c:pt>
                <c:pt idx="5">
                  <c:v>25.925925925925927</c:v>
                </c:pt>
                <c:pt idx="6">
                  <c:v>51.851851851851855</c:v>
                </c:pt>
                <c:pt idx="7">
                  <c:v>51.851851851851855</c:v>
                </c:pt>
                <c:pt idx="8">
                  <c:v>77.777777777777771</c:v>
                </c:pt>
                <c:pt idx="9">
                  <c:v>59.25925925925926</c:v>
                </c:pt>
                <c:pt idx="10">
                  <c:v>33.333333333333336</c:v>
                </c:pt>
                <c:pt idx="11">
                  <c:v>40.74074074074074</c:v>
                </c:pt>
                <c:pt idx="12">
                  <c:v>55.555555555555557</c:v>
                </c:pt>
                <c:pt idx="13">
                  <c:v>14.814814814814815</c:v>
                </c:pt>
                <c:pt idx="14">
                  <c:v>70.370370370370367</c:v>
                </c:pt>
                <c:pt idx="15">
                  <c:v>70.370370370370367</c:v>
                </c:pt>
                <c:pt idx="16">
                  <c:v>37.037037037037038</c:v>
                </c:pt>
                <c:pt idx="17">
                  <c:v>51.851851851851855</c:v>
                </c:pt>
                <c:pt idx="18">
                  <c:v>37.037037037037038</c:v>
                </c:pt>
                <c:pt idx="19">
                  <c:v>25.925925925925927</c:v>
                </c:pt>
                <c:pt idx="20">
                  <c:v>44.444444444444443</c:v>
                </c:pt>
                <c:pt idx="21">
                  <c:v>29.62962962962963</c:v>
                </c:pt>
                <c:pt idx="22">
                  <c:v>59.25925925925926</c:v>
                </c:pt>
                <c:pt idx="23">
                  <c:v>25.925925925925927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9471696"/>
        <c:axId val="199472256"/>
      </c:barChart>
      <c:lineChart>
        <c:grouping val="standard"/>
        <c:varyColors val="0"/>
        <c:ser>
          <c:idx val="1"/>
          <c:order val="1"/>
          <c:tx>
            <c:strRef>
              <c:f>'Выполнение заданий по МР'!$A$16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numRef>
              <c:f>'Выполнение заданий по МР'!$B$1:$Y$1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'Выполнение заданий по МР'!$B$16:$Y$16</c:f>
              <c:numCache>
                <c:formatCode>0.0</c:formatCode>
                <c:ptCount val="24"/>
                <c:pt idx="0">
                  <c:v>84.503478810879187</c:v>
                </c:pt>
                <c:pt idx="1">
                  <c:v>86.337760910815945</c:v>
                </c:pt>
                <c:pt idx="2">
                  <c:v>89.437065148640102</c:v>
                </c:pt>
                <c:pt idx="3">
                  <c:v>43.516761543327007</c:v>
                </c:pt>
                <c:pt idx="4">
                  <c:v>76.850094876660336</c:v>
                </c:pt>
                <c:pt idx="5">
                  <c:v>58.064516129032256</c:v>
                </c:pt>
                <c:pt idx="6">
                  <c:v>65.022137887413024</c:v>
                </c:pt>
                <c:pt idx="7">
                  <c:v>63.31435800126502</c:v>
                </c:pt>
                <c:pt idx="8">
                  <c:v>77.988614800759009</c:v>
                </c:pt>
                <c:pt idx="9">
                  <c:v>68.943706514864004</c:v>
                </c:pt>
                <c:pt idx="10">
                  <c:v>55.407969639468689</c:v>
                </c:pt>
                <c:pt idx="11">
                  <c:v>63.820366856419987</c:v>
                </c:pt>
                <c:pt idx="12">
                  <c:v>59.07653383934219</c:v>
                </c:pt>
                <c:pt idx="13">
                  <c:v>49.778621125869705</c:v>
                </c:pt>
                <c:pt idx="14">
                  <c:v>64.199873497786214</c:v>
                </c:pt>
                <c:pt idx="15">
                  <c:v>73.877292852624919</c:v>
                </c:pt>
                <c:pt idx="16">
                  <c:v>57.30550284629981</c:v>
                </c:pt>
                <c:pt idx="17">
                  <c:v>73.687539531941809</c:v>
                </c:pt>
                <c:pt idx="18">
                  <c:v>59.07653383934219</c:v>
                </c:pt>
                <c:pt idx="19">
                  <c:v>45.161290322580648</c:v>
                </c:pt>
                <c:pt idx="20">
                  <c:v>56.609740670461733</c:v>
                </c:pt>
                <c:pt idx="21">
                  <c:v>35.926628716002533</c:v>
                </c:pt>
                <c:pt idx="22">
                  <c:v>56.483238456672993</c:v>
                </c:pt>
                <c:pt idx="23">
                  <c:v>47.375079063883618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9471696"/>
        <c:axId val="199472256"/>
      </c:lineChart>
      <c:catAx>
        <c:axId val="199471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99472256"/>
        <c:crosses val="autoZero"/>
        <c:auto val="1"/>
        <c:lblAlgn val="ctr"/>
        <c:lblOffset val="100"/>
        <c:noMultiLvlLbl val="0"/>
      </c:catAx>
      <c:valAx>
        <c:axId val="199472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9947169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Олюторский МР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'Выполнение заданий по МР'!$A$8</c:f>
              <c:strCache>
                <c:ptCount val="1"/>
                <c:pt idx="0">
                  <c:v>Олюторский МР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dLbl>
              <c:idx val="7"/>
              <c:layout>
                <c:manualLayout>
                  <c:x val="-3.8555460667820796E-17"/>
                  <c:y val="-1.8018018018018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6.3091482649842269E-3"/>
                  <c:y val="-4.50450450450450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'Выполнение заданий по МР'!$B$1:$Y$1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'Выполнение заданий по МР'!$B$8:$Y$8</c:f>
              <c:numCache>
                <c:formatCode>0.0</c:formatCode>
                <c:ptCount val="24"/>
                <c:pt idx="0">
                  <c:v>72.41379310344827</c:v>
                </c:pt>
                <c:pt idx="1">
                  <c:v>79.310344827586206</c:v>
                </c:pt>
                <c:pt idx="2">
                  <c:v>62.068965517241381</c:v>
                </c:pt>
                <c:pt idx="3">
                  <c:v>34.482758620689658</c:v>
                </c:pt>
                <c:pt idx="4">
                  <c:v>48.275862068965516</c:v>
                </c:pt>
                <c:pt idx="5">
                  <c:v>55.172413793103445</c:v>
                </c:pt>
                <c:pt idx="6">
                  <c:v>58.620689655172413</c:v>
                </c:pt>
                <c:pt idx="7">
                  <c:v>58.620689655172413</c:v>
                </c:pt>
                <c:pt idx="8">
                  <c:v>79.310344827586206</c:v>
                </c:pt>
                <c:pt idx="9">
                  <c:v>51.724137931034484</c:v>
                </c:pt>
                <c:pt idx="10">
                  <c:v>41.379310344827587</c:v>
                </c:pt>
                <c:pt idx="11">
                  <c:v>44.827586206896555</c:v>
                </c:pt>
                <c:pt idx="12">
                  <c:v>48.275862068965516</c:v>
                </c:pt>
                <c:pt idx="13">
                  <c:v>41.379310344827587</c:v>
                </c:pt>
                <c:pt idx="14">
                  <c:v>44.827586206896555</c:v>
                </c:pt>
                <c:pt idx="15">
                  <c:v>65.517241379310349</c:v>
                </c:pt>
                <c:pt idx="16">
                  <c:v>68.965517241379317</c:v>
                </c:pt>
                <c:pt idx="17">
                  <c:v>82.758620689655174</c:v>
                </c:pt>
                <c:pt idx="18">
                  <c:v>65.517241379310349</c:v>
                </c:pt>
                <c:pt idx="19">
                  <c:v>24.137931034482758</c:v>
                </c:pt>
                <c:pt idx="20">
                  <c:v>65.517241379310349</c:v>
                </c:pt>
                <c:pt idx="21">
                  <c:v>51.724137931034484</c:v>
                </c:pt>
                <c:pt idx="22">
                  <c:v>51.724137931034484</c:v>
                </c:pt>
                <c:pt idx="23">
                  <c:v>31.03448275862069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4461152"/>
        <c:axId val="364461712"/>
      </c:barChart>
      <c:lineChart>
        <c:grouping val="standard"/>
        <c:varyColors val="0"/>
        <c:ser>
          <c:idx val="1"/>
          <c:order val="1"/>
          <c:tx>
            <c:strRef>
              <c:f>'Выполнение заданий по МР'!$A$16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numRef>
              <c:f>'Выполнение заданий по МР'!$B$1:$Y$1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'Выполнение заданий по МР'!$B$16:$Y$16</c:f>
              <c:numCache>
                <c:formatCode>0.0</c:formatCode>
                <c:ptCount val="24"/>
                <c:pt idx="0">
                  <c:v>84.503478810879187</c:v>
                </c:pt>
                <c:pt idx="1">
                  <c:v>86.337760910815945</c:v>
                </c:pt>
                <c:pt idx="2">
                  <c:v>89.437065148640102</c:v>
                </c:pt>
                <c:pt idx="3">
                  <c:v>43.516761543327007</c:v>
                </c:pt>
                <c:pt idx="4">
                  <c:v>76.850094876660336</c:v>
                </c:pt>
                <c:pt idx="5">
                  <c:v>58.064516129032256</c:v>
                </c:pt>
                <c:pt idx="6">
                  <c:v>65.022137887413024</c:v>
                </c:pt>
                <c:pt idx="7">
                  <c:v>63.31435800126502</c:v>
                </c:pt>
                <c:pt idx="8">
                  <c:v>77.988614800759009</c:v>
                </c:pt>
                <c:pt idx="9">
                  <c:v>68.943706514864004</c:v>
                </c:pt>
                <c:pt idx="10">
                  <c:v>55.407969639468689</c:v>
                </c:pt>
                <c:pt idx="11">
                  <c:v>63.820366856419987</c:v>
                </c:pt>
                <c:pt idx="12">
                  <c:v>59.07653383934219</c:v>
                </c:pt>
                <c:pt idx="13">
                  <c:v>49.778621125869705</c:v>
                </c:pt>
                <c:pt idx="14">
                  <c:v>64.199873497786214</c:v>
                </c:pt>
                <c:pt idx="15">
                  <c:v>73.877292852624919</c:v>
                </c:pt>
                <c:pt idx="16">
                  <c:v>57.30550284629981</c:v>
                </c:pt>
                <c:pt idx="17">
                  <c:v>73.687539531941809</c:v>
                </c:pt>
                <c:pt idx="18">
                  <c:v>59.07653383934219</c:v>
                </c:pt>
                <c:pt idx="19">
                  <c:v>45.161290322580648</c:v>
                </c:pt>
                <c:pt idx="20">
                  <c:v>56.609740670461733</c:v>
                </c:pt>
                <c:pt idx="21">
                  <c:v>35.926628716002533</c:v>
                </c:pt>
                <c:pt idx="22">
                  <c:v>56.483238456672993</c:v>
                </c:pt>
                <c:pt idx="23">
                  <c:v>47.375079063883618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4461152"/>
        <c:axId val="364461712"/>
      </c:lineChart>
      <c:catAx>
        <c:axId val="364461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64461712"/>
        <c:crosses val="autoZero"/>
        <c:auto val="1"/>
        <c:lblAlgn val="ctr"/>
        <c:lblOffset val="100"/>
        <c:noMultiLvlLbl val="0"/>
      </c:catAx>
      <c:valAx>
        <c:axId val="364461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6446115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Мильковский МР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'Выполнение заданий по МР'!$A$7</c:f>
              <c:strCache>
                <c:ptCount val="1"/>
                <c:pt idx="0">
                  <c:v>Мильковский МР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dLbl>
              <c:idx val="19"/>
              <c:layout>
                <c:manualLayout>
                  <c:x val="-1.5544777146835221E-16"/>
                  <c:y val="3.3096926713948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1.2718600953895072E-2"/>
                  <c:y val="-4.72813238770681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'Выполнение заданий по МР'!$B$1:$Y$1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'Выполнение заданий по МР'!$B$7:$Y$7</c:f>
              <c:numCache>
                <c:formatCode>0.0</c:formatCode>
                <c:ptCount val="24"/>
                <c:pt idx="0">
                  <c:v>74.576271186440678</c:v>
                </c:pt>
                <c:pt idx="1">
                  <c:v>83.050847457627114</c:v>
                </c:pt>
                <c:pt idx="2">
                  <c:v>81.355932203389827</c:v>
                </c:pt>
                <c:pt idx="3">
                  <c:v>52.542372881355931</c:v>
                </c:pt>
                <c:pt idx="4">
                  <c:v>74.576271186440678</c:v>
                </c:pt>
                <c:pt idx="5">
                  <c:v>55.932203389830505</c:v>
                </c:pt>
                <c:pt idx="6">
                  <c:v>66.101694915254242</c:v>
                </c:pt>
                <c:pt idx="7">
                  <c:v>69.491525423728817</c:v>
                </c:pt>
                <c:pt idx="8">
                  <c:v>86.440677966101688</c:v>
                </c:pt>
                <c:pt idx="9">
                  <c:v>67.79661016949153</c:v>
                </c:pt>
                <c:pt idx="10">
                  <c:v>57.627118644067799</c:v>
                </c:pt>
                <c:pt idx="11">
                  <c:v>55.932203389830505</c:v>
                </c:pt>
                <c:pt idx="12">
                  <c:v>44.067796610169495</c:v>
                </c:pt>
                <c:pt idx="13">
                  <c:v>52.542372881355931</c:v>
                </c:pt>
                <c:pt idx="14">
                  <c:v>62.711864406779661</c:v>
                </c:pt>
                <c:pt idx="15">
                  <c:v>67.79661016949153</c:v>
                </c:pt>
                <c:pt idx="16">
                  <c:v>64.406779661016955</c:v>
                </c:pt>
                <c:pt idx="17">
                  <c:v>71.186440677966104</c:v>
                </c:pt>
                <c:pt idx="18">
                  <c:v>59.322033898305087</c:v>
                </c:pt>
                <c:pt idx="19">
                  <c:v>59.322033898305087</c:v>
                </c:pt>
                <c:pt idx="20">
                  <c:v>52.542372881355931</c:v>
                </c:pt>
                <c:pt idx="21">
                  <c:v>37.288135593220339</c:v>
                </c:pt>
                <c:pt idx="22">
                  <c:v>52.542372881355931</c:v>
                </c:pt>
                <c:pt idx="23">
                  <c:v>57.627118644067799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4465072"/>
        <c:axId val="364465632"/>
      </c:barChart>
      <c:lineChart>
        <c:grouping val="standard"/>
        <c:varyColors val="0"/>
        <c:ser>
          <c:idx val="1"/>
          <c:order val="1"/>
          <c:tx>
            <c:strRef>
              <c:f>'Выполнение заданий по МР'!$A$16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numRef>
              <c:f>'Выполнение заданий по МР'!$B$1:$Y$1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'Выполнение заданий по МР'!$B$16:$Y$16</c:f>
              <c:numCache>
                <c:formatCode>0.0</c:formatCode>
                <c:ptCount val="24"/>
                <c:pt idx="0">
                  <c:v>84.503478810879187</c:v>
                </c:pt>
                <c:pt idx="1">
                  <c:v>86.337760910815945</c:v>
                </c:pt>
                <c:pt idx="2">
                  <c:v>89.437065148640102</c:v>
                </c:pt>
                <c:pt idx="3">
                  <c:v>43.516761543327007</c:v>
                </c:pt>
                <c:pt idx="4">
                  <c:v>76.850094876660336</c:v>
                </c:pt>
                <c:pt idx="5">
                  <c:v>58.064516129032256</c:v>
                </c:pt>
                <c:pt idx="6">
                  <c:v>65.022137887413024</c:v>
                </c:pt>
                <c:pt idx="7">
                  <c:v>63.31435800126502</c:v>
                </c:pt>
                <c:pt idx="8">
                  <c:v>77.988614800759009</c:v>
                </c:pt>
                <c:pt idx="9">
                  <c:v>68.943706514864004</c:v>
                </c:pt>
                <c:pt idx="10">
                  <c:v>55.407969639468689</c:v>
                </c:pt>
                <c:pt idx="11">
                  <c:v>63.820366856419987</c:v>
                </c:pt>
                <c:pt idx="12">
                  <c:v>59.07653383934219</c:v>
                </c:pt>
                <c:pt idx="13">
                  <c:v>49.778621125869705</c:v>
                </c:pt>
                <c:pt idx="14">
                  <c:v>64.199873497786214</c:v>
                </c:pt>
                <c:pt idx="15">
                  <c:v>73.877292852624919</c:v>
                </c:pt>
                <c:pt idx="16">
                  <c:v>57.30550284629981</c:v>
                </c:pt>
                <c:pt idx="17">
                  <c:v>73.687539531941809</c:v>
                </c:pt>
                <c:pt idx="18">
                  <c:v>59.07653383934219</c:v>
                </c:pt>
                <c:pt idx="19">
                  <c:v>45.161290322580648</c:v>
                </c:pt>
                <c:pt idx="20">
                  <c:v>56.609740670461733</c:v>
                </c:pt>
                <c:pt idx="21">
                  <c:v>35.926628716002533</c:v>
                </c:pt>
                <c:pt idx="22">
                  <c:v>56.483238456672993</c:v>
                </c:pt>
                <c:pt idx="23">
                  <c:v>47.375079063883618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4465072"/>
        <c:axId val="364465632"/>
      </c:lineChart>
      <c:catAx>
        <c:axId val="364465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64465632"/>
        <c:crosses val="autoZero"/>
        <c:auto val="1"/>
        <c:lblAlgn val="ctr"/>
        <c:lblOffset val="100"/>
        <c:noMultiLvlLbl val="0"/>
      </c:catAx>
      <c:valAx>
        <c:axId val="364465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6446507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городской округ "поселок "Палана"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'Выполнение заданий по МР'!$A$9</c:f>
              <c:strCache>
                <c:ptCount val="1"/>
                <c:pt idx="0">
                  <c:v>Городской округ "поселок "Палана"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dLbl>
              <c:idx val="2"/>
              <c:layout>
                <c:manualLayout>
                  <c:x val="1.4861995753715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2.2522522522522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0615711252653927E-2"/>
                  <c:y val="1.3513513513513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8.492569002123064E-3"/>
                  <c:y val="-2.2522522522522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4.246284501061571E-3"/>
                  <c:y val="2.70270270270270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'Выполнение заданий по МР'!$B$1:$Y$1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'Выполнение заданий по МР'!$B$9:$Y$9</c:f>
              <c:numCache>
                <c:formatCode>0.0</c:formatCode>
                <c:ptCount val="24"/>
                <c:pt idx="0">
                  <c:v>93.75</c:v>
                </c:pt>
                <c:pt idx="1">
                  <c:v>87.5</c:v>
                </c:pt>
                <c:pt idx="2">
                  <c:v>87.5</c:v>
                </c:pt>
                <c:pt idx="3">
                  <c:v>31.25</c:v>
                </c:pt>
                <c:pt idx="4">
                  <c:v>93.75</c:v>
                </c:pt>
                <c:pt idx="5">
                  <c:v>31.25</c:v>
                </c:pt>
                <c:pt idx="6">
                  <c:v>62.5</c:v>
                </c:pt>
                <c:pt idx="7">
                  <c:v>50</c:v>
                </c:pt>
                <c:pt idx="8">
                  <c:v>68.75</c:v>
                </c:pt>
                <c:pt idx="9">
                  <c:v>62.5</c:v>
                </c:pt>
                <c:pt idx="10">
                  <c:v>37.5</c:v>
                </c:pt>
                <c:pt idx="11">
                  <c:v>56.25</c:v>
                </c:pt>
                <c:pt idx="12">
                  <c:v>56.25</c:v>
                </c:pt>
                <c:pt idx="13">
                  <c:v>50</c:v>
                </c:pt>
                <c:pt idx="14">
                  <c:v>3.13</c:v>
                </c:pt>
                <c:pt idx="15">
                  <c:v>62.5</c:v>
                </c:pt>
                <c:pt idx="16">
                  <c:v>37.5</c:v>
                </c:pt>
                <c:pt idx="17">
                  <c:v>68.75</c:v>
                </c:pt>
                <c:pt idx="18">
                  <c:v>56.25</c:v>
                </c:pt>
                <c:pt idx="19">
                  <c:v>31.25</c:v>
                </c:pt>
                <c:pt idx="20">
                  <c:v>75</c:v>
                </c:pt>
                <c:pt idx="21">
                  <c:v>37.5</c:v>
                </c:pt>
                <c:pt idx="22">
                  <c:v>31.25</c:v>
                </c:pt>
                <c:pt idx="23">
                  <c:v>18.75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4468432"/>
        <c:axId val="364468992"/>
      </c:barChart>
      <c:lineChart>
        <c:grouping val="standard"/>
        <c:varyColors val="0"/>
        <c:ser>
          <c:idx val="1"/>
          <c:order val="1"/>
          <c:tx>
            <c:strRef>
              <c:f>'Выполнение заданий по МР'!$A$16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numRef>
              <c:f>'Выполнение заданий по МР'!$B$1:$Y$1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'Выполнение заданий по МР'!$B$16:$Y$16</c:f>
              <c:numCache>
                <c:formatCode>0.0</c:formatCode>
                <c:ptCount val="24"/>
                <c:pt idx="0">
                  <c:v>84.503478810879187</c:v>
                </c:pt>
                <c:pt idx="1">
                  <c:v>86.337760910815945</c:v>
                </c:pt>
                <c:pt idx="2">
                  <c:v>89.437065148640102</c:v>
                </c:pt>
                <c:pt idx="3">
                  <c:v>43.516761543327007</c:v>
                </c:pt>
                <c:pt idx="4">
                  <c:v>76.850094876660336</c:v>
                </c:pt>
                <c:pt idx="5">
                  <c:v>58.064516129032256</c:v>
                </c:pt>
                <c:pt idx="6">
                  <c:v>65.022137887413024</c:v>
                </c:pt>
                <c:pt idx="7">
                  <c:v>63.31435800126502</c:v>
                </c:pt>
                <c:pt idx="8">
                  <c:v>77.988614800759009</c:v>
                </c:pt>
                <c:pt idx="9">
                  <c:v>68.943706514864004</c:v>
                </c:pt>
                <c:pt idx="10">
                  <c:v>55.407969639468689</c:v>
                </c:pt>
                <c:pt idx="11">
                  <c:v>63.820366856419987</c:v>
                </c:pt>
                <c:pt idx="12">
                  <c:v>59.07653383934219</c:v>
                </c:pt>
                <c:pt idx="13">
                  <c:v>49.778621125869705</c:v>
                </c:pt>
                <c:pt idx="14">
                  <c:v>64.199873497786214</c:v>
                </c:pt>
                <c:pt idx="15">
                  <c:v>73.877292852624919</c:v>
                </c:pt>
                <c:pt idx="16">
                  <c:v>57.30550284629981</c:v>
                </c:pt>
                <c:pt idx="17">
                  <c:v>73.687539531941809</c:v>
                </c:pt>
                <c:pt idx="18">
                  <c:v>59.07653383934219</c:v>
                </c:pt>
                <c:pt idx="19">
                  <c:v>45.161290322580648</c:v>
                </c:pt>
                <c:pt idx="20">
                  <c:v>56.609740670461733</c:v>
                </c:pt>
                <c:pt idx="21">
                  <c:v>35.926628716002533</c:v>
                </c:pt>
                <c:pt idx="22">
                  <c:v>56.483238456672993</c:v>
                </c:pt>
                <c:pt idx="23">
                  <c:v>47.375079063883618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4468432"/>
        <c:axId val="364468992"/>
      </c:lineChart>
      <c:catAx>
        <c:axId val="364468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64468992"/>
        <c:crosses val="autoZero"/>
        <c:auto val="1"/>
        <c:lblAlgn val="ctr"/>
        <c:lblOffset val="100"/>
        <c:noMultiLvlLbl val="0"/>
      </c:catAx>
      <c:valAx>
        <c:axId val="364468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6446843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Пенжинский МР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'Выполнение заданий по МР'!$A$10</c:f>
              <c:strCache>
                <c:ptCount val="1"/>
                <c:pt idx="0">
                  <c:v>Пенжинский МР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dLbl>
              <c:idx val="12"/>
              <c:layout>
                <c:manualLayout>
                  <c:x val="6.4000000000000003E-3"/>
                  <c:y val="1.3513513513513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6.3999999999998433E-3"/>
                  <c:y val="4.50450450450442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'Выполнение заданий по МР'!$B$1:$Y$1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'Выполнение заданий по МР'!$B$10:$Y$10</c:f>
              <c:numCache>
                <c:formatCode>0.0</c:formatCode>
                <c:ptCount val="24"/>
                <c:pt idx="0">
                  <c:v>77.777777777777771</c:v>
                </c:pt>
                <c:pt idx="1">
                  <c:v>66.666666666666671</c:v>
                </c:pt>
                <c:pt idx="2">
                  <c:v>100</c:v>
                </c:pt>
                <c:pt idx="3">
                  <c:v>27.777777777777779</c:v>
                </c:pt>
                <c:pt idx="4">
                  <c:v>61.111111111111114</c:v>
                </c:pt>
                <c:pt idx="5">
                  <c:v>66.666666666666671</c:v>
                </c:pt>
                <c:pt idx="6">
                  <c:v>77.777777777777771</c:v>
                </c:pt>
                <c:pt idx="7">
                  <c:v>66.666666666666671</c:v>
                </c:pt>
                <c:pt idx="8">
                  <c:v>83.333333333333329</c:v>
                </c:pt>
                <c:pt idx="9">
                  <c:v>38.888888888888886</c:v>
                </c:pt>
                <c:pt idx="10">
                  <c:v>27.777777777777779</c:v>
                </c:pt>
                <c:pt idx="11">
                  <c:v>50</c:v>
                </c:pt>
                <c:pt idx="12">
                  <c:v>50</c:v>
                </c:pt>
                <c:pt idx="13">
                  <c:v>66.666666666666671</c:v>
                </c:pt>
                <c:pt idx="14">
                  <c:v>72.222222222222229</c:v>
                </c:pt>
                <c:pt idx="15">
                  <c:v>66.666666666666671</c:v>
                </c:pt>
                <c:pt idx="16">
                  <c:v>50</c:v>
                </c:pt>
                <c:pt idx="17">
                  <c:v>66.666666666666671</c:v>
                </c:pt>
                <c:pt idx="18">
                  <c:v>50</c:v>
                </c:pt>
                <c:pt idx="19">
                  <c:v>50</c:v>
                </c:pt>
                <c:pt idx="20">
                  <c:v>61.111111111111114</c:v>
                </c:pt>
                <c:pt idx="21">
                  <c:v>61.111111111111114</c:v>
                </c:pt>
                <c:pt idx="22">
                  <c:v>50</c:v>
                </c:pt>
                <c:pt idx="23">
                  <c:v>33.333333333333336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4471792"/>
        <c:axId val="364472352"/>
      </c:barChart>
      <c:lineChart>
        <c:grouping val="standard"/>
        <c:varyColors val="0"/>
        <c:ser>
          <c:idx val="1"/>
          <c:order val="1"/>
          <c:tx>
            <c:strRef>
              <c:f>'Выполнение заданий по МР'!$A$16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numRef>
              <c:f>'Выполнение заданий по МР'!$B$1:$Y$1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'Выполнение заданий по МР'!$B$16:$Y$16</c:f>
              <c:numCache>
                <c:formatCode>0.0</c:formatCode>
                <c:ptCount val="24"/>
                <c:pt idx="0">
                  <c:v>84.503478810879187</c:v>
                </c:pt>
                <c:pt idx="1">
                  <c:v>86.337760910815945</c:v>
                </c:pt>
                <c:pt idx="2">
                  <c:v>89.437065148640102</c:v>
                </c:pt>
                <c:pt idx="3">
                  <c:v>43.516761543327007</c:v>
                </c:pt>
                <c:pt idx="4">
                  <c:v>76.850094876660336</c:v>
                </c:pt>
                <c:pt idx="5">
                  <c:v>58.064516129032256</c:v>
                </c:pt>
                <c:pt idx="6">
                  <c:v>65.022137887413024</c:v>
                </c:pt>
                <c:pt idx="7">
                  <c:v>63.31435800126502</c:v>
                </c:pt>
                <c:pt idx="8">
                  <c:v>77.988614800759009</c:v>
                </c:pt>
                <c:pt idx="9">
                  <c:v>68.943706514864004</c:v>
                </c:pt>
                <c:pt idx="10">
                  <c:v>55.407969639468689</c:v>
                </c:pt>
                <c:pt idx="11">
                  <c:v>63.820366856419987</c:v>
                </c:pt>
                <c:pt idx="12">
                  <c:v>59.07653383934219</c:v>
                </c:pt>
                <c:pt idx="13">
                  <c:v>49.778621125869705</c:v>
                </c:pt>
                <c:pt idx="14">
                  <c:v>64.199873497786214</c:v>
                </c:pt>
                <c:pt idx="15">
                  <c:v>73.877292852624919</c:v>
                </c:pt>
                <c:pt idx="16">
                  <c:v>57.30550284629981</c:v>
                </c:pt>
                <c:pt idx="17">
                  <c:v>73.687539531941809</c:v>
                </c:pt>
                <c:pt idx="18">
                  <c:v>59.07653383934219</c:v>
                </c:pt>
                <c:pt idx="19">
                  <c:v>45.161290322580648</c:v>
                </c:pt>
                <c:pt idx="20">
                  <c:v>56.609740670461733</c:v>
                </c:pt>
                <c:pt idx="21">
                  <c:v>35.926628716002533</c:v>
                </c:pt>
                <c:pt idx="22">
                  <c:v>56.483238456672993</c:v>
                </c:pt>
                <c:pt idx="23">
                  <c:v>47.375079063883618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4471792"/>
        <c:axId val="364472352"/>
      </c:lineChart>
      <c:catAx>
        <c:axId val="36447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64472352"/>
        <c:crossesAt val="0"/>
        <c:auto val="1"/>
        <c:lblAlgn val="ctr"/>
        <c:lblOffset val="100"/>
        <c:noMultiLvlLbl val="0"/>
      </c:catAx>
      <c:valAx>
        <c:axId val="36447235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644717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Петропавловск-Камчатский ГО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'Выполнение заданий по МР'!$A$11</c:f>
              <c:strCache>
                <c:ptCount val="1"/>
                <c:pt idx="0">
                  <c:v>Петропавловск-Камчатский ГО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6.41025641025641E-3"/>
                  <c:y val="4.8840048840048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683760683760665E-2"/>
                  <c:y val="1.46520146520146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4.2735042735042739E-3"/>
                  <c:y val="2.9304029304029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'Выполнение заданий по МР'!$B$1:$Y$1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'Выполнение заданий по МР'!$B$11:$Y$11</c:f>
              <c:numCache>
                <c:formatCode>0.0</c:formatCode>
                <c:ptCount val="24"/>
                <c:pt idx="0">
                  <c:v>86.444444444444443</c:v>
                </c:pt>
                <c:pt idx="1">
                  <c:v>88.555555555555557</c:v>
                </c:pt>
                <c:pt idx="2">
                  <c:v>91.555555555555557</c:v>
                </c:pt>
                <c:pt idx="3">
                  <c:v>45</c:v>
                </c:pt>
                <c:pt idx="4">
                  <c:v>78.444444444444443</c:v>
                </c:pt>
                <c:pt idx="5">
                  <c:v>58.555555555555557</c:v>
                </c:pt>
                <c:pt idx="6">
                  <c:v>65.222222222222229</c:v>
                </c:pt>
                <c:pt idx="7">
                  <c:v>64.888888888888886</c:v>
                </c:pt>
                <c:pt idx="8">
                  <c:v>77.555555555555557</c:v>
                </c:pt>
                <c:pt idx="9">
                  <c:v>70.777777777777771</c:v>
                </c:pt>
                <c:pt idx="10">
                  <c:v>58.555555555555557</c:v>
                </c:pt>
                <c:pt idx="11">
                  <c:v>67.111111111111114</c:v>
                </c:pt>
                <c:pt idx="12">
                  <c:v>61.222222222222221</c:v>
                </c:pt>
                <c:pt idx="13">
                  <c:v>49.333333333333336</c:v>
                </c:pt>
                <c:pt idx="14">
                  <c:v>65.111111111111114</c:v>
                </c:pt>
                <c:pt idx="15">
                  <c:v>76.333333333333329</c:v>
                </c:pt>
                <c:pt idx="16">
                  <c:v>56.111111111111114</c:v>
                </c:pt>
                <c:pt idx="17">
                  <c:v>74.666666666666671</c:v>
                </c:pt>
                <c:pt idx="18">
                  <c:v>61.222222222222221</c:v>
                </c:pt>
                <c:pt idx="19">
                  <c:v>44.888888888888886</c:v>
                </c:pt>
                <c:pt idx="20">
                  <c:v>57.777777777777779</c:v>
                </c:pt>
                <c:pt idx="21">
                  <c:v>35.555555555555557</c:v>
                </c:pt>
                <c:pt idx="22">
                  <c:v>58</c:v>
                </c:pt>
                <c:pt idx="23">
                  <c:v>48.222222222222221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4475152"/>
        <c:axId val="364475712"/>
      </c:barChart>
      <c:lineChart>
        <c:grouping val="standard"/>
        <c:varyColors val="0"/>
        <c:ser>
          <c:idx val="1"/>
          <c:order val="1"/>
          <c:tx>
            <c:strRef>
              <c:f>'Выполнение заданий по МР'!$A$16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numRef>
              <c:f>'Выполнение заданий по МР'!$B$1:$Y$1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'Выполнение заданий по МР'!$B$16:$Y$16</c:f>
              <c:numCache>
                <c:formatCode>0.0</c:formatCode>
                <c:ptCount val="24"/>
                <c:pt idx="0">
                  <c:v>84.503478810879187</c:v>
                </c:pt>
                <c:pt idx="1">
                  <c:v>86.337760910815945</c:v>
                </c:pt>
                <c:pt idx="2">
                  <c:v>89.437065148640102</c:v>
                </c:pt>
                <c:pt idx="3">
                  <c:v>43.516761543327007</c:v>
                </c:pt>
                <c:pt idx="4">
                  <c:v>76.850094876660336</c:v>
                </c:pt>
                <c:pt idx="5">
                  <c:v>58.064516129032256</c:v>
                </c:pt>
                <c:pt idx="6">
                  <c:v>65.022137887413024</c:v>
                </c:pt>
                <c:pt idx="7">
                  <c:v>63.31435800126502</c:v>
                </c:pt>
                <c:pt idx="8">
                  <c:v>77.988614800759009</c:v>
                </c:pt>
                <c:pt idx="9">
                  <c:v>68.943706514864004</c:v>
                </c:pt>
                <c:pt idx="10">
                  <c:v>55.407969639468689</c:v>
                </c:pt>
                <c:pt idx="11">
                  <c:v>63.820366856419987</c:v>
                </c:pt>
                <c:pt idx="12">
                  <c:v>59.07653383934219</c:v>
                </c:pt>
                <c:pt idx="13">
                  <c:v>49.778621125869705</c:v>
                </c:pt>
                <c:pt idx="14">
                  <c:v>64.199873497786214</c:v>
                </c:pt>
                <c:pt idx="15">
                  <c:v>73.877292852624919</c:v>
                </c:pt>
                <c:pt idx="16">
                  <c:v>57.30550284629981</c:v>
                </c:pt>
                <c:pt idx="17">
                  <c:v>73.687539531941809</c:v>
                </c:pt>
                <c:pt idx="18">
                  <c:v>59.07653383934219</c:v>
                </c:pt>
                <c:pt idx="19">
                  <c:v>45.161290322580648</c:v>
                </c:pt>
                <c:pt idx="20">
                  <c:v>56.609740670461733</c:v>
                </c:pt>
                <c:pt idx="21">
                  <c:v>35.926628716002533</c:v>
                </c:pt>
                <c:pt idx="22">
                  <c:v>56.483238456672993</c:v>
                </c:pt>
                <c:pt idx="23">
                  <c:v>47.375079063883618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4475152"/>
        <c:axId val="364475712"/>
      </c:lineChart>
      <c:catAx>
        <c:axId val="364475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64475712"/>
        <c:crosses val="autoZero"/>
        <c:auto val="1"/>
        <c:lblAlgn val="ctr"/>
        <c:lblOffset val="100"/>
        <c:noMultiLvlLbl val="0"/>
      </c:catAx>
      <c:valAx>
        <c:axId val="364475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6447515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Соболевский МР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'Выполнение заданий по МР'!$A$12</c:f>
              <c:strCache>
                <c:ptCount val="1"/>
                <c:pt idx="0">
                  <c:v>Соболевский МР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dLbl>
              <c:idx val="9"/>
              <c:layout>
                <c:manualLayout>
                  <c:x val="1.0649627263045715E-2"/>
                  <c:y val="-1.99707206400313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6.3897763578273196E-3"/>
                  <c:y val="-7.988288256012543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'Выполнение заданий по МР'!$B$1:$Y$1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'Выполнение заданий по МР'!$B$12:$Y$12</c:f>
              <c:numCache>
                <c:formatCode>0.0</c:formatCode>
                <c:ptCount val="24"/>
                <c:pt idx="0">
                  <c:v>100</c:v>
                </c:pt>
                <c:pt idx="1">
                  <c:v>88.89</c:v>
                </c:pt>
                <c:pt idx="2">
                  <c:v>77.78</c:v>
                </c:pt>
                <c:pt idx="3">
                  <c:v>22.22</c:v>
                </c:pt>
                <c:pt idx="4">
                  <c:v>66.67</c:v>
                </c:pt>
                <c:pt idx="5">
                  <c:v>33.33</c:v>
                </c:pt>
                <c:pt idx="6">
                  <c:v>66.67</c:v>
                </c:pt>
                <c:pt idx="7">
                  <c:v>77.78</c:v>
                </c:pt>
                <c:pt idx="8">
                  <c:v>88.89</c:v>
                </c:pt>
                <c:pt idx="9">
                  <c:v>88.89</c:v>
                </c:pt>
                <c:pt idx="10">
                  <c:v>55.56</c:v>
                </c:pt>
                <c:pt idx="11">
                  <c:v>33.33</c:v>
                </c:pt>
                <c:pt idx="12">
                  <c:v>55.56</c:v>
                </c:pt>
                <c:pt idx="13">
                  <c:v>33.33</c:v>
                </c:pt>
                <c:pt idx="14">
                  <c:v>83.33</c:v>
                </c:pt>
                <c:pt idx="15">
                  <c:v>55.56</c:v>
                </c:pt>
                <c:pt idx="16">
                  <c:v>77.78</c:v>
                </c:pt>
                <c:pt idx="17">
                  <c:v>55.56</c:v>
                </c:pt>
                <c:pt idx="18">
                  <c:v>55.56</c:v>
                </c:pt>
                <c:pt idx="19">
                  <c:v>33.33</c:v>
                </c:pt>
                <c:pt idx="20">
                  <c:v>66.67</c:v>
                </c:pt>
                <c:pt idx="21">
                  <c:v>11.11</c:v>
                </c:pt>
                <c:pt idx="22">
                  <c:v>33.33</c:v>
                </c:pt>
                <c:pt idx="23">
                  <c:v>44.44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4510144"/>
        <c:axId val="374510704"/>
      </c:barChart>
      <c:lineChart>
        <c:grouping val="standard"/>
        <c:varyColors val="0"/>
        <c:ser>
          <c:idx val="1"/>
          <c:order val="1"/>
          <c:tx>
            <c:strRef>
              <c:f>'Выполнение заданий по МР'!$A$16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numRef>
              <c:f>'Выполнение заданий по МР'!$B$1:$Y$1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'Выполнение заданий по МР'!$B$16:$Y$16</c:f>
              <c:numCache>
                <c:formatCode>0.0</c:formatCode>
                <c:ptCount val="24"/>
                <c:pt idx="0">
                  <c:v>84.503478810879187</c:v>
                </c:pt>
                <c:pt idx="1">
                  <c:v>86.337760910815945</c:v>
                </c:pt>
                <c:pt idx="2">
                  <c:v>89.437065148640102</c:v>
                </c:pt>
                <c:pt idx="3">
                  <c:v>43.516761543327007</c:v>
                </c:pt>
                <c:pt idx="4">
                  <c:v>76.850094876660336</c:v>
                </c:pt>
                <c:pt idx="5">
                  <c:v>58.064516129032256</c:v>
                </c:pt>
                <c:pt idx="6">
                  <c:v>65.022137887413024</c:v>
                </c:pt>
                <c:pt idx="7">
                  <c:v>63.31435800126502</c:v>
                </c:pt>
                <c:pt idx="8">
                  <c:v>77.988614800759009</c:v>
                </c:pt>
                <c:pt idx="9">
                  <c:v>68.943706514864004</c:v>
                </c:pt>
                <c:pt idx="10">
                  <c:v>55.407969639468689</c:v>
                </c:pt>
                <c:pt idx="11">
                  <c:v>63.820366856419987</c:v>
                </c:pt>
                <c:pt idx="12">
                  <c:v>59.07653383934219</c:v>
                </c:pt>
                <c:pt idx="13">
                  <c:v>49.778621125869705</c:v>
                </c:pt>
                <c:pt idx="14">
                  <c:v>64.199873497786214</c:v>
                </c:pt>
                <c:pt idx="15">
                  <c:v>73.877292852624919</c:v>
                </c:pt>
                <c:pt idx="16">
                  <c:v>57.30550284629981</c:v>
                </c:pt>
                <c:pt idx="17">
                  <c:v>73.687539531941809</c:v>
                </c:pt>
                <c:pt idx="18">
                  <c:v>59.07653383934219</c:v>
                </c:pt>
                <c:pt idx="19">
                  <c:v>45.161290322580648</c:v>
                </c:pt>
                <c:pt idx="20">
                  <c:v>56.609740670461733</c:v>
                </c:pt>
                <c:pt idx="21">
                  <c:v>35.926628716002533</c:v>
                </c:pt>
                <c:pt idx="22">
                  <c:v>56.483238456672993</c:v>
                </c:pt>
                <c:pt idx="23">
                  <c:v>47.375079063883618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4510144"/>
        <c:axId val="374510704"/>
      </c:lineChart>
      <c:catAx>
        <c:axId val="374510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74510704"/>
        <c:crosses val="autoZero"/>
        <c:auto val="1"/>
        <c:lblAlgn val="ctr"/>
        <c:lblOffset val="100"/>
        <c:noMultiLvlLbl val="0"/>
      </c:catAx>
      <c:valAx>
        <c:axId val="37451070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7451014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Тигильский МР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'Выполнение заданий по МР'!$A$13</c:f>
              <c:strCache>
                <c:ptCount val="1"/>
                <c:pt idx="0">
                  <c:v>Тигильский МР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dLbl>
              <c:idx val="2"/>
              <c:layout>
                <c:manualLayout>
                  <c:x val="1.2638230647709321E-2"/>
                  <c:y val="-9.13242009132420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8.3927822073017206E-3"/>
                  <c:y val="8.32292967124427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7.7232739536803753E-17"/>
                  <c:y val="9.13242009132420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6.3191153238546603E-3"/>
                  <c:y val="1.3698630136986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'Выполнение заданий по МР'!$B$1:$Y$1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'Выполнение заданий по МР'!$B$13:$Y$13</c:f>
              <c:numCache>
                <c:formatCode>0.0</c:formatCode>
                <c:ptCount val="24"/>
                <c:pt idx="0">
                  <c:v>66.666666666666671</c:v>
                </c:pt>
                <c:pt idx="1">
                  <c:v>80</c:v>
                </c:pt>
                <c:pt idx="2">
                  <c:v>80</c:v>
                </c:pt>
                <c:pt idx="3">
                  <c:v>66.666666666666671</c:v>
                </c:pt>
                <c:pt idx="4">
                  <c:v>53.333333333333336</c:v>
                </c:pt>
                <c:pt idx="5">
                  <c:v>80</c:v>
                </c:pt>
                <c:pt idx="6">
                  <c:v>66.666666666666671</c:v>
                </c:pt>
                <c:pt idx="7">
                  <c:v>46.666666666666664</c:v>
                </c:pt>
                <c:pt idx="8">
                  <c:v>80</c:v>
                </c:pt>
                <c:pt idx="9">
                  <c:v>86.666666666666671</c:v>
                </c:pt>
                <c:pt idx="10">
                  <c:v>53.333333333333336</c:v>
                </c:pt>
                <c:pt idx="11">
                  <c:v>60</c:v>
                </c:pt>
                <c:pt idx="12">
                  <c:v>46.666666666666664</c:v>
                </c:pt>
                <c:pt idx="13">
                  <c:v>46.666666666666664</c:v>
                </c:pt>
                <c:pt idx="14">
                  <c:v>53.333333333333336</c:v>
                </c:pt>
                <c:pt idx="15">
                  <c:v>53.333333333333336</c:v>
                </c:pt>
                <c:pt idx="16">
                  <c:v>60</c:v>
                </c:pt>
                <c:pt idx="17">
                  <c:v>66.666666666666671</c:v>
                </c:pt>
                <c:pt idx="18">
                  <c:v>73.333333333333329</c:v>
                </c:pt>
                <c:pt idx="19">
                  <c:v>33.333333333333336</c:v>
                </c:pt>
                <c:pt idx="20">
                  <c:v>53.333333333333336</c:v>
                </c:pt>
                <c:pt idx="21">
                  <c:v>53.333333333333336</c:v>
                </c:pt>
                <c:pt idx="22">
                  <c:v>66.666666666666671</c:v>
                </c:pt>
                <c:pt idx="2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4514064"/>
        <c:axId val="374514624"/>
      </c:barChart>
      <c:lineChart>
        <c:grouping val="standard"/>
        <c:varyColors val="0"/>
        <c:ser>
          <c:idx val="1"/>
          <c:order val="1"/>
          <c:tx>
            <c:strRef>
              <c:f>'Выполнение заданий по МР'!$A$16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numRef>
              <c:f>'Выполнение заданий по МР'!$B$1:$Y$1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'Выполнение заданий по МР'!$B$16:$Y$16</c:f>
              <c:numCache>
                <c:formatCode>0.0</c:formatCode>
                <c:ptCount val="24"/>
                <c:pt idx="0">
                  <c:v>84.503478810879187</c:v>
                </c:pt>
                <c:pt idx="1">
                  <c:v>86.337760910815945</c:v>
                </c:pt>
                <c:pt idx="2">
                  <c:v>89.437065148640102</c:v>
                </c:pt>
                <c:pt idx="3">
                  <c:v>43.516761543327007</c:v>
                </c:pt>
                <c:pt idx="4">
                  <c:v>76.850094876660336</c:v>
                </c:pt>
                <c:pt idx="5">
                  <c:v>58.064516129032256</c:v>
                </c:pt>
                <c:pt idx="6">
                  <c:v>65.022137887413024</c:v>
                </c:pt>
                <c:pt idx="7">
                  <c:v>63.31435800126502</c:v>
                </c:pt>
                <c:pt idx="8">
                  <c:v>77.988614800759009</c:v>
                </c:pt>
                <c:pt idx="9">
                  <c:v>68.943706514864004</c:v>
                </c:pt>
                <c:pt idx="10">
                  <c:v>55.407969639468689</c:v>
                </c:pt>
                <c:pt idx="11">
                  <c:v>63.820366856419987</c:v>
                </c:pt>
                <c:pt idx="12">
                  <c:v>59.07653383934219</c:v>
                </c:pt>
                <c:pt idx="13">
                  <c:v>49.778621125869705</c:v>
                </c:pt>
                <c:pt idx="14">
                  <c:v>64.199873497786214</c:v>
                </c:pt>
                <c:pt idx="15">
                  <c:v>73.877292852624919</c:v>
                </c:pt>
                <c:pt idx="16">
                  <c:v>57.30550284629981</c:v>
                </c:pt>
                <c:pt idx="17">
                  <c:v>73.687539531941809</c:v>
                </c:pt>
                <c:pt idx="18">
                  <c:v>59.07653383934219</c:v>
                </c:pt>
                <c:pt idx="19">
                  <c:v>45.161290322580648</c:v>
                </c:pt>
                <c:pt idx="20">
                  <c:v>56.609740670461733</c:v>
                </c:pt>
                <c:pt idx="21">
                  <c:v>35.926628716002533</c:v>
                </c:pt>
                <c:pt idx="22">
                  <c:v>56.483238456672993</c:v>
                </c:pt>
                <c:pt idx="23">
                  <c:v>47.375079063883618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4514064"/>
        <c:axId val="374514624"/>
      </c:lineChart>
      <c:catAx>
        <c:axId val="37451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74514624"/>
        <c:crosses val="autoZero"/>
        <c:auto val="1"/>
        <c:lblAlgn val="ctr"/>
        <c:lblOffset val="100"/>
        <c:noMultiLvlLbl val="0"/>
      </c:catAx>
      <c:valAx>
        <c:axId val="374514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7451406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Усть-Большерецкий МР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'Выполнение заданий по МР'!$A$14</c:f>
              <c:strCache>
                <c:ptCount val="1"/>
                <c:pt idx="0">
                  <c:v>Усть-Большерецкий МР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dLbl>
              <c:idx val="8"/>
              <c:layout>
                <c:manualLayout>
                  <c:x val="1.2558869701726767E-2"/>
                  <c:y val="1.4134275618374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1.0465724751439037E-2"/>
                  <c:y val="1.4134275618374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'Выполнение заданий по МР'!$B$1:$Y$1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'Выполнение заданий по МР'!$B$14:$Y$14</c:f>
              <c:numCache>
                <c:formatCode>0.0</c:formatCode>
                <c:ptCount val="24"/>
                <c:pt idx="0">
                  <c:v>82.352941176470594</c:v>
                </c:pt>
                <c:pt idx="1">
                  <c:v>67.647058823529406</c:v>
                </c:pt>
                <c:pt idx="2">
                  <c:v>76.470588235294116</c:v>
                </c:pt>
                <c:pt idx="3">
                  <c:v>29.411764705882351</c:v>
                </c:pt>
                <c:pt idx="4">
                  <c:v>61.764705882352942</c:v>
                </c:pt>
                <c:pt idx="5">
                  <c:v>26.470588235294116</c:v>
                </c:pt>
                <c:pt idx="6">
                  <c:v>58.823529411764703</c:v>
                </c:pt>
                <c:pt idx="7">
                  <c:v>55.882352941176471</c:v>
                </c:pt>
                <c:pt idx="8">
                  <c:v>55.882352941176471</c:v>
                </c:pt>
                <c:pt idx="9">
                  <c:v>44.117647058823529</c:v>
                </c:pt>
                <c:pt idx="10">
                  <c:v>47.058823529411768</c:v>
                </c:pt>
                <c:pt idx="11">
                  <c:v>35.294117647058826</c:v>
                </c:pt>
                <c:pt idx="12">
                  <c:v>47.058823529411768</c:v>
                </c:pt>
                <c:pt idx="13">
                  <c:v>35.294117647058826</c:v>
                </c:pt>
                <c:pt idx="14">
                  <c:v>73.529411764705884</c:v>
                </c:pt>
                <c:pt idx="15">
                  <c:v>52.941176470588232</c:v>
                </c:pt>
                <c:pt idx="16">
                  <c:v>41.176470588235297</c:v>
                </c:pt>
                <c:pt idx="17">
                  <c:v>58.823529411764703</c:v>
                </c:pt>
                <c:pt idx="18">
                  <c:v>44.117647058823529</c:v>
                </c:pt>
                <c:pt idx="19">
                  <c:v>41.176470588235297</c:v>
                </c:pt>
                <c:pt idx="20">
                  <c:v>44.117647058823529</c:v>
                </c:pt>
                <c:pt idx="21">
                  <c:v>38.235294117647058</c:v>
                </c:pt>
                <c:pt idx="22">
                  <c:v>38.235294117647058</c:v>
                </c:pt>
                <c:pt idx="23">
                  <c:v>47.058823529411768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4517424"/>
        <c:axId val="374517984"/>
      </c:barChart>
      <c:lineChart>
        <c:grouping val="standard"/>
        <c:varyColors val="0"/>
        <c:ser>
          <c:idx val="1"/>
          <c:order val="1"/>
          <c:tx>
            <c:strRef>
              <c:f>'Выполнение заданий по МР'!$A$16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numRef>
              <c:f>'Выполнение заданий по МР'!$B$1:$Y$1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'Выполнение заданий по МР'!$B$16:$Y$16</c:f>
              <c:numCache>
                <c:formatCode>0.0</c:formatCode>
                <c:ptCount val="24"/>
                <c:pt idx="0">
                  <c:v>84.503478810879187</c:v>
                </c:pt>
                <c:pt idx="1">
                  <c:v>86.337760910815945</c:v>
                </c:pt>
                <c:pt idx="2">
                  <c:v>89.437065148640102</c:v>
                </c:pt>
                <c:pt idx="3">
                  <c:v>43.516761543327007</c:v>
                </c:pt>
                <c:pt idx="4">
                  <c:v>76.850094876660336</c:v>
                </c:pt>
                <c:pt idx="5">
                  <c:v>58.064516129032256</c:v>
                </c:pt>
                <c:pt idx="6">
                  <c:v>65.022137887413024</c:v>
                </c:pt>
                <c:pt idx="7">
                  <c:v>63.31435800126502</c:v>
                </c:pt>
                <c:pt idx="8">
                  <c:v>77.988614800759009</c:v>
                </c:pt>
                <c:pt idx="9">
                  <c:v>68.943706514864004</c:v>
                </c:pt>
                <c:pt idx="10">
                  <c:v>55.407969639468689</c:v>
                </c:pt>
                <c:pt idx="11">
                  <c:v>63.820366856419987</c:v>
                </c:pt>
                <c:pt idx="12">
                  <c:v>59.07653383934219</c:v>
                </c:pt>
                <c:pt idx="13">
                  <c:v>49.778621125869705</c:v>
                </c:pt>
                <c:pt idx="14">
                  <c:v>64.199873497786214</c:v>
                </c:pt>
                <c:pt idx="15">
                  <c:v>73.877292852624919</c:v>
                </c:pt>
                <c:pt idx="16">
                  <c:v>57.30550284629981</c:v>
                </c:pt>
                <c:pt idx="17">
                  <c:v>73.687539531941809</c:v>
                </c:pt>
                <c:pt idx="18">
                  <c:v>59.07653383934219</c:v>
                </c:pt>
                <c:pt idx="19">
                  <c:v>45.161290322580648</c:v>
                </c:pt>
                <c:pt idx="20">
                  <c:v>56.609740670461733</c:v>
                </c:pt>
                <c:pt idx="21">
                  <c:v>35.926628716002533</c:v>
                </c:pt>
                <c:pt idx="22">
                  <c:v>56.483238456672993</c:v>
                </c:pt>
                <c:pt idx="23">
                  <c:v>47.375079063883618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4517424"/>
        <c:axId val="374517984"/>
      </c:lineChart>
      <c:catAx>
        <c:axId val="374517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74517984"/>
        <c:crosses val="autoZero"/>
        <c:auto val="1"/>
        <c:lblAlgn val="ctr"/>
        <c:lblOffset val="100"/>
        <c:noMultiLvlLbl val="0"/>
      </c:catAx>
      <c:valAx>
        <c:axId val="374517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7451742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Усть-Камчатский МР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'Выполнение заданий по МР'!$A$15</c:f>
              <c:strCache>
                <c:ptCount val="1"/>
                <c:pt idx="0">
                  <c:v>Усть-Камчатский МР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dLbl>
              <c:idx val="7"/>
              <c:layout>
                <c:manualLayout>
                  <c:x val="8.45219228737446E-3"/>
                  <c:y val="8.83002207505518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4.226096143687269E-3"/>
                  <c:y val="2.6490066225165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'Выполнение заданий по МР'!$B$1:$Y$1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'Выполнение заданий по МР'!$B$15:$Y$15</c:f>
              <c:numCache>
                <c:formatCode>0.0</c:formatCode>
                <c:ptCount val="24"/>
                <c:pt idx="0">
                  <c:v>76.790000000000006</c:v>
                </c:pt>
                <c:pt idx="1">
                  <c:v>73.209999999999994</c:v>
                </c:pt>
                <c:pt idx="2">
                  <c:v>83.93</c:v>
                </c:pt>
                <c:pt idx="3">
                  <c:v>37.5</c:v>
                </c:pt>
                <c:pt idx="4">
                  <c:v>62.5</c:v>
                </c:pt>
                <c:pt idx="5">
                  <c:v>46.43</c:v>
                </c:pt>
                <c:pt idx="6">
                  <c:v>53.57</c:v>
                </c:pt>
                <c:pt idx="7">
                  <c:v>53.57</c:v>
                </c:pt>
                <c:pt idx="8">
                  <c:v>71.430000000000007</c:v>
                </c:pt>
                <c:pt idx="9">
                  <c:v>57.14</c:v>
                </c:pt>
                <c:pt idx="10">
                  <c:v>44.64</c:v>
                </c:pt>
                <c:pt idx="11">
                  <c:v>58.93</c:v>
                </c:pt>
                <c:pt idx="12">
                  <c:v>51.79</c:v>
                </c:pt>
                <c:pt idx="13">
                  <c:v>50</c:v>
                </c:pt>
                <c:pt idx="14">
                  <c:v>50</c:v>
                </c:pt>
                <c:pt idx="15">
                  <c:v>58.93</c:v>
                </c:pt>
                <c:pt idx="16">
                  <c:v>46.43</c:v>
                </c:pt>
                <c:pt idx="17">
                  <c:v>50</c:v>
                </c:pt>
                <c:pt idx="18">
                  <c:v>41.07</c:v>
                </c:pt>
                <c:pt idx="19">
                  <c:v>42.86</c:v>
                </c:pt>
                <c:pt idx="20">
                  <c:v>57.14</c:v>
                </c:pt>
                <c:pt idx="21">
                  <c:v>35.71</c:v>
                </c:pt>
                <c:pt idx="22">
                  <c:v>41.07</c:v>
                </c:pt>
                <c:pt idx="23">
                  <c:v>44.64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4520784"/>
        <c:axId val="374521344"/>
      </c:barChart>
      <c:lineChart>
        <c:grouping val="standard"/>
        <c:varyColors val="0"/>
        <c:ser>
          <c:idx val="1"/>
          <c:order val="1"/>
          <c:tx>
            <c:strRef>
              <c:f>'Выполнение заданий по МР'!$A$16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numRef>
              <c:f>'Выполнение заданий по МР'!$B$1:$Y$1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'Выполнение заданий по МР'!$B$16:$Y$16</c:f>
              <c:numCache>
                <c:formatCode>0.0</c:formatCode>
                <c:ptCount val="24"/>
                <c:pt idx="0">
                  <c:v>84.503478810879187</c:v>
                </c:pt>
                <c:pt idx="1">
                  <c:v>86.337760910815945</c:v>
                </c:pt>
                <c:pt idx="2">
                  <c:v>89.437065148640102</c:v>
                </c:pt>
                <c:pt idx="3">
                  <c:v>43.516761543327007</c:v>
                </c:pt>
                <c:pt idx="4">
                  <c:v>76.850094876660336</c:v>
                </c:pt>
                <c:pt idx="5">
                  <c:v>58.064516129032256</c:v>
                </c:pt>
                <c:pt idx="6">
                  <c:v>65.022137887413024</c:v>
                </c:pt>
                <c:pt idx="7">
                  <c:v>63.31435800126502</c:v>
                </c:pt>
                <c:pt idx="8">
                  <c:v>77.988614800759009</c:v>
                </c:pt>
                <c:pt idx="9">
                  <c:v>68.943706514864004</c:v>
                </c:pt>
                <c:pt idx="10">
                  <c:v>55.407969639468689</c:v>
                </c:pt>
                <c:pt idx="11">
                  <c:v>63.820366856419987</c:v>
                </c:pt>
                <c:pt idx="12">
                  <c:v>59.07653383934219</c:v>
                </c:pt>
                <c:pt idx="13">
                  <c:v>49.778621125869705</c:v>
                </c:pt>
                <c:pt idx="14">
                  <c:v>64.199873497786214</c:v>
                </c:pt>
                <c:pt idx="15">
                  <c:v>73.877292852624919</c:v>
                </c:pt>
                <c:pt idx="16">
                  <c:v>57.30550284629981</c:v>
                </c:pt>
                <c:pt idx="17">
                  <c:v>73.687539531941809</c:v>
                </c:pt>
                <c:pt idx="18">
                  <c:v>59.07653383934219</c:v>
                </c:pt>
                <c:pt idx="19">
                  <c:v>45.161290322580648</c:v>
                </c:pt>
                <c:pt idx="20">
                  <c:v>56.609740670461733</c:v>
                </c:pt>
                <c:pt idx="21">
                  <c:v>35.926628716002533</c:v>
                </c:pt>
                <c:pt idx="22">
                  <c:v>56.483238456672993</c:v>
                </c:pt>
                <c:pt idx="23">
                  <c:v>47.375079063883618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4520784"/>
        <c:axId val="374521344"/>
      </c:lineChart>
      <c:catAx>
        <c:axId val="374520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74521344"/>
        <c:crosses val="autoZero"/>
        <c:auto val="1"/>
        <c:lblAlgn val="ctr"/>
        <c:lblOffset val="100"/>
        <c:noMultiLvlLbl val="0"/>
      </c:catAx>
      <c:valAx>
        <c:axId val="374521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7452078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Качество знаний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'Качество, обученность'!$B$1</c:f>
              <c:strCache>
                <c:ptCount val="1"/>
                <c:pt idx="0">
                  <c:v>Качество (4,5) %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dLbl>
              <c:idx val="13"/>
              <c:layout>
                <c:manualLayout>
                  <c:x val="0"/>
                  <c:y val="1.9753086419753086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'Качество, обученность'!$A$2:$A$15</c:f>
              <c:strCache>
                <c:ptCount val="14"/>
                <c:pt idx="0">
                  <c:v>Вилючинский ГО</c:v>
                </c:pt>
                <c:pt idx="1">
                  <c:v>Быстринский МР</c:v>
                </c:pt>
                <c:pt idx="2">
                  <c:v>Петропавловск-Камчатский ГО</c:v>
                </c:pt>
                <c:pt idx="3">
                  <c:v>Алеутский МР</c:v>
                </c:pt>
                <c:pt idx="4">
                  <c:v>Елизовский МР</c:v>
                </c:pt>
                <c:pt idx="5">
                  <c:v>Мильковский МР</c:v>
                </c:pt>
                <c:pt idx="6">
                  <c:v>Усть-Камчатский МР</c:v>
                </c:pt>
                <c:pt idx="7">
                  <c:v>Пенжинский МР</c:v>
                </c:pt>
                <c:pt idx="8">
                  <c:v>Соболевский МР</c:v>
                </c:pt>
                <c:pt idx="9">
                  <c:v>Усть-Большерецкий МР</c:v>
                </c:pt>
                <c:pt idx="10">
                  <c:v>Тигильский МР</c:v>
                </c:pt>
                <c:pt idx="11">
                  <c:v>Олюторский МР</c:v>
                </c:pt>
                <c:pt idx="12">
                  <c:v>ГО "поселок "Палана"</c:v>
                </c:pt>
                <c:pt idx="13">
                  <c:v>Карагинский МР</c:v>
                </c:pt>
              </c:strCache>
            </c:strRef>
          </c:cat>
          <c:val>
            <c:numRef>
              <c:f>'Качество, обученность'!$B$2:$B$15</c:f>
              <c:numCache>
                <c:formatCode>0.0</c:formatCode>
                <c:ptCount val="14"/>
                <c:pt idx="0">
                  <c:v>43.137254901960787</c:v>
                </c:pt>
                <c:pt idx="1">
                  <c:v>37.5</c:v>
                </c:pt>
                <c:pt idx="2">
                  <c:v>36.111111111111107</c:v>
                </c:pt>
                <c:pt idx="3">
                  <c:v>33.333333333333329</c:v>
                </c:pt>
                <c:pt idx="4">
                  <c:v>33.333333333333329</c:v>
                </c:pt>
                <c:pt idx="5">
                  <c:v>25.423728813559322</c:v>
                </c:pt>
                <c:pt idx="6">
                  <c:v>25</c:v>
                </c:pt>
                <c:pt idx="7">
                  <c:v>22.222222222222221</c:v>
                </c:pt>
                <c:pt idx="8">
                  <c:v>22.222222222222221</c:v>
                </c:pt>
                <c:pt idx="9">
                  <c:v>20.588235294117645</c:v>
                </c:pt>
                <c:pt idx="10">
                  <c:v>20</c:v>
                </c:pt>
                <c:pt idx="11">
                  <c:v>16.7</c:v>
                </c:pt>
                <c:pt idx="12">
                  <c:v>12.5</c:v>
                </c:pt>
                <c:pt idx="13">
                  <c:v>7.4074074074074066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0041056"/>
        <c:axId val="370041616"/>
      </c:barChart>
      <c:lineChart>
        <c:grouping val="standard"/>
        <c:varyColors val="0"/>
        <c:ser>
          <c:idx val="1"/>
          <c:order val="1"/>
          <c:tx>
            <c:strRef>
              <c:f>'Качество, обученность'!$C$1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13"/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'Качество, обученность'!$A$2:$A$15</c:f>
              <c:strCache>
                <c:ptCount val="14"/>
                <c:pt idx="0">
                  <c:v>Вилючинский ГО</c:v>
                </c:pt>
                <c:pt idx="1">
                  <c:v>Быстринский МР</c:v>
                </c:pt>
                <c:pt idx="2">
                  <c:v>Петропавловск-Камчатский ГО</c:v>
                </c:pt>
                <c:pt idx="3">
                  <c:v>Алеутский МР</c:v>
                </c:pt>
                <c:pt idx="4">
                  <c:v>Елизовский МР</c:v>
                </c:pt>
                <c:pt idx="5">
                  <c:v>Мильковский МР</c:v>
                </c:pt>
                <c:pt idx="6">
                  <c:v>Усть-Камчатский МР</c:v>
                </c:pt>
                <c:pt idx="7">
                  <c:v>Пенжинский МР</c:v>
                </c:pt>
                <c:pt idx="8">
                  <c:v>Соболевский МР</c:v>
                </c:pt>
                <c:pt idx="9">
                  <c:v>Усть-Большерецкий МР</c:v>
                </c:pt>
                <c:pt idx="10">
                  <c:v>Тигильский МР</c:v>
                </c:pt>
                <c:pt idx="11">
                  <c:v>Олюторский МР</c:v>
                </c:pt>
                <c:pt idx="12">
                  <c:v>ГО "поселок "Палана"</c:v>
                </c:pt>
                <c:pt idx="13">
                  <c:v>Карагинский МР</c:v>
                </c:pt>
              </c:strCache>
            </c:strRef>
          </c:cat>
          <c:val>
            <c:numRef>
              <c:f>'Качество, обученность'!$C$2:$C$15</c:f>
              <c:numCache>
                <c:formatCode>0.0</c:formatCode>
                <c:ptCount val="14"/>
                <c:pt idx="0">
                  <c:v>33.43</c:v>
                </c:pt>
                <c:pt idx="1">
                  <c:v>33.43</c:v>
                </c:pt>
                <c:pt idx="2">
                  <c:v>33.43</c:v>
                </c:pt>
                <c:pt idx="3">
                  <c:v>33.43</c:v>
                </c:pt>
                <c:pt idx="4">
                  <c:v>33.43</c:v>
                </c:pt>
                <c:pt idx="5">
                  <c:v>33.43</c:v>
                </c:pt>
                <c:pt idx="6">
                  <c:v>33.43</c:v>
                </c:pt>
                <c:pt idx="7">
                  <c:v>33.43</c:v>
                </c:pt>
                <c:pt idx="8">
                  <c:v>33.43</c:v>
                </c:pt>
                <c:pt idx="9">
                  <c:v>33.43</c:v>
                </c:pt>
                <c:pt idx="10">
                  <c:v>33.43</c:v>
                </c:pt>
                <c:pt idx="11">
                  <c:v>33.43</c:v>
                </c:pt>
                <c:pt idx="12">
                  <c:v>33.43</c:v>
                </c:pt>
                <c:pt idx="13">
                  <c:v>33.43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0041056"/>
        <c:axId val="370041616"/>
      </c:lineChart>
      <c:catAx>
        <c:axId val="370041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0041616"/>
        <c:crosses val="autoZero"/>
        <c:auto val="1"/>
        <c:lblAlgn val="ctr"/>
        <c:lblOffset val="100"/>
        <c:noMultiLvlLbl val="0"/>
      </c:catAx>
      <c:valAx>
        <c:axId val="37004161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00410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'Выполнение заданий по МР'!$B$115</c:f>
              <c:strCache>
                <c:ptCount val="1"/>
                <c:pt idx="0">
                  <c:v>Справляемость с диагностической работой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1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1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1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1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1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'Выполнение заданий по МР'!$A$116:$A$130</c:f>
              <c:strCache>
                <c:ptCount val="15"/>
                <c:pt idx="0">
                  <c:v>Быстринский МР</c:v>
                </c:pt>
                <c:pt idx="1">
                  <c:v>Алеутский МР</c:v>
                </c:pt>
                <c:pt idx="2">
                  <c:v>Вилючинский ГО</c:v>
                </c:pt>
                <c:pt idx="3">
                  <c:v>Петропавловск-Камчатский ГО</c:v>
                </c:pt>
                <c:pt idx="4">
                  <c:v>Елизовский МР</c:v>
                </c:pt>
                <c:pt idx="5">
                  <c:v>КАМЧАТСКИЙ КРАЙ</c:v>
                </c:pt>
                <c:pt idx="6">
                  <c:v>Мильковский МР</c:v>
                </c:pt>
                <c:pt idx="7">
                  <c:v>Тигильский МР</c:v>
                </c:pt>
                <c:pt idx="8">
                  <c:v>Пенжинский МР</c:v>
                </c:pt>
                <c:pt idx="9">
                  <c:v>Соболевский МР</c:v>
                </c:pt>
                <c:pt idx="10">
                  <c:v>Олюторский МР</c:v>
                </c:pt>
                <c:pt idx="11">
                  <c:v>Городской округ "поселок "Палана"</c:v>
                </c:pt>
                <c:pt idx="12">
                  <c:v>Усть-Камчатский МР</c:v>
                </c:pt>
                <c:pt idx="13">
                  <c:v>Усть-Большерецкий МР</c:v>
                </c:pt>
                <c:pt idx="14">
                  <c:v>Карагинский МР</c:v>
                </c:pt>
              </c:strCache>
            </c:strRef>
          </c:cat>
          <c:val>
            <c:numRef>
              <c:f>'Выполнение заданий по МР'!$B$116:$B$130</c:f>
              <c:numCache>
                <c:formatCode>0.0</c:formatCode>
                <c:ptCount val="15"/>
                <c:pt idx="0">
                  <c:v>66.666666666666671</c:v>
                </c:pt>
                <c:pt idx="1">
                  <c:v>65.278333333333322</c:v>
                </c:pt>
                <c:pt idx="2">
                  <c:v>65.277973856209172</c:v>
                </c:pt>
                <c:pt idx="3">
                  <c:v>64.212962962962962</c:v>
                </c:pt>
                <c:pt idx="4">
                  <c:v>64.169472502805817</c:v>
                </c:pt>
                <c:pt idx="5">
                  <c:v>62.990196078431381</c:v>
                </c:pt>
                <c:pt idx="6">
                  <c:v>62.782485875706236</c:v>
                </c:pt>
                <c:pt idx="7">
                  <c:v>60.277777777777771</c:v>
                </c:pt>
                <c:pt idx="8">
                  <c:v>59.25925925925926</c:v>
                </c:pt>
                <c:pt idx="9">
                  <c:v>58.565416666666664</c:v>
                </c:pt>
                <c:pt idx="10">
                  <c:v>55.316091954022973</c:v>
                </c:pt>
                <c:pt idx="11">
                  <c:v>53.776250000000005</c:v>
                </c:pt>
                <c:pt idx="12">
                  <c:v>53.72</c:v>
                </c:pt>
                <c:pt idx="13">
                  <c:v>50.122549019607838</c:v>
                </c:pt>
                <c:pt idx="14">
                  <c:v>49.228395061728385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4525264"/>
        <c:axId val="364476832"/>
      </c:barChart>
      <c:lineChart>
        <c:grouping val="standard"/>
        <c:varyColors val="0"/>
        <c:ser>
          <c:idx val="1"/>
          <c:order val="1"/>
          <c:tx>
            <c:strRef>
              <c:f>'Выполнение заданий по МР'!$C$115</c:f>
              <c:strCache>
                <c:ptCount val="1"/>
                <c:pt idx="0">
                  <c:v>Низкий уровень справляемости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dLbls>
            <c:dLbl>
              <c:idx val="1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'Выполнение заданий по МР'!$A$116:$A$130</c:f>
              <c:strCache>
                <c:ptCount val="15"/>
                <c:pt idx="0">
                  <c:v>Быстринский МР</c:v>
                </c:pt>
                <c:pt idx="1">
                  <c:v>Алеутский МР</c:v>
                </c:pt>
                <c:pt idx="2">
                  <c:v>Вилючинский ГО</c:v>
                </c:pt>
                <c:pt idx="3">
                  <c:v>Петропавловск-Камчатский ГО</c:v>
                </c:pt>
                <c:pt idx="4">
                  <c:v>Елизовский МР</c:v>
                </c:pt>
                <c:pt idx="5">
                  <c:v>КАМЧАТСКИЙ КРАЙ</c:v>
                </c:pt>
                <c:pt idx="6">
                  <c:v>Мильковский МР</c:v>
                </c:pt>
                <c:pt idx="7">
                  <c:v>Тигильский МР</c:v>
                </c:pt>
                <c:pt idx="8">
                  <c:v>Пенжинский МР</c:v>
                </c:pt>
                <c:pt idx="9">
                  <c:v>Соболевский МР</c:v>
                </c:pt>
                <c:pt idx="10">
                  <c:v>Олюторский МР</c:v>
                </c:pt>
                <c:pt idx="11">
                  <c:v>Городской округ "поселок "Палана"</c:v>
                </c:pt>
                <c:pt idx="12">
                  <c:v>Усть-Камчатский МР</c:v>
                </c:pt>
                <c:pt idx="13">
                  <c:v>Усть-Большерецкий МР</c:v>
                </c:pt>
                <c:pt idx="14">
                  <c:v>Карагинский МР</c:v>
                </c:pt>
              </c:strCache>
            </c:strRef>
          </c:cat>
          <c:val>
            <c:numRef>
              <c:f>'Выполнение заданий по МР'!$C$116:$C$130</c:f>
              <c:numCache>
                <c:formatCode>General</c:formatCode>
                <c:ptCount val="15"/>
                <c:pt idx="0">
                  <c:v>59</c:v>
                </c:pt>
                <c:pt idx="1">
                  <c:v>59</c:v>
                </c:pt>
                <c:pt idx="2">
                  <c:v>59</c:v>
                </c:pt>
                <c:pt idx="3">
                  <c:v>59</c:v>
                </c:pt>
                <c:pt idx="4">
                  <c:v>59</c:v>
                </c:pt>
                <c:pt idx="5">
                  <c:v>59</c:v>
                </c:pt>
                <c:pt idx="6">
                  <c:v>59</c:v>
                </c:pt>
                <c:pt idx="7">
                  <c:v>59</c:v>
                </c:pt>
                <c:pt idx="8">
                  <c:v>59</c:v>
                </c:pt>
                <c:pt idx="9">
                  <c:v>59</c:v>
                </c:pt>
                <c:pt idx="10">
                  <c:v>59</c:v>
                </c:pt>
                <c:pt idx="11">
                  <c:v>59</c:v>
                </c:pt>
                <c:pt idx="12">
                  <c:v>59</c:v>
                </c:pt>
                <c:pt idx="13">
                  <c:v>59</c:v>
                </c:pt>
                <c:pt idx="14">
                  <c:v>59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'Выполнение заданий по МР'!$D$115</c:f>
              <c:strCache>
                <c:ptCount val="1"/>
                <c:pt idx="0">
                  <c:v>Достаточный уровень справляемости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dLbls>
            <c:dLbl>
              <c:idx val="1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B05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'Выполнение заданий по МР'!$A$116:$A$130</c:f>
              <c:strCache>
                <c:ptCount val="15"/>
                <c:pt idx="0">
                  <c:v>Быстринский МР</c:v>
                </c:pt>
                <c:pt idx="1">
                  <c:v>Алеутский МР</c:v>
                </c:pt>
                <c:pt idx="2">
                  <c:v>Вилючинский ГО</c:v>
                </c:pt>
                <c:pt idx="3">
                  <c:v>Петропавловск-Камчатский ГО</c:v>
                </c:pt>
                <c:pt idx="4">
                  <c:v>Елизовский МР</c:v>
                </c:pt>
                <c:pt idx="5">
                  <c:v>КАМЧАТСКИЙ КРАЙ</c:v>
                </c:pt>
                <c:pt idx="6">
                  <c:v>Мильковский МР</c:v>
                </c:pt>
                <c:pt idx="7">
                  <c:v>Тигильский МР</c:v>
                </c:pt>
                <c:pt idx="8">
                  <c:v>Пенжинский МР</c:v>
                </c:pt>
                <c:pt idx="9">
                  <c:v>Соболевский МР</c:v>
                </c:pt>
                <c:pt idx="10">
                  <c:v>Олюторский МР</c:v>
                </c:pt>
                <c:pt idx="11">
                  <c:v>Городской округ "поселок "Палана"</c:v>
                </c:pt>
                <c:pt idx="12">
                  <c:v>Усть-Камчатский МР</c:v>
                </c:pt>
                <c:pt idx="13">
                  <c:v>Усть-Большерецкий МР</c:v>
                </c:pt>
                <c:pt idx="14">
                  <c:v>Карагинский МР</c:v>
                </c:pt>
              </c:strCache>
            </c:strRef>
          </c:cat>
          <c:val>
            <c:numRef>
              <c:f>'Выполнение заданий по МР'!$D$116:$D$130</c:f>
              <c:numCache>
                <c:formatCode>General</c:formatCode>
                <c:ptCount val="15"/>
                <c:pt idx="0">
                  <c:v>69</c:v>
                </c:pt>
                <c:pt idx="1">
                  <c:v>69</c:v>
                </c:pt>
                <c:pt idx="2">
                  <c:v>69</c:v>
                </c:pt>
                <c:pt idx="3">
                  <c:v>69</c:v>
                </c:pt>
                <c:pt idx="4">
                  <c:v>69</c:v>
                </c:pt>
                <c:pt idx="5">
                  <c:v>69</c:v>
                </c:pt>
                <c:pt idx="6">
                  <c:v>69</c:v>
                </c:pt>
                <c:pt idx="7">
                  <c:v>69</c:v>
                </c:pt>
                <c:pt idx="8">
                  <c:v>69</c:v>
                </c:pt>
                <c:pt idx="9">
                  <c:v>69</c:v>
                </c:pt>
                <c:pt idx="10">
                  <c:v>69</c:v>
                </c:pt>
                <c:pt idx="11">
                  <c:v>69</c:v>
                </c:pt>
                <c:pt idx="12">
                  <c:v>69</c:v>
                </c:pt>
                <c:pt idx="13">
                  <c:v>69</c:v>
                </c:pt>
                <c:pt idx="14">
                  <c:v>69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'Выполнение заданий по МР'!$E$115</c:f>
              <c:strCache>
                <c:ptCount val="1"/>
                <c:pt idx="0">
                  <c:v>Высокий уровень справляемости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dLbls>
            <c:dLbl>
              <c:idx val="1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7030A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'Выполнение заданий по МР'!$A$116:$A$130</c:f>
              <c:strCache>
                <c:ptCount val="15"/>
                <c:pt idx="0">
                  <c:v>Быстринский МР</c:v>
                </c:pt>
                <c:pt idx="1">
                  <c:v>Алеутский МР</c:v>
                </c:pt>
                <c:pt idx="2">
                  <c:v>Вилючинский ГО</c:v>
                </c:pt>
                <c:pt idx="3">
                  <c:v>Петропавловск-Камчатский ГО</c:v>
                </c:pt>
                <c:pt idx="4">
                  <c:v>Елизовский МР</c:v>
                </c:pt>
                <c:pt idx="5">
                  <c:v>КАМЧАТСКИЙ КРАЙ</c:v>
                </c:pt>
                <c:pt idx="6">
                  <c:v>Мильковский МР</c:v>
                </c:pt>
                <c:pt idx="7">
                  <c:v>Тигильский МР</c:v>
                </c:pt>
                <c:pt idx="8">
                  <c:v>Пенжинский МР</c:v>
                </c:pt>
                <c:pt idx="9">
                  <c:v>Соболевский МР</c:v>
                </c:pt>
                <c:pt idx="10">
                  <c:v>Олюторский МР</c:v>
                </c:pt>
                <c:pt idx="11">
                  <c:v>Городской округ "поселок "Палана"</c:v>
                </c:pt>
                <c:pt idx="12">
                  <c:v>Усть-Камчатский МР</c:v>
                </c:pt>
                <c:pt idx="13">
                  <c:v>Усть-Большерецкий МР</c:v>
                </c:pt>
                <c:pt idx="14">
                  <c:v>Карагинский МР</c:v>
                </c:pt>
              </c:strCache>
            </c:strRef>
          </c:cat>
          <c:val>
            <c:numRef>
              <c:f>'Выполнение заданий по МР'!$E$116:$E$130</c:f>
              <c:numCache>
                <c:formatCode>General</c:formatCode>
                <c:ptCount val="1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4525264"/>
        <c:axId val="364476832"/>
      </c:lineChart>
      <c:catAx>
        <c:axId val="374525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64476832"/>
        <c:crosses val="autoZero"/>
        <c:auto val="1"/>
        <c:lblAlgn val="ctr"/>
        <c:lblOffset val="100"/>
        <c:noMultiLvlLbl val="0"/>
      </c:catAx>
      <c:valAx>
        <c:axId val="36447683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4525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Показатель неуспешности выполнения диагностической</a:t>
            </a:r>
            <a:r>
              <a:rPr lang="ru-RU" baseline="0"/>
              <a:t> работы</a:t>
            </a:r>
            <a:endParaRPr lang="ru-RU"/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6620918575037661E-2"/>
          <c:y val="0.16029479502533395"/>
          <c:w val="0.89146454810491049"/>
          <c:h val="0.396280485667066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Результативность!$U$55</c:f>
              <c:strCache>
                <c:ptCount val="1"/>
                <c:pt idx="0">
                  <c:v>Показатель неуспешности выполнения диагностической работы по МР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Результативность!$T$56:$T$69</c:f>
              <c:strCache>
                <c:ptCount val="14"/>
                <c:pt idx="0">
                  <c:v>Карагинский МР</c:v>
                </c:pt>
                <c:pt idx="1">
                  <c:v>Усть-Большерецкий МР</c:v>
                </c:pt>
                <c:pt idx="2">
                  <c:v>Городской округ "поселок "Палана"</c:v>
                </c:pt>
                <c:pt idx="3">
                  <c:v>Усть-Камчатский МР</c:v>
                </c:pt>
                <c:pt idx="4">
                  <c:v>Олюторский МР</c:v>
                </c:pt>
                <c:pt idx="5">
                  <c:v>Соболевский МР</c:v>
                </c:pt>
                <c:pt idx="6">
                  <c:v>Пенжинский МР</c:v>
                </c:pt>
                <c:pt idx="7">
                  <c:v>Тигильский МР</c:v>
                </c:pt>
                <c:pt idx="8">
                  <c:v>Мильковский МР</c:v>
                </c:pt>
                <c:pt idx="9">
                  <c:v>Елизовский МР</c:v>
                </c:pt>
                <c:pt idx="10">
                  <c:v>Петропавловск-Камчатский ГО</c:v>
                </c:pt>
                <c:pt idx="11">
                  <c:v>Алеутский МР</c:v>
                </c:pt>
                <c:pt idx="12">
                  <c:v>Вилючинский ГО</c:v>
                </c:pt>
                <c:pt idx="13">
                  <c:v>Быстринский МР</c:v>
                </c:pt>
              </c:strCache>
            </c:strRef>
          </c:cat>
          <c:val>
            <c:numRef>
              <c:f>Результативность!$U$56:$U$69</c:f>
              <c:numCache>
                <c:formatCode>0.0</c:formatCode>
                <c:ptCount val="14"/>
                <c:pt idx="0">
                  <c:v>50.771604938271601</c:v>
                </c:pt>
                <c:pt idx="1">
                  <c:v>49.877450980392155</c:v>
                </c:pt>
                <c:pt idx="2">
                  <c:v>46.09375</c:v>
                </c:pt>
                <c:pt idx="3">
                  <c:v>45.386904761904766</c:v>
                </c:pt>
                <c:pt idx="4">
                  <c:v>44.68390804597702</c:v>
                </c:pt>
                <c:pt idx="5">
                  <c:v>41.203703703703709</c:v>
                </c:pt>
                <c:pt idx="6">
                  <c:v>40.740740740740748</c:v>
                </c:pt>
                <c:pt idx="7">
                  <c:v>39.722222222222229</c:v>
                </c:pt>
                <c:pt idx="8">
                  <c:v>37.217514124293785</c:v>
                </c:pt>
                <c:pt idx="9">
                  <c:v>35.830527497194169</c:v>
                </c:pt>
                <c:pt idx="10">
                  <c:v>35.787037037037038</c:v>
                </c:pt>
                <c:pt idx="11">
                  <c:v>34.722222222222214</c:v>
                </c:pt>
                <c:pt idx="12">
                  <c:v>34.191176470588232</c:v>
                </c:pt>
                <c:pt idx="13">
                  <c:v>33.333333333333343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3318240"/>
        <c:axId val="373318800"/>
      </c:barChart>
      <c:lineChart>
        <c:grouping val="standard"/>
        <c:varyColors val="0"/>
        <c:ser>
          <c:idx val="1"/>
          <c:order val="1"/>
          <c:tx>
            <c:strRef>
              <c:f>Результативность!$V$55</c:f>
              <c:strCache>
                <c:ptCount val="1"/>
                <c:pt idx="0">
                  <c:v>Среднее значение показателя неуспешности выполнения диагностической работы по Камчатскому краю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13"/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Результативность!$T$56:$T$69</c:f>
              <c:strCache>
                <c:ptCount val="14"/>
                <c:pt idx="0">
                  <c:v>Карагинский МР</c:v>
                </c:pt>
                <c:pt idx="1">
                  <c:v>Усть-Большерецкий МР</c:v>
                </c:pt>
                <c:pt idx="2">
                  <c:v>Городской округ "поселок "Палана"</c:v>
                </c:pt>
                <c:pt idx="3">
                  <c:v>Усть-Камчатский МР</c:v>
                </c:pt>
                <c:pt idx="4">
                  <c:v>Олюторский МР</c:v>
                </c:pt>
                <c:pt idx="5">
                  <c:v>Соболевский МР</c:v>
                </c:pt>
                <c:pt idx="6">
                  <c:v>Пенжинский МР</c:v>
                </c:pt>
                <c:pt idx="7">
                  <c:v>Тигильский МР</c:v>
                </c:pt>
                <c:pt idx="8">
                  <c:v>Мильковский МР</c:v>
                </c:pt>
                <c:pt idx="9">
                  <c:v>Елизовский МР</c:v>
                </c:pt>
                <c:pt idx="10">
                  <c:v>Петропавловск-Камчатский ГО</c:v>
                </c:pt>
                <c:pt idx="11">
                  <c:v>Алеутский МР</c:v>
                </c:pt>
                <c:pt idx="12">
                  <c:v>Вилючинский ГО</c:v>
                </c:pt>
                <c:pt idx="13">
                  <c:v>Быстринский МР</c:v>
                </c:pt>
              </c:strCache>
            </c:strRef>
          </c:cat>
          <c:val>
            <c:numRef>
              <c:f>Результативность!$V$56:$V$69</c:f>
              <c:numCache>
                <c:formatCode>0.0</c:formatCode>
                <c:ptCount val="14"/>
                <c:pt idx="0">
                  <c:v>37</c:v>
                </c:pt>
                <c:pt idx="1">
                  <c:v>37</c:v>
                </c:pt>
                <c:pt idx="2">
                  <c:v>37</c:v>
                </c:pt>
                <c:pt idx="3">
                  <c:v>37</c:v>
                </c:pt>
                <c:pt idx="4">
                  <c:v>37</c:v>
                </c:pt>
                <c:pt idx="5">
                  <c:v>37</c:v>
                </c:pt>
                <c:pt idx="6">
                  <c:v>37</c:v>
                </c:pt>
                <c:pt idx="7">
                  <c:v>37</c:v>
                </c:pt>
                <c:pt idx="8">
                  <c:v>37</c:v>
                </c:pt>
                <c:pt idx="9">
                  <c:v>37</c:v>
                </c:pt>
                <c:pt idx="10">
                  <c:v>37</c:v>
                </c:pt>
                <c:pt idx="11">
                  <c:v>37</c:v>
                </c:pt>
                <c:pt idx="12">
                  <c:v>37</c:v>
                </c:pt>
                <c:pt idx="13">
                  <c:v>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3318240"/>
        <c:axId val="373318800"/>
      </c:lineChart>
      <c:catAx>
        <c:axId val="373318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3318800"/>
        <c:crosses val="autoZero"/>
        <c:auto val="1"/>
        <c:lblAlgn val="ctr"/>
        <c:lblOffset val="100"/>
        <c:noMultiLvlLbl val="0"/>
      </c:catAx>
      <c:valAx>
        <c:axId val="37331880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3318240"/>
        <c:crosses val="autoZero"/>
        <c:crossBetween val="between"/>
        <c:majorUnit val="2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8.043120020894888E-2"/>
          <c:y val="0.87329713679848064"/>
          <c:w val="0.85905974573180344"/>
          <c:h val="0.11485552275028928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Степень обученности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'Качество, обученность'!$G$1</c:f>
              <c:strCache>
                <c:ptCount val="1"/>
                <c:pt idx="0">
                  <c:v>Успеваемость (3,4,5) %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25400">
              <a:noFill/>
            </a:ln>
          </c:spPr>
          <c:invertIfNegative val="0"/>
          <c:dPt>
            <c:idx val="13"/>
            <c:invertIfNegative val="0"/>
            <c:bubble3D val="0"/>
          </c:dPt>
          <c:dLbls>
            <c:dLbl>
              <c:idx val="8"/>
              <c:layout>
                <c:manualLayout>
                  <c:x val="-8.8726541064966914E-17"/>
                  <c:y val="1.285140562248999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'Качество, обученность'!$F$2:$F$15</c:f>
              <c:strCache>
                <c:ptCount val="14"/>
                <c:pt idx="0">
                  <c:v>Алеутский МР</c:v>
                </c:pt>
                <c:pt idx="1">
                  <c:v>Соболевский МР</c:v>
                </c:pt>
                <c:pt idx="2">
                  <c:v>Пенжинский МР</c:v>
                </c:pt>
                <c:pt idx="3">
                  <c:v>Елизовский МР</c:v>
                </c:pt>
                <c:pt idx="4">
                  <c:v>Быстринский МР</c:v>
                </c:pt>
                <c:pt idx="5">
                  <c:v>Вилючинский ГО</c:v>
                </c:pt>
                <c:pt idx="6">
                  <c:v>Петропавловск-Камчатский ГО</c:v>
                </c:pt>
                <c:pt idx="7">
                  <c:v>Мильковский МР</c:v>
                </c:pt>
                <c:pt idx="8">
                  <c:v>Олюторский МР</c:v>
                </c:pt>
                <c:pt idx="9">
                  <c:v>Усть-Камчатский МР</c:v>
                </c:pt>
                <c:pt idx="10">
                  <c:v>Тигильский МР</c:v>
                </c:pt>
                <c:pt idx="11">
                  <c:v>Усть-Большерецкий МР</c:v>
                </c:pt>
                <c:pt idx="12">
                  <c:v>ГО "поселок "Палана"</c:v>
                </c:pt>
                <c:pt idx="13">
                  <c:v>Карагинский МР</c:v>
                </c:pt>
              </c:strCache>
            </c:strRef>
          </c:cat>
          <c:val>
            <c:numRef>
              <c:f>'Качество, обученность'!$G$2:$G$15</c:f>
              <c:numCache>
                <c:formatCode>0.0</c:formatCode>
                <c:ptCount val="14"/>
                <c:pt idx="0">
                  <c:v>100</c:v>
                </c:pt>
                <c:pt idx="1">
                  <c:v>88.888888888888886</c:v>
                </c:pt>
                <c:pt idx="2">
                  <c:v>83.333333333333343</c:v>
                </c:pt>
                <c:pt idx="3">
                  <c:v>82.154882154882159</c:v>
                </c:pt>
                <c:pt idx="4">
                  <c:v>81.25</c:v>
                </c:pt>
                <c:pt idx="5">
                  <c:v>80.392156862745097</c:v>
                </c:pt>
                <c:pt idx="6">
                  <c:v>80.333333333333329</c:v>
                </c:pt>
                <c:pt idx="7">
                  <c:v>77.966101694915253</c:v>
                </c:pt>
                <c:pt idx="8">
                  <c:v>70</c:v>
                </c:pt>
                <c:pt idx="9">
                  <c:v>64.285714285714292</c:v>
                </c:pt>
                <c:pt idx="10">
                  <c:v>60</c:v>
                </c:pt>
                <c:pt idx="11">
                  <c:v>58.82352941176471</c:v>
                </c:pt>
                <c:pt idx="12">
                  <c:v>50</c:v>
                </c:pt>
                <c:pt idx="13">
                  <c:v>44.444444444444443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0044976"/>
        <c:axId val="370045536"/>
      </c:barChart>
      <c:lineChart>
        <c:grouping val="standard"/>
        <c:varyColors val="0"/>
        <c:ser>
          <c:idx val="1"/>
          <c:order val="1"/>
          <c:tx>
            <c:strRef>
              <c:f>'Качество, обученность'!$H$1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13"/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'Качество, обученность'!$F$2:$F$15</c:f>
              <c:strCache>
                <c:ptCount val="14"/>
                <c:pt idx="0">
                  <c:v>Алеутский МР</c:v>
                </c:pt>
                <c:pt idx="1">
                  <c:v>Соболевский МР</c:v>
                </c:pt>
                <c:pt idx="2">
                  <c:v>Пенжинский МР</c:v>
                </c:pt>
                <c:pt idx="3">
                  <c:v>Елизовский МР</c:v>
                </c:pt>
                <c:pt idx="4">
                  <c:v>Быстринский МР</c:v>
                </c:pt>
                <c:pt idx="5">
                  <c:v>Вилючинский ГО</c:v>
                </c:pt>
                <c:pt idx="6">
                  <c:v>Петропавловск-Камчатский ГО</c:v>
                </c:pt>
                <c:pt idx="7">
                  <c:v>Мильковский МР</c:v>
                </c:pt>
                <c:pt idx="8">
                  <c:v>Олюторский МР</c:v>
                </c:pt>
                <c:pt idx="9">
                  <c:v>Усть-Камчатский МР</c:v>
                </c:pt>
                <c:pt idx="10">
                  <c:v>Тигильский МР</c:v>
                </c:pt>
                <c:pt idx="11">
                  <c:v>Усть-Большерецкий МР</c:v>
                </c:pt>
                <c:pt idx="12">
                  <c:v>ГО "поселок "Палана"</c:v>
                </c:pt>
                <c:pt idx="13">
                  <c:v>Карагинский МР</c:v>
                </c:pt>
              </c:strCache>
            </c:strRef>
          </c:cat>
          <c:val>
            <c:numRef>
              <c:f>'Качество, обученность'!$H$2:$H$15</c:f>
              <c:numCache>
                <c:formatCode>0.0</c:formatCode>
                <c:ptCount val="14"/>
                <c:pt idx="0">
                  <c:v>78.431372549019613</c:v>
                </c:pt>
                <c:pt idx="1">
                  <c:v>78.431372549019613</c:v>
                </c:pt>
                <c:pt idx="2">
                  <c:v>78.431372549019613</c:v>
                </c:pt>
                <c:pt idx="3">
                  <c:v>78.431372549019613</c:v>
                </c:pt>
                <c:pt idx="4">
                  <c:v>78.431372549019613</c:v>
                </c:pt>
                <c:pt idx="5">
                  <c:v>78.431372549019613</c:v>
                </c:pt>
                <c:pt idx="6">
                  <c:v>78.431372549019613</c:v>
                </c:pt>
                <c:pt idx="7">
                  <c:v>78.431372549019613</c:v>
                </c:pt>
                <c:pt idx="8">
                  <c:v>78.431372549019613</c:v>
                </c:pt>
                <c:pt idx="9">
                  <c:v>78.431372549019613</c:v>
                </c:pt>
                <c:pt idx="10">
                  <c:v>78.431372549019613</c:v>
                </c:pt>
                <c:pt idx="11">
                  <c:v>78.431372549019613</c:v>
                </c:pt>
                <c:pt idx="12">
                  <c:v>78.431372549019613</c:v>
                </c:pt>
                <c:pt idx="13">
                  <c:v>78.431372549019613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0044976"/>
        <c:axId val="370045536"/>
      </c:lineChart>
      <c:catAx>
        <c:axId val="370044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0045536"/>
        <c:crosses val="autoZero"/>
        <c:auto val="1"/>
        <c:lblAlgn val="ctr"/>
        <c:lblOffset val="100"/>
        <c:noMultiLvlLbl val="0"/>
      </c:catAx>
      <c:valAx>
        <c:axId val="37004553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00449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Результативность!$B$2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70C0"/>
              </a:solidFill>
              <a:ln w="9525">
                <a:solidFill>
                  <a:srgbClr val="0070C0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5792094615624048E-2"/>
                  <c:y val="3.95371263259402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549267723648362E-2"/>
                  <c:y val="4.54797317002042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6969321924190369E-2"/>
                  <c:y val="3.20117182321906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7809430325274384E-2"/>
                  <c:y val="-1.17593255388531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6423119874243364E-3"/>
                  <c:y val="1.18096980301704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1549267723648362E-2"/>
                  <c:y val="4.21127283332007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9742582990134363E-2"/>
                  <c:y val="-2.85943423738699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5936300446104444E-2"/>
                  <c:y val="-4.04725928063235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15492677236483E-2"/>
                  <c:y val="5.8947745168217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5.5036169259330386E-2"/>
                  <c:y val="-1.84933322728598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2.9742582990134363E-2"/>
                  <c:y val="3.87457249661974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1.528910512202235E-2"/>
                  <c:y val="-4.20623558418833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3.1549267723648494E-2"/>
                  <c:y val="4.21127283332007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2.9742582990134363E-2"/>
                  <c:y val="3.87457249661973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1.5429607246806719E-2"/>
                  <c:y val="3.18225650916104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Результативность!$C$1:$Z$1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Результативность!$C$2:$Z$2</c:f>
              <c:numCache>
                <c:formatCode>0.0</c:formatCode>
                <c:ptCount val="24"/>
                <c:pt idx="0">
                  <c:v>84.503478810879187</c:v>
                </c:pt>
                <c:pt idx="1">
                  <c:v>86.337760910815945</c:v>
                </c:pt>
                <c:pt idx="2">
                  <c:v>89.437065148640102</c:v>
                </c:pt>
                <c:pt idx="3">
                  <c:v>43.516761543327007</c:v>
                </c:pt>
                <c:pt idx="4">
                  <c:v>76.850094876660336</c:v>
                </c:pt>
                <c:pt idx="5">
                  <c:v>58.064516129032256</c:v>
                </c:pt>
                <c:pt idx="6">
                  <c:v>65.022137887413024</c:v>
                </c:pt>
                <c:pt idx="7">
                  <c:v>63.31435800126502</c:v>
                </c:pt>
                <c:pt idx="8">
                  <c:v>77.988614800759009</c:v>
                </c:pt>
                <c:pt idx="9">
                  <c:v>68.943706514864004</c:v>
                </c:pt>
                <c:pt idx="10">
                  <c:v>55.407969639468689</c:v>
                </c:pt>
                <c:pt idx="11">
                  <c:v>63.820366856419987</c:v>
                </c:pt>
                <c:pt idx="12">
                  <c:v>59.07653383934219</c:v>
                </c:pt>
                <c:pt idx="13">
                  <c:v>49.778621125869705</c:v>
                </c:pt>
                <c:pt idx="14">
                  <c:v>64.199873497786214</c:v>
                </c:pt>
                <c:pt idx="15">
                  <c:v>73.877292852624919</c:v>
                </c:pt>
                <c:pt idx="16">
                  <c:v>57.30550284629981</c:v>
                </c:pt>
                <c:pt idx="17">
                  <c:v>73.687539531941809</c:v>
                </c:pt>
                <c:pt idx="18">
                  <c:v>59.07653383934219</c:v>
                </c:pt>
                <c:pt idx="19">
                  <c:v>45.161290322580648</c:v>
                </c:pt>
                <c:pt idx="20">
                  <c:v>56.609740670461733</c:v>
                </c:pt>
                <c:pt idx="21">
                  <c:v>35.926628716002533</c:v>
                </c:pt>
                <c:pt idx="22">
                  <c:v>56.483238456672993</c:v>
                </c:pt>
                <c:pt idx="23">
                  <c:v>47.375079063883618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Результативность!$B$3</c:f>
              <c:strCache>
                <c:ptCount val="1"/>
                <c:pt idx="0">
                  <c:v>Низкий уровень результативности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1.9150858175247094E-3"/>
                  <c:y val="-1.658315437843058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Результативность!$C$1:$Z$1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Результативность!$C$3:$Z$3</c:f>
              <c:numCache>
                <c:formatCode>General</c:formatCode>
                <c:ptCount val="24"/>
                <c:pt idx="0">
                  <c:v>59</c:v>
                </c:pt>
                <c:pt idx="1">
                  <c:v>59</c:v>
                </c:pt>
                <c:pt idx="2">
                  <c:v>59</c:v>
                </c:pt>
                <c:pt idx="3">
                  <c:v>59</c:v>
                </c:pt>
                <c:pt idx="4">
                  <c:v>59</c:v>
                </c:pt>
                <c:pt idx="5">
                  <c:v>59</c:v>
                </c:pt>
                <c:pt idx="6">
                  <c:v>59</c:v>
                </c:pt>
                <c:pt idx="7">
                  <c:v>59</c:v>
                </c:pt>
                <c:pt idx="8">
                  <c:v>59</c:v>
                </c:pt>
                <c:pt idx="9">
                  <c:v>59</c:v>
                </c:pt>
                <c:pt idx="10">
                  <c:v>59</c:v>
                </c:pt>
                <c:pt idx="11">
                  <c:v>59</c:v>
                </c:pt>
                <c:pt idx="12">
                  <c:v>59</c:v>
                </c:pt>
                <c:pt idx="13">
                  <c:v>59</c:v>
                </c:pt>
                <c:pt idx="14">
                  <c:v>59</c:v>
                </c:pt>
                <c:pt idx="15">
                  <c:v>59</c:v>
                </c:pt>
                <c:pt idx="16">
                  <c:v>59</c:v>
                </c:pt>
                <c:pt idx="17">
                  <c:v>59</c:v>
                </c:pt>
                <c:pt idx="18">
                  <c:v>59</c:v>
                </c:pt>
                <c:pt idx="19">
                  <c:v>59</c:v>
                </c:pt>
                <c:pt idx="20">
                  <c:v>59</c:v>
                </c:pt>
                <c:pt idx="21">
                  <c:v>59</c:v>
                </c:pt>
                <c:pt idx="22">
                  <c:v>59</c:v>
                </c:pt>
                <c:pt idx="23">
                  <c:v>59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Результативность!$B$4</c:f>
              <c:strCache>
                <c:ptCount val="1"/>
                <c:pt idx="0">
                  <c:v>Достаточный уровень результативности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1.0840108401084011E-4"/>
                  <c:y val="-5.02531880484636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0" vert="horz"/>
              <a:lstStyle/>
              <a:p>
                <a:pPr>
                  <a:defRPr>
                    <a:solidFill>
                      <a:srgbClr val="00B050"/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Результативность!$C$1:$Z$1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Результативность!$C$4:$Z$4</c:f>
              <c:numCache>
                <c:formatCode>General</c:formatCode>
                <c:ptCount val="24"/>
                <c:pt idx="0">
                  <c:v>69</c:v>
                </c:pt>
                <c:pt idx="1">
                  <c:v>69</c:v>
                </c:pt>
                <c:pt idx="2">
                  <c:v>69</c:v>
                </c:pt>
                <c:pt idx="3">
                  <c:v>69</c:v>
                </c:pt>
                <c:pt idx="4">
                  <c:v>69</c:v>
                </c:pt>
                <c:pt idx="5">
                  <c:v>69</c:v>
                </c:pt>
                <c:pt idx="6">
                  <c:v>69</c:v>
                </c:pt>
                <c:pt idx="7">
                  <c:v>69</c:v>
                </c:pt>
                <c:pt idx="8">
                  <c:v>69</c:v>
                </c:pt>
                <c:pt idx="9">
                  <c:v>69</c:v>
                </c:pt>
                <c:pt idx="10">
                  <c:v>69</c:v>
                </c:pt>
                <c:pt idx="11">
                  <c:v>69</c:v>
                </c:pt>
                <c:pt idx="12">
                  <c:v>69</c:v>
                </c:pt>
                <c:pt idx="13">
                  <c:v>69</c:v>
                </c:pt>
                <c:pt idx="14">
                  <c:v>69</c:v>
                </c:pt>
                <c:pt idx="15">
                  <c:v>69</c:v>
                </c:pt>
                <c:pt idx="16">
                  <c:v>69</c:v>
                </c:pt>
                <c:pt idx="17">
                  <c:v>69</c:v>
                </c:pt>
                <c:pt idx="18">
                  <c:v>69</c:v>
                </c:pt>
                <c:pt idx="19">
                  <c:v>69</c:v>
                </c:pt>
                <c:pt idx="20">
                  <c:v>69</c:v>
                </c:pt>
                <c:pt idx="21">
                  <c:v>69</c:v>
                </c:pt>
                <c:pt idx="22">
                  <c:v>69</c:v>
                </c:pt>
                <c:pt idx="23">
                  <c:v>69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Результативность!$B$5</c:f>
              <c:strCache>
                <c:ptCount val="1"/>
                <c:pt idx="0">
                  <c:v>Высокий уровень результативности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1.3116246648032109E-3"/>
                  <c:y val="-6.759192979665420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0" vert="horz"/>
              <a:lstStyle/>
              <a:p>
                <a:pPr>
                  <a:defRPr>
                    <a:solidFill>
                      <a:srgbClr val="7030A0"/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Результативность!$C$1:$Z$1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Результативность!$C$5:$Z$5</c:f>
              <c:numCache>
                <c:formatCode>General</c:formatCode>
                <c:ptCount val="2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0049456"/>
        <c:axId val="370050016"/>
      </c:lineChart>
      <c:catAx>
        <c:axId val="370049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70050016"/>
        <c:crosses val="autoZero"/>
        <c:auto val="1"/>
        <c:lblAlgn val="ctr"/>
        <c:lblOffset val="100"/>
        <c:noMultiLvlLbl val="0"/>
      </c:catAx>
      <c:valAx>
        <c:axId val="37005001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7004945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Результативность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Результативность!$T$33</c:f>
              <c:strCache>
                <c:ptCount val="1"/>
                <c:pt idx="0">
                  <c:v>Результативность по МР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 w="25400"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 w="25400"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 w="25400">
                <a:noFill/>
              </a:ln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 w="25400">
                <a:noFill/>
              </a:ln>
            </c:spPr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 w="25400">
                <a:noFill/>
              </a:ln>
            </c:spPr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 w="25400">
                <a:noFill/>
              </a:ln>
            </c:spPr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 w="25400">
                <a:noFill/>
              </a:ln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 w="25400">
                <a:noFill/>
              </a:ln>
            </c:spPr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 w="25400">
                <a:noFill/>
              </a:ln>
            </c:spPr>
          </c:dPt>
          <c:dPt>
            <c:idx val="9"/>
            <c:invertIfNegative val="0"/>
            <c:bubble3D val="0"/>
            <c:spPr>
              <a:solidFill>
                <a:srgbClr val="FF0000"/>
              </a:solidFill>
              <a:ln w="25400">
                <a:noFill/>
              </a:ln>
            </c:spPr>
          </c:dPt>
          <c:dPt>
            <c:idx val="10"/>
            <c:invertIfNegative val="0"/>
            <c:bubble3D val="0"/>
            <c:spPr>
              <a:solidFill>
                <a:srgbClr val="FF0000"/>
              </a:solidFill>
              <a:ln w="25400">
                <a:noFill/>
              </a:ln>
            </c:spPr>
          </c:dPt>
          <c:dPt>
            <c:idx val="11"/>
            <c:invertIfNegative val="0"/>
            <c:bubble3D val="0"/>
            <c:spPr>
              <a:solidFill>
                <a:srgbClr val="FF0000"/>
              </a:solidFill>
              <a:ln w="25400">
                <a:noFill/>
              </a:ln>
            </c:spPr>
          </c:dPt>
          <c:dPt>
            <c:idx val="12"/>
            <c:invertIfNegative val="0"/>
            <c:bubble3D val="0"/>
            <c:spPr>
              <a:solidFill>
                <a:srgbClr val="FF0000"/>
              </a:solidFill>
              <a:ln w="25400">
                <a:noFill/>
              </a:ln>
            </c:spPr>
          </c:dPt>
          <c:dPt>
            <c:idx val="13"/>
            <c:invertIfNegative val="0"/>
            <c:bubble3D val="0"/>
            <c:spPr>
              <a:solidFill>
                <a:srgbClr val="FF0000"/>
              </a:solidFill>
              <a:ln w="25400">
                <a:noFill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Результативность!$S$34:$S$47</c:f>
              <c:strCache>
                <c:ptCount val="14"/>
                <c:pt idx="0">
                  <c:v>Быстринский МР</c:v>
                </c:pt>
                <c:pt idx="1">
                  <c:v>Вилючинский ГО</c:v>
                </c:pt>
                <c:pt idx="2">
                  <c:v>Алеутский МР</c:v>
                </c:pt>
                <c:pt idx="3">
                  <c:v>Петропавловск-Камчатский ГО</c:v>
                </c:pt>
                <c:pt idx="4">
                  <c:v>Елизовский МР</c:v>
                </c:pt>
                <c:pt idx="5">
                  <c:v>Мильковский МР</c:v>
                </c:pt>
                <c:pt idx="6">
                  <c:v>Тигильский МР</c:v>
                </c:pt>
                <c:pt idx="7">
                  <c:v>Пенжинский МР</c:v>
                </c:pt>
                <c:pt idx="8">
                  <c:v>Соболевский МР</c:v>
                </c:pt>
                <c:pt idx="9">
                  <c:v>Олюторский МР</c:v>
                </c:pt>
                <c:pt idx="10">
                  <c:v>Усть-Камчатский МР</c:v>
                </c:pt>
                <c:pt idx="11">
                  <c:v>Городской округ "поселок "Палана"</c:v>
                </c:pt>
                <c:pt idx="12">
                  <c:v>Усть-Большерецкий МР</c:v>
                </c:pt>
                <c:pt idx="13">
                  <c:v>Карагинский МР</c:v>
                </c:pt>
              </c:strCache>
            </c:strRef>
          </c:cat>
          <c:val>
            <c:numRef>
              <c:f>Результативность!$T$34:$T$47</c:f>
              <c:numCache>
                <c:formatCode>0.0</c:formatCode>
                <c:ptCount val="14"/>
                <c:pt idx="0">
                  <c:v>66.666666666666657</c:v>
                </c:pt>
                <c:pt idx="1">
                  <c:v>65.808823529411768</c:v>
                </c:pt>
                <c:pt idx="2">
                  <c:v>65.277777777777786</c:v>
                </c:pt>
                <c:pt idx="3">
                  <c:v>64.212962962962962</c:v>
                </c:pt>
                <c:pt idx="4">
                  <c:v>64.169472502805831</c:v>
                </c:pt>
                <c:pt idx="5">
                  <c:v>62.782485875706215</c:v>
                </c:pt>
                <c:pt idx="6">
                  <c:v>60.277777777777771</c:v>
                </c:pt>
                <c:pt idx="7">
                  <c:v>59.259259259259252</c:v>
                </c:pt>
                <c:pt idx="8">
                  <c:v>58.796296296296291</c:v>
                </c:pt>
                <c:pt idx="9">
                  <c:v>55.31609195402298</c:v>
                </c:pt>
                <c:pt idx="10">
                  <c:v>54.613095238095234</c:v>
                </c:pt>
                <c:pt idx="11">
                  <c:v>53.90625</c:v>
                </c:pt>
                <c:pt idx="12">
                  <c:v>50.122549019607845</c:v>
                </c:pt>
                <c:pt idx="13">
                  <c:v>49.228395061728399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0052816"/>
        <c:axId val="370053376"/>
      </c:barChart>
      <c:lineChart>
        <c:grouping val="standard"/>
        <c:varyColors val="0"/>
        <c:ser>
          <c:idx val="1"/>
          <c:order val="1"/>
          <c:tx>
            <c:strRef>
              <c:f>Результативность!$U$33</c:f>
              <c:strCache>
                <c:ptCount val="1"/>
                <c:pt idx="0">
                  <c:v>Среднее значение по Камчатскому краю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13"/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Результативность!$S$34:$S$47</c:f>
              <c:strCache>
                <c:ptCount val="14"/>
                <c:pt idx="0">
                  <c:v>Быстринский МР</c:v>
                </c:pt>
                <c:pt idx="1">
                  <c:v>Вилючинский ГО</c:v>
                </c:pt>
                <c:pt idx="2">
                  <c:v>Алеутский МР</c:v>
                </c:pt>
                <c:pt idx="3">
                  <c:v>Петропавловск-Камчатский ГО</c:v>
                </c:pt>
                <c:pt idx="4">
                  <c:v>Елизовский МР</c:v>
                </c:pt>
                <c:pt idx="5">
                  <c:v>Мильковский МР</c:v>
                </c:pt>
                <c:pt idx="6">
                  <c:v>Тигильский МР</c:v>
                </c:pt>
                <c:pt idx="7">
                  <c:v>Пенжинский МР</c:v>
                </c:pt>
                <c:pt idx="8">
                  <c:v>Соболевский МР</c:v>
                </c:pt>
                <c:pt idx="9">
                  <c:v>Олюторский МР</c:v>
                </c:pt>
                <c:pt idx="10">
                  <c:v>Усть-Камчатский МР</c:v>
                </c:pt>
                <c:pt idx="11">
                  <c:v>Городской округ "поселок "Палана"</c:v>
                </c:pt>
                <c:pt idx="12">
                  <c:v>Усть-Большерецкий МР</c:v>
                </c:pt>
                <c:pt idx="13">
                  <c:v>Карагинский МР</c:v>
                </c:pt>
              </c:strCache>
            </c:strRef>
          </c:cat>
          <c:val>
            <c:numRef>
              <c:f>Результативность!$U$34:$U$47</c:f>
              <c:numCache>
                <c:formatCode>0.0</c:formatCode>
                <c:ptCount val="14"/>
                <c:pt idx="0">
                  <c:v>62.990196078431367</c:v>
                </c:pt>
                <c:pt idx="1">
                  <c:v>62.990196078431367</c:v>
                </c:pt>
                <c:pt idx="2">
                  <c:v>62.990196078431367</c:v>
                </c:pt>
                <c:pt idx="3">
                  <c:v>62.990196078431367</c:v>
                </c:pt>
                <c:pt idx="4">
                  <c:v>62.990196078431367</c:v>
                </c:pt>
                <c:pt idx="5">
                  <c:v>62.990196078431367</c:v>
                </c:pt>
                <c:pt idx="6">
                  <c:v>62.990196078431367</c:v>
                </c:pt>
                <c:pt idx="7">
                  <c:v>62.990196078431367</c:v>
                </c:pt>
                <c:pt idx="8">
                  <c:v>62.990196078431367</c:v>
                </c:pt>
                <c:pt idx="9">
                  <c:v>62.990196078431367</c:v>
                </c:pt>
                <c:pt idx="10">
                  <c:v>62.990196078431367</c:v>
                </c:pt>
                <c:pt idx="11">
                  <c:v>62.990196078431367</c:v>
                </c:pt>
                <c:pt idx="12">
                  <c:v>62.990196078431367</c:v>
                </c:pt>
                <c:pt idx="13">
                  <c:v>62.990196078431367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0052816"/>
        <c:axId val="370053376"/>
      </c:lineChart>
      <c:catAx>
        <c:axId val="37005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0053376"/>
        <c:crosses val="autoZero"/>
        <c:auto val="1"/>
        <c:lblAlgn val="ctr"/>
        <c:lblOffset val="100"/>
        <c:noMultiLvlLbl val="0"/>
      </c:catAx>
      <c:valAx>
        <c:axId val="37005337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00528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Алеутский МР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'Выполнение заданий по МР'!$A$2</c:f>
              <c:strCache>
                <c:ptCount val="1"/>
                <c:pt idx="0">
                  <c:v>Алеутский МР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dLbl>
              <c:idx val="1"/>
              <c:layout>
                <c:manualLayout>
                  <c:x val="1.2158054711246181E-2"/>
                  <c:y val="-2.078585209472651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2.0263424518745152E-3"/>
                  <c:y val="-4.081632653061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'Выполнение заданий по МР'!$B$1:$Y$1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'Выполнение заданий по МР'!$B$2:$Y$2</c:f>
              <c:numCache>
                <c:formatCode>0.0</c:formatCode>
                <c:ptCount val="24"/>
                <c:pt idx="0">
                  <c:v>100</c:v>
                </c:pt>
                <c:pt idx="1">
                  <c:v>100</c:v>
                </c:pt>
                <c:pt idx="2">
                  <c:v>66.67</c:v>
                </c:pt>
                <c:pt idx="3">
                  <c:v>0</c:v>
                </c:pt>
                <c:pt idx="4">
                  <c:v>33.33</c:v>
                </c:pt>
                <c:pt idx="5">
                  <c:v>66.67</c:v>
                </c:pt>
                <c:pt idx="6">
                  <c:v>66.67</c:v>
                </c:pt>
                <c:pt idx="7">
                  <c:v>33.33</c:v>
                </c:pt>
                <c:pt idx="8">
                  <c:v>100</c:v>
                </c:pt>
                <c:pt idx="9">
                  <c:v>66.67</c:v>
                </c:pt>
                <c:pt idx="10">
                  <c:v>66.67</c:v>
                </c:pt>
                <c:pt idx="11">
                  <c:v>0</c:v>
                </c:pt>
                <c:pt idx="12">
                  <c:v>66.67</c:v>
                </c:pt>
                <c:pt idx="13">
                  <c:v>66.67</c:v>
                </c:pt>
                <c:pt idx="14">
                  <c:v>33.33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33.33</c:v>
                </c:pt>
                <c:pt idx="19">
                  <c:v>66.67</c:v>
                </c:pt>
                <c:pt idx="20">
                  <c:v>100</c:v>
                </c:pt>
                <c:pt idx="21">
                  <c:v>66.67</c:v>
                </c:pt>
                <c:pt idx="22">
                  <c:v>100</c:v>
                </c:pt>
                <c:pt idx="23">
                  <c:v>33.33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5307472"/>
        <c:axId val="199458256"/>
      </c:barChart>
      <c:lineChart>
        <c:grouping val="standard"/>
        <c:varyColors val="0"/>
        <c:ser>
          <c:idx val="1"/>
          <c:order val="1"/>
          <c:tx>
            <c:strRef>
              <c:f>'Выполнение заданий по МР'!$A$16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numRef>
              <c:f>'Выполнение заданий по МР'!$B$1:$Y$1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'Выполнение заданий по МР'!$B$16:$Y$16</c:f>
              <c:numCache>
                <c:formatCode>0.0</c:formatCode>
                <c:ptCount val="24"/>
                <c:pt idx="0">
                  <c:v>84.503478810879187</c:v>
                </c:pt>
                <c:pt idx="1">
                  <c:v>86.337760910815945</c:v>
                </c:pt>
                <c:pt idx="2">
                  <c:v>89.437065148640102</c:v>
                </c:pt>
                <c:pt idx="3">
                  <c:v>43.516761543327007</c:v>
                </c:pt>
                <c:pt idx="4">
                  <c:v>76.850094876660336</c:v>
                </c:pt>
                <c:pt idx="5">
                  <c:v>58.064516129032256</c:v>
                </c:pt>
                <c:pt idx="6">
                  <c:v>65.022137887413024</c:v>
                </c:pt>
                <c:pt idx="7">
                  <c:v>63.31435800126502</c:v>
                </c:pt>
                <c:pt idx="8">
                  <c:v>77.988614800759009</c:v>
                </c:pt>
                <c:pt idx="9">
                  <c:v>68.943706514864004</c:v>
                </c:pt>
                <c:pt idx="10">
                  <c:v>55.407969639468689</c:v>
                </c:pt>
                <c:pt idx="11">
                  <c:v>63.820366856419987</c:v>
                </c:pt>
                <c:pt idx="12">
                  <c:v>59.07653383934219</c:v>
                </c:pt>
                <c:pt idx="13">
                  <c:v>49.778621125869705</c:v>
                </c:pt>
                <c:pt idx="14">
                  <c:v>64.199873497786214</c:v>
                </c:pt>
                <c:pt idx="15">
                  <c:v>73.877292852624919</c:v>
                </c:pt>
                <c:pt idx="16">
                  <c:v>57.30550284629981</c:v>
                </c:pt>
                <c:pt idx="17">
                  <c:v>73.687539531941809</c:v>
                </c:pt>
                <c:pt idx="18">
                  <c:v>59.07653383934219</c:v>
                </c:pt>
                <c:pt idx="19">
                  <c:v>45.161290322580648</c:v>
                </c:pt>
                <c:pt idx="20">
                  <c:v>56.609740670461733</c:v>
                </c:pt>
                <c:pt idx="21">
                  <c:v>35.926628716002533</c:v>
                </c:pt>
                <c:pt idx="22">
                  <c:v>56.483238456672993</c:v>
                </c:pt>
                <c:pt idx="23">
                  <c:v>47.375079063883618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307472"/>
        <c:axId val="199458256"/>
      </c:lineChart>
      <c:catAx>
        <c:axId val="45307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99458256"/>
        <c:crosses val="autoZero"/>
        <c:auto val="1"/>
        <c:lblAlgn val="ctr"/>
        <c:lblOffset val="100"/>
        <c:noMultiLvlLbl val="0"/>
      </c:catAx>
      <c:valAx>
        <c:axId val="19945825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4530747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Быстринский МР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'Выполнение заданий по МР'!$A$3</c:f>
              <c:strCache>
                <c:ptCount val="1"/>
                <c:pt idx="0">
                  <c:v>Быстринский МР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dLbl>
              <c:idx val="2"/>
              <c:layout>
                <c:manualLayout>
                  <c:x val="1.020929045431340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4.0837161817255194E-3"/>
                  <c:y val="-8.66814257567318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'Выполнение заданий по МР'!$B$1:$Y$1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'Выполнение заданий по МР'!$B$3:$Y$3</c:f>
              <c:numCache>
                <c:formatCode>0.0</c:formatCode>
                <c:ptCount val="24"/>
                <c:pt idx="0">
                  <c:v>81.25</c:v>
                </c:pt>
                <c:pt idx="1">
                  <c:v>93.75</c:v>
                </c:pt>
                <c:pt idx="2">
                  <c:v>93.75</c:v>
                </c:pt>
                <c:pt idx="3">
                  <c:v>50</c:v>
                </c:pt>
                <c:pt idx="4">
                  <c:v>81.25</c:v>
                </c:pt>
                <c:pt idx="5">
                  <c:v>62.5</c:v>
                </c:pt>
                <c:pt idx="6">
                  <c:v>68.75</c:v>
                </c:pt>
                <c:pt idx="7">
                  <c:v>93.75</c:v>
                </c:pt>
                <c:pt idx="8">
                  <c:v>75</c:v>
                </c:pt>
                <c:pt idx="9">
                  <c:v>62.5</c:v>
                </c:pt>
                <c:pt idx="10">
                  <c:v>87.5</c:v>
                </c:pt>
                <c:pt idx="11">
                  <c:v>75</c:v>
                </c:pt>
                <c:pt idx="12">
                  <c:v>68.75</c:v>
                </c:pt>
                <c:pt idx="13">
                  <c:v>37.5</c:v>
                </c:pt>
                <c:pt idx="14">
                  <c:v>50</c:v>
                </c:pt>
                <c:pt idx="15">
                  <c:v>81.25</c:v>
                </c:pt>
                <c:pt idx="16">
                  <c:v>56.25</c:v>
                </c:pt>
                <c:pt idx="17">
                  <c:v>56.25</c:v>
                </c:pt>
                <c:pt idx="18">
                  <c:v>68.75</c:v>
                </c:pt>
                <c:pt idx="19">
                  <c:v>37.5</c:v>
                </c:pt>
                <c:pt idx="20">
                  <c:v>81.25</c:v>
                </c:pt>
                <c:pt idx="21">
                  <c:v>25</c:v>
                </c:pt>
                <c:pt idx="22">
                  <c:v>68.75</c:v>
                </c:pt>
                <c:pt idx="23">
                  <c:v>43.75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9461616"/>
        <c:axId val="199462176"/>
      </c:barChart>
      <c:lineChart>
        <c:grouping val="standard"/>
        <c:varyColors val="0"/>
        <c:ser>
          <c:idx val="1"/>
          <c:order val="1"/>
          <c:tx>
            <c:strRef>
              <c:f>'Выполнение заданий по МР'!$A$16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numRef>
              <c:f>'Выполнение заданий по МР'!$B$1:$Y$1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'Выполнение заданий по МР'!$B$16:$Y$16</c:f>
              <c:numCache>
                <c:formatCode>0.0</c:formatCode>
                <c:ptCount val="24"/>
                <c:pt idx="0">
                  <c:v>84.503478810879187</c:v>
                </c:pt>
                <c:pt idx="1">
                  <c:v>86.337760910815945</c:v>
                </c:pt>
                <c:pt idx="2">
                  <c:v>89.437065148640102</c:v>
                </c:pt>
                <c:pt idx="3">
                  <c:v>43.516761543327007</c:v>
                </c:pt>
                <c:pt idx="4">
                  <c:v>76.850094876660336</c:v>
                </c:pt>
                <c:pt idx="5">
                  <c:v>58.064516129032256</c:v>
                </c:pt>
                <c:pt idx="6">
                  <c:v>65.022137887413024</c:v>
                </c:pt>
                <c:pt idx="7">
                  <c:v>63.31435800126502</c:v>
                </c:pt>
                <c:pt idx="8">
                  <c:v>77.988614800759009</c:v>
                </c:pt>
                <c:pt idx="9">
                  <c:v>68.943706514864004</c:v>
                </c:pt>
                <c:pt idx="10">
                  <c:v>55.407969639468689</c:v>
                </c:pt>
                <c:pt idx="11">
                  <c:v>63.820366856419987</c:v>
                </c:pt>
                <c:pt idx="12">
                  <c:v>59.07653383934219</c:v>
                </c:pt>
                <c:pt idx="13">
                  <c:v>49.778621125869705</c:v>
                </c:pt>
                <c:pt idx="14">
                  <c:v>64.199873497786214</c:v>
                </c:pt>
                <c:pt idx="15">
                  <c:v>73.877292852624919</c:v>
                </c:pt>
                <c:pt idx="16">
                  <c:v>57.30550284629981</c:v>
                </c:pt>
                <c:pt idx="17">
                  <c:v>73.687539531941809</c:v>
                </c:pt>
                <c:pt idx="18">
                  <c:v>59.07653383934219</c:v>
                </c:pt>
                <c:pt idx="19">
                  <c:v>45.161290322580648</c:v>
                </c:pt>
                <c:pt idx="20">
                  <c:v>56.609740670461733</c:v>
                </c:pt>
                <c:pt idx="21">
                  <c:v>35.926628716002533</c:v>
                </c:pt>
                <c:pt idx="22">
                  <c:v>56.483238456672993</c:v>
                </c:pt>
                <c:pt idx="23">
                  <c:v>47.375079063883618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9461616"/>
        <c:axId val="199462176"/>
      </c:lineChart>
      <c:catAx>
        <c:axId val="199461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99462176"/>
        <c:crosses val="autoZero"/>
        <c:auto val="1"/>
        <c:lblAlgn val="ctr"/>
        <c:lblOffset val="100"/>
        <c:noMultiLvlLbl val="0"/>
      </c:catAx>
      <c:valAx>
        <c:axId val="199462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994616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Вилючинский ГО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'Выполнение заданий по МР'!$A$4</c:f>
              <c:strCache>
                <c:ptCount val="1"/>
                <c:pt idx="0">
                  <c:v>Вилючинский ГО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dLbl>
              <c:idx val="18"/>
              <c:layout>
                <c:manualLayout>
                  <c:x val="-6.1639613725087321E-3"/>
                  <c:y val="4.27807486631016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'Выполнение заданий по МР'!$B$1:$Y$1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'Выполнение заданий по МР'!$B$4:$Y$4</c:f>
              <c:numCache>
                <c:formatCode>0.0</c:formatCode>
                <c:ptCount val="24"/>
                <c:pt idx="0">
                  <c:v>78.431372549019613</c:v>
                </c:pt>
                <c:pt idx="1">
                  <c:v>91.18</c:v>
                </c:pt>
                <c:pt idx="2">
                  <c:v>89.22</c:v>
                </c:pt>
                <c:pt idx="3">
                  <c:v>45.1</c:v>
                </c:pt>
                <c:pt idx="4">
                  <c:v>79.41</c:v>
                </c:pt>
                <c:pt idx="5">
                  <c:v>73.53</c:v>
                </c:pt>
                <c:pt idx="6">
                  <c:v>58.82</c:v>
                </c:pt>
                <c:pt idx="7">
                  <c:v>65.69</c:v>
                </c:pt>
                <c:pt idx="8">
                  <c:v>85.29</c:v>
                </c:pt>
                <c:pt idx="9">
                  <c:v>72.55</c:v>
                </c:pt>
                <c:pt idx="10">
                  <c:v>62.75</c:v>
                </c:pt>
                <c:pt idx="11">
                  <c:v>67.650000000000006</c:v>
                </c:pt>
                <c:pt idx="12">
                  <c:v>55.88</c:v>
                </c:pt>
                <c:pt idx="13">
                  <c:v>59.8</c:v>
                </c:pt>
                <c:pt idx="14">
                  <c:v>47.06</c:v>
                </c:pt>
                <c:pt idx="15">
                  <c:v>78.430000000000007</c:v>
                </c:pt>
                <c:pt idx="16">
                  <c:v>66.67</c:v>
                </c:pt>
                <c:pt idx="17">
                  <c:v>81.37</c:v>
                </c:pt>
                <c:pt idx="18">
                  <c:v>55.88</c:v>
                </c:pt>
                <c:pt idx="19">
                  <c:v>55.88</c:v>
                </c:pt>
                <c:pt idx="20">
                  <c:v>50</c:v>
                </c:pt>
                <c:pt idx="21">
                  <c:v>28.43</c:v>
                </c:pt>
                <c:pt idx="22">
                  <c:v>63.73</c:v>
                </c:pt>
                <c:pt idx="23">
                  <c:v>53.92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9464976"/>
        <c:axId val="199465536"/>
      </c:barChart>
      <c:lineChart>
        <c:grouping val="standard"/>
        <c:varyColors val="0"/>
        <c:ser>
          <c:idx val="1"/>
          <c:order val="1"/>
          <c:tx>
            <c:strRef>
              <c:f>'Выполнение заданий по МР'!$A$16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numRef>
              <c:f>'Выполнение заданий по МР'!$B$1:$Y$1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'Выполнение заданий по МР'!$B$16:$Y$16</c:f>
              <c:numCache>
                <c:formatCode>0.0</c:formatCode>
                <c:ptCount val="24"/>
                <c:pt idx="0">
                  <c:v>84.503478810879187</c:v>
                </c:pt>
                <c:pt idx="1">
                  <c:v>86.337760910815945</c:v>
                </c:pt>
                <c:pt idx="2">
                  <c:v>89.437065148640102</c:v>
                </c:pt>
                <c:pt idx="3">
                  <c:v>43.516761543327007</c:v>
                </c:pt>
                <c:pt idx="4">
                  <c:v>76.850094876660336</c:v>
                </c:pt>
                <c:pt idx="5">
                  <c:v>58.064516129032256</c:v>
                </c:pt>
                <c:pt idx="6">
                  <c:v>65.022137887413024</c:v>
                </c:pt>
                <c:pt idx="7">
                  <c:v>63.31435800126502</c:v>
                </c:pt>
                <c:pt idx="8">
                  <c:v>77.988614800759009</c:v>
                </c:pt>
                <c:pt idx="9">
                  <c:v>68.943706514864004</c:v>
                </c:pt>
                <c:pt idx="10">
                  <c:v>55.407969639468689</c:v>
                </c:pt>
                <c:pt idx="11">
                  <c:v>63.820366856419987</c:v>
                </c:pt>
                <c:pt idx="12">
                  <c:v>59.07653383934219</c:v>
                </c:pt>
                <c:pt idx="13">
                  <c:v>49.778621125869705</c:v>
                </c:pt>
                <c:pt idx="14">
                  <c:v>64.199873497786214</c:v>
                </c:pt>
                <c:pt idx="15">
                  <c:v>73.877292852624919</c:v>
                </c:pt>
                <c:pt idx="16">
                  <c:v>57.30550284629981</c:v>
                </c:pt>
                <c:pt idx="17">
                  <c:v>73.687539531941809</c:v>
                </c:pt>
                <c:pt idx="18">
                  <c:v>59.07653383934219</c:v>
                </c:pt>
                <c:pt idx="19">
                  <c:v>45.161290322580648</c:v>
                </c:pt>
                <c:pt idx="20">
                  <c:v>56.609740670461733</c:v>
                </c:pt>
                <c:pt idx="21">
                  <c:v>35.926628716002533</c:v>
                </c:pt>
                <c:pt idx="22">
                  <c:v>56.483238456672993</c:v>
                </c:pt>
                <c:pt idx="23">
                  <c:v>47.375079063883618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9464976"/>
        <c:axId val="199465536"/>
      </c:lineChart>
      <c:catAx>
        <c:axId val="199464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99465536"/>
        <c:crosses val="autoZero"/>
        <c:auto val="1"/>
        <c:lblAlgn val="ctr"/>
        <c:lblOffset val="100"/>
        <c:noMultiLvlLbl val="0"/>
      </c:catAx>
      <c:valAx>
        <c:axId val="199465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994649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Елизовский МР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'Выполнение заданий по МР'!$A$5</c:f>
              <c:strCache>
                <c:ptCount val="1"/>
                <c:pt idx="0">
                  <c:v>Елизовский МР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'Выполнение заданий по МР'!$B$1:$Y$1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'Выполнение заданий по МР'!$B$5:$Y$5</c:f>
              <c:numCache>
                <c:formatCode>0.0</c:formatCode>
                <c:ptCount val="24"/>
                <c:pt idx="0">
                  <c:v>86.195286195286201</c:v>
                </c:pt>
                <c:pt idx="1">
                  <c:v>85.18518518518519</c:v>
                </c:pt>
                <c:pt idx="2">
                  <c:v>90.909090909090907</c:v>
                </c:pt>
                <c:pt idx="3">
                  <c:v>43.771043771043772</c:v>
                </c:pt>
                <c:pt idx="4">
                  <c:v>82.491582491582491</c:v>
                </c:pt>
                <c:pt idx="5">
                  <c:v>60.942760942760941</c:v>
                </c:pt>
                <c:pt idx="6">
                  <c:v>70.033670033670035</c:v>
                </c:pt>
                <c:pt idx="7">
                  <c:v>60.26936026936027</c:v>
                </c:pt>
                <c:pt idx="8">
                  <c:v>78.45117845117845</c:v>
                </c:pt>
                <c:pt idx="9">
                  <c:v>71.043771043771045</c:v>
                </c:pt>
                <c:pt idx="10">
                  <c:v>50.168350168350166</c:v>
                </c:pt>
                <c:pt idx="11">
                  <c:v>64.646464646464651</c:v>
                </c:pt>
                <c:pt idx="12">
                  <c:v>61.616161616161619</c:v>
                </c:pt>
                <c:pt idx="13">
                  <c:v>52.861952861952865</c:v>
                </c:pt>
                <c:pt idx="14">
                  <c:v>65.656565656565661</c:v>
                </c:pt>
                <c:pt idx="15">
                  <c:v>74.410774410774408</c:v>
                </c:pt>
                <c:pt idx="16">
                  <c:v>61.27946127946128</c:v>
                </c:pt>
                <c:pt idx="17">
                  <c:v>78.114478114478118</c:v>
                </c:pt>
                <c:pt idx="18">
                  <c:v>59.932659932659931</c:v>
                </c:pt>
                <c:pt idx="19">
                  <c:v>45.791245791245792</c:v>
                </c:pt>
                <c:pt idx="20">
                  <c:v>54.545454545454547</c:v>
                </c:pt>
                <c:pt idx="21">
                  <c:v>36.700336700336699</c:v>
                </c:pt>
                <c:pt idx="22">
                  <c:v>56.228956228956228</c:v>
                </c:pt>
                <c:pt idx="23">
                  <c:v>48.821548821548824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9468336"/>
        <c:axId val="199468896"/>
      </c:barChart>
      <c:lineChart>
        <c:grouping val="standard"/>
        <c:varyColors val="0"/>
        <c:ser>
          <c:idx val="1"/>
          <c:order val="1"/>
          <c:tx>
            <c:strRef>
              <c:f>'Выполнение заданий по МР'!$A$16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numRef>
              <c:f>'Выполнение заданий по МР'!$B$1:$Y$1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'Выполнение заданий по МР'!$B$16:$Y$16</c:f>
              <c:numCache>
                <c:formatCode>0.0</c:formatCode>
                <c:ptCount val="24"/>
                <c:pt idx="0">
                  <c:v>84.503478810879187</c:v>
                </c:pt>
                <c:pt idx="1">
                  <c:v>86.337760910815945</c:v>
                </c:pt>
                <c:pt idx="2">
                  <c:v>89.437065148640102</c:v>
                </c:pt>
                <c:pt idx="3">
                  <c:v>43.516761543327007</c:v>
                </c:pt>
                <c:pt idx="4">
                  <c:v>76.850094876660336</c:v>
                </c:pt>
                <c:pt idx="5">
                  <c:v>58.064516129032256</c:v>
                </c:pt>
                <c:pt idx="6">
                  <c:v>65.022137887413024</c:v>
                </c:pt>
                <c:pt idx="7">
                  <c:v>63.31435800126502</c:v>
                </c:pt>
                <c:pt idx="8">
                  <c:v>77.988614800759009</c:v>
                </c:pt>
                <c:pt idx="9">
                  <c:v>68.943706514864004</c:v>
                </c:pt>
                <c:pt idx="10">
                  <c:v>55.407969639468689</c:v>
                </c:pt>
                <c:pt idx="11">
                  <c:v>63.820366856419987</c:v>
                </c:pt>
                <c:pt idx="12">
                  <c:v>59.07653383934219</c:v>
                </c:pt>
                <c:pt idx="13">
                  <c:v>49.778621125869705</c:v>
                </c:pt>
                <c:pt idx="14">
                  <c:v>64.199873497786214</c:v>
                </c:pt>
                <c:pt idx="15">
                  <c:v>73.877292852624919</c:v>
                </c:pt>
                <c:pt idx="16">
                  <c:v>57.30550284629981</c:v>
                </c:pt>
                <c:pt idx="17">
                  <c:v>73.687539531941809</c:v>
                </c:pt>
                <c:pt idx="18">
                  <c:v>59.07653383934219</c:v>
                </c:pt>
                <c:pt idx="19">
                  <c:v>45.161290322580648</c:v>
                </c:pt>
                <c:pt idx="20">
                  <c:v>56.609740670461733</c:v>
                </c:pt>
                <c:pt idx="21">
                  <c:v>35.926628716002533</c:v>
                </c:pt>
                <c:pt idx="22">
                  <c:v>56.483238456672993</c:v>
                </c:pt>
                <c:pt idx="23">
                  <c:v>47.375079063883618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9468336"/>
        <c:axId val="199468896"/>
      </c:lineChart>
      <c:catAx>
        <c:axId val="199468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99468896"/>
        <c:crosses val="autoZero"/>
        <c:auto val="1"/>
        <c:lblAlgn val="ctr"/>
        <c:lblOffset val="100"/>
        <c:noMultiLvlLbl val="0"/>
      </c:catAx>
      <c:valAx>
        <c:axId val="199468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994683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AC4F9-E966-4117-B1DC-DA501D9A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5131</Words>
  <Characters>29252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Evgeniya</dc:creator>
  <cp:lastModifiedBy>Екатерина Сергеевна Шкирина</cp:lastModifiedBy>
  <cp:revision>71</cp:revision>
  <cp:lastPrinted>2019-01-15T23:22:00Z</cp:lastPrinted>
  <dcterms:created xsi:type="dcterms:W3CDTF">2018-05-23T02:16:00Z</dcterms:created>
  <dcterms:modified xsi:type="dcterms:W3CDTF">2019-02-11T02:02:00Z</dcterms:modified>
</cp:coreProperties>
</file>