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967FE4" w:rsidRPr="00967FE4" w:rsidTr="00BD071B">
        <w:tc>
          <w:tcPr>
            <w:tcW w:w="4076" w:type="dxa"/>
          </w:tcPr>
          <w:p w:rsidR="00967FE4" w:rsidRPr="00967FE4" w:rsidRDefault="003B366E" w:rsidP="0096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86215" w:rsidRPr="00FE3D71" w:rsidRDefault="00786215" w:rsidP="00786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D71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8D2C9B" w:rsidRPr="00FE3D7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FE3D71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86215" w:rsidRPr="00FE3D71" w:rsidRDefault="00786215" w:rsidP="0078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15" w:rsidRPr="00B11B89" w:rsidRDefault="00786215" w:rsidP="00786215">
      <w:pPr>
        <w:jc w:val="center"/>
        <w:rPr>
          <w:rFonts w:ascii="Times New Roman" w:hAnsi="Times New Roman" w:cs="Times New Roman"/>
        </w:rPr>
      </w:pPr>
    </w:p>
    <w:p w:rsidR="00786215" w:rsidRPr="00B11B89" w:rsidRDefault="00786215" w:rsidP="00967FE4">
      <w:pPr>
        <w:rPr>
          <w:rFonts w:ascii="Times New Roman" w:hAnsi="Times New Roman" w:cs="Times New Roman"/>
        </w:rPr>
      </w:pPr>
    </w:p>
    <w:p w:rsidR="00786215" w:rsidRPr="00B11B89" w:rsidRDefault="00786215" w:rsidP="00786215">
      <w:pPr>
        <w:jc w:val="center"/>
        <w:rPr>
          <w:rFonts w:ascii="Times New Roman" w:hAnsi="Times New Roman" w:cs="Times New Roman"/>
        </w:rPr>
      </w:pPr>
    </w:p>
    <w:p w:rsidR="003E1D5A" w:rsidRDefault="003E1D5A" w:rsidP="00786215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1D5A" w:rsidRDefault="003E1D5A" w:rsidP="00786215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1D5A" w:rsidRDefault="003E1D5A" w:rsidP="00786215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1D5A" w:rsidRDefault="003E1D5A" w:rsidP="00786215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6215" w:rsidRPr="00FE3D71" w:rsidRDefault="00786215" w:rsidP="007862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3D71">
        <w:rPr>
          <w:rFonts w:ascii="Times New Roman" w:hAnsi="Times New Roman" w:cs="Times New Roman"/>
          <w:sz w:val="32"/>
          <w:szCs w:val="32"/>
        </w:rPr>
        <w:t xml:space="preserve">Годовой отчет </w:t>
      </w:r>
    </w:p>
    <w:p w:rsidR="00FE3D71" w:rsidRPr="00F456BD" w:rsidRDefault="00786215" w:rsidP="007862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3D71">
        <w:rPr>
          <w:rFonts w:ascii="Times New Roman" w:hAnsi="Times New Roman" w:cs="Times New Roman"/>
          <w:sz w:val="32"/>
          <w:szCs w:val="32"/>
        </w:rPr>
        <w:t xml:space="preserve">о ходе реализации и оценке эффективности </w:t>
      </w:r>
    </w:p>
    <w:p w:rsidR="00786215" w:rsidRPr="00FE3D71" w:rsidRDefault="00786215" w:rsidP="007862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3D71">
        <w:rPr>
          <w:rFonts w:ascii="Times New Roman" w:hAnsi="Times New Roman" w:cs="Times New Roman"/>
          <w:sz w:val="32"/>
          <w:szCs w:val="32"/>
        </w:rPr>
        <w:t>государственной программы</w:t>
      </w:r>
    </w:p>
    <w:p w:rsidR="00786215" w:rsidRPr="00FE3D71" w:rsidRDefault="00786215" w:rsidP="0078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D71">
        <w:rPr>
          <w:rFonts w:ascii="Times New Roman" w:hAnsi="Times New Roman" w:cs="Times New Roman"/>
          <w:b/>
          <w:sz w:val="32"/>
          <w:szCs w:val="32"/>
        </w:rPr>
        <w:t xml:space="preserve">«Развитие </w:t>
      </w:r>
      <w:r w:rsidR="008D2C9B" w:rsidRPr="00FE3D71">
        <w:rPr>
          <w:rFonts w:ascii="Times New Roman" w:hAnsi="Times New Roman" w:cs="Times New Roman"/>
          <w:b/>
          <w:sz w:val="32"/>
          <w:szCs w:val="32"/>
        </w:rPr>
        <w:t xml:space="preserve">образования в </w:t>
      </w:r>
      <w:r w:rsidRPr="00FE3D71">
        <w:rPr>
          <w:rFonts w:ascii="Times New Roman" w:hAnsi="Times New Roman" w:cs="Times New Roman"/>
          <w:b/>
          <w:sz w:val="32"/>
          <w:szCs w:val="32"/>
        </w:rPr>
        <w:t>Камчатско</w:t>
      </w:r>
      <w:r w:rsidR="008D2C9B" w:rsidRPr="00FE3D71">
        <w:rPr>
          <w:rFonts w:ascii="Times New Roman" w:hAnsi="Times New Roman" w:cs="Times New Roman"/>
          <w:b/>
          <w:sz w:val="32"/>
          <w:szCs w:val="32"/>
        </w:rPr>
        <w:t>м</w:t>
      </w:r>
      <w:r w:rsidRPr="00FE3D71">
        <w:rPr>
          <w:rFonts w:ascii="Times New Roman" w:hAnsi="Times New Roman" w:cs="Times New Roman"/>
          <w:b/>
          <w:sz w:val="32"/>
          <w:szCs w:val="32"/>
        </w:rPr>
        <w:t xml:space="preserve"> кра</w:t>
      </w:r>
      <w:r w:rsidR="008D2C9B" w:rsidRPr="00FE3D71">
        <w:rPr>
          <w:rFonts w:ascii="Times New Roman" w:hAnsi="Times New Roman" w:cs="Times New Roman"/>
          <w:b/>
          <w:sz w:val="32"/>
          <w:szCs w:val="32"/>
        </w:rPr>
        <w:t>е</w:t>
      </w:r>
      <w:r w:rsidR="00531115" w:rsidRPr="00FE3D71">
        <w:rPr>
          <w:rFonts w:ascii="Times New Roman" w:hAnsi="Times New Roman" w:cs="Times New Roman"/>
          <w:b/>
          <w:sz w:val="32"/>
          <w:szCs w:val="32"/>
        </w:rPr>
        <w:t>»</w:t>
      </w:r>
    </w:p>
    <w:p w:rsidR="00786215" w:rsidRPr="00FE3D71" w:rsidRDefault="00786215" w:rsidP="0078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215" w:rsidRPr="00FE3D71" w:rsidRDefault="00C83832" w:rsidP="0078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D71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786215" w:rsidRPr="00FE3D71">
        <w:rPr>
          <w:rFonts w:ascii="Times New Roman" w:hAnsi="Times New Roman" w:cs="Times New Roman"/>
          <w:b/>
          <w:sz w:val="32"/>
          <w:szCs w:val="32"/>
        </w:rPr>
        <w:t>201</w:t>
      </w:r>
      <w:r w:rsidR="00FC45AF">
        <w:rPr>
          <w:rFonts w:ascii="Times New Roman" w:hAnsi="Times New Roman" w:cs="Times New Roman"/>
          <w:b/>
          <w:sz w:val="32"/>
          <w:szCs w:val="32"/>
        </w:rPr>
        <w:t>9</w:t>
      </w:r>
      <w:r w:rsidR="00786215" w:rsidRPr="00FE3D71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B11B89" w:rsidRDefault="00786215" w:rsidP="00786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816" w:rsidRDefault="00853816" w:rsidP="00967F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2C9B" w:rsidRPr="00B11B89" w:rsidRDefault="008D2C9B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8D2C9B" w:rsidRPr="00215570" w:rsidTr="00853816">
        <w:tc>
          <w:tcPr>
            <w:tcW w:w="4110" w:type="dxa"/>
          </w:tcPr>
          <w:p w:rsidR="008D2C9B" w:rsidRPr="005E6451" w:rsidRDefault="008D2C9B" w:rsidP="008D2C9B">
            <w:pPr>
              <w:pStyle w:val="a4"/>
            </w:pPr>
            <w:r w:rsidRPr="00662676">
              <w:t xml:space="preserve">Исп. </w:t>
            </w:r>
            <w:r w:rsidR="00113478">
              <w:t>Слепчук Юлия Николаевна</w:t>
            </w:r>
            <w:r w:rsidR="005E6451">
              <w:t>,</w:t>
            </w:r>
          </w:p>
          <w:p w:rsidR="008D2C9B" w:rsidRPr="00662676" w:rsidRDefault="00113478" w:rsidP="00853816">
            <w:pPr>
              <w:pStyle w:val="a4"/>
            </w:pPr>
            <w:r>
              <w:t>консультант</w:t>
            </w:r>
            <w:r w:rsidR="008D2C9B" w:rsidRPr="00662676">
              <w:t xml:space="preserve"> отдела </w:t>
            </w:r>
            <w:r w:rsidR="00853816" w:rsidRPr="00662676">
              <w:t>региональной политики</w:t>
            </w:r>
            <w:r w:rsidR="009473FD" w:rsidRPr="00662676">
              <w:t xml:space="preserve">                в сфере образования и </w:t>
            </w:r>
            <w:r w:rsidR="00215570" w:rsidRPr="00662676">
              <w:t>науки</w:t>
            </w:r>
            <w:r w:rsidR="005E6451">
              <w:t xml:space="preserve"> </w:t>
            </w:r>
            <w:r w:rsidR="008D2C9B" w:rsidRPr="00662676">
              <w:t>Министе</w:t>
            </w:r>
            <w:r w:rsidR="00853816" w:rsidRPr="00662676">
              <w:t>рс</w:t>
            </w:r>
            <w:r w:rsidR="008D2C9B" w:rsidRPr="00662676">
              <w:t>тва образования Камчатского края</w:t>
            </w:r>
          </w:p>
          <w:p w:rsidR="00215570" w:rsidRPr="00662676" w:rsidRDefault="00215570" w:rsidP="008D2C9B">
            <w:pPr>
              <w:pStyle w:val="a4"/>
              <w:rPr>
                <w:color w:val="000000"/>
              </w:rPr>
            </w:pPr>
            <w:r w:rsidRPr="00662676">
              <w:rPr>
                <w:color w:val="000000"/>
              </w:rPr>
              <w:t>+7- 4152-</w:t>
            </w:r>
            <w:r w:rsidR="00113478">
              <w:rPr>
                <w:color w:val="000000"/>
              </w:rPr>
              <w:t>42-08-99</w:t>
            </w:r>
          </w:p>
          <w:p w:rsidR="008D2C9B" w:rsidRPr="00662676" w:rsidRDefault="00215570" w:rsidP="00113478">
            <w:pPr>
              <w:pStyle w:val="a4"/>
            </w:pPr>
            <w:r w:rsidRPr="00662676">
              <w:t>S</w:t>
            </w:r>
            <w:proofErr w:type="spellStart"/>
            <w:r w:rsidR="00113478">
              <w:rPr>
                <w:lang w:val="en-US"/>
              </w:rPr>
              <w:t>lepchukYN</w:t>
            </w:r>
            <w:proofErr w:type="spellEnd"/>
            <w:r w:rsidRPr="00662676">
              <w:t>@kamgov.ru</w:t>
            </w:r>
          </w:p>
        </w:tc>
      </w:tr>
    </w:tbl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Default="00786215" w:rsidP="00786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5CB" w:rsidRPr="00B11B89" w:rsidRDefault="00C765CB" w:rsidP="00786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215" w:rsidRPr="00113478" w:rsidRDefault="00786215" w:rsidP="007862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B89">
        <w:rPr>
          <w:rFonts w:ascii="Times New Roman" w:hAnsi="Times New Roman" w:cs="Times New Roman"/>
          <w:sz w:val="28"/>
          <w:szCs w:val="28"/>
        </w:rPr>
        <w:t>Министр ________________</w:t>
      </w:r>
      <w:r w:rsidR="00113478">
        <w:rPr>
          <w:rFonts w:ascii="Times New Roman" w:hAnsi="Times New Roman" w:cs="Times New Roman"/>
          <w:sz w:val="28"/>
          <w:szCs w:val="28"/>
        </w:rPr>
        <w:t>А.Ю. Короткова</w:t>
      </w:r>
    </w:p>
    <w:p w:rsidR="00F57990" w:rsidRDefault="00794285" w:rsidP="00F579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«____»_________________2020</w:t>
      </w:r>
      <w:r w:rsidR="00F57990">
        <w:rPr>
          <w:rFonts w:ascii="Times New Roman" w:hAnsi="Times New Roman" w:cs="Times New Roman"/>
          <w:sz w:val="28"/>
          <w:szCs w:val="28"/>
        </w:rPr>
        <w:t>г</w:t>
      </w:r>
    </w:p>
    <w:p w:rsidR="0054442A" w:rsidRDefault="0054442A" w:rsidP="00FE3D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531" w:rsidRPr="00DF2531" w:rsidRDefault="00DF2531" w:rsidP="00FE3D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31">
        <w:rPr>
          <w:rFonts w:ascii="Times New Roman" w:hAnsi="Times New Roman" w:cs="Times New Roman"/>
          <w:b/>
          <w:sz w:val="28"/>
          <w:szCs w:val="28"/>
        </w:rPr>
        <w:lastRenderedPageBreak/>
        <w:t>Структура отчета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41"/>
      </w:tblGrid>
      <w:tr w:rsidR="00DF2531" w:rsidRPr="00DF2531" w:rsidTr="00FE3D71">
        <w:tc>
          <w:tcPr>
            <w:tcW w:w="8330" w:type="dxa"/>
          </w:tcPr>
          <w:p w:rsidR="00DF2531" w:rsidRPr="00DF2531" w:rsidRDefault="00C152F3" w:rsidP="00FE3D71">
            <w:pPr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</w:t>
            </w:r>
            <w:r w:rsidR="00DF2531" w:rsidRPr="00DF2531">
              <w:rPr>
                <w:rFonts w:eastAsiaTheme="minorHAnsi"/>
                <w:sz w:val="28"/>
                <w:szCs w:val="28"/>
                <w:lang w:eastAsia="en-US"/>
              </w:rPr>
              <w:t>Наименование раздела</w:t>
            </w:r>
          </w:p>
        </w:tc>
        <w:tc>
          <w:tcPr>
            <w:tcW w:w="1241" w:type="dxa"/>
          </w:tcPr>
          <w:p w:rsidR="00DF2531" w:rsidRPr="00DF2531" w:rsidRDefault="00DF2531" w:rsidP="00FE3D71">
            <w:pPr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F2531">
              <w:rPr>
                <w:rFonts w:eastAsiaTheme="minorHAnsi"/>
                <w:sz w:val="28"/>
                <w:szCs w:val="28"/>
                <w:lang w:eastAsia="en-US"/>
              </w:rPr>
              <w:t>Стр.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DF2531" w:rsidP="00FE3D71">
            <w:pPr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C07DE7" w:rsidRPr="008F5BB9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едение</w:t>
            </w:r>
          </w:p>
        </w:tc>
        <w:tc>
          <w:tcPr>
            <w:tcW w:w="1241" w:type="dxa"/>
          </w:tcPr>
          <w:p w:rsidR="00DF2531" w:rsidRPr="008F5BB9" w:rsidRDefault="00DF2531" w:rsidP="00FE3D71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0F1787" w:rsidP="00FE3D71">
            <w:pPr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. Конкретные результаты реализации государственной программы «Развитие образ</w:t>
            </w:r>
            <w:r w:rsidR="00B62BF8">
              <w:rPr>
                <w:rFonts w:eastAsiaTheme="minorHAnsi"/>
                <w:sz w:val="24"/>
                <w:szCs w:val="24"/>
                <w:lang w:eastAsia="en-US"/>
              </w:rPr>
              <w:t>ования в Камчатском крае» в 2019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1241" w:type="dxa"/>
          </w:tcPr>
          <w:p w:rsidR="00DF2531" w:rsidRPr="008F5BB9" w:rsidRDefault="00DF2531" w:rsidP="00FE3D71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0F1787" w:rsidRPr="00DF2531" w:rsidTr="00FE3D71">
        <w:tc>
          <w:tcPr>
            <w:tcW w:w="8330" w:type="dxa"/>
          </w:tcPr>
          <w:p w:rsidR="000F1787" w:rsidRPr="008F5BB9" w:rsidRDefault="000F1787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1.1. Основные результаты, достигнутые в отчетном году, в разрезе по</w:t>
            </w:r>
            <w:r w:rsidRPr="008F5BB9">
              <w:rPr>
                <w:sz w:val="24"/>
                <w:szCs w:val="24"/>
              </w:rPr>
              <w:t>д</w:t>
            </w:r>
            <w:r w:rsidRPr="008F5BB9">
              <w:rPr>
                <w:sz w:val="24"/>
                <w:szCs w:val="24"/>
              </w:rPr>
              <w:t xml:space="preserve">программ государственной программы «Развитие образования в Камчатском крае» в целом </w:t>
            </w:r>
          </w:p>
        </w:tc>
        <w:tc>
          <w:tcPr>
            <w:tcW w:w="1241" w:type="dxa"/>
          </w:tcPr>
          <w:p w:rsidR="000F1787" w:rsidRPr="008F5BB9" w:rsidRDefault="00E2127C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4</w:t>
            </w:r>
          </w:p>
        </w:tc>
      </w:tr>
      <w:tr w:rsidR="000F1787" w:rsidRPr="00DF2531" w:rsidTr="00FE3D71">
        <w:tc>
          <w:tcPr>
            <w:tcW w:w="8330" w:type="dxa"/>
          </w:tcPr>
          <w:p w:rsidR="000F1787" w:rsidRPr="008F5BB9" w:rsidRDefault="00E2127C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1</w:t>
            </w:r>
            <w:r w:rsidR="00B62BF8">
              <w:rPr>
                <w:sz w:val="24"/>
                <w:szCs w:val="24"/>
              </w:rPr>
              <w:t>.2. Сведения о достижении в 2019</w:t>
            </w:r>
            <w:r w:rsidRPr="008F5BB9">
              <w:rPr>
                <w:sz w:val="24"/>
                <w:szCs w:val="24"/>
              </w:rPr>
              <w:t xml:space="preserve"> году значений показателей (индик</w:t>
            </w:r>
            <w:r w:rsidRPr="008F5BB9">
              <w:rPr>
                <w:sz w:val="24"/>
                <w:szCs w:val="24"/>
              </w:rPr>
              <w:t>а</w:t>
            </w:r>
            <w:r w:rsidRPr="008F5BB9">
              <w:rPr>
                <w:sz w:val="24"/>
                <w:szCs w:val="24"/>
              </w:rPr>
              <w:t>торов) государственной программы «Развитие образования в Камчатском крае»</w:t>
            </w:r>
          </w:p>
        </w:tc>
        <w:tc>
          <w:tcPr>
            <w:tcW w:w="1241" w:type="dxa"/>
          </w:tcPr>
          <w:p w:rsidR="000F1787" w:rsidRPr="008F5BB9" w:rsidRDefault="00A4407B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2127C" w:rsidRPr="00DF2531" w:rsidTr="00FE3D71">
        <w:tc>
          <w:tcPr>
            <w:tcW w:w="8330" w:type="dxa"/>
          </w:tcPr>
          <w:p w:rsidR="00E2127C" w:rsidRPr="008F5BB9" w:rsidRDefault="00E2127C" w:rsidP="00DD2768">
            <w:pPr>
              <w:keepNext/>
              <w:keepLines/>
              <w:numPr>
                <w:ilvl w:val="1"/>
                <w:numId w:val="5"/>
              </w:numPr>
              <w:spacing w:line="240" w:lineRule="atLeast"/>
              <w:ind w:left="0" w:firstLine="567"/>
              <w:jc w:val="both"/>
              <w:outlineLvl w:val="0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Оценка эффективности реализации государственной программы «Развитие образ</w:t>
            </w:r>
            <w:r w:rsidR="00B62BF8">
              <w:rPr>
                <w:sz w:val="24"/>
                <w:szCs w:val="24"/>
              </w:rPr>
              <w:t>ования в Камчатском крае» в 2019</w:t>
            </w:r>
            <w:r w:rsidRPr="008F5BB9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241" w:type="dxa"/>
          </w:tcPr>
          <w:p w:rsidR="00E2127C" w:rsidRPr="008F5BB9" w:rsidRDefault="00A4407B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2127C" w:rsidRPr="00DF2531" w:rsidTr="00FE3D71">
        <w:tc>
          <w:tcPr>
            <w:tcW w:w="8330" w:type="dxa"/>
          </w:tcPr>
          <w:p w:rsidR="00E2127C" w:rsidRPr="008F5BB9" w:rsidRDefault="003707F7" w:rsidP="00FE3D71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spacing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Результаты реализации основных мероприятий в разрезе подпрограмм го</w:t>
            </w: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ударственной программы «Развитие образ</w:t>
            </w:r>
            <w:r w:rsidR="00A6635D">
              <w:rPr>
                <w:rFonts w:eastAsiaTheme="minorHAnsi"/>
                <w:sz w:val="24"/>
                <w:szCs w:val="24"/>
                <w:lang w:eastAsia="en-US"/>
              </w:rPr>
              <w:t>ования в Камчатском крае» в 2019</w:t>
            </w:r>
            <w:r w:rsidRPr="008F5BB9">
              <w:rPr>
                <w:rFonts w:eastAsiaTheme="minorHAnsi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1241" w:type="dxa"/>
          </w:tcPr>
          <w:p w:rsidR="00E2127C" w:rsidRPr="008F5BB9" w:rsidRDefault="0037591A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1</w:t>
            </w:r>
            <w:r w:rsidR="00AB5C66">
              <w:rPr>
                <w:sz w:val="24"/>
                <w:szCs w:val="24"/>
              </w:rPr>
              <w:t>9</w:t>
            </w:r>
          </w:p>
        </w:tc>
      </w:tr>
      <w:tr w:rsidR="00E2127C" w:rsidRPr="00DF2531" w:rsidTr="00FE3D71">
        <w:tc>
          <w:tcPr>
            <w:tcW w:w="8330" w:type="dxa"/>
          </w:tcPr>
          <w:p w:rsidR="00E2127C" w:rsidRPr="008F5BB9" w:rsidRDefault="0037591A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2.1. Описание результатов реализации основных мероприятий в разрезе подпрограммы 1 «Развитие дошкольного, общего образования и дополнител</w:t>
            </w:r>
            <w:r w:rsidRPr="008F5BB9">
              <w:rPr>
                <w:sz w:val="24"/>
                <w:szCs w:val="24"/>
              </w:rPr>
              <w:t>ь</w:t>
            </w:r>
            <w:r w:rsidRPr="008F5BB9">
              <w:rPr>
                <w:sz w:val="24"/>
                <w:szCs w:val="24"/>
              </w:rPr>
              <w:t>ного образования детей в Камчатском крае»</w:t>
            </w:r>
          </w:p>
        </w:tc>
        <w:tc>
          <w:tcPr>
            <w:tcW w:w="1241" w:type="dxa"/>
          </w:tcPr>
          <w:p w:rsidR="00E2127C" w:rsidRPr="008F5BB9" w:rsidRDefault="0037591A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1</w:t>
            </w:r>
            <w:r w:rsidR="00AB5C66">
              <w:rPr>
                <w:sz w:val="24"/>
                <w:szCs w:val="24"/>
              </w:rPr>
              <w:t>9</w:t>
            </w:r>
          </w:p>
        </w:tc>
      </w:tr>
      <w:tr w:rsidR="00E2127C" w:rsidRPr="00DF2531" w:rsidTr="00FE3D71">
        <w:tc>
          <w:tcPr>
            <w:tcW w:w="8330" w:type="dxa"/>
          </w:tcPr>
          <w:p w:rsidR="00E2127C" w:rsidRPr="008F5BB9" w:rsidRDefault="0037591A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 xml:space="preserve">2.2. Описание результатов реализации основных мероприятий в разрезе подпрограммы 2 «Развитие </w:t>
            </w:r>
            <w:proofErr w:type="gramStart"/>
            <w:r w:rsidRPr="008F5BB9">
              <w:rPr>
                <w:sz w:val="24"/>
                <w:szCs w:val="24"/>
              </w:rPr>
              <w:t>профессионального</w:t>
            </w:r>
            <w:proofErr w:type="gramEnd"/>
            <w:r w:rsidRPr="008F5BB9">
              <w:rPr>
                <w:sz w:val="24"/>
                <w:szCs w:val="24"/>
              </w:rPr>
              <w:t xml:space="preserve"> образования в Камчатском крае»</w:t>
            </w:r>
          </w:p>
        </w:tc>
        <w:tc>
          <w:tcPr>
            <w:tcW w:w="1241" w:type="dxa"/>
          </w:tcPr>
          <w:p w:rsidR="00E2127C" w:rsidRPr="008F5BB9" w:rsidRDefault="005E27DA" w:rsidP="00E5066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3</w:t>
            </w:r>
            <w:r w:rsidR="00A6635D">
              <w:rPr>
                <w:sz w:val="24"/>
                <w:szCs w:val="24"/>
              </w:rPr>
              <w:t>8</w:t>
            </w:r>
          </w:p>
        </w:tc>
      </w:tr>
      <w:tr w:rsidR="0037591A" w:rsidRPr="00DF2531" w:rsidTr="00FE3D71">
        <w:tc>
          <w:tcPr>
            <w:tcW w:w="8330" w:type="dxa"/>
          </w:tcPr>
          <w:p w:rsidR="0037591A" w:rsidRPr="008F5BB9" w:rsidRDefault="0037591A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2.3. Описание результатов реализации основных мероприятий в разрезе подпрограммы 3</w:t>
            </w:r>
            <w:r w:rsidR="00795FE6" w:rsidRPr="008F5BB9">
              <w:rPr>
                <w:sz w:val="24"/>
                <w:szCs w:val="24"/>
              </w:rPr>
              <w:t xml:space="preserve"> </w:t>
            </w:r>
            <w:r w:rsidRPr="008F5BB9">
              <w:rPr>
                <w:sz w:val="24"/>
                <w:szCs w:val="24"/>
              </w:rPr>
              <w:t>«Развитие региональной системы оценки качества образов</w:t>
            </w:r>
            <w:r w:rsidRPr="008F5BB9">
              <w:rPr>
                <w:sz w:val="24"/>
                <w:szCs w:val="24"/>
              </w:rPr>
              <w:t>а</w:t>
            </w:r>
            <w:r w:rsidRPr="008F5BB9">
              <w:rPr>
                <w:sz w:val="24"/>
                <w:szCs w:val="24"/>
              </w:rPr>
              <w:t>ния и информационной прозрачности системы образования Камчатского края»</w:t>
            </w:r>
          </w:p>
        </w:tc>
        <w:tc>
          <w:tcPr>
            <w:tcW w:w="1241" w:type="dxa"/>
          </w:tcPr>
          <w:p w:rsidR="0037591A" w:rsidRPr="008F5BB9" w:rsidRDefault="00795FE6" w:rsidP="00AB5C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4</w:t>
            </w:r>
            <w:r w:rsidR="00AB5C66">
              <w:rPr>
                <w:sz w:val="24"/>
                <w:szCs w:val="24"/>
              </w:rPr>
              <w:t>6</w:t>
            </w:r>
          </w:p>
        </w:tc>
      </w:tr>
      <w:tr w:rsidR="0037591A" w:rsidRPr="00DF2531" w:rsidTr="00FE3D71">
        <w:tc>
          <w:tcPr>
            <w:tcW w:w="8330" w:type="dxa"/>
          </w:tcPr>
          <w:p w:rsidR="0037591A" w:rsidRPr="008F5BB9" w:rsidRDefault="0037591A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2.4. Описание результатов реализации основных мероприятий в разрезе подпрограммы 4 «Поддержка научной деятельности в Камчатском крае»</w:t>
            </w:r>
          </w:p>
        </w:tc>
        <w:tc>
          <w:tcPr>
            <w:tcW w:w="1241" w:type="dxa"/>
          </w:tcPr>
          <w:p w:rsidR="0037591A" w:rsidRPr="008F5BB9" w:rsidRDefault="00A6635D" w:rsidP="0031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7591A" w:rsidRPr="00DF2531" w:rsidTr="00FE3D71">
        <w:tc>
          <w:tcPr>
            <w:tcW w:w="8330" w:type="dxa"/>
          </w:tcPr>
          <w:p w:rsidR="0037591A" w:rsidRPr="008F5BB9" w:rsidRDefault="0037591A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2.5. Описание результатов реализации основных мероприятий в разрезе подпрограммы</w:t>
            </w:r>
            <w:r w:rsidR="00493A04" w:rsidRPr="008F5BB9">
              <w:rPr>
                <w:sz w:val="24"/>
                <w:szCs w:val="24"/>
              </w:rPr>
              <w:t xml:space="preserve"> 5</w:t>
            </w:r>
            <w:r w:rsidRPr="008F5BB9">
              <w:rPr>
                <w:sz w:val="24"/>
                <w:szCs w:val="24"/>
              </w:rPr>
              <w:t xml:space="preserve"> «Обеспечение реализации Программы»</w:t>
            </w:r>
          </w:p>
        </w:tc>
        <w:tc>
          <w:tcPr>
            <w:tcW w:w="1241" w:type="dxa"/>
          </w:tcPr>
          <w:p w:rsidR="0037591A" w:rsidRPr="008F5BB9" w:rsidRDefault="00A6635D" w:rsidP="0031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7A36D4" w:rsidRPr="00DF2531" w:rsidTr="00FE3D71">
        <w:tc>
          <w:tcPr>
            <w:tcW w:w="8330" w:type="dxa"/>
          </w:tcPr>
          <w:p w:rsidR="007A36D4" w:rsidRPr="008F5BB9" w:rsidRDefault="00F85360" w:rsidP="00FE3D71">
            <w:pPr>
              <w:pStyle w:val="a4"/>
              <w:tabs>
                <w:tab w:val="left" w:pos="225"/>
                <w:tab w:val="left" w:pos="426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3.</w:t>
            </w:r>
            <w:r w:rsidR="00797993" w:rsidRPr="008F5BB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A36D4" w:rsidRPr="008F5BB9">
              <w:rPr>
                <w:rFonts w:eastAsiaTheme="minorHAnsi"/>
                <w:sz w:val="24"/>
                <w:szCs w:val="24"/>
                <w:lang w:eastAsia="en-US"/>
              </w:rPr>
              <w:t>Сведения о выполнении основных мероприятий государственной програ</w:t>
            </w:r>
            <w:r w:rsidR="007A36D4" w:rsidRPr="008F5BB9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7A36D4" w:rsidRPr="008F5BB9">
              <w:rPr>
                <w:rFonts w:eastAsiaTheme="minorHAnsi"/>
                <w:sz w:val="24"/>
                <w:szCs w:val="24"/>
                <w:lang w:eastAsia="en-US"/>
              </w:rPr>
              <w:t xml:space="preserve">мы «Развитие образования в </w:t>
            </w:r>
            <w:r w:rsidR="00B62BF8">
              <w:rPr>
                <w:rFonts w:eastAsiaTheme="minorHAnsi"/>
                <w:sz w:val="24"/>
                <w:szCs w:val="24"/>
                <w:lang w:eastAsia="en-US"/>
              </w:rPr>
              <w:t>Камчатском крае» в 2019</w:t>
            </w:r>
            <w:r w:rsidR="007A36D4" w:rsidRPr="008F5BB9">
              <w:rPr>
                <w:rFonts w:eastAsiaTheme="minorHAnsi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1241" w:type="dxa"/>
          </w:tcPr>
          <w:p w:rsidR="007A36D4" w:rsidRPr="008F5BB9" w:rsidRDefault="00A6635D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53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DF2531" w:rsidP="00FE3D71">
            <w:pPr>
              <w:pStyle w:val="a3"/>
              <w:numPr>
                <w:ilvl w:val="0"/>
                <w:numId w:val="14"/>
              </w:numPr>
              <w:tabs>
                <w:tab w:val="left" w:pos="300"/>
              </w:tabs>
              <w:spacing w:line="240" w:lineRule="atLeast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Результаты реализации мер государственного и правового регулирования</w:t>
            </w:r>
          </w:p>
        </w:tc>
        <w:tc>
          <w:tcPr>
            <w:tcW w:w="1241" w:type="dxa"/>
          </w:tcPr>
          <w:p w:rsidR="00DF2531" w:rsidRPr="008F5BB9" w:rsidRDefault="00AF05C5" w:rsidP="0031141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A6635D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82671F" w:rsidP="00FE3D71">
            <w:pPr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. Результаты использования бюджетных ассигнований краевого и федерал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ного бюджетов и иных средств на реализацию мероприятий государственной программы</w:t>
            </w:r>
          </w:p>
        </w:tc>
        <w:tc>
          <w:tcPr>
            <w:tcW w:w="1241" w:type="dxa"/>
          </w:tcPr>
          <w:p w:rsidR="00DF2531" w:rsidRPr="008F5BB9" w:rsidRDefault="00A6635D" w:rsidP="0031141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F66811" w:rsidP="00FE3D71">
            <w:pPr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. Информация о внесенных ответственным исполнителем изменениях в гос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дарственную программу</w:t>
            </w:r>
          </w:p>
        </w:tc>
        <w:tc>
          <w:tcPr>
            <w:tcW w:w="1241" w:type="dxa"/>
          </w:tcPr>
          <w:p w:rsidR="00DF2531" w:rsidRPr="008F5BB9" w:rsidRDefault="00A232FD" w:rsidP="00152C96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F66811" w:rsidP="00FE3D71">
            <w:pPr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. Предложения по дальнейшей реализации государственной программы</w:t>
            </w:r>
          </w:p>
        </w:tc>
        <w:tc>
          <w:tcPr>
            <w:tcW w:w="1241" w:type="dxa"/>
          </w:tcPr>
          <w:p w:rsidR="00DF2531" w:rsidRPr="008F5BB9" w:rsidRDefault="00A232FD" w:rsidP="0031141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</w:tr>
    </w:tbl>
    <w:p w:rsidR="00DF2531" w:rsidRPr="00DF2531" w:rsidRDefault="00DF2531" w:rsidP="00DF25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3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37F9" w:rsidRPr="00F57990" w:rsidRDefault="006E37F9" w:rsidP="00F579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A1A7E" w:rsidRPr="008C3C58" w:rsidRDefault="008A1A7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C58">
        <w:rPr>
          <w:rFonts w:ascii="Times New Roman" w:hAnsi="Times New Roman" w:cs="Times New Roman"/>
          <w:sz w:val="28"/>
          <w:szCs w:val="28"/>
        </w:rPr>
        <w:t>Отчет о ходе реализации государственной программы Камчатского края «Развитие образо</w:t>
      </w:r>
      <w:r w:rsidR="001E0F4A" w:rsidRPr="008C3C58">
        <w:rPr>
          <w:rFonts w:ascii="Times New Roman" w:hAnsi="Times New Roman" w:cs="Times New Roman"/>
          <w:sz w:val="28"/>
          <w:szCs w:val="28"/>
        </w:rPr>
        <w:t>вания в Камчатском крае» за 2019</w:t>
      </w:r>
      <w:r w:rsidRPr="008C3C58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с постановлением Правительства Камчатского края от 07.06.2013 № 235-П «Об утверждении Порядка принятия решений о разр</w:t>
      </w:r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t>ботке государственных программ Камчатского края, их формирования и ре</w:t>
      </w:r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t>лизации» и приказом Министерства экономического развития, предприним</w:t>
      </w:r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t>тельства и торговли Камчатского края от 19.10.2015 № 598-П «Об утвержд</w:t>
      </w:r>
      <w:r w:rsidRPr="008C3C58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>нии Методических указаний по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 разработке и реализации государственных программ Камчатского края».</w:t>
      </w:r>
    </w:p>
    <w:p w:rsidR="008A1A7E" w:rsidRPr="008C3C58" w:rsidRDefault="008A1A7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Государственная программа Камчатского края «Развитие образования в Камчатском крае» утверждена постановлением Правительства Камчатского края от 29.11.2013 № 532-П (далее – Программа).</w:t>
      </w:r>
    </w:p>
    <w:p w:rsidR="008A1A7E" w:rsidRPr="008C3C58" w:rsidRDefault="008A1A7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</w:t>
      </w:r>
      <w:r w:rsidR="001E0F4A" w:rsidRPr="008C3C58">
        <w:rPr>
          <w:rFonts w:ascii="Times New Roman" w:hAnsi="Times New Roman" w:cs="Times New Roman"/>
          <w:sz w:val="28"/>
          <w:szCs w:val="28"/>
        </w:rPr>
        <w:t>лан реализации Программы на 2019 год и</w:t>
      </w:r>
      <w:r w:rsidR="00CB7D77" w:rsidRPr="008C3C58">
        <w:rPr>
          <w:rFonts w:ascii="Times New Roman" w:hAnsi="Times New Roman" w:cs="Times New Roman"/>
          <w:sz w:val="28"/>
          <w:szCs w:val="28"/>
        </w:rPr>
        <w:t xml:space="preserve"> на </w:t>
      </w:r>
      <w:r w:rsidR="001E0F4A" w:rsidRPr="008C3C58">
        <w:rPr>
          <w:rFonts w:ascii="Times New Roman" w:hAnsi="Times New Roman" w:cs="Times New Roman"/>
          <w:sz w:val="28"/>
          <w:szCs w:val="28"/>
        </w:rPr>
        <w:t>плановый период 2020</w:t>
      </w:r>
      <w:r w:rsidRPr="008C3C58">
        <w:rPr>
          <w:rFonts w:ascii="Times New Roman" w:hAnsi="Times New Roman" w:cs="Times New Roman"/>
          <w:sz w:val="28"/>
          <w:szCs w:val="28"/>
        </w:rPr>
        <w:t>-20</w:t>
      </w:r>
      <w:r w:rsidR="001E0F4A" w:rsidRPr="008C3C58">
        <w:rPr>
          <w:rFonts w:ascii="Times New Roman" w:hAnsi="Times New Roman" w:cs="Times New Roman"/>
          <w:sz w:val="28"/>
          <w:szCs w:val="28"/>
        </w:rPr>
        <w:t>21</w:t>
      </w:r>
      <w:r w:rsidR="00B62EC9" w:rsidRPr="008C3C58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8C3C58">
        <w:rPr>
          <w:rFonts w:ascii="Times New Roman" w:hAnsi="Times New Roman" w:cs="Times New Roman"/>
          <w:sz w:val="28"/>
          <w:szCs w:val="28"/>
        </w:rPr>
        <w:t xml:space="preserve">утвержден распоряжением Правительства Камчатского края от </w:t>
      </w:r>
      <w:r w:rsidR="00352190" w:rsidRPr="008C3C58">
        <w:rPr>
          <w:rFonts w:ascii="Times New Roman" w:hAnsi="Times New Roman" w:cs="Times New Roman"/>
          <w:sz w:val="28"/>
          <w:szCs w:val="28"/>
        </w:rPr>
        <w:t>30.11.2018</w:t>
      </w:r>
      <w:r w:rsidRPr="008C3C58">
        <w:rPr>
          <w:rFonts w:ascii="Times New Roman" w:hAnsi="Times New Roman" w:cs="Times New Roman"/>
          <w:sz w:val="28"/>
          <w:szCs w:val="28"/>
        </w:rPr>
        <w:t xml:space="preserve"> № </w:t>
      </w:r>
      <w:r w:rsidR="00352190" w:rsidRPr="008C3C58">
        <w:rPr>
          <w:rFonts w:ascii="Times New Roman" w:hAnsi="Times New Roman" w:cs="Times New Roman"/>
          <w:sz w:val="28"/>
          <w:szCs w:val="28"/>
        </w:rPr>
        <w:t>497</w:t>
      </w:r>
      <w:r w:rsidRPr="008C3C58">
        <w:rPr>
          <w:rFonts w:ascii="Times New Roman" w:hAnsi="Times New Roman" w:cs="Times New Roman"/>
          <w:sz w:val="28"/>
          <w:szCs w:val="28"/>
        </w:rPr>
        <w:t>-РП.</w:t>
      </w:r>
    </w:p>
    <w:p w:rsidR="008A1A7E" w:rsidRPr="008C3C58" w:rsidRDefault="008A1A7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Ответственность за реализацию Программы возложена на руководит</w:t>
      </w:r>
      <w:r w:rsidRPr="008C3C58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>ля Министерства образования Камчатского края. В рамках Программы ре</w:t>
      </w:r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t xml:space="preserve">лизуется 5 подпрограмм: </w:t>
      </w:r>
    </w:p>
    <w:p w:rsidR="008A1A7E" w:rsidRPr="008C3C58" w:rsidRDefault="008A1A7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подпрограмма 1 «Развитие дошкольного, общего образования и допо</w:t>
      </w:r>
      <w:r w:rsidRPr="008C3C58">
        <w:rPr>
          <w:rFonts w:ascii="Times New Roman" w:hAnsi="Times New Roman" w:cs="Times New Roman"/>
          <w:sz w:val="28"/>
          <w:szCs w:val="28"/>
        </w:rPr>
        <w:t>л</w:t>
      </w:r>
      <w:r w:rsidRPr="008C3C58">
        <w:rPr>
          <w:rFonts w:ascii="Times New Roman" w:hAnsi="Times New Roman" w:cs="Times New Roman"/>
          <w:sz w:val="28"/>
          <w:szCs w:val="28"/>
        </w:rPr>
        <w:t xml:space="preserve">нительного образования детей в Камчатском крае»; </w:t>
      </w:r>
    </w:p>
    <w:p w:rsidR="008A1A7E" w:rsidRPr="008C3C58" w:rsidRDefault="008A1A7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подпрограмма 2 «Развитие </w:t>
      </w:r>
      <w:r w:rsidR="00CB7D77" w:rsidRPr="008C3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 образования в Камча</w:t>
      </w:r>
      <w:r w:rsidRPr="008C3C58">
        <w:rPr>
          <w:rFonts w:ascii="Times New Roman" w:hAnsi="Times New Roman" w:cs="Times New Roman"/>
          <w:sz w:val="28"/>
          <w:szCs w:val="28"/>
        </w:rPr>
        <w:t>т</w:t>
      </w:r>
      <w:r w:rsidRPr="008C3C58">
        <w:rPr>
          <w:rFonts w:ascii="Times New Roman" w:hAnsi="Times New Roman" w:cs="Times New Roman"/>
          <w:sz w:val="28"/>
          <w:szCs w:val="28"/>
        </w:rPr>
        <w:t>ском крае»;</w:t>
      </w:r>
    </w:p>
    <w:p w:rsidR="008A1A7E" w:rsidRPr="008C3C58" w:rsidRDefault="008A1A7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подпрограмма 3</w:t>
      </w:r>
      <w:r w:rsidR="00AC1327" w:rsidRPr="008C3C58">
        <w:rPr>
          <w:rFonts w:ascii="Times New Roman" w:hAnsi="Times New Roman" w:cs="Times New Roman"/>
          <w:sz w:val="28"/>
          <w:szCs w:val="28"/>
        </w:rPr>
        <w:t xml:space="preserve"> </w:t>
      </w:r>
      <w:r w:rsidRPr="008C3C58">
        <w:rPr>
          <w:rFonts w:ascii="Times New Roman" w:hAnsi="Times New Roman" w:cs="Times New Roman"/>
          <w:sz w:val="28"/>
          <w:szCs w:val="28"/>
        </w:rPr>
        <w:t>«Развитие региональной системы оценки качества о</w:t>
      </w:r>
      <w:r w:rsidRPr="008C3C58">
        <w:rPr>
          <w:rFonts w:ascii="Times New Roman" w:hAnsi="Times New Roman" w:cs="Times New Roman"/>
          <w:sz w:val="28"/>
          <w:szCs w:val="28"/>
        </w:rPr>
        <w:t>б</w:t>
      </w:r>
      <w:r w:rsidRPr="008C3C58">
        <w:rPr>
          <w:rFonts w:ascii="Times New Roman" w:hAnsi="Times New Roman" w:cs="Times New Roman"/>
          <w:sz w:val="28"/>
          <w:szCs w:val="28"/>
        </w:rPr>
        <w:t>разования и информационной прозрачности системы образования Камча</w:t>
      </w:r>
      <w:r w:rsidRPr="008C3C58">
        <w:rPr>
          <w:rFonts w:ascii="Times New Roman" w:hAnsi="Times New Roman" w:cs="Times New Roman"/>
          <w:sz w:val="28"/>
          <w:szCs w:val="28"/>
        </w:rPr>
        <w:t>т</w:t>
      </w:r>
      <w:r w:rsidRPr="008C3C58">
        <w:rPr>
          <w:rFonts w:ascii="Times New Roman" w:hAnsi="Times New Roman" w:cs="Times New Roman"/>
          <w:sz w:val="28"/>
          <w:szCs w:val="28"/>
        </w:rPr>
        <w:t xml:space="preserve">ского края»; </w:t>
      </w:r>
    </w:p>
    <w:p w:rsidR="008A1A7E" w:rsidRPr="008C3C58" w:rsidRDefault="008A1A7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подпрограмма 4 «Поддержка научной деятельности в Камчатском крае»; </w:t>
      </w:r>
    </w:p>
    <w:p w:rsidR="008A1A7E" w:rsidRPr="008C3C58" w:rsidRDefault="008A1A7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подпрограмма 5  «Обеспечение реализации Программы».</w:t>
      </w:r>
    </w:p>
    <w:p w:rsidR="008A1A7E" w:rsidRPr="008C3C58" w:rsidRDefault="008A1A7E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Участники Программы: Министерство культуры Камчатского края, Министерство спорта Камчатского края, Министерство строительства Ка</w:t>
      </w:r>
      <w:r w:rsidRPr="008C3C58">
        <w:rPr>
          <w:rFonts w:ascii="Times New Roman" w:hAnsi="Times New Roman" w:cs="Times New Roman"/>
          <w:sz w:val="28"/>
          <w:szCs w:val="28"/>
        </w:rPr>
        <w:t>м</w:t>
      </w:r>
      <w:r w:rsidRPr="008C3C58">
        <w:rPr>
          <w:rFonts w:ascii="Times New Roman" w:hAnsi="Times New Roman" w:cs="Times New Roman"/>
          <w:sz w:val="28"/>
          <w:szCs w:val="28"/>
        </w:rPr>
        <w:t>чатского края, Министерство социального развития и труда Камчатского края.</w:t>
      </w:r>
    </w:p>
    <w:p w:rsidR="006E37F9" w:rsidRPr="008C3C58" w:rsidRDefault="006E37F9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Цел</w:t>
      </w:r>
      <w:r w:rsidR="00CF28E7" w:rsidRPr="008C3C58">
        <w:rPr>
          <w:rFonts w:ascii="Times New Roman" w:hAnsi="Times New Roman" w:cs="Times New Roman"/>
          <w:sz w:val="28"/>
          <w:szCs w:val="28"/>
        </w:rPr>
        <w:t>ь</w:t>
      </w:r>
      <w:r w:rsidRPr="008C3C58"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:rsidR="006E37F9" w:rsidRPr="008C3C58" w:rsidRDefault="006E37F9" w:rsidP="008C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 в Камчатском крае, с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>здание условий для формирования личности, способной гарантировать устойчивое повышение качества жизни путем непрерывного образования и поддержания высокой готовности к самообучению, социальной и професс</w:t>
      </w:r>
      <w:r w:rsidRPr="008C3C58">
        <w:rPr>
          <w:rFonts w:ascii="Times New Roman" w:hAnsi="Times New Roman" w:cs="Times New Roman"/>
          <w:sz w:val="28"/>
          <w:szCs w:val="28"/>
        </w:rPr>
        <w:t>и</w:t>
      </w:r>
      <w:r w:rsidRPr="008C3C58">
        <w:rPr>
          <w:rFonts w:ascii="Times New Roman" w:hAnsi="Times New Roman" w:cs="Times New Roman"/>
          <w:sz w:val="28"/>
          <w:szCs w:val="28"/>
        </w:rPr>
        <w:t>ональной мобильности и владеющей общечеловеческими нормами нра</w:t>
      </w:r>
      <w:r w:rsidRPr="008C3C58">
        <w:rPr>
          <w:rFonts w:ascii="Times New Roman" w:hAnsi="Times New Roman" w:cs="Times New Roman"/>
          <w:sz w:val="28"/>
          <w:szCs w:val="28"/>
        </w:rPr>
        <w:t>в</w:t>
      </w:r>
      <w:r w:rsidRPr="008C3C58">
        <w:rPr>
          <w:rFonts w:ascii="Times New Roman" w:hAnsi="Times New Roman" w:cs="Times New Roman"/>
          <w:sz w:val="28"/>
          <w:szCs w:val="28"/>
        </w:rPr>
        <w:t>ственности, культуры, здоровья и межличностного взаимодействия.</w:t>
      </w:r>
    </w:p>
    <w:p w:rsidR="006E37F9" w:rsidRPr="008C3C58" w:rsidRDefault="006E37F9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Для достижения цели поставлены следующие задачи:</w:t>
      </w:r>
    </w:p>
    <w:p w:rsidR="006E37F9" w:rsidRPr="008C3C58" w:rsidRDefault="006E37F9" w:rsidP="008C3C58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 в соответствии с требованиями инновационного социально ориентированного российского общества и потребностями населения Камчатского края;</w:t>
      </w:r>
    </w:p>
    <w:p w:rsidR="006E37F9" w:rsidRPr="008C3C58" w:rsidRDefault="006E37F9" w:rsidP="008C3C58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мер по развитию научно-образовательной и творческой среды в образовательных организациях, развитие эффективной системы 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>полнительного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 образования детей; </w:t>
      </w:r>
    </w:p>
    <w:p w:rsidR="006E37F9" w:rsidRPr="008C3C58" w:rsidRDefault="006E37F9" w:rsidP="008C3C58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C58">
        <w:rPr>
          <w:rFonts w:ascii="Times New Roman" w:hAnsi="Times New Roman" w:cs="Times New Roman"/>
          <w:sz w:val="28"/>
          <w:szCs w:val="28"/>
        </w:rPr>
        <w:t>формирование гибкой системы профессионального образования, обеспечивающей текущие и перспективные потребности социально-экономического развития Камчатского края;</w:t>
      </w:r>
      <w:proofErr w:type="gramEnd"/>
    </w:p>
    <w:p w:rsidR="006E37F9" w:rsidRPr="008C3C58" w:rsidRDefault="006E37F9" w:rsidP="008C3C58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развитие региональной системы оценки качества образования на о</w:t>
      </w:r>
      <w:r w:rsidRPr="008C3C58">
        <w:rPr>
          <w:rFonts w:ascii="Times New Roman" w:hAnsi="Times New Roman" w:cs="Times New Roman"/>
          <w:sz w:val="28"/>
          <w:szCs w:val="28"/>
        </w:rPr>
        <w:t>с</w:t>
      </w:r>
      <w:r w:rsidRPr="008C3C58">
        <w:rPr>
          <w:rFonts w:ascii="Times New Roman" w:hAnsi="Times New Roman" w:cs="Times New Roman"/>
          <w:sz w:val="28"/>
          <w:szCs w:val="28"/>
        </w:rPr>
        <w:t>нове принципов открытости, объективности, прозрачности, общественно-профессионального участия;</w:t>
      </w:r>
    </w:p>
    <w:p w:rsidR="006E37F9" w:rsidRPr="008C3C58" w:rsidRDefault="006E37F9" w:rsidP="008C3C58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научного потенциала р</w:t>
      </w:r>
      <w:r w:rsidRPr="008C3C58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>гиона в интересах социально-экономического развития Камчатского края;</w:t>
      </w:r>
    </w:p>
    <w:p w:rsidR="006E37F9" w:rsidRPr="008C3C58" w:rsidRDefault="006E37F9" w:rsidP="008C3C58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 работников системы образования.</w:t>
      </w:r>
    </w:p>
    <w:p w:rsidR="004266EA" w:rsidRPr="008C3C58" w:rsidRDefault="004266EA" w:rsidP="008C3C5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52190" w:rsidRPr="008C3C58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На 2019 год Программой предусмотрено финансирование в общем об</w:t>
      </w:r>
      <w:r w:rsidRPr="008C3C58">
        <w:rPr>
          <w:rFonts w:ascii="Times New Roman" w:hAnsi="Times New Roman" w:cs="Times New Roman"/>
          <w:sz w:val="28"/>
          <w:szCs w:val="28"/>
        </w:rPr>
        <w:t>ъ</w:t>
      </w:r>
      <w:r w:rsidRPr="008C3C58">
        <w:rPr>
          <w:rFonts w:ascii="Times New Roman" w:hAnsi="Times New Roman" w:cs="Times New Roman"/>
          <w:sz w:val="28"/>
          <w:szCs w:val="28"/>
        </w:rPr>
        <w:t>еме 13 959 289,74400 тыс. рублей, в том числе за счет средств:</w:t>
      </w:r>
    </w:p>
    <w:p w:rsidR="00352190" w:rsidRPr="008C3C58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федеральный бюджет – 35 122,90000 тыс. рублей, </w:t>
      </w:r>
    </w:p>
    <w:p w:rsidR="00352190" w:rsidRPr="008C3C58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краевой бюджет – 13 924 166,84400 тыс. рублей,</w:t>
      </w:r>
    </w:p>
    <w:p w:rsidR="00352190" w:rsidRPr="008C3C58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местные бюджеты – 0,00000 тыс. рублей.</w:t>
      </w:r>
    </w:p>
    <w:p w:rsidR="00352190" w:rsidRPr="008C3C58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 2019 году на реализацию Программы направлено 15 103 040,52624  тыс. рублей, в том числе за счет средств:</w:t>
      </w:r>
    </w:p>
    <w:p w:rsidR="00352190" w:rsidRPr="008C3C58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федеральный бюджет – 829 825,30000 тыс. рублей,</w:t>
      </w:r>
    </w:p>
    <w:p w:rsidR="00352190" w:rsidRPr="008C3C58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краевой бюджет – 14 228 030,82878 тыс. рублей,</w:t>
      </w:r>
    </w:p>
    <w:p w:rsidR="00352190" w:rsidRPr="008C3C58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местные бюджеты – 45 184,39746 тыс. рублей.</w:t>
      </w:r>
    </w:p>
    <w:p w:rsidR="00352190" w:rsidRPr="008C3C58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 2019 году в рамках реализации Программы фактически освоено 14 874 040,02695 тыс. рублей, в том числе за счет средств:</w:t>
      </w:r>
    </w:p>
    <w:p w:rsidR="00352190" w:rsidRPr="008C3C58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федерального бюджета – 660 622,99223 тыс. рублей,</w:t>
      </w:r>
    </w:p>
    <w:p w:rsidR="00352190" w:rsidRPr="008C3C58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краевого бюджета –14 172 579,77380 тыс. рублей,</w:t>
      </w:r>
    </w:p>
    <w:p w:rsidR="00352190" w:rsidRPr="008C3C58" w:rsidRDefault="00352190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местных бюджетов – 40 837,26092 тыс. рублей (по сведениям муниц</w:t>
      </w:r>
      <w:r w:rsidRPr="008C3C58">
        <w:rPr>
          <w:rFonts w:ascii="Times New Roman" w:hAnsi="Times New Roman" w:cs="Times New Roman"/>
          <w:sz w:val="28"/>
          <w:szCs w:val="28"/>
        </w:rPr>
        <w:t>и</w:t>
      </w:r>
      <w:r w:rsidRPr="008C3C58">
        <w:rPr>
          <w:rFonts w:ascii="Times New Roman" w:hAnsi="Times New Roman" w:cs="Times New Roman"/>
          <w:sz w:val="28"/>
          <w:szCs w:val="28"/>
        </w:rPr>
        <w:t>пальных образований в Камчатском крае).</w:t>
      </w:r>
    </w:p>
    <w:p w:rsidR="00875F82" w:rsidRPr="008C3C58" w:rsidRDefault="00743615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 соответствии с пла</w:t>
      </w:r>
      <w:r w:rsidR="001E0F4A" w:rsidRPr="008C3C58">
        <w:rPr>
          <w:rFonts w:ascii="Times New Roman" w:hAnsi="Times New Roman" w:cs="Times New Roman"/>
          <w:sz w:val="28"/>
          <w:szCs w:val="28"/>
        </w:rPr>
        <w:t>ном реализации Программы на 2019</w:t>
      </w:r>
      <w:r w:rsidRPr="008C3C58">
        <w:rPr>
          <w:rFonts w:ascii="Times New Roman" w:hAnsi="Times New Roman" w:cs="Times New Roman"/>
          <w:sz w:val="28"/>
          <w:szCs w:val="28"/>
        </w:rPr>
        <w:t xml:space="preserve"> год заплан</w:t>
      </w:r>
      <w:r w:rsidRPr="008C3C58">
        <w:rPr>
          <w:rFonts w:ascii="Times New Roman" w:hAnsi="Times New Roman" w:cs="Times New Roman"/>
          <w:sz w:val="28"/>
          <w:szCs w:val="28"/>
        </w:rPr>
        <w:t>и</w:t>
      </w:r>
      <w:r w:rsidR="001E4880" w:rsidRPr="008C3C58">
        <w:rPr>
          <w:rFonts w:ascii="Times New Roman" w:hAnsi="Times New Roman" w:cs="Times New Roman"/>
          <w:sz w:val="28"/>
          <w:szCs w:val="28"/>
        </w:rPr>
        <w:t xml:space="preserve">ровано </w:t>
      </w:r>
      <w:r w:rsidR="00D40D3E">
        <w:rPr>
          <w:rFonts w:ascii="Times New Roman" w:hAnsi="Times New Roman" w:cs="Times New Roman"/>
          <w:sz w:val="28"/>
          <w:szCs w:val="28"/>
        </w:rPr>
        <w:t>31контрольное</w:t>
      </w:r>
      <w:r w:rsidRPr="008C3C58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D40D3E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D40D3E">
        <w:rPr>
          <w:rFonts w:ascii="Times New Roman" w:hAnsi="Times New Roman" w:cs="Times New Roman"/>
          <w:sz w:val="28"/>
          <w:szCs w:val="28"/>
        </w:rPr>
        <w:t>29</w:t>
      </w:r>
      <w:r w:rsidRPr="008C3C58">
        <w:rPr>
          <w:rFonts w:ascii="Times New Roman" w:hAnsi="Times New Roman" w:cs="Times New Roman"/>
          <w:sz w:val="28"/>
          <w:szCs w:val="28"/>
        </w:rPr>
        <w:t xml:space="preserve"> </w:t>
      </w:r>
      <w:r w:rsidR="00E76527" w:rsidRPr="008C3C58">
        <w:rPr>
          <w:rFonts w:ascii="Times New Roman" w:hAnsi="Times New Roman" w:cs="Times New Roman"/>
          <w:sz w:val="28"/>
          <w:szCs w:val="28"/>
        </w:rPr>
        <w:t>выполнено</w:t>
      </w:r>
      <w:r w:rsidRPr="008C3C58">
        <w:rPr>
          <w:rFonts w:ascii="Times New Roman" w:hAnsi="Times New Roman" w:cs="Times New Roman"/>
          <w:sz w:val="28"/>
          <w:szCs w:val="28"/>
        </w:rPr>
        <w:t xml:space="preserve">. </w:t>
      </w:r>
      <w:r w:rsidR="00875F82" w:rsidRPr="008C3C58">
        <w:rPr>
          <w:rFonts w:ascii="Times New Roman" w:hAnsi="Times New Roman" w:cs="Times New Roman"/>
          <w:sz w:val="28"/>
          <w:szCs w:val="28"/>
        </w:rPr>
        <w:t>По состоянию на 1 января 2020 года исполнение государственной программы Камчатского края «Развитие образования в Камчатском крае» составило 14 874 040,02695 тыс. руб. или 98,0 %.</w:t>
      </w:r>
    </w:p>
    <w:p w:rsidR="006E37F9" w:rsidRPr="008C3C58" w:rsidRDefault="006E37F9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7F9" w:rsidRPr="008C3C58" w:rsidRDefault="006E37F9" w:rsidP="008C3C5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C58">
        <w:rPr>
          <w:rFonts w:ascii="Times New Roman" w:hAnsi="Times New Roman" w:cs="Times New Roman"/>
          <w:b/>
          <w:sz w:val="28"/>
          <w:szCs w:val="28"/>
        </w:rPr>
        <w:t>1.</w:t>
      </w:r>
      <w:r w:rsidRPr="008C3C58">
        <w:rPr>
          <w:rFonts w:ascii="Times New Roman" w:hAnsi="Times New Roman" w:cs="Times New Roman"/>
          <w:b/>
          <w:sz w:val="28"/>
          <w:szCs w:val="28"/>
        </w:rPr>
        <w:tab/>
      </w:r>
      <w:r w:rsidR="005E6451" w:rsidRPr="008C3C58">
        <w:rPr>
          <w:rFonts w:ascii="Times New Roman" w:hAnsi="Times New Roman" w:cs="Times New Roman"/>
          <w:b/>
          <w:sz w:val="28"/>
          <w:szCs w:val="28"/>
        </w:rPr>
        <w:t>Конкретные результаты</w:t>
      </w:r>
      <w:r w:rsidRPr="008C3C58">
        <w:rPr>
          <w:rFonts w:ascii="Times New Roman" w:hAnsi="Times New Roman" w:cs="Times New Roman"/>
          <w:b/>
          <w:sz w:val="28"/>
          <w:szCs w:val="28"/>
        </w:rPr>
        <w:t xml:space="preserve"> реализации государственной пр</w:t>
      </w:r>
      <w:r w:rsidRPr="008C3C58">
        <w:rPr>
          <w:rFonts w:ascii="Times New Roman" w:hAnsi="Times New Roman" w:cs="Times New Roman"/>
          <w:b/>
          <w:sz w:val="28"/>
          <w:szCs w:val="28"/>
        </w:rPr>
        <w:t>о</w:t>
      </w:r>
      <w:r w:rsidRPr="008C3C58">
        <w:rPr>
          <w:rFonts w:ascii="Times New Roman" w:hAnsi="Times New Roman" w:cs="Times New Roman"/>
          <w:b/>
          <w:sz w:val="28"/>
          <w:szCs w:val="28"/>
        </w:rPr>
        <w:t>граммы «Развитие образо</w:t>
      </w:r>
      <w:r w:rsidR="006B798B" w:rsidRPr="008C3C58">
        <w:rPr>
          <w:rFonts w:ascii="Times New Roman" w:hAnsi="Times New Roman" w:cs="Times New Roman"/>
          <w:b/>
          <w:sz w:val="28"/>
          <w:szCs w:val="28"/>
        </w:rPr>
        <w:t>вания в Камчатском крае» за 201</w:t>
      </w:r>
      <w:r w:rsidR="00E76527" w:rsidRPr="008C3C58">
        <w:rPr>
          <w:rFonts w:ascii="Times New Roman" w:hAnsi="Times New Roman" w:cs="Times New Roman"/>
          <w:b/>
          <w:sz w:val="28"/>
          <w:szCs w:val="28"/>
        </w:rPr>
        <w:t>9</w:t>
      </w:r>
      <w:r w:rsidRPr="008C3C5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E37F9" w:rsidRPr="008C3C58" w:rsidRDefault="006E37F9" w:rsidP="008C3C58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</w:rPr>
        <w:t>1.1</w:t>
      </w:r>
      <w:r w:rsidR="000F1787" w:rsidRPr="008C3C5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C3C58">
        <w:rPr>
          <w:rFonts w:ascii="Times New Roman" w:hAnsi="Times New Roman" w:cs="Times New Roman"/>
          <w:b/>
          <w:i/>
          <w:sz w:val="28"/>
          <w:szCs w:val="28"/>
        </w:rPr>
        <w:t xml:space="preserve"> Основные результаты</w:t>
      </w:r>
      <w:r w:rsidR="00C07DE7" w:rsidRPr="008C3C58">
        <w:rPr>
          <w:rFonts w:ascii="Times New Roman" w:hAnsi="Times New Roman" w:cs="Times New Roman"/>
          <w:b/>
          <w:i/>
          <w:sz w:val="28"/>
          <w:szCs w:val="28"/>
        </w:rPr>
        <w:t>, достигнутые в отчетном году, в разрезе под</w:t>
      </w:r>
      <w:r w:rsidR="000F1787" w:rsidRPr="008C3C58">
        <w:rPr>
          <w:rFonts w:ascii="Times New Roman" w:hAnsi="Times New Roman" w:cs="Times New Roman"/>
          <w:b/>
          <w:i/>
          <w:sz w:val="28"/>
          <w:szCs w:val="28"/>
        </w:rPr>
        <w:t>программ</w:t>
      </w:r>
      <w:r w:rsidR="00C07DE7" w:rsidRPr="008C3C58">
        <w:rPr>
          <w:rFonts w:ascii="Times New Roman" w:hAnsi="Times New Roman" w:cs="Times New Roman"/>
          <w:b/>
          <w:i/>
          <w:sz w:val="28"/>
          <w:szCs w:val="28"/>
        </w:rPr>
        <w:t xml:space="preserve"> государственной программы </w:t>
      </w:r>
      <w:r w:rsidR="008A1A7E" w:rsidRPr="008C3C58">
        <w:rPr>
          <w:rFonts w:ascii="Times New Roman" w:hAnsi="Times New Roman" w:cs="Times New Roman"/>
          <w:b/>
          <w:i/>
          <w:sz w:val="28"/>
          <w:szCs w:val="28"/>
        </w:rPr>
        <w:t xml:space="preserve">Камчатского края </w:t>
      </w:r>
      <w:r w:rsidR="000F1787" w:rsidRPr="008C3C58">
        <w:rPr>
          <w:rFonts w:ascii="Times New Roman" w:hAnsi="Times New Roman" w:cs="Times New Roman"/>
          <w:b/>
          <w:i/>
          <w:sz w:val="28"/>
          <w:szCs w:val="28"/>
        </w:rPr>
        <w:t xml:space="preserve">«Развитие образования в Камчатском крае» </w:t>
      </w:r>
      <w:r w:rsidR="00C07DE7" w:rsidRPr="008C3C58">
        <w:rPr>
          <w:rFonts w:ascii="Times New Roman" w:hAnsi="Times New Roman" w:cs="Times New Roman"/>
          <w:b/>
          <w:i/>
          <w:sz w:val="28"/>
          <w:szCs w:val="28"/>
        </w:rPr>
        <w:t>в целом</w:t>
      </w:r>
      <w:r w:rsidR="007F02DF" w:rsidRPr="008C3C5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B4CCD" w:rsidRPr="008C3C58" w:rsidRDefault="00E76527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</w:t>
      </w:r>
      <w:r w:rsidR="000B4CCD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государственной программы </w:t>
      </w:r>
      <w:r w:rsidR="008A1A7E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Камчатского края </w:t>
      </w:r>
      <w:r w:rsidR="000B4CCD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образования в Камчатском крае» продолжено финансирование м</w:t>
      </w:r>
      <w:r w:rsidR="000B4CCD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B4CCD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дернизации образо</w:t>
      </w:r>
      <w:r w:rsidR="006938B1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на территории региона</w:t>
      </w:r>
      <w:r w:rsidR="000B4CCD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реализации </w:t>
      </w:r>
      <w:r w:rsidR="005962FC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</w:t>
      </w:r>
      <w:r w:rsidR="005962FC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962FC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нальных</w:t>
      </w:r>
      <w:r w:rsidR="000B4CCD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="005962FC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ектов «Образование и «Демография».</w:t>
      </w:r>
      <w:r w:rsidR="000B4CCD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Программы </w:t>
      </w:r>
      <w:proofErr w:type="gramStart"/>
      <w:r w:rsidR="000B4CCD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расширяют практику применения программно-целевого планирования бю</w:t>
      </w:r>
      <w:r w:rsidR="000B4CCD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B4CCD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жетных расходов Камчатского края и направлены</w:t>
      </w:r>
      <w:proofErr w:type="gramEnd"/>
      <w:r w:rsidR="000B4CCD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создание в образов</w:t>
      </w:r>
      <w:r w:rsidR="000B4CCD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B4CCD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тельных учреждениях, подведомственных Министерству образования </w:t>
      </w:r>
      <w:r w:rsidR="00817378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817378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17378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чатского края (далее – Министерство)</w:t>
      </w:r>
      <w:r w:rsidR="000B4CCD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образовательных учреждениях на территории Камчатского края</w:t>
      </w:r>
      <w:r w:rsidR="005962FC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B4CCD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условий обуч</w:t>
      </w:r>
      <w:r w:rsidR="000B4CCD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B4CCD" w:rsidRPr="008C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воспитания.</w:t>
      </w:r>
    </w:p>
    <w:p w:rsidR="00B62EC9" w:rsidRPr="008C3C58" w:rsidRDefault="00B62EC9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образовании, включающем уровень дошкольного образов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 рамках подпрограммы 1 «Развитие дошкольного, общего и дополн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образования детей в Камчатском крае» в 2019 году в Камчатском крае сохранена 100 процентная доступность дошкольного образования для детей в возрасте от 3 до 7 лет.</w:t>
      </w:r>
    </w:p>
    <w:p w:rsidR="00B62EC9" w:rsidRPr="008C3C58" w:rsidRDefault="00B62EC9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регионального проекта «Содействие занятости женщин – с</w:t>
      </w:r>
      <w:r w:rsidRPr="008C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здание условий дошкольного образования для детей в возрасте до трех лет» в отчетном году большое внимание уделялось созданию дополнительных мест. </w:t>
      </w:r>
    </w:p>
    <w:p w:rsidR="00B62EC9" w:rsidRPr="008C3C58" w:rsidRDefault="00B62EC9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Создано 386 мест для детей в возрасте до трех лет за счет завершения строительства детского сада по ул. Арсеньева в г. Петропавловске-Камчатском, приобретения помещений для реализации программы дошкол</w:t>
      </w:r>
      <w:r w:rsidRPr="008C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8C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образования в г. Елизово, создания дополнительных мест для детей ясельного возраста в </w:t>
      </w:r>
      <w:proofErr w:type="gramStart"/>
      <w:r w:rsidRPr="008C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Петропавловск-Камчатском</w:t>
      </w:r>
      <w:proofErr w:type="gramEnd"/>
      <w:r w:rsidRPr="008C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городском округе. </w:t>
      </w:r>
      <w:proofErr w:type="gramStart"/>
      <w:r w:rsidRPr="008C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r w:rsidRPr="008C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C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дополнительных дошкольных мест для детей ясельного возраста позв</w:t>
      </w:r>
      <w:r w:rsidRPr="008C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лило увеличить количество женщин, имеющих детей, совмещающих труд</w:t>
      </w:r>
      <w:r w:rsidRPr="008C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вую деятельность с семейными обязанностями, повысить благосостояние и социальное благополучие семей, а также повлияло на повышение доступн</w:t>
      </w:r>
      <w:r w:rsidRPr="008C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дошкольного образования для детей в возрасте до трех лет, которая по сравнению с предыдущим годом увеличилась на 5,5 % и составила 90 %.</w:t>
      </w:r>
      <w:proofErr w:type="gramEnd"/>
    </w:p>
    <w:p w:rsidR="00B62EC9" w:rsidRPr="008C3C58" w:rsidRDefault="00B62EC9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Продолжена финансовая поддержка негосударственного сектора в сф</w:t>
      </w:r>
      <w:r w:rsidRPr="008C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C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 дошкольного образования.</w:t>
      </w:r>
    </w:p>
    <w:p w:rsidR="00B62EC9" w:rsidRPr="008C3C58" w:rsidRDefault="005962FC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2EC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беспечено внедрение федерального государственного образовател</w:t>
      </w:r>
      <w:r w:rsidR="00B62EC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62EC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стандарта начального общего и основного общего образования во всех общеобразовательных организациях с 1 по 9 (85% от общего числа школьн</w:t>
      </w:r>
      <w:r w:rsidR="00B62EC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2EC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ков). В 2020-2021 году федеральный государственный образовательный стандарт (далее - ФГОС) будет введен в штатном режиме во всех 10-11 кла</w:t>
      </w:r>
      <w:r w:rsidR="00B62EC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сах.</w:t>
      </w:r>
    </w:p>
    <w:p w:rsidR="00BB274F" w:rsidRPr="008C3C58" w:rsidRDefault="005962FC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1148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 75 процентный охват детей в возрасте от 5 до 18 лет допо</w:t>
      </w:r>
      <w:r w:rsidR="0071148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1148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нительным образованием, в том числе за сч</w:t>
      </w:r>
      <w:r w:rsidR="0074641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1148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4641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1148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технопарка «</w:t>
      </w:r>
      <w:proofErr w:type="spellStart"/>
      <w:r w:rsidR="0071148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="0071148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-Камчатка» для 8</w:t>
      </w:r>
      <w:r w:rsidR="0074641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1148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 осуществлялась поддержка талан</w:t>
      </w:r>
      <w:r w:rsidR="0071148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1148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ливых детей и молодежи, в том числе за счет проведения более 80 краевых конкурсных мероприятий; организована поддержка муниципальных орган</w:t>
      </w:r>
      <w:r w:rsidR="0071148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148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 до</w:t>
      </w:r>
      <w:r w:rsidR="005E2012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образования детей.</w:t>
      </w:r>
      <w:r w:rsidR="0071148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209" w:rsidRPr="008C3C58" w:rsidRDefault="005962FC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еализован Перечень мероприятий по созданию условий для занятия физической культурой и спортом в образовательных организациях, распол</w:t>
      </w:r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женных в сельской местности в 17 общеобразовательных организациях </w:t>
      </w:r>
      <w:proofErr w:type="spellStart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зовского</w:t>
      </w:r>
      <w:proofErr w:type="spellEnd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(МБОУ «Лесновская основная школа», МБОУ «Корякская средняя школа», МБОУ «</w:t>
      </w:r>
      <w:proofErr w:type="spellStart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Начикинская</w:t>
      </w:r>
      <w:proofErr w:type="spellEnd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школа», МБОУ «Нагорненская средняя школа», МБОУ «Пионерская средняя школа», МБОУ «</w:t>
      </w:r>
      <w:proofErr w:type="spellStart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Паратунская</w:t>
      </w:r>
      <w:proofErr w:type="spellEnd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средняя школа», МБОУ «</w:t>
      </w:r>
      <w:proofErr w:type="spellStart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Термальненская</w:t>
      </w:r>
      <w:proofErr w:type="spellEnd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школа»), </w:t>
      </w:r>
      <w:proofErr w:type="spellStart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Карагинского</w:t>
      </w:r>
      <w:proofErr w:type="spellEnd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(МБОУ «</w:t>
      </w:r>
      <w:proofErr w:type="spellStart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Ильпырская</w:t>
      </w:r>
      <w:proofErr w:type="spellEnd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</w:t>
      </w:r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ная</w:t>
      </w:r>
      <w:proofErr w:type="gramEnd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школа»), </w:t>
      </w:r>
      <w:proofErr w:type="spellStart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Олюторского</w:t>
      </w:r>
      <w:proofErr w:type="spellEnd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(МКОУ «</w:t>
      </w:r>
      <w:proofErr w:type="spellStart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Пахачинская</w:t>
      </w:r>
      <w:proofErr w:type="spellEnd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школа», МКОУ «</w:t>
      </w:r>
      <w:proofErr w:type="spellStart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Ачайваямская</w:t>
      </w:r>
      <w:proofErr w:type="spellEnd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СОШ»), Соболевского муниципал</w:t>
      </w:r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(МОКУ «</w:t>
      </w:r>
      <w:proofErr w:type="spellStart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Крутогоровская</w:t>
      </w:r>
      <w:proofErr w:type="spellEnd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МКОУ «Соболевская СОШ»), </w:t>
      </w:r>
      <w:proofErr w:type="spellStart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Тигильского</w:t>
      </w:r>
      <w:proofErr w:type="spellEnd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(МБОУ «</w:t>
      </w:r>
      <w:proofErr w:type="spellStart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Ковранская</w:t>
      </w:r>
      <w:proofErr w:type="spellEnd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СШ», МБОУ «</w:t>
      </w:r>
      <w:proofErr w:type="spellStart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гильская</w:t>
      </w:r>
      <w:proofErr w:type="spellEnd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МБОУ «Лесновская СОШ»), </w:t>
      </w:r>
      <w:proofErr w:type="spellStart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Быстринского</w:t>
      </w:r>
      <w:proofErr w:type="spellEnd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</w:t>
      </w:r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(МБОУ «</w:t>
      </w:r>
      <w:proofErr w:type="spellStart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Быстринская</w:t>
      </w:r>
      <w:proofErr w:type="spellEnd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СОШ»), </w:t>
      </w:r>
      <w:proofErr w:type="spellStart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Мильковского</w:t>
      </w:r>
      <w:proofErr w:type="spellEnd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(МКОУ «</w:t>
      </w:r>
      <w:proofErr w:type="spellStart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Лазовская</w:t>
      </w:r>
      <w:proofErr w:type="spellEnd"/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школа»). За счет средств федерального и краевого бюджетов в рамках реализации  Перечня проведен ремонт 5 спо</w:t>
      </w:r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залов школ, создано 8 школьных спортивных клубов, оснащено спо</w:t>
      </w:r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 инвентарем и оборудованием 9 открытых плоскостных спортивных сооружений, что позволило увеличить долю учащихся, занимающихся физ</w:t>
      </w:r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6C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культурой и спортом во внеурочное время, на 9,3 %.</w:t>
      </w:r>
    </w:p>
    <w:p w:rsidR="00AB0654" w:rsidRPr="008C3C58" w:rsidRDefault="00AB0654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профессионального образования Камчатского края в рамках подпрограммы 2 «Развитие профессионального образования в Камчатском крае» в 2019 году приоритетной являлась деятельность, направленная на ре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лизацию регионального проекта «Молодые профессионалы (Повышение конкурентоспособности профессионального образования)» национального проекта «Образование».</w:t>
      </w:r>
    </w:p>
    <w:p w:rsidR="00AB0654" w:rsidRPr="008C3C58" w:rsidRDefault="00AB0654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запланированные достижения в сфере профессионального образования в 2019 году: </w:t>
      </w:r>
    </w:p>
    <w:p w:rsidR="00AB0654" w:rsidRPr="008C3C58" w:rsidRDefault="00AB0654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</w:t>
      </w:r>
      <w:proofErr w:type="gram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образовательных 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ганизаций аттестации в форме </w:t>
      </w:r>
      <w:r w:rsidRPr="008C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демонстрационного экзамена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0654" w:rsidRPr="008C3C58" w:rsidRDefault="00AB0654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управленческих команд профессиональных образовательных организаций по программам, основанным на опыте Союза «Молодые профессионалы (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Россия)»;</w:t>
      </w:r>
    </w:p>
    <w:p w:rsidR="00AB0654" w:rsidRPr="008C3C58" w:rsidRDefault="00AB0654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регионального этапа чемпионата «Молодые профессион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лы (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Россия)» в Камчатском крае, регионального этапа чемпи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 по профессиональному мастерству среди инвалидов и лиц с ограниче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возможностями здоровья «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AB0654" w:rsidRPr="008C3C58" w:rsidRDefault="00AB0654" w:rsidP="008C3C58">
      <w:pPr>
        <w:tabs>
          <w:tab w:val="left" w:pos="105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C58">
        <w:rPr>
          <w:rFonts w:ascii="Times New Roman" w:eastAsia="Calibri" w:hAnsi="Times New Roman" w:cs="Times New Roman"/>
          <w:sz w:val="28"/>
          <w:szCs w:val="28"/>
        </w:rPr>
        <w:t>В План социального развития центров экономического роста Камча</w:t>
      </w:r>
      <w:r w:rsidRPr="008C3C58">
        <w:rPr>
          <w:rFonts w:ascii="Times New Roman" w:eastAsia="Calibri" w:hAnsi="Times New Roman" w:cs="Times New Roman"/>
          <w:sz w:val="28"/>
          <w:szCs w:val="28"/>
        </w:rPr>
        <w:t>т</w:t>
      </w:r>
      <w:r w:rsidRPr="008C3C58">
        <w:rPr>
          <w:rFonts w:ascii="Times New Roman" w:eastAsia="Calibri" w:hAnsi="Times New Roman" w:cs="Times New Roman"/>
          <w:sz w:val="28"/>
          <w:szCs w:val="28"/>
        </w:rPr>
        <w:t>ского края на период до 2025 года, утвержденного распоряжением Прав</w:t>
      </w:r>
      <w:r w:rsidRPr="008C3C58">
        <w:rPr>
          <w:rFonts w:ascii="Times New Roman" w:eastAsia="Calibri" w:hAnsi="Times New Roman" w:cs="Times New Roman"/>
          <w:sz w:val="28"/>
          <w:szCs w:val="28"/>
        </w:rPr>
        <w:t>и</w:t>
      </w:r>
      <w:r w:rsidRPr="008C3C58">
        <w:rPr>
          <w:rFonts w:ascii="Times New Roman" w:eastAsia="Calibri" w:hAnsi="Times New Roman" w:cs="Times New Roman"/>
          <w:sz w:val="28"/>
          <w:szCs w:val="28"/>
        </w:rPr>
        <w:t>тельства Камчатского края от 25.06.2018 № 270-РП, включено мероприятие «Модернизация материально-технической базы системы среднего професс</w:t>
      </w:r>
      <w:r w:rsidRPr="008C3C58">
        <w:rPr>
          <w:rFonts w:ascii="Times New Roman" w:eastAsia="Calibri" w:hAnsi="Times New Roman" w:cs="Times New Roman"/>
          <w:sz w:val="28"/>
          <w:szCs w:val="28"/>
        </w:rPr>
        <w:t>и</w:t>
      </w:r>
      <w:r w:rsidRPr="008C3C58">
        <w:rPr>
          <w:rFonts w:ascii="Times New Roman" w:eastAsia="Calibri" w:hAnsi="Times New Roman" w:cs="Times New Roman"/>
          <w:sz w:val="28"/>
          <w:szCs w:val="28"/>
        </w:rPr>
        <w:t>онального образования (8 учреждений)».</w:t>
      </w:r>
    </w:p>
    <w:p w:rsidR="00AB0654" w:rsidRPr="008C3C58" w:rsidRDefault="00AB0654" w:rsidP="008C3C58">
      <w:pPr>
        <w:spacing w:after="0" w:line="240" w:lineRule="auto"/>
        <w:ind w:firstLine="708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На 2019 год на данное мероприятие бюджету Камчатского края из ф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е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дерального бюджета выделено 38 137,63 тыс. рублей 6 профессиональными образовательными организациями. </w:t>
      </w:r>
    </w:p>
    <w:p w:rsidR="00AB0654" w:rsidRPr="008C3C58" w:rsidRDefault="00AB0654" w:rsidP="008C3C58">
      <w:pPr>
        <w:spacing w:after="0" w:line="240" w:lineRule="auto"/>
        <w:ind w:firstLine="708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Средства направлены на приобретение самосвала КАМАЗ, компьюте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ной техники, виртуальных лабораторных стендов, оборудования для лабор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тории электросварки и т.д.</w:t>
      </w:r>
    </w:p>
    <w:p w:rsidR="00AB0654" w:rsidRPr="008C3C58" w:rsidRDefault="00AB0654" w:rsidP="008C3C58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 </w:t>
      </w:r>
      <w:r w:rsidR="00F57410"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8 профессиональных образовательных организациях в 2019 году за счет </w:t>
      </w:r>
      <w:r w:rsidR="00F57410"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4424BD"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сре</w:t>
      </w:r>
      <w:proofErr w:type="gramStart"/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дств </w:t>
      </w:r>
      <w:r w:rsidR="00E76527"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CB7D77"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кр</w:t>
      </w:r>
      <w:proofErr w:type="gramEnd"/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аевого бюджета в размере 40 299,584 тыс. рублей осущест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лялись ремонтные работы производственных мастерских, лабораторий, ст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ловой.</w:t>
      </w:r>
    </w:p>
    <w:p w:rsidR="005962FC" w:rsidRPr="008C3C58" w:rsidRDefault="00961F74" w:rsidP="008C3C5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3 «Развитие региональной системы оценки к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 и информационной прозрачности системы образования в Камчатском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крае» реализованы важнейшие институциональные компоненты системы 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</w:t>
      </w:r>
      <w:r w:rsidR="005962F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Камчатского края, включающие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2F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системы образования и обеспечение открытости информации о деятельности образовательных о</w:t>
      </w:r>
      <w:r w:rsidR="005962F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62F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ганизаций в Камчатском крае (постановление Правительства Российской Ф</w:t>
      </w:r>
      <w:r w:rsidR="005962F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62F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 от 05.08.2013 № 662). </w:t>
      </w:r>
    </w:p>
    <w:p w:rsidR="00961F74" w:rsidRPr="008C3C58" w:rsidRDefault="00961F74" w:rsidP="008C3C5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C58">
        <w:rPr>
          <w:rFonts w:ascii="Times New Roman" w:hAnsi="Times New Roman"/>
          <w:sz w:val="28"/>
          <w:szCs w:val="28"/>
        </w:rPr>
        <w:t>В декабре 2019 года проведены мониторинговые исследования кач</w:t>
      </w:r>
      <w:r w:rsidRPr="008C3C58">
        <w:rPr>
          <w:rFonts w:ascii="Times New Roman" w:hAnsi="Times New Roman"/>
          <w:sz w:val="28"/>
          <w:szCs w:val="28"/>
        </w:rPr>
        <w:t>е</w:t>
      </w:r>
      <w:r w:rsidRPr="008C3C58">
        <w:rPr>
          <w:rFonts w:ascii="Times New Roman" w:hAnsi="Times New Roman"/>
          <w:sz w:val="28"/>
          <w:szCs w:val="28"/>
        </w:rPr>
        <w:t>ства знаний обучающихся 8-х, 9-х, 10-х, 11-х классов общеобразовательных организаций края по математике и русскому языку, 84% учащихся 8-х кла</w:t>
      </w:r>
      <w:r w:rsidRPr="008C3C58">
        <w:rPr>
          <w:rFonts w:ascii="Times New Roman" w:hAnsi="Times New Roman"/>
          <w:sz w:val="28"/>
          <w:szCs w:val="28"/>
        </w:rPr>
        <w:t>с</w:t>
      </w:r>
      <w:r w:rsidRPr="008C3C58">
        <w:rPr>
          <w:rFonts w:ascii="Times New Roman" w:hAnsi="Times New Roman"/>
          <w:sz w:val="28"/>
          <w:szCs w:val="28"/>
        </w:rPr>
        <w:t>сов, 85% учащихся 9-х классов, 87% учащихся 10-х классов и 88% учащихся 11-х классов.</w:t>
      </w:r>
    </w:p>
    <w:p w:rsidR="00961F74" w:rsidRPr="008C3C58" w:rsidRDefault="00961F74" w:rsidP="008C3C5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3C58">
        <w:rPr>
          <w:rFonts w:ascii="Times New Roman" w:hAnsi="Times New Roman"/>
          <w:sz w:val="28"/>
          <w:szCs w:val="28"/>
        </w:rPr>
        <w:t>В апреле-мае 2019 года в целях исследования качества образования в Камчатском крае проведены всероссийские проверочные работы для обуч</w:t>
      </w:r>
      <w:r w:rsidRPr="008C3C58">
        <w:rPr>
          <w:rFonts w:ascii="Times New Roman" w:hAnsi="Times New Roman"/>
          <w:sz w:val="28"/>
          <w:szCs w:val="28"/>
        </w:rPr>
        <w:t>а</w:t>
      </w:r>
      <w:r w:rsidRPr="008C3C58">
        <w:rPr>
          <w:rFonts w:ascii="Times New Roman" w:hAnsi="Times New Roman"/>
          <w:sz w:val="28"/>
          <w:szCs w:val="28"/>
        </w:rPr>
        <w:t>ющихся 4-х, 5-х и 6-х классов в штатном режиме по русскому языку, матем</w:t>
      </w:r>
      <w:r w:rsidRPr="008C3C58">
        <w:rPr>
          <w:rFonts w:ascii="Times New Roman" w:hAnsi="Times New Roman"/>
          <w:sz w:val="28"/>
          <w:szCs w:val="28"/>
        </w:rPr>
        <w:t>а</w:t>
      </w:r>
      <w:r w:rsidRPr="008C3C58">
        <w:rPr>
          <w:rFonts w:ascii="Times New Roman" w:hAnsi="Times New Roman"/>
          <w:sz w:val="28"/>
          <w:szCs w:val="28"/>
        </w:rPr>
        <w:t>тике, окружающему миру, биологии, истории, географии, в которых приняли 100% образовательных организаций. Для обучающихся 7-х классов всеро</w:t>
      </w:r>
      <w:r w:rsidRPr="008C3C58">
        <w:rPr>
          <w:rFonts w:ascii="Times New Roman" w:hAnsi="Times New Roman"/>
          <w:sz w:val="28"/>
          <w:szCs w:val="28"/>
        </w:rPr>
        <w:t>с</w:t>
      </w:r>
      <w:r w:rsidRPr="008C3C58">
        <w:rPr>
          <w:rFonts w:ascii="Times New Roman" w:hAnsi="Times New Roman"/>
          <w:sz w:val="28"/>
          <w:szCs w:val="28"/>
        </w:rPr>
        <w:t>сийские проверочные работы по математике, русскому языку, биологии, ге</w:t>
      </w:r>
      <w:r w:rsidRPr="008C3C58">
        <w:rPr>
          <w:rFonts w:ascii="Times New Roman" w:hAnsi="Times New Roman"/>
          <w:sz w:val="28"/>
          <w:szCs w:val="28"/>
        </w:rPr>
        <w:t>о</w:t>
      </w:r>
      <w:r w:rsidRPr="008C3C58">
        <w:rPr>
          <w:rFonts w:ascii="Times New Roman" w:hAnsi="Times New Roman"/>
          <w:sz w:val="28"/>
          <w:szCs w:val="28"/>
        </w:rPr>
        <w:t>графии, обществознанию, физике, истории, английскому языку проводились в режиме апробации, в них приняли участие 66% образовательных организ</w:t>
      </w:r>
      <w:r w:rsidRPr="008C3C58">
        <w:rPr>
          <w:rFonts w:ascii="Times New Roman" w:hAnsi="Times New Roman"/>
          <w:sz w:val="28"/>
          <w:szCs w:val="28"/>
        </w:rPr>
        <w:t>а</w:t>
      </w:r>
      <w:r w:rsidRPr="008C3C58">
        <w:rPr>
          <w:rFonts w:ascii="Times New Roman" w:hAnsi="Times New Roman"/>
          <w:sz w:val="28"/>
          <w:szCs w:val="28"/>
        </w:rPr>
        <w:t>ций края.</w:t>
      </w:r>
      <w:r w:rsidRPr="008C3C58">
        <w:rPr>
          <w:sz w:val="28"/>
          <w:szCs w:val="28"/>
        </w:rPr>
        <w:t xml:space="preserve"> </w:t>
      </w:r>
      <w:r w:rsidRPr="008C3C58">
        <w:rPr>
          <w:rFonts w:ascii="Times New Roman" w:hAnsi="Times New Roman"/>
          <w:sz w:val="28"/>
          <w:szCs w:val="28"/>
        </w:rPr>
        <w:t>Также в режиме апробации проводились всероссийские проверо</w:t>
      </w:r>
      <w:r w:rsidRPr="008C3C58">
        <w:rPr>
          <w:rFonts w:ascii="Times New Roman" w:hAnsi="Times New Roman"/>
          <w:sz w:val="28"/>
          <w:szCs w:val="28"/>
        </w:rPr>
        <w:t>ч</w:t>
      </w:r>
      <w:r w:rsidRPr="008C3C58">
        <w:rPr>
          <w:rFonts w:ascii="Times New Roman" w:hAnsi="Times New Roman"/>
          <w:sz w:val="28"/>
          <w:szCs w:val="28"/>
        </w:rPr>
        <w:t>ные работы по истории, биологии, географии, физике, химии, иностранным языкам для обучающихся 10-11-х классов, и в них приняли участие 55% о</w:t>
      </w:r>
      <w:r w:rsidRPr="008C3C58">
        <w:rPr>
          <w:rFonts w:ascii="Times New Roman" w:hAnsi="Times New Roman"/>
          <w:sz w:val="28"/>
          <w:szCs w:val="28"/>
        </w:rPr>
        <w:t>б</w:t>
      </w:r>
      <w:r w:rsidRPr="008C3C58">
        <w:rPr>
          <w:rFonts w:ascii="Times New Roman" w:hAnsi="Times New Roman"/>
          <w:sz w:val="28"/>
          <w:szCs w:val="28"/>
        </w:rPr>
        <w:t xml:space="preserve">разовательных организаций. </w:t>
      </w:r>
    </w:p>
    <w:p w:rsidR="00961F74" w:rsidRPr="008C3C58" w:rsidRDefault="00961F74" w:rsidP="008C3C5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 100% пунктов проведения экзаменов Камчатского края ЕГЭ был проведен с использованием технологий «Печать КИМ в аудитор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ях» и «Сканирование в ППЭ». Все экзамены прошли без технологических сбоев и нарушений. </w:t>
      </w:r>
    </w:p>
    <w:p w:rsidR="00961F74" w:rsidRPr="008C3C58" w:rsidRDefault="00961F74" w:rsidP="008C3C5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требований информационной безопасности в 2019 году проведена переаттестация пользовательских и серверного сегментов государственной информационной системы Камчатского кр</w:t>
      </w:r>
      <w:r w:rsidR="005962F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ая «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г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62F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род»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аттестации в ГИС «Сетевой город» было проведено усоверше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ствование системы защиты информации, в том числе - на автоматизирова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рабочие места пользовательского сегмента установлены средства защ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информации от несанкционированного доступа и контроль устройств.</w:t>
      </w:r>
    </w:p>
    <w:p w:rsidR="00F3166C" w:rsidRPr="008C3C58" w:rsidRDefault="000B4CCD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4 «Поддержка научной деятельности в Ка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чатском крае»</w:t>
      </w:r>
      <w:r w:rsidR="00F3166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3166C" w:rsidRPr="008C3C5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целях содействия повышению активности молодых ученых Камчатского края в области научной и инновационной деятельности, выявл</w:t>
      </w:r>
      <w:r w:rsidR="00F3166C" w:rsidRPr="008C3C5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</w:t>
      </w:r>
      <w:r w:rsidR="00F3166C" w:rsidRPr="008C3C5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ния молодых ученых, стремящихся к самореализации через инновационную деятельность, ежегодно проводится региональный инновационный молоде</w:t>
      </w:r>
      <w:r w:rsidR="00F3166C" w:rsidRPr="008C3C5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ж</w:t>
      </w:r>
      <w:r w:rsidR="00F3166C" w:rsidRPr="008C3C5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ный конкурс. </w:t>
      </w:r>
      <w:r w:rsidR="00F3166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E76527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3166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91BC0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166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региональном инновационном молодежном ко</w:t>
      </w:r>
      <w:r w:rsidR="00F3166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3166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курсе были представлены </w:t>
      </w:r>
      <w:r w:rsidR="005962F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76527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F3166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Победителями и лауреатами стали ст</w:t>
      </w:r>
      <w:r w:rsidR="00F3166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3166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денты вузов. </w:t>
      </w:r>
    </w:p>
    <w:p w:rsidR="00E76527" w:rsidRPr="008C3C58" w:rsidRDefault="00F3166C" w:rsidP="008C3C5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рамках реали</w:t>
      </w:r>
      <w:r w:rsidR="005962F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подпрограммы 4 оказывалась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финансовая поддержка научным сотрудникам для участия в научно-практических </w:t>
      </w:r>
      <w:r w:rsidR="005962F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мероприятиях. </w:t>
      </w:r>
      <w:r w:rsidR="00E76527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2019</w:t>
      </w:r>
      <w:r w:rsidR="00113478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E76527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E76527"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представителя образовательных организаций высшего образования из числа студентов-молодых ученных приняли участие в работе научно-молодежной площадки ВЭФ-2019.</w:t>
      </w:r>
    </w:p>
    <w:p w:rsidR="000B4CCD" w:rsidRPr="008C3C58" w:rsidRDefault="000B4CCD" w:rsidP="008C3C5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законодательством Российской Федерации реализация полномочий, финансовое обеспе</w:t>
      </w:r>
      <w:r w:rsidR="00E76527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деятельности Министерства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за счет мероприятий подпрограммы 5 «Обеспечение реализации Программы и прочие мероприятия в области образования». </w:t>
      </w:r>
      <w:r w:rsidR="00765FF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ежемесячно направляются на финансовое обеспечение деятельности</w:t>
      </w:r>
      <w:r w:rsidR="00817378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и учреждений, выполняющих работы по бухгалтерскому обслуживанию в сфере образования (заработная плата, проезд в отпуск, оплата расходов по командировкам и прочие текущие расходы).</w:t>
      </w:r>
    </w:p>
    <w:p w:rsidR="006E37F9" w:rsidRPr="008C3C58" w:rsidRDefault="00424429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Сведения о финансировании мероприятий г</w:t>
      </w:r>
      <w:r w:rsidR="006E37F9" w:rsidRPr="008C3C58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 w:rsidR="008A1A7E" w:rsidRPr="008C3C58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6E37F9" w:rsidRPr="008C3C58">
        <w:rPr>
          <w:rFonts w:ascii="Times New Roman" w:hAnsi="Times New Roman" w:cs="Times New Roman"/>
          <w:sz w:val="28"/>
          <w:szCs w:val="28"/>
        </w:rPr>
        <w:t xml:space="preserve">«Развитие образования в Камчатском крае» </w:t>
      </w:r>
      <w:r w:rsidR="004C6C63" w:rsidRPr="008C3C58">
        <w:rPr>
          <w:rFonts w:ascii="Times New Roman" w:hAnsi="Times New Roman" w:cs="Times New Roman"/>
          <w:sz w:val="28"/>
          <w:szCs w:val="28"/>
        </w:rPr>
        <w:t>в 2019</w:t>
      </w:r>
      <w:r w:rsidRPr="008C3C5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E37F9" w:rsidRPr="008C3C58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="006E37F9" w:rsidRPr="008C3C58">
        <w:rPr>
          <w:rFonts w:ascii="Times New Roman" w:hAnsi="Times New Roman" w:cs="Times New Roman"/>
          <w:i/>
          <w:sz w:val="28"/>
          <w:szCs w:val="28"/>
        </w:rPr>
        <w:t>таблице 10.</w:t>
      </w:r>
    </w:p>
    <w:p w:rsidR="006E37F9" w:rsidRPr="008C3C58" w:rsidRDefault="006E37F9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7F9" w:rsidRPr="008C3C58" w:rsidRDefault="006E37F9" w:rsidP="008C3C58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E3825" w:rsidRPr="008C3C58">
        <w:rPr>
          <w:rFonts w:ascii="Times New Roman" w:hAnsi="Times New Roman" w:cs="Times New Roman"/>
          <w:b/>
          <w:i/>
          <w:sz w:val="28"/>
          <w:szCs w:val="28"/>
        </w:rPr>
        <w:t>.2.</w:t>
      </w:r>
      <w:r w:rsidR="002E3825" w:rsidRPr="008C3C58">
        <w:rPr>
          <w:rFonts w:ascii="Times New Roman" w:hAnsi="Times New Roman" w:cs="Times New Roman"/>
          <w:b/>
          <w:i/>
          <w:sz w:val="28"/>
          <w:szCs w:val="28"/>
        </w:rPr>
        <w:tab/>
        <w:t>Сведения о достижении в 2019</w:t>
      </w:r>
      <w:r w:rsidRPr="008C3C58">
        <w:rPr>
          <w:rFonts w:ascii="Times New Roman" w:hAnsi="Times New Roman" w:cs="Times New Roman"/>
          <w:b/>
          <w:i/>
          <w:sz w:val="28"/>
          <w:szCs w:val="28"/>
        </w:rPr>
        <w:t xml:space="preserve"> году значе</w:t>
      </w:r>
      <w:r w:rsidR="00424429" w:rsidRPr="008C3C58">
        <w:rPr>
          <w:rFonts w:ascii="Times New Roman" w:hAnsi="Times New Roman" w:cs="Times New Roman"/>
          <w:b/>
          <w:i/>
          <w:sz w:val="28"/>
          <w:szCs w:val="28"/>
        </w:rPr>
        <w:t>ний показателей (индикаторов) г</w:t>
      </w:r>
      <w:r w:rsidRPr="008C3C58">
        <w:rPr>
          <w:rFonts w:ascii="Times New Roman" w:hAnsi="Times New Roman" w:cs="Times New Roman"/>
          <w:b/>
          <w:i/>
          <w:sz w:val="28"/>
          <w:szCs w:val="28"/>
        </w:rPr>
        <w:t xml:space="preserve">осударственной программы </w:t>
      </w:r>
      <w:r w:rsidR="00650C27" w:rsidRPr="008C3C58">
        <w:rPr>
          <w:rFonts w:ascii="Times New Roman" w:hAnsi="Times New Roman" w:cs="Times New Roman"/>
          <w:b/>
          <w:i/>
          <w:sz w:val="28"/>
          <w:szCs w:val="28"/>
        </w:rPr>
        <w:t xml:space="preserve">Камчатского края </w:t>
      </w:r>
      <w:r w:rsidRPr="008C3C58">
        <w:rPr>
          <w:rFonts w:ascii="Times New Roman" w:hAnsi="Times New Roman" w:cs="Times New Roman"/>
          <w:b/>
          <w:i/>
          <w:sz w:val="28"/>
          <w:szCs w:val="28"/>
        </w:rPr>
        <w:t>«Развитие</w:t>
      </w:r>
      <w:r w:rsidR="00424429" w:rsidRPr="008C3C58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 в Камчатском крае»</w:t>
      </w:r>
    </w:p>
    <w:p w:rsidR="006E37F9" w:rsidRPr="008C3C58" w:rsidRDefault="006E37F9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Сведения о достижении знач</w:t>
      </w:r>
      <w:r w:rsidR="00B84E19" w:rsidRPr="008C3C58">
        <w:rPr>
          <w:rFonts w:ascii="Times New Roman" w:hAnsi="Times New Roman" w:cs="Times New Roman"/>
          <w:sz w:val="28"/>
          <w:szCs w:val="28"/>
        </w:rPr>
        <w:t>ений показателей (индикаторов) г</w:t>
      </w:r>
      <w:r w:rsidRPr="008C3C58">
        <w:rPr>
          <w:rFonts w:ascii="Times New Roman" w:hAnsi="Times New Roman" w:cs="Times New Roman"/>
          <w:sz w:val="28"/>
          <w:szCs w:val="28"/>
        </w:rPr>
        <w:t>осуда</w:t>
      </w:r>
      <w:r w:rsidRPr="008C3C58">
        <w:rPr>
          <w:rFonts w:ascii="Times New Roman" w:hAnsi="Times New Roman" w:cs="Times New Roman"/>
          <w:sz w:val="28"/>
          <w:szCs w:val="28"/>
        </w:rPr>
        <w:t>р</w:t>
      </w:r>
      <w:r w:rsidRPr="008C3C58">
        <w:rPr>
          <w:rFonts w:ascii="Times New Roman" w:hAnsi="Times New Roman" w:cs="Times New Roman"/>
          <w:sz w:val="28"/>
          <w:szCs w:val="28"/>
        </w:rPr>
        <w:t>ственной программы «Развитие образ</w:t>
      </w:r>
      <w:r w:rsidR="00CB7D77" w:rsidRPr="008C3C58">
        <w:rPr>
          <w:rFonts w:ascii="Times New Roman" w:hAnsi="Times New Roman" w:cs="Times New Roman"/>
          <w:sz w:val="28"/>
          <w:szCs w:val="28"/>
        </w:rPr>
        <w:t>ования в Камчатском крае» в 2019</w:t>
      </w:r>
      <w:r w:rsidRPr="008C3C58">
        <w:rPr>
          <w:rFonts w:ascii="Times New Roman" w:hAnsi="Times New Roman" w:cs="Times New Roman"/>
          <w:sz w:val="28"/>
          <w:szCs w:val="28"/>
        </w:rPr>
        <w:t xml:space="preserve"> году представлены в </w:t>
      </w:r>
      <w:r w:rsidRPr="008C3C58">
        <w:rPr>
          <w:rFonts w:ascii="Times New Roman" w:hAnsi="Times New Roman" w:cs="Times New Roman"/>
          <w:i/>
          <w:sz w:val="28"/>
          <w:szCs w:val="28"/>
        </w:rPr>
        <w:t>таблице 11.</w:t>
      </w:r>
    </w:p>
    <w:p w:rsidR="0029479D" w:rsidRPr="008C3C58" w:rsidRDefault="0029479D" w:rsidP="008C3C58">
      <w:pPr>
        <w:pStyle w:val="a3"/>
        <w:keepNext/>
        <w:keepLines/>
        <w:numPr>
          <w:ilvl w:val="1"/>
          <w:numId w:val="10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эффективности реализации государственной пр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граммы </w:t>
      </w:r>
      <w:r w:rsidR="00650C27" w:rsidRPr="008C3C58">
        <w:rPr>
          <w:rFonts w:ascii="Times New Roman" w:hAnsi="Times New Roman" w:cs="Times New Roman"/>
          <w:b/>
          <w:i/>
          <w:sz w:val="28"/>
          <w:szCs w:val="28"/>
        </w:rPr>
        <w:t xml:space="preserve">Камчатского края 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«Развитие образования в </w:t>
      </w:r>
      <w:r w:rsidR="002E3825" w:rsidRPr="008C3C58">
        <w:rPr>
          <w:rFonts w:ascii="Times New Roman" w:eastAsia="Times New Roman" w:hAnsi="Times New Roman" w:cs="Times New Roman"/>
          <w:b/>
          <w:i/>
          <w:sz w:val="28"/>
          <w:szCs w:val="28"/>
        </w:rPr>
        <w:t>Камчатском крае» в 2019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</w:t>
      </w:r>
    </w:p>
    <w:p w:rsidR="0029479D" w:rsidRPr="008C3C58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экономического развития, предпринимательства и торговли Камчат</w:t>
      </w:r>
      <w:r w:rsidR="00550AEB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19.10.2015 № 598-п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указаний по разработке и реализации гос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программ Камчатского края» разработаны единые требования, предъявляемые к оценке эффективности реализации государственных пр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Камчатского края (далее – оценка эффективности реализации Пр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граммы). </w:t>
      </w:r>
    </w:p>
    <w:p w:rsidR="0029479D" w:rsidRPr="008C3C58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Программы производится с учетом следующих составляющих:</w:t>
      </w:r>
    </w:p>
    <w:p w:rsidR="0029479D" w:rsidRPr="008C3C58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степени достижения целей и решения задач (далее - степень р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ализации) Программы;</w:t>
      </w:r>
    </w:p>
    <w:p w:rsidR="0029479D" w:rsidRPr="008C3C58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степени соответствия запланированному уровню затрат краев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бюджета;</w:t>
      </w:r>
    </w:p>
    <w:p w:rsidR="0029479D" w:rsidRPr="008C3C58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степени реализации контрольных событий плана реализации Программы (далее - степень реализации контрольных событий).</w:t>
      </w:r>
    </w:p>
    <w:p w:rsidR="0029479D" w:rsidRPr="008C3C58" w:rsidRDefault="0029479D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степени реализации Программы определена степень д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стижения плановых значений каждого показателя (индикатора) Программы.</w:t>
      </w:r>
    </w:p>
    <w:p w:rsidR="0029479D" w:rsidRPr="008C3C58" w:rsidRDefault="0029479D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достижения планового значения показателя (индикатора) Программы рассчитывается по формуле:</w:t>
      </w:r>
    </w:p>
    <w:p w:rsidR="0029479D" w:rsidRPr="008C3C58" w:rsidRDefault="0029479D" w:rsidP="008C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140F4B2" wp14:editId="13F830F3">
            <wp:extent cx="1884045" cy="332740"/>
            <wp:effectExtent l="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29479D" w:rsidRPr="008C3C58" w:rsidRDefault="0029479D" w:rsidP="008C3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7A9D6A" wp14:editId="01F5BBC3">
            <wp:extent cx="595630" cy="31877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показателя (индик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тора) Программы;</w:t>
      </w:r>
    </w:p>
    <w:p w:rsidR="0029479D" w:rsidRPr="008C3C58" w:rsidRDefault="0029479D" w:rsidP="008C3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4B30C98F" wp14:editId="29B142C0">
            <wp:extent cx="540385" cy="3327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значение показателя (индикатора), фактически достигнутое на конец отчетного периода;</w:t>
      </w:r>
    </w:p>
    <w:p w:rsidR="0029479D" w:rsidRPr="008C3C58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05A9B64" wp14:editId="7F08046C">
            <wp:extent cx="540385" cy="3048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показателя (индикатора) Программы. </w:t>
      </w:r>
    </w:p>
    <w:p w:rsidR="0029479D" w:rsidRPr="008C3C58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государственную программу «Развитие образования в Камчатском крае» внесены изменения, в части исключения начиная с 2015 года индик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42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 6. и с 2017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индикаторов 1.1.; 1.10.; 1.14; 3.5.; 4.1.</w:t>
      </w:r>
      <w:r w:rsidR="003D420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2DD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2018 года – индикаторов 1.2</w:t>
      </w:r>
      <w:r w:rsidR="00CA227F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20D4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2019 года </w:t>
      </w:r>
      <w:r w:rsidR="001E506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0ED3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индикатора</w:t>
      </w:r>
      <w:r w:rsidR="001E506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FE2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1.12</w:t>
      </w:r>
      <w:r w:rsidR="00EE0ED3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79D" w:rsidRPr="008C3C58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</w:t>
      </w:r>
      <w:r w:rsidR="008A20D4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дошкольного образования (отношение чи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ленности детей в возрасте от 3 до 7 лет, получающих дошкольное образов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текущем году, к сумме численности детей в возрасте от 3 до 7 лет, п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</w:r>
      <w:proofErr w:type="gramEnd"/>
    </w:p>
    <w:p w:rsidR="0029479D" w:rsidRPr="008C3C58" w:rsidRDefault="0029479D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5pt;height:31.7pt" o:ole="">
            <v:imagedata r:id="rId13" o:title=""/>
          </v:shape>
          <o:OLEObject Type="Embed" ProgID="Equation.3" ShapeID="_x0000_i1025" DrawAspect="Content" ObjectID="_1646483102" r:id="rId14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8C3C58" w:rsidRDefault="00C152F3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2</w:t>
      </w:r>
      <w:r w:rsidR="0029479D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среднего балла единого государственного экзамена (в расчете на 2 обязательных предмета) в 10 процентах школ с лу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</w:t>
      </w:r>
    </w:p>
    <w:p w:rsidR="0029479D" w:rsidRPr="008C3C58" w:rsidRDefault="0029479D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C152F3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C3C58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00" w:dyaOrig="660">
          <v:shape id="_x0000_i1026" type="#_x0000_t75" style="width:20.15pt;height:34.55pt" o:ole="">
            <v:imagedata r:id="rId15" o:title=""/>
          </v:shape>
          <o:OLEObject Type="Embed" ProgID="Equation.3" ShapeID="_x0000_i1026" DrawAspect="Content" ObjectID="_1646483103" r:id="rId16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8C3C58" w:rsidRDefault="00C152F3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3</w:t>
      </w:r>
      <w:r w:rsidR="0029479D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обучающихся государстве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(муниципальных) общеобразовательных организаций, которым пред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ставлена возможность обучаться в соответствии с основными современными требованиями, в общей численности обучающихся</w:t>
      </w:r>
    </w:p>
    <w:p w:rsidR="0029479D" w:rsidRPr="008C3C58" w:rsidRDefault="007B06C9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9E3834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0800A2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27" type="#_x0000_t75" style="width:15.55pt;height:31.7pt" o:ole="">
            <v:imagedata r:id="rId17" o:title=""/>
          </v:shape>
          <o:OLEObject Type="Embed" ProgID="Equation.3" ShapeID="_x0000_i1027" DrawAspect="Content" ObjectID="_1646483104" r:id="rId18"/>
        </w:objec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8C3C58" w:rsidRDefault="00C152F3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4</w:t>
      </w:r>
      <w:r w:rsidR="0029479D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 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выпускников очной формы обучения профессиональных образовательных организаций, трудоустрои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шихся в течение одного года после окончания обучения по полученной сп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циальности (профессии), в общей их численности</w:t>
      </w:r>
    </w:p>
    <w:p w:rsidR="0029479D" w:rsidRPr="008C3C58" w:rsidRDefault="0029479D" w:rsidP="008C3C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9E3834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532641" w:rsidRPr="008C3C58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20" w:dyaOrig="660">
          <v:shape id="_x0000_i1028" type="#_x0000_t75" style="width:27.05pt;height:34.55pt" o:ole="">
            <v:imagedata r:id="rId19" o:title=""/>
          </v:shape>
          <o:OLEObject Type="Embed" ProgID="Equation.3" ShapeID="_x0000_i1028" DrawAspect="Content" ObjectID="_1646483105" r:id="rId20"/>
        </w:object>
      </w:r>
      <w:r w:rsidR="00C152F3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8C3C58" w:rsidRDefault="00C152F3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5</w:t>
      </w:r>
      <w:r w:rsidR="0029479D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государственных (муниципальных) общеобразовательных организаций, не получивших аттестат о среднем о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 образовании </w:t>
      </w:r>
    </w:p>
    <w:p w:rsidR="00743615" w:rsidRPr="008C3C58" w:rsidRDefault="00743615" w:rsidP="008C3C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9E3834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CA227F" w:rsidRPr="008C3C58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00" w:dyaOrig="660">
          <v:shape id="_x0000_i1029" type="#_x0000_t75" style="width:20.15pt;height:34.55pt" o:ole="">
            <v:imagedata r:id="rId21" o:title=""/>
          </v:shape>
          <o:OLEObject Type="Embed" ProgID="Equation.3" ShapeID="_x0000_i1029" DrawAspect="Content" ObjectID="_1646483106" r:id="rId22"/>
        </w:object>
      </w:r>
      <w:r w:rsidR="00D729B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CA227F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EB7DBF" w:rsidRPr="008C3C58" w:rsidRDefault="00EB7DBF" w:rsidP="008C3C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9D" w:rsidRPr="008C3C58" w:rsidRDefault="00C152F3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1.3</w:t>
      </w:r>
      <w:r w:rsidR="0029479D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EB7DBF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</w:t>
      </w:r>
      <w:r w:rsidR="00EB7DBF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B7DBF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детей</w:t>
      </w:r>
      <w:r w:rsidR="00F404C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1,5 до 3 лет, получающих дошкольное образование </w:t>
      </w:r>
      <w:r w:rsidR="00F404C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текущем году, и численности детей в возрасте от 1,5 до 3 лет, находящихся в очереди на получение</w:t>
      </w:r>
      <w:proofErr w:type="gramEnd"/>
      <w:r w:rsidR="00F404C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404C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дошкольного образования)</w:t>
      </w:r>
      <w:proofErr w:type="gramEnd"/>
    </w:p>
    <w:p w:rsidR="0029479D" w:rsidRPr="008C3C58" w:rsidRDefault="0029479D" w:rsidP="008C3C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9E3834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9E3834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C152F3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F404CA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30" type="#_x0000_t75" style="width:17.3pt;height:31.7pt" o:ole="">
            <v:imagedata r:id="rId23" o:title=""/>
          </v:shape>
          <o:OLEObject Type="Embed" ProgID="Equation.3" ShapeID="_x0000_i1030" DrawAspect="Content" ObjectID="_1646483107" r:id="rId24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F404CA" w:rsidRPr="008C3C58" w:rsidRDefault="00F404CA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4CA" w:rsidRPr="008C3C58" w:rsidRDefault="00F404CA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1.4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дополнительных мест в дошкольных орг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низациях для детей в возрасте от 2 месяцев до 3 лет, созданных в ходе реал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Плана мероприятий по повышению доступности дошкольного образ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в Камчатском крае на 2018-2020 годы, утвержденного Распоряжением Правительства Камчатского края от 22.05.2018 N 219-РП (нарастающим ит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гом)</w:t>
      </w:r>
    </w:p>
    <w:p w:rsidR="00F404CA" w:rsidRPr="008C3C58" w:rsidRDefault="00F404CA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4CA" w:rsidRPr="008C3C58" w:rsidRDefault="00715AB2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404C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F404CA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1.4</w:t>
      </w:r>
      <w:r w:rsidR="00F404C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60" w:dyaOrig="620">
          <v:shape id="_x0000_i1031" type="#_x0000_t75" style="width:23.05pt;height:31.7pt" o:ole="">
            <v:imagedata r:id="rId25" o:title=""/>
          </v:shape>
          <o:OLEObject Type="Embed" ProgID="Equation.3" ShapeID="_x0000_i1031" DrawAspect="Content" ObjectID="_1646483108" r:id="rId26"/>
        </w:object>
      </w:r>
      <w:r w:rsidR="00F404C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2,19</w:t>
      </w:r>
    </w:p>
    <w:p w:rsidR="00F404CA" w:rsidRPr="008C3C58" w:rsidRDefault="00F404CA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5DDF" w:rsidRPr="008C3C58" w:rsidRDefault="00F404CA" w:rsidP="008C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Индикатор 1.5</w:t>
      </w:r>
      <w:r w:rsidR="0029479D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воспитанников в возрасте до 3 лет, пос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щающих государственные и муниципальные организации, осуществляющие образовательную деятельность по образовательным программам </w:t>
      </w:r>
      <w:proofErr w:type="gram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 w:rsidR="00725DDF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присмотр и уход</w:t>
      </w:r>
      <w:r w:rsidR="00320055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9479D" w:rsidRPr="008C3C58" w:rsidRDefault="00725DDF" w:rsidP="008C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9E3834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80" w:dyaOrig="620">
          <v:shape id="_x0000_i1032" type="#_x0000_t75" style="width:29.95pt;height:31.7pt" o:ole="">
            <v:imagedata r:id="rId27" o:title=""/>
          </v:shape>
          <o:OLEObject Type="Embed" ProgID="Equation.3" ShapeID="_x0000_i1032" DrawAspect="Content" ObjectID="_1646483109" r:id="rId28"/>
        </w:objec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715AB2" w:rsidRPr="008C3C58" w:rsidRDefault="00715AB2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9479D" w:rsidRPr="008C3C58" w:rsidRDefault="00725DDF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1.6</w:t>
      </w:r>
      <w:r w:rsidR="0029479D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воспитанников в возрасте до 3 лет, пос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щающих частные организации, осуществляющие образовательную деятел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по образовательным программам </w:t>
      </w:r>
      <w:proofErr w:type="gram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присмотр и уход</w:t>
      </w:r>
    </w:p>
    <w:p w:rsidR="0029479D" w:rsidRPr="008C3C58" w:rsidRDefault="00320055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9E3834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725DDF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725DDF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80" w:dyaOrig="620">
          <v:shape id="_x0000_i1033" type="#_x0000_t75" style="width:23.05pt;height:29.95pt" o:ole="">
            <v:imagedata r:id="rId29" o:title=""/>
          </v:shape>
          <o:OLEObject Type="Embed" ProgID="Equation.3" ShapeID="_x0000_i1033" DrawAspect="Content" ObjectID="_1646483110" r:id="rId30"/>
        </w:object>
      </w:r>
      <w:r w:rsidR="002F5312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725DDF" w:rsidRPr="008C3C58" w:rsidRDefault="00725DDF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25DDF" w:rsidRPr="008C3C58" w:rsidRDefault="00725DDF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1.7</w:t>
      </w:r>
      <w:r w:rsidR="0029479D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детей от 3 до 7 лет, кот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 предоставлена возможность получать услуги дошкольного образования, в общей численности детей соответствующего возраста</w:t>
      </w:r>
      <w:r w:rsidR="00320055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E3834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9479D" w:rsidRPr="008C3C58" w:rsidRDefault="00725DDF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E3834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9E3834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34" type="#_x0000_t75" style="width:21.9pt;height:31.7pt" o:ole="">
            <v:imagedata r:id="rId31" o:title=""/>
          </v:shape>
          <o:OLEObject Type="Embed" ProgID="Equation.3" ShapeID="_x0000_i1034" DrawAspect="Content" ObjectID="_1646483111" r:id="rId32"/>
        </w:objec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725DDF" w:rsidRPr="008C3C58" w:rsidRDefault="00725DDF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9479D" w:rsidRPr="008C3C58" w:rsidRDefault="00725DDF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1.8</w:t>
      </w:r>
      <w:r w:rsidR="0029479D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детей в частных дошкол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образовательных организациях, в том числе у индивидуальных предпр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нимателей, осуществляющих присмотр и уход за детьми, в общей численн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детей дошкольных образовательных организаций</w:t>
      </w:r>
    </w:p>
    <w:p w:rsidR="0029479D" w:rsidRPr="008C3C58" w:rsidRDefault="00320055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834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725DDF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1.8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725DDF" w:rsidRPr="008C3C58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20" w:dyaOrig="660">
          <v:shape id="_x0000_i1035" type="#_x0000_t75" style="width:27.05pt;height:31.7pt" o:ole="">
            <v:imagedata r:id="rId33" o:title=""/>
          </v:shape>
          <o:OLEObject Type="Embed" ProgID="Equation.3" ShapeID="_x0000_i1035" DrawAspect="Content" ObjectID="_1646483112" r:id="rId34"/>
        </w:objec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50C27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C414B" w:rsidRPr="008C3C58" w:rsidRDefault="00725DDF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1.9</w:t>
      </w:r>
      <w:r w:rsidR="0029479D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детей-инвалидов, обуча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по программам общего образования на дому с использованием д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станционных образовательных технологий, в общей численности детей-инвалидов, которым не противопоказано обучение</w:t>
      </w:r>
      <w:r w:rsidR="002C414B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414B" w:rsidRPr="008C3C58" w:rsidRDefault="002C414B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479D" w:rsidRPr="008C3C58" w:rsidRDefault="002C414B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1.9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36" type="#_x0000_t75" style="width:21.9pt;height:29.95pt" o:ole="">
            <v:imagedata r:id="rId35" o:title=""/>
          </v:shape>
          <o:OLEObject Type="Embed" ProgID="Equation.3" ShapeID="_x0000_i1036" DrawAspect="Content" ObjectID="_1646483113" r:id="rId36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82391A" w:rsidRPr="008C3C58" w:rsidRDefault="0082391A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9D" w:rsidRPr="008C3C58" w:rsidRDefault="002C414B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1.10</w:t>
      </w:r>
      <w:r w:rsidR="0029479D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обучающихся в общео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организациях в соответствии с федеральными государстве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образовательными стандартами в общей </w:t>
      </w:r>
      <w:proofErr w:type="gram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proofErr w:type="gram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общеобразовательных организациях</w:t>
      </w:r>
    </w:p>
    <w:p w:rsidR="0029479D" w:rsidRPr="008C3C58" w:rsidRDefault="0029479D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2C414B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1.10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70795D" w:rsidRPr="008C3C58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20" w:dyaOrig="660">
          <v:shape id="_x0000_i1037" type="#_x0000_t75" style="width:23.05pt;height:32.85pt" o:ole="">
            <v:imagedata r:id="rId37" o:title=""/>
          </v:shape>
          <o:OLEObject Type="Embed" ProgID="Equation.3" ShapeID="_x0000_i1037" DrawAspect="Content" ObjectID="_1646483114" r:id="rId38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8C3C58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1.11. </w:t>
      </w:r>
      <w:r w:rsidR="005D005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обучающихся, занима</w:t>
      </w:r>
      <w:r w:rsidR="005D005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D005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первую смену, в общей численности обучающихся общеобразов</w:t>
      </w:r>
      <w:r w:rsidR="005D005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005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</w:t>
      </w:r>
    </w:p>
    <w:p w:rsidR="0029479D" w:rsidRPr="008C3C58" w:rsidRDefault="007E41CB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1.11.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5D005C" w:rsidRPr="008C3C58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20" w:dyaOrig="660">
          <v:shape id="_x0000_i1038" type="#_x0000_t75" style="width:27.05pt;height:34.55pt" o:ole="">
            <v:imagedata r:id="rId39" o:title=""/>
          </v:shape>
          <o:OLEObject Type="Embed" ProgID="Equation.3" ShapeID="_x0000_i1038" DrawAspect="Content" ObjectID="_1646483115" r:id="rId40"/>
        </w:object>
      </w:r>
      <w:r w:rsidR="00D77F5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8C3C58" w:rsidRDefault="005D005C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1.14</w:t>
      </w:r>
      <w:r w:rsidR="0029479D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учителей общеобразов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 в возрасте до 35 лет в общей численности учителей общеобразовательных организаций</w:t>
      </w:r>
    </w:p>
    <w:p w:rsidR="0029479D" w:rsidRPr="008C3C58" w:rsidRDefault="00EA745A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5D005C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1.14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34FE2" w:rsidRPr="008C3C58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20" w:dyaOrig="660">
          <v:shape id="_x0000_i1039" type="#_x0000_t75" style="width:23.05pt;height:34.55pt" o:ole="">
            <v:imagedata r:id="rId41" o:title=""/>
          </v:shape>
          <o:OLEObject Type="Embed" ProgID="Equation.3" ShapeID="_x0000_i1039" DrawAspect="Content" ObjectID="_1646483116" r:id="rId42"/>
        </w:objec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34FE2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0,92</w:t>
      </w:r>
    </w:p>
    <w:p w:rsidR="00234FE2" w:rsidRPr="008C3C58" w:rsidRDefault="00234FE2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241" w:rsidRPr="008C3C58" w:rsidRDefault="005D005C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1.15</w:t>
      </w:r>
      <w:r w:rsidR="0029479D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руководящих и педагогических рабо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общеобразовательных организаций, прошедших повышение квалиф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в соответствии с федеральными государственными образовательными стандартами, в общей численности руководящих и педагогических работн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общеобразовательных организаций в Камчатском крае</w:t>
      </w:r>
    </w:p>
    <w:p w:rsidR="00743615" w:rsidRPr="008C3C58" w:rsidRDefault="00EA745A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43615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5D005C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1.15</w:t>
      </w:r>
      <w:r w:rsidR="00743615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743615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5D005C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40" type="#_x0000_t75" style="width:22.45pt;height:31.7pt" o:ole="">
            <v:imagedata r:id="rId43" o:title=""/>
          </v:shape>
          <o:OLEObject Type="Embed" ProgID="Equation.3" ShapeID="_x0000_i1040" DrawAspect="Content" ObjectID="_1646483117" r:id="rId44"/>
        </w:object>
      </w:r>
      <w:r w:rsidR="00743615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8C102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32641" w:rsidRPr="008C3C58" w:rsidRDefault="00532641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9479D" w:rsidRPr="008C3C58" w:rsidRDefault="005D005C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1.16</w:t>
      </w:r>
      <w:r w:rsidR="0029479D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среднемесячной заработной платы пед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гогических работников государственных (муниципальных) дошкольных 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организаций к среднемесячной заработной плате в образов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организациях общего образования в Камчатском крае</w:t>
      </w:r>
    </w:p>
    <w:p w:rsidR="00532641" w:rsidRPr="008C3C58" w:rsidRDefault="00743615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5D005C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1.16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05291A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39" w:dyaOrig="620">
          <v:shape id="_x0000_i1041" type="#_x0000_t75" style="width:32.85pt;height:31.7pt" o:ole="">
            <v:imagedata r:id="rId45" o:title=""/>
          </v:shape>
          <o:OLEObject Type="Embed" ProgID="Equation.3" ShapeID="_x0000_i1041" DrawAspect="Content" ObjectID="_1646483118" r:id="rId46"/>
        </w:object>
      </w:r>
      <w:r w:rsidR="0005291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1,017</w:t>
      </w:r>
    </w:p>
    <w:p w:rsidR="00532641" w:rsidRPr="008C3C58" w:rsidRDefault="00532641" w:rsidP="008C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291A" w:rsidRPr="008C3C58" w:rsidRDefault="00532641" w:rsidP="008C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5291A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1.18</w:t>
      </w:r>
      <w:r w:rsidR="0029479D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5291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среднемесячной заработной платы педаг</w:t>
      </w:r>
      <w:r w:rsidR="0005291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291A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гических работников общеобразовательных организаций общего образования к среднемесячному доходу от трудовой деятельности</w:t>
      </w:r>
    </w:p>
    <w:p w:rsidR="0029479D" w:rsidRPr="008C3C58" w:rsidRDefault="0005291A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1.18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20" w:dyaOrig="620">
          <v:shape id="_x0000_i1042" type="#_x0000_t75" style="width:31.7pt;height:31.7pt" o:ole="">
            <v:imagedata r:id="rId47" o:title=""/>
          </v:shape>
          <o:OLEObject Type="Embed" ProgID="Equation.3" ShapeID="_x0000_i1042" DrawAspect="Content" ObjectID="_1646483119" r:id="rId48"/>
        </w:objec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,086</w:t>
      </w:r>
    </w:p>
    <w:p w:rsidR="008C102C" w:rsidRPr="008C3C58" w:rsidRDefault="0005291A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1.19</w:t>
      </w:r>
      <w:r w:rsidR="008C102C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</w:r>
    </w:p>
    <w:p w:rsidR="008C102C" w:rsidRPr="008C3C58" w:rsidRDefault="008C102C" w:rsidP="008C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05291A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1.19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05291A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43" type="#_x0000_t75" style="width:15.55pt;height:31.7pt" o:ole="">
            <v:imagedata r:id="rId49" o:title=""/>
          </v:shape>
          <o:OLEObject Type="Embed" ProgID="Equation.3" ShapeID="_x0000_i1043" DrawAspect="Content" ObjectID="_1646483120" r:id="rId50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D3F1E" w:rsidRPr="008C3C58" w:rsidRDefault="002D3F1E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C102C" w:rsidRPr="008C3C58" w:rsidRDefault="0005291A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Индикатор 1.21</w:t>
      </w:r>
      <w:r w:rsidR="008C102C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в возрасте 5-18 лет, обучающихся в детском технопарке "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 счет сре</w:t>
      </w:r>
      <w:proofErr w:type="gram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 по д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полнительным общеобразовательным программам, соответствующим при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ритетным направлениям технологического развития Российской Федерации</w:t>
      </w:r>
      <w:r w:rsidR="00223EE1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3EE1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3EE1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3EE1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3EE1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3EE1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102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223EE1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1.21</w:t>
      </w:r>
      <w:r w:rsidR="008C102C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8C102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23EE1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60" w:dyaOrig="620">
          <v:shape id="_x0000_i1044" type="#_x0000_t75" style="width:23.05pt;height:31.7pt" o:ole="">
            <v:imagedata r:id="rId51" o:title=""/>
          </v:shape>
          <o:OLEObject Type="Embed" ProgID="Equation.3" ShapeID="_x0000_i1044" DrawAspect="Content" ObjectID="_1646483121" r:id="rId52"/>
        </w:object>
      </w:r>
      <w:r w:rsidR="006D13CE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</w:t>
      </w:r>
    </w:p>
    <w:p w:rsidR="008C102C" w:rsidRPr="008C3C58" w:rsidRDefault="008C102C" w:rsidP="008C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EE1" w:rsidRPr="008C3C58" w:rsidRDefault="00223EE1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1.22</w:t>
      </w:r>
      <w:r w:rsidR="002965B2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педагогических работников детского технопарка "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", прошедших ежегодное обучение по дополнител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профессиональным программам, в общей численности педагогических работников детского технопарка "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2965B2" w:rsidRPr="008C3C58" w:rsidRDefault="00223EE1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65B2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532641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1.22</w:t>
      </w:r>
      <w:r w:rsidR="002965B2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2965B2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45" type="#_x0000_t75" style="width:22.45pt;height:31.7pt" o:ole="">
            <v:imagedata r:id="rId53" o:title=""/>
          </v:shape>
          <o:OLEObject Type="Embed" ProgID="Equation.3" ShapeID="_x0000_i1045" DrawAspect="Content" ObjectID="_1646483122" r:id="rId54"/>
        </w:object>
      </w:r>
      <w:r w:rsidR="002965B2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</w:t>
      </w:r>
    </w:p>
    <w:p w:rsidR="002965B2" w:rsidRPr="008C3C58" w:rsidRDefault="002965B2" w:rsidP="008C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5B2" w:rsidRPr="008C3C58" w:rsidRDefault="00223EE1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1.23</w:t>
      </w:r>
      <w:r w:rsidR="002965B2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965B2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общеобразовательных организаций, распол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женных в сельской местности и малых городах, обновивших материально-техническую базу для реализации основных и дополнительных общеобраз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вательных программ цифрового, </w:t>
      </w:r>
      <w:proofErr w:type="gram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гуманитарного профилей (нарастающим итогом)</w:t>
      </w:r>
    </w:p>
    <w:p w:rsidR="002965B2" w:rsidRDefault="002965B2" w:rsidP="008C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223EE1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1.23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23EE1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46" type="#_x0000_t75" style="width:12.65pt;height:31.7pt" o:ole="">
            <v:imagedata r:id="rId55" o:title=""/>
          </v:shape>
          <o:OLEObject Type="Embed" ProgID="Equation.3" ShapeID="_x0000_i1046" DrawAspect="Content" ObjectID="_1646483123" r:id="rId56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</w:t>
      </w:r>
    </w:p>
    <w:p w:rsidR="00794285" w:rsidRDefault="00794285" w:rsidP="00794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5B2" w:rsidRPr="008C3C58" w:rsidRDefault="00794285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23EE1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1.24</w:t>
      </w:r>
      <w:r w:rsidR="002965B2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965B2" w:rsidRPr="008C3C58">
        <w:rPr>
          <w:sz w:val="28"/>
          <w:szCs w:val="28"/>
        </w:rPr>
        <w:t xml:space="preserve"> </w:t>
      </w:r>
      <w:r w:rsidR="00223EE1" w:rsidRPr="008C3C58">
        <w:rPr>
          <w:rFonts w:ascii="Times New Roman" w:hAnsi="Times New Roman" w:cs="Times New Roman"/>
          <w:sz w:val="28"/>
          <w:szCs w:val="28"/>
        </w:rPr>
        <w:t xml:space="preserve">Численность обучающихся, охваченных основными и дополнительными общеобразовательными программами цифрового, </w:t>
      </w:r>
      <w:proofErr w:type="gramStart"/>
      <w:r w:rsidR="00223EE1" w:rsidRPr="008C3C58">
        <w:rPr>
          <w:rFonts w:ascii="Times New Roman" w:hAnsi="Times New Roman" w:cs="Times New Roman"/>
          <w:sz w:val="28"/>
          <w:szCs w:val="28"/>
        </w:rPr>
        <w:t>ест</w:t>
      </w:r>
      <w:r w:rsidR="00223EE1" w:rsidRPr="008C3C58">
        <w:rPr>
          <w:rFonts w:ascii="Times New Roman" w:hAnsi="Times New Roman" w:cs="Times New Roman"/>
          <w:sz w:val="28"/>
          <w:szCs w:val="28"/>
        </w:rPr>
        <w:t>е</w:t>
      </w:r>
      <w:r w:rsidR="00223EE1" w:rsidRPr="008C3C58">
        <w:rPr>
          <w:rFonts w:ascii="Times New Roman" w:hAnsi="Times New Roman" w:cs="Times New Roman"/>
          <w:sz w:val="28"/>
          <w:szCs w:val="28"/>
        </w:rPr>
        <w:t>ственно-научного</w:t>
      </w:r>
      <w:proofErr w:type="gramEnd"/>
      <w:r w:rsidR="00223EE1" w:rsidRPr="008C3C58">
        <w:rPr>
          <w:rFonts w:ascii="Times New Roman" w:hAnsi="Times New Roman" w:cs="Times New Roman"/>
          <w:sz w:val="28"/>
          <w:szCs w:val="28"/>
        </w:rPr>
        <w:t xml:space="preserve"> и гуманитарного профилей</w:t>
      </w:r>
    </w:p>
    <w:p w:rsidR="004139C4" w:rsidRPr="008C3C58" w:rsidRDefault="002965B2" w:rsidP="008C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223EE1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1.24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23EE1" w:rsidRPr="008C3C58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660" w:dyaOrig="660">
          <v:shape id="_x0000_i1047" type="#_x0000_t75" style="width:34.55pt;height:34.55pt" o:ole="">
            <v:imagedata r:id="rId57" o:title=""/>
          </v:shape>
          <o:OLEObject Type="Embed" ProgID="Equation.3" ShapeID="_x0000_i1047" DrawAspect="Content" ObjectID="_1646483124" r:id="rId58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794285" w:rsidRPr="00E05180" w:rsidRDefault="00794285" w:rsidP="00794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1.25.</w:t>
      </w:r>
      <w:r w:rsidRPr="00E0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созданных новых мест в общеобразовательных организациях, расположенных в сельской местности и поселках городского типа, нарастающим итогом</w:t>
      </w:r>
    </w:p>
    <w:p w:rsidR="00794285" w:rsidRDefault="00794285" w:rsidP="0079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E0518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1.25.</w:t>
      </w:r>
      <w:r w:rsidRPr="00E0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E0518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48" type="#_x0000_t75" style="width:23.05pt;height:31.7pt" o:ole="">
            <v:imagedata r:id="rId59" o:title=""/>
          </v:shape>
          <o:OLEObject Type="Embed" ProgID="Equation.3" ShapeID="_x0000_i1048" DrawAspect="Content" ObjectID="_1646483125" r:id="rId60"/>
        </w:object>
      </w:r>
      <w:r w:rsidRPr="00E0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2641" w:rsidRPr="008C3C58" w:rsidRDefault="00532641" w:rsidP="008C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9C4" w:rsidRPr="008C3C58" w:rsidRDefault="004139C4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Индикатор 1.26.</w:t>
      </w:r>
      <w:r w:rsidRPr="008C3C58">
        <w:rPr>
          <w:sz w:val="28"/>
          <w:szCs w:val="28"/>
        </w:rPr>
        <w:t xml:space="preserve"> </w:t>
      </w:r>
      <w:r w:rsidRPr="008C3C58">
        <w:rPr>
          <w:rFonts w:ascii="Times New Roman" w:hAnsi="Times New Roman" w:cs="Times New Roman"/>
          <w:sz w:val="28"/>
          <w:szCs w:val="28"/>
        </w:rPr>
        <w:t>Число созданных новых мест в общеобразовательных организациях, расположенных в городах (продолжение реализации приор</w:t>
      </w:r>
      <w:r w:rsidRPr="008C3C58">
        <w:rPr>
          <w:rFonts w:ascii="Times New Roman" w:hAnsi="Times New Roman" w:cs="Times New Roman"/>
          <w:sz w:val="28"/>
          <w:szCs w:val="28"/>
        </w:rPr>
        <w:t>и</w:t>
      </w:r>
      <w:r w:rsidRPr="008C3C58">
        <w:rPr>
          <w:rFonts w:ascii="Times New Roman" w:hAnsi="Times New Roman" w:cs="Times New Roman"/>
          <w:sz w:val="28"/>
          <w:szCs w:val="28"/>
        </w:rPr>
        <w:t>тетного проекта "Современная образовательная среда для школьников"), нарастающим итогом</w:t>
      </w:r>
    </w:p>
    <w:p w:rsidR="004139C4" w:rsidRPr="008C3C58" w:rsidRDefault="004139C4" w:rsidP="008C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1.26.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60" w:dyaOrig="620">
          <v:shape id="_x0000_i1049" type="#_x0000_t75" style="width:23.05pt;height:31.7pt" o:ole="">
            <v:imagedata r:id="rId61" o:title=""/>
          </v:shape>
          <o:OLEObject Type="Embed" ProgID="Equation.3" ShapeID="_x0000_i1049" DrawAspect="Content" ObjectID="_1646483126" r:id="rId62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4139C4" w:rsidRPr="008C3C58" w:rsidRDefault="004139C4" w:rsidP="008C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9C4" w:rsidRPr="008C3C58" w:rsidRDefault="004139C4" w:rsidP="008C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9C4" w:rsidRPr="008C3C58" w:rsidRDefault="004139C4" w:rsidP="008C3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Индикатор 1.27.</w:t>
      </w:r>
      <w:r w:rsidRPr="008C3C58">
        <w:rPr>
          <w:sz w:val="28"/>
          <w:szCs w:val="28"/>
        </w:rPr>
        <w:t xml:space="preserve"> </w:t>
      </w:r>
      <w:r w:rsidRPr="008C3C58">
        <w:rPr>
          <w:rFonts w:ascii="Times New Roman" w:hAnsi="Times New Roman" w:cs="Times New Roman"/>
          <w:sz w:val="28"/>
          <w:szCs w:val="28"/>
        </w:rPr>
        <w:t>Доля детей в возрасте от 5 до 18 лет, охваченных д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>полнительным образованием</w:t>
      </w:r>
    </w:p>
    <w:p w:rsidR="004139C4" w:rsidRPr="008C3C58" w:rsidRDefault="004139C4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532641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1.27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50" type="#_x0000_t75" style="width:17.3pt;height:31.7pt" o:ole="">
            <v:imagedata r:id="rId63" o:title=""/>
          </v:shape>
          <o:OLEObject Type="Embed" ProgID="Equation.3" ShapeID="_x0000_i1050" DrawAspect="Content" ObjectID="_1646483127" r:id="rId64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4139C4" w:rsidRPr="008C3C58" w:rsidRDefault="004139C4" w:rsidP="008C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9C4" w:rsidRPr="008C3C58" w:rsidRDefault="004139C4" w:rsidP="008C3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1.28. </w:t>
      </w:r>
      <w:r w:rsidRPr="008C3C58">
        <w:rPr>
          <w:rFonts w:ascii="Times New Roman" w:hAnsi="Times New Roman" w:cs="Times New Roman"/>
          <w:sz w:val="28"/>
          <w:szCs w:val="28"/>
        </w:rPr>
        <w:tab/>
        <w:t>Число детей, охваченных деятельностью детских те</w:t>
      </w:r>
      <w:r w:rsidRPr="008C3C58">
        <w:rPr>
          <w:rFonts w:ascii="Times New Roman" w:hAnsi="Times New Roman" w:cs="Times New Roman"/>
          <w:sz w:val="28"/>
          <w:szCs w:val="28"/>
        </w:rPr>
        <w:t>х</w:t>
      </w:r>
      <w:r w:rsidRPr="008C3C58">
        <w:rPr>
          <w:rFonts w:ascii="Times New Roman" w:hAnsi="Times New Roman" w:cs="Times New Roman"/>
          <w:sz w:val="28"/>
          <w:szCs w:val="28"/>
        </w:rPr>
        <w:t>нопарков "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>" (мобильных технопарков "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>") и других проектов, направленных на обеспечение доступности дополнительных общ</w:t>
      </w:r>
      <w:r w:rsidRPr="008C3C58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, технической направленн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>стей, соответствующих приоритетным направлениям технологического ра</w:t>
      </w:r>
      <w:r w:rsidRPr="008C3C58">
        <w:rPr>
          <w:rFonts w:ascii="Times New Roman" w:hAnsi="Times New Roman" w:cs="Times New Roman"/>
          <w:sz w:val="28"/>
          <w:szCs w:val="28"/>
        </w:rPr>
        <w:t>з</w:t>
      </w:r>
      <w:r w:rsidRPr="008C3C58">
        <w:rPr>
          <w:rFonts w:ascii="Times New Roman" w:hAnsi="Times New Roman" w:cs="Times New Roman"/>
          <w:sz w:val="28"/>
          <w:szCs w:val="28"/>
        </w:rPr>
        <w:t>вития Российской Федерации</w:t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4139C4" w:rsidRPr="008C3C58" w:rsidRDefault="004139C4" w:rsidP="008C3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1.28.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60" w:dyaOrig="620">
          <v:shape id="_x0000_i1051" type="#_x0000_t75" style="width:23.05pt;height:31.7pt" o:ole="">
            <v:imagedata r:id="rId65" o:title=""/>
          </v:shape>
          <o:OLEObject Type="Embed" ProgID="Equation.3" ShapeID="_x0000_i1051" DrawAspect="Content" ObjectID="_1646483128" r:id="rId66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4139C4" w:rsidRPr="008C3C58" w:rsidRDefault="004139C4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9C4" w:rsidRPr="008C3C58" w:rsidRDefault="004139C4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1.29. </w:t>
      </w:r>
      <w:r w:rsidRPr="008C3C58">
        <w:rPr>
          <w:rFonts w:ascii="Times New Roman" w:hAnsi="Times New Roman" w:cs="Times New Roman"/>
          <w:sz w:val="28"/>
          <w:szCs w:val="28"/>
        </w:rPr>
        <w:tab/>
        <w:t xml:space="preserve"> Число участников открытых онлайн-уроков, реализ</w:t>
      </w:r>
      <w:r w:rsidRPr="008C3C58">
        <w:rPr>
          <w:rFonts w:ascii="Times New Roman" w:hAnsi="Times New Roman" w:cs="Times New Roman"/>
          <w:sz w:val="28"/>
          <w:szCs w:val="28"/>
        </w:rPr>
        <w:t>у</w:t>
      </w:r>
      <w:r w:rsidRPr="008C3C58">
        <w:rPr>
          <w:rFonts w:ascii="Times New Roman" w:hAnsi="Times New Roman" w:cs="Times New Roman"/>
          <w:sz w:val="28"/>
          <w:szCs w:val="28"/>
        </w:rPr>
        <w:t>емых с учетом опыта цикла открытых уроков "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>", "Уроки насто</w:t>
      </w:r>
      <w:r w:rsidRPr="008C3C58">
        <w:rPr>
          <w:rFonts w:ascii="Times New Roman" w:hAnsi="Times New Roman" w:cs="Times New Roman"/>
          <w:sz w:val="28"/>
          <w:szCs w:val="28"/>
        </w:rPr>
        <w:t>я</w:t>
      </w:r>
      <w:r w:rsidRPr="008C3C58">
        <w:rPr>
          <w:rFonts w:ascii="Times New Roman" w:hAnsi="Times New Roman" w:cs="Times New Roman"/>
          <w:sz w:val="28"/>
          <w:szCs w:val="28"/>
        </w:rPr>
        <w:t>щего" или иных аналогичных по возможностям, функциям и результатам проектов, направленных на раннюю профориентацию</w:t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1.29.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A741BD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20" w:dyaOrig="620">
          <v:shape id="_x0000_i1052" type="#_x0000_t75" style="width:12.1pt;height:31.7pt" o:ole="">
            <v:imagedata r:id="rId67" o:title=""/>
          </v:shape>
          <o:OLEObject Type="Embed" ProgID="Equation.3" ShapeID="_x0000_i1052" DrawAspect="Content" ObjectID="_1646483129" r:id="rId68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4139C4" w:rsidRPr="008C3C58" w:rsidRDefault="004139C4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9C4" w:rsidRPr="008C3C58" w:rsidRDefault="004139C4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1.30. </w:t>
      </w:r>
      <w:r w:rsidRPr="008C3C58">
        <w:rPr>
          <w:rFonts w:ascii="Times New Roman" w:hAnsi="Times New Roman" w:cs="Times New Roman"/>
          <w:sz w:val="28"/>
          <w:szCs w:val="28"/>
        </w:rPr>
        <w:tab/>
        <w:t xml:space="preserve"> Число детей, получивших рекомендации по постро</w:t>
      </w:r>
      <w:r w:rsidRPr="008C3C58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>нию индивидуального учебного плана в соответствии с выбранными профе</w:t>
      </w:r>
      <w:r w:rsidRPr="008C3C58">
        <w:rPr>
          <w:rFonts w:ascii="Times New Roman" w:hAnsi="Times New Roman" w:cs="Times New Roman"/>
          <w:sz w:val="28"/>
          <w:szCs w:val="28"/>
        </w:rPr>
        <w:t>с</w:t>
      </w:r>
      <w:r w:rsidRPr="008C3C58">
        <w:rPr>
          <w:rFonts w:ascii="Times New Roman" w:hAnsi="Times New Roman" w:cs="Times New Roman"/>
          <w:sz w:val="28"/>
          <w:szCs w:val="28"/>
        </w:rPr>
        <w:t xml:space="preserve">сиональными компетенциями (профессиональными областями деятельности) с учетом реализации проекта "Билет в будущее"            </w:t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A741BD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1.30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A741BD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53" type="#_x0000_t75" style="width:22.45pt;height:31.7pt" o:ole="">
            <v:imagedata r:id="rId69" o:title=""/>
          </v:shape>
          <o:OLEObject Type="Embed" ProgID="Equation.3" ShapeID="_x0000_i1053" DrawAspect="Content" ObjectID="_1646483130" r:id="rId70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4139C4" w:rsidRPr="008C3C58" w:rsidRDefault="004139C4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1BD" w:rsidRPr="008C3C58" w:rsidRDefault="00A741BD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1.32. </w:t>
      </w:r>
      <w:r w:rsidRPr="008C3C58">
        <w:rPr>
          <w:rFonts w:ascii="Times New Roman" w:hAnsi="Times New Roman" w:cs="Times New Roman"/>
          <w:sz w:val="28"/>
          <w:szCs w:val="28"/>
        </w:rPr>
        <w:tab/>
        <w:t>Количество услуг психолого-педагогической, мет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>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</w:t>
      </w:r>
      <w:r w:rsidRPr="008C3C58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>коммерческих организаций</w:t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1.32.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C3C58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20" w:dyaOrig="660">
          <v:shape id="_x0000_i1054" type="#_x0000_t75" style="width:21.9pt;height:34.55pt" o:ole="">
            <v:imagedata r:id="rId71" o:title=""/>
          </v:shape>
          <o:OLEObject Type="Embed" ProgID="Equation.3" ShapeID="_x0000_i1054" DrawAspect="Content" ObjectID="_1646483131" r:id="rId72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4139C4" w:rsidRPr="008C3C58" w:rsidRDefault="004139C4" w:rsidP="008C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1BD" w:rsidRPr="008C3C58" w:rsidRDefault="00A741BD" w:rsidP="008C3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1.33. </w:t>
      </w:r>
      <w:r w:rsidRPr="008C3C58">
        <w:rPr>
          <w:rFonts w:ascii="Times New Roman" w:hAnsi="Times New Roman" w:cs="Times New Roman"/>
          <w:sz w:val="28"/>
          <w:szCs w:val="28"/>
        </w:rPr>
        <w:tab/>
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</w:r>
    </w:p>
    <w:p w:rsidR="00A741BD" w:rsidRPr="008C3C58" w:rsidRDefault="00A741BD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</w:r>
      <w:r w:rsidRPr="008C3C5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1.3</w:t>
      </w:r>
      <w:r w:rsidR="00532641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AF0795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55" type="#_x0000_t75" style="width:17.3pt;height:31.7pt" o:ole="">
            <v:imagedata r:id="rId73" o:title=""/>
          </v:shape>
          <o:OLEObject Type="Embed" ProgID="Equation.3" ShapeID="_x0000_i1055" DrawAspect="Content" ObjectID="_1646483132" r:id="rId74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4139C4" w:rsidRPr="008C3C58" w:rsidRDefault="004139C4" w:rsidP="008C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5B2" w:rsidRPr="008C3C58" w:rsidRDefault="002965B2" w:rsidP="008C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79D" w:rsidRPr="008C3C58" w:rsidRDefault="002965B2" w:rsidP="008C3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9479D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2.1. 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учебных центров профессиональной квалиф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кации, осуществляющих обучение на базе среднего общего образования</w:t>
      </w:r>
      <w:r w:rsidR="00AF0795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(нарастающим итогом)</w:t>
      </w:r>
    </w:p>
    <w:p w:rsidR="0029479D" w:rsidRPr="008C3C58" w:rsidRDefault="0029479D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2.1.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80" w:dyaOrig="620">
          <v:shape id="_x0000_i1056" type="#_x0000_t75" style="width:7.5pt;height:29.95pt" o:ole="">
            <v:imagedata r:id="rId75" o:title=""/>
          </v:shape>
          <o:OLEObject Type="Embed" ProgID="Equation.3" ShapeID="_x0000_i1056" DrawAspect="Content" ObjectID="_1646483133" r:id="rId76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DD7842" w:rsidRPr="008C3C58" w:rsidRDefault="00DD7842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842" w:rsidRPr="008C3C58" w:rsidRDefault="00DD7842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Индикатор 2.3.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выпускников образовательных организ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реализующих программы среднего професси</w:t>
      </w:r>
      <w:r w:rsidR="008825B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образования, продемонстрировавших уровень подготовки, соответствующий стандартам «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Россия»</w:t>
      </w:r>
    </w:p>
    <w:p w:rsidR="00DD7842" w:rsidRPr="008C3C58" w:rsidRDefault="00DD7842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871" w:rsidRPr="008C3C58" w:rsidRDefault="00DD7842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2.3.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AF0795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57" type="#_x0000_t75" style="width:15.55pt;height:29.95pt" o:ole="">
            <v:imagedata r:id="rId77" o:title=""/>
          </v:shape>
          <o:OLEObject Type="Embed" ProgID="Equation.3" ShapeID="_x0000_i1057" DrawAspect="Content" ObjectID="_1646483134" r:id="rId78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532641" w:rsidRPr="008C3C58" w:rsidRDefault="00532641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842" w:rsidRPr="008C3C58" w:rsidRDefault="00DD7842" w:rsidP="008C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2.4.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профессиональных образовательных </w:t>
      </w:r>
      <w:proofErr w:type="gram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осуществляется подготовка кадров по 50 наиболее перспективным и востребованным на рынке труда профессиям и специальностям, требу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среднего профессионального образования, в общем количестве профе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сиональных образовательных организаций</w:t>
      </w:r>
    </w:p>
    <w:p w:rsidR="00DD7842" w:rsidRPr="008C3C58" w:rsidRDefault="00DD7842" w:rsidP="008C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2.4.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5D315C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20" w:dyaOrig="620">
          <v:shape id="_x0000_i1058" type="#_x0000_t75" style="width:27.05pt;height:29.95pt" o:ole="">
            <v:imagedata r:id="rId79" o:title=""/>
          </v:shape>
          <o:OLEObject Type="Embed" ProgID="Equation.3" ShapeID="_x0000_i1058" DrawAspect="Content" ObjectID="_1646483135" r:id="rId80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  <w:r w:rsidR="00AF0795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,09</w:t>
      </w:r>
    </w:p>
    <w:p w:rsidR="00DD7842" w:rsidRPr="008C3C58" w:rsidRDefault="00DD7842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842" w:rsidRPr="008C3C58" w:rsidRDefault="00DD7842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Индикатор 2.5</w:t>
      </w:r>
      <w:r w:rsidR="0029479D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руководителей и педагогических работников профессиональных образовательных организаций, прошедших обучение по дополнительным профессиональным программам по вопросам подготовк</w:t>
      </w:r>
      <w:r w:rsidR="008825B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 по 50 наиболее перспективным и востребованным профессиям и сп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циальностям, в общем числе руководителей и педагогических работников профессиональных образовательных организаций, осуществляющих подг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кадров по 50 наиболее перспективным и востребованным профессиям и специальностям </w:t>
      </w:r>
    </w:p>
    <w:p w:rsidR="0029479D" w:rsidRPr="008C3C58" w:rsidRDefault="00DD7842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2.5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AF0795" w:rsidRPr="008C3C58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20" w:dyaOrig="660">
          <v:shape id="_x0000_i1059" type="#_x0000_t75" style="width:23.05pt;height:32.85pt" o:ole="">
            <v:imagedata r:id="rId81" o:title=""/>
          </v:shape>
          <o:OLEObject Type="Embed" ProgID="Equation.3" ShapeID="_x0000_i1059" DrawAspect="Content" ObjectID="_1646483136" r:id="rId82"/>
        </w:object>
      </w:r>
      <w:r w:rsidR="0070428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DD7842" w:rsidRPr="008C3C58" w:rsidRDefault="00DD7842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2.6</w:t>
      </w:r>
      <w:r w:rsidR="0029479D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образовательных организаций среднего профе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 и высшего образования, в которых обеспечены условия для п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лучения среднего профессионального и высшего образования инвалидами и лицами с ограниченными возможностями здоровья, в том числе с использ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дистанционных образовательных технологий, в общем количестве таких организаций</w:t>
      </w:r>
      <w:proofErr w:type="gramEnd"/>
    </w:p>
    <w:p w:rsidR="00DD7842" w:rsidRPr="008C3C58" w:rsidRDefault="00DD7842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2.6.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AF0795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20" w:dyaOrig="620">
          <v:shape id="_x0000_i1060" type="#_x0000_t75" style="width:27.05pt;height:29.95pt" o:ole="">
            <v:imagedata r:id="rId83" o:title=""/>
          </v:shape>
          <o:OLEObject Type="Embed" ProgID="Equation.3" ShapeID="_x0000_i1060" DrawAspect="Content" ObjectID="_1646483137" r:id="rId84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  <w:r w:rsidR="00AF0795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,01</w:t>
      </w:r>
    </w:p>
    <w:p w:rsidR="0029479D" w:rsidRPr="008C3C58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842" w:rsidRPr="008C3C58" w:rsidRDefault="00DD7842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Индикатор 2.7</w:t>
      </w:r>
      <w:r w:rsidR="0029479D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студентов профессиональных образовательных организаций, обучающихся по образовательным программам, в реализации которых участвуют работодатели (включая организацию учебной и прои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водственной практики, предоставление оборудования и материалов, участие в разработке образовательных программ и оценке результатов их освоения, проведения учебных занятий), в общей численности студентов професси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нальных образовательных организаций </w:t>
      </w:r>
    </w:p>
    <w:p w:rsidR="0029479D" w:rsidRPr="008C3C58" w:rsidRDefault="0029479D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DD7842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2.7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487170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61" type="#_x0000_t75" style="width:22.45pt;height:29.95pt" o:ole="">
            <v:imagedata r:id="rId85" o:title=""/>
          </v:shape>
          <o:OLEObject Type="Embed" ProgID="Equation.3" ShapeID="_x0000_i1061" DrawAspect="Content" ObjectID="_1646483138" r:id="rId86"/>
        </w:object>
      </w:r>
      <w:r w:rsidR="0070428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9274C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7170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,04</w:t>
      </w:r>
    </w:p>
    <w:p w:rsidR="005D315C" w:rsidRPr="008C3C58" w:rsidRDefault="005D315C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842" w:rsidRPr="008C3C58" w:rsidRDefault="00DD7842" w:rsidP="008C3C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2.8.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9-х и 11-х классов общеобразов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организаций, продолживших обучение в профессиональных образ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организациях, в общем числе выпускников в отчетном году</w:t>
      </w:r>
    </w:p>
    <w:p w:rsidR="00DD7842" w:rsidRPr="008C3C58" w:rsidRDefault="00DD7842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2.8.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487170" w:rsidRPr="008C3C58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40" w:dyaOrig="660">
          <v:shape id="_x0000_i1062" type="#_x0000_t75" style="width:24.75pt;height:32.85pt" o:ole="">
            <v:imagedata r:id="rId87" o:title=""/>
          </v:shape>
          <o:OLEObject Type="Embed" ProgID="Equation.3" ShapeID="_x0000_i1062" DrawAspect="Content" ObjectID="_1646483139" r:id="rId88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  <w:r w:rsidR="00AF0795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,39</w:t>
      </w:r>
    </w:p>
    <w:p w:rsidR="00DD7842" w:rsidRPr="008C3C58" w:rsidRDefault="00DD7842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842" w:rsidRPr="008C3C58" w:rsidRDefault="00E1163A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7842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2.9. </w:t>
      </w:r>
      <w:r w:rsidR="00DD7842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профессиональных образовательных организ</w:t>
      </w:r>
      <w:r w:rsidR="00DD7842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7842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имеющих современную учебно-материальную базу, в общей численн</w:t>
      </w:r>
      <w:r w:rsidR="00DD7842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7842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организаций </w:t>
      </w:r>
      <w:proofErr w:type="gramStart"/>
      <w:r w:rsidR="00DD7842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proofErr w:type="gramEnd"/>
      <w:r w:rsidR="00DD7842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DD7842" w:rsidRPr="008C3C58" w:rsidRDefault="00DD7842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2.9.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487170" w:rsidRPr="008C3C58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20" w:dyaOrig="660">
          <v:shape id="_x0000_i1063" type="#_x0000_t75" style="width:23.05pt;height:32.85pt" o:ole="">
            <v:imagedata r:id="rId89" o:title=""/>
          </v:shape>
          <o:OLEObject Type="Embed" ProgID="Equation.3" ShapeID="_x0000_i1063" DrawAspect="Content" ObjectID="_1646483140" r:id="rId90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127717" w:rsidRPr="008C3C58" w:rsidRDefault="00127717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2.10.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педагогических работников системы образов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Камчатского края, прошедших обучение по программам дополнительн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профессионального образования, в общей численности</w:t>
      </w:r>
    </w:p>
    <w:p w:rsidR="00127717" w:rsidRPr="008C3C58" w:rsidRDefault="00127717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2.10.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487170" w:rsidRPr="008C3C58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20" w:dyaOrig="660">
          <v:shape id="_x0000_i1064" type="#_x0000_t75" style="width:27.05pt;height:31.7pt" o:ole="">
            <v:imagedata r:id="rId91" o:title=""/>
          </v:shape>
          <o:OLEObject Type="Embed" ProgID="Equation.3" ShapeID="_x0000_i1064" DrawAspect="Content" ObjectID="_1646483141" r:id="rId92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127717" w:rsidRPr="008C3C58" w:rsidRDefault="00C32A3F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717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2.11. </w:t>
      </w:r>
      <w:r w:rsidR="00127717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педагогических работников системы </w:t>
      </w:r>
      <w:proofErr w:type="gramStart"/>
      <w:r w:rsidR="00127717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</w:t>
      </w:r>
      <w:r w:rsidR="00127717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7717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</w:t>
      </w:r>
      <w:proofErr w:type="gramEnd"/>
      <w:r w:rsidR="00127717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Камчатского края, прошедших повышение квалиф</w:t>
      </w:r>
      <w:r w:rsidR="00127717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7717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кации по новым адресным моделям, в том числе за пределами Камчатского края, в общей их численности </w:t>
      </w:r>
    </w:p>
    <w:p w:rsidR="00127717" w:rsidRPr="008C3C58" w:rsidRDefault="00127717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06C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00672F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2.11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487170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20" w:dyaOrig="620">
          <v:shape id="_x0000_i1065" type="#_x0000_t75" style="width:15.55pt;height:29.95pt" o:ole="">
            <v:imagedata r:id="rId93" o:title=""/>
          </v:shape>
          <o:OLEObject Type="Embed" ProgID="Equation.3" ShapeID="_x0000_i1065" DrawAspect="Content" ObjectID="_1646483142" r:id="rId94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487170" w:rsidRPr="008C3C58" w:rsidRDefault="00487170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2.12. </w:t>
      </w:r>
      <w:r w:rsidR="00963E66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инвалидов молодого возраста, принятых на об</w:t>
      </w:r>
      <w:r w:rsidR="00963E66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63E66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по основным программам профессионального обучения, образовател</w:t>
      </w:r>
      <w:r w:rsidR="00963E66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63E66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программам среднего профессионального образования, образовател</w:t>
      </w:r>
      <w:r w:rsidR="00963E66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63E66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программам высшего образования, в общей численности инвалидов м</w:t>
      </w:r>
      <w:r w:rsidR="00963E66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3E66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лодого возраста</w:t>
      </w:r>
    </w:p>
    <w:p w:rsidR="00487170" w:rsidRPr="008C3C58" w:rsidRDefault="00487170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СД </w:t>
      </w:r>
      <w:r w:rsidR="0000672F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2.12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00672F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80" w:dyaOrig="620">
          <v:shape id="_x0000_i1066" type="#_x0000_t75" style="width:8.05pt;height:29.95pt" o:ole="">
            <v:imagedata r:id="rId95" o:title=""/>
          </v:shape>
          <o:OLEObject Type="Embed" ProgID="Equation.3" ShapeID="_x0000_i1066" DrawAspect="Content" ObjectID="_1646483143" r:id="rId96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00672F" w:rsidRPr="008C3C58" w:rsidRDefault="0000672F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2.13.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инвалидов молодого возраста, обучающихся по основным программам профессионального обучения, образовательным пр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среднего профессионального образования, образовательным пр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граммам высшего образования, в общей численности инвалидов молодого возраста</w:t>
      </w:r>
    </w:p>
    <w:p w:rsidR="0000672F" w:rsidRPr="008C3C58" w:rsidRDefault="0000672F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2.1</w:t>
      </w:r>
      <w:r w:rsidR="00205D16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05D16" w:rsidRPr="008C3C58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20" w:dyaOrig="660">
          <v:shape id="_x0000_i1067" type="#_x0000_t75" style="width:20.75pt;height:32.85pt" o:ole="">
            <v:imagedata r:id="rId97" o:title=""/>
          </v:shape>
          <o:OLEObject Type="Embed" ProgID="Equation.3" ShapeID="_x0000_i1067" DrawAspect="Content" ObjectID="_1646483144" r:id="rId98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  <w:r w:rsidR="00205D16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,15</w:t>
      </w:r>
    </w:p>
    <w:p w:rsidR="00205D16" w:rsidRPr="008C3C58" w:rsidRDefault="00205D16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2.14. 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инвалидов молодого возраста, успешно заве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шивших обучение по основным программам профессионального обучения, образовательным программам среднего профессионального образования, 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разовательным программам высшего образования, от числа принятых на обучение в соответствующем году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</w:p>
    <w:p w:rsidR="00205D16" w:rsidRDefault="00205D16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2.14.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F2A22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68" type="#_x0000_t75" style="width:20.15pt;height:29.95pt" o:ole="">
            <v:imagedata r:id="rId99" o:title=""/>
          </v:shape>
          <o:OLEObject Type="Embed" ProgID="Equation.3" ShapeID="_x0000_i1068" DrawAspect="Content" ObjectID="_1646483145" r:id="rId100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7B662A" w:rsidRPr="00E05180" w:rsidRDefault="007B662A" w:rsidP="007B662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2.15.  </w:t>
      </w:r>
      <w:r w:rsidRPr="00E05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учителей общеобразовательных организаций, вовлеченных в национальную систему профессионального роста педагогич</w:t>
      </w:r>
      <w:r w:rsidRPr="00E051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5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работников</w:t>
      </w:r>
      <w:r w:rsidRPr="00E05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</w:p>
    <w:p w:rsidR="007B662A" w:rsidRDefault="007B662A" w:rsidP="007B662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СД </w:t>
      </w:r>
      <w:r w:rsidRPr="00E0518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2.15.</w:t>
      </w:r>
      <w:r w:rsidRPr="00E0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E0518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80" w:dyaOrig="620">
          <v:shape id="_x0000_i1069" type="#_x0000_t75" style="width:8.05pt;height:29.95pt" o:ole="">
            <v:imagedata r:id="rId101" o:title=""/>
          </v:shape>
          <o:OLEObject Type="Embed" ProgID="Equation.3" ShapeID="_x0000_i1069" DrawAspect="Content" ObjectID="_1646483146" r:id="rId102"/>
        </w:object>
      </w:r>
      <w:r w:rsidRPr="00E0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DA37C0" w:rsidRPr="008C3C58" w:rsidRDefault="007B662A" w:rsidP="008C3C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5D16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Индикатор 2.19.  </w:t>
      </w:r>
      <w:r w:rsidR="00DA37C0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мастерских, оснащенных современной мат</w:t>
      </w:r>
      <w:r w:rsidR="00DA37C0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37C0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риально-технической базой, нарастающим итогом</w:t>
      </w:r>
      <w:r w:rsidR="00205D16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205D16" w:rsidRPr="008C3C58" w:rsidRDefault="00DA37C0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205D16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205D16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2.1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9</w:t>
      </w:r>
      <w:r w:rsidR="00205D16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205D16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=10</w:t>
      </w:r>
    </w:p>
    <w:p w:rsidR="00DA37C0" w:rsidRPr="008C3C58" w:rsidRDefault="00DA37C0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2.20.   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организаций, осуществляющих образовател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деятельность по образовательным программам среднего професси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образования, итоговая аттестация в которых проводится в форме демонстрационного экзамена</w:t>
      </w:r>
    </w:p>
    <w:p w:rsidR="00DA37C0" w:rsidRPr="008C3C58" w:rsidRDefault="00DA37C0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2.20.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70" type="#_x0000_t75" style="width:15.55pt;height:31.7pt" o:ole="">
            <v:imagedata r:id="rId103" o:title=""/>
          </v:shape>
          <o:OLEObject Type="Embed" ProgID="Equation.3" ShapeID="_x0000_i1070" DrawAspect="Content" ObjectID="_1646483147" r:id="rId104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</w:t>
      </w:r>
    </w:p>
    <w:p w:rsidR="00DA37C0" w:rsidRPr="008C3C58" w:rsidRDefault="00DA37C0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2.21.  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организаций, осуществляющих образовател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деятельность по образовательным программам среднего професси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образования, итоговая аттестация в которых проводится в форме демонстрационного экзамена</w:t>
      </w:r>
    </w:p>
    <w:p w:rsidR="00DA37C0" w:rsidRPr="008C3C58" w:rsidRDefault="00DA37C0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2.21.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00" w:dyaOrig="620">
          <v:shape id="_x0000_i1071" type="#_x0000_t75" style="width:19.6pt;height:31.7pt" o:ole="">
            <v:imagedata r:id="rId105" o:title=""/>
          </v:shape>
          <o:OLEObject Type="Embed" ProgID="Equation.3" ShapeID="_x0000_i1071" DrawAspect="Content" ObjectID="_1646483148" r:id="rId106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1,16</w:t>
      </w:r>
    </w:p>
    <w:p w:rsidR="00DF2A22" w:rsidRPr="008C3C58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3.1.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плана проведения</w:t>
      </w:r>
      <w:r w:rsidR="00DF2A22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</w:t>
      </w:r>
      <w:r w:rsidR="00DF2A22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 лиц и индивидуальных предпринимателей, имеющих лице</w:t>
      </w:r>
      <w:r w:rsidR="00DF2A22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F2A22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зию на образовательную деятельность, выданную Министерством образов</w:t>
      </w:r>
      <w:r w:rsidR="00DF2A22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2A22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Камчатского края </w:t>
      </w:r>
    </w:p>
    <w:p w:rsidR="0029479D" w:rsidRPr="008C3C58" w:rsidRDefault="00DF2A22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3.1.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9479D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72" type="#_x0000_t75" style="width:20.15pt;height:31.7pt" o:ole="">
            <v:imagedata r:id="rId13" o:title=""/>
          </v:shape>
          <o:OLEObject Type="Embed" ProgID="Equation.3" ShapeID="_x0000_i1072" DrawAspect="Content" ObjectID="_1646483149" r:id="rId107"/>
        </w:objec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DF2A22" w:rsidRPr="008C3C58" w:rsidRDefault="00DF2A22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9D" w:rsidRPr="008C3C58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Индикатор 3.2.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юридических лиц, в отношении которых орган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государственного контроля (надзора) были проведены проверки, в общем количестве лиц, осуществляющих образовательную деятельность, которая подлежит государственному контролю</w:t>
      </w:r>
    </w:p>
    <w:p w:rsidR="0029479D" w:rsidRPr="008C3C58" w:rsidRDefault="0029479D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3.2.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127717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60" w:dyaOrig="620">
          <v:shape id="_x0000_i1073" type="#_x0000_t75" style="width:19.6pt;height:31.7pt" o:ole="">
            <v:imagedata r:id="rId108" o:title=""/>
          </v:shape>
          <o:OLEObject Type="Embed" ProgID="Equation.3" ShapeID="_x0000_i1073" DrawAspect="Content" ObjectID="_1646483150" r:id="rId109"/>
        </w:object>
      </w:r>
      <w:r w:rsidR="00127717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127717" w:rsidRPr="008C3C58" w:rsidRDefault="00127717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9D" w:rsidRPr="008C3C58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3.3.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проведенных внеплановых проверок юридич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лиц и индивидуальных предпринимателей, осуществляющих образов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тельную деятельность, в общем количестве проведенных проверок </w:t>
      </w:r>
    </w:p>
    <w:p w:rsidR="0029479D" w:rsidRPr="008C3C58" w:rsidRDefault="0029479D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3.3.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127717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60" w:dyaOrig="620">
          <v:shape id="_x0000_i1074" type="#_x0000_t75" style="width:15.55pt;height:31.7pt" o:ole="">
            <v:imagedata r:id="rId110" o:title=""/>
          </v:shape>
          <o:OLEObject Type="Embed" ProgID="Equation.3" ShapeID="_x0000_i1074" DrawAspect="Content" ObjectID="_1646483151" r:id="rId111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A4D97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27717" w:rsidRPr="008C3C58" w:rsidRDefault="00127717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9D" w:rsidRPr="008C3C58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3.4.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числа образовательных организаций, в которых созданы органы коллегиального управления с участием обществе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(родители, работодатели), в общем числе образовательных организ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</w:t>
      </w:r>
    </w:p>
    <w:p w:rsidR="0029479D" w:rsidRPr="008C3C58" w:rsidRDefault="0029479D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3.4.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75" type="#_x0000_t75" style="width:20.15pt;height:31.7pt" o:ole="">
            <v:imagedata r:id="rId13" o:title=""/>
          </v:shape>
          <o:OLEObject Type="Embed" ProgID="Equation.3" ShapeID="_x0000_i1075" DrawAspect="Content" ObjectID="_1646483152" r:id="rId112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127717" w:rsidRPr="008C3C58" w:rsidRDefault="00127717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717" w:rsidRPr="008C3C58" w:rsidRDefault="00127717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Индикатор 3.5.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числа образовательных организаций, обеспечивающих предоставление нормативно закрепленного перечня свед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 своей деятельности на официальных сайтах, в общем числе образов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</w:t>
      </w:r>
    </w:p>
    <w:p w:rsidR="00127717" w:rsidRPr="008C3C58" w:rsidRDefault="00127717" w:rsidP="008C3C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06C9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3.5.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76" type="#_x0000_t75" style="width:20.15pt;height:31.7pt" o:ole="">
            <v:imagedata r:id="rId13" o:title=""/>
          </v:shape>
          <o:OLEObject Type="Embed" ProgID="Equation.3" ShapeID="_x0000_i1076" DrawAspect="Content" ObjectID="_1646483153" r:id="rId113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8C3C58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3.6.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числа педагогических работников общ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прошедших повышение квалификации в 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оценки качества образования (в том числе в области педагогических измерений, анализа и использования результатов оценочных процедур)  </w:t>
      </w:r>
    </w:p>
    <w:p w:rsidR="0029479D" w:rsidRPr="008C3C58" w:rsidRDefault="0029479D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3.6.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A37C0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60" w:dyaOrig="620">
          <v:shape id="_x0000_i1077" type="#_x0000_t75" style="width:17.3pt;height:31.7pt" o:ole="">
            <v:imagedata r:id="rId114" o:title=""/>
          </v:shape>
          <o:OLEObject Type="Embed" ProgID="Equation.3" ShapeID="_x0000_i1077" DrawAspect="Content" ObjectID="_1646483154" r:id="rId115"/>
        </w:object>
      </w:r>
      <w:r w:rsidR="00DB18A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A37C0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27717" w:rsidRPr="008C3C58" w:rsidRDefault="00127717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9D" w:rsidRPr="008C3C58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3.7.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числа общеобразовательных организ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реализующих эффективные управленческие решения с учетом показат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качества образовательных услуг на основе данных государственной 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формационной системы Камчатского края «Сетевой город»  </w:t>
      </w:r>
    </w:p>
    <w:p w:rsidR="0029479D" w:rsidRPr="008C3C58" w:rsidRDefault="0029479D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3.7.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A37C0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60" w:dyaOrig="620">
          <v:shape id="_x0000_i1078" type="#_x0000_t75" style="width:16.7pt;height:31.7pt" o:ole="">
            <v:imagedata r:id="rId116" o:title=""/>
          </v:shape>
          <o:OLEObject Type="Embed" ProgID="Equation.3" ShapeID="_x0000_i1078" DrawAspect="Content" ObjectID="_1646483155" r:id="rId117"/>
        </w:object>
      </w:r>
      <w:r w:rsidR="00625CA0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A37C0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</w:p>
    <w:p w:rsidR="00127717" w:rsidRPr="008C3C58" w:rsidRDefault="00127717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9D" w:rsidRPr="008C3C58" w:rsidRDefault="0029479D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3.8.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региональных оценочных инструментов для проведения </w:t>
      </w:r>
      <w:r w:rsidR="00DA37C0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EB5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регионального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7C0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оценки качества общего </w:t>
      </w:r>
      <w:r w:rsidR="00DF2A22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29479D" w:rsidRPr="008C3C58" w:rsidRDefault="0029479D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3.8.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342343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20" w:dyaOrig="620">
          <v:shape id="_x0000_i1079" type="#_x0000_t75" style="width:8.05pt;height:31.7pt" o:ole="">
            <v:imagedata r:id="rId118" o:title=""/>
          </v:shape>
          <o:OLEObject Type="Embed" ProgID="Equation.3" ShapeID="_x0000_i1079" DrawAspect="Content" ObjectID="_1646483156" r:id="rId119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  <w:r w:rsidR="00DA37C0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</w:p>
    <w:p w:rsidR="00DA37C0" w:rsidRPr="008C3C58" w:rsidRDefault="00DA37C0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7C0" w:rsidRPr="008C3C58" w:rsidRDefault="00DA37C0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3.13. 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педагогических работников общего образов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прошедших повышение квалификации в рамках периодической аттест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цифровой форме с использованием информационного ресурса "одного окна" ("Современная цифровая образовательная среда в Российской Федер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ции"), в общем числе педагогических работников общего образования</w:t>
      </w:r>
    </w:p>
    <w:p w:rsidR="00DA37C0" w:rsidRPr="008C3C58" w:rsidRDefault="00DA37C0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3.13.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342343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20" w:dyaOrig="620">
          <v:shape id="_x0000_i1080" type="#_x0000_t75" style="width:8.05pt;height:31.7pt" o:ole="">
            <v:imagedata r:id="rId120" o:title=""/>
          </v:shape>
          <o:OLEObject Type="Embed" ProgID="Equation.3" ShapeID="_x0000_i1080" DrawAspect="Content" ObjectID="_1646483157" r:id="rId121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DA37C0" w:rsidRPr="008C3C58" w:rsidRDefault="00DA37C0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7C0" w:rsidRPr="008C3C58" w:rsidRDefault="00DA37C0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9D" w:rsidRPr="008C3C58" w:rsidRDefault="0029479D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4.2.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молодых ученых в возрасте до 35 лет, п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лучивших поддержку на реализацию научных и инновационных проектов из сре</w:t>
      </w:r>
      <w:proofErr w:type="gram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аевого бюджета </w:t>
      </w:r>
    </w:p>
    <w:p w:rsidR="0029479D" w:rsidRPr="008C3C58" w:rsidRDefault="0029479D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4.2.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81" type="#_x0000_t75" style="width:12.1pt;height:29.95pt" o:ole="">
            <v:imagedata r:id="rId122" o:title=""/>
          </v:shape>
          <o:OLEObject Type="Embed" ProgID="Equation.3" ShapeID="_x0000_i1081" DrawAspect="Content" ObjectID="_1646483158" r:id="rId123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8C3C58" w:rsidRDefault="0029479D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реализации Программы рассчитывается по формуле:</w:t>
      </w:r>
    </w:p>
    <w:p w:rsidR="0029479D" w:rsidRPr="008C3C58" w:rsidRDefault="0029479D" w:rsidP="008C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19E8CCE" wp14:editId="6A8CB87D">
            <wp:extent cx="1399540" cy="485140"/>
            <wp:effectExtent l="0" t="0" r="0" b="0"/>
            <wp:docPr id="20" name="Рисунок 20" descr="base_1_159904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59904_64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29479D" w:rsidRPr="008C3C58" w:rsidRDefault="0029479D" w:rsidP="008C3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СРгп– степень реализации Программы;</w:t>
      </w:r>
    </w:p>
    <w:p w:rsidR="0029479D" w:rsidRPr="008C3C58" w:rsidRDefault="0029479D" w:rsidP="008C3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М – число показателей (индикаторов) Программы.</w:t>
      </w:r>
    </w:p>
    <w:p w:rsidR="0029479D" w:rsidRPr="008C3C58" w:rsidRDefault="0029479D" w:rsidP="008C3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При использовании данной формулы в случае, если СДгппз больше 1, значение СДгппз принимается равным 1.</w:t>
      </w:r>
    </w:p>
    <w:p w:rsidR="0029479D" w:rsidRPr="008C3C58" w:rsidRDefault="0029479D" w:rsidP="008C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E0518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E0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E0518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140" w:dyaOrig="960">
          <v:shape id="_x0000_i1082" type="#_x0000_t75" style="width:57pt;height:48.95pt" o:ole="">
            <v:imagedata r:id="rId125" o:title=""/>
          </v:shape>
          <o:OLEObject Type="Embed" ProgID="Equation.3" ShapeID="_x0000_i1082" DrawAspect="Content" ObjectID="_1646483159" r:id="rId126"/>
        </w:object>
      </w:r>
      <w:r w:rsidRPr="00E0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C2E37" w:rsidRPr="00E0518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9060" w:dyaOrig="620">
          <v:shape id="_x0000_i1083" type="#_x0000_t75" style="width:451.6pt;height:29.95pt" o:ole="">
            <v:imagedata r:id="rId127" o:title=""/>
          </v:shape>
          <o:OLEObject Type="Embed" ProgID="Equation.3" ShapeID="_x0000_i1083" DrawAspect="Content" ObjectID="_1646483160" r:id="rId128"/>
        </w:object>
      </w:r>
      <w:r w:rsidRPr="00E0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E37" w:rsidRPr="00E05180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9160" w:dyaOrig="680">
          <v:shape id="_x0000_i1084" type="#_x0000_t75" style="width:460.2pt;height:34.55pt" o:ole="">
            <v:imagedata r:id="rId129" o:title=""/>
          </v:shape>
          <o:OLEObject Type="Embed" ProgID="Equation.3" ShapeID="_x0000_i1084" DrawAspect="Content" ObjectID="_1646483161" r:id="rId130"/>
        </w:object>
      </w:r>
      <w:r w:rsidR="007B662A" w:rsidRPr="00E05180">
        <w:rPr>
          <w:rFonts w:ascii="Times New Roman" w:eastAsia="Times New Roman" w:hAnsi="Times New Roman" w:cs="Times New Roman"/>
          <w:sz w:val="28"/>
          <w:szCs w:val="28"/>
          <w:lang w:eastAsia="ru-RU"/>
        </w:rPr>
        <w:t>= 0,98</w:t>
      </w:r>
    </w:p>
    <w:p w:rsidR="0029479D" w:rsidRPr="008C3C58" w:rsidRDefault="0029479D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соответствия запланированному уровню затрат краевого бюджета оценивается для Программы в целом по формуле:</w:t>
      </w:r>
    </w:p>
    <w:p w:rsidR="0029479D" w:rsidRPr="008C3C58" w:rsidRDefault="0029479D" w:rsidP="008C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t>ССуз = Зф / Зп, где</w:t>
      </w:r>
    </w:p>
    <w:p w:rsidR="0029479D" w:rsidRPr="008C3C58" w:rsidRDefault="0029479D" w:rsidP="008C3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ССуз – степень соответствия запланированному уровню затрат краевого бюджета;</w:t>
      </w:r>
    </w:p>
    <w:p w:rsidR="0029479D" w:rsidRPr="008C3C58" w:rsidRDefault="0029479D" w:rsidP="008C3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Зф – фактические расходы краевого бюджета на реализацию Программы в отчетном году;</w:t>
      </w:r>
    </w:p>
    <w:p w:rsidR="0029479D" w:rsidRPr="008C3C58" w:rsidRDefault="0029479D" w:rsidP="008C3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Зп – плановые расходы краевого бюджета на реализацию Программы в отчетном году.</w:t>
      </w:r>
    </w:p>
    <w:p w:rsidR="000B705C" w:rsidRPr="008C3C58" w:rsidRDefault="000B705C" w:rsidP="008C3C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A95CF3" w:rsidRPr="008C3C58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820" w:dyaOrig="660">
          <v:shape id="_x0000_i1085" type="#_x0000_t75" style="width:89.85pt;height:34.55pt" o:ole="">
            <v:imagedata r:id="rId131" o:title=""/>
          </v:shape>
          <o:OLEObject Type="Embed" ProgID="Equation.3" ShapeID="_x0000_i1085" DrawAspect="Content" ObjectID="_1646483162" r:id="rId132"/>
        </w:objec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</w:t>
      </w:r>
      <w:r w:rsidR="00A95CF3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996</w:t>
      </w:r>
    </w:p>
    <w:p w:rsidR="0029479D" w:rsidRPr="008C3C58" w:rsidRDefault="0029479D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реализации контрольных событий плана реализации оц</w:t>
      </w: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нивается для Программы в целом по формуле:</w:t>
      </w:r>
    </w:p>
    <w:p w:rsidR="0029479D" w:rsidRPr="008C3C58" w:rsidRDefault="0029479D" w:rsidP="008C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КС, где</w:t>
      </w:r>
    </w:p>
    <w:p w:rsidR="0029479D" w:rsidRPr="008C3C58" w:rsidRDefault="0029479D" w:rsidP="008C3C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контрольных событий;</w:t>
      </w:r>
    </w:p>
    <w:p w:rsidR="0029479D" w:rsidRPr="008C3C58" w:rsidRDefault="0029479D" w:rsidP="008C3C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выполненных контрольных событий из числа ко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трольных событий, запланированных к реализации в отчетном году;</w:t>
      </w:r>
    </w:p>
    <w:p w:rsidR="0029479D" w:rsidRPr="008C3C58" w:rsidRDefault="0029479D" w:rsidP="008C3C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КС – общее количество контрольных событий, запланированных к ре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в отчетном году.</w:t>
      </w:r>
    </w:p>
    <w:p w:rsidR="0029479D" w:rsidRPr="008C3C58" w:rsidRDefault="0029479D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D40D3E" w:rsidRPr="008C3C5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60" w:dyaOrig="620">
          <v:shape id="_x0000_i1086" type="#_x0000_t75" style="width:16.7pt;height:29.95pt" o:ole="">
            <v:imagedata r:id="rId133" o:title=""/>
          </v:shape>
          <o:OLEObject Type="Embed" ProgID="Equation.3" ShapeID="_x0000_i1086" DrawAspect="Content" ObjectID="_1646483163" r:id="rId134"/>
        </w:object>
      </w:r>
      <w:r w:rsidR="008A7BDE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40D3E">
        <w:rPr>
          <w:rFonts w:ascii="Times New Roman" w:eastAsia="Times New Roman" w:hAnsi="Times New Roman" w:cs="Times New Roman"/>
          <w:sz w:val="28"/>
          <w:szCs w:val="28"/>
          <w:lang w:eastAsia="ru-RU"/>
        </w:rPr>
        <w:t>0,94</w:t>
      </w:r>
      <w:r w:rsidR="00FD3686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686" w:rsidRPr="008C3C58" w:rsidRDefault="00FD3686" w:rsidP="008C3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Примечание: при расчете степени реализации контрольных событий учитываются контрольные события, по которым ответственным испо</w:t>
      </w:r>
      <w:r w:rsidRPr="008C3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Pr="008C3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нителем является Министерство образования Камчатского края.</w:t>
      </w:r>
    </w:p>
    <w:p w:rsidR="00C32476" w:rsidRPr="008C3C58" w:rsidRDefault="00C32476" w:rsidP="008C3C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479D" w:rsidRPr="008C3C58" w:rsidRDefault="0029479D" w:rsidP="008C3C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 реализации Программы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в зависимости от значений степени реализации Программы, степени соответствия заплан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рованному уровню затрат краевого бюджета, степени реализации контрол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событий по формуле:</w:t>
      </w:r>
    </w:p>
    <w:p w:rsidR="0029479D" w:rsidRPr="008C3C58" w:rsidRDefault="007A04E0" w:rsidP="008C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proofErr w:type="gramStart"/>
      <w:r w:rsidRPr="008C3C5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 / 3</w:t>
      </w:r>
      <w:r w:rsidR="0029479D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29479D" w:rsidRPr="008C3C58" w:rsidRDefault="0029479D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эффективность реализации Программы;</w:t>
      </w:r>
    </w:p>
    <w:p w:rsidR="0029479D" w:rsidRPr="008C3C58" w:rsidRDefault="0029479D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Программы;</w:t>
      </w:r>
    </w:p>
    <w:p w:rsidR="0029479D" w:rsidRPr="008C3C58" w:rsidRDefault="0029479D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соответствия запланированному уровню затрат краевого бюджета;</w:t>
      </w:r>
    </w:p>
    <w:p w:rsidR="0029479D" w:rsidRPr="008C3C58" w:rsidRDefault="0029479D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8C3C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контрольных событий (имеет весовой коэ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фициент, равный 3, ввиду прямой зависимости показателя от действия (бе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действия) ответственного исполнителя Программы и значимости коэффиц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ента).</w:t>
      </w:r>
    </w:p>
    <w:p w:rsidR="000B705C" w:rsidRPr="008C3C58" w:rsidRDefault="000B705C" w:rsidP="008C3C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80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E0518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r w:rsidRPr="00E0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40D3E" w:rsidRPr="00E0518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120" w:dyaOrig="620">
          <v:shape id="_x0000_i1087" type="#_x0000_t75" style="width:104.85pt;height:31.7pt" o:ole="">
            <v:imagedata r:id="rId135" o:title=""/>
          </v:shape>
          <o:OLEObject Type="Embed" ProgID="Equation.3" ShapeID="_x0000_i1087" DrawAspect="Content" ObjectID="_1646483164" r:id="rId136"/>
        </w:object>
      </w:r>
      <w:r w:rsidR="007D3E8E" w:rsidRPr="00E0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40D3E" w:rsidRPr="00E05180">
        <w:rPr>
          <w:rFonts w:ascii="Times New Roman" w:eastAsia="Times New Roman" w:hAnsi="Times New Roman" w:cs="Times New Roman"/>
          <w:sz w:val="28"/>
          <w:szCs w:val="28"/>
          <w:lang w:eastAsia="ru-RU"/>
        </w:rPr>
        <w:t>0,97</w:t>
      </w:r>
      <w:bookmarkStart w:id="0" w:name="_GoBack"/>
      <w:bookmarkEnd w:id="0"/>
    </w:p>
    <w:p w:rsidR="00A376A0" w:rsidRPr="008C3C58" w:rsidRDefault="00A376A0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Эффективность реализации Программы признается:</w:t>
      </w:r>
    </w:p>
    <w:p w:rsidR="00A376A0" w:rsidRPr="008C3C58" w:rsidRDefault="00A376A0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8C3C58">
        <w:rPr>
          <w:rFonts w:ascii="Times New Roman" w:hAnsi="Times New Roman" w:cs="Times New Roman"/>
          <w:i/>
          <w:sz w:val="28"/>
          <w:szCs w:val="28"/>
        </w:rPr>
        <w:t>высокой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 в случае, если значение ЭР</w:t>
      </w:r>
      <w:r w:rsidRPr="008C3C58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8C3C58">
        <w:rPr>
          <w:rFonts w:ascii="Times New Roman" w:hAnsi="Times New Roman" w:cs="Times New Roman"/>
          <w:sz w:val="28"/>
          <w:szCs w:val="28"/>
        </w:rPr>
        <w:t xml:space="preserve"> составляет не менее 0,95;</w:t>
      </w:r>
    </w:p>
    <w:p w:rsidR="00A376A0" w:rsidRPr="008C3C58" w:rsidRDefault="00A376A0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8C3C58">
        <w:rPr>
          <w:rFonts w:ascii="Times New Roman" w:hAnsi="Times New Roman" w:cs="Times New Roman"/>
          <w:i/>
          <w:sz w:val="28"/>
          <w:szCs w:val="28"/>
        </w:rPr>
        <w:t>средней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 в случае, если значение ЭР</w:t>
      </w:r>
      <w:r w:rsidRPr="008C3C58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8C3C58">
        <w:rPr>
          <w:rFonts w:ascii="Times New Roman" w:hAnsi="Times New Roman" w:cs="Times New Roman"/>
          <w:sz w:val="28"/>
          <w:szCs w:val="28"/>
        </w:rPr>
        <w:t xml:space="preserve"> составляет не менее 0,90;</w:t>
      </w:r>
    </w:p>
    <w:p w:rsidR="00A376A0" w:rsidRPr="008C3C58" w:rsidRDefault="00A376A0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8C3C58">
        <w:rPr>
          <w:rFonts w:ascii="Times New Roman" w:hAnsi="Times New Roman" w:cs="Times New Roman"/>
          <w:i/>
          <w:sz w:val="28"/>
          <w:szCs w:val="28"/>
        </w:rPr>
        <w:t>удовлетворительной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 в случае, если значение ЭР</w:t>
      </w:r>
      <w:r w:rsidRPr="008C3C58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8C3C58">
        <w:rPr>
          <w:rFonts w:ascii="Times New Roman" w:hAnsi="Times New Roman" w:cs="Times New Roman"/>
          <w:sz w:val="28"/>
          <w:szCs w:val="28"/>
        </w:rPr>
        <w:t xml:space="preserve"> составляет не м</w:t>
      </w:r>
      <w:r w:rsidRPr="008C3C58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>нее 0,80;</w:t>
      </w:r>
    </w:p>
    <w:p w:rsidR="00A376A0" w:rsidRPr="008C3C58" w:rsidRDefault="00A376A0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4) </w:t>
      </w:r>
      <w:r w:rsidRPr="008C3C58">
        <w:rPr>
          <w:rFonts w:ascii="Times New Roman" w:hAnsi="Times New Roman" w:cs="Times New Roman"/>
          <w:i/>
          <w:sz w:val="28"/>
          <w:szCs w:val="28"/>
        </w:rPr>
        <w:t xml:space="preserve">недостаточно </w:t>
      </w:r>
      <w:proofErr w:type="gramStart"/>
      <w:r w:rsidRPr="008C3C58">
        <w:rPr>
          <w:rFonts w:ascii="Times New Roman" w:hAnsi="Times New Roman" w:cs="Times New Roman"/>
          <w:i/>
          <w:sz w:val="28"/>
          <w:szCs w:val="28"/>
        </w:rPr>
        <w:t>эффективной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 в случае, если значение ЭР</w:t>
      </w:r>
      <w:r w:rsidRPr="008C3C58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8C3C58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Pr="008C3C58">
        <w:rPr>
          <w:rFonts w:ascii="Times New Roman" w:hAnsi="Times New Roman" w:cs="Times New Roman"/>
          <w:sz w:val="28"/>
          <w:szCs w:val="28"/>
        </w:rPr>
        <w:t>я</w:t>
      </w:r>
      <w:r w:rsidRPr="008C3C58">
        <w:rPr>
          <w:rFonts w:ascii="Times New Roman" w:hAnsi="Times New Roman" w:cs="Times New Roman"/>
          <w:sz w:val="28"/>
          <w:szCs w:val="28"/>
        </w:rPr>
        <w:t>ет менее 0,80.</w:t>
      </w:r>
    </w:p>
    <w:p w:rsidR="00A376A0" w:rsidRPr="008C3C58" w:rsidRDefault="00A376A0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→ так как значение ЭР</w:t>
      </w:r>
      <w:r w:rsidRPr="008C3C58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8C3C58">
        <w:rPr>
          <w:rFonts w:ascii="Times New Roman" w:hAnsi="Times New Roman" w:cs="Times New Roman"/>
          <w:sz w:val="28"/>
          <w:szCs w:val="28"/>
        </w:rPr>
        <w:t xml:space="preserve"> менее 1,00, но более 0,9</w:t>
      </w:r>
      <w:r w:rsidR="001E4880" w:rsidRPr="008C3C58">
        <w:rPr>
          <w:rFonts w:ascii="Times New Roman" w:hAnsi="Times New Roman" w:cs="Times New Roman"/>
          <w:sz w:val="28"/>
          <w:szCs w:val="28"/>
        </w:rPr>
        <w:t>5</w:t>
      </w:r>
      <w:r w:rsidRPr="008C3C58">
        <w:rPr>
          <w:rFonts w:ascii="Times New Roman" w:hAnsi="Times New Roman" w:cs="Times New Roman"/>
          <w:sz w:val="28"/>
          <w:szCs w:val="28"/>
        </w:rPr>
        <w:t xml:space="preserve">, то эффективность реализации Программы – </w:t>
      </w:r>
      <w:r w:rsidR="00FD3686"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высокая</w:t>
      </w:r>
    </w:p>
    <w:p w:rsidR="003B7D4E" w:rsidRPr="008C3C58" w:rsidRDefault="00FF17D7" w:rsidP="008C3C58">
      <w:pPr>
        <w:pStyle w:val="1"/>
        <w:tabs>
          <w:tab w:val="left" w:pos="1134"/>
        </w:tabs>
        <w:spacing w:before="0" w:after="240" w:line="240" w:lineRule="auto"/>
        <w:ind w:firstLine="709"/>
        <w:rPr>
          <w:sz w:val="28"/>
          <w:szCs w:val="28"/>
        </w:rPr>
      </w:pPr>
      <w:r w:rsidRPr="008C3C58">
        <w:rPr>
          <w:rFonts w:cs="Times New Roman"/>
          <w:kern w:val="24"/>
          <w:sz w:val="28"/>
          <w:szCs w:val="28"/>
        </w:rPr>
        <w:t xml:space="preserve">2. </w:t>
      </w:r>
      <w:r w:rsidR="00C35C3F" w:rsidRPr="008C3C58">
        <w:rPr>
          <w:rFonts w:cs="Times New Roman"/>
          <w:kern w:val="24"/>
          <w:sz w:val="28"/>
          <w:szCs w:val="28"/>
        </w:rPr>
        <w:t>Р</w:t>
      </w:r>
      <w:r w:rsidR="004576C8" w:rsidRPr="008C3C58">
        <w:rPr>
          <w:rFonts w:cs="Times New Roman"/>
          <w:kern w:val="24"/>
          <w:sz w:val="28"/>
          <w:szCs w:val="28"/>
        </w:rPr>
        <w:t xml:space="preserve">езультаты реализации </w:t>
      </w:r>
      <w:r w:rsidR="004C4FFE" w:rsidRPr="008C3C58">
        <w:rPr>
          <w:rFonts w:cs="Times New Roman"/>
          <w:kern w:val="24"/>
          <w:sz w:val="28"/>
          <w:szCs w:val="28"/>
        </w:rPr>
        <w:t xml:space="preserve">основных мероприятий </w:t>
      </w:r>
      <w:r w:rsidR="00C15D8D" w:rsidRPr="008C3C58">
        <w:rPr>
          <w:rFonts w:cs="Times New Roman"/>
          <w:kern w:val="24"/>
          <w:sz w:val="28"/>
          <w:szCs w:val="28"/>
        </w:rPr>
        <w:t>в разрезе по</w:t>
      </w:r>
      <w:r w:rsidR="00C15D8D" w:rsidRPr="008C3C58">
        <w:rPr>
          <w:rFonts w:cs="Times New Roman"/>
          <w:kern w:val="24"/>
          <w:sz w:val="28"/>
          <w:szCs w:val="28"/>
        </w:rPr>
        <w:t>д</w:t>
      </w:r>
      <w:r w:rsidR="00C15D8D" w:rsidRPr="008C3C58">
        <w:rPr>
          <w:rFonts w:cs="Times New Roman"/>
          <w:kern w:val="24"/>
          <w:sz w:val="28"/>
          <w:szCs w:val="28"/>
        </w:rPr>
        <w:t xml:space="preserve">программ </w:t>
      </w:r>
      <w:r w:rsidR="004576C8" w:rsidRPr="008C3C58">
        <w:rPr>
          <w:rFonts w:cs="Times New Roman"/>
          <w:kern w:val="24"/>
          <w:sz w:val="28"/>
          <w:szCs w:val="28"/>
        </w:rPr>
        <w:t>государственной програм</w:t>
      </w:r>
      <w:r w:rsidR="004C4FFE" w:rsidRPr="008C3C58">
        <w:rPr>
          <w:rFonts w:cs="Times New Roman"/>
          <w:kern w:val="24"/>
          <w:sz w:val="28"/>
          <w:szCs w:val="28"/>
        </w:rPr>
        <w:t xml:space="preserve">мы </w:t>
      </w:r>
      <w:r w:rsidR="00CA2CD8" w:rsidRPr="008C3C58">
        <w:rPr>
          <w:rFonts w:cs="Times New Roman"/>
          <w:sz w:val="28"/>
          <w:szCs w:val="28"/>
        </w:rPr>
        <w:t xml:space="preserve">Камчатского края </w:t>
      </w:r>
      <w:r w:rsidR="004576C8" w:rsidRPr="008C3C58">
        <w:rPr>
          <w:rFonts w:cs="Times New Roman"/>
          <w:kern w:val="24"/>
          <w:sz w:val="28"/>
          <w:szCs w:val="28"/>
        </w:rPr>
        <w:t>«Развитие о</w:t>
      </w:r>
      <w:r w:rsidR="004576C8" w:rsidRPr="008C3C58">
        <w:rPr>
          <w:rFonts w:cs="Times New Roman"/>
          <w:kern w:val="24"/>
          <w:sz w:val="28"/>
          <w:szCs w:val="28"/>
        </w:rPr>
        <w:t>б</w:t>
      </w:r>
      <w:r w:rsidR="004576C8" w:rsidRPr="008C3C58">
        <w:rPr>
          <w:rFonts w:cs="Times New Roman"/>
          <w:kern w:val="24"/>
          <w:sz w:val="28"/>
          <w:szCs w:val="28"/>
        </w:rPr>
        <w:t>разования в Камчатском крае</w:t>
      </w:r>
      <w:r w:rsidR="004C4FFE" w:rsidRPr="008C3C58">
        <w:rPr>
          <w:rFonts w:cs="Times New Roman"/>
          <w:kern w:val="24"/>
          <w:sz w:val="28"/>
          <w:szCs w:val="28"/>
        </w:rPr>
        <w:t xml:space="preserve">» </w:t>
      </w:r>
      <w:r w:rsidR="004402EE" w:rsidRPr="008C3C58">
        <w:rPr>
          <w:rFonts w:cs="Times New Roman"/>
          <w:kern w:val="24"/>
          <w:sz w:val="28"/>
          <w:szCs w:val="28"/>
        </w:rPr>
        <w:t>в 2019</w:t>
      </w:r>
      <w:r w:rsidR="004576C8" w:rsidRPr="008C3C58">
        <w:rPr>
          <w:rFonts w:cs="Times New Roman"/>
          <w:kern w:val="24"/>
          <w:sz w:val="28"/>
          <w:szCs w:val="28"/>
        </w:rPr>
        <w:t xml:space="preserve"> году</w:t>
      </w:r>
    </w:p>
    <w:p w:rsidR="005A7C10" w:rsidRPr="008C3C58" w:rsidRDefault="00C15D8D" w:rsidP="008C3C58">
      <w:pPr>
        <w:pStyle w:val="1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left"/>
        <w:rPr>
          <w:i/>
          <w:sz w:val="28"/>
          <w:szCs w:val="28"/>
        </w:rPr>
      </w:pPr>
      <w:r w:rsidRPr="008C3C58">
        <w:rPr>
          <w:i/>
          <w:sz w:val="28"/>
          <w:szCs w:val="28"/>
        </w:rPr>
        <w:t>Описание результатов реализации основных мероприятий в ра</w:t>
      </w:r>
      <w:r w:rsidRPr="008C3C58">
        <w:rPr>
          <w:i/>
          <w:sz w:val="28"/>
          <w:szCs w:val="28"/>
        </w:rPr>
        <w:t>з</w:t>
      </w:r>
      <w:r w:rsidRPr="008C3C58">
        <w:rPr>
          <w:i/>
          <w:sz w:val="28"/>
          <w:szCs w:val="28"/>
        </w:rPr>
        <w:t>резе п</w:t>
      </w:r>
      <w:r w:rsidR="00F6381B" w:rsidRPr="008C3C58">
        <w:rPr>
          <w:i/>
          <w:sz w:val="28"/>
          <w:szCs w:val="28"/>
        </w:rPr>
        <w:t>одпрограмм</w:t>
      </w:r>
      <w:r w:rsidRPr="008C3C58">
        <w:rPr>
          <w:i/>
          <w:sz w:val="28"/>
          <w:szCs w:val="28"/>
        </w:rPr>
        <w:t>ы</w:t>
      </w:r>
      <w:r w:rsidR="00F6381B" w:rsidRPr="008C3C58">
        <w:rPr>
          <w:i/>
          <w:sz w:val="28"/>
          <w:szCs w:val="28"/>
        </w:rPr>
        <w:t xml:space="preserve"> 1</w:t>
      </w:r>
      <w:r w:rsidR="00F52451" w:rsidRPr="008C3C58">
        <w:rPr>
          <w:i/>
          <w:sz w:val="28"/>
          <w:szCs w:val="28"/>
        </w:rPr>
        <w:t xml:space="preserve"> «</w:t>
      </w:r>
      <w:r w:rsidR="00B81789" w:rsidRPr="008C3C58">
        <w:rPr>
          <w:i/>
          <w:sz w:val="28"/>
          <w:szCs w:val="28"/>
        </w:rPr>
        <w:t>Развитие дошкольного, общего образования и д</w:t>
      </w:r>
      <w:r w:rsidR="00B81789" w:rsidRPr="008C3C58">
        <w:rPr>
          <w:i/>
          <w:sz w:val="28"/>
          <w:szCs w:val="28"/>
        </w:rPr>
        <w:t>о</w:t>
      </w:r>
      <w:r w:rsidR="00B81789" w:rsidRPr="008C3C58">
        <w:rPr>
          <w:i/>
          <w:sz w:val="28"/>
          <w:szCs w:val="28"/>
        </w:rPr>
        <w:t>полнительного образования детей в Камчатском крае</w:t>
      </w:r>
      <w:r w:rsidR="007E2E41" w:rsidRPr="008C3C58">
        <w:rPr>
          <w:i/>
          <w:sz w:val="28"/>
          <w:szCs w:val="28"/>
        </w:rPr>
        <w:t>»</w:t>
      </w:r>
      <w:r w:rsidR="003A1253" w:rsidRPr="008C3C58">
        <w:rPr>
          <w:i/>
          <w:sz w:val="28"/>
          <w:szCs w:val="28"/>
        </w:rPr>
        <w:t xml:space="preserve"> </w:t>
      </w:r>
      <w:r w:rsidR="00F8218F" w:rsidRPr="008C3C58">
        <w:rPr>
          <w:i/>
          <w:sz w:val="28"/>
          <w:szCs w:val="28"/>
        </w:rPr>
        <w:t xml:space="preserve">(далее </w:t>
      </w:r>
      <w:r w:rsidR="00A82BA8" w:rsidRPr="008C3C58">
        <w:rPr>
          <w:i/>
          <w:sz w:val="28"/>
          <w:szCs w:val="28"/>
        </w:rPr>
        <w:t>–</w:t>
      </w:r>
      <w:r w:rsidR="00F8218F" w:rsidRPr="008C3C58">
        <w:rPr>
          <w:i/>
          <w:sz w:val="28"/>
          <w:szCs w:val="28"/>
        </w:rPr>
        <w:t xml:space="preserve"> П</w:t>
      </w:r>
      <w:r w:rsidR="005A7C10" w:rsidRPr="008C3C58">
        <w:rPr>
          <w:i/>
          <w:sz w:val="28"/>
          <w:szCs w:val="28"/>
        </w:rPr>
        <w:t>одпр</w:t>
      </w:r>
      <w:r w:rsidR="005A7C10" w:rsidRPr="008C3C58">
        <w:rPr>
          <w:i/>
          <w:sz w:val="28"/>
          <w:szCs w:val="28"/>
        </w:rPr>
        <w:t>о</w:t>
      </w:r>
      <w:r w:rsidR="005A7C10" w:rsidRPr="008C3C58">
        <w:rPr>
          <w:i/>
          <w:sz w:val="28"/>
          <w:szCs w:val="28"/>
        </w:rPr>
        <w:t>грамма</w:t>
      </w:r>
      <w:r w:rsidR="00A82BA8" w:rsidRPr="008C3C58">
        <w:rPr>
          <w:i/>
          <w:sz w:val="28"/>
          <w:szCs w:val="28"/>
        </w:rPr>
        <w:t xml:space="preserve"> 1</w:t>
      </w:r>
      <w:r w:rsidR="005A7C10" w:rsidRPr="008C3C58">
        <w:rPr>
          <w:i/>
          <w:sz w:val="28"/>
          <w:szCs w:val="28"/>
        </w:rPr>
        <w:t>)</w:t>
      </w:r>
    </w:p>
    <w:p w:rsidR="00271225" w:rsidRPr="008C3C58" w:rsidRDefault="00271225" w:rsidP="008C3C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Цель подпрограммы: </w:t>
      </w:r>
      <w:r w:rsidR="00CB661C" w:rsidRPr="008C3C58">
        <w:rPr>
          <w:rFonts w:ascii="Times New Roman" w:hAnsi="Times New Roman" w:cs="Times New Roman"/>
          <w:sz w:val="28"/>
          <w:szCs w:val="28"/>
        </w:rPr>
        <w:t>создание в системе дошкольного, общего и д</w:t>
      </w:r>
      <w:r w:rsidR="00CB661C" w:rsidRPr="008C3C58">
        <w:rPr>
          <w:rFonts w:ascii="Times New Roman" w:hAnsi="Times New Roman" w:cs="Times New Roman"/>
          <w:sz w:val="28"/>
          <w:szCs w:val="28"/>
        </w:rPr>
        <w:t>о</w:t>
      </w:r>
      <w:r w:rsidR="00CB661C" w:rsidRPr="008C3C58">
        <w:rPr>
          <w:rFonts w:ascii="Times New Roman" w:hAnsi="Times New Roman" w:cs="Times New Roman"/>
          <w:sz w:val="28"/>
          <w:szCs w:val="28"/>
        </w:rPr>
        <w:t>полнительного образования равных возможностей для современного кач</w:t>
      </w:r>
      <w:r w:rsidR="00CB661C" w:rsidRPr="008C3C58">
        <w:rPr>
          <w:rFonts w:ascii="Times New Roman" w:hAnsi="Times New Roman" w:cs="Times New Roman"/>
          <w:sz w:val="28"/>
          <w:szCs w:val="28"/>
        </w:rPr>
        <w:t>е</w:t>
      </w:r>
      <w:r w:rsidR="00CB661C" w:rsidRPr="008C3C58">
        <w:rPr>
          <w:rFonts w:ascii="Times New Roman" w:hAnsi="Times New Roman" w:cs="Times New Roman"/>
          <w:sz w:val="28"/>
          <w:szCs w:val="28"/>
        </w:rPr>
        <w:t>ственного образования и позитивной социализации детей</w:t>
      </w:r>
      <w:r w:rsidR="0029451E" w:rsidRPr="008C3C58">
        <w:rPr>
          <w:rFonts w:ascii="Times New Roman" w:hAnsi="Times New Roman" w:cs="Times New Roman"/>
          <w:sz w:val="28"/>
          <w:szCs w:val="28"/>
        </w:rPr>
        <w:t>.</w:t>
      </w:r>
    </w:p>
    <w:p w:rsidR="0026333C" w:rsidRPr="008C3C58" w:rsidRDefault="0026333C" w:rsidP="00A96E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Для достижения цели поставлены следующие задачи:</w:t>
      </w:r>
    </w:p>
    <w:p w:rsidR="0026333C" w:rsidRPr="008C3C58" w:rsidRDefault="00A96EDA" w:rsidP="00A96EDA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1) </w:t>
      </w:r>
      <w:r w:rsidR="0026333C" w:rsidRPr="008C3C58">
        <w:rPr>
          <w:rFonts w:ascii="Times New Roman" w:hAnsi="Times New Roman" w:cs="Times New Roman"/>
          <w:sz w:val="28"/>
          <w:szCs w:val="28"/>
        </w:rPr>
        <w:t>создание образовательной сети, обеспечивающей равный доступ населения Камчатского края к услугам дошкольного, общего образования и дополнительного образования детей;</w:t>
      </w:r>
    </w:p>
    <w:p w:rsidR="0026333C" w:rsidRPr="008C3C58" w:rsidRDefault="00A96EDA" w:rsidP="00A96EDA">
      <w:pPr>
        <w:pStyle w:val="a4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</w:t>
      </w:r>
      <w:r w:rsidR="0026333C" w:rsidRPr="008C3C58">
        <w:rPr>
          <w:rFonts w:ascii="Times New Roman" w:hAnsi="Times New Roman" w:cs="Times New Roman"/>
          <w:sz w:val="28"/>
          <w:szCs w:val="28"/>
        </w:rPr>
        <w:t>создание условий, обеспечивающих инновационный характер о</w:t>
      </w:r>
      <w:r w:rsidR="0026333C" w:rsidRPr="008C3C58">
        <w:rPr>
          <w:rFonts w:ascii="Times New Roman" w:hAnsi="Times New Roman" w:cs="Times New Roman"/>
          <w:sz w:val="28"/>
          <w:szCs w:val="28"/>
        </w:rPr>
        <w:t>б</w:t>
      </w:r>
      <w:r w:rsidR="0026333C" w:rsidRPr="008C3C58">
        <w:rPr>
          <w:rFonts w:ascii="Times New Roman" w:hAnsi="Times New Roman" w:cs="Times New Roman"/>
          <w:sz w:val="28"/>
          <w:szCs w:val="28"/>
        </w:rPr>
        <w:t>разования;</w:t>
      </w:r>
    </w:p>
    <w:p w:rsidR="0026333C" w:rsidRPr="008C3C58" w:rsidRDefault="00A96EDA" w:rsidP="00A96EDA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3) </w:t>
      </w:r>
      <w:r w:rsidR="0026333C" w:rsidRPr="008C3C58">
        <w:rPr>
          <w:rFonts w:ascii="Times New Roman" w:hAnsi="Times New Roman" w:cs="Times New Roman"/>
          <w:sz w:val="28"/>
          <w:szCs w:val="28"/>
        </w:rPr>
        <w:t>модернизация образования как института воспитания и социальн</w:t>
      </w:r>
      <w:r w:rsidR="0026333C" w:rsidRPr="008C3C58">
        <w:rPr>
          <w:rFonts w:ascii="Times New Roman" w:hAnsi="Times New Roman" w:cs="Times New Roman"/>
          <w:sz w:val="28"/>
          <w:szCs w:val="28"/>
        </w:rPr>
        <w:t>о</w:t>
      </w:r>
      <w:r w:rsidR="0026333C" w:rsidRPr="008C3C58">
        <w:rPr>
          <w:rFonts w:ascii="Times New Roman" w:hAnsi="Times New Roman" w:cs="Times New Roman"/>
          <w:sz w:val="28"/>
          <w:szCs w:val="28"/>
        </w:rPr>
        <w:t>го развития;</w:t>
      </w:r>
    </w:p>
    <w:p w:rsidR="00A96EDA" w:rsidRDefault="00A96EDA" w:rsidP="00A96EDA">
      <w:pPr>
        <w:pStyle w:val="a4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6333C" w:rsidRPr="008C3C58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здоровья обуча</w:t>
      </w:r>
      <w:r w:rsidR="0026333C" w:rsidRPr="008C3C58">
        <w:rPr>
          <w:rFonts w:ascii="Times New Roman" w:hAnsi="Times New Roman" w:cs="Times New Roman"/>
          <w:sz w:val="28"/>
          <w:szCs w:val="28"/>
        </w:rPr>
        <w:t>ю</w:t>
      </w:r>
      <w:r w:rsidR="0026333C" w:rsidRPr="008C3C58">
        <w:rPr>
          <w:rFonts w:ascii="Times New Roman" w:hAnsi="Times New Roman" w:cs="Times New Roman"/>
          <w:sz w:val="28"/>
          <w:szCs w:val="28"/>
        </w:rPr>
        <w:t>щихся и воспитанников образовательных организаций;</w:t>
      </w:r>
    </w:p>
    <w:p w:rsidR="00A96EDA" w:rsidRDefault="00A96EDA" w:rsidP="00A96EDA">
      <w:pPr>
        <w:pStyle w:val="a4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6333C" w:rsidRPr="008C3C58">
        <w:rPr>
          <w:rFonts w:ascii="Times New Roman" w:hAnsi="Times New Roman" w:cs="Times New Roman"/>
          <w:sz w:val="28"/>
          <w:szCs w:val="28"/>
        </w:rPr>
        <w:t>создание необходимых условий для выявления и развития творч</w:t>
      </w:r>
      <w:r w:rsidR="0026333C" w:rsidRPr="008C3C58">
        <w:rPr>
          <w:rFonts w:ascii="Times New Roman" w:hAnsi="Times New Roman" w:cs="Times New Roman"/>
          <w:sz w:val="28"/>
          <w:szCs w:val="28"/>
        </w:rPr>
        <w:t>е</w:t>
      </w:r>
      <w:r w:rsidR="0026333C" w:rsidRPr="008C3C58">
        <w:rPr>
          <w:rFonts w:ascii="Times New Roman" w:hAnsi="Times New Roman" w:cs="Times New Roman"/>
          <w:sz w:val="28"/>
          <w:szCs w:val="28"/>
        </w:rPr>
        <w:t>ских и интеллектуальных способностей талантливых обучающихся;</w:t>
      </w:r>
    </w:p>
    <w:p w:rsidR="00A96EDA" w:rsidRDefault="00A96EDA" w:rsidP="00A96EDA">
      <w:pPr>
        <w:pStyle w:val="a4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26333C" w:rsidRPr="008C3C58">
        <w:rPr>
          <w:rFonts w:ascii="Times New Roman" w:hAnsi="Times New Roman" w:cs="Times New Roman"/>
          <w:sz w:val="28"/>
          <w:szCs w:val="28"/>
        </w:rPr>
        <w:t>повышение профессионального уровня и социального статуса р</w:t>
      </w:r>
      <w:r w:rsidR="0026333C" w:rsidRPr="008C3C58">
        <w:rPr>
          <w:rFonts w:ascii="Times New Roman" w:hAnsi="Times New Roman" w:cs="Times New Roman"/>
          <w:sz w:val="28"/>
          <w:szCs w:val="28"/>
        </w:rPr>
        <w:t>а</w:t>
      </w:r>
      <w:r w:rsidR="0026333C" w:rsidRPr="008C3C58">
        <w:rPr>
          <w:rFonts w:ascii="Times New Roman" w:hAnsi="Times New Roman" w:cs="Times New Roman"/>
          <w:sz w:val="28"/>
          <w:szCs w:val="28"/>
        </w:rPr>
        <w:t>ботников дошкольного, общего образования и дополнительного образования де</w:t>
      </w:r>
      <w:r>
        <w:rPr>
          <w:rFonts w:ascii="Times New Roman" w:hAnsi="Times New Roman" w:cs="Times New Roman"/>
          <w:sz w:val="28"/>
          <w:szCs w:val="28"/>
        </w:rPr>
        <w:t>тей;</w:t>
      </w:r>
    </w:p>
    <w:p w:rsidR="0083111C" w:rsidRPr="008C3C58" w:rsidRDefault="00A96EDA" w:rsidP="00A96EDA">
      <w:pPr>
        <w:pStyle w:val="a4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26333C" w:rsidRPr="008C3C58">
        <w:rPr>
          <w:rFonts w:ascii="Times New Roman" w:hAnsi="Times New Roman" w:cs="Times New Roman"/>
          <w:sz w:val="28"/>
          <w:szCs w:val="28"/>
        </w:rPr>
        <w:t>подготовка кадров педагогического и психолого-педагогического профилей в рамках целевой подготовки, привлечение молодых специалистов для работы в системе образования, в том числе с детьми с ограниченными возможностями здоровья.</w:t>
      </w:r>
    </w:p>
    <w:p w:rsidR="005E2012" w:rsidRPr="008C3C58" w:rsidRDefault="005E2012" w:rsidP="008C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ab/>
      </w:r>
      <w:r w:rsidR="00A96EDA">
        <w:rPr>
          <w:rFonts w:ascii="Times New Roman" w:hAnsi="Times New Roman" w:cs="Times New Roman"/>
          <w:sz w:val="28"/>
          <w:szCs w:val="28"/>
        </w:rPr>
        <w:t xml:space="preserve">8) </w:t>
      </w:r>
      <w:r w:rsidRPr="008C3C58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результатов;</w:t>
      </w:r>
    </w:p>
    <w:p w:rsidR="005E2012" w:rsidRPr="008C3C58" w:rsidRDefault="00A96EDA" w:rsidP="008C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9) </w:t>
      </w:r>
      <w:r w:rsidR="005E2012" w:rsidRPr="008C3C58">
        <w:rPr>
          <w:rFonts w:ascii="Times New Roman" w:hAnsi="Times New Roman" w:cs="Times New Roman"/>
          <w:sz w:val="28"/>
          <w:szCs w:val="28"/>
        </w:rPr>
        <w:t xml:space="preserve"> 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</w:t>
      </w:r>
      <w:r w:rsidR="00A96DC8" w:rsidRPr="008C3C58">
        <w:rPr>
          <w:rFonts w:ascii="Times New Roman" w:hAnsi="Times New Roman" w:cs="Times New Roman"/>
          <w:sz w:val="28"/>
          <w:szCs w:val="28"/>
        </w:rPr>
        <w:t>.</w:t>
      </w:r>
    </w:p>
    <w:p w:rsidR="00875F82" w:rsidRPr="008C3C58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 2019 году Подпрограммой 1 предусмотрено финансирование в сумме 13 499 825,97707 тыс. рублей:</w:t>
      </w:r>
    </w:p>
    <w:p w:rsidR="00875F82" w:rsidRPr="008C3C58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средств федерального бюджета – 823 346,70000 тыс. рублей;</w:t>
      </w:r>
    </w:p>
    <w:p w:rsidR="00875F82" w:rsidRPr="008C3C58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аевого бюджета – 12 631 294,87961 тыс. рублей;</w:t>
      </w:r>
    </w:p>
    <w:p w:rsidR="00875F82" w:rsidRPr="008C3C58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средств местного бюджета – 45 184,39746 тыс. рублей.</w:t>
      </w:r>
    </w:p>
    <w:p w:rsidR="00875F82" w:rsidRPr="008C3C58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Профинансировано – 13 272 883,33277 тыс. рублей, из них:</w:t>
      </w:r>
    </w:p>
    <w:p w:rsidR="00875F82" w:rsidRPr="008C3C58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средств федерального бюджета – 654 144,39223 тыс. рублей;</w:t>
      </w:r>
    </w:p>
    <w:p w:rsidR="00875F82" w:rsidRPr="008C3C58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аевого бюджета – 12 577 901,67962 тыс. рублей;</w:t>
      </w:r>
    </w:p>
    <w:p w:rsidR="00875F82" w:rsidRPr="008C3C58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средств местного бюджета – 40 837,26092 тыс. рублей.</w:t>
      </w:r>
    </w:p>
    <w:p w:rsidR="00875F82" w:rsidRPr="008C3C58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 13 272 883,03277 тыс. рублей (98,4% от объема финансир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>вания), из них:</w:t>
      </w:r>
    </w:p>
    <w:p w:rsidR="00875F82" w:rsidRPr="008C3C58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средств федерального бюджета – 654 144,39223 тыс. рублей;</w:t>
      </w:r>
    </w:p>
    <w:p w:rsidR="00875F82" w:rsidRPr="008C3C58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</w:t>
      </w:r>
      <w:r w:rsidR="00A96EDA">
        <w:rPr>
          <w:rFonts w:ascii="Times New Roman" w:hAnsi="Times New Roman" w:cs="Times New Roman"/>
          <w:sz w:val="28"/>
          <w:szCs w:val="28"/>
        </w:rPr>
        <w:t xml:space="preserve"> </w:t>
      </w:r>
      <w:r w:rsidRPr="008C3C58">
        <w:rPr>
          <w:rFonts w:ascii="Times New Roman" w:hAnsi="Times New Roman" w:cs="Times New Roman"/>
          <w:sz w:val="28"/>
          <w:szCs w:val="28"/>
        </w:rPr>
        <w:t xml:space="preserve">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аевого бюджета – 12 577 901,37962 тыс. рублей;</w:t>
      </w:r>
    </w:p>
    <w:p w:rsidR="00875F82" w:rsidRPr="008C3C58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40 837,26092 тыс. рублей. </w:t>
      </w:r>
    </w:p>
    <w:p w:rsidR="0083111C" w:rsidRPr="008C3C58" w:rsidRDefault="000B705C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 </w:t>
      </w:r>
      <w:r w:rsidR="0083111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продолжилась модернизация региональной сист</w:t>
      </w:r>
      <w:r w:rsidR="0083111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111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образования в рамках подпрограммы «Развитие дошкольного, общего и дополнительного образования детей в Камчатском крае» государственной программы </w:t>
      </w:r>
      <w:r w:rsidR="001E4880" w:rsidRPr="008C3C58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83111C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 в Камчатском крае».</w:t>
      </w:r>
    </w:p>
    <w:p w:rsidR="00F5275D" w:rsidRPr="008C3C58" w:rsidRDefault="00F5275D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Продолжено обеспечение развивающей предметно-пространственной среды в соответствии с ФГОС </w:t>
      </w:r>
      <w:proofErr w:type="gram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дошкольных образовательных организ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циях.</w:t>
      </w:r>
    </w:p>
    <w:p w:rsidR="0083111C" w:rsidRPr="008C3C58" w:rsidRDefault="0083111C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Проведены конкурсы муниципальных образовательных организаций на лучшие модели дошкольного образования, обеспечивающие доступность дошкольного образования для всех детей, включая модели раннего развития детей до 3 лет; общеобразовательных организаций, реализующих программы национальных языков коренных малочисленных народов Севера, 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Сбири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Дальнего Востока.</w:t>
      </w:r>
      <w:proofErr w:type="gram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Продолжено обеспечение развивающей предметно-пространственной среды в соответствии с ФГОС </w:t>
      </w:r>
      <w:proofErr w:type="gramStart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дошкольных образ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вательных организациях. </w:t>
      </w:r>
    </w:p>
    <w:p w:rsidR="0083111C" w:rsidRPr="008C3C58" w:rsidRDefault="0083111C" w:rsidP="008C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96DC8"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состоянию на 1 января 2019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100% педагогов и руководящих работников образовательных организаций прошли повышение квалификации или профессиональную переподготовку, обладают всеми необходимыми компетенциями для реализации ФГОС.</w:t>
      </w:r>
    </w:p>
    <w:p w:rsidR="00765FFC" w:rsidRPr="008C3C58" w:rsidRDefault="00765FFC" w:rsidP="008C3C5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Продолжена реализация модели дистанционного обучения детей-инвалидов, обучающихся на дому. </w:t>
      </w:r>
      <w:r w:rsidR="004C6C63" w:rsidRPr="008C3C58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В Камчатском крае в 2019</w:t>
      </w:r>
      <w:r w:rsidRPr="008C3C58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 xml:space="preserve"> году обеспеч</w:t>
      </w:r>
      <w:r w:rsidRPr="008C3C58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е</w:t>
      </w:r>
      <w:r w:rsidRPr="008C3C58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 xml:space="preserve">на организация дистанционного обучения </w:t>
      </w:r>
      <w:r w:rsidR="002E3825" w:rsidRPr="008C3C58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118 обучающихся</w:t>
      </w:r>
      <w:r w:rsidRPr="008C3C58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 xml:space="preserve"> из отдаленных и труд</w:t>
      </w:r>
      <w:r w:rsidR="002E3825" w:rsidRPr="008C3C58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нодоступных местностей (из них 6</w:t>
      </w:r>
      <w:r w:rsidRPr="008C3C58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 xml:space="preserve"> детей-инвалидов). В целях реал</w:t>
      </w:r>
      <w:r w:rsidRPr="008C3C58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и</w:t>
      </w:r>
      <w:r w:rsidRPr="008C3C58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зации образовательных программ с применением дистанционных образ</w:t>
      </w:r>
      <w:r w:rsidRPr="008C3C58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вательных технологий увеличена скорость доступа к «глобальным» ресу</w:t>
      </w:r>
      <w:r w:rsidRPr="008C3C58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р</w:t>
      </w:r>
      <w:r w:rsidRPr="008C3C58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сам сети Интернет для общеобразовательных организаций–участников проекта «Дистанционное обучение школьников Камчатского края с испол</w:t>
      </w:r>
      <w:r w:rsidRPr="008C3C58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ь</w:t>
      </w:r>
      <w:r w:rsidRPr="008C3C58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зованием сети Интернет» до 1 Мбит/сек (для 3 школ в Камчатском крае – до 4 Мбит/сек)</w:t>
      </w:r>
      <w:r w:rsidR="002E3825" w:rsidRPr="008C3C58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.</w:t>
      </w:r>
    </w:p>
    <w:p w:rsidR="00F5275D" w:rsidRPr="008C3C58" w:rsidRDefault="00F5275D" w:rsidP="008C3C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мероприятий подпрограммы проведен </w:t>
      </w:r>
      <w:r w:rsidRPr="008C3C58">
        <w:rPr>
          <w:rFonts w:ascii="Times New Roman" w:hAnsi="Times New Roman"/>
          <w:sz w:val="28"/>
          <w:szCs w:val="28"/>
        </w:rPr>
        <w:t>регионал</w:t>
      </w:r>
      <w:r w:rsidRPr="008C3C58">
        <w:rPr>
          <w:rFonts w:ascii="Times New Roman" w:hAnsi="Times New Roman"/>
          <w:sz w:val="28"/>
          <w:szCs w:val="28"/>
        </w:rPr>
        <w:t>ь</w:t>
      </w:r>
      <w:r w:rsidRPr="008C3C58">
        <w:rPr>
          <w:rFonts w:ascii="Times New Roman" w:hAnsi="Times New Roman"/>
          <w:sz w:val="28"/>
          <w:szCs w:val="28"/>
        </w:rPr>
        <w:t>ный этап всероссийской олимпиады школьников в Камчатском крае, в кот</w:t>
      </w:r>
      <w:r w:rsidRPr="008C3C58">
        <w:rPr>
          <w:rFonts w:ascii="Times New Roman" w:hAnsi="Times New Roman"/>
          <w:sz w:val="28"/>
          <w:szCs w:val="28"/>
        </w:rPr>
        <w:t>о</w:t>
      </w:r>
      <w:r w:rsidRPr="008C3C58">
        <w:rPr>
          <w:rFonts w:ascii="Times New Roman" w:hAnsi="Times New Roman"/>
          <w:sz w:val="28"/>
          <w:szCs w:val="28"/>
        </w:rPr>
        <w:t xml:space="preserve">ром приняли участие 486 участников; 176 школьников стали победителями и призерами; 12 человек приняли участие в заключительном этапе олимпиады. Призерами заключительного этапа всероссийской олимпиады школьников стало двое учащихся (ОБЖ, физика). </w:t>
      </w:r>
    </w:p>
    <w:p w:rsidR="00A82ECB" w:rsidRPr="008C3C58" w:rsidRDefault="00A82ECB" w:rsidP="008C3C5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4"/>
          <w:kern w:val="24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Детальная реализация основных мероприятий Подпрограммы 1 в 2019 году</w:t>
      </w:r>
    </w:p>
    <w:p w:rsidR="00A82ECB" w:rsidRPr="008C3C58" w:rsidRDefault="00A82ECB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Основное мероприятие 1.1. «Развитие </w:t>
      </w:r>
      <w:proofErr w:type="gramStart"/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дошкольного</w:t>
      </w:r>
      <w:proofErr w:type="gramEnd"/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образования»</w:t>
      </w:r>
    </w:p>
    <w:p w:rsidR="00A82ECB" w:rsidRPr="008C3C58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3C58">
        <w:rPr>
          <w:rFonts w:ascii="Times New Roman" w:hAnsi="Times New Roman" w:cs="Times New Roman"/>
          <w:i/>
          <w:sz w:val="28"/>
          <w:szCs w:val="28"/>
        </w:rPr>
        <w:t>Мероприятие 1.1.1.«Финансовое обеспечение государственных гара</w:t>
      </w:r>
      <w:r w:rsidRPr="008C3C58">
        <w:rPr>
          <w:rFonts w:ascii="Times New Roman" w:hAnsi="Times New Roman" w:cs="Times New Roman"/>
          <w:i/>
          <w:sz w:val="28"/>
          <w:szCs w:val="28"/>
        </w:rPr>
        <w:t>н</w:t>
      </w:r>
      <w:r w:rsidRPr="008C3C58">
        <w:rPr>
          <w:rFonts w:ascii="Times New Roman" w:hAnsi="Times New Roman" w:cs="Times New Roman"/>
          <w:i/>
          <w:sz w:val="28"/>
          <w:szCs w:val="28"/>
        </w:rPr>
        <w:t>тий реализации прав на получение общедоступного и бесплатного дошкол</w:t>
      </w:r>
      <w:r w:rsidRPr="008C3C58">
        <w:rPr>
          <w:rFonts w:ascii="Times New Roman" w:hAnsi="Times New Roman" w:cs="Times New Roman"/>
          <w:i/>
          <w:sz w:val="28"/>
          <w:szCs w:val="28"/>
        </w:rPr>
        <w:t>ь</w:t>
      </w:r>
      <w:r w:rsidRPr="008C3C58">
        <w:rPr>
          <w:rFonts w:ascii="Times New Roman" w:hAnsi="Times New Roman" w:cs="Times New Roman"/>
          <w:i/>
          <w:sz w:val="28"/>
          <w:szCs w:val="28"/>
        </w:rPr>
        <w:t>ного образования в муниципальных дошкольных образовательных организ</w:t>
      </w:r>
      <w:r w:rsidRPr="008C3C58">
        <w:rPr>
          <w:rFonts w:ascii="Times New Roman" w:hAnsi="Times New Roman" w:cs="Times New Roman"/>
          <w:i/>
          <w:sz w:val="28"/>
          <w:szCs w:val="28"/>
        </w:rPr>
        <w:t>а</w:t>
      </w:r>
      <w:r w:rsidRPr="008C3C58">
        <w:rPr>
          <w:rFonts w:ascii="Times New Roman" w:hAnsi="Times New Roman" w:cs="Times New Roman"/>
          <w:i/>
          <w:sz w:val="28"/>
          <w:szCs w:val="28"/>
        </w:rPr>
        <w:t>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установленными в Камчатском крае нормативами».</w:t>
      </w:r>
      <w:proofErr w:type="gramEnd"/>
    </w:p>
    <w:p w:rsidR="00A82ECB" w:rsidRPr="008C3C58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–2 595 650,93266 тыс. рублей.</w:t>
      </w:r>
    </w:p>
    <w:p w:rsidR="00A82ECB" w:rsidRPr="008C3C58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 2 592 197,25737 тыс. рублей.</w:t>
      </w:r>
    </w:p>
    <w:p w:rsidR="00A82ECB" w:rsidRPr="008C3C58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Средства направлены на оплату труда в муниципальных дошкольных образовательных организациях, приобретение учебников и учебных пособий, средств обучения, игр, игрушек (за исключением расходов на содержание зданий и оплату коммунальных услуг). </w:t>
      </w:r>
    </w:p>
    <w:p w:rsidR="00A82ECB" w:rsidRPr="008C3C58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lastRenderedPageBreak/>
        <w:t>Мероприятие 1.1.2. «Конкурсы образовательных организаций, реал</w:t>
      </w:r>
      <w:r w:rsidRPr="008C3C58">
        <w:rPr>
          <w:rFonts w:ascii="Times New Roman" w:hAnsi="Times New Roman" w:cs="Times New Roman"/>
          <w:i/>
          <w:sz w:val="28"/>
          <w:szCs w:val="28"/>
        </w:rPr>
        <w:t>и</w:t>
      </w:r>
      <w:r w:rsidRPr="008C3C58">
        <w:rPr>
          <w:rFonts w:ascii="Times New Roman" w:hAnsi="Times New Roman" w:cs="Times New Roman"/>
          <w:i/>
          <w:sz w:val="28"/>
          <w:szCs w:val="28"/>
        </w:rPr>
        <w:t xml:space="preserve">зующих программы </w:t>
      </w:r>
      <w:proofErr w:type="gramStart"/>
      <w:r w:rsidRPr="008C3C58">
        <w:rPr>
          <w:rFonts w:ascii="Times New Roman" w:hAnsi="Times New Roman" w:cs="Times New Roman"/>
          <w:i/>
          <w:sz w:val="28"/>
          <w:szCs w:val="28"/>
        </w:rPr>
        <w:t>дошкольного</w:t>
      </w:r>
      <w:proofErr w:type="gramEnd"/>
      <w:r w:rsidRPr="008C3C58">
        <w:rPr>
          <w:rFonts w:ascii="Times New Roman" w:hAnsi="Times New Roman" w:cs="Times New Roman"/>
          <w:i/>
          <w:sz w:val="28"/>
          <w:szCs w:val="28"/>
        </w:rPr>
        <w:t xml:space="preserve"> образования».</w:t>
      </w:r>
    </w:p>
    <w:p w:rsidR="00A82ECB" w:rsidRPr="008C3C58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– 1 000,00 тыс. рублей.</w:t>
      </w:r>
    </w:p>
    <w:p w:rsidR="00A82ECB" w:rsidRPr="008C3C58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 1 000,00 тыс. рублей.</w:t>
      </w:r>
    </w:p>
    <w:p w:rsidR="00A82ECB" w:rsidRPr="008C3C58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Проведен конкурсный отбор проектов в сфере дошкольного образов</w:t>
      </w:r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t>ния, программ развития образовательных организаций, реализующих образ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 xml:space="preserve">вательные программы дошкольного образования. </w:t>
      </w:r>
    </w:p>
    <w:p w:rsidR="00A82ECB" w:rsidRPr="008C3C58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Подведены итоги конкурса, денежные средства переведены победит</w:t>
      </w:r>
      <w:r w:rsidRPr="008C3C58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>лям для реализации конкурсного проекта.</w:t>
      </w:r>
    </w:p>
    <w:p w:rsidR="00A82ECB" w:rsidRPr="008C3C58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1.1.3. «Компенсация части родительской платы за пр</w:t>
      </w:r>
      <w:r w:rsidRPr="008C3C58">
        <w:rPr>
          <w:rFonts w:ascii="Times New Roman" w:hAnsi="Times New Roman" w:cs="Times New Roman"/>
          <w:i/>
          <w:sz w:val="28"/>
          <w:szCs w:val="28"/>
        </w:rPr>
        <w:t>и</w:t>
      </w:r>
      <w:r w:rsidRPr="008C3C58">
        <w:rPr>
          <w:rFonts w:ascii="Times New Roman" w:hAnsi="Times New Roman" w:cs="Times New Roman"/>
          <w:i/>
          <w:sz w:val="28"/>
          <w:szCs w:val="28"/>
        </w:rPr>
        <w:t>смотр и уход за детьми в государственных и муниципальных образовател</w:t>
      </w:r>
      <w:r w:rsidRPr="008C3C58">
        <w:rPr>
          <w:rFonts w:ascii="Times New Roman" w:hAnsi="Times New Roman" w:cs="Times New Roman"/>
          <w:i/>
          <w:sz w:val="28"/>
          <w:szCs w:val="28"/>
        </w:rPr>
        <w:t>ь</w:t>
      </w:r>
      <w:r w:rsidRPr="008C3C58">
        <w:rPr>
          <w:rFonts w:ascii="Times New Roman" w:hAnsi="Times New Roman" w:cs="Times New Roman"/>
          <w:i/>
          <w:sz w:val="28"/>
          <w:szCs w:val="28"/>
        </w:rPr>
        <w:t xml:space="preserve">ных организациях, реализующих программы </w:t>
      </w:r>
      <w:proofErr w:type="gramStart"/>
      <w:r w:rsidRPr="008C3C58">
        <w:rPr>
          <w:rFonts w:ascii="Times New Roman" w:hAnsi="Times New Roman" w:cs="Times New Roman"/>
          <w:i/>
          <w:sz w:val="28"/>
          <w:szCs w:val="28"/>
        </w:rPr>
        <w:t>дошкольного</w:t>
      </w:r>
      <w:proofErr w:type="gramEnd"/>
      <w:r w:rsidRPr="008C3C58">
        <w:rPr>
          <w:rFonts w:ascii="Times New Roman" w:hAnsi="Times New Roman" w:cs="Times New Roman"/>
          <w:i/>
          <w:sz w:val="28"/>
          <w:szCs w:val="28"/>
        </w:rPr>
        <w:t xml:space="preserve"> образования».</w:t>
      </w:r>
    </w:p>
    <w:p w:rsidR="00A82ECB" w:rsidRPr="008C3C58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– 183 573,87939 тыс. рублей.</w:t>
      </w:r>
    </w:p>
    <w:p w:rsidR="00A82ECB" w:rsidRPr="008C3C58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 181 194,60393 тыс. рублей (в соответствии с поступившими заявлениями).</w:t>
      </w:r>
    </w:p>
    <w:p w:rsidR="00A82ECB" w:rsidRPr="008C3C58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Средства направлены на выплату компенсации части родительской платы за присмотр и уход за детьми в государственных и муниципальных образовательных организациях, реализующих программы дошкольного обр</w:t>
      </w:r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t>зования.</w:t>
      </w:r>
      <w:r w:rsidRPr="008C3C58">
        <w:rPr>
          <w:sz w:val="28"/>
          <w:szCs w:val="28"/>
        </w:rPr>
        <w:t xml:space="preserve"> </w:t>
      </w:r>
    </w:p>
    <w:p w:rsidR="003D3063" w:rsidRPr="008C3C58" w:rsidRDefault="003D3063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1.1.</w:t>
      </w:r>
      <w:r w:rsidR="00EC5852" w:rsidRPr="008C3C58">
        <w:rPr>
          <w:rFonts w:ascii="Times New Roman" w:hAnsi="Times New Roman" w:cs="Times New Roman"/>
          <w:i/>
          <w:sz w:val="28"/>
          <w:szCs w:val="28"/>
        </w:rPr>
        <w:t>4</w:t>
      </w:r>
      <w:r w:rsidRPr="008C3C58">
        <w:rPr>
          <w:rFonts w:ascii="Times New Roman" w:hAnsi="Times New Roman" w:cs="Times New Roman"/>
          <w:i/>
          <w:sz w:val="28"/>
          <w:szCs w:val="28"/>
        </w:rPr>
        <w:t>. «</w:t>
      </w:r>
      <w:r w:rsidR="002E789A" w:rsidRPr="008C3C58">
        <w:rPr>
          <w:rFonts w:ascii="Times New Roman" w:hAnsi="Times New Roman" w:cs="Times New Roman"/>
          <w:i/>
          <w:sz w:val="28"/>
          <w:szCs w:val="28"/>
        </w:rPr>
        <w:t>Субсидии органам местного самоуправления на реализацию основных мероприятий соответствующей подпрограммы</w:t>
      </w:r>
      <w:r w:rsidRPr="008C3C58">
        <w:rPr>
          <w:rFonts w:ascii="Times New Roman" w:hAnsi="Times New Roman" w:cs="Times New Roman"/>
          <w:i/>
          <w:sz w:val="28"/>
          <w:szCs w:val="28"/>
        </w:rPr>
        <w:t>».</w:t>
      </w:r>
    </w:p>
    <w:p w:rsidR="00A27203" w:rsidRPr="008C3C58" w:rsidRDefault="00A27203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– 0,0 тыс. рублей, в том числе:</w:t>
      </w:r>
    </w:p>
    <w:p w:rsidR="00A27203" w:rsidRPr="008C3C58" w:rsidRDefault="00A27203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аевого бюджета – 0,00000 тыс. рублей,</w:t>
      </w:r>
    </w:p>
    <w:p w:rsidR="00A27203" w:rsidRPr="008C3C58" w:rsidRDefault="00A27203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средств местного бюджета – 0,00000 тыс. рублей.</w:t>
      </w:r>
    </w:p>
    <w:p w:rsidR="00A27203" w:rsidRPr="008C3C58" w:rsidRDefault="00A27203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 0,00000 тыс. рублей, из них:</w:t>
      </w:r>
    </w:p>
    <w:p w:rsidR="00A27203" w:rsidRPr="008C3C58" w:rsidRDefault="00A27203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аевого бюджета – 0,00000 тыс. рублей,</w:t>
      </w:r>
    </w:p>
    <w:p w:rsidR="00A27203" w:rsidRPr="008C3C58" w:rsidRDefault="00A27203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средств местного бюджета – 0,00000 тыс. рублей.</w:t>
      </w:r>
      <w:r w:rsidRPr="008C3C58">
        <w:rPr>
          <w:sz w:val="28"/>
          <w:szCs w:val="28"/>
        </w:rPr>
        <w:t xml:space="preserve"> </w:t>
      </w:r>
    </w:p>
    <w:p w:rsidR="00985D4E" w:rsidRPr="008C3C58" w:rsidRDefault="00985D4E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1.1.</w:t>
      </w:r>
      <w:r w:rsidR="00EC5852" w:rsidRPr="008C3C58">
        <w:rPr>
          <w:rFonts w:ascii="Times New Roman" w:hAnsi="Times New Roman" w:cs="Times New Roman"/>
          <w:i/>
          <w:sz w:val="28"/>
          <w:szCs w:val="28"/>
        </w:rPr>
        <w:t>5</w:t>
      </w:r>
      <w:r w:rsidRPr="008C3C58">
        <w:rPr>
          <w:rFonts w:ascii="Times New Roman" w:hAnsi="Times New Roman" w:cs="Times New Roman"/>
          <w:i/>
          <w:sz w:val="28"/>
          <w:szCs w:val="28"/>
        </w:rPr>
        <w:t>. «</w:t>
      </w:r>
      <w:r w:rsidR="002E789A" w:rsidRPr="008C3C58">
        <w:rPr>
          <w:rFonts w:ascii="Times New Roman" w:hAnsi="Times New Roman" w:cs="Times New Roman"/>
          <w:i/>
          <w:sz w:val="28"/>
          <w:szCs w:val="28"/>
        </w:rPr>
        <w:t>Субсидии местным бюджетам, связанные с в</w:t>
      </w:r>
      <w:r w:rsidR="002E789A" w:rsidRPr="008C3C58">
        <w:rPr>
          <w:rFonts w:ascii="Times New Roman" w:hAnsi="Times New Roman" w:cs="Times New Roman"/>
          <w:i/>
          <w:sz w:val="28"/>
          <w:szCs w:val="28"/>
        </w:rPr>
        <w:t>ы</w:t>
      </w:r>
      <w:r w:rsidR="002E789A" w:rsidRPr="008C3C58">
        <w:rPr>
          <w:rFonts w:ascii="Times New Roman" w:hAnsi="Times New Roman" w:cs="Times New Roman"/>
          <w:i/>
          <w:sz w:val="28"/>
          <w:szCs w:val="28"/>
        </w:rPr>
        <w:t>равниванием обеспеченности муниципальных образований в Камчатском крае по реализации ими расходных обязательств</w:t>
      </w:r>
      <w:r w:rsidRPr="008C3C58">
        <w:rPr>
          <w:rFonts w:ascii="Times New Roman" w:hAnsi="Times New Roman" w:cs="Times New Roman"/>
          <w:i/>
          <w:sz w:val="28"/>
          <w:szCs w:val="28"/>
        </w:rPr>
        <w:t>».</w:t>
      </w:r>
    </w:p>
    <w:p w:rsidR="00985D4E" w:rsidRPr="008C3C58" w:rsidRDefault="00F06A43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</w:t>
      </w:r>
      <w:r w:rsidR="00985D4E" w:rsidRPr="008C3C58">
        <w:rPr>
          <w:rFonts w:ascii="Times New Roman" w:hAnsi="Times New Roman" w:cs="Times New Roman"/>
          <w:sz w:val="28"/>
          <w:szCs w:val="28"/>
        </w:rPr>
        <w:t xml:space="preserve"> – </w:t>
      </w:r>
      <w:r w:rsidR="0045220E" w:rsidRPr="008C3C58">
        <w:rPr>
          <w:rFonts w:ascii="Times New Roman" w:hAnsi="Times New Roman" w:cs="Times New Roman"/>
          <w:sz w:val="28"/>
          <w:szCs w:val="28"/>
        </w:rPr>
        <w:t xml:space="preserve">0,00000 </w:t>
      </w:r>
      <w:r w:rsidR="00985D4E" w:rsidRPr="008C3C58">
        <w:rPr>
          <w:rFonts w:ascii="Times New Roman" w:hAnsi="Times New Roman" w:cs="Times New Roman"/>
          <w:sz w:val="28"/>
          <w:szCs w:val="28"/>
        </w:rPr>
        <w:t>тыс. рублей.</w:t>
      </w:r>
    </w:p>
    <w:p w:rsidR="00875F82" w:rsidRPr="008C3C58" w:rsidRDefault="00985D4E" w:rsidP="008C3C58">
      <w:pPr>
        <w:pStyle w:val="a4"/>
        <w:ind w:firstLine="708"/>
        <w:jc w:val="both"/>
        <w:rPr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F06A43" w:rsidRPr="008C3C58">
        <w:rPr>
          <w:rFonts w:ascii="Times New Roman" w:hAnsi="Times New Roman" w:cs="Times New Roman"/>
          <w:sz w:val="28"/>
          <w:szCs w:val="28"/>
        </w:rPr>
        <w:t>0,00</w:t>
      </w:r>
      <w:r w:rsidR="00EC5852" w:rsidRPr="008C3C58">
        <w:rPr>
          <w:rFonts w:ascii="Times New Roman" w:hAnsi="Times New Roman" w:cs="Times New Roman"/>
          <w:sz w:val="28"/>
          <w:szCs w:val="28"/>
        </w:rPr>
        <w:t>00</w:t>
      </w:r>
      <w:r w:rsidR="00F06A43" w:rsidRPr="008C3C58">
        <w:rPr>
          <w:rFonts w:ascii="Times New Roman" w:hAnsi="Times New Roman" w:cs="Times New Roman"/>
          <w:sz w:val="28"/>
          <w:szCs w:val="28"/>
        </w:rPr>
        <w:t>0</w:t>
      </w:r>
      <w:r w:rsidR="0045220E" w:rsidRPr="008C3C58">
        <w:rPr>
          <w:rFonts w:ascii="Times New Roman" w:hAnsi="Times New Roman" w:cs="Times New Roman"/>
          <w:sz w:val="28"/>
          <w:szCs w:val="28"/>
        </w:rPr>
        <w:t xml:space="preserve"> </w:t>
      </w:r>
      <w:r w:rsidRPr="008C3C58">
        <w:rPr>
          <w:rFonts w:ascii="Times New Roman" w:hAnsi="Times New Roman" w:cs="Times New Roman"/>
          <w:sz w:val="28"/>
          <w:szCs w:val="28"/>
        </w:rPr>
        <w:t>тыс. рублей</w:t>
      </w:r>
      <w:r w:rsidR="000D0C6D" w:rsidRPr="008C3C58">
        <w:rPr>
          <w:rFonts w:ascii="Times New Roman" w:hAnsi="Times New Roman" w:cs="Times New Roman"/>
          <w:sz w:val="28"/>
          <w:szCs w:val="28"/>
        </w:rPr>
        <w:t>.</w:t>
      </w:r>
      <w:r w:rsidR="0078599E" w:rsidRPr="008C3C58">
        <w:rPr>
          <w:sz w:val="28"/>
          <w:szCs w:val="28"/>
        </w:rPr>
        <w:t xml:space="preserve"> </w:t>
      </w:r>
    </w:p>
    <w:p w:rsidR="00A82ECB" w:rsidRPr="008C3C58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1.1.6. «Предоставление субсидий из краевого бюджета частным дошкольным образовательным организациям, реализующим обр</w:t>
      </w:r>
      <w:r w:rsidRPr="008C3C58">
        <w:rPr>
          <w:rFonts w:ascii="Times New Roman" w:hAnsi="Times New Roman" w:cs="Times New Roman"/>
          <w:i/>
          <w:sz w:val="28"/>
          <w:szCs w:val="28"/>
        </w:rPr>
        <w:t>а</w:t>
      </w:r>
      <w:r w:rsidRPr="008C3C58">
        <w:rPr>
          <w:rFonts w:ascii="Times New Roman" w:hAnsi="Times New Roman" w:cs="Times New Roman"/>
          <w:i/>
          <w:sz w:val="28"/>
          <w:szCs w:val="28"/>
        </w:rPr>
        <w:t>зовательные программы дошкольного образования в Камчатском крае».</w:t>
      </w:r>
    </w:p>
    <w:p w:rsidR="00A82ECB" w:rsidRPr="008C3C58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– 58 372,94200 тыс. рублей.</w:t>
      </w:r>
    </w:p>
    <w:p w:rsidR="00A82ECB" w:rsidRPr="008C3C58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Освоено – 58 372,94200 тыс. рублей. </w:t>
      </w:r>
    </w:p>
    <w:p w:rsidR="00A82ECB" w:rsidRPr="008C3C58" w:rsidRDefault="00A82ECB" w:rsidP="008C3C58">
      <w:pPr>
        <w:pStyle w:val="a4"/>
        <w:ind w:firstLine="708"/>
        <w:jc w:val="both"/>
        <w:rPr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Предоставлена субсидия индивидуальным предпринимателям, реал</w:t>
      </w:r>
      <w:r w:rsidRPr="008C3C58">
        <w:rPr>
          <w:rFonts w:ascii="Times New Roman" w:hAnsi="Times New Roman" w:cs="Times New Roman"/>
          <w:sz w:val="28"/>
          <w:szCs w:val="28"/>
        </w:rPr>
        <w:t>и</w:t>
      </w:r>
      <w:r w:rsidRPr="008C3C58">
        <w:rPr>
          <w:rFonts w:ascii="Times New Roman" w:hAnsi="Times New Roman" w:cs="Times New Roman"/>
          <w:sz w:val="28"/>
          <w:szCs w:val="28"/>
        </w:rPr>
        <w:t>зующим образовательную программу дошкольного образования, на оплату труда, приобретение учебников и учебных пособий, средств обучения, игр, игрушек.</w:t>
      </w:r>
      <w:r w:rsidRPr="008C3C58">
        <w:rPr>
          <w:sz w:val="28"/>
          <w:szCs w:val="28"/>
        </w:rPr>
        <w:t xml:space="preserve"> </w:t>
      </w:r>
    </w:p>
    <w:p w:rsidR="00A82ECB" w:rsidRPr="008C3C58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1.1.7. «Предоставление дотации на поддержку мер по обеспечению сбалансированности бюджетов».</w:t>
      </w:r>
    </w:p>
    <w:p w:rsidR="00A82ECB" w:rsidRPr="008C3C58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– 6 500,00000 тыс. рублей.</w:t>
      </w:r>
    </w:p>
    <w:p w:rsidR="00A82ECB" w:rsidRPr="008C3C58" w:rsidRDefault="00A82ECB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Освоено – 6 500,00000 тыс. рублей. </w:t>
      </w:r>
    </w:p>
    <w:p w:rsidR="00A82ECB" w:rsidRPr="008C3C58" w:rsidRDefault="00A82ECB" w:rsidP="008C3C5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перечислены 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Тигильскому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 xml:space="preserve"> муниципальному району на разработку проектно-сметной документации здания детского сада 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овран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>.</w:t>
      </w:r>
    </w:p>
    <w:p w:rsidR="00814F62" w:rsidRPr="008C3C58" w:rsidRDefault="00681231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1.2</w:t>
      </w:r>
      <w:r w:rsidR="00814F62"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</w:t>
      </w:r>
      <w:r w:rsidR="00F06A43"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Развитие общего образования</w:t>
      </w:r>
      <w:r w:rsidR="00814F62"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814F62" w:rsidRPr="008C3C58" w:rsidRDefault="00814F62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3C58">
        <w:rPr>
          <w:rFonts w:ascii="Times New Roman" w:hAnsi="Times New Roman" w:cs="Times New Roman"/>
          <w:i/>
          <w:sz w:val="28"/>
          <w:szCs w:val="28"/>
        </w:rPr>
        <w:t>Мероприятие 1</w:t>
      </w:r>
      <w:r w:rsidR="00313850" w:rsidRPr="008C3C58">
        <w:rPr>
          <w:rFonts w:ascii="Times New Roman" w:hAnsi="Times New Roman" w:cs="Times New Roman"/>
          <w:i/>
          <w:sz w:val="28"/>
          <w:szCs w:val="28"/>
        </w:rPr>
        <w:t>.2</w:t>
      </w:r>
      <w:r w:rsidR="00F43828" w:rsidRPr="008C3C58">
        <w:rPr>
          <w:rFonts w:ascii="Times New Roman" w:hAnsi="Times New Roman" w:cs="Times New Roman"/>
          <w:i/>
          <w:sz w:val="28"/>
          <w:szCs w:val="28"/>
        </w:rPr>
        <w:t>.1.</w:t>
      </w:r>
      <w:r w:rsidRPr="008C3C58">
        <w:rPr>
          <w:rFonts w:ascii="Times New Roman" w:hAnsi="Times New Roman" w:cs="Times New Roman"/>
          <w:i/>
          <w:sz w:val="28"/>
          <w:szCs w:val="28"/>
        </w:rPr>
        <w:t>«</w:t>
      </w:r>
      <w:r w:rsidR="00F06A43" w:rsidRPr="008C3C58">
        <w:rPr>
          <w:rFonts w:ascii="Times New Roman" w:hAnsi="Times New Roman" w:cs="Times New Roman"/>
          <w:i/>
          <w:sz w:val="28"/>
          <w:szCs w:val="28"/>
        </w:rPr>
        <w:t>Финансовое обеспечение государственных гара</w:t>
      </w:r>
      <w:r w:rsidR="00F06A43" w:rsidRPr="008C3C58">
        <w:rPr>
          <w:rFonts w:ascii="Times New Roman" w:hAnsi="Times New Roman" w:cs="Times New Roman"/>
          <w:i/>
          <w:sz w:val="28"/>
          <w:szCs w:val="28"/>
        </w:rPr>
        <w:t>н</w:t>
      </w:r>
      <w:r w:rsidR="00F06A43" w:rsidRPr="008C3C58">
        <w:rPr>
          <w:rFonts w:ascii="Times New Roman" w:hAnsi="Times New Roman" w:cs="Times New Roman"/>
          <w:i/>
          <w:sz w:val="28"/>
          <w:szCs w:val="28"/>
        </w:rPr>
        <w:t>тий реализации прав на получение общедоступного и бесплатного дошкол</w:t>
      </w:r>
      <w:r w:rsidR="00F06A43" w:rsidRPr="008C3C58">
        <w:rPr>
          <w:rFonts w:ascii="Times New Roman" w:hAnsi="Times New Roman" w:cs="Times New Roman"/>
          <w:i/>
          <w:sz w:val="28"/>
          <w:szCs w:val="28"/>
        </w:rPr>
        <w:t>ь</w:t>
      </w:r>
      <w:r w:rsidR="00F06A43" w:rsidRPr="008C3C58">
        <w:rPr>
          <w:rFonts w:ascii="Times New Roman" w:hAnsi="Times New Roman" w:cs="Times New Roman"/>
          <w:i/>
          <w:sz w:val="28"/>
          <w:szCs w:val="28"/>
        </w:rPr>
        <w:t>ного, начального общего, основного общего, среднего общего образования в муниципальных общеобразовательных организациях, обеспечение дополн</w:t>
      </w:r>
      <w:r w:rsidR="00F06A43" w:rsidRPr="008C3C58">
        <w:rPr>
          <w:rFonts w:ascii="Times New Roman" w:hAnsi="Times New Roman" w:cs="Times New Roman"/>
          <w:i/>
          <w:sz w:val="28"/>
          <w:szCs w:val="28"/>
        </w:rPr>
        <w:t>и</w:t>
      </w:r>
      <w:r w:rsidR="00F06A43" w:rsidRPr="008C3C58">
        <w:rPr>
          <w:rFonts w:ascii="Times New Roman" w:hAnsi="Times New Roman" w:cs="Times New Roman"/>
          <w:i/>
          <w:sz w:val="28"/>
          <w:szCs w:val="28"/>
        </w:rPr>
        <w:t>тельного образования детей в муниципальных общеобразовательных орган</w:t>
      </w:r>
      <w:r w:rsidR="00F06A43" w:rsidRPr="008C3C58">
        <w:rPr>
          <w:rFonts w:ascii="Times New Roman" w:hAnsi="Times New Roman" w:cs="Times New Roman"/>
          <w:i/>
          <w:sz w:val="28"/>
          <w:szCs w:val="28"/>
        </w:rPr>
        <w:t>и</w:t>
      </w:r>
      <w:r w:rsidR="00F06A43" w:rsidRPr="008C3C58">
        <w:rPr>
          <w:rFonts w:ascii="Times New Roman" w:hAnsi="Times New Roman" w:cs="Times New Roman"/>
          <w:i/>
          <w:sz w:val="28"/>
          <w:szCs w:val="28"/>
        </w:rPr>
        <w:t>зациях посредством предоставления субвенций местным бюджетам, вкл</w:t>
      </w:r>
      <w:r w:rsidR="00F06A43" w:rsidRPr="008C3C58">
        <w:rPr>
          <w:rFonts w:ascii="Times New Roman" w:hAnsi="Times New Roman" w:cs="Times New Roman"/>
          <w:i/>
          <w:sz w:val="28"/>
          <w:szCs w:val="28"/>
        </w:rPr>
        <w:t>ю</w:t>
      </w:r>
      <w:r w:rsidR="00F06A43" w:rsidRPr="008C3C58">
        <w:rPr>
          <w:rFonts w:ascii="Times New Roman" w:hAnsi="Times New Roman" w:cs="Times New Roman"/>
          <w:i/>
          <w:sz w:val="28"/>
          <w:szCs w:val="28"/>
        </w:rPr>
        <w:t>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</w:r>
      <w:proofErr w:type="gramEnd"/>
      <w:r w:rsidR="00F06A43" w:rsidRPr="008C3C58">
        <w:rPr>
          <w:rFonts w:ascii="Times New Roman" w:hAnsi="Times New Roman" w:cs="Times New Roman"/>
          <w:i/>
          <w:sz w:val="28"/>
          <w:szCs w:val="28"/>
        </w:rPr>
        <w:t xml:space="preserve"> коммунальных услуг), в соответствии с установленными в Камчатском крае нормативами</w:t>
      </w:r>
      <w:r w:rsidRPr="008C3C58">
        <w:rPr>
          <w:rFonts w:ascii="Times New Roman" w:hAnsi="Times New Roman" w:cs="Times New Roman"/>
          <w:i/>
          <w:sz w:val="28"/>
          <w:szCs w:val="28"/>
        </w:rPr>
        <w:t>».</w:t>
      </w:r>
    </w:p>
    <w:p w:rsidR="00875F82" w:rsidRPr="008C3C58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Pr="008C3C58">
        <w:rPr>
          <w:rFonts w:ascii="Times New Roman" w:hAnsi="Times New Roman" w:cs="Times New Roman"/>
          <w:sz w:val="28"/>
          <w:szCs w:val="28"/>
          <w:lang w:eastAsia="ru-RU"/>
        </w:rPr>
        <w:t>6 271 246,81739 тыс. рублей</w:t>
      </w:r>
      <w:r w:rsidRPr="008C3C58">
        <w:rPr>
          <w:rFonts w:ascii="Times New Roman" w:hAnsi="Times New Roman" w:cs="Times New Roman"/>
          <w:sz w:val="28"/>
          <w:szCs w:val="28"/>
        </w:rPr>
        <w:t>.</w:t>
      </w:r>
    </w:p>
    <w:p w:rsidR="00875F82" w:rsidRPr="008C3C58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Pr="008C3C58">
        <w:rPr>
          <w:rFonts w:ascii="Times New Roman" w:hAnsi="Times New Roman" w:cs="Times New Roman"/>
          <w:sz w:val="28"/>
          <w:szCs w:val="28"/>
          <w:lang w:eastAsia="ru-RU"/>
        </w:rPr>
        <w:t>6 265 239,98561 тыс. рублей</w:t>
      </w:r>
      <w:r w:rsidRPr="008C3C58">
        <w:rPr>
          <w:rFonts w:ascii="Times New Roman" w:hAnsi="Times New Roman" w:cs="Times New Roman"/>
          <w:sz w:val="28"/>
          <w:szCs w:val="28"/>
        </w:rPr>
        <w:t>.</w:t>
      </w:r>
    </w:p>
    <w:p w:rsidR="00875F82" w:rsidRPr="008C3C58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Средства направлены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875F82" w:rsidRPr="008C3C58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1.2.2. «Финансовое обеспечение государственного зад</w:t>
      </w:r>
      <w:r w:rsidRPr="008C3C58">
        <w:rPr>
          <w:rFonts w:ascii="Times New Roman" w:hAnsi="Times New Roman" w:cs="Times New Roman"/>
          <w:i/>
          <w:sz w:val="28"/>
          <w:szCs w:val="28"/>
        </w:rPr>
        <w:t>а</w:t>
      </w:r>
      <w:r w:rsidRPr="008C3C58">
        <w:rPr>
          <w:rFonts w:ascii="Times New Roman" w:hAnsi="Times New Roman" w:cs="Times New Roman"/>
          <w:i/>
          <w:sz w:val="28"/>
          <w:szCs w:val="28"/>
        </w:rPr>
        <w:t>ния и обеспечение развития подведомственных организаций, реализующих программы общего образования».</w:t>
      </w:r>
    </w:p>
    <w:p w:rsidR="00875F82" w:rsidRPr="008C3C58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Pr="008C3C58">
        <w:rPr>
          <w:rFonts w:ascii="Times New Roman" w:hAnsi="Times New Roman" w:cs="Times New Roman"/>
          <w:sz w:val="28"/>
          <w:szCs w:val="28"/>
          <w:lang w:eastAsia="ru-RU"/>
        </w:rPr>
        <w:t>792 064,80200 тыс. рублей</w:t>
      </w:r>
      <w:r w:rsidRPr="008C3C58">
        <w:rPr>
          <w:rFonts w:ascii="Times New Roman" w:hAnsi="Times New Roman" w:cs="Times New Roman"/>
          <w:sz w:val="28"/>
          <w:szCs w:val="28"/>
        </w:rPr>
        <w:t>.</w:t>
      </w:r>
    </w:p>
    <w:p w:rsidR="00875F82" w:rsidRPr="008C3C58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Pr="008C3C58">
        <w:rPr>
          <w:rFonts w:ascii="Times New Roman" w:hAnsi="Times New Roman" w:cs="Times New Roman"/>
          <w:sz w:val="28"/>
          <w:szCs w:val="28"/>
          <w:lang w:eastAsia="ru-RU"/>
        </w:rPr>
        <w:t>792 064,80200 тыс. рублей</w:t>
      </w:r>
      <w:r w:rsidRPr="008C3C58">
        <w:rPr>
          <w:rFonts w:ascii="Times New Roman" w:hAnsi="Times New Roman" w:cs="Times New Roman"/>
          <w:sz w:val="28"/>
          <w:szCs w:val="28"/>
        </w:rPr>
        <w:t>.</w:t>
      </w:r>
    </w:p>
    <w:p w:rsidR="00875F82" w:rsidRPr="008C3C58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Средства направлены на финансовое обеспечение деятельности кра</w:t>
      </w:r>
      <w:r w:rsidRPr="008C3C58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>вых государственных организаций, реализующих программы общего образ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>вания</w:t>
      </w:r>
    </w:p>
    <w:p w:rsidR="00EA3F16" w:rsidRPr="008C3C58" w:rsidRDefault="00EA3F16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1.</w:t>
      </w:r>
      <w:r w:rsidR="00621556" w:rsidRPr="008C3C58">
        <w:rPr>
          <w:rFonts w:ascii="Times New Roman" w:hAnsi="Times New Roman" w:cs="Times New Roman"/>
          <w:i/>
          <w:sz w:val="28"/>
          <w:szCs w:val="28"/>
        </w:rPr>
        <w:t>2</w:t>
      </w:r>
      <w:r w:rsidR="00E862C9" w:rsidRPr="008C3C58">
        <w:rPr>
          <w:rFonts w:ascii="Times New Roman" w:hAnsi="Times New Roman" w:cs="Times New Roman"/>
          <w:i/>
          <w:sz w:val="28"/>
          <w:szCs w:val="28"/>
        </w:rPr>
        <w:t xml:space="preserve">.3. </w:t>
      </w:r>
      <w:r w:rsidRPr="008C3C58">
        <w:rPr>
          <w:rFonts w:ascii="Times New Roman" w:hAnsi="Times New Roman" w:cs="Times New Roman"/>
          <w:i/>
          <w:sz w:val="28"/>
          <w:szCs w:val="28"/>
        </w:rPr>
        <w:t>«</w:t>
      </w:r>
      <w:r w:rsidR="00517348" w:rsidRPr="008C3C58">
        <w:rPr>
          <w:rFonts w:ascii="Times New Roman" w:hAnsi="Times New Roman" w:cs="Times New Roman"/>
          <w:i/>
          <w:sz w:val="28"/>
          <w:szCs w:val="28"/>
        </w:rPr>
        <w:t>Издание, приобретение и доставка учебной и учебно-методической литературы в образовательные учреждения в Ка</w:t>
      </w:r>
      <w:r w:rsidR="00517348" w:rsidRPr="008C3C58">
        <w:rPr>
          <w:rFonts w:ascii="Times New Roman" w:hAnsi="Times New Roman" w:cs="Times New Roman"/>
          <w:i/>
          <w:sz w:val="28"/>
          <w:szCs w:val="28"/>
        </w:rPr>
        <w:t>м</w:t>
      </w:r>
      <w:r w:rsidR="00517348" w:rsidRPr="008C3C58">
        <w:rPr>
          <w:rFonts w:ascii="Times New Roman" w:hAnsi="Times New Roman" w:cs="Times New Roman"/>
          <w:i/>
          <w:sz w:val="28"/>
          <w:szCs w:val="28"/>
        </w:rPr>
        <w:t>чатском крае</w:t>
      </w:r>
      <w:r w:rsidRPr="008C3C58">
        <w:rPr>
          <w:rFonts w:ascii="Times New Roman" w:hAnsi="Times New Roman" w:cs="Times New Roman"/>
          <w:i/>
          <w:sz w:val="28"/>
          <w:szCs w:val="28"/>
        </w:rPr>
        <w:t>».</w:t>
      </w:r>
    </w:p>
    <w:p w:rsidR="00875F82" w:rsidRPr="008C3C58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Pr="008C3C58">
        <w:rPr>
          <w:rFonts w:ascii="Times New Roman" w:hAnsi="Times New Roman" w:cs="Times New Roman"/>
          <w:sz w:val="28"/>
          <w:szCs w:val="28"/>
          <w:lang w:eastAsia="ru-RU"/>
        </w:rPr>
        <w:t>834,36642 тыс. рублей</w:t>
      </w:r>
      <w:r w:rsidRPr="008C3C58">
        <w:rPr>
          <w:rFonts w:ascii="Times New Roman" w:hAnsi="Times New Roman" w:cs="Times New Roman"/>
          <w:sz w:val="28"/>
          <w:szCs w:val="28"/>
        </w:rPr>
        <w:t>.</w:t>
      </w:r>
    </w:p>
    <w:p w:rsidR="00875F82" w:rsidRPr="008C3C58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Pr="008C3C58">
        <w:rPr>
          <w:rFonts w:ascii="Times New Roman" w:hAnsi="Times New Roman" w:cs="Times New Roman"/>
          <w:sz w:val="28"/>
          <w:szCs w:val="28"/>
          <w:lang w:eastAsia="ru-RU"/>
        </w:rPr>
        <w:t>834,36642 тыс. рублей</w:t>
      </w:r>
      <w:r w:rsidRPr="008C3C58">
        <w:rPr>
          <w:rFonts w:ascii="Times New Roman" w:hAnsi="Times New Roman" w:cs="Times New Roman"/>
          <w:sz w:val="28"/>
          <w:szCs w:val="28"/>
        </w:rPr>
        <w:t>.</w:t>
      </w:r>
    </w:p>
    <w:p w:rsidR="00875F82" w:rsidRPr="008C3C58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C58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Министерством совместно с АО «Издательство Просвещ</w:t>
      </w:r>
      <w:r w:rsidRPr="008C3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C3C58">
        <w:rPr>
          <w:rFonts w:ascii="Times New Roman" w:hAnsi="Times New Roman" w:cs="Times New Roman"/>
          <w:color w:val="000000" w:themeColor="text1"/>
          <w:sz w:val="28"/>
          <w:szCs w:val="28"/>
        </w:rPr>
        <w:t>ние» проводится работа по изданию учебных и учебно-методических                      пособий по родным языкам народов России (</w:t>
      </w:r>
      <w:proofErr w:type="gramStart"/>
      <w:r w:rsidRPr="008C3C58">
        <w:rPr>
          <w:rFonts w:ascii="Times New Roman" w:hAnsi="Times New Roman" w:cs="Times New Roman"/>
          <w:color w:val="000000" w:themeColor="text1"/>
          <w:sz w:val="28"/>
          <w:szCs w:val="28"/>
        </w:rPr>
        <w:t>корякский</w:t>
      </w:r>
      <w:proofErr w:type="gramEnd"/>
      <w:r w:rsidRPr="008C3C58">
        <w:rPr>
          <w:rFonts w:ascii="Times New Roman" w:hAnsi="Times New Roman" w:cs="Times New Roman"/>
          <w:color w:val="000000" w:themeColor="text1"/>
          <w:sz w:val="28"/>
          <w:szCs w:val="28"/>
        </w:rPr>
        <w:t>, ительменский, эвен-</w:t>
      </w:r>
      <w:proofErr w:type="spellStart"/>
      <w:r w:rsidRPr="008C3C58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Pr="008C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8C3C58">
        <w:rPr>
          <w:rFonts w:ascii="Times New Roman" w:hAnsi="Times New Roman" w:cs="Times New Roman"/>
          <w:sz w:val="28"/>
          <w:szCs w:val="28"/>
        </w:rPr>
        <w:t>В 2019 году издано 200 экземпляров пособий по корякскому языку для 2 и 3 классов</w:t>
      </w:r>
      <w:r w:rsidRPr="008C3C58">
        <w:rPr>
          <w:rFonts w:ascii="Times New Roman" w:hAnsi="Times New Roman" w:cs="Times New Roman"/>
          <w:b/>
          <w:sz w:val="28"/>
          <w:szCs w:val="28"/>
        </w:rPr>
        <w:t>.</w:t>
      </w:r>
    </w:p>
    <w:p w:rsidR="003824F0" w:rsidRPr="008C3C58" w:rsidRDefault="00B64787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1.2</w:t>
      </w:r>
      <w:r w:rsidR="00E862C9" w:rsidRPr="008C3C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.4. </w:t>
      </w:r>
      <w:r w:rsidR="003824F0" w:rsidRPr="008C3C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267F63" w:rsidRPr="008C3C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Участие, организация и проведение мероприятий, направленных на создание условий, обеспечивающих инновационный хара</w:t>
      </w:r>
      <w:r w:rsidR="00267F63" w:rsidRPr="008C3C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="00267F63" w:rsidRPr="008C3C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тер </w:t>
      </w:r>
      <w:r w:rsidR="00267F63" w:rsidRPr="008C3C58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="003824F0" w:rsidRPr="008C3C58">
        <w:rPr>
          <w:rFonts w:ascii="Times New Roman" w:hAnsi="Times New Roman" w:cs="Times New Roman"/>
          <w:i/>
          <w:sz w:val="28"/>
          <w:szCs w:val="28"/>
        </w:rPr>
        <w:t>».</w:t>
      </w:r>
    </w:p>
    <w:p w:rsidR="00875F82" w:rsidRPr="008C3C58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Pr="008C3C58">
        <w:rPr>
          <w:rFonts w:ascii="Times New Roman" w:hAnsi="Times New Roman" w:cs="Times New Roman"/>
          <w:sz w:val="28"/>
          <w:szCs w:val="28"/>
          <w:lang w:eastAsia="ru-RU"/>
        </w:rPr>
        <w:t xml:space="preserve">981,72450 </w:t>
      </w:r>
      <w:r w:rsidRPr="008C3C58">
        <w:rPr>
          <w:rFonts w:ascii="Times New Roman" w:hAnsi="Times New Roman" w:cs="Times New Roman"/>
          <w:sz w:val="28"/>
          <w:szCs w:val="28"/>
        </w:rPr>
        <w:t>тыс. рублей.</w:t>
      </w:r>
    </w:p>
    <w:p w:rsidR="00875F82" w:rsidRPr="008C3C58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Pr="008C3C58">
        <w:rPr>
          <w:rFonts w:ascii="Times New Roman" w:hAnsi="Times New Roman" w:cs="Times New Roman"/>
          <w:sz w:val="28"/>
          <w:szCs w:val="28"/>
          <w:lang w:eastAsia="ru-RU"/>
        </w:rPr>
        <w:t xml:space="preserve">981,72450 </w:t>
      </w:r>
      <w:r w:rsidRPr="008C3C58">
        <w:rPr>
          <w:rFonts w:ascii="Times New Roman" w:hAnsi="Times New Roman" w:cs="Times New Roman"/>
          <w:sz w:val="28"/>
          <w:szCs w:val="28"/>
        </w:rPr>
        <w:t>тыс. рублей.</w:t>
      </w:r>
    </w:p>
    <w:p w:rsidR="00427951" w:rsidRPr="008C3C58" w:rsidRDefault="00407C30" w:rsidP="008C3C58">
      <w:pPr>
        <w:pStyle w:val="a4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1.2</w:t>
      </w:r>
      <w:r w:rsidR="00E862C9" w:rsidRPr="008C3C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.5. </w:t>
      </w:r>
      <w:r w:rsidR="00AC013F" w:rsidRPr="008C3C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602067" w:rsidRPr="008C3C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Развитие системы дистанционного обучения д</w:t>
      </w:r>
      <w:r w:rsidR="00602067" w:rsidRPr="008C3C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602067" w:rsidRPr="008C3C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тей</w:t>
      </w:r>
      <w:r w:rsidR="00427951" w:rsidRPr="008C3C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».</w:t>
      </w:r>
    </w:p>
    <w:p w:rsidR="00875F82" w:rsidRPr="008C3C58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– </w:t>
      </w:r>
      <w:r w:rsidRPr="008C3C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1 554,40000 тыс. рублей</w:t>
      </w:r>
      <w:r w:rsidRPr="008C3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F82" w:rsidRPr="008C3C58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Pr="008C3C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1 492,86196 </w:t>
      </w:r>
      <w:r w:rsidRPr="008C3C58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974BFB" w:rsidRPr="008C3C58" w:rsidRDefault="00CE50B9" w:rsidP="008C3C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 w:rsidR="00263B76" w:rsidRPr="008C3C58">
        <w:rPr>
          <w:rFonts w:ascii="Times New Roman" w:hAnsi="Times New Roman" w:cs="Times New Roman"/>
          <w:color w:val="000000" w:themeColor="text1"/>
          <w:sz w:val="28"/>
          <w:szCs w:val="28"/>
        </w:rPr>
        <w:t>2019-2020</w:t>
      </w:r>
      <w:r w:rsidR="00974BFB" w:rsidRPr="008C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с использованием дистанционных технол</w:t>
      </w:r>
      <w:r w:rsidR="00974BFB" w:rsidRPr="008C3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74BFB" w:rsidRPr="008C3C58">
        <w:rPr>
          <w:rFonts w:ascii="Times New Roman" w:hAnsi="Times New Roman" w:cs="Times New Roman"/>
          <w:color w:val="000000" w:themeColor="text1"/>
          <w:sz w:val="28"/>
          <w:szCs w:val="28"/>
        </w:rPr>
        <w:t>гий по программам начального, основного и среднего общего образовани</w:t>
      </w:r>
      <w:r w:rsidR="00427951" w:rsidRPr="008C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 Камчатском крае обучалось </w:t>
      </w:r>
      <w:r w:rsidR="00263B76" w:rsidRPr="008C3C58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="00974BFB" w:rsidRPr="008C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602067" w:rsidRPr="008C3C58" w:rsidRDefault="00602067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1.2.6. «Субсидии органам местного самоуправления на реализацию основных мероприятий соответствующей подпрограммы».</w:t>
      </w:r>
    </w:p>
    <w:p w:rsidR="00875F82" w:rsidRPr="008C3C58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51 141,55171 </w:t>
      </w:r>
      <w:r w:rsidRPr="008C3C58">
        <w:rPr>
          <w:rFonts w:ascii="Times New Roman" w:hAnsi="Times New Roman" w:cs="Times New Roman"/>
          <w:sz w:val="28"/>
          <w:szCs w:val="28"/>
        </w:rPr>
        <w:t>тыс. рублей,</w:t>
      </w:r>
    </w:p>
    <w:p w:rsidR="00875F82" w:rsidRPr="008C3C58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51 141,55171 </w:t>
      </w:r>
      <w:r w:rsidRPr="008C3C58">
        <w:rPr>
          <w:rFonts w:ascii="Times New Roman" w:hAnsi="Times New Roman" w:cs="Times New Roman"/>
          <w:sz w:val="28"/>
          <w:szCs w:val="28"/>
        </w:rPr>
        <w:t>тыс. рублей.</w:t>
      </w:r>
    </w:p>
    <w:p w:rsidR="00875F82" w:rsidRPr="008C3C58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средства направлены на капитальный и текущий ремонт туалетных комнат, проведение ремонтных работ актовых залов в образовательных учреждениях, приведение муниципальных общеобразовательных учрежд</w:t>
      </w:r>
      <w:r w:rsidRPr="008C3C58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>ний в Камчатском крае в соответствие с основными современными требов</w:t>
      </w:r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t>ниями.</w:t>
      </w:r>
    </w:p>
    <w:p w:rsidR="00602067" w:rsidRPr="008C3C58" w:rsidRDefault="00602067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1.2.7. «Субсидии местным бюджетам, связанные с в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ы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равниванием обеспеченности муниципальных образований в Камчатском крае по реализации ими расходных обязательств».</w:t>
      </w:r>
    </w:p>
    <w:p w:rsidR="00602067" w:rsidRPr="008C3C58" w:rsidRDefault="00602067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0,0</w:t>
      </w:r>
      <w:r w:rsidR="00F93CDB" w:rsidRPr="008C3C58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00 тыс. рублей.</w:t>
      </w:r>
    </w:p>
    <w:p w:rsidR="00602067" w:rsidRPr="008C3C58" w:rsidRDefault="00602067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0,0</w:t>
      </w:r>
      <w:r w:rsidR="00F93CDB" w:rsidRPr="008C3C58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00 тыс. рублей.</w:t>
      </w:r>
    </w:p>
    <w:p w:rsidR="00A24F04" w:rsidRPr="008C3C58" w:rsidRDefault="00A24F04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1.2.8.«Финансовое обеспечение создания специальных условий получения образования обучающихся с </w:t>
      </w:r>
      <w:proofErr w:type="gramStart"/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ограниченными</w:t>
      </w:r>
      <w:proofErr w:type="gramEnd"/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возможно-</w:t>
      </w:r>
      <w:proofErr w:type="spellStart"/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стями</w:t>
      </w:r>
      <w:proofErr w:type="spellEnd"/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здоровья в подведомственных организациях».</w:t>
      </w:r>
    </w:p>
    <w:p w:rsidR="00875F82" w:rsidRPr="008C3C58" w:rsidRDefault="00875F82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1 255,75000 тыс. рублей.</w:t>
      </w:r>
    </w:p>
    <w:p w:rsidR="00875F82" w:rsidRPr="008C3C58" w:rsidRDefault="00875F82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1 255,75000 тыс. рублей.</w:t>
      </w:r>
    </w:p>
    <w:p w:rsidR="00F93CDB" w:rsidRPr="008C3C58" w:rsidRDefault="00F93CDB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1.2.9 «Конкурсы общеобразовательных организаций.</w:t>
      </w:r>
    </w:p>
    <w:p w:rsidR="00875F82" w:rsidRPr="008C3C58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4 410,00000 тыс. рублей.</w:t>
      </w:r>
    </w:p>
    <w:p w:rsidR="00875F82" w:rsidRPr="008C3C58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4 408,69250 тыс. рублей.</w:t>
      </w:r>
    </w:p>
    <w:p w:rsidR="00875F82" w:rsidRPr="008C3C58" w:rsidRDefault="00875F82" w:rsidP="008C3C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Проведен конкурсный отбор проектов общеобразовательных организ</w:t>
      </w:r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t>ций, реализующих программы национальных языков коренных малочисле</w:t>
      </w:r>
      <w:r w:rsidRPr="008C3C58">
        <w:rPr>
          <w:rFonts w:ascii="Times New Roman" w:hAnsi="Times New Roman" w:cs="Times New Roman"/>
          <w:sz w:val="28"/>
          <w:szCs w:val="28"/>
        </w:rPr>
        <w:t>н</w:t>
      </w:r>
      <w:r w:rsidRPr="008C3C58">
        <w:rPr>
          <w:rFonts w:ascii="Times New Roman" w:hAnsi="Times New Roman" w:cs="Times New Roman"/>
          <w:sz w:val="28"/>
          <w:szCs w:val="28"/>
        </w:rPr>
        <w:t>ных народов Севера, Сибири и Дальнего Востока и иных этнокультурных предметов.</w:t>
      </w:r>
    </w:p>
    <w:p w:rsidR="00875F82" w:rsidRPr="008C3C58" w:rsidRDefault="00875F82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Проведен конкурсный отбор проектов в сфере образования, программ развития общеобразовательных организаций, расположенных на территории Камчатского края.</w:t>
      </w:r>
    </w:p>
    <w:p w:rsidR="00875F82" w:rsidRPr="008C3C58" w:rsidRDefault="00875F82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Подведены итоги конкурса, денежные средства переведены победит</w:t>
      </w:r>
      <w:r w:rsidRPr="008C3C58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>лям для реализации конкурсных проектов.</w:t>
      </w:r>
    </w:p>
    <w:p w:rsidR="00E30740" w:rsidRPr="008C3C58" w:rsidRDefault="00E30740" w:rsidP="008C3C58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1.2.12 «Предоставление дотаций на поддержку мер по обеспечению сбалансированности бюджетов».</w:t>
      </w:r>
      <w:r w:rsidRPr="008C3C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F82" w:rsidRPr="008C3C58" w:rsidRDefault="00875F82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29 629,19237 тыс. рублей.</w:t>
      </w:r>
    </w:p>
    <w:p w:rsidR="00875F82" w:rsidRPr="008C3C58" w:rsidRDefault="00875F82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29 629,19237 тыс. рублей.</w:t>
      </w:r>
    </w:p>
    <w:p w:rsidR="00B73F86" w:rsidRPr="008C3C58" w:rsidRDefault="00B73F86" w:rsidP="008C3C58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Основное мероприятие 1.3. «Развитие сферы </w:t>
      </w:r>
      <w:proofErr w:type="gramStart"/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дополнительного</w:t>
      </w:r>
      <w:proofErr w:type="gramEnd"/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</w:t>
      </w: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</w:t>
      </w: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разования и социализации детей</w:t>
      </w:r>
      <w:r w:rsidR="00E934E7"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6333C" w:rsidRPr="008C3C58" w:rsidRDefault="00B73F86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1.3.1. «Финансовое обеспечение государственного зад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ния и обеспечение развития подведомственных организаций дополнительн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го образования детей и организаций, обеспечивающих оздоровительную, профилактическую и реабилитационную работу с детьми».</w:t>
      </w:r>
    </w:p>
    <w:p w:rsidR="00875F82" w:rsidRPr="008C3C58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344 559,89300 тыс. рублей.</w:t>
      </w:r>
    </w:p>
    <w:p w:rsidR="00875F82" w:rsidRPr="008C3C58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Освоено – 344 559,89300 тыс. рублей.</w:t>
      </w:r>
    </w:p>
    <w:p w:rsidR="00B73F86" w:rsidRPr="008C3C58" w:rsidRDefault="00B73F86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8C3C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Средства направлены на финансовое обеспечение деятельности краевых государственных организаций, реализующих программы дополнительного образования детей. </w:t>
      </w:r>
    </w:p>
    <w:p w:rsidR="0026333C" w:rsidRPr="008C3C58" w:rsidRDefault="00C9128C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1.3.2. «Конкурсы организаций </w:t>
      </w:r>
      <w:proofErr w:type="gramStart"/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дополнительного</w:t>
      </w:r>
      <w:proofErr w:type="gramEnd"/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образ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вания».</w:t>
      </w:r>
    </w:p>
    <w:p w:rsidR="000B705C" w:rsidRPr="008C3C58" w:rsidRDefault="000B705C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1 </w:t>
      </w:r>
      <w:r w:rsidR="00AA189D" w:rsidRPr="008C3C58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,00000 </w:t>
      </w:r>
      <w:r w:rsidRPr="008C3C58">
        <w:rPr>
          <w:rFonts w:ascii="Times New Roman" w:hAnsi="Times New Roman" w:cs="Times New Roman"/>
          <w:sz w:val="28"/>
          <w:szCs w:val="28"/>
        </w:rPr>
        <w:t>тыс. рублей</w:t>
      </w:r>
      <w:r w:rsidR="00AA189D" w:rsidRPr="008C3C58">
        <w:rPr>
          <w:rFonts w:ascii="Times New Roman" w:hAnsi="Times New Roman" w:cs="Times New Roman"/>
          <w:sz w:val="28"/>
          <w:szCs w:val="28"/>
        </w:rPr>
        <w:t>.</w:t>
      </w:r>
    </w:p>
    <w:p w:rsidR="000B705C" w:rsidRPr="008C3C58" w:rsidRDefault="000B705C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</w:t>
      </w:r>
      <w:r w:rsidR="00427951" w:rsidRPr="008C3C58">
        <w:rPr>
          <w:rFonts w:ascii="Times New Roman" w:hAnsi="Times New Roman" w:cs="Times New Roman"/>
          <w:sz w:val="28"/>
          <w:szCs w:val="28"/>
        </w:rPr>
        <w:t xml:space="preserve"> </w:t>
      </w:r>
      <w:r w:rsidR="00427951"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1 000,00000 </w:t>
      </w:r>
      <w:r w:rsidRPr="008C3C58">
        <w:rPr>
          <w:rFonts w:ascii="Times New Roman" w:hAnsi="Times New Roman" w:cs="Times New Roman"/>
          <w:sz w:val="28"/>
          <w:szCs w:val="28"/>
        </w:rPr>
        <w:t>тыс. рублей</w:t>
      </w:r>
      <w:r w:rsidR="00AA189D" w:rsidRPr="008C3C58">
        <w:rPr>
          <w:rFonts w:ascii="Times New Roman" w:hAnsi="Times New Roman" w:cs="Times New Roman"/>
          <w:sz w:val="28"/>
          <w:szCs w:val="28"/>
        </w:rPr>
        <w:t>.</w:t>
      </w:r>
    </w:p>
    <w:p w:rsidR="00815316" w:rsidRPr="008C3C58" w:rsidRDefault="00815316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Средства направлены на проведение конкурсного отбора проектов в области дополнительного образования муниципальных организаций допо</w:t>
      </w:r>
      <w:r w:rsidRPr="008C3C58">
        <w:rPr>
          <w:rFonts w:ascii="Times New Roman" w:hAnsi="Times New Roman" w:cs="Times New Roman"/>
          <w:sz w:val="28"/>
          <w:szCs w:val="28"/>
        </w:rPr>
        <w:t>л</w:t>
      </w:r>
      <w:r w:rsidRPr="008C3C58">
        <w:rPr>
          <w:rFonts w:ascii="Times New Roman" w:hAnsi="Times New Roman" w:cs="Times New Roman"/>
          <w:sz w:val="28"/>
          <w:szCs w:val="28"/>
        </w:rPr>
        <w:t>нительного образования в Камчатском крае.</w:t>
      </w:r>
    </w:p>
    <w:p w:rsidR="00815316" w:rsidRPr="008C3C58" w:rsidRDefault="00815316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По итогам конкурса определён победитель – МБУДО «Центр развития творчества детей и юношества» 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 xml:space="preserve"> городского округа и лауреаты конкурсного отбора – МБУДО «Центр «Луч» 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 xml:space="preserve"> муниципального района и МКУДО «Районный дом детского творчества» 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 xml:space="preserve"> м</w:t>
      </w:r>
      <w:r w:rsidRPr="008C3C58">
        <w:rPr>
          <w:rFonts w:ascii="Times New Roman" w:hAnsi="Times New Roman" w:cs="Times New Roman"/>
          <w:sz w:val="28"/>
          <w:szCs w:val="28"/>
        </w:rPr>
        <w:t>у</w:t>
      </w:r>
      <w:r w:rsidRPr="008C3C58">
        <w:rPr>
          <w:rFonts w:ascii="Times New Roman" w:hAnsi="Times New Roman" w:cs="Times New Roman"/>
          <w:sz w:val="28"/>
          <w:szCs w:val="28"/>
        </w:rPr>
        <w:t xml:space="preserve">ниципального района. </w:t>
      </w:r>
      <w:r w:rsidRPr="008C3C5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C9128C" w:rsidRPr="008C3C58" w:rsidRDefault="00C9128C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1.3.3. «Организация и проведение мероприятий, напра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ленных на развитие системы воспитания и социализации детей».</w:t>
      </w:r>
    </w:p>
    <w:p w:rsidR="00875F82" w:rsidRPr="008C3C58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480,00000 тыс. рублей.</w:t>
      </w:r>
    </w:p>
    <w:p w:rsidR="00875F82" w:rsidRPr="008C3C58" w:rsidRDefault="00875F82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 480,00000 тыс. рублей</w:t>
      </w:r>
    </w:p>
    <w:p w:rsidR="00932059" w:rsidRPr="008C3C58" w:rsidRDefault="00932059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 ноябре 201</w:t>
      </w:r>
      <w:r w:rsidR="00F0569F" w:rsidRPr="008C3C58">
        <w:rPr>
          <w:rFonts w:ascii="Times New Roman" w:hAnsi="Times New Roman" w:cs="Times New Roman"/>
          <w:sz w:val="28"/>
          <w:szCs w:val="28"/>
        </w:rPr>
        <w:t>9</w:t>
      </w:r>
      <w:r w:rsidRPr="008C3C58">
        <w:rPr>
          <w:rFonts w:ascii="Times New Roman" w:hAnsi="Times New Roman" w:cs="Times New Roman"/>
          <w:sz w:val="28"/>
          <w:szCs w:val="28"/>
        </w:rPr>
        <w:t xml:space="preserve"> года была проведена межрегиональная научно-практическая конференция «Социализация и воспитание обучающихся: стр</w:t>
      </w:r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t>тегии, технологии, опыт», в которой приняли участие свыше 200 педагогов края. В рамках конференции работали специалисты ведущих научных школ РФ, освещены следующие темы: «</w:t>
      </w:r>
      <w:r w:rsidR="00F0569F" w:rsidRPr="008C3C58">
        <w:rPr>
          <w:rFonts w:ascii="Times New Roman" w:hAnsi="Times New Roman" w:cs="Times New Roman"/>
          <w:sz w:val="28"/>
          <w:szCs w:val="28"/>
        </w:rPr>
        <w:t>Воспитание без стресса или технологии работы с будущим</w:t>
      </w:r>
      <w:r w:rsidRPr="008C3C58">
        <w:rPr>
          <w:rFonts w:ascii="Times New Roman" w:hAnsi="Times New Roman" w:cs="Times New Roman"/>
          <w:sz w:val="28"/>
          <w:szCs w:val="28"/>
        </w:rPr>
        <w:t>», «</w:t>
      </w:r>
      <w:r w:rsidR="00F0569F" w:rsidRPr="008C3C58">
        <w:rPr>
          <w:rFonts w:ascii="Times New Roman" w:hAnsi="Times New Roman" w:cs="Times New Roman"/>
          <w:sz w:val="28"/>
          <w:szCs w:val="28"/>
        </w:rPr>
        <w:t>Конструктивный ответ образовательной организации на жалобу родителя</w:t>
      </w:r>
      <w:r w:rsidR="00545042" w:rsidRPr="008C3C58">
        <w:rPr>
          <w:rFonts w:ascii="Times New Roman" w:hAnsi="Times New Roman" w:cs="Times New Roman"/>
          <w:sz w:val="28"/>
          <w:szCs w:val="28"/>
        </w:rPr>
        <w:t>»</w:t>
      </w:r>
      <w:r w:rsidRPr="008C3C58">
        <w:rPr>
          <w:rFonts w:ascii="Times New Roman" w:hAnsi="Times New Roman" w:cs="Times New Roman"/>
          <w:sz w:val="28"/>
          <w:szCs w:val="28"/>
        </w:rPr>
        <w:t>. Проведены курсы повышения квалификации для пед</w:t>
      </w:r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t>гогических работников «</w:t>
      </w:r>
      <w:r w:rsidR="00545042" w:rsidRPr="008C3C58">
        <w:rPr>
          <w:rFonts w:ascii="Times New Roman" w:hAnsi="Times New Roman" w:cs="Times New Roman"/>
          <w:sz w:val="28"/>
          <w:szCs w:val="28"/>
        </w:rPr>
        <w:t>Воспитательная инженерия в сложном обществе: профилактика правонарушений, преодоление детского неблагополучия</w:t>
      </w:r>
      <w:r w:rsidRPr="008C3C58">
        <w:rPr>
          <w:rFonts w:ascii="Times New Roman" w:hAnsi="Times New Roman" w:cs="Times New Roman"/>
          <w:sz w:val="28"/>
          <w:szCs w:val="28"/>
        </w:rPr>
        <w:t>», «</w:t>
      </w:r>
      <w:r w:rsidR="00545042" w:rsidRPr="008C3C58">
        <w:rPr>
          <w:rFonts w:ascii="Times New Roman" w:hAnsi="Times New Roman" w:cs="Times New Roman"/>
          <w:sz w:val="28"/>
          <w:szCs w:val="28"/>
        </w:rPr>
        <w:t>Создание психологически безопасной среды в образовательных организац</w:t>
      </w:r>
      <w:r w:rsidR="00545042" w:rsidRPr="008C3C58">
        <w:rPr>
          <w:rFonts w:ascii="Times New Roman" w:hAnsi="Times New Roman" w:cs="Times New Roman"/>
          <w:sz w:val="28"/>
          <w:szCs w:val="28"/>
        </w:rPr>
        <w:t>и</w:t>
      </w:r>
      <w:r w:rsidR="00545042" w:rsidRPr="008C3C58">
        <w:rPr>
          <w:rFonts w:ascii="Times New Roman" w:hAnsi="Times New Roman" w:cs="Times New Roman"/>
          <w:sz w:val="28"/>
          <w:szCs w:val="28"/>
        </w:rPr>
        <w:t>ях»</w:t>
      </w:r>
      <w:r w:rsidRPr="008C3C58">
        <w:rPr>
          <w:rFonts w:ascii="Times New Roman" w:hAnsi="Times New Roman" w:cs="Times New Roman"/>
          <w:sz w:val="28"/>
          <w:szCs w:val="28"/>
        </w:rPr>
        <w:t>.</w:t>
      </w:r>
    </w:p>
    <w:p w:rsidR="00E92106" w:rsidRPr="008C3C58" w:rsidRDefault="00932059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 декабре 201</w:t>
      </w:r>
      <w:r w:rsidR="00E92106" w:rsidRPr="008C3C58">
        <w:rPr>
          <w:rFonts w:ascii="Times New Roman" w:hAnsi="Times New Roman" w:cs="Times New Roman"/>
          <w:sz w:val="28"/>
          <w:szCs w:val="28"/>
        </w:rPr>
        <w:t>9</w:t>
      </w:r>
      <w:r w:rsidRPr="008C3C58">
        <w:rPr>
          <w:rFonts w:ascii="Times New Roman" w:hAnsi="Times New Roman" w:cs="Times New Roman"/>
          <w:sz w:val="28"/>
          <w:szCs w:val="28"/>
        </w:rPr>
        <w:t xml:space="preserve"> года в рамках </w:t>
      </w:r>
      <w:r w:rsidR="00E92106" w:rsidRPr="008C3C58">
        <w:rPr>
          <w:rFonts w:ascii="Times New Roman" w:hAnsi="Times New Roman" w:cs="Times New Roman"/>
          <w:sz w:val="28"/>
          <w:szCs w:val="28"/>
        </w:rPr>
        <w:t xml:space="preserve">XXVIII Международных Рождественских образовательных чтений на Камчатке </w:t>
      </w:r>
      <w:r w:rsidR="00940667" w:rsidRPr="008C3C58">
        <w:rPr>
          <w:rFonts w:ascii="Times New Roman" w:hAnsi="Times New Roman" w:cs="Times New Roman"/>
          <w:sz w:val="28"/>
          <w:szCs w:val="28"/>
        </w:rPr>
        <w:t>проведена</w:t>
      </w:r>
      <w:r w:rsidR="00E92106" w:rsidRPr="008C3C58">
        <w:rPr>
          <w:rFonts w:ascii="Times New Roman" w:hAnsi="Times New Roman" w:cs="Times New Roman"/>
          <w:sz w:val="28"/>
          <w:szCs w:val="28"/>
        </w:rPr>
        <w:t xml:space="preserve"> межрегиональная научно-практическая конференция «Великая Победа: наследие и наследники»</w:t>
      </w:r>
      <w:r w:rsidRPr="008C3C58">
        <w:rPr>
          <w:rFonts w:ascii="Times New Roman" w:hAnsi="Times New Roman" w:cs="Times New Roman"/>
          <w:sz w:val="28"/>
          <w:szCs w:val="28"/>
        </w:rPr>
        <w:t xml:space="preserve">. </w:t>
      </w:r>
      <w:r w:rsidR="00E92106" w:rsidRPr="008C3C58">
        <w:rPr>
          <w:rFonts w:ascii="Times New Roman" w:hAnsi="Times New Roman" w:cs="Times New Roman"/>
          <w:sz w:val="28"/>
          <w:szCs w:val="28"/>
        </w:rPr>
        <w:t>В конференции приняли участие более 260 специалистов, среди которых рук</w:t>
      </w:r>
      <w:r w:rsidR="00E92106" w:rsidRPr="008C3C58">
        <w:rPr>
          <w:rFonts w:ascii="Times New Roman" w:hAnsi="Times New Roman" w:cs="Times New Roman"/>
          <w:sz w:val="28"/>
          <w:szCs w:val="28"/>
        </w:rPr>
        <w:t>о</w:t>
      </w:r>
      <w:r w:rsidR="00E92106" w:rsidRPr="008C3C58">
        <w:rPr>
          <w:rFonts w:ascii="Times New Roman" w:hAnsi="Times New Roman" w:cs="Times New Roman"/>
          <w:sz w:val="28"/>
          <w:szCs w:val="28"/>
        </w:rPr>
        <w:t>водители и работники системы образования, преподаватели высшего образ</w:t>
      </w:r>
      <w:r w:rsidR="00E92106" w:rsidRPr="008C3C58">
        <w:rPr>
          <w:rFonts w:ascii="Times New Roman" w:hAnsi="Times New Roman" w:cs="Times New Roman"/>
          <w:sz w:val="28"/>
          <w:szCs w:val="28"/>
        </w:rPr>
        <w:t>о</w:t>
      </w:r>
      <w:r w:rsidR="00E92106" w:rsidRPr="008C3C58">
        <w:rPr>
          <w:rFonts w:ascii="Times New Roman" w:hAnsi="Times New Roman" w:cs="Times New Roman"/>
          <w:sz w:val="28"/>
          <w:szCs w:val="28"/>
        </w:rPr>
        <w:t>вания и профессиональных образовательных организаций, педагоги допо</w:t>
      </w:r>
      <w:r w:rsidR="00E92106" w:rsidRPr="008C3C58">
        <w:rPr>
          <w:rFonts w:ascii="Times New Roman" w:hAnsi="Times New Roman" w:cs="Times New Roman"/>
          <w:sz w:val="28"/>
          <w:szCs w:val="28"/>
        </w:rPr>
        <w:t>л</w:t>
      </w:r>
      <w:r w:rsidR="00E92106" w:rsidRPr="008C3C58">
        <w:rPr>
          <w:rFonts w:ascii="Times New Roman" w:hAnsi="Times New Roman" w:cs="Times New Roman"/>
          <w:sz w:val="28"/>
          <w:szCs w:val="28"/>
        </w:rPr>
        <w:t>нительного образования, представители Петропавловской и Камчатской епархии.</w:t>
      </w:r>
    </w:p>
    <w:p w:rsidR="00C9128C" w:rsidRPr="008C3C58" w:rsidRDefault="00C9128C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1.3.4. </w:t>
      </w:r>
      <w:proofErr w:type="gramStart"/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«Финансовое обеспечение деятельности организ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ций для детей-сирот и детей, оставшихся без попечения родителей, детей с ограниченными возможностями здоровья Камчатского края по организации отдыха и оздоровления воспитанников в загородных стационарных детских оздоровительных лагерях в Камчатском крае и за его пределами, в том числе оплата путевок, оплата проезда к месту отдыха и обратно, оплата пит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ния и проживания в пути следования к месту отдыха</w:t>
      </w:r>
      <w:proofErr w:type="gramEnd"/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обратно».</w:t>
      </w:r>
    </w:p>
    <w:p w:rsidR="00815316" w:rsidRPr="008C3C58" w:rsidRDefault="00815316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Предусмотрено – 11 384,47185 тыс. рублей.</w:t>
      </w:r>
    </w:p>
    <w:p w:rsidR="00815316" w:rsidRPr="008C3C58" w:rsidRDefault="00815316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11 384,47091 тыс. рублей.</w:t>
      </w:r>
    </w:p>
    <w:p w:rsidR="00AA189D" w:rsidRPr="008C3C58" w:rsidRDefault="00C9128C" w:rsidP="008C3C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C5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Средства направлены на финансовое обеспечение деятельности орг</w:t>
      </w:r>
      <w:r w:rsidRPr="008C3C5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8C3C5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низаций для детей-сирот и детей, оставшихся без попечения родителей, детей с ограниченными возможностями здоровья Камчатского края по организации отдыха и оздоровления воспитанников в загородных стационарных детских оздоровительных лагерях в Камчатском крае и за его пределами, в том числе оплату путевок, оплату проезда к месту отдыха и обратно, оплату питания и проживания в пути следования</w:t>
      </w:r>
      <w:proofErr w:type="gramEnd"/>
      <w:r w:rsidRPr="008C3C5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к месту отдыха и обратно.</w:t>
      </w:r>
      <w:r w:rsidR="00AA189D" w:rsidRPr="008C3C5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C9128C" w:rsidRPr="008C3C58" w:rsidRDefault="00C9128C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1.3.5. «Финансовое обеспечение государственного зад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ния подведомственных организаций для детей-сирот и детей, оставшихся без попечения родителей, не осуществляющих образовательную деятел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ность в качестве основного вида деятельности».</w:t>
      </w:r>
    </w:p>
    <w:p w:rsidR="00A56A5E" w:rsidRPr="008C3C58" w:rsidRDefault="00A56A5E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221 123,02400 тыс. рублей.</w:t>
      </w:r>
    </w:p>
    <w:p w:rsidR="00A56A5E" w:rsidRPr="008C3C58" w:rsidRDefault="00A56A5E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221 122,30700 тыс. рублей.</w:t>
      </w:r>
    </w:p>
    <w:p w:rsidR="00C9128C" w:rsidRPr="008C3C58" w:rsidRDefault="00C9128C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Calibri" w:hAnsi="Times New Roman" w:cs="Times New Roman"/>
          <w:sz w:val="28"/>
          <w:szCs w:val="28"/>
          <w:lang w:eastAsia="ar-SA"/>
        </w:rPr>
        <w:t>Средства направлены на обеспечение деятельности краевых государственных организаций, оказывающих социальные услуги детям – сиротам и детям, оставшимся без попечения родителей</w:t>
      </w:r>
      <w:r w:rsidR="001A72F5" w:rsidRPr="008C3C58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8C3C5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</w:t>
      </w:r>
    </w:p>
    <w:p w:rsidR="00C9128C" w:rsidRPr="008C3C58" w:rsidRDefault="00C9128C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1.3.6. </w:t>
      </w:r>
      <w:proofErr w:type="gramStart"/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«Финансовое обеспечение исполнения органами местного самоуправления государственных полномочий Камчатского края по организации и осуществлению деятельности по опеке и попечительству в Камчатском крае в части социальной поддержки детей-сирот и детей, оставшихся без попечения родителей, переданных под опеку (попечител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ство) или в приемные семьи (за исключением детей, переданных под опеку, обучающихся в федеральных образовательных учреждениях), по предоста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лению дополнительной меры социальной поддержки по содержанию</w:t>
      </w:r>
      <w:proofErr w:type="gramEnd"/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отдел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ных лиц из числа детей-сирот и детей, оставшихся без попечения родит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лей, а также по выплате вознаграждения, причитающегося приемному р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дителю, и по подготовке лиц, желающих принять на воспитание в свою с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мью ребенка, оставшегося без попечения родителей».</w:t>
      </w:r>
    </w:p>
    <w:p w:rsidR="00A56A5E" w:rsidRPr="008C3C58" w:rsidRDefault="00A56A5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621 121,13716 </w:t>
      </w:r>
      <w:r w:rsidRPr="008C3C58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A56A5E" w:rsidRPr="008C3C58" w:rsidRDefault="00A56A5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5 098,00000 </w:t>
      </w:r>
      <w:r w:rsidRPr="008C3C58">
        <w:rPr>
          <w:rFonts w:ascii="Times New Roman" w:hAnsi="Times New Roman" w:cs="Times New Roman"/>
          <w:sz w:val="28"/>
          <w:szCs w:val="28"/>
        </w:rPr>
        <w:t>тыс. рублей,</w:t>
      </w:r>
    </w:p>
    <w:p w:rsidR="00A56A5E" w:rsidRPr="008C3C58" w:rsidRDefault="00A56A5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616 023,13716</w:t>
      </w:r>
      <w:r w:rsidRPr="008C3C5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56A5E" w:rsidRPr="008C3C58" w:rsidRDefault="00A56A5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 619 275,35164 тыс. рублей, из них:</w:t>
      </w:r>
    </w:p>
    <w:p w:rsidR="00A56A5E" w:rsidRPr="008C3C58" w:rsidRDefault="00A56A5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 –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5 098,000 </w:t>
      </w:r>
      <w:r w:rsidRPr="008C3C58">
        <w:rPr>
          <w:rFonts w:ascii="Times New Roman" w:hAnsi="Times New Roman" w:cs="Times New Roman"/>
          <w:sz w:val="28"/>
          <w:szCs w:val="28"/>
        </w:rPr>
        <w:t>тыс. рублей,</w:t>
      </w:r>
    </w:p>
    <w:p w:rsidR="00A56A5E" w:rsidRPr="008C3C58" w:rsidRDefault="00A56A5E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614 177,35164 </w:t>
      </w:r>
      <w:r w:rsidRPr="008C3C58">
        <w:rPr>
          <w:rFonts w:ascii="Times New Roman" w:hAnsi="Times New Roman" w:cs="Times New Roman"/>
          <w:sz w:val="28"/>
          <w:szCs w:val="28"/>
        </w:rPr>
        <w:t>тыс. рублей.</w:t>
      </w:r>
    </w:p>
    <w:p w:rsidR="00565B27" w:rsidRPr="008C3C58" w:rsidRDefault="00565B27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Средства направлены на выплату вознаграждения, причитающегося приемному родителю; единовременные выплаты при приеме детей в семью (опека); единовременные выплаты при усыновлении (удочерении) ребенка в Камчатском крае; выплаты на содержание детей-сирот и детей, оставшихся без попечения родителей, в семьях. </w:t>
      </w:r>
    </w:p>
    <w:p w:rsidR="00565B27" w:rsidRPr="008C3C58" w:rsidRDefault="00BF338B" w:rsidP="008C3C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По состоянию на 01.01.2020</w:t>
      </w:r>
      <w:r w:rsidR="00565B27" w:rsidRPr="008C3C58">
        <w:rPr>
          <w:rFonts w:ascii="Times New Roman" w:hAnsi="Times New Roman" w:cs="Times New Roman"/>
          <w:sz w:val="28"/>
          <w:szCs w:val="28"/>
        </w:rPr>
        <w:t xml:space="preserve"> года в Камчатском крае под опекой нах</w:t>
      </w:r>
      <w:r w:rsidR="00565B27" w:rsidRPr="008C3C58">
        <w:rPr>
          <w:rFonts w:ascii="Times New Roman" w:hAnsi="Times New Roman" w:cs="Times New Roman"/>
          <w:sz w:val="28"/>
          <w:szCs w:val="28"/>
        </w:rPr>
        <w:t>о</w:t>
      </w:r>
      <w:r w:rsidR="00565B27" w:rsidRPr="008C3C58">
        <w:rPr>
          <w:rFonts w:ascii="Times New Roman" w:hAnsi="Times New Roman" w:cs="Times New Roman"/>
          <w:sz w:val="28"/>
          <w:szCs w:val="28"/>
        </w:rPr>
        <w:t>дится 2</w:t>
      </w:r>
      <w:r w:rsidRPr="008C3C58">
        <w:rPr>
          <w:rFonts w:ascii="Times New Roman" w:hAnsi="Times New Roman" w:cs="Times New Roman"/>
          <w:sz w:val="28"/>
          <w:szCs w:val="28"/>
        </w:rPr>
        <w:t>43</w:t>
      </w:r>
      <w:r w:rsidR="00565B27" w:rsidRPr="008C3C58">
        <w:rPr>
          <w:rFonts w:ascii="Times New Roman" w:hAnsi="Times New Roman" w:cs="Times New Roman"/>
          <w:sz w:val="28"/>
          <w:szCs w:val="28"/>
        </w:rPr>
        <w:t xml:space="preserve"> </w:t>
      </w:r>
      <w:r w:rsidR="00561443" w:rsidRPr="008C3C58">
        <w:rPr>
          <w:rFonts w:ascii="Times New Roman" w:hAnsi="Times New Roman" w:cs="Times New Roman"/>
          <w:sz w:val="28"/>
          <w:szCs w:val="28"/>
        </w:rPr>
        <w:t>ребенка</w:t>
      </w:r>
      <w:r w:rsidR="00565B27" w:rsidRPr="008C3C58">
        <w:rPr>
          <w:rFonts w:ascii="Times New Roman" w:hAnsi="Times New Roman" w:cs="Times New Roman"/>
          <w:sz w:val="28"/>
          <w:szCs w:val="28"/>
        </w:rPr>
        <w:t xml:space="preserve">, </w:t>
      </w:r>
      <w:r w:rsidRPr="008C3C58">
        <w:rPr>
          <w:rFonts w:ascii="Times New Roman" w:hAnsi="Times New Roman" w:cs="Times New Roman"/>
          <w:sz w:val="28"/>
          <w:szCs w:val="28"/>
        </w:rPr>
        <w:t xml:space="preserve"> в приемных семьях 871 ребенок, </w:t>
      </w:r>
      <w:r w:rsidR="00565B27" w:rsidRPr="008C3C58">
        <w:rPr>
          <w:rFonts w:ascii="Times New Roman" w:hAnsi="Times New Roman" w:cs="Times New Roman"/>
          <w:sz w:val="28"/>
          <w:szCs w:val="28"/>
        </w:rPr>
        <w:t>на которых выплачив</w:t>
      </w:r>
      <w:r w:rsidR="00565B27" w:rsidRPr="008C3C58">
        <w:rPr>
          <w:rFonts w:ascii="Times New Roman" w:hAnsi="Times New Roman" w:cs="Times New Roman"/>
          <w:sz w:val="28"/>
          <w:szCs w:val="28"/>
        </w:rPr>
        <w:t>а</w:t>
      </w:r>
      <w:r w:rsidR="00565B27" w:rsidRPr="008C3C58">
        <w:rPr>
          <w:rFonts w:ascii="Times New Roman" w:hAnsi="Times New Roman" w:cs="Times New Roman"/>
          <w:sz w:val="28"/>
          <w:szCs w:val="28"/>
        </w:rPr>
        <w:t>ется ежемесячное денежное пособие.</w:t>
      </w:r>
    </w:p>
    <w:p w:rsidR="00565B27" w:rsidRPr="008C3C58" w:rsidRDefault="00565B27" w:rsidP="008C3C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Единовременное пособие при всех формах устройства детей, лише</w:t>
      </w:r>
      <w:r w:rsidRPr="008C3C58">
        <w:rPr>
          <w:rFonts w:ascii="Times New Roman" w:hAnsi="Times New Roman" w:cs="Times New Roman"/>
          <w:sz w:val="28"/>
          <w:szCs w:val="28"/>
        </w:rPr>
        <w:t>н</w:t>
      </w:r>
      <w:r w:rsidRPr="008C3C58">
        <w:rPr>
          <w:rFonts w:ascii="Times New Roman" w:hAnsi="Times New Roman" w:cs="Times New Roman"/>
          <w:sz w:val="28"/>
          <w:szCs w:val="28"/>
        </w:rPr>
        <w:t xml:space="preserve">ных родительского попечения, в семью, выплачено на </w:t>
      </w:r>
      <w:r w:rsidR="00BF338B" w:rsidRPr="008C3C58">
        <w:rPr>
          <w:rFonts w:ascii="Times New Roman" w:hAnsi="Times New Roman" w:cs="Times New Roman"/>
          <w:sz w:val="28"/>
          <w:szCs w:val="28"/>
        </w:rPr>
        <w:t>144</w:t>
      </w:r>
      <w:r w:rsidRPr="008C3C58">
        <w:rPr>
          <w:rFonts w:ascii="Times New Roman" w:hAnsi="Times New Roman" w:cs="Times New Roman"/>
          <w:sz w:val="28"/>
          <w:szCs w:val="28"/>
        </w:rPr>
        <w:t xml:space="preserve"> </w:t>
      </w:r>
      <w:r w:rsidR="00BF338B" w:rsidRPr="008C3C58">
        <w:rPr>
          <w:rFonts w:ascii="Times New Roman" w:hAnsi="Times New Roman" w:cs="Times New Roman"/>
          <w:sz w:val="28"/>
          <w:szCs w:val="28"/>
        </w:rPr>
        <w:t>ребенка</w:t>
      </w:r>
      <w:r w:rsidRPr="008C3C58">
        <w:rPr>
          <w:rFonts w:ascii="Times New Roman" w:hAnsi="Times New Roman" w:cs="Times New Roman"/>
          <w:sz w:val="28"/>
          <w:szCs w:val="28"/>
        </w:rPr>
        <w:t>.</w:t>
      </w:r>
    </w:p>
    <w:p w:rsidR="00565B27" w:rsidRPr="008C3C58" w:rsidRDefault="00565B27" w:rsidP="008C3C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lastRenderedPageBreak/>
        <w:t>Число приемных родителей, имеющих право на выплату причитающ</w:t>
      </w:r>
      <w:r w:rsidRPr="008C3C58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 xml:space="preserve">гося вознаграждение в Камчатском крае в </w:t>
      </w:r>
      <w:r w:rsidR="00CA62F5" w:rsidRPr="008C3C58">
        <w:rPr>
          <w:rFonts w:ascii="Times New Roman" w:hAnsi="Times New Roman" w:cs="Times New Roman"/>
          <w:sz w:val="28"/>
          <w:szCs w:val="28"/>
        </w:rPr>
        <w:t>201</w:t>
      </w:r>
      <w:r w:rsidR="00BF338B" w:rsidRPr="008C3C58">
        <w:rPr>
          <w:rFonts w:ascii="Times New Roman" w:hAnsi="Times New Roman" w:cs="Times New Roman"/>
          <w:sz w:val="28"/>
          <w:szCs w:val="28"/>
        </w:rPr>
        <w:t>9</w:t>
      </w:r>
      <w:r w:rsidR="00CA62F5" w:rsidRPr="008C3C5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C3C58">
        <w:rPr>
          <w:rFonts w:ascii="Times New Roman" w:hAnsi="Times New Roman" w:cs="Times New Roman"/>
          <w:sz w:val="28"/>
          <w:szCs w:val="28"/>
        </w:rPr>
        <w:t>, составило 6</w:t>
      </w:r>
      <w:r w:rsidR="00CA62F5" w:rsidRPr="008C3C58">
        <w:rPr>
          <w:rFonts w:ascii="Times New Roman" w:hAnsi="Times New Roman" w:cs="Times New Roman"/>
          <w:sz w:val="28"/>
          <w:szCs w:val="28"/>
        </w:rPr>
        <w:t xml:space="preserve">36 </w:t>
      </w:r>
      <w:r w:rsidRPr="008C3C58">
        <w:rPr>
          <w:rFonts w:ascii="Times New Roman" w:hAnsi="Times New Roman" w:cs="Times New Roman"/>
          <w:sz w:val="28"/>
          <w:szCs w:val="28"/>
        </w:rPr>
        <w:t>человек</w:t>
      </w:r>
      <w:r w:rsidR="00CA62F5" w:rsidRPr="008C3C58">
        <w:rPr>
          <w:rFonts w:ascii="Times New Roman" w:hAnsi="Times New Roman" w:cs="Times New Roman"/>
          <w:sz w:val="28"/>
          <w:szCs w:val="28"/>
        </w:rPr>
        <w:t>.</w:t>
      </w:r>
    </w:p>
    <w:p w:rsidR="00C9128C" w:rsidRPr="008C3C58" w:rsidRDefault="00C9128C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1.3.7. «Финансовое обеспечение исполнения органами местного самоуправления государственных полномочий Камчатского края по организации и осуществлению деятельности по опеке и попечительству в Камчатском крае в части расходов на содержание специалистов органов опеки и попечительства».</w:t>
      </w:r>
    </w:p>
    <w:p w:rsidR="00A56A5E" w:rsidRPr="008C3C58" w:rsidRDefault="00A56A5E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OLE_LINK1"/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53 006,49095 тыс. рублей.</w:t>
      </w:r>
    </w:p>
    <w:p w:rsidR="00A56A5E" w:rsidRPr="008C3C58" w:rsidRDefault="00A56A5E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52 778,12738 тыс. рублей.</w:t>
      </w:r>
    </w:p>
    <w:p w:rsidR="00C9128C" w:rsidRPr="008C3C58" w:rsidRDefault="00C9128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Средства направлены на обеспечение деятельности органов опеки и попечительства в Камчатском крае и оплату прочих расходов.</w:t>
      </w:r>
      <w:r w:rsidR="00755E7B" w:rsidRPr="008C3C5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C9128C" w:rsidRPr="008C3C58" w:rsidRDefault="00C9128C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1.3.8. </w:t>
      </w:r>
      <w:proofErr w:type="gramStart"/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«Субвенции на выполнение государственных по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л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номочий Камчатского края по выплате ежемесячной доплаты к заработной плате педагогическим работникам муниципальных образовательных учр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ждений, финансируемых из местных бюджетов (учреждения дополнител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ного образования детей, находящиеся в ведении органов управления образ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ванием и органов управления культурой), имеющим ученые степени доктора наук, кандидата наук, государственные награды СССР, РСФСР и Росси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й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ской Федерации».</w:t>
      </w:r>
      <w:proofErr w:type="gramEnd"/>
    </w:p>
    <w:p w:rsidR="00A56A5E" w:rsidRPr="008C3C58" w:rsidRDefault="00A56A5E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294,46315 тыс. рублей.</w:t>
      </w:r>
    </w:p>
    <w:p w:rsidR="00A56A5E" w:rsidRPr="008C3C58" w:rsidRDefault="00A56A5E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276,84892 тыс. рублей.</w:t>
      </w:r>
    </w:p>
    <w:p w:rsidR="00C9128C" w:rsidRPr="008C3C58" w:rsidRDefault="00C9128C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8C3C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Средства </w:t>
      </w:r>
      <w:r w:rsidR="00CA62F5" w:rsidRPr="008C3C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были </w:t>
      </w:r>
      <w:r w:rsidRPr="008C3C58">
        <w:rPr>
          <w:rFonts w:ascii="Times New Roman" w:eastAsia="Calibri" w:hAnsi="Times New Roman" w:cs="Times New Roman"/>
          <w:sz w:val="28"/>
          <w:szCs w:val="28"/>
          <w:lang w:eastAsia="ar-SA"/>
        </w:rPr>
        <w:t>направлены на выплату ежемесячной доплаты к заработной плате педагогическим работникам муниципальных образовательных учреждений дополнительного образования, финансируемых из местных бюджетов, имеющим ученые степени доктора наук, кандидата наук, государственные награды СССР, РСФСР и РФ.</w:t>
      </w:r>
      <w:proofErr w:type="gramEnd"/>
      <w:r w:rsidRPr="008C3C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Финансирование осуществля</w:t>
      </w:r>
      <w:r w:rsidR="00CA62F5" w:rsidRPr="008C3C58">
        <w:rPr>
          <w:rFonts w:ascii="Times New Roman" w:eastAsia="Calibri" w:hAnsi="Times New Roman" w:cs="Times New Roman"/>
          <w:sz w:val="28"/>
          <w:szCs w:val="28"/>
          <w:lang w:eastAsia="ar-SA"/>
        </w:rPr>
        <w:t>лось</w:t>
      </w:r>
      <w:r w:rsidRPr="008C3C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соответствии с ежемесячной потребностью муниципальных образований.</w:t>
      </w:r>
      <w:r w:rsidR="00755E7B" w:rsidRPr="008C3C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C9128C" w:rsidRPr="008C3C58" w:rsidRDefault="00C9128C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1.3.9. «Социальная адаптация и сопровождение выпус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ников учреждений для детей-сирот и детей, оставшихся без попечения р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дителей, в Камчатском крае».</w:t>
      </w:r>
    </w:p>
    <w:p w:rsidR="00A56A5E" w:rsidRPr="008C3C58" w:rsidRDefault="00A56A5E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6 526,67789 тыс. рублей.</w:t>
      </w:r>
    </w:p>
    <w:p w:rsidR="00A56A5E" w:rsidRPr="008C3C58" w:rsidRDefault="00A56A5E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5 812,14539 тыс. рублей.</w:t>
      </w:r>
    </w:p>
    <w:p w:rsidR="00401924" w:rsidRPr="008C3C58" w:rsidRDefault="00401924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1.3.10. «Финансовое обеспечение реализации подведо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ственными организациями </w:t>
      </w:r>
      <w:proofErr w:type="gramStart"/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дополнительного</w:t>
      </w:r>
      <w:proofErr w:type="gramEnd"/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образования прочих меропри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тий с детьми и молодежью в области образования». </w:t>
      </w:r>
    </w:p>
    <w:p w:rsidR="00401924" w:rsidRPr="008C3C58" w:rsidRDefault="00401924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13 413,99323 тыс. рублей.</w:t>
      </w:r>
    </w:p>
    <w:p w:rsidR="00401924" w:rsidRPr="008C3C58" w:rsidRDefault="00401924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13 393,11333 тыс. рублей.</w:t>
      </w:r>
    </w:p>
    <w:p w:rsidR="00A56A5E" w:rsidRPr="008C3C58" w:rsidRDefault="00A56A5E" w:rsidP="008C3C58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 2019 году средства предусмотрены на реализацию следующих мер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>приятий:</w:t>
      </w:r>
    </w:p>
    <w:p w:rsidR="00A56A5E" w:rsidRPr="008C3C58" w:rsidRDefault="00A56A5E" w:rsidP="008C3C58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 xml:space="preserve"> сопровождение выпускников организаций для д</w:t>
      </w:r>
      <w:r w:rsidRPr="008C3C58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>тей-сирот и детей, оставшихся без попечения родителей (на реализацию м</w:t>
      </w:r>
      <w:r w:rsidRPr="008C3C58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>роприятия предусмотрено 1 825,17789 тыс. рублей). Освоено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t>з</w:t>
      </w:r>
      <w:r w:rsidRPr="008C3C58">
        <w:rPr>
          <w:rFonts w:ascii="Times New Roman" w:hAnsi="Times New Roman" w:cs="Times New Roman"/>
          <w:sz w:val="28"/>
          <w:szCs w:val="28"/>
        </w:rPr>
        <w:t>мере 1 825,17789 тыс. рублей;</w:t>
      </w:r>
    </w:p>
    <w:p w:rsidR="00A56A5E" w:rsidRPr="008C3C58" w:rsidRDefault="00A56A5E" w:rsidP="008C3C58">
      <w:pPr>
        <w:shd w:val="clear" w:color="auto" w:fill="FFFFFF"/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- предоставление единовременной денежной выплаты на возмещение расходов на текущий ремонт жилых помещений, принадлежащих на праве </w:t>
      </w:r>
      <w:r w:rsidRPr="008C3C58">
        <w:rPr>
          <w:rFonts w:ascii="Times New Roman" w:hAnsi="Times New Roman" w:cs="Times New Roman"/>
          <w:sz w:val="28"/>
          <w:szCs w:val="28"/>
        </w:rPr>
        <w:lastRenderedPageBreak/>
        <w:t>собственности детям-сиротам и детям, оставшихся без попечения родителей, лицам из числа детей-сирот и детей, оставшихся без попечения родителей (на реализацию мероприятия предусмотрено 951,50000 тыс. рублей). Освоено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умме 286,96750 тыс. рублей.</w:t>
      </w:r>
    </w:p>
    <w:p w:rsidR="00A56A5E" w:rsidRPr="008C3C58" w:rsidRDefault="00A56A5E" w:rsidP="008C3C5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hAnsi="Times New Roman" w:cs="Times New Roman"/>
          <w:sz w:val="28"/>
          <w:szCs w:val="28"/>
        </w:rPr>
        <w:t>Также в</w:t>
      </w:r>
      <w:r w:rsidRPr="008C3C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рамках данного мероприятия средства в размере 3 750,00000 тыс. рублей переданы Министерству социального развития и труда Камчатского края для оказания единовременной материальной помощи 74 выпускникам из числа детей-сирот и детей, оставшихся без попечения родителей. Средства направлены на приобретение мебели и бытовой техники. </w:t>
      </w:r>
      <w:r w:rsidRPr="008C3C58">
        <w:rPr>
          <w:rFonts w:ascii="Times New Roman" w:hAnsi="Times New Roman" w:cs="Times New Roman"/>
          <w:sz w:val="28"/>
          <w:szCs w:val="28"/>
        </w:rPr>
        <w:t>Освоено 3 700,00000 тыс. рублей.</w:t>
      </w:r>
    </w:p>
    <w:p w:rsidR="00937F17" w:rsidRPr="008C3C58" w:rsidRDefault="00937F17" w:rsidP="008C3C58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1.3.10. «Финансовое обеспечение реализации подведо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ственными организациями </w:t>
      </w:r>
      <w:proofErr w:type="gramStart"/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дополнительного</w:t>
      </w:r>
      <w:proofErr w:type="gramEnd"/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образования прочих меропри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тий с детьми и молодежью в области образования».</w:t>
      </w:r>
      <w:r w:rsidR="00BE1DC6"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37F17" w:rsidRPr="008C3C58" w:rsidRDefault="00937F17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BF338B" w:rsidRPr="008C3C58">
        <w:rPr>
          <w:rFonts w:ascii="Times New Roman" w:hAnsi="Times New Roman" w:cs="Times New Roman"/>
          <w:color w:val="000000"/>
          <w:sz w:val="28"/>
          <w:szCs w:val="28"/>
        </w:rPr>
        <w:t>13 413,99323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37F17" w:rsidRPr="008C3C58" w:rsidRDefault="00937F17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BF338B" w:rsidRPr="008C3C58">
        <w:rPr>
          <w:rFonts w:ascii="Times New Roman" w:hAnsi="Times New Roman" w:cs="Times New Roman"/>
          <w:color w:val="000000"/>
          <w:sz w:val="28"/>
          <w:szCs w:val="28"/>
        </w:rPr>
        <w:t>13 393,11333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A87FA7" w:rsidRPr="008C3C58" w:rsidRDefault="00A87FA7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C58"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E97453" w:rsidRPr="008C3C5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году краевыми организациями дополнительного образования детей проведено </w:t>
      </w:r>
      <w:r w:rsidR="001F16E5" w:rsidRPr="008C3C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84AD2" w:rsidRPr="008C3C5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</w:t>
      </w:r>
      <w:r w:rsidR="00284AD2" w:rsidRPr="008C3C58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284AD2" w:rsidRPr="008C3C5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с детьми и молодёжью (фест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валей, акций, конкурсов, соревнований) регионального уровня различной направленности – художественной («</w:t>
      </w:r>
      <w:r w:rsidR="00F0377B" w:rsidRPr="008C3C58">
        <w:rPr>
          <w:rFonts w:ascii="Times New Roman" w:hAnsi="Times New Roman" w:cs="Times New Roman"/>
          <w:color w:val="000000"/>
          <w:sz w:val="28"/>
          <w:szCs w:val="28"/>
        </w:rPr>
        <w:t>Поют дети России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», «Андеграунд», «Живая классика» и др.), туристско-краеведческой (олимпиада по школьн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му краеведению, конкурс фотографий «Я шагаю по Камчатке» и др.), техн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ческой (краевой фестиваль технического творчества, краевое Первенство по судомодельному спорту и др.), физкультурной (спортивно-массовые</w:t>
      </w:r>
      <w:proofErr w:type="gramEnd"/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мер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приятия среди обучающихся общеобразовательных школ, организаций для детей-сирот и детей, оставшихся без попечения  родителей).</w:t>
      </w:r>
    </w:p>
    <w:p w:rsidR="00A87FA7" w:rsidRPr="008C3C58" w:rsidRDefault="00A87FA7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За счёт средств бюджета также обеспечено направление учащихся для участия в мероприятиях межрегионального и Всероссийского уровня («</w:t>
      </w:r>
      <w:r w:rsidR="00836A4E" w:rsidRPr="008C3C5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836A4E" w:rsidRPr="008C3C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36A4E" w:rsidRPr="008C3C58">
        <w:rPr>
          <w:rFonts w:ascii="Times New Roman" w:hAnsi="Times New Roman" w:cs="Times New Roman"/>
          <w:color w:val="000000"/>
          <w:sz w:val="28"/>
          <w:szCs w:val="28"/>
        </w:rPr>
        <w:t>вая классика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», Всероссийские соревнования по судомоделизму </w:t>
      </w:r>
      <w:r w:rsidR="00836A4E"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(младшая и старшая группы)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и др.).</w:t>
      </w:r>
      <w:r w:rsidR="00932059" w:rsidRPr="008C3C5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932059" w:rsidRPr="008C3C58" w:rsidRDefault="007A0333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8C3C58">
        <w:rPr>
          <w:rFonts w:ascii="Times New Roman" w:hAnsi="Times New Roman" w:cs="Times New Roman"/>
          <w:color w:val="000000"/>
          <w:sz w:val="28"/>
          <w:szCs w:val="28"/>
        </w:rPr>
        <w:t>КГБУДО КДДТ в рамках прочих мероприятий проведены 38 спорти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ных соревнований с   3027 обучающимися школ и профессиональных обр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зовательных организаций; направлены 45 обучающихся на Всероссийский этап летнего фестиваля Всероссийского физкультурно-спортивного компле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са «Готов к труду и обороне» (ГТО) среди населения возрастной категории 9 – 29 лет  и на Всероссийский этап спортивных соревнований школьников «Президентские состязания».</w:t>
      </w:r>
      <w:r w:rsidR="00932059"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A56A5E" w:rsidRPr="008C3C58" w:rsidRDefault="00A56A5E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1.3.11. «Формирование регионального банка данных о детях, оставшихся без попечения родителей».</w:t>
      </w:r>
    </w:p>
    <w:p w:rsidR="00A56A5E" w:rsidRPr="008C3C58" w:rsidRDefault="00A56A5E" w:rsidP="008C3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0,00000 тыс. рублей.</w:t>
      </w:r>
    </w:p>
    <w:p w:rsidR="00A56A5E" w:rsidRPr="008C3C58" w:rsidRDefault="00A56A5E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1.3.12. «Организация участия усыновителей (</w:t>
      </w:r>
      <w:proofErr w:type="spellStart"/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удочерит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лей</w:t>
      </w:r>
      <w:proofErr w:type="spellEnd"/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), опекунов (попечителей), приемных родителей и детей, находящихся на воспитании в их семьях, в том числе родных, в краевых и федеральных мер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приятиях».</w:t>
      </w:r>
    </w:p>
    <w:p w:rsidR="00A56A5E" w:rsidRPr="008C3C58" w:rsidRDefault="00A56A5E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406,48600 тыс. рублей.</w:t>
      </w:r>
    </w:p>
    <w:p w:rsidR="00A56A5E" w:rsidRPr="008C3C58" w:rsidRDefault="00A56A5E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393,98600 тыс. рублей.</w:t>
      </w:r>
    </w:p>
    <w:p w:rsidR="00A56A5E" w:rsidRPr="008C3C58" w:rsidRDefault="00A56A5E" w:rsidP="008C3C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ab/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Мероприятие 1.3.13. «Финансовое обеспечение государственного зад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ния подведомственных учреждений, выполняющих работы, оказывающих услуги по развитию семейных форм устройства детей, оставшихся без поп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чения родителей, и их социализации в обществе, не имеющих в своем сост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ве стационарных групп</w:t>
      </w:r>
      <w:r w:rsidRPr="008C3C58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A56A5E" w:rsidRPr="008C3C58" w:rsidRDefault="00A56A5E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31 372,43507 тыс. рублей.</w:t>
      </w:r>
    </w:p>
    <w:p w:rsidR="00A56A5E" w:rsidRPr="008C3C58" w:rsidRDefault="00A56A5E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31 371,26710 тыс. рублей.</w:t>
      </w:r>
    </w:p>
    <w:p w:rsidR="00A56A5E" w:rsidRPr="008C3C58" w:rsidRDefault="00A56A5E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C3C5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Средства были направлены на финансовое обеспечение деятельности, услуг, предусмотренных государственным заданием КГАУ «Камчатский ресурсный центр содействия развитию семейных форм устройства».</w:t>
      </w:r>
    </w:p>
    <w:p w:rsidR="002F1016" w:rsidRPr="008C3C58" w:rsidRDefault="002F1016" w:rsidP="008C3C58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 xml:space="preserve">Мероприятие 1.3.14. «Создание условий, обеспечивающих доступность дополнительных общеобразовательных программ естественнонаучной и технической направленности </w:t>
      </w:r>
      <w:proofErr w:type="gramStart"/>
      <w:r w:rsidRPr="008C3C58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8C3C58">
        <w:rPr>
          <w:rFonts w:ascii="Times New Roman" w:hAnsi="Times New Roman" w:cs="Times New Roman"/>
          <w:i/>
          <w:sz w:val="28"/>
          <w:szCs w:val="28"/>
        </w:rPr>
        <w:t xml:space="preserve"> обучающихся. Создание детского технопарка «</w:t>
      </w:r>
      <w:proofErr w:type="spellStart"/>
      <w:r w:rsidRPr="008C3C58">
        <w:rPr>
          <w:rFonts w:ascii="Times New Roman" w:hAnsi="Times New Roman" w:cs="Times New Roman"/>
          <w:i/>
          <w:sz w:val="28"/>
          <w:szCs w:val="28"/>
        </w:rPr>
        <w:t>Кванториум</w:t>
      </w:r>
      <w:proofErr w:type="spellEnd"/>
      <w:r w:rsidRPr="008C3C58">
        <w:rPr>
          <w:rFonts w:ascii="Times New Roman" w:hAnsi="Times New Roman" w:cs="Times New Roman"/>
          <w:i/>
          <w:sz w:val="28"/>
          <w:szCs w:val="28"/>
        </w:rPr>
        <w:t>».</w:t>
      </w:r>
    </w:p>
    <w:p w:rsidR="002F1016" w:rsidRPr="008C3C58" w:rsidRDefault="002F1016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Pr="008C3C58">
        <w:rPr>
          <w:rFonts w:ascii="Times New Roman" w:hAnsi="Times New Roman" w:cs="Times New Roman"/>
          <w:sz w:val="28"/>
          <w:szCs w:val="28"/>
        </w:rPr>
        <w:t>100 180,194 тыс. рублей, из них:</w:t>
      </w:r>
    </w:p>
    <w:p w:rsidR="002F1016" w:rsidRPr="008C3C58" w:rsidRDefault="002F1016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– 78 939,800 тыс. рублей, </w:t>
      </w:r>
    </w:p>
    <w:p w:rsidR="002F1016" w:rsidRPr="008C3C58" w:rsidRDefault="002F1016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аевого бюджета – 21 240,394 тыс. рублей.</w:t>
      </w:r>
    </w:p>
    <w:p w:rsidR="002F1016" w:rsidRPr="008C3C58" w:rsidRDefault="002F1016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Pr="008C3C58">
        <w:rPr>
          <w:rFonts w:ascii="Times New Roman" w:hAnsi="Times New Roman" w:cs="Times New Roman"/>
          <w:sz w:val="28"/>
          <w:szCs w:val="28"/>
        </w:rPr>
        <w:t>100 180,194 тыс. рублей, из них:</w:t>
      </w:r>
    </w:p>
    <w:p w:rsidR="002F1016" w:rsidRPr="008C3C58" w:rsidRDefault="002F1016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– 78 939,800 тыс. рублей, </w:t>
      </w:r>
    </w:p>
    <w:p w:rsidR="002F1016" w:rsidRPr="008C3C58" w:rsidRDefault="002F1016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аевого бюджета – 21 240,394 тыс. рублей.</w:t>
      </w:r>
      <w:r w:rsidR="007731E5" w:rsidRPr="008C3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5BC" w:rsidRPr="008C3C58" w:rsidRDefault="008825B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F813E2" w:rsidRPr="008C3C5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F813E2" w:rsidRPr="008C3C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Камчатск</w:t>
      </w:r>
      <w:r w:rsidR="00F813E2" w:rsidRPr="008C3C58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кра</w:t>
      </w:r>
      <w:r w:rsidR="00F813E2" w:rsidRPr="008C3C5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3E2" w:rsidRPr="008C3C58">
        <w:rPr>
          <w:rFonts w:ascii="Times New Roman" w:hAnsi="Times New Roman" w:cs="Times New Roman"/>
          <w:color w:val="000000"/>
          <w:sz w:val="28"/>
          <w:szCs w:val="28"/>
        </w:rPr>
        <w:t>продолжил работу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детск</w:t>
      </w:r>
      <w:r w:rsidR="00F813E2" w:rsidRPr="008C3C58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технопарк «</w:t>
      </w:r>
      <w:proofErr w:type="spellStart"/>
      <w:r w:rsidRPr="008C3C58">
        <w:rPr>
          <w:rFonts w:ascii="Times New Roman" w:hAnsi="Times New Roman" w:cs="Times New Roman"/>
          <w:color w:val="000000"/>
          <w:sz w:val="28"/>
          <w:szCs w:val="28"/>
        </w:rPr>
        <w:t>Кванториум</w:t>
      </w:r>
      <w:proofErr w:type="spellEnd"/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8825BC" w:rsidRPr="008C3C58" w:rsidRDefault="00F813E2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В 2018-2019 учебном году 815 детей обучались по следующим </w:t>
      </w:r>
      <w:proofErr w:type="spellStart"/>
      <w:r w:rsidRPr="008C3C58">
        <w:rPr>
          <w:rFonts w:ascii="Times New Roman" w:hAnsi="Times New Roman" w:cs="Times New Roman"/>
          <w:color w:val="000000"/>
          <w:sz w:val="28"/>
          <w:szCs w:val="28"/>
        </w:rPr>
        <w:t>квант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мам</w:t>
      </w:r>
      <w:proofErr w:type="spellEnd"/>
      <w:r w:rsidR="008825BC" w:rsidRPr="008C3C5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825BC" w:rsidRPr="008C3C58">
        <w:rPr>
          <w:sz w:val="28"/>
          <w:szCs w:val="28"/>
        </w:rPr>
        <w:t xml:space="preserve"> </w:t>
      </w:r>
      <w:r w:rsidR="008825BC" w:rsidRPr="008C3C58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825BC" w:rsidRPr="008C3C58">
        <w:rPr>
          <w:rFonts w:ascii="Times New Roman" w:hAnsi="Times New Roman" w:cs="Times New Roman"/>
          <w:color w:val="000000"/>
          <w:sz w:val="28"/>
          <w:szCs w:val="28"/>
        </w:rPr>
        <w:t>Геоквантум</w:t>
      </w:r>
      <w:proofErr w:type="spellEnd"/>
      <w:r w:rsidR="008825BC" w:rsidRPr="008C3C58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="008825BC" w:rsidRPr="008C3C58">
        <w:rPr>
          <w:rFonts w:ascii="Times New Roman" w:hAnsi="Times New Roman" w:cs="Times New Roman"/>
          <w:color w:val="000000"/>
          <w:sz w:val="28"/>
          <w:szCs w:val="28"/>
        </w:rPr>
        <w:t>Аэроквантум</w:t>
      </w:r>
      <w:proofErr w:type="spellEnd"/>
      <w:r w:rsidR="008825BC" w:rsidRPr="008C3C58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="008825BC" w:rsidRPr="008C3C58">
        <w:rPr>
          <w:rFonts w:ascii="Times New Roman" w:hAnsi="Times New Roman" w:cs="Times New Roman"/>
          <w:color w:val="000000"/>
          <w:sz w:val="28"/>
          <w:szCs w:val="28"/>
        </w:rPr>
        <w:t>Hi-tech</w:t>
      </w:r>
      <w:proofErr w:type="spellEnd"/>
      <w:r w:rsidR="008825BC" w:rsidRPr="008C3C58">
        <w:rPr>
          <w:rFonts w:ascii="Times New Roman" w:hAnsi="Times New Roman" w:cs="Times New Roman"/>
          <w:color w:val="000000"/>
          <w:sz w:val="28"/>
          <w:szCs w:val="28"/>
        </w:rPr>
        <w:t>», «Промышленный дизайн», «</w:t>
      </w:r>
      <w:proofErr w:type="spellStart"/>
      <w:r w:rsidR="008825BC" w:rsidRPr="008C3C58">
        <w:rPr>
          <w:rFonts w:ascii="Times New Roman" w:hAnsi="Times New Roman" w:cs="Times New Roman"/>
          <w:color w:val="000000"/>
          <w:sz w:val="28"/>
          <w:szCs w:val="28"/>
        </w:rPr>
        <w:t>Энерджиквантум</w:t>
      </w:r>
      <w:proofErr w:type="spellEnd"/>
      <w:r w:rsidR="008825BC" w:rsidRPr="008C3C58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="008825BC" w:rsidRPr="008C3C58">
        <w:rPr>
          <w:rFonts w:ascii="Times New Roman" w:hAnsi="Times New Roman" w:cs="Times New Roman"/>
          <w:color w:val="000000"/>
          <w:sz w:val="28"/>
          <w:szCs w:val="28"/>
        </w:rPr>
        <w:t>Робоквантум</w:t>
      </w:r>
      <w:proofErr w:type="spellEnd"/>
      <w:r w:rsidR="008825BC" w:rsidRPr="008C3C58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8825BC" w:rsidRPr="008C3C58"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 w:rsidR="008825BC" w:rsidRPr="008C3C5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8825BC" w:rsidRPr="008C3C58">
        <w:rPr>
          <w:rFonts w:ascii="Times New Roman" w:hAnsi="Times New Roman" w:cs="Times New Roman"/>
          <w:color w:val="000000"/>
          <w:sz w:val="28"/>
          <w:szCs w:val="28"/>
        </w:rPr>
        <w:t>квантум</w:t>
      </w:r>
      <w:proofErr w:type="spellEnd"/>
      <w:r w:rsidR="008825BC" w:rsidRPr="008C3C5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825BC" w:rsidRPr="008C3C58" w:rsidRDefault="008825B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37F17" w:rsidRPr="008C3C58" w:rsidRDefault="00937F17" w:rsidP="008C3C58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1.4. «Выявление, поддержка и сопровожд</w:t>
      </w: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</w:t>
      </w: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ние одаренных детей и молодежи</w:t>
      </w:r>
      <w:r w:rsidR="00E934E7"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A56A5E" w:rsidRPr="008C3C58" w:rsidRDefault="00A56A5E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1.4.1. «Обеспечение подготовки и проведения краевых мероприятий среди обучающихся общеобразовательных организаций в Ка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чатском крае. Участие в предметных олимпиадах, научно-исследовательских проектах и других мероприятиях более высокого уровня».</w:t>
      </w:r>
    </w:p>
    <w:p w:rsidR="00A56A5E" w:rsidRPr="008C3C58" w:rsidRDefault="00A56A5E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7 492,58076 тыс. рублей.</w:t>
      </w:r>
    </w:p>
    <w:p w:rsidR="00A56A5E" w:rsidRPr="008C3C58" w:rsidRDefault="00A56A5E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7 492,58076 тыс. рублей.</w:t>
      </w:r>
    </w:p>
    <w:p w:rsidR="00A56A5E" w:rsidRPr="008C3C58" w:rsidRDefault="00A56A5E" w:rsidP="008C3C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 период с 14 января по 25 февраля 2019 года в Камчатском крае пр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>шел региональный этап всероссийской олимпиады школьников по 20 пре</w:t>
      </w:r>
      <w:r w:rsidRPr="008C3C58">
        <w:rPr>
          <w:rFonts w:ascii="Times New Roman" w:hAnsi="Times New Roman" w:cs="Times New Roman"/>
          <w:sz w:val="28"/>
          <w:szCs w:val="28"/>
        </w:rPr>
        <w:t>д</w:t>
      </w:r>
      <w:r w:rsidRPr="008C3C58">
        <w:rPr>
          <w:rFonts w:ascii="Times New Roman" w:hAnsi="Times New Roman" w:cs="Times New Roman"/>
          <w:sz w:val="28"/>
          <w:szCs w:val="28"/>
        </w:rPr>
        <w:t>метам. В региональном этапе олимпиады в 2019 году приняло участие 499 школьников (760 подходов), из них 162 школьника стали призерами и поб</w:t>
      </w:r>
      <w:r w:rsidRPr="008C3C58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>дителями.</w:t>
      </w:r>
    </w:p>
    <w:p w:rsidR="00A56A5E" w:rsidRPr="008C3C58" w:rsidRDefault="00A56A5E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1.4.2. «Развитие системы поиска, поддержки и послед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вательного сопровождения одаренных детей, включая оснащение образов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тельных учреждений, работающих с одаренными детьми».</w:t>
      </w:r>
    </w:p>
    <w:p w:rsidR="00A56A5E" w:rsidRPr="008C3C58" w:rsidRDefault="00A56A5E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2 371,50887 тыс. рублей.</w:t>
      </w:r>
    </w:p>
    <w:p w:rsidR="00A56A5E" w:rsidRPr="008C3C58" w:rsidRDefault="00A56A5E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2 371,32087 тыс. рублей.</w:t>
      </w:r>
    </w:p>
    <w:p w:rsidR="002F1016" w:rsidRPr="008C3C58" w:rsidRDefault="0006110E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направлены на оплату авиабилетов для сопровождающих участников заключительного этапа </w:t>
      </w:r>
      <w:r w:rsidR="00A953D4" w:rsidRPr="008C3C58">
        <w:rPr>
          <w:rFonts w:ascii="Times New Roman" w:hAnsi="Times New Roman" w:cs="Times New Roman"/>
          <w:sz w:val="28"/>
          <w:szCs w:val="28"/>
        </w:rPr>
        <w:t>в</w:t>
      </w:r>
      <w:r w:rsidRPr="008C3C58">
        <w:rPr>
          <w:rFonts w:ascii="Times New Roman" w:hAnsi="Times New Roman" w:cs="Times New Roman"/>
          <w:sz w:val="28"/>
          <w:szCs w:val="28"/>
        </w:rPr>
        <w:t>сероссийской олимпиады школьников и других олимпиад и конкурсов</w:t>
      </w:r>
      <w:r w:rsidR="002F1016" w:rsidRPr="008C3C58">
        <w:rPr>
          <w:rFonts w:ascii="Times New Roman" w:hAnsi="Times New Roman" w:cs="Times New Roman"/>
          <w:sz w:val="28"/>
          <w:szCs w:val="28"/>
        </w:rPr>
        <w:t>.</w:t>
      </w:r>
    </w:p>
    <w:p w:rsidR="004F4F0D" w:rsidRPr="008C3C58" w:rsidRDefault="004F4F0D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3 победителей федерального этапа «Лидер» Акции «Здоровое питание – активное долголетие» </w:t>
      </w:r>
      <w:r w:rsidR="00AC0877" w:rsidRPr="008C3C58">
        <w:rPr>
          <w:rFonts w:ascii="Times New Roman" w:hAnsi="Times New Roman" w:cs="Times New Roman"/>
          <w:sz w:val="28"/>
          <w:szCs w:val="28"/>
        </w:rPr>
        <w:t xml:space="preserve">движения «Сделаем вместе!» </w:t>
      </w:r>
      <w:r w:rsidRPr="008C3C58">
        <w:rPr>
          <w:rFonts w:ascii="Times New Roman" w:hAnsi="Times New Roman" w:cs="Times New Roman"/>
          <w:sz w:val="28"/>
          <w:szCs w:val="28"/>
        </w:rPr>
        <w:t xml:space="preserve">были направлены </w:t>
      </w:r>
      <w:r w:rsidR="00AC0877" w:rsidRPr="008C3C58">
        <w:rPr>
          <w:rFonts w:ascii="Times New Roman" w:hAnsi="Times New Roman" w:cs="Times New Roman"/>
          <w:sz w:val="28"/>
          <w:szCs w:val="28"/>
        </w:rPr>
        <w:t>для участия в 12 смене в ФГБОУ «Международный детский центр «Артек».</w:t>
      </w:r>
    </w:p>
    <w:p w:rsidR="001F16E5" w:rsidRPr="008C3C58" w:rsidRDefault="001F16E5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Победитель регионального этапа Большого Всероссийского фестиваля детского и юношеского творчества, в том числе для детей с ОВЗ, была направлена для участия  в очном туре Большого Всероссийского фестиваля детского и юношеского творчества, в том числе для детей с ОВЗ</w:t>
      </w:r>
      <w:r w:rsidR="00D92FE0" w:rsidRPr="008C3C58">
        <w:rPr>
          <w:rFonts w:ascii="Times New Roman" w:hAnsi="Times New Roman" w:cs="Times New Roman"/>
          <w:sz w:val="28"/>
          <w:szCs w:val="28"/>
        </w:rPr>
        <w:t>.</w:t>
      </w:r>
    </w:p>
    <w:p w:rsidR="00B918B8" w:rsidRPr="008C3C58" w:rsidRDefault="00D92FE0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Образцовый детский коллектив </w:t>
      </w:r>
      <w:r w:rsidR="00B918B8" w:rsidRPr="008C3C58">
        <w:rPr>
          <w:rFonts w:ascii="Times New Roman" w:hAnsi="Times New Roman" w:cs="Times New Roman"/>
          <w:sz w:val="28"/>
          <w:szCs w:val="28"/>
        </w:rPr>
        <w:t>ансамбля народной песни «Славянка» КГБУДО «Камчатский центр развития творчества детей и юношества «Ра</w:t>
      </w:r>
      <w:r w:rsidR="00B918B8" w:rsidRPr="008C3C58">
        <w:rPr>
          <w:rFonts w:ascii="Times New Roman" w:hAnsi="Times New Roman" w:cs="Times New Roman"/>
          <w:sz w:val="28"/>
          <w:szCs w:val="28"/>
        </w:rPr>
        <w:t>с</w:t>
      </w:r>
      <w:r w:rsidR="00B918B8" w:rsidRPr="008C3C58">
        <w:rPr>
          <w:rFonts w:ascii="Times New Roman" w:hAnsi="Times New Roman" w:cs="Times New Roman"/>
          <w:sz w:val="28"/>
          <w:szCs w:val="28"/>
        </w:rPr>
        <w:t xml:space="preserve">светы Камчатки» в количестве 3 человек был направлен для участия в </w:t>
      </w:r>
      <w:r w:rsidR="00B918B8" w:rsidRPr="008C3C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918B8" w:rsidRPr="008C3C58">
        <w:rPr>
          <w:rFonts w:ascii="Times New Roman" w:hAnsi="Times New Roman" w:cs="Times New Roman"/>
          <w:sz w:val="28"/>
          <w:szCs w:val="28"/>
        </w:rPr>
        <w:t xml:space="preserve"> Вс</w:t>
      </w:r>
      <w:r w:rsidR="00B918B8" w:rsidRPr="008C3C58">
        <w:rPr>
          <w:rFonts w:ascii="Times New Roman" w:hAnsi="Times New Roman" w:cs="Times New Roman"/>
          <w:sz w:val="28"/>
          <w:szCs w:val="28"/>
        </w:rPr>
        <w:t>е</w:t>
      </w:r>
      <w:r w:rsidR="00B918B8" w:rsidRPr="008C3C58">
        <w:rPr>
          <w:rFonts w:ascii="Times New Roman" w:hAnsi="Times New Roman" w:cs="Times New Roman"/>
          <w:sz w:val="28"/>
          <w:szCs w:val="28"/>
        </w:rPr>
        <w:t xml:space="preserve">российском фестивале-конкурсе «Песня – душа моя». </w:t>
      </w:r>
    </w:p>
    <w:p w:rsidR="006C271B" w:rsidRPr="008C3C58" w:rsidRDefault="006C271B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26 детей в возрасте (отличники учёбы, победители и призёры конку</w:t>
      </w:r>
      <w:r w:rsidRPr="008C3C58">
        <w:rPr>
          <w:rFonts w:ascii="Times New Roman" w:hAnsi="Times New Roman" w:cs="Times New Roman"/>
          <w:sz w:val="28"/>
          <w:szCs w:val="28"/>
        </w:rPr>
        <w:t>р</w:t>
      </w:r>
      <w:r w:rsidRPr="008C3C58">
        <w:rPr>
          <w:rFonts w:ascii="Times New Roman" w:hAnsi="Times New Roman" w:cs="Times New Roman"/>
          <w:sz w:val="28"/>
          <w:szCs w:val="28"/>
        </w:rPr>
        <w:t>сов и олимпиад) были направлены для участия в Общероссийской нового</w:t>
      </w:r>
      <w:r w:rsidRPr="008C3C58">
        <w:rPr>
          <w:rFonts w:ascii="Times New Roman" w:hAnsi="Times New Roman" w:cs="Times New Roman"/>
          <w:sz w:val="28"/>
          <w:szCs w:val="28"/>
        </w:rPr>
        <w:t>д</w:t>
      </w:r>
      <w:r w:rsidRPr="008C3C58">
        <w:rPr>
          <w:rFonts w:ascii="Times New Roman" w:hAnsi="Times New Roman" w:cs="Times New Roman"/>
          <w:sz w:val="28"/>
          <w:szCs w:val="28"/>
        </w:rPr>
        <w:t>ней ёлке в Государственном Кремлёвском Дворце.</w:t>
      </w:r>
    </w:p>
    <w:p w:rsidR="00932059" w:rsidRPr="008C3C58" w:rsidRDefault="007A0333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КГБУДО КДДТ направило 37 обучающихся на Всероссийские этапы открытых соревнований по шахматам «Белая Ладья» среди обучающихся общеобразовательных организаций, соревнований по лыжным гонкам на призы газеты «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 правда» среди обучающихся общеобразовател</w:t>
      </w:r>
      <w:r w:rsidRPr="008C3C58">
        <w:rPr>
          <w:rFonts w:ascii="Times New Roman" w:hAnsi="Times New Roman" w:cs="Times New Roman"/>
          <w:sz w:val="28"/>
          <w:szCs w:val="28"/>
        </w:rPr>
        <w:t>ь</w:t>
      </w:r>
      <w:r w:rsidRPr="008C3C58">
        <w:rPr>
          <w:rFonts w:ascii="Times New Roman" w:hAnsi="Times New Roman" w:cs="Times New Roman"/>
          <w:sz w:val="28"/>
          <w:szCs w:val="28"/>
        </w:rPr>
        <w:t>ных организаций; спортивных игр школьников «Президентские спортивные игры».</w:t>
      </w:r>
    </w:p>
    <w:p w:rsidR="00A56A5E" w:rsidRPr="008C3C58" w:rsidRDefault="00A56A5E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1.4.3. «Обеспечение участия учащихся, воспитанников и сопровождающих их лиц  во всероссийских, зональных смотрах, конкурсах, соревнованиях, фестивалях согласно календарному плану, участие во всеро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сийских праздничных мероприятиях</w:t>
      </w:r>
      <w:r w:rsidRPr="008C3C58">
        <w:rPr>
          <w:rFonts w:ascii="Times New Roman" w:hAnsi="Times New Roman" w:cs="Times New Roman"/>
          <w:b/>
          <w:i/>
          <w:color w:val="000000"/>
          <w:sz w:val="28"/>
          <w:szCs w:val="28"/>
        </w:rPr>
        <w:t>».</w:t>
      </w:r>
    </w:p>
    <w:p w:rsidR="00A56A5E" w:rsidRPr="008C3C58" w:rsidRDefault="00A56A5E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1 319,73042 тыс. рублей.</w:t>
      </w:r>
    </w:p>
    <w:p w:rsidR="00A56A5E" w:rsidRPr="008C3C58" w:rsidRDefault="00A56A5E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1 319,73042 тыс. рублей.</w:t>
      </w:r>
    </w:p>
    <w:p w:rsidR="00A56A5E" w:rsidRPr="008C3C58" w:rsidRDefault="00A56A5E" w:rsidP="008C3C5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sz w:val="28"/>
          <w:szCs w:val="28"/>
          <w:lang w:eastAsia="ru-RU"/>
        </w:rPr>
        <w:t>В период зимних каникул с 4 по 9 января 2019 года для участников р</w:t>
      </w:r>
      <w:r w:rsidRPr="008C3C5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C3C58">
        <w:rPr>
          <w:rFonts w:ascii="Times New Roman" w:hAnsi="Times New Roman" w:cs="Times New Roman"/>
          <w:sz w:val="28"/>
          <w:szCs w:val="28"/>
          <w:lang w:eastAsia="ru-RU"/>
        </w:rPr>
        <w:t xml:space="preserve">гионального этапа Всероссийской олимпиады школьников Камчатского края по математике, биологии, информатике, химии и физике была проведена зимняя профильная школа. Для проведения </w:t>
      </w:r>
      <w:proofErr w:type="spellStart"/>
      <w:r w:rsidRPr="008C3C58">
        <w:rPr>
          <w:rFonts w:ascii="Times New Roman" w:hAnsi="Times New Roman" w:cs="Times New Roman"/>
          <w:sz w:val="28"/>
          <w:szCs w:val="28"/>
          <w:lang w:eastAsia="ru-RU"/>
        </w:rPr>
        <w:t>предолимпиадной</w:t>
      </w:r>
      <w:proofErr w:type="spellEnd"/>
      <w:r w:rsidRPr="008C3C58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подготовки школьников было приглашено 5 преподавателей ведущих вузов страны.</w:t>
      </w:r>
    </w:p>
    <w:p w:rsidR="00A56A5E" w:rsidRPr="008C3C58" w:rsidRDefault="00A56A5E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1.4.4. «Организация работы краевых профильных школ».</w:t>
      </w:r>
    </w:p>
    <w:p w:rsidR="00A56A5E" w:rsidRPr="008C3C58" w:rsidRDefault="00A56A5E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136,23500 тыс. рублей.</w:t>
      </w:r>
    </w:p>
    <w:p w:rsidR="00A56A5E" w:rsidRPr="008C3C58" w:rsidRDefault="00A56A5E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136,23500 тыс. рублей.</w:t>
      </w:r>
    </w:p>
    <w:p w:rsidR="002F1016" w:rsidRPr="008C3C58" w:rsidRDefault="002F1016" w:rsidP="008C3C5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C58">
        <w:rPr>
          <w:rFonts w:ascii="Times New Roman" w:hAnsi="Times New Roman" w:cs="Times New Roman"/>
          <w:sz w:val="28"/>
          <w:szCs w:val="28"/>
        </w:rPr>
        <w:t>Средства были направлены на организацию и проведение зимней и ле</w:t>
      </w:r>
      <w:r w:rsidRPr="008C3C58">
        <w:rPr>
          <w:rFonts w:ascii="Times New Roman" w:hAnsi="Times New Roman" w:cs="Times New Roman"/>
          <w:sz w:val="28"/>
          <w:szCs w:val="28"/>
        </w:rPr>
        <w:t>т</w:t>
      </w:r>
      <w:r w:rsidRPr="008C3C58">
        <w:rPr>
          <w:rFonts w:ascii="Times New Roman" w:hAnsi="Times New Roman" w:cs="Times New Roman"/>
          <w:sz w:val="28"/>
          <w:szCs w:val="28"/>
        </w:rPr>
        <w:t>ней профильных школ на базе КГАОУ «Центр образования «Эврика».</w:t>
      </w:r>
      <w:proofErr w:type="gramEnd"/>
    </w:p>
    <w:p w:rsidR="002F1016" w:rsidRPr="008C3C58" w:rsidRDefault="002F1016" w:rsidP="008C3C5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sz w:val="28"/>
          <w:szCs w:val="28"/>
        </w:rPr>
        <w:t>В период зимних каникул проведена профильная школа для участников регионального</w:t>
      </w:r>
      <w:r w:rsidRPr="008C3C58">
        <w:rPr>
          <w:rFonts w:ascii="Times New Roman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 Камчатского края 9, 10, 11 классов по математике, биологии, химии, физике и английск</w:t>
      </w:r>
      <w:r w:rsidRPr="008C3C5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hAnsi="Times New Roman" w:cs="Times New Roman"/>
          <w:sz w:val="28"/>
          <w:szCs w:val="28"/>
          <w:lang w:eastAsia="ru-RU"/>
        </w:rPr>
        <w:t xml:space="preserve">му языку. </w:t>
      </w:r>
    </w:p>
    <w:p w:rsidR="007D513A" w:rsidRPr="008C3C58" w:rsidRDefault="007D513A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1.4.5. </w:t>
      </w:r>
      <w:r w:rsidRPr="008C3C58">
        <w:rPr>
          <w:rFonts w:ascii="Times New Roman" w:hAnsi="Times New Roman" w:cs="Times New Roman"/>
          <w:i/>
          <w:sz w:val="28"/>
          <w:szCs w:val="28"/>
        </w:rPr>
        <w:t>«Создание условий для повышения профессионал</w:t>
      </w:r>
      <w:r w:rsidRPr="008C3C58">
        <w:rPr>
          <w:rFonts w:ascii="Times New Roman" w:hAnsi="Times New Roman" w:cs="Times New Roman"/>
          <w:i/>
          <w:sz w:val="28"/>
          <w:szCs w:val="28"/>
        </w:rPr>
        <w:t>ь</w:t>
      </w:r>
      <w:r w:rsidRPr="008C3C58">
        <w:rPr>
          <w:rFonts w:ascii="Times New Roman" w:hAnsi="Times New Roman" w:cs="Times New Roman"/>
          <w:i/>
          <w:sz w:val="28"/>
          <w:szCs w:val="28"/>
        </w:rPr>
        <w:t>ной компетенции педагогических и руководящих работников образовател</w:t>
      </w:r>
      <w:r w:rsidRPr="008C3C58">
        <w:rPr>
          <w:rFonts w:ascii="Times New Roman" w:hAnsi="Times New Roman" w:cs="Times New Roman"/>
          <w:i/>
          <w:sz w:val="28"/>
          <w:szCs w:val="28"/>
        </w:rPr>
        <w:t>ь</w:t>
      </w:r>
      <w:r w:rsidRPr="008C3C58">
        <w:rPr>
          <w:rFonts w:ascii="Times New Roman" w:hAnsi="Times New Roman" w:cs="Times New Roman"/>
          <w:i/>
          <w:sz w:val="28"/>
          <w:szCs w:val="28"/>
        </w:rPr>
        <w:t>ных организаций в Камчатском крае».</w:t>
      </w:r>
    </w:p>
    <w:p w:rsidR="007D513A" w:rsidRPr="008C3C58" w:rsidRDefault="007D513A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Предусмотрено – 250,00000 тыс. рублей.</w:t>
      </w:r>
    </w:p>
    <w:p w:rsidR="007D513A" w:rsidRPr="008C3C58" w:rsidRDefault="007D513A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250,00000 тыс. рублей.</w:t>
      </w:r>
    </w:p>
    <w:p w:rsidR="007D513A" w:rsidRPr="008C3C58" w:rsidRDefault="00160D8F" w:rsidP="008C3C58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 рамках реализации мероприятия 2 сотрудника КГОАУ «Центр образ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>вания «Эврика» были направлены в Образовательный центр «Сириус» г. С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>чи для обмена опытом по выявлению и сопровождению одаренных детей.</w:t>
      </w:r>
    </w:p>
    <w:p w:rsidR="007D513A" w:rsidRPr="008C3C58" w:rsidRDefault="007D513A" w:rsidP="008C3C58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13A" w:rsidRPr="008C3C58" w:rsidRDefault="00FB6827" w:rsidP="008C3C58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1.5. «</w:t>
      </w:r>
      <w:r w:rsidR="00D545B6"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Развитие кадрового потенциала сист</w:t>
      </w:r>
      <w:r w:rsidR="00D545B6"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</w:t>
      </w:r>
      <w:r w:rsidR="00D545B6"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мы дошкольного, общего и дополнительного образования детей, в том числе проведение конкурсов профессионального мастерства педагогич</w:t>
      </w:r>
      <w:r w:rsidR="00D545B6"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</w:t>
      </w:r>
      <w:r w:rsidR="00D545B6"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ских работников</w:t>
      </w:r>
      <w:r w:rsidR="00E934E7"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937F17" w:rsidRPr="008C3C58" w:rsidRDefault="00937F17" w:rsidP="008C3C58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</w:t>
      </w:r>
      <w:r w:rsidR="00D545B6" w:rsidRPr="008C3C58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D545B6" w:rsidRPr="008C3C58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. «</w:t>
      </w:r>
      <w:r w:rsidR="00D545B6"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Проведение конкурсов профессионального масте</w:t>
      </w:r>
      <w:r w:rsidR="00D545B6"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="00D545B6"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ства педагогических работников образовательных учреждений в  Камча</w:t>
      </w:r>
      <w:r w:rsidR="00D545B6"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="00D545B6"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ском крае, обеспечение участия представителей Камчатского края в ко</w:t>
      </w:r>
      <w:r w:rsidR="00D545B6"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r w:rsidR="00D545B6"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курсах более высокого уровня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937F17" w:rsidRPr="008C3C58" w:rsidRDefault="00937F17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F07524"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3 051,558 тыс. рублей:</w:t>
      </w:r>
    </w:p>
    <w:p w:rsidR="00F07524" w:rsidRPr="008C3C58" w:rsidRDefault="00937F17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</w:t>
      </w:r>
      <w:r w:rsidR="00F07524"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524"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3 051,558 </w:t>
      </w:r>
      <w:r w:rsidR="00F07524" w:rsidRPr="008C3C58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F07524" w:rsidRPr="008C3C58" w:rsidRDefault="00F07524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приказом Минобразования Камчатского края от 07.03.2019     № 230 «О проведении краевого конкурса на соискание премии имени Б.В. 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Бушелевой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  проведен социологический опрос по выдвижению кандидатов на соискание звания лауреата премии  имени Б.В. 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Бушелевой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котором приняли участие 417 человек.</w:t>
      </w:r>
    </w:p>
    <w:p w:rsidR="00F07524" w:rsidRPr="008C3C58" w:rsidRDefault="00F07524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приказом Минобразования Камчатского края от 15.03.2019 № 261 «Об итогах проведения краевого конкурса на соискание премии имени Б.В. 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Бушелевой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» определены три лауреата премии.</w:t>
      </w:r>
    </w:p>
    <w:p w:rsidR="00F07524" w:rsidRPr="008C3C58" w:rsidRDefault="00F07524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приказами Минобразования Камчатского края «О проведении краевого конкурса «Воспитатель года Камчатки» в 2019 году» от 10.01.2019 № 7,        «О проведении краевых конкурсов «Учитель года Ка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чатки» и «Педагогический дебют» в 2019 году» от 01.01.2019 № 8 проведены краевые конкурсы профессионального мастерства, в которых приняли уч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стие 26 человек.</w:t>
      </w:r>
    </w:p>
    <w:p w:rsidR="00F07524" w:rsidRPr="008C3C58" w:rsidRDefault="00F07524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приказами Минобразования Камчатского края от 12.04.2019      № 384, 385, 386 определены победители и лауреаты краевых конкурсов «Учитель года Камчатки», «Педагогический дебют», «Воспит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 года Камчатки».</w:t>
      </w:r>
    </w:p>
    <w:p w:rsidR="00F07524" w:rsidRPr="008C3C58" w:rsidRDefault="00F07524" w:rsidP="008C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Победителям и лауреатам конкурсов выплачены премии.</w:t>
      </w:r>
    </w:p>
    <w:p w:rsidR="0042252B" w:rsidRPr="008C3C58" w:rsidRDefault="00A87FA7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В феврале 201</w:t>
      </w:r>
      <w:r w:rsidR="006C271B" w:rsidRPr="008C3C5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г. состоялся региональный этап Всероссийского </w:t>
      </w:r>
      <w:proofErr w:type="gramStart"/>
      <w:r w:rsidRPr="008C3C58">
        <w:rPr>
          <w:rFonts w:ascii="Times New Roman" w:hAnsi="Times New Roman" w:cs="Times New Roman"/>
          <w:color w:val="000000"/>
          <w:sz w:val="28"/>
          <w:szCs w:val="28"/>
        </w:rPr>
        <w:t>кон-курса</w:t>
      </w:r>
      <w:proofErr w:type="gramEnd"/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педагогического мастерства работников сферы дополнительного обр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зования «Сердце отдаю детям», в котором приняли участие </w:t>
      </w:r>
      <w:r w:rsidR="00980739" w:rsidRPr="008C3C5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из </w:t>
      </w:r>
      <w:r w:rsidR="006C271B" w:rsidRPr="008C3C58">
        <w:rPr>
          <w:rFonts w:ascii="Times New Roman" w:hAnsi="Times New Roman" w:cs="Times New Roman"/>
          <w:color w:val="000000"/>
          <w:sz w:val="28"/>
          <w:szCs w:val="28"/>
        </w:rPr>
        <w:t>5 муниципальных образований, а также</w:t>
      </w:r>
      <w:r w:rsidR="007C1586"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краевых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организаций Камчатского края. Конкурс проводился по шести номинациям: </w:t>
      </w:r>
      <w:proofErr w:type="gramStart"/>
      <w:r w:rsidR="006C271B" w:rsidRPr="008C3C58">
        <w:rPr>
          <w:rFonts w:ascii="Times New Roman" w:hAnsi="Times New Roman" w:cs="Times New Roman"/>
          <w:color w:val="000000"/>
          <w:sz w:val="28"/>
          <w:szCs w:val="28"/>
        </w:rPr>
        <w:t>социально-педагогическая</w:t>
      </w:r>
      <w:proofErr w:type="gramEnd"/>
      <w:r w:rsidR="006C271B" w:rsidRPr="008C3C58">
        <w:rPr>
          <w:rFonts w:ascii="Times New Roman" w:hAnsi="Times New Roman" w:cs="Times New Roman"/>
          <w:color w:val="000000"/>
          <w:sz w:val="28"/>
          <w:szCs w:val="28"/>
        </w:rPr>
        <w:t>, художественная, естественнонаучная, туристско-краеведческая, физкультурно-спортивная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. По итогам соревнования абсолю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ным победителем </w:t>
      </w:r>
      <w:r w:rsidR="007C1586" w:rsidRPr="008C3C58">
        <w:rPr>
          <w:rFonts w:ascii="Times New Roman" w:hAnsi="Times New Roman" w:cs="Times New Roman"/>
          <w:color w:val="000000"/>
          <w:sz w:val="28"/>
          <w:szCs w:val="28"/>
        </w:rPr>
        <w:t>стала педагог дополнительного образования центра обр</w:t>
      </w:r>
      <w:r w:rsidR="007C1586" w:rsidRPr="008C3C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C1586" w:rsidRPr="008C3C58">
        <w:rPr>
          <w:rFonts w:ascii="Times New Roman" w:hAnsi="Times New Roman" w:cs="Times New Roman"/>
          <w:color w:val="000000"/>
          <w:sz w:val="28"/>
          <w:szCs w:val="28"/>
        </w:rPr>
        <w:t>зования «Эврика» Ирина Улитина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; е</w:t>
      </w:r>
      <w:r w:rsidR="007C1586" w:rsidRPr="008C3C58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конкурсные материалы были направл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ны для участия во Всероссийском (заочном) этапе Конкурса в адрес орган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затора Всероссийского этапа.</w:t>
      </w:r>
      <w:r w:rsidR="00932059" w:rsidRPr="008C3C5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932059" w:rsidRPr="008C3C58" w:rsidRDefault="00932059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201</w:t>
      </w:r>
      <w:r w:rsidR="00980739" w:rsidRPr="008C3C5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г. проведены </w:t>
      </w:r>
      <w:r w:rsidR="00980739" w:rsidRPr="008C3C5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профессионального мастерства: реги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нального этапа Всероссийского конкурса педагогического мастерства «Во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питать человека»,  Региональный этап Всероссийского конкурса в области педагогики, воспитания и работы с детьми и молодёжью до 20 лет «За нра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ственный подвиг учителя», в которых приняли участие 3</w:t>
      </w:r>
      <w:r w:rsidR="00980739" w:rsidRPr="008C3C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 w:rsidR="00980739" w:rsidRPr="008C3C5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13A" w:rsidRPr="008C3C58" w:rsidRDefault="007D513A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1.5.2. «Поощрение лучших учителей в рамках приор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тетного национального проекта «Образование»».</w:t>
      </w:r>
    </w:p>
    <w:p w:rsidR="007D513A" w:rsidRPr="008C3C58" w:rsidRDefault="007D513A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500,00000 тыс. рублей.</w:t>
      </w:r>
    </w:p>
    <w:p w:rsidR="007D513A" w:rsidRPr="008C3C58" w:rsidRDefault="007D513A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500,00000 тыс. рублей.</w:t>
      </w:r>
    </w:p>
    <w:p w:rsidR="007D513A" w:rsidRPr="008C3C58" w:rsidRDefault="007D513A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 рамках данного мероприятия выплачены премии победителям ко</w:t>
      </w:r>
      <w:r w:rsidRPr="008C3C58">
        <w:rPr>
          <w:rFonts w:ascii="Times New Roman" w:hAnsi="Times New Roman" w:cs="Times New Roman"/>
          <w:sz w:val="28"/>
          <w:szCs w:val="28"/>
        </w:rPr>
        <w:t>н</w:t>
      </w:r>
      <w:r w:rsidRPr="008C3C58">
        <w:rPr>
          <w:rFonts w:ascii="Times New Roman" w:hAnsi="Times New Roman" w:cs="Times New Roman"/>
          <w:sz w:val="28"/>
          <w:szCs w:val="28"/>
        </w:rPr>
        <w:t>курса лучших учителей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1.5.3. «Поощрение лучших педагогических работников образовательных учреждений, реализующих программы </w:t>
      </w:r>
      <w:proofErr w:type="gramStart"/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дошкольного</w:t>
      </w:r>
      <w:proofErr w:type="gramEnd"/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обр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зования».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400,00000 тыс. рублей.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400,00000 тыс. рублей.</w:t>
      </w:r>
    </w:p>
    <w:p w:rsidR="00173D3C" w:rsidRPr="008C3C58" w:rsidRDefault="00173D3C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C3C5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Средства, предусмотренные краевым бюджетом, выплачены  победителям конкурсов среди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учреждений, реализующих программы дошкольного образования</w:t>
      </w:r>
      <w:r w:rsidRPr="008C3C5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1.5.4. «Создание условий для повышения профессионал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ной компетенции педагогических и руководящих работников образовател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ных учреждений в Камчатском крае».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643,90000 тыс. рублей.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643,90000 тыс. рублей.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1.5.5. «Организация и проведение августовского совещ</w:t>
      </w:r>
      <w:r w:rsidRPr="008C3C58">
        <w:rPr>
          <w:rFonts w:ascii="Times New Roman" w:hAnsi="Times New Roman" w:cs="Times New Roman"/>
          <w:i/>
          <w:sz w:val="28"/>
          <w:szCs w:val="28"/>
        </w:rPr>
        <w:t>а</w:t>
      </w:r>
      <w:r w:rsidRPr="008C3C58">
        <w:rPr>
          <w:rFonts w:ascii="Times New Roman" w:hAnsi="Times New Roman" w:cs="Times New Roman"/>
          <w:i/>
          <w:sz w:val="28"/>
          <w:szCs w:val="28"/>
        </w:rPr>
        <w:t>ния педагогических работников образовательных учреждений в Камчатском крае, Дня учителя, Дня дошкольного работника».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– 921,08998 тыс. рублей.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 921,08998 тыс. рублей.</w:t>
      </w:r>
    </w:p>
    <w:p w:rsidR="00173D3C" w:rsidRPr="008C3C58" w:rsidRDefault="00173D3C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Средства предусмотрены на организацию и проведение августовского совещания педагогических работников образовательных организаций в Камчатском крае, Дня учителя и дошкольного работника. 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1.5.6. «Поощрение педагогических работников за выпо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л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нение функций классного руководителя».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68 735,69950 тыс. рублей.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68 153,05152 тыс. рублей.</w:t>
      </w:r>
    </w:p>
    <w:p w:rsidR="00173D3C" w:rsidRPr="008C3C58" w:rsidRDefault="00173D3C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Calibri" w:hAnsi="Times New Roman" w:cs="Times New Roman"/>
          <w:sz w:val="28"/>
          <w:szCs w:val="28"/>
          <w:lang w:eastAsia="ar-SA"/>
        </w:rPr>
        <w:t>Средства направлены на выплату денежного вознаграждения 2003 классным руководителям общеобразовательных организаций.</w:t>
      </w:r>
    </w:p>
    <w:p w:rsidR="00173D3C" w:rsidRPr="008C3C58" w:rsidRDefault="00173D3C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1.6. «Сохранение и укрепление здоровья уч</w:t>
      </w: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</w:t>
      </w: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щихся и воспитанников»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1.6.1. «Повышение квалификации различных категорий работников образовательных учреждений в Камчатском  крае по вопросам организации питания и формирования здорового образа жизни».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–0,00000 тыс. рублей.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–0,00000 тыс. рублей.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Мероприятие 1.6.2. «Распространение моделей формирования культ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ры здорового образа жизни, совершенствование системы здорового питания в образовательных учреждениях Камчатского края, создание и организация работы региональной </w:t>
      </w:r>
      <w:proofErr w:type="spellStart"/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стажировочной</w:t>
      </w:r>
      <w:proofErr w:type="spellEnd"/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площадки».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0,00000 тыс. рублей.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0,00000 тыс. рублей.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1.6.3. «Субсидии органам местного самоуправления на реализацию муниципальных программ развития образования по обеспечению школьных столовых современным технологическим оборудованием и меб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лью для обеденных зон».</w:t>
      </w:r>
    </w:p>
    <w:p w:rsidR="00173D3C" w:rsidRPr="008C3C58" w:rsidRDefault="00173D3C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82 063,32592 </w:t>
      </w:r>
      <w:r w:rsidRPr="008C3C58">
        <w:rPr>
          <w:rFonts w:ascii="Times New Roman" w:hAnsi="Times New Roman" w:cs="Times New Roman"/>
          <w:sz w:val="28"/>
          <w:szCs w:val="28"/>
        </w:rPr>
        <w:t>тыс. рублей.</w:t>
      </w:r>
    </w:p>
    <w:p w:rsidR="00173D3C" w:rsidRPr="008C3C58" w:rsidRDefault="00173D3C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 74 087,25281 тыс. рублей.</w:t>
      </w:r>
    </w:p>
    <w:p w:rsidR="00173D3C" w:rsidRPr="008C3C58" w:rsidRDefault="00173D3C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C3C5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 рамках заключенных соглашений средства субсидии направлены в бюджеты 10 муниципальных образований на реализацию муниципальных программ развития образования по обеспечению школьных столовых современным технологическим оборудованием и мебелью для обеденных зон, а также проведение капитального и текущего ремонта школьных пищеблоков.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1.6.4. «Субсидии органам местного самоуправления на реализацию муниципальных программ развития образования по приобрет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нию спортивного оборудования и инвентаря, созданию спортивных площ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док в муниципальных общеобразовательных учреждениях».</w:t>
      </w:r>
    </w:p>
    <w:p w:rsidR="00173D3C" w:rsidRPr="008C3C58" w:rsidRDefault="00173D3C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0,00000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3C58">
        <w:rPr>
          <w:rFonts w:ascii="Times New Roman" w:hAnsi="Times New Roman" w:cs="Times New Roman"/>
          <w:sz w:val="28"/>
          <w:szCs w:val="28"/>
        </w:rPr>
        <w:t>тыс. рублей.</w:t>
      </w:r>
    </w:p>
    <w:p w:rsidR="00173D3C" w:rsidRPr="008C3C58" w:rsidRDefault="00173D3C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0,00000 </w:t>
      </w:r>
      <w:r w:rsidRPr="008C3C58">
        <w:rPr>
          <w:rFonts w:ascii="Times New Roman" w:hAnsi="Times New Roman" w:cs="Times New Roman"/>
          <w:sz w:val="28"/>
          <w:szCs w:val="28"/>
        </w:rPr>
        <w:t>тыс. рублей.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1.6.5. «Организационно-просветительская работа по пропаганде здорового образа жизни среди учащихся и воспитанников обр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зовательных учреждений, их родителей, педагогов».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90,74337 тыс. рублей.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90,74337тыс. рублей.</w:t>
      </w:r>
    </w:p>
    <w:p w:rsidR="00173D3C" w:rsidRPr="008C3C58" w:rsidRDefault="00173D3C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C3C5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В рамках заключенного соглашения средства были переданы КГАУ ДПО «Камчатский институт развития образования» на проведение мероприятий по пропаганде здорового образа жизни среди учащихся и воспитанников образовательных учреждений, их родителей, педагогов. </w:t>
      </w:r>
      <w:proofErr w:type="gramStart"/>
      <w:r w:rsidRPr="008C3C5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Приобретены книги и тиражированы</w:t>
      </w:r>
      <w:proofErr w:type="gramEnd"/>
      <w:r w:rsidRPr="008C3C5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брошюры по пропаганде ЗОЖ для педагогов общеобразовательных организаций.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1.6.6. «Финансовое обеспечение исполнения органами местного самоуправления государственных полномочий Камчатского края по предоставлению отдельных мер социальной поддержки гражданам в п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риод обучения в муниципальных образовательных учреждениях в Камча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ском крае».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298 164,44411 тыс. рублей.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295 584,94844 тыс. рублей.</w:t>
      </w:r>
    </w:p>
    <w:p w:rsidR="00173D3C" w:rsidRPr="008C3C58" w:rsidRDefault="00173D3C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Средства направлены на финансовое обеспечение предоставления бесплатного питания отдельным категориям </w:t>
      </w:r>
      <w:proofErr w:type="gramStart"/>
      <w:r w:rsidRPr="008C3C58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8C3C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Камчатском крае.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Мероприятие 1.6.7. «Реализация мероприятий, направленных на обе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печение информационной безопасности детей».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30,24779 тыс. рублей.</w:t>
      </w:r>
    </w:p>
    <w:p w:rsidR="00173D3C" w:rsidRPr="008C3C58" w:rsidRDefault="00173D3C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30,24779 тыс. рублей. </w:t>
      </w:r>
    </w:p>
    <w:p w:rsidR="006C1366" w:rsidRPr="008C3C58" w:rsidRDefault="004402EE" w:rsidP="008C3C5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</w:r>
      <w:r w:rsidR="006C1366"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1.7. «Развитие инфраструктуры дошкольн</w:t>
      </w:r>
      <w:r w:rsidR="006C1366"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</w:t>
      </w:r>
      <w:r w:rsidR="006C1366"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го, общего образования и дополнительного образования детей»</w:t>
      </w:r>
    </w:p>
    <w:p w:rsidR="006C1366" w:rsidRPr="008C3C58" w:rsidRDefault="006C1366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1.7.1. </w:t>
      </w:r>
      <w:proofErr w:type="gramStart"/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«Создание дополнительных мест для детей д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школьного возраста, в том числе в возрасте от двух месяцев до трех лет, в образовательных организациях, осуществляющих образовательную де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тельность по образовательным программам дошкольного образования, с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гласно Плану мероприятий  по повышению доступности дошкольного обр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зования в Камчатском крае на 2018-2020 годы, утвержденного распоряж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нием Правительства Камчатского края от 22.05.2018 № 219-РП».</w:t>
      </w:r>
      <w:proofErr w:type="gramEnd"/>
    </w:p>
    <w:p w:rsidR="006C1366" w:rsidRPr="008C3C58" w:rsidRDefault="006C1366" w:rsidP="008C3C58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</w:t>
      </w:r>
      <w:r w:rsidRPr="008C3C58">
        <w:rPr>
          <w:rFonts w:ascii="Times New Roman" w:hAnsi="Times New Roman" w:cs="Times New Roman"/>
          <w:sz w:val="28"/>
          <w:szCs w:val="28"/>
        </w:rPr>
        <w:t xml:space="preserve"> 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аевого бюджета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– 277 563,28385 тыс. рублей.</w:t>
      </w:r>
    </w:p>
    <w:p w:rsidR="006C1366" w:rsidRPr="008C3C58" w:rsidRDefault="006C1366" w:rsidP="008C3C58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270 405,73149 тыс. рублей, </w:t>
      </w:r>
      <w:r w:rsidRPr="008C3C58">
        <w:rPr>
          <w:rFonts w:ascii="Times New Roman" w:hAnsi="Times New Roman" w:cs="Times New Roman"/>
          <w:sz w:val="28"/>
          <w:szCs w:val="28"/>
        </w:rPr>
        <w:t>в том числе:</w:t>
      </w:r>
    </w:p>
    <w:p w:rsidR="006C1366" w:rsidRPr="008C3C58" w:rsidRDefault="006C1366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1.7.1.3.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3C58">
        <w:rPr>
          <w:rFonts w:ascii="Times New Roman" w:hAnsi="Times New Roman" w:cs="Times New Roman"/>
          <w:b/>
          <w:sz w:val="28"/>
          <w:szCs w:val="28"/>
        </w:rPr>
        <w:t>«</w:t>
      </w:r>
      <w:r w:rsidRPr="008C3C58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Тиличики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Олюторского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 xml:space="preserve"> района» - предусмотрено        264 912,41712 тыс. рублей.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Техническая готовность объекта – 75,98%.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Отставание от плана графика производства работ составляет порядка 3 месяца.</w:t>
      </w:r>
    </w:p>
    <w:p w:rsidR="006C1366" w:rsidRPr="008C3C58" w:rsidRDefault="006C1366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264 912,41712 тыс. рублей.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b/>
          <w:sz w:val="28"/>
          <w:szCs w:val="28"/>
        </w:rPr>
        <w:t>1.7.1.5.</w:t>
      </w:r>
      <w:r w:rsidRPr="008C3C58">
        <w:rPr>
          <w:rFonts w:ascii="Times New Roman" w:hAnsi="Times New Roman" w:cs="Times New Roman"/>
          <w:sz w:val="28"/>
          <w:szCs w:val="28"/>
        </w:rPr>
        <w:t xml:space="preserve"> «Строительство детского сада на 200 мест в п. Ключи 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>-Камчатского района» - предусмотрено 4 050,86673 тыс. рублей.</w:t>
      </w:r>
    </w:p>
    <w:p w:rsidR="006C1366" w:rsidRPr="008C3C58" w:rsidRDefault="006C1366" w:rsidP="008C3C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По состоянию на 1 января 2020 года освоено 3 937,93937 тыс. рублей.</w:t>
      </w:r>
    </w:p>
    <w:p w:rsidR="006C1366" w:rsidRPr="008C3C58" w:rsidRDefault="006C1366" w:rsidP="008C3C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28.08.2019 года состоялся аукцион в электронной форме, победителем признан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Хорс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>». 17.09.2019 года заключен государственный контракт, срок выполнения строительных работ до 01.12.2020 года.</w:t>
      </w:r>
    </w:p>
    <w:p w:rsidR="006C1366" w:rsidRPr="008C3C58" w:rsidRDefault="006C1366" w:rsidP="008C3C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Техническая готовность объекта – 4,7%.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b/>
          <w:sz w:val="28"/>
          <w:szCs w:val="28"/>
        </w:rPr>
        <w:t>1.7.1.6.</w:t>
      </w:r>
      <w:r w:rsidRPr="008C3C58">
        <w:rPr>
          <w:rFonts w:ascii="Times New Roman" w:hAnsi="Times New Roman" w:cs="Times New Roman"/>
          <w:sz w:val="28"/>
          <w:szCs w:val="28"/>
        </w:rPr>
        <w:t xml:space="preserve"> Детский сад по проспекту Циолковского в г. Петропавловск-Камчатский (в том числе проектные работы) - предусмотрено 8 600,00000 тыс. рублей.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По состоянию на 1 января 2020 года освоено 1 555,37500 тыс. рублей.</w:t>
      </w:r>
    </w:p>
    <w:p w:rsidR="006C1366" w:rsidRPr="008C3C58" w:rsidRDefault="006C1366" w:rsidP="008C3C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Детский сад рассчитан на 120 мест.</w:t>
      </w:r>
    </w:p>
    <w:p w:rsidR="006C1366" w:rsidRPr="008C3C58" w:rsidRDefault="006C1366" w:rsidP="008C3C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06.05.2019 заключен государственный контракт № 36/19-ГК с суммой контракта 5 629,16677 тыс. рублей. Срок завершения работ 06.07.2019. Пр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>ектная документация в срок не предоставлена.</w:t>
      </w:r>
    </w:p>
    <w:p w:rsidR="006C1366" w:rsidRPr="008C3C58" w:rsidRDefault="006C1366" w:rsidP="008C3C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 настоящее время продолжаются работы по проектированию объекта.</w:t>
      </w:r>
    </w:p>
    <w:p w:rsidR="006C1366" w:rsidRPr="008C3C58" w:rsidRDefault="006C1366" w:rsidP="008C3C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Заключен контракт с ГАУ «Государственная экспертиза проектной д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>кументации Камчатского края», готовые разделы направлены на госуда</w:t>
      </w:r>
      <w:r w:rsidRPr="008C3C58">
        <w:rPr>
          <w:rFonts w:ascii="Times New Roman" w:hAnsi="Times New Roman" w:cs="Times New Roman"/>
          <w:sz w:val="28"/>
          <w:szCs w:val="28"/>
        </w:rPr>
        <w:t>р</w:t>
      </w:r>
      <w:r w:rsidRPr="008C3C58">
        <w:rPr>
          <w:rFonts w:ascii="Times New Roman" w:hAnsi="Times New Roman" w:cs="Times New Roman"/>
          <w:sz w:val="28"/>
          <w:szCs w:val="28"/>
        </w:rPr>
        <w:t>ственную экспертизу.</w:t>
      </w:r>
    </w:p>
    <w:p w:rsidR="006C1366" w:rsidRPr="008C3C58" w:rsidRDefault="006C1366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Мероприятие 1.7.2. «Инвестиции в объекты капитального строител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ства общего образования».</w:t>
      </w:r>
    </w:p>
    <w:p w:rsidR="006C1366" w:rsidRPr="008C3C58" w:rsidRDefault="006C1366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20 163,63800 тыс. рублей.</w:t>
      </w:r>
    </w:p>
    <w:p w:rsidR="006C1366" w:rsidRPr="008C3C58" w:rsidRDefault="006C1366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Освоено – 20 163,63800 тыс. рублей.</w:t>
      </w:r>
    </w:p>
    <w:p w:rsidR="006C1366" w:rsidRPr="008C3C58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b/>
          <w:sz w:val="28"/>
          <w:szCs w:val="28"/>
        </w:rPr>
        <w:t xml:space="preserve">1.7.2.2 </w:t>
      </w:r>
      <w:r w:rsidRPr="008C3C58">
        <w:rPr>
          <w:rFonts w:ascii="Times New Roman" w:hAnsi="Times New Roman" w:cs="Times New Roman"/>
          <w:sz w:val="28"/>
          <w:szCs w:val="28"/>
        </w:rPr>
        <w:t xml:space="preserve">«Строительство сельского учебного комплекса 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 с. Усть-Хайрюзово 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Тигильского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 xml:space="preserve"> муниципального района» - предусмотрено 4 488,63800 тыс. рублей.</w:t>
      </w:r>
    </w:p>
    <w:p w:rsidR="006C1366" w:rsidRPr="008C3C58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По состоянию на 01.01.2020 года освоено 4 488,63800 тыс. рублей - оплачены расходы на погашение задолженности по исполнительному листу ФС № 026700254 от 27.02.2019 по делу № А24-1708/2018 (по иску общества с ограниченной ответственностью "Монолит").</w:t>
      </w:r>
    </w:p>
    <w:p w:rsidR="006C1366" w:rsidRPr="008C3C58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b/>
          <w:sz w:val="28"/>
          <w:szCs w:val="28"/>
        </w:rPr>
        <w:t>1.7.2.3</w:t>
      </w:r>
      <w:r w:rsidRPr="008C3C58">
        <w:rPr>
          <w:rFonts w:ascii="Times New Roman" w:hAnsi="Times New Roman" w:cs="Times New Roman"/>
          <w:sz w:val="28"/>
          <w:szCs w:val="28"/>
        </w:rPr>
        <w:t xml:space="preserve"> «Общеобразовательная школа на 250 мест 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 xml:space="preserve"> Соболе</w:t>
      </w:r>
      <w:r w:rsidRPr="008C3C58">
        <w:rPr>
          <w:rFonts w:ascii="Times New Roman" w:hAnsi="Times New Roman" w:cs="Times New Roman"/>
          <w:sz w:val="28"/>
          <w:szCs w:val="28"/>
        </w:rPr>
        <w:t>в</w:t>
      </w:r>
      <w:r w:rsidRPr="008C3C58">
        <w:rPr>
          <w:rFonts w:ascii="Times New Roman" w:hAnsi="Times New Roman" w:cs="Times New Roman"/>
          <w:sz w:val="28"/>
          <w:szCs w:val="28"/>
        </w:rPr>
        <w:t>ского района (в том числе проектные работы)» - 15 675,00000 тыс. рублей.</w:t>
      </w:r>
    </w:p>
    <w:p w:rsidR="006C1366" w:rsidRPr="008C3C58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По состоянию на 01.01.2020 года освоено 15 675,00000 тыс. рублей на оплату за разработку проектной документации.</w:t>
      </w:r>
    </w:p>
    <w:p w:rsidR="006C1366" w:rsidRPr="008C3C58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13.02.2019 получено положительное заключение государственной эк</w:t>
      </w:r>
      <w:r w:rsidRPr="008C3C58">
        <w:rPr>
          <w:rFonts w:ascii="Times New Roman" w:hAnsi="Times New Roman" w:cs="Times New Roman"/>
          <w:sz w:val="28"/>
          <w:szCs w:val="28"/>
        </w:rPr>
        <w:t>с</w:t>
      </w:r>
      <w:r w:rsidRPr="008C3C58">
        <w:rPr>
          <w:rFonts w:ascii="Times New Roman" w:hAnsi="Times New Roman" w:cs="Times New Roman"/>
          <w:sz w:val="28"/>
          <w:szCs w:val="28"/>
        </w:rPr>
        <w:t>пертизы проектной документации и результатов инженерных изысканий № 41-1-1-3-003243-2019.</w:t>
      </w:r>
    </w:p>
    <w:p w:rsidR="006C1366" w:rsidRPr="008C3C58" w:rsidRDefault="006C1366" w:rsidP="008C3C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24.06.2019 получено положительное заключение государственной эк</w:t>
      </w:r>
      <w:r w:rsidRPr="008C3C58">
        <w:rPr>
          <w:rFonts w:ascii="Times New Roman" w:hAnsi="Times New Roman" w:cs="Times New Roman"/>
          <w:sz w:val="28"/>
          <w:szCs w:val="28"/>
        </w:rPr>
        <w:t>с</w:t>
      </w:r>
      <w:r w:rsidRPr="008C3C58">
        <w:rPr>
          <w:rFonts w:ascii="Times New Roman" w:hAnsi="Times New Roman" w:cs="Times New Roman"/>
          <w:sz w:val="28"/>
          <w:szCs w:val="28"/>
        </w:rPr>
        <w:t xml:space="preserve">пертизы достоверности сметной стоимости № 41-1-0142-19. </w:t>
      </w:r>
    </w:p>
    <w:p w:rsidR="006C1366" w:rsidRPr="008C3C58" w:rsidRDefault="006C1366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1.7.3. «Инвестиции в объекты капитального строител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ства сферы дополнительного образования и социализации детей».</w:t>
      </w:r>
    </w:p>
    <w:p w:rsidR="006C1366" w:rsidRPr="008C3C58" w:rsidRDefault="006C1366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0,00000 тыс. рублей.</w:t>
      </w:r>
    </w:p>
    <w:p w:rsidR="006C1366" w:rsidRPr="008C3C58" w:rsidRDefault="006C1366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0,00000 тыс. рублей.</w:t>
      </w:r>
    </w:p>
    <w:p w:rsidR="006C1366" w:rsidRPr="008C3C58" w:rsidRDefault="006C1366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1.7.4. «Финансовое обеспечение приобретения дорог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стоящих основных средств, проведения капитального ремонта имущества и благоустройство территории подведомственных учреждений».</w:t>
      </w:r>
    </w:p>
    <w:p w:rsidR="006C1366" w:rsidRPr="008C3C58" w:rsidRDefault="006C1366" w:rsidP="008C3C5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– 45 269,54952 тыс. рублей.</w:t>
      </w:r>
    </w:p>
    <w:p w:rsidR="006C1366" w:rsidRPr="008C3C58" w:rsidRDefault="006C1366" w:rsidP="008C3C5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 36 882,47877 тыс. рублей.</w:t>
      </w:r>
    </w:p>
    <w:p w:rsidR="006C1366" w:rsidRPr="008C3C58" w:rsidRDefault="006C1366" w:rsidP="008C3C5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D320"/>
        </w:rPr>
      </w:pPr>
      <w:r w:rsidRPr="008C3C58">
        <w:rPr>
          <w:rFonts w:ascii="Times New Roman" w:hAnsi="Times New Roman" w:cs="Times New Roman"/>
          <w:sz w:val="28"/>
          <w:szCs w:val="28"/>
        </w:rPr>
        <w:t>Средства были выделены на приобретение основных средств, проведение капитального ремонта имущества и благоустройство территории бюджетных и автономных общеобразовательных организаций, организаций дополнительного образования, детских домов и центров содействия семейных форм устройств.</w:t>
      </w:r>
    </w:p>
    <w:p w:rsidR="006C1366" w:rsidRPr="008C3C58" w:rsidRDefault="006C1366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1.7.5. «Прочие субсидии органам местного самоуправл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ния, имеющие целевое назначение в соответствии с законом о краевом бюджете».</w:t>
      </w:r>
    </w:p>
    <w:p w:rsidR="006C1366" w:rsidRPr="008C3C58" w:rsidRDefault="006C1366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72 360,47429 тыс. рублей.</w:t>
      </w:r>
    </w:p>
    <w:p w:rsidR="006C1366" w:rsidRPr="008C3C58" w:rsidRDefault="006C1366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66 609,20607 тыс. рублей.</w:t>
      </w:r>
    </w:p>
    <w:p w:rsidR="006C1366" w:rsidRPr="008C3C58" w:rsidRDefault="006C1366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</w:pPr>
      <w:r w:rsidRPr="008C3C5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>Мероприятие 1.7.6. «Иные межбюджетные трансферты органам местного самоуправления».</w:t>
      </w:r>
    </w:p>
    <w:p w:rsidR="006C1366" w:rsidRPr="008C3C58" w:rsidRDefault="006C1366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C3C5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Предусмотрено – 488,72200 тыс. рублей.</w:t>
      </w:r>
    </w:p>
    <w:p w:rsidR="006C1366" w:rsidRPr="008C3C58" w:rsidRDefault="006C1366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C3C5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Освоено – 488,72200 тыс. рублей.</w:t>
      </w:r>
    </w:p>
    <w:p w:rsidR="006C1366" w:rsidRPr="008C3C58" w:rsidRDefault="006C1366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</w:pPr>
      <w:r w:rsidRPr="008C3C5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>Мероприятие 1.7.7. «Финансовое обеспечение приобретения материальных ценностей (за исключением особо ценного имущества) подведомственных учреждений в рамках реализации значимых мероприятий».</w:t>
      </w:r>
    </w:p>
    <w:p w:rsidR="006C1366" w:rsidRPr="008C3C58" w:rsidRDefault="006C1366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C3C5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Предусмотрено – 4 633,58984 тыс. рублей.</w:t>
      </w:r>
    </w:p>
    <w:p w:rsidR="006C1366" w:rsidRPr="008C3C58" w:rsidRDefault="006C1366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C3C5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Освоено – 4 578,58984 тыс. рублей.</w:t>
      </w:r>
    </w:p>
    <w:p w:rsidR="006C1366" w:rsidRPr="008C3C58" w:rsidRDefault="006C1366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C3C5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Средства освоены на приобретение материалов и оборудования для обеспечения текущей деятельности подведомственных учреждений.</w:t>
      </w:r>
    </w:p>
    <w:p w:rsidR="006C1366" w:rsidRPr="008C3C58" w:rsidRDefault="006C1366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1.8. «Социальные гарантии работникам подведомственных организаций»</w:t>
      </w:r>
    </w:p>
    <w:p w:rsidR="006C1366" w:rsidRPr="008C3C58" w:rsidRDefault="006C1366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1.8.1. «Финансовое обеспечение социальных гарантий работникам подведомственных организаций в части компенсации расходов на оплату стоимости проезда и провоза багажа к месту использования о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пуска и обратно, расходов, связанных с выездом из районов Крайнего Севера и приравненных к ним местностей».</w:t>
      </w:r>
    </w:p>
    <w:p w:rsidR="006C1366" w:rsidRPr="008C3C58" w:rsidRDefault="006C1366" w:rsidP="008C3C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sz w:val="28"/>
          <w:szCs w:val="28"/>
          <w:lang w:eastAsia="ru-RU"/>
        </w:rPr>
        <w:t>Предусмотрено – 24 513,90733 тыс. рублей.</w:t>
      </w:r>
    </w:p>
    <w:p w:rsidR="006C1366" w:rsidRPr="008C3C58" w:rsidRDefault="006C1366" w:rsidP="008C3C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sz w:val="28"/>
          <w:szCs w:val="28"/>
          <w:lang w:eastAsia="ru-RU"/>
        </w:rPr>
        <w:t>Освоено – 24 451,42210 тыс. рублей.</w:t>
      </w:r>
    </w:p>
    <w:p w:rsidR="006C1366" w:rsidRPr="008C3C58" w:rsidRDefault="006C1366" w:rsidP="008C3C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sz w:val="28"/>
          <w:szCs w:val="28"/>
          <w:lang w:eastAsia="ru-RU"/>
        </w:rPr>
        <w:t>Средства выделены на оплату стоимости проезда и провоза багажа к месту использования отпуска и обратно, расходов, связанных с выездом из районов Крайнего Севера и приравненных к ним местностей работников кр</w:t>
      </w:r>
      <w:r w:rsidRPr="008C3C5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C3C58">
        <w:rPr>
          <w:rFonts w:ascii="Times New Roman" w:hAnsi="Times New Roman" w:cs="Times New Roman"/>
          <w:sz w:val="28"/>
          <w:szCs w:val="28"/>
          <w:lang w:eastAsia="ru-RU"/>
        </w:rPr>
        <w:t>евых государственных общеобразовательных организаций.</w:t>
      </w:r>
    </w:p>
    <w:p w:rsidR="006C1366" w:rsidRPr="008C3C58" w:rsidRDefault="006C1366" w:rsidP="008C3C58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Основное мероприятие 1.9. «Обеспечение социальной поддержки </w:t>
      </w:r>
      <w:proofErr w:type="gramStart"/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6C1366" w:rsidRPr="008C3C58" w:rsidRDefault="006C1366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1.9.1. «Социальное обеспечение обучающихся, в том чи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ле детей-сирот и детей, оставшихся без попечения родителей, а так же лиц из числа детей-сирот и детей, оставшихся без попечения родителей в соо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Pr="008C3C58">
        <w:rPr>
          <w:rFonts w:ascii="Times New Roman" w:hAnsi="Times New Roman" w:cs="Times New Roman"/>
          <w:i/>
          <w:color w:val="000000"/>
          <w:sz w:val="28"/>
          <w:szCs w:val="28"/>
        </w:rPr>
        <w:t>ветствии с действующими нормативными правовыми актами Камчатского края».</w:t>
      </w:r>
    </w:p>
    <w:p w:rsidR="006C1366" w:rsidRPr="008C3C58" w:rsidRDefault="006C1366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Предусмотрено – 77 744,51102 тыс. рублей.</w:t>
      </w:r>
    </w:p>
    <w:p w:rsidR="006C1366" w:rsidRPr="008C3C58" w:rsidRDefault="006C1366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Освоено – 76 876,04612 тыс. рублей.</w:t>
      </w:r>
    </w:p>
    <w:p w:rsidR="006C1366" w:rsidRPr="008C3C58" w:rsidRDefault="006C1366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3C58">
        <w:rPr>
          <w:rFonts w:ascii="Times New Roman" w:hAnsi="Times New Roman" w:cs="Times New Roman"/>
          <w:color w:val="000000"/>
          <w:sz w:val="28"/>
          <w:szCs w:val="28"/>
        </w:rPr>
        <w:t>Средства были выделены на обеспечение социальной поддержки об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чающихся, в том числе детей-сирот и детей, оставшихся без попечения род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телей, по программам общего образования, а также меры социальной по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держки обучающихся из многодетных семей, в том числе обеспечение соц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альных гарантий детей-сирот и детей, оставшихся без попечения родителей: обучающимся, являющимся детьми-сиротами и детьми, оставшимися без п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печения родителей, лицами из числа детей-сирот и детей, оставшихся</w:t>
      </w:r>
      <w:proofErr w:type="gramEnd"/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 без п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печения родителей, лицам, потерявшим в период обучения обоих родителей или единственного родителя; обучающимся с ограниченными возможност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ми здоровья, в том числе инвалидам.</w:t>
      </w:r>
    </w:p>
    <w:p w:rsidR="006C1366" w:rsidRPr="008C3C58" w:rsidRDefault="006C1366" w:rsidP="008C3C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b/>
          <w:i/>
          <w:color w:val="000000"/>
          <w:sz w:val="28"/>
          <w:szCs w:val="28"/>
        </w:rPr>
        <w:t>Е</w:t>
      </w:r>
      <w:proofErr w:type="gramStart"/>
      <w:r w:rsidRPr="008C3C58">
        <w:rPr>
          <w:rFonts w:ascii="Times New Roman" w:hAnsi="Times New Roman" w:cs="Times New Roman"/>
          <w:b/>
          <w:i/>
          <w:color w:val="000000"/>
          <w:sz w:val="28"/>
          <w:szCs w:val="28"/>
        </w:rPr>
        <w:t>1</w:t>
      </w:r>
      <w:proofErr w:type="gramEnd"/>
      <w:r w:rsidRPr="008C3C5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Региональный проект «Современная школа».</w:t>
      </w:r>
    </w:p>
    <w:p w:rsidR="006C1366" w:rsidRPr="008C3C58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1.10.1 «Обновление материально-технической базы для формирования у обучающихся современных  технологических и гуманита</w:t>
      </w:r>
      <w:r w:rsidRPr="008C3C58">
        <w:rPr>
          <w:rFonts w:ascii="Times New Roman" w:hAnsi="Times New Roman" w:cs="Times New Roman"/>
          <w:i/>
          <w:sz w:val="28"/>
          <w:szCs w:val="28"/>
        </w:rPr>
        <w:t>р</w:t>
      </w:r>
      <w:r w:rsidRPr="008C3C58">
        <w:rPr>
          <w:rFonts w:ascii="Times New Roman" w:hAnsi="Times New Roman" w:cs="Times New Roman"/>
          <w:i/>
          <w:sz w:val="28"/>
          <w:szCs w:val="28"/>
        </w:rPr>
        <w:t>ных навыков».</w:t>
      </w:r>
    </w:p>
    <w:p w:rsidR="006C1366" w:rsidRPr="008C3C58" w:rsidRDefault="006C1366" w:rsidP="008C3C58">
      <w:pPr>
        <w:shd w:val="clear" w:color="auto" w:fill="FFFFFF"/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Предусмотрено - 12 102,132 тыс. рублей, из них: </w:t>
      </w:r>
    </w:p>
    <w:p w:rsidR="006C1366" w:rsidRPr="008C3C58" w:rsidRDefault="006C1366" w:rsidP="008C3C58">
      <w:pPr>
        <w:shd w:val="clear" w:color="auto" w:fill="FFFFFF"/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11 861,300 тыс. рублей, </w:t>
      </w:r>
    </w:p>
    <w:p w:rsidR="006C1366" w:rsidRPr="008C3C58" w:rsidRDefault="006C1366" w:rsidP="008C3C58">
      <w:pPr>
        <w:shd w:val="clear" w:color="auto" w:fill="FFFFFF"/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аевого бюджета – 119,811 тыс. рублей, з</w:t>
      </w:r>
    </w:p>
    <w:p w:rsidR="006C1366" w:rsidRPr="008C3C58" w:rsidRDefault="006C1366" w:rsidP="008C3C58">
      <w:pPr>
        <w:shd w:val="clear" w:color="auto" w:fill="FFFFFF"/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а счет средств местного бюджета – 121,021 тыс. рублей:</w:t>
      </w:r>
    </w:p>
    <w:p w:rsidR="006C1366" w:rsidRPr="008C3C58" w:rsidRDefault="006C1366" w:rsidP="008C3C58">
      <w:pPr>
        <w:shd w:val="clear" w:color="auto" w:fill="FFFFFF"/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Освоено - 12 102,132 тыс. рублей, из них: </w:t>
      </w:r>
    </w:p>
    <w:p w:rsidR="006C1366" w:rsidRPr="008C3C58" w:rsidRDefault="006C1366" w:rsidP="008C3C58">
      <w:pPr>
        <w:shd w:val="clear" w:color="auto" w:fill="FFFFFF"/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11 861,300 тыс. рублей, </w:t>
      </w:r>
    </w:p>
    <w:p w:rsidR="006C1366" w:rsidRPr="008C3C58" w:rsidRDefault="006C1366" w:rsidP="008C3C58">
      <w:pPr>
        <w:shd w:val="clear" w:color="auto" w:fill="FFFFFF"/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аевого бюджета – 119,811 тыс. рублей, </w:t>
      </w:r>
    </w:p>
    <w:p w:rsidR="006C1366" w:rsidRPr="008C3C58" w:rsidRDefault="006C1366" w:rsidP="008C3C58">
      <w:pPr>
        <w:shd w:val="clear" w:color="auto" w:fill="FFFFFF"/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средств местного бюджета – 121,021 тыс. рублей.</w:t>
      </w:r>
    </w:p>
    <w:p w:rsidR="006C1366" w:rsidRPr="008C3C58" w:rsidRDefault="006C1366" w:rsidP="008C3C58">
      <w:pPr>
        <w:shd w:val="clear" w:color="auto" w:fill="FFFFFF"/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lastRenderedPageBreak/>
        <w:t>По состоянию на 01.01.2020 года средства освоены в полном объеме.</w:t>
      </w:r>
    </w:p>
    <w:p w:rsidR="006C1366" w:rsidRPr="008C3C58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1.10.2 «Поддержка образования детей с ограниченными возможностями здоровья».</w:t>
      </w:r>
    </w:p>
    <w:p w:rsidR="006C1366" w:rsidRPr="008C3C58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Предусмотрено 8 159,393 тыс. рублей, из них: </w:t>
      </w:r>
    </w:p>
    <w:p w:rsidR="006C1366" w:rsidRPr="008C3C58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8 077,800 тыс. рублей, </w:t>
      </w:r>
    </w:p>
    <w:p w:rsidR="006C1366" w:rsidRPr="008C3C58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аевого бюджета – 81,594 тыс. рублей:</w:t>
      </w:r>
    </w:p>
    <w:p w:rsidR="006C1366" w:rsidRPr="008C3C58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Освоено 8 159,393 тыс. рублей, из них: </w:t>
      </w:r>
    </w:p>
    <w:p w:rsidR="006C1366" w:rsidRPr="008C3C58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8 077,800 тыс. рублей, </w:t>
      </w:r>
    </w:p>
    <w:p w:rsidR="006C1366" w:rsidRPr="008C3C58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аевого бюджета – 81,594 тыс. рублей:</w:t>
      </w:r>
    </w:p>
    <w:p w:rsidR="006C1366" w:rsidRPr="008C3C58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1.10.3 «Создание новых мест в общеобразовательных организациях (продолжение реализации приоритетного проекта «Совреме</w:t>
      </w:r>
      <w:r w:rsidRPr="008C3C58">
        <w:rPr>
          <w:rFonts w:ascii="Times New Roman" w:hAnsi="Times New Roman" w:cs="Times New Roman"/>
          <w:i/>
          <w:sz w:val="28"/>
          <w:szCs w:val="28"/>
        </w:rPr>
        <w:t>н</w:t>
      </w:r>
      <w:r w:rsidRPr="008C3C58">
        <w:rPr>
          <w:rFonts w:ascii="Times New Roman" w:hAnsi="Times New Roman" w:cs="Times New Roman"/>
          <w:i/>
          <w:sz w:val="28"/>
          <w:szCs w:val="28"/>
        </w:rPr>
        <w:t>ная образовательная среда для школьников»)».</w:t>
      </w:r>
    </w:p>
    <w:p w:rsidR="006C1366" w:rsidRPr="008C3C58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Предусмотрено 249 126,519 тыс. рублей, из них: </w:t>
      </w:r>
    </w:p>
    <w:p w:rsidR="006C1366" w:rsidRPr="008C3C58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аевого бюджета – 247 880,887 тыс. рублей, </w:t>
      </w:r>
    </w:p>
    <w:p w:rsidR="006C1366" w:rsidRPr="008C3C58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средств местного бюджета – 1 245,633 тыс. рублей.</w:t>
      </w:r>
    </w:p>
    <w:p w:rsidR="006C1366" w:rsidRPr="008C3C58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Освоено 249 126,519 тыс. рублей, из них: </w:t>
      </w:r>
    </w:p>
    <w:p w:rsidR="006C1366" w:rsidRPr="008C3C58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аевого бюджета – 247 880,887 тыс. рублей, </w:t>
      </w:r>
    </w:p>
    <w:p w:rsidR="006C1366" w:rsidRPr="008C3C58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средств местного бюджета – 1 245,633 тыс. рублей.</w:t>
      </w:r>
    </w:p>
    <w:p w:rsidR="006C1366" w:rsidRPr="008C3C58" w:rsidRDefault="006C1366" w:rsidP="008C3C5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b/>
          <w:sz w:val="28"/>
          <w:szCs w:val="28"/>
        </w:rPr>
        <w:t>1.10.3.1</w:t>
      </w:r>
      <w:r w:rsidRPr="008C3C58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в г. Елизово по ул. С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 xml:space="preserve">почная». 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Техническая готовность объекта – 100%.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25.07.2019 получено разрешение на ввод объекта в эксплуатацию № RU 41-501102-229-2019.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Торжественное открытие, приуроченное ко Дню знаний, состоялось 01.09.2019.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gramStart"/>
      <w:r w:rsidRPr="008C3C58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Pr="008C3C58">
        <w:rPr>
          <w:rFonts w:ascii="Times New Roman" w:hAnsi="Times New Roman" w:cs="Times New Roman"/>
          <w:b/>
          <w:i/>
          <w:sz w:val="28"/>
          <w:szCs w:val="28"/>
        </w:rPr>
        <w:t xml:space="preserve"> Региональный проект «Успех каждого ребенка».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1.11.1 «Создание в общеобразовательных организациях в Камчатском крае, расположенных  в сельской местности, условий для занятия физической культурой и спортом».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26 000,316 тыс. рублей, из них: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– 24 700,300 тыс. рублей,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 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аевого бюджета – 1 300,016 тыс. рублей.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21 535,64637 тыс. рублей, из них: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– 20 458,86403 тыс. рублей,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 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аевого бюджета – 1 076,78234 тыс. рублей:</w:t>
      </w:r>
    </w:p>
    <w:p w:rsidR="006C1366" w:rsidRPr="008C3C58" w:rsidRDefault="006C1366" w:rsidP="008C3C58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Средства предусмотрены на создание в общеобразовательных организациях в Камчатском крае, расположенных  в сельской местности, условий для занятия физической культурой и спортом. </w:t>
      </w:r>
    </w:p>
    <w:p w:rsidR="006C1366" w:rsidRPr="008C3C58" w:rsidRDefault="006C1366" w:rsidP="008C3C58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366" w:rsidRPr="008C3C58" w:rsidRDefault="006C1366" w:rsidP="008C3C58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Start"/>
      <w:r w:rsidRPr="008C3C58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Pr="008C3C58">
        <w:rPr>
          <w:rFonts w:ascii="Times New Roman" w:hAnsi="Times New Roman" w:cs="Times New Roman"/>
          <w:b/>
          <w:i/>
          <w:sz w:val="28"/>
          <w:szCs w:val="28"/>
        </w:rPr>
        <w:t xml:space="preserve"> Региональный проект «Содействие занятости женщин – создание условий дошкольного образования для детей в возрасте до трех лет».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 xml:space="preserve">Мероприятие 1.13.1 «Создание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</w:t>
      </w:r>
      <w:proofErr w:type="gramStart"/>
      <w:r w:rsidRPr="008C3C58">
        <w:rPr>
          <w:rFonts w:ascii="Times New Roman" w:hAnsi="Times New Roman" w:cs="Times New Roman"/>
          <w:i/>
          <w:sz w:val="28"/>
          <w:szCs w:val="28"/>
        </w:rPr>
        <w:t>дошкольного</w:t>
      </w:r>
      <w:proofErr w:type="gramEnd"/>
      <w:r w:rsidRPr="008C3C58">
        <w:rPr>
          <w:rFonts w:ascii="Times New Roman" w:hAnsi="Times New Roman" w:cs="Times New Roman"/>
          <w:i/>
          <w:sz w:val="28"/>
          <w:szCs w:val="28"/>
        </w:rPr>
        <w:t xml:space="preserve"> образования».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Предусмотрено 334 234,697 тыс. рублей, из них: 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242 655,300 тыс. рублей, 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аевого бюджета – 89 833,230 тыс. рублей,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– 1 746,167 тыс. рублей. 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329 931,189 тыс. рублей, из них: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– 241 851,991 тыс. рублей,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 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аевого бюджета – 86 485,557 тыс. рублей, 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средств местного бюджета – 1 593,641 тыс. рублей.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b/>
          <w:sz w:val="28"/>
          <w:szCs w:val="28"/>
        </w:rPr>
        <w:t xml:space="preserve">1.13.1.1 </w:t>
      </w:r>
      <w:r w:rsidRPr="008C3C58">
        <w:rPr>
          <w:rFonts w:ascii="Times New Roman" w:hAnsi="Times New Roman" w:cs="Times New Roman"/>
          <w:sz w:val="28"/>
          <w:szCs w:val="28"/>
        </w:rPr>
        <w:t>«Строительство детского сада по ул. Арсеньева, г. Петропавловск-Камчатский».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Предусмотрено 301 427,260 тыс. рублей, из них: 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211 644,070 тыс. рублей, 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аевого бюджета – 88 201,060 тыс. рублей, 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средств местного бюджета – 1 582,130 тыс. рублей.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Освоено 297 973,589 тыс. рублей, из них: 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211 644,070 тыс. рублей, 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аевого бюджета – 84 895,666 тыс. рублей,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– 1 433,853 тыс. рублей.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Строительная готовность объекта по состоянию на 01.01.2020 года – 100%.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 xml:space="preserve">Мероприятие 1.13.2 «Создание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</w:t>
      </w:r>
      <w:proofErr w:type="gramStart"/>
      <w:r w:rsidRPr="008C3C58">
        <w:rPr>
          <w:rFonts w:ascii="Times New Roman" w:hAnsi="Times New Roman" w:cs="Times New Roman"/>
          <w:i/>
          <w:sz w:val="28"/>
          <w:szCs w:val="28"/>
        </w:rPr>
        <w:t>дошкольного</w:t>
      </w:r>
      <w:proofErr w:type="gramEnd"/>
      <w:r w:rsidRPr="008C3C58">
        <w:rPr>
          <w:rFonts w:ascii="Times New Roman" w:hAnsi="Times New Roman" w:cs="Times New Roman"/>
          <w:i/>
          <w:sz w:val="28"/>
          <w:szCs w:val="28"/>
        </w:rPr>
        <w:t xml:space="preserve"> образования».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536 317,172 тыс. рублей, из них: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– 530 954,000 тыс. рублей, 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аевого бюджета – 5 363,172 тыс. рублей. 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370 501,451 тыс. рублей, из них: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– 366 796,437 тыс. рублей, 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аевого бюджета – 3 705,014 тыс. рублей.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b/>
          <w:sz w:val="28"/>
          <w:szCs w:val="28"/>
        </w:rPr>
        <w:t xml:space="preserve">1.13.2.2 </w:t>
      </w:r>
      <w:r w:rsidRPr="008C3C58">
        <w:rPr>
          <w:rFonts w:ascii="Times New Roman" w:hAnsi="Times New Roman" w:cs="Times New Roman"/>
          <w:sz w:val="28"/>
          <w:szCs w:val="28"/>
        </w:rPr>
        <w:t xml:space="preserve">«Детский сад на 200 мест в п. Ключи 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>-Камчатского района».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Предусмотрено 163 665,869 тыс. рублей, из них: 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162 029,210 тыс. рублей, 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аевого бюджета – 1 636,659 тыс. рублей.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Освоено 143 463,848 тыс. рублей, из них: 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средств федерального бюджета – 142 029,210 тыс. рублей,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 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аевого бюджета – 1 434,648 тыс. рублей. 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28.08.2019 состоялся аукцион в электронной форме, победителем признан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Хорс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>». Государственный контракт заключен 17.09.2019 года, срок выполнения строительных работ до 01.12.2020 года.</w:t>
      </w:r>
    </w:p>
    <w:p w:rsidR="006C1366" w:rsidRPr="008C3C58" w:rsidRDefault="006C1366" w:rsidP="008C3C58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Техническая готовность объекта – 4,7%.</w:t>
      </w:r>
    </w:p>
    <w:p w:rsidR="00C63890" w:rsidRPr="008C3C58" w:rsidRDefault="00C63890" w:rsidP="008C3C58">
      <w:pPr>
        <w:pStyle w:val="1"/>
        <w:numPr>
          <w:ilvl w:val="1"/>
          <w:numId w:val="9"/>
        </w:numPr>
        <w:spacing w:before="0" w:after="240" w:line="240" w:lineRule="auto"/>
        <w:ind w:left="0" w:firstLine="851"/>
        <w:jc w:val="left"/>
        <w:rPr>
          <w:i/>
          <w:sz w:val="28"/>
          <w:szCs w:val="28"/>
        </w:rPr>
      </w:pPr>
      <w:r w:rsidRPr="008C3C58">
        <w:rPr>
          <w:i/>
          <w:sz w:val="28"/>
          <w:szCs w:val="28"/>
        </w:rPr>
        <w:lastRenderedPageBreak/>
        <w:t xml:space="preserve">Описание результатов реализации основных мероприятий в разрезе подпрограммы 2 «Развитие </w:t>
      </w:r>
      <w:proofErr w:type="gramStart"/>
      <w:r w:rsidRPr="008C3C58">
        <w:rPr>
          <w:i/>
          <w:sz w:val="28"/>
          <w:szCs w:val="28"/>
        </w:rPr>
        <w:t>профессионального</w:t>
      </w:r>
      <w:proofErr w:type="gramEnd"/>
      <w:r w:rsidRPr="008C3C58">
        <w:rPr>
          <w:i/>
          <w:sz w:val="28"/>
          <w:szCs w:val="28"/>
        </w:rPr>
        <w:t xml:space="preserve"> образования в Камчатском края» (далее – Подпрограмма 2)</w:t>
      </w:r>
    </w:p>
    <w:p w:rsidR="00C63890" w:rsidRPr="008C3C58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Цели подпрограммы: </w:t>
      </w:r>
    </w:p>
    <w:p w:rsidR="00C63890" w:rsidRPr="008C3C58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3C58">
        <w:rPr>
          <w:rFonts w:ascii="Times New Roman" w:hAnsi="Times New Roman" w:cs="Times New Roman"/>
          <w:bCs/>
          <w:iCs/>
          <w:sz w:val="28"/>
          <w:szCs w:val="28"/>
        </w:rPr>
        <w:t>1) создание условий для удовлетворения потребности граждан, общ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ства и рынка труда в качественном профессиональном образовании в соо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ветствии с социальными и экономическими задачами развития Камчатского края;</w:t>
      </w:r>
    </w:p>
    <w:p w:rsidR="00C63890" w:rsidRPr="008C3C58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3C58">
        <w:rPr>
          <w:rFonts w:ascii="Times New Roman" w:hAnsi="Times New Roman" w:cs="Times New Roman"/>
          <w:bCs/>
          <w:iCs/>
          <w:sz w:val="28"/>
          <w:szCs w:val="28"/>
        </w:rPr>
        <w:t>2) создание условий для удовлетворения потребности педагогических работников в повышении уровня профессиональной компетентности:</w:t>
      </w:r>
    </w:p>
    <w:p w:rsidR="00C63890" w:rsidRPr="008C3C58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3C58">
        <w:rPr>
          <w:rFonts w:ascii="Times New Roman" w:hAnsi="Times New Roman" w:cs="Times New Roman"/>
          <w:bCs/>
          <w:iCs/>
          <w:sz w:val="28"/>
          <w:szCs w:val="28"/>
        </w:rPr>
        <w:t>3) реализация</w:t>
      </w:r>
      <w:r w:rsidRPr="008C3C5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регионального проекта «Молодые профе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сионалы (Повышение конкурентоспособности профессионального образов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ния)» национального проекта «Образование».</w:t>
      </w:r>
    </w:p>
    <w:p w:rsidR="00C63890" w:rsidRPr="008C3C58" w:rsidRDefault="00C63890" w:rsidP="008C3C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Для достижения заявленных целей поставлены следующие задачи:</w:t>
      </w:r>
    </w:p>
    <w:p w:rsidR="00C63890" w:rsidRPr="008C3C58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411867339"/>
      <w:proofErr w:type="gramStart"/>
      <w:r w:rsidRPr="008C3C58">
        <w:rPr>
          <w:rFonts w:ascii="Times New Roman" w:hAnsi="Times New Roman" w:cs="Times New Roman"/>
          <w:sz w:val="28"/>
          <w:szCs w:val="28"/>
        </w:rPr>
        <w:t>1) формирование гибкой системы профессионального образования, развивающей человеческий потенциал, обеспечивающей текущие и перспе</w:t>
      </w:r>
      <w:r w:rsidRPr="008C3C58">
        <w:rPr>
          <w:rFonts w:ascii="Times New Roman" w:hAnsi="Times New Roman" w:cs="Times New Roman"/>
          <w:sz w:val="28"/>
          <w:szCs w:val="28"/>
        </w:rPr>
        <w:t>к</w:t>
      </w:r>
      <w:r w:rsidRPr="008C3C58">
        <w:rPr>
          <w:rFonts w:ascii="Times New Roman" w:hAnsi="Times New Roman" w:cs="Times New Roman"/>
          <w:sz w:val="28"/>
          <w:szCs w:val="28"/>
        </w:rPr>
        <w:t>тивные потребности социально-экономического развития Камчатского края;</w:t>
      </w:r>
      <w:proofErr w:type="gramEnd"/>
    </w:p>
    <w:p w:rsidR="00C63890" w:rsidRPr="008C3C58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2) создание условий для социализации, самореализации молодежи, ра</w:t>
      </w:r>
      <w:r w:rsidRPr="008C3C58">
        <w:rPr>
          <w:rFonts w:ascii="Times New Roman" w:hAnsi="Times New Roman" w:cs="Times New Roman"/>
          <w:sz w:val="28"/>
          <w:szCs w:val="28"/>
        </w:rPr>
        <w:t>з</w:t>
      </w:r>
      <w:r w:rsidRPr="008C3C58">
        <w:rPr>
          <w:rFonts w:ascii="Times New Roman" w:hAnsi="Times New Roman" w:cs="Times New Roman"/>
          <w:sz w:val="28"/>
          <w:szCs w:val="28"/>
        </w:rPr>
        <w:t>витие потенциала профессионально обучающейся молодежи;</w:t>
      </w:r>
    </w:p>
    <w:p w:rsidR="00C63890" w:rsidRPr="008C3C58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3) формирование региональной государственно-общественной системы оценки качества 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C63890" w:rsidRPr="008C3C58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4) развитие кадровых ресурсов системы 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t>ния Камчатского края;</w:t>
      </w:r>
    </w:p>
    <w:p w:rsidR="00C63890" w:rsidRPr="008C3C58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5) расширение возможностей граждан в выборе профессии и сферы дальнейшей деятельности через информационное обеспечение системы 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пр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>фессионального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 образования Камчатского края.</w:t>
      </w:r>
    </w:p>
    <w:p w:rsidR="00C63890" w:rsidRPr="008C3C58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 2018 году Подпрограммой 2 предусмотрено финансирование в сумме        1 443 884,73520 тыс. рублей, в том числе:</w:t>
      </w:r>
    </w:p>
    <w:p w:rsidR="00C63890" w:rsidRPr="008C3C58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средств федерального бюджета – 116 739,33000 тыс. рублей,</w:t>
      </w:r>
    </w:p>
    <w:p w:rsidR="00C63890" w:rsidRPr="008C3C58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аевого бюджета – 1 327 145,40520 тыс. рублей.</w:t>
      </w:r>
    </w:p>
    <w:p w:rsidR="00C63890" w:rsidRPr="008C3C58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 1 401 852,05757 тыс. рублей, в том числе:</w:t>
      </w:r>
    </w:p>
    <w:p w:rsidR="00C63890" w:rsidRPr="008C3C58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средств федерального бюджета – 78 601,70000 тыс. рублей,</w:t>
      </w:r>
    </w:p>
    <w:p w:rsidR="00C63890" w:rsidRPr="008C3C58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аевого бюджета – 1 323 250,35757 тыс. рублей.</w:t>
      </w:r>
    </w:p>
    <w:p w:rsidR="00C63890" w:rsidRPr="008C3C58" w:rsidRDefault="00C63890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C58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Подпрограммы 2 </w:t>
      </w:r>
      <w:r w:rsidRPr="008C3C58">
        <w:rPr>
          <w:rFonts w:ascii="Times New Roman" w:eastAsia="Calibri" w:hAnsi="Times New Roman" w:cs="Times New Roman"/>
          <w:sz w:val="28"/>
          <w:szCs w:val="28"/>
        </w:rPr>
        <w:t>«Развитие профессионального образования в Камчатском крае» в 2019 году достигнуты следующие результаты.</w:t>
      </w:r>
    </w:p>
    <w:p w:rsidR="00C63890" w:rsidRPr="008C3C58" w:rsidRDefault="00C63890" w:rsidP="008C3C5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 2019 году Камчатский край приступил к реализации регионального проекта «Молодые профессионалы (Повышение конкурентоспособности профессионального образования)» национального проекта «Образование».</w:t>
      </w:r>
    </w:p>
    <w:p w:rsidR="00C63890" w:rsidRPr="008C3C58" w:rsidRDefault="00C63890" w:rsidP="008C3C5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 рамках данного проекта профессиональными образовательными о</w:t>
      </w:r>
      <w:r w:rsidRPr="008C3C58">
        <w:rPr>
          <w:rFonts w:ascii="Times New Roman" w:hAnsi="Times New Roman" w:cs="Times New Roman"/>
          <w:sz w:val="28"/>
          <w:szCs w:val="28"/>
        </w:rPr>
        <w:t>р</w:t>
      </w:r>
      <w:r w:rsidRPr="008C3C58">
        <w:rPr>
          <w:rFonts w:ascii="Times New Roman" w:hAnsi="Times New Roman" w:cs="Times New Roman"/>
          <w:sz w:val="28"/>
          <w:szCs w:val="28"/>
        </w:rPr>
        <w:t>ганизациями Камчатского края осуществлялась работа в следующих напра</w:t>
      </w:r>
      <w:r w:rsidRPr="008C3C58">
        <w:rPr>
          <w:rFonts w:ascii="Times New Roman" w:hAnsi="Times New Roman" w:cs="Times New Roman"/>
          <w:sz w:val="28"/>
          <w:szCs w:val="28"/>
        </w:rPr>
        <w:t>в</w:t>
      </w:r>
      <w:r w:rsidRPr="008C3C58">
        <w:rPr>
          <w:rFonts w:ascii="Times New Roman" w:hAnsi="Times New Roman" w:cs="Times New Roman"/>
          <w:sz w:val="28"/>
          <w:szCs w:val="28"/>
        </w:rPr>
        <w:t>лениях: проведение промежуточной аттестации студентов в форме демо</w:t>
      </w:r>
      <w:r w:rsidRPr="008C3C58">
        <w:rPr>
          <w:rFonts w:ascii="Times New Roman" w:hAnsi="Times New Roman" w:cs="Times New Roman"/>
          <w:sz w:val="28"/>
          <w:szCs w:val="28"/>
        </w:rPr>
        <w:t>н</w:t>
      </w:r>
      <w:r w:rsidRPr="008C3C58">
        <w:rPr>
          <w:rFonts w:ascii="Times New Roman" w:hAnsi="Times New Roman" w:cs="Times New Roman"/>
          <w:sz w:val="28"/>
          <w:szCs w:val="28"/>
        </w:rPr>
        <w:t xml:space="preserve">страционного экзамена; участие в движениях 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 xml:space="preserve"> Россия, 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Абили</w:t>
      </w:r>
      <w:r w:rsidRPr="008C3C58">
        <w:rPr>
          <w:rFonts w:ascii="Times New Roman" w:hAnsi="Times New Roman" w:cs="Times New Roman"/>
          <w:sz w:val="28"/>
          <w:szCs w:val="28"/>
        </w:rPr>
        <w:t>м</w:t>
      </w:r>
      <w:r w:rsidRPr="008C3C58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>; повышение квалификации управленческих команд, педагогических р</w:t>
      </w:r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t>ботников профессиональных образовательных организаций по программам, основанным на опыте Союза «Молодые профессионалы (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 xml:space="preserve"> Ро</w:t>
      </w:r>
      <w:r w:rsidRPr="008C3C58">
        <w:rPr>
          <w:rFonts w:ascii="Times New Roman" w:hAnsi="Times New Roman" w:cs="Times New Roman"/>
          <w:sz w:val="28"/>
          <w:szCs w:val="28"/>
        </w:rPr>
        <w:t>с</w:t>
      </w:r>
      <w:r w:rsidRPr="008C3C58">
        <w:rPr>
          <w:rFonts w:ascii="Times New Roman" w:hAnsi="Times New Roman" w:cs="Times New Roman"/>
          <w:sz w:val="28"/>
          <w:szCs w:val="28"/>
        </w:rPr>
        <w:lastRenderedPageBreak/>
        <w:t>сия)»;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конкурсных отборах 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</w:t>
      </w:r>
      <w:r w:rsidRPr="008C3C58">
        <w:rPr>
          <w:rFonts w:ascii="Times New Roman" w:hAnsi="Times New Roman" w:cs="Times New Roman"/>
          <w:sz w:val="28"/>
          <w:szCs w:val="28"/>
        </w:rPr>
        <w:t>грантов на модернизацию мастерских профессиональных образовательных организаций.</w:t>
      </w:r>
    </w:p>
    <w:p w:rsidR="00C63890" w:rsidRPr="008C3C58" w:rsidRDefault="00C63890" w:rsidP="008C3C5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ab/>
        <w:t>В 2019 году на базе трех профессиональных образовательных орг</w:t>
      </w:r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t>низаций (КГПОАУ «Камчатский политехнический техникум», КГПОАУ «Камчатский морской энергетический техникум», КГПОАУ «Камчатский колледж технологии и сервиса») проведена промежуточная аттестация 58 студентов (5,8% от общего количества выпускников очной формы обучения) в форме демонстрационного экзамена по компетенциям: «Электромонтаж», «Сварочные технологии», «Поварское дело». Ранее на базе этих професси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>нальных образовательных организаций были созданы Центры проведения демонстрационного экзамена, которые прошли процедуру аккредитации в Союзе «Молодые профессионалы (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 xml:space="preserve"> Россия)».</w:t>
      </w:r>
    </w:p>
    <w:p w:rsidR="00C63890" w:rsidRPr="008C3C58" w:rsidRDefault="00C63890" w:rsidP="008C3C5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ab/>
        <w:t>В течение года представители КГПОАУ «Камчатский политехнич</w:t>
      </w:r>
      <w:r w:rsidRPr="008C3C58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>ский техникум» прошли обучение по программе профессиональной перепо</w:t>
      </w:r>
      <w:r w:rsidRPr="008C3C58">
        <w:rPr>
          <w:rFonts w:ascii="Times New Roman" w:hAnsi="Times New Roman" w:cs="Times New Roman"/>
          <w:sz w:val="28"/>
          <w:szCs w:val="28"/>
        </w:rPr>
        <w:t>д</w:t>
      </w:r>
      <w:r w:rsidRPr="008C3C58">
        <w:rPr>
          <w:rFonts w:ascii="Times New Roman" w:hAnsi="Times New Roman" w:cs="Times New Roman"/>
          <w:sz w:val="28"/>
          <w:szCs w:val="28"/>
        </w:rPr>
        <w:t>готовки «Школа лидеров СПО: кластерное взаимодействие» в ФГАОУ ДПО «Государственный институт новых форм обучения». Кроме этого, 8 педаг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>гических работников профессиональных образовательных организаций пр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>шли обучение по программе повышения квалификации «Практика и метод</w:t>
      </w:r>
      <w:r w:rsidRPr="008C3C58">
        <w:rPr>
          <w:rFonts w:ascii="Times New Roman" w:hAnsi="Times New Roman" w:cs="Times New Roman"/>
          <w:sz w:val="28"/>
          <w:szCs w:val="28"/>
        </w:rPr>
        <w:t>и</w:t>
      </w:r>
      <w:r w:rsidRPr="008C3C58">
        <w:rPr>
          <w:rFonts w:ascii="Times New Roman" w:hAnsi="Times New Roman" w:cs="Times New Roman"/>
          <w:sz w:val="28"/>
          <w:szCs w:val="28"/>
        </w:rPr>
        <w:t xml:space="preserve">ка подготовки кадров с учетом стандартов 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 xml:space="preserve"> Россия» с участием Союза «Молодые профессионалы (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 xml:space="preserve"> Россия)». </w:t>
      </w:r>
    </w:p>
    <w:p w:rsidR="00C63890" w:rsidRPr="008C3C58" w:rsidRDefault="00C63890" w:rsidP="008C3C5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Проведен III Региональный чемпионат «Молодые профессионалы (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 xml:space="preserve"> Россия)» в Камчатском крае. В соревнованиях по 18 компете</w:t>
      </w:r>
      <w:r w:rsidRPr="008C3C58">
        <w:rPr>
          <w:rFonts w:ascii="Times New Roman" w:hAnsi="Times New Roman" w:cs="Times New Roman"/>
          <w:sz w:val="28"/>
          <w:szCs w:val="28"/>
        </w:rPr>
        <w:t>н</w:t>
      </w:r>
      <w:r w:rsidRPr="008C3C58">
        <w:rPr>
          <w:rFonts w:ascii="Times New Roman" w:hAnsi="Times New Roman" w:cs="Times New Roman"/>
          <w:sz w:val="28"/>
          <w:szCs w:val="28"/>
        </w:rPr>
        <w:t>циям приняло участие 110 участников, среди которых 5 молодых специал</w:t>
      </w:r>
      <w:r w:rsidRPr="008C3C58">
        <w:rPr>
          <w:rFonts w:ascii="Times New Roman" w:hAnsi="Times New Roman" w:cs="Times New Roman"/>
          <w:sz w:val="28"/>
          <w:szCs w:val="28"/>
        </w:rPr>
        <w:t>и</w:t>
      </w:r>
      <w:r w:rsidRPr="008C3C58">
        <w:rPr>
          <w:rFonts w:ascii="Times New Roman" w:hAnsi="Times New Roman" w:cs="Times New Roman"/>
          <w:sz w:val="28"/>
          <w:szCs w:val="28"/>
        </w:rPr>
        <w:t>стов, 73 студента профессиональных образовательных организаций и 32 школьника. Работу участников оценивали 165 экспертов, в том числе 10 се</w:t>
      </w:r>
      <w:r w:rsidRPr="008C3C58">
        <w:rPr>
          <w:rFonts w:ascii="Times New Roman" w:hAnsi="Times New Roman" w:cs="Times New Roman"/>
          <w:sz w:val="28"/>
          <w:szCs w:val="28"/>
        </w:rPr>
        <w:t>р</w:t>
      </w:r>
      <w:r w:rsidRPr="008C3C58">
        <w:rPr>
          <w:rFonts w:ascii="Times New Roman" w:hAnsi="Times New Roman" w:cs="Times New Roman"/>
          <w:sz w:val="28"/>
          <w:szCs w:val="28"/>
        </w:rPr>
        <w:t>тифицированных экспертов.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8C3C58">
        <w:rPr>
          <w:rFonts w:ascii="Times New Roman" w:hAnsi="Times New Roman" w:cs="Times New Roman"/>
          <w:sz w:val="28"/>
          <w:szCs w:val="28"/>
        </w:rPr>
        <w:t xml:space="preserve">По результатам отборочных соревнований в субъектах Российской Федерации 5 представителей Камчатского края, в 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>. 1 юниор приняли участие в VII Финале Национального чемпионата «Мол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>дые профессионалы» (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>) (г. Казань).</w:t>
      </w:r>
    </w:p>
    <w:p w:rsidR="00C63890" w:rsidRPr="008C3C58" w:rsidRDefault="00C63890" w:rsidP="008C3C5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 2019 году проведен ежегодный региональный этап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 xml:space="preserve">». 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В соревнованиях по 10 компете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циям приняло участие 70 участников по трем категориям: «школьники», «студенты», «специалисты». Для оценивания работы конкурсантов по ка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ж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дой компетенции были привлечены эксперты из числа представителей обр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зовательных организаций, предприятий (организаций) Камчатского края в количестве 60 человек. Мероприятие посетило 800 зрителей. По результатам соревнований в профессиональном мастерстве среди инвалидов и лиц с огр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ниченными возможностями здоровья экспертами были выявлены 13 побед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телей. В период с 18 по 23 ноября в г. Москве прошел Финал V Национал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ного чемпионата «</w:t>
      </w:r>
      <w:proofErr w:type="spellStart"/>
      <w:r w:rsidRPr="008C3C58">
        <w:rPr>
          <w:rFonts w:ascii="Times New Roman" w:hAnsi="Times New Roman" w:cs="Times New Roman"/>
          <w:bCs/>
          <w:iCs/>
          <w:sz w:val="28"/>
          <w:szCs w:val="28"/>
        </w:rPr>
        <w:t>Абилимпикс</w:t>
      </w:r>
      <w:proofErr w:type="spellEnd"/>
      <w:r w:rsidRPr="008C3C58">
        <w:rPr>
          <w:rFonts w:ascii="Times New Roman" w:hAnsi="Times New Roman" w:cs="Times New Roman"/>
          <w:bCs/>
          <w:iCs/>
          <w:sz w:val="28"/>
          <w:szCs w:val="28"/>
        </w:rPr>
        <w:t>». В соревнованиях приняли участие 8 пре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8C3C58">
        <w:rPr>
          <w:rFonts w:ascii="Times New Roman" w:hAnsi="Times New Roman" w:cs="Times New Roman"/>
          <w:bCs/>
          <w:iCs/>
          <w:sz w:val="28"/>
          <w:szCs w:val="28"/>
        </w:rPr>
        <w:t>ставителей Камчатского края. По итогам соревнований в национальном этапе «</w:t>
      </w:r>
      <w:proofErr w:type="spellStart"/>
      <w:r w:rsidRPr="008C3C58">
        <w:rPr>
          <w:rFonts w:ascii="Times New Roman" w:hAnsi="Times New Roman" w:cs="Times New Roman"/>
          <w:bCs/>
          <w:iCs/>
          <w:sz w:val="28"/>
          <w:szCs w:val="28"/>
        </w:rPr>
        <w:t>Абилимпикс</w:t>
      </w:r>
      <w:proofErr w:type="spellEnd"/>
      <w:r w:rsidRPr="008C3C58">
        <w:rPr>
          <w:rFonts w:ascii="Times New Roman" w:hAnsi="Times New Roman" w:cs="Times New Roman"/>
          <w:bCs/>
          <w:iCs/>
          <w:sz w:val="28"/>
          <w:szCs w:val="28"/>
        </w:rPr>
        <w:t>» молодой специалист МБОУ «Елизовская средняя школа № 3» завоевала бронзу по компетенции «Учитель начальных классов».</w:t>
      </w:r>
    </w:p>
    <w:p w:rsidR="00C63890" w:rsidRPr="008C3C58" w:rsidRDefault="00C63890" w:rsidP="008C3C58">
      <w:pPr>
        <w:spacing w:after="0" w:line="240" w:lineRule="auto"/>
        <w:ind w:firstLine="708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С целью создания мастерских в соответствии со стандартами </w:t>
      </w:r>
      <w:proofErr w:type="spellStart"/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Вор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л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дскиллс</w:t>
      </w:r>
      <w:proofErr w:type="spellEnd"/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 базе профессиональных образовательных организаций за счет средств федерального бюджета профессиональными образовательными орг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низациями в 2019 году принято участие в двух конкурсных отборах на </w:t>
      </w:r>
      <w:proofErr w:type="spellStart"/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гра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товую</w:t>
      </w:r>
      <w:proofErr w:type="spellEnd"/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поддержку, проводимых </w:t>
      </w:r>
      <w:proofErr w:type="spellStart"/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Минпросвещения</w:t>
      </w:r>
      <w:proofErr w:type="spellEnd"/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России. По результатам конкурсного отбора КГПОБУ «Паланский колледж» в 2020 году получит су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сидию в размере 10 976 000,00 рублей на создание четырех мастерских по следующим компетенциям: Дошкольное образование, Преподавание в начальных классах, Педагогика дополнительно образования», Правоохран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</w:t>
      </w:r>
      <w:r w:rsidRPr="008C3C5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тельная деятельность.</w:t>
      </w:r>
    </w:p>
    <w:p w:rsidR="00C63890" w:rsidRPr="008C3C58" w:rsidRDefault="00C63890" w:rsidP="008C3C5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Вместе с тем, в 2019 году оснащение мастерских по профессиям: суд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>вой электрик, специалист дорожного строительства, тракторист и т.д. в ш</w:t>
      </w:r>
      <w:r w:rsidRPr="008C3C58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 xml:space="preserve">сти профессиональных образовательных организациях осуществляется за счет федеральной субсидии в объеме 38 137,63 тыс. рублей. </w:t>
      </w:r>
    </w:p>
    <w:p w:rsidR="00C63890" w:rsidRPr="008C3C58" w:rsidRDefault="00C63890" w:rsidP="008C3C5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4"/>
          <w:kern w:val="24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Детальная реализация основных мероприятий Подпрограммы 2 в 2019 году</w:t>
      </w:r>
    </w:p>
    <w:bookmarkEnd w:id="2"/>
    <w:p w:rsidR="00C63890" w:rsidRPr="008C3C58" w:rsidRDefault="00C63890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2.1.«Реализация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эффективный контракт с педагогическими работниками»</w:t>
      </w:r>
    </w:p>
    <w:p w:rsidR="00C63890" w:rsidRPr="008C3C58" w:rsidRDefault="00C63890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2.1.1.«Финансовое обеспечение государственного зад</w:t>
      </w:r>
      <w:r w:rsidRPr="008C3C58">
        <w:rPr>
          <w:rFonts w:ascii="Times New Roman" w:hAnsi="Times New Roman" w:cs="Times New Roman"/>
          <w:i/>
          <w:sz w:val="28"/>
          <w:szCs w:val="28"/>
        </w:rPr>
        <w:t>а</w:t>
      </w:r>
      <w:r w:rsidRPr="008C3C58">
        <w:rPr>
          <w:rFonts w:ascii="Times New Roman" w:hAnsi="Times New Roman" w:cs="Times New Roman"/>
          <w:i/>
          <w:sz w:val="28"/>
          <w:szCs w:val="28"/>
        </w:rPr>
        <w:t>ния на предоставление государственных услуг по реализации программ сре</w:t>
      </w:r>
      <w:r w:rsidRPr="008C3C58">
        <w:rPr>
          <w:rFonts w:ascii="Times New Roman" w:hAnsi="Times New Roman" w:cs="Times New Roman"/>
          <w:i/>
          <w:sz w:val="28"/>
          <w:szCs w:val="28"/>
        </w:rPr>
        <w:t>д</w:t>
      </w:r>
      <w:r w:rsidRPr="008C3C58">
        <w:rPr>
          <w:rFonts w:ascii="Times New Roman" w:hAnsi="Times New Roman" w:cs="Times New Roman"/>
          <w:i/>
          <w:sz w:val="28"/>
          <w:szCs w:val="28"/>
        </w:rPr>
        <w:t>него профессионального образования, программ профессиональной подг</w:t>
      </w:r>
      <w:r w:rsidRPr="008C3C58">
        <w:rPr>
          <w:rFonts w:ascii="Times New Roman" w:hAnsi="Times New Roman" w:cs="Times New Roman"/>
          <w:i/>
          <w:sz w:val="28"/>
          <w:szCs w:val="28"/>
        </w:rPr>
        <w:t>о</w:t>
      </w:r>
      <w:r w:rsidRPr="008C3C58">
        <w:rPr>
          <w:rFonts w:ascii="Times New Roman" w:hAnsi="Times New Roman" w:cs="Times New Roman"/>
          <w:i/>
          <w:sz w:val="28"/>
          <w:szCs w:val="28"/>
        </w:rPr>
        <w:t>товки».</w:t>
      </w:r>
    </w:p>
    <w:p w:rsidR="00C63890" w:rsidRPr="008C3C58" w:rsidRDefault="00C63890" w:rsidP="008C3C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Предусмотрено –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945 315,885 тыс. рублей</w:t>
      </w:r>
      <w:r w:rsidRPr="008C3C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3890" w:rsidRPr="008C3C58" w:rsidRDefault="00C63890" w:rsidP="008C3C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sz w:val="28"/>
          <w:szCs w:val="28"/>
          <w:lang w:eastAsia="ru-RU"/>
        </w:rPr>
        <w:t xml:space="preserve">Освоено –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945 315,885 тыс. рублей</w:t>
      </w:r>
      <w:r w:rsidRPr="008C3C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3890" w:rsidRPr="008C3C58" w:rsidRDefault="00C63890" w:rsidP="008C3C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sz w:val="28"/>
          <w:szCs w:val="28"/>
          <w:lang w:eastAsia="ru-RU"/>
        </w:rPr>
        <w:t>Средства выделены на финансовое обеспечение деятельности краевых государственных профессиональных образовательных организаций.</w:t>
      </w:r>
    </w:p>
    <w:p w:rsidR="00C63890" w:rsidRPr="008C3C58" w:rsidRDefault="00C63890" w:rsidP="008C3C58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Мероприятие 2.2.1 «Создание и организация деятельности Центра прикладных квалификаций, реализующего программы профессионального обучения»</w:t>
      </w: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63890" w:rsidRPr="008C3C58" w:rsidRDefault="00C63890" w:rsidP="008C3C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Предусмотрено – 2 000,000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Освоено – 2 000,000 тыс. рублей. 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направлены на проведение демонстрационного экзамена. </w:t>
      </w:r>
      <w:proofErr w:type="gramStart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Приобретены расходные материалы и инструменты (электроды, сталь лист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вая, алюминиевые листы, рубка металла, трубы, отвод, фреза концевая, сопло керамическое, слесарные инструменты, газовая смесь, аргон, газовые балл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ны, шаблоны сварщика и др.)</w:t>
      </w:r>
      <w:proofErr w:type="gramEnd"/>
    </w:p>
    <w:p w:rsidR="00C63890" w:rsidRPr="008C3C58" w:rsidRDefault="00C63890" w:rsidP="008C3C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Мероприятие 2.2.4 «Информационное сопровождение региональной системы </w:t>
      </w:r>
      <w:proofErr w:type="gramStart"/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профессионального</w:t>
      </w:r>
      <w:proofErr w:type="gramEnd"/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образования»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Предусмотрено – 700,000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Освоено – 700,000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 направлены на обеспечение деятельности официального са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та Краевого центра профессиональной ориентации «Планирование карьеры», приобретение канцелярских товаров, оплату услуг руководителя Краевого центра профессиональной ориентации «Планирование карьеры».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 xml:space="preserve">Мероприятие 2.3.1 «Проведение мероприятий с </w:t>
      </w:r>
      <w:proofErr w:type="gramStart"/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обучающимися</w:t>
      </w:r>
      <w:proofErr w:type="gramEnd"/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профессиональных образовательных организаций с привлечением раб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тодателей»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Предусмотрено – 100,000 тыс. рублей</w:t>
      </w:r>
    </w:p>
    <w:p w:rsidR="00C63890" w:rsidRPr="008C3C58" w:rsidRDefault="00C63890" w:rsidP="008C3C58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Освоено – 99,997 тыс. рублей. </w:t>
      </w:r>
    </w:p>
    <w:p w:rsidR="00C63890" w:rsidRPr="008C3C58" w:rsidRDefault="00C63890" w:rsidP="008C3C58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D320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 направлены на организацию встреч работодателей со студентами профессиональных образовательных организаций. Приобретена сувенирная продукция, канцелярия.</w:t>
      </w:r>
    </w:p>
    <w:p w:rsidR="00C63890" w:rsidRPr="008C3C58" w:rsidRDefault="00C63890" w:rsidP="008C3C58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Мероприятию 2.3.3 «Создание специализированных центров компетенций по стандартам </w:t>
      </w:r>
      <w:proofErr w:type="spellStart"/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Ворлдскиллс</w:t>
      </w:r>
      <w:proofErr w:type="spellEnd"/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Россия»</w:t>
      </w: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63890" w:rsidRPr="008C3C58" w:rsidRDefault="00C63890" w:rsidP="008C3C58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Предусмотрено – 105,339 тыс. рублей.</w:t>
      </w:r>
    </w:p>
    <w:p w:rsidR="00C63890" w:rsidRPr="008C3C58" w:rsidRDefault="00C63890" w:rsidP="008C3C58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Освоено – 105,339 тыс. рублей. </w:t>
      </w:r>
    </w:p>
    <w:p w:rsidR="00C63890" w:rsidRPr="008C3C58" w:rsidRDefault="00C63890" w:rsidP="008C3C58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направлены в КГПОАУ «Камчатский политехнический техникум» на создание специализированного центра компетенций по стандартам 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Ворлдскиллс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Россия «Сварочные технологии».</w:t>
      </w:r>
    </w:p>
    <w:p w:rsidR="00C63890" w:rsidRDefault="00C63890" w:rsidP="008C3C58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направлены на приобретение сварочных принадлежностей (переходники, лампы, светодиодные ленты и др.). </w:t>
      </w:r>
    </w:p>
    <w:p w:rsidR="009424F1" w:rsidRPr="00C7519D" w:rsidRDefault="009424F1" w:rsidP="009424F1">
      <w:pPr>
        <w:shd w:val="clear" w:color="auto" w:fill="FFFFFF"/>
        <w:suppressAutoHyphens/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7519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Мероприятие 2.3.4. «Финансовое обеспечение реализации подведомственными профессиональными образовательными организациями прочих мероприятий с детьми и молодежью в области образования».</w:t>
      </w:r>
    </w:p>
    <w:p w:rsidR="009424F1" w:rsidRPr="009424F1" w:rsidRDefault="009424F1" w:rsidP="009424F1">
      <w:pPr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24F1">
        <w:rPr>
          <w:rFonts w:ascii="Times New Roman" w:hAnsi="Times New Roman" w:cs="Times New Roman"/>
          <w:sz w:val="28"/>
          <w:szCs w:val="28"/>
          <w:lang w:eastAsia="ru-RU"/>
        </w:rPr>
        <w:t>Предусмотрено – 87,36902 тыс. рублей.</w:t>
      </w:r>
    </w:p>
    <w:p w:rsidR="009424F1" w:rsidRPr="000A4D6A" w:rsidRDefault="009424F1" w:rsidP="009424F1">
      <w:pPr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24F1">
        <w:rPr>
          <w:rFonts w:ascii="Times New Roman" w:hAnsi="Times New Roman" w:cs="Times New Roman"/>
          <w:sz w:val="28"/>
          <w:szCs w:val="28"/>
          <w:lang w:eastAsia="ru-RU"/>
        </w:rPr>
        <w:t>Освоено – 87,36902 тыс. рублей.</w:t>
      </w:r>
    </w:p>
    <w:p w:rsidR="00C63890" w:rsidRPr="008C3C58" w:rsidRDefault="00C63890" w:rsidP="008C3C58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Мероприятие 2.5.1 «Финансовое обеспечение государственного задания на предоставление государственных услуг по реализации программ дополнительного профессионального образования»</w:t>
      </w: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63890" w:rsidRPr="008C3C58" w:rsidRDefault="00C63890" w:rsidP="008C3C58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Предусмотрено – 109 814,699 тыс. рублей. </w:t>
      </w:r>
    </w:p>
    <w:p w:rsidR="00C63890" w:rsidRPr="008C3C58" w:rsidRDefault="00C63890" w:rsidP="008C3C58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Освоено – 109 814,699 тыс. рублей.</w:t>
      </w:r>
    </w:p>
    <w:p w:rsidR="00C63890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 выделены на финансовое обеспечение реализации программ дополнительного профессионального образования КГАУ ДПО «Камчатский ИРО».</w:t>
      </w:r>
    </w:p>
    <w:p w:rsidR="00C7519D" w:rsidRPr="00C7519D" w:rsidRDefault="00C7519D" w:rsidP="00C7519D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7519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2.6. «Развитие кадрового потенциала с</w:t>
      </w:r>
      <w:r w:rsidRPr="00C7519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</w:t>
      </w:r>
      <w:r w:rsidRPr="00C7519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стемы среднего профессионального образования»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Мероприятие 2.6.1 «Стипендиальное обеспечение обучающихся в подведомственных профессиональных образовательных организациях»</w:t>
      </w: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End"/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Предусмотрено – 38 754,624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Освоено – 38 754,624 тыс. рублей.</w:t>
      </w:r>
    </w:p>
    <w:p w:rsidR="00C63890" w:rsidRPr="008C3C58" w:rsidRDefault="00C63890" w:rsidP="008C3C5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направлены на выплату стипендий </w:t>
      </w:r>
      <w:proofErr w:type="gramStart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обучающимся</w:t>
      </w:r>
      <w:proofErr w:type="gramEnd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подведомственных профессиональных организациях.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Мероприятие 2.6.2 «Социальное обеспечение обучающихся, в том числе детей – сирот и детей, оставшихся без попечения родителей, а также лиц из числа детей-сирот и детей, оставшихся без попечения р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дителей в соответствии с нормативными правовыми актами Камча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ского края»</w:t>
      </w: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Предусмотрено – 101 746,860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Освоено – 101 746,860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Средства направлены на обеспечение бесплатным питанием обуча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щихся по программам подготовки квалифицированных рабочих, служащих; а также полное государственное обеспечение детей - сирот и детей, оставши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ся без попечения родителей. 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Мероприятию 2.7.2. «Модернизация учебно-материальной базы, финансовое обеспечение приобретения дорогостоящих основных средств, работ, услуг, подведомственных организаций дополнительного професс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онального образования и профессиональных образовательных организ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ций»</w:t>
      </w: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– 3 000,000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Освоено – 3 000,000 тыс. рублей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 направлены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приобретение учебных пособий для библи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течного фонда, сценических костюмов и музыкальное оборудование для КГБПО «Камчатский колледж искусств».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Мероприятие 2.7.3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«Проведение текущего и капитального ремонта учебно-производственных зданий, мастерских, лабораторий, столовых и других объектов, благоустройство территорий в рамках модернизации подведомственных организаций дополнительного профессионального о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б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разования и профессиональных образовательных организаций»</w:t>
      </w: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Предусмотрено – 41 513,487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Выделено – 40 299,584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Освоены</w:t>
      </w:r>
      <w:proofErr w:type="gramEnd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40 299,584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 направлены в профессиональные образовательные организ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ции для реализации следующих задач: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- КГПОБУ «Камчатский сельскохозяйственный техникум» - текущий ремонт учебной лаборатории «Эксплуатация машинно-тракторного парка»;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- КГПОБУ «Паланский колледж» - текущий ремонт гардеробной и оп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раторской комнаты, работы по бетонированию покрытия территории,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ботка проектно-сметной документации, капитальный ремонт системы эле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троснабжения здания производственных мастерских и здания гаража,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навесного вентилируемого фасада учебного корпуса, строител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контроль замены системы электроснабжения здания производственных мастерских и здания гаража; 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- КГПОБУ «Камчатский индустриальный техникум» - капитальный р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монт гаража, расположенного в. г. 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Вилючинске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, капитальный ремонт крыши здания, расположенного в п. Усть-Камчатска;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- КГПОАУ «Камчатский колледж технологии и сервиса» - проведен аварийный ремонт участка теплотрассы с восстановлением дорожного п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крытия, капитальный ремонт учебных кабинетов, электроустановки здания общежития, проведена экспертиза определения достоверной стоимости об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ъ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ектов капитального строительства, проведены работы по электроснабжению учебного корпуса, разработана проектная документация балансовой прина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лежности сетей теплоснабжения, аварийный ремонт электроустановки в п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мещениях здания общежития, проведены электромонтажные работы по пр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ведению освещения, заключен договор на текущий</w:t>
      </w:r>
      <w:proofErr w:type="gramEnd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ремонт подвальных п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мещений; 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КГПОАУ «Камчатский морской энергетический техникум» - пров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 монтаж технологического оборудования столовой, капитальный ремонт столовой, ремонт лестничных пролетов и кровли здания;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- КГПОАУ «Камчатский политехнический техникум» - разработана проектно-сметная документация на замену запорной арматуры узла учета тепла в учебно-производственных мастерских техникума;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КГПОАУ «Камчатский промышленный техникум» 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 ремонт кулинарно-кондитерского цеха, участка кровли;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- КГПОБУ «Камчатский педагогический колледж» - проведен кап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тальный ремонт цокольного этажа здания, ремонт лестниц общежития.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Мероприятие 2.7.5 «Финансовое обеспечение приобретения мат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е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риальных ценностей (за исключением особо ценного имущества), работ, услуг подведомственных организаций в рамках реализации значимых м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е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роприятий»</w:t>
      </w:r>
    </w:p>
    <w:p w:rsidR="00C63890" w:rsidRPr="00C7519D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51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Предусмотрено – 5 345,344 тыс. рублей. 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Освоено – 5 345,344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 направлены в профессиональные образовательные организации для реализации следующих задач: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- КГПОБУ «Камчатский индустриальный техникум» - обеспечение п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жарной безопасности учреждения;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- КГПОАУ «Камчатский морской энергетический техникум» - прио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ретение мягкого инвентаря, оборудование для оснащения столовой, системы контроля доступа;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- КГПОАУ «Камчатский политехнический техникум» - приобретение ученической мебели, мягкого инвентаря, мебели и оборудования для хозя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ственных нужд;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- КГПОАУ «Камчатский промышленный техникум» - монтаж автом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тической пожарной сигнализации.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Мероприятие 2.8.1 «Финансовое обеспечение социальных гарантий работникам подведомственных организаций дополнительного професс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и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онального образования, профессиональных образовательных организаций, в части компенсации расходов на оплату стоимости проезда и провоза багажа к месту использования отпуска и обратно, расходов, связанных с выездом из районов Крайнего Севера и приравненных к ним местностей»</w:t>
      </w: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Предусмотрено – 16 741,436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Выделено 16 701,436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Освоено в сумме 16 701,436 тыс. рублей.</w:t>
      </w:r>
    </w:p>
    <w:p w:rsidR="009972CD" w:rsidRPr="008C3C58" w:rsidRDefault="009972CD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 направлены на компенсацию расходов работникам краевых государственных профессиональных образовательных организаций стоим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сти проезда и провоза багажа к месту использования отпуска и обратно, ра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ходов, связанных с выездом из районов Крайнего Севера и приравненных к ним местностей.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Мероприятие 2.9.1 «Предоставление субсидии из краевого бюджета частной образовательной организации, осуществляющей образовател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ь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ную деятельность по образовательным программам среднего професси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нального образования»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Предусмотрено – 10 335,564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Освоено – 10 335,564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 выделены ПОЧУ «Камчатский кооперативный техникум» на организацию обучения студентов по программам среднего профессиональн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обучения на бюджетной основе.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Мероприятие 2.10.1 «Проведение </w:t>
      </w:r>
      <w:proofErr w:type="spellStart"/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профориентационных</w:t>
      </w:r>
      <w:proofErr w:type="spellEnd"/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меропри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я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тий с инвалидами и лицами с ОВЗ»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Предусмотрено – 150,0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Освоено – 150,000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 направлены на создание видео ролика-интервью с руковод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телем Регионального центра развития движения «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Абилимпикс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», приобрет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информационных листовок.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Мероприятие 2.10.2 «Информационное обеспечение реализации м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е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роприятий, направленных на сопровождение инвалидов молодого возра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та при получении профессионального образования»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Предусмотрено – 100,000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Освоено – 100,000 тыс. рублей. 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 направлены на создание рекламного ролика «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Абилимпикс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» - Камчатка, разработку адаптивной программы профессионального образов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для среднего профессионального образования Камчатского края.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Мероприятие 2.12.3 «Ежегодное проведение регионального этапа чем</w:t>
      </w:r>
      <w:r w:rsidR="005962FC"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пионата «</w:t>
      </w:r>
      <w:proofErr w:type="spellStart"/>
      <w:r w:rsidR="005962FC"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Абилимпикс</w:t>
      </w:r>
      <w:proofErr w:type="spellEnd"/>
      <w:r w:rsidR="005962FC"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»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и подготовка региональной сборной для уч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а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стия в национальном чемпионате»</w:t>
      </w: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Предусмотрено – 3 395,000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Освоено – 3 395,000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направлены </w:t>
      </w:r>
      <w:proofErr w:type="gramStart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обучение директора КГПОБУ «Камчатский сельскохозяйственный техникум» по программе повышения квалификации «Инклюзивное профе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сиональное образование: состояние и перспективы развития» (г. Пятигорск с 30.01.2019 по 03.02.2019);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участие руководителя Регионального центра развития движения «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Абилимпикс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» в Камчатском крае по вопросам деятельности ресурсных учебно-методических центров по обучению инвалидов и лиц с ограниченн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ми возможностями здоровья в системе среднего профессионального образ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C7519D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вания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(г. Москва, с 19 по 22 февраля 2019);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выплату заработной платы руководителя Регионального центра разв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тия движения «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Абилимпикс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» в Камчатском крае;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организацию проведения конкурса профессионального мастерства «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Абилимпикс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Мероприятие 2.12.4 «Ежегодное проведение регионального этапа чемпионата по профессиональному мастерству по стандартам </w:t>
      </w:r>
      <w:proofErr w:type="spellStart"/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Вор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л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дскиллс</w:t>
      </w:r>
      <w:proofErr w:type="spellEnd"/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»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Предусмотрено – 10 222,136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Выделено – 10 221,547 тыс. рублей. 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Освоено – 10 221,547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рамках заключенного соглашения между Министерством образов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и молодежной политики Камчатского края и КГАУ «Камчатский дворец молодежи» от 09.01.2019 № 147 средства направлены на организацию и пр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ведение </w:t>
      </w:r>
      <w:r w:rsidRPr="008C3C5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Регионального чемпионата «Молодые профессионалы (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дскиллс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Россия)» в Камчатском крае (оплата консультационных услуг серт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фицированным экспертам по договорам гражданско-правового характера, проезд и проживание сертифицированных экспертов, питание участников мероприятия, призы для победителей, полиграфические услуги и т</w:t>
      </w:r>
      <w:proofErr w:type="gramEnd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.д.).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Мероприятие 2.12.5 «Повышение квалификации по программам, о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нованным на опыте Союза </w:t>
      </w:r>
      <w:proofErr w:type="spellStart"/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Ворлдскиллс</w:t>
      </w:r>
      <w:proofErr w:type="spellEnd"/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Россия, из них не менее 60 преп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</w:t>
      </w:r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давателей (мастеров производственного обучения) сертифицированы в качестве экспертов </w:t>
      </w:r>
      <w:proofErr w:type="spellStart"/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Ворлдскиллс</w:t>
      </w:r>
      <w:proofErr w:type="spellEnd"/>
      <w:r w:rsidRPr="008C3C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»</w:t>
      </w: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Предусмотрено 600,000 тыс. рублей.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Освоено – </w:t>
      </w:r>
      <w:r w:rsidR="00C7519D">
        <w:rPr>
          <w:rFonts w:ascii="Times New Roman" w:eastAsia="Times New Roman" w:hAnsi="Times New Roman" w:cs="Times New Roman"/>
          <w:sz w:val="28"/>
          <w:szCs w:val="28"/>
          <w:lang w:eastAsia="ar-SA"/>
        </w:rPr>
        <w:t>582,73887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</w:t>
      </w:r>
    </w:p>
    <w:p w:rsidR="00C63890" w:rsidRPr="008C3C58" w:rsidRDefault="00C63890" w:rsidP="008C3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2019 году обучение по дополнительным профессиональным пр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граммам при участии Академии Союза «Агентство развития профессионал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сообществ и рабочих кадров «Молодые профессионалы (</w:t>
      </w:r>
      <w:proofErr w:type="spellStart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Ворлдскиллс</w:t>
      </w:r>
      <w:proofErr w:type="spellEnd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Россия)» прошли 8 преподавателей специальных дисциплин и мастеров пр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изводственного обучения профессиональных образовательных организаций по следующим компетенциям: ИТ-решения для бизнеса на платформе «1С: </w:t>
      </w:r>
      <w:proofErr w:type="gramStart"/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8»  (г. Москва), «Дошкольное воспитание» (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Иркутск), «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подавание в младших классах»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Иркутск)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, «Поварское дело» (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Улан-Удэ)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, «Электромонтаж»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ar-SA"/>
        </w:rPr>
        <w:t>г. Новосибирск).</w:t>
      </w:r>
      <w:proofErr w:type="gramEnd"/>
    </w:p>
    <w:p w:rsidR="00BB274F" w:rsidRPr="008C3C58" w:rsidRDefault="00BB274F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37418" w:rsidRPr="008C3C58" w:rsidRDefault="00D37418" w:rsidP="008C3C58">
      <w:pPr>
        <w:pStyle w:val="1"/>
        <w:numPr>
          <w:ilvl w:val="1"/>
          <w:numId w:val="9"/>
        </w:numPr>
        <w:spacing w:before="0" w:after="240" w:line="240" w:lineRule="auto"/>
        <w:ind w:left="0" w:firstLine="709"/>
        <w:jc w:val="left"/>
        <w:rPr>
          <w:i/>
          <w:sz w:val="28"/>
          <w:szCs w:val="28"/>
        </w:rPr>
      </w:pPr>
      <w:r w:rsidRPr="008C3C58">
        <w:rPr>
          <w:i/>
          <w:sz w:val="28"/>
          <w:szCs w:val="28"/>
        </w:rPr>
        <w:t>Описание результатов реализации основных мероприятий в разрезе подпрограммы</w:t>
      </w:r>
      <w:r w:rsidR="00C47687" w:rsidRPr="008C3C58">
        <w:rPr>
          <w:i/>
          <w:sz w:val="28"/>
          <w:szCs w:val="28"/>
        </w:rPr>
        <w:t xml:space="preserve"> </w:t>
      </w:r>
      <w:r w:rsidRPr="008C3C58">
        <w:rPr>
          <w:i/>
          <w:sz w:val="28"/>
          <w:szCs w:val="28"/>
        </w:rPr>
        <w:t>3</w:t>
      </w:r>
      <w:r w:rsidR="00661BD8" w:rsidRPr="008C3C58">
        <w:rPr>
          <w:i/>
          <w:sz w:val="28"/>
          <w:szCs w:val="28"/>
        </w:rPr>
        <w:t xml:space="preserve"> </w:t>
      </w:r>
      <w:r w:rsidRPr="008C3C58">
        <w:rPr>
          <w:i/>
          <w:sz w:val="28"/>
          <w:szCs w:val="28"/>
        </w:rPr>
        <w:t>«Развитие региональной системы оценки кач</w:t>
      </w:r>
      <w:r w:rsidRPr="008C3C58">
        <w:rPr>
          <w:i/>
          <w:sz w:val="28"/>
          <w:szCs w:val="28"/>
        </w:rPr>
        <w:t>е</w:t>
      </w:r>
      <w:r w:rsidRPr="008C3C58">
        <w:rPr>
          <w:i/>
          <w:sz w:val="28"/>
          <w:szCs w:val="28"/>
        </w:rPr>
        <w:t>ства образования и информационной прозрачности системы образования Камчатского края» (далее – Подпрограмма)</w:t>
      </w:r>
    </w:p>
    <w:p w:rsidR="00D37418" w:rsidRPr="008C3C58" w:rsidRDefault="00477705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Цель подпро</w:t>
      </w:r>
      <w:r w:rsidR="00A512B0" w:rsidRPr="008C3C58">
        <w:rPr>
          <w:rFonts w:ascii="Times New Roman" w:hAnsi="Times New Roman" w:cs="Times New Roman"/>
          <w:sz w:val="28"/>
          <w:szCs w:val="28"/>
        </w:rPr>
        <w:t xml:space="preserve">граммы: </w:t>
      </w:r>
      <w:r w:rsidR="00D37418" w:rsidRPr="008C3C58">
        <w:rPr>
          <w:rFonts w:ascii="Times New Roman" w:hAnsi="Times New Roman" w:cs="Times New Roman"/>
          <w:bCs/>
          <w:iCs/>
          <w:sz w:val="28"/>
          <w:szCs w:val="28"/>
        </w:rPr>
        <w:t>обеспечение надежной и актуальной информац</w:t>
      </w:r>
      <w:r w:rsidR="00D37418" w:rsidRPr="008C3C5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D37418" w:rsidRPr="008C3C58">
        <w:rPr>
          <w:rFonts w:ascii="Times New Roman" w:hAnsi="Times New Roman" w:cs="Times New Roman"/>
          <w:bCs/>
          <w:iCs/>
          <w:sz w:val="28"/>
          <w:szCs w:val="28"/>
        </w:rPr>
        <w:t>ей руководителей и работников системы образования Камчатского края в ц</w:t>
      </w:r>
      <w:r w:rsidR="00D37418" w:rsidRPr="008C3C58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D37418" w:rsidRPr="008C3C58">
        <w:rPr>
          <w:rFonts w:ascii="Times New Roman" w:hAnsi="Times New Roman" w:cs="Times New Roman"/>
          <w:bCs/>
          <w:iCs/>
          <w:sz w:val="28"/>
          <w:szCs w:val="28"/>
        </w:rPr>
        <w:t>лях принятия оперативных решений и действий по повышению качества предоставления образовательных услуг, а также потребителей образовател</w:t>
      </w:r>
      <w:r w:rsidR="00D37418" w:rsidRPr="008C3C58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D37418" w:rsidRPr="008C3C58">
        <w:rPr>
          <w:rFonts w:ascii="Times New Roman" w:hAnsi="Times New Roman" w:cs="Times New Roman"/>
          <w:bCs/>
          <w:iCs/>
          <w:sz w:val="28"/>
          <w:szCs w:val="28"/>
        </w:rPr>
        <w:t>ных услуг для достижения высокого качества образования через развитие р</w:t>
      </w:r>
      <w:r w:rsidR="00D37418" w:rsidRPr="008C3C58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D37418" w:rsidRPr="008C3C58">
        <w:rPr>
          <w:rFonts w:ascii="Times New Roman" w:hAnsi="Times New Roman" w:cs="Times New Roman"/>
          <w:bCs/>
          <w:iCs/>
          <w:sz w:val="28"/>
          <w:szCs w:val="28"/>
        </w:rPr>
        <w:t>гиональной системы оценки качества образования</w:t>
      </w:r>
    </w:p>
    <w:p w:rsidR="00477705" w:rsidRPr="008C3C58" w:rsidRDefault="00477705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Для достижения цели поставлены следующие задачи:</w:t>
      </w:r>
    </w:p>
    <w:p w:rsidR="00D37418" w:rsidRPr="008C3C58" w:rsidRDefault="00D37418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1) включение потребителей образовательных услуг в оценку деятел</w:t>
      </w:r>
      <w:r w:rsidRPr="008C3C58">
        <w:rPr>
          <w:rFonts w:ascii="Times New Roman" w:hAnsi="Times New Roman" w:cs="Times New Roman"/>
          <w:sz w:val="28"/>
          <w:szCs w:val="28"/>
        </w:rPr>
        <w:t>ь</w:t>
      </w:r>
      <w:r w:rsidRPr="008C3C58">
        <w:rPr>
          <w:rFonts w:ascii="Times New Roman" w:hAnsi="Times New Roman" w:cs="Times New Roman"/>
          <w:sz w:val="28"/>
          <w:szCs w:val="28"/>
        </w:rPr>
        <w:t>ности региональной системы образования через развитие механизмов вне</w:t>
      </w:r>
      <w:r w:rsidRPr="008C3C58">
        <w:rPr>
          <w:rFonts w:ascii="Times New Roman" w:hAnsi="Times New Roman" w:cs="Times New Roman"/>
          <w:sz w:val="28"/>
          <w:szCs w:val="28"/>
        </w:rPr>
        <w:t>ш</w:t>
      </w:r>
      <w:r w:rsidRPr="008C3C58">
        <w:rPr>
          <w:rFonts w:ascii="Times New Roman" w:hAnsi="Times New Roman" w:cs="Times New Roman"/>
          <w:sz w:val="28"/>
          <w:szCs w:val="28"/>
        </w:rPr>
        <w:t>ней оценки качества образования и государственно-общественного управл</w:t>
      </w:r>
      <w:r w:rsidRPr="008C3C58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>ния;</w:t>
      </w:r>
    </w:p>
    <w:p w:rsidR="00D37418" w:rsidRPr="008C3C58" w:rsidRDefault="00D37418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2) повышение квалификации кадров системы образования в области педагогических измерений, анализа и использования результатов оценочных процедур;</w:t>
      </w:r>
    </w:p>
    <w:p w:rsidR="00D37418" w:rsidRPr="008C3C58" w:rsidRDefault="00D37418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3) участие Камчатского края в системе мониторинговых исследований качества образования;</w:t>
      </w:r>
    </w:p>
    <w:p w:rsidR="00D37418" w:rsidRPr="008C3C58" w:rsidRDefault="00D37418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lastRenderedPageBreak/>
        <w:t>4) совершенствование процессов предоставления государственных услуг за счет использования эффективных организационных процессов и внедрения современных информационных технологий;</w:t>
      </w:r>
    </w:p>
    <w:p w:rsidR="00D37418" w:rsidRPr="008C3C58" w:rsidRDefault="00D37418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5) 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образов</w:t>
      </w:r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t>ния.</w:t>
      </w:r>
    </w:p>
    <w:p w:rsidR="006C1366" w:rsidRPr="008C3C58" w:rsidRDefault="006C1366" w:rsidP="008C3C58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В 2019 году Подпрограммой 3 предусмотрено финансирование в сумме 135 243,08479 тыс. рублей, в том числе: </w:t>
      </w:r>
    </w:p>
    <w:p w:rsidR="006C1366" w:rsidRPr="008C3C58" w:rsidRDefault="006C1366" w:rsidP="008C3C58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ab/>
        <w:t>за счет средств федерального бюджета – 5 324,60000 тыс. рублей,</w:t>
      </w:r>
    </w:p>
    <w:p w:rsidR="006C1366" w:rsidRPr="008C3C58" w:rsidRDefault="006C1366" w:rsidP="008C3C58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ab/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129 918,48479 тыс</w:t>
      </w:r>
      <w:r w:rsidRPr="008C3C58">
        <w:rPr>
          <w:rFonts w:ascii="Times New Roman" w:hAnsi="Times New Roman" w:cs="Times New Roman"/>
          <w:sz w:val="28"/>
          <w:szCs w:val="28"/>
        </w:rPr>
        <w:t>. рублей.</w:t>
      </w:r>
    </w:p>
    <w:p w:rsidR="006C1366" w:rsidRPr="008C3C58" w:rsidRDefault="006C1366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    Освоено –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135 235,61314 </w:t>
      </w:r>
      <w:r w:rsidRPr="008C3C58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6C1366" w:rsidRPr="008C3C58" w:rsidRDefault="006C1366" w:rsidP="008C3C58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ab/>
        <w:t>за счет средств федерального бюджета – 5 324,60000 тыс. рублей,</w:t>
      </w:r>
    </w:p>
    <w:p w:rsidR="006C1366" w:rsidRPr="008C3C58" w:rsidRDefault="006C1366" w:rsidP="008C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ab/>
        <w:t xml:space="preserve">   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аевого бюджета – 129 911,01214 тыс. рублей.</w:t>
      </w:r>
    </w:p>
    <w:p w:rsidR="00E3559B" w:rsidRPr="008C3C58" w:rsidRDefault="00243DEE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3C58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</w:t>
      </w:r>
      <w:r w:rsidR="00E3559B" w:rsidRPr="008C3C58">
        <w:rPr>
          <w:rFonts w:ascii="Times New Roman" w:eastAsia="Calibri" w:hAnsi="Times New Roman" w:cs="Times New Roman"/>
          <w:color w:val="000000"/>
          <w:sz w:val="28"/>
          <w:szCs w:val="28"/>
        </w:rPr>
        <w:t>одпрограммы 3 «Развитие региональной системы оце</w:t>
      </w:r>
      <w:r w:rsidR="00E3559B" w:rsidRPr="008C3C58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E3559B" w:rsidRPr="008C3C58">
        <w:rPr>
          <w:rFonts w:ascii="Times New Roman" w:eastAsia="Calibri" w:hAnsi="Times New Roman" w:cs="Times New Roman"/>
          <w:color w:val="000000"/>
          <w:sz w:val="28"/>
          <w:szCs w:val="28"/>
        </w:rPr>
        <w:t>ки качества и информационной прозрачности системы образования в Ка</w:t>
      </w:r>
      <w:r w:rsidR="00E3559B" w:rsidRPr="008C3C58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E3559B" w:rsidRPr="008C3C58">
        <w:rPr>
          <w:rFonts w:ascii="Times New Roman" w:eastAsia="Calibri" w:hAnsi="Times New Roman" w:cs="Times New Roman"/>
          <w:color w:val="000000"/>
          <w:sz w:val="28"/>
          <w:szCs w:val="28"/>
        </w:rPr>
        <w:t>чатском крае» связаны с повышением удовлетворенности населения кач</w:t>
      </w:r>
      <w:r w:rsidR="00E3559B" w:rsidRPr="008C3C5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3559B" w:rsidRPr="008C3C58">
        <w:rPr>
          <w:rFonts w:ascii="Times New Roman" w:eastAsia="Calibri" w:hAnsi="Times New Roman" w:cs="Times New Roman"/>
          <w:color w:val="000000"/>
          <w:sz w:val="28"/>
          <w:szCs w:val="28"/>
        </w:rPr>
        <w:t>ством образовательных услуг, обеспечением актуальной информацией п</w:t>
      </w:r>
      <w:r w:rsidR="00E3559B" w:rsidRPr="008C3C58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E3559B" w:rsidRPr="008C3C58">
        <w:rPr>
          <w:rFonts w:ascii="Times New Roman" w:eastAsia="Calibri" w:hAnsi="Times New Roman" w:cs="Times New Roman"/>
          <w:color w:val="000000"/>
          <w:sz w:val="28"/>
          <w:szCs w:val="28"/>
        </w:rPr>
        <w:t>требителей образовательных услуг, включением потребителей образовател</w:t>
      </w:r>
      <w:r w:rsidR="00E3559B" w:rsidRPr="008C3C58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="00E3559B" w:rsidRPr="008C3C58">
        <w:rPr>
          <w:rFonts w:ascii="Times New Roman" w:eastAsia="Calibri" w:hAnsi="Times New Roman" w:cs="Times New Roman"/>
          <w:color w:val="000000"/>
          <w:sz w:val="28"/>
          <w:szCs w:val="28"/>
        </w:rPr>
        <w:t>ных услуг в оценку деятельности системы образования через развитие мех</w:t>
      </w:r>
      <w:r w:rsidR="00E3559B" w:rsidRPr="008C3C58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E3559B" w:rsidRPr="008C3C58">
        <w:rPr>
          <w:rFonts w:ascii="Times New Roman" w:eastAsia="Calibri" w:hAnsi="Times New Roman" w:cs="Times New Roman"/>
          <w:color w:val="000000"/>
          <w:sz w:val="28"/>
          <w:szCs w:val="28"/>
        </w:rPr>
        <w:t>низмов независимой оценки качества образования и государственно-общественного управления.</w:t>
      </w:r>
    </w:p>
    <w:p w:rsidR="00C63890" w:rsidRPr="008C3C58" w:rsidRDefault="00C63890" w:rsidP="008C3C5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выпускников 9-х и 11-х классов в формах ЕГЭ и ОГЭ в Камчатском крае в 2019 году прошла в штатном реж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ме. </w:t>
      </w:r>
    </w:p>
    <w:p w:rsidR="00C63890" w:rsidRPr="008C3C58" w:rsidRDefault="00C63890" w:rsidP="008C3C5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ЕГЭ в 2019 году приняли участие </w:t>
      </w:r>
      <w:r w:rsidRPr="008C3C58">
        <w:rPr>
          <w:rFonts w:ascii="Times New Roman" w:hAnsi="Times New Roman"/>
          <w:sz w:val="28"/>
          <w:szCs w:val="28"/>
        </w:rPr>
        <w:t>1561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 11-х (12-х) классов общеобразовательных организаций. </w:t>
      </w:r>
    </w:p>
    <w:p w:rsidR="00C63890" w:rsidRPr="008C3C58" w:rsidRDefault="00C63890" w:rsidP="008C3C5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ЕГЭ на территории Камчатского края открыты 43 пункта проведения ЕГЭ (далее - ППЭ), из них 30 расположены в труднод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ступных и отдаленных местностях края. В 2019 году. </w:t>
      </w:r>
      <w:r w:rsidRPr="008C3C58">
        <w:rPr>
          <w:rFonts w:ascii="Times New Roman" w:hAnsi="Times New Roman"/>
          <w:sz w:val="28"/>
          <w:szCs w:val="28"/>
        </w:rPr>
        <w:t>В целях обеспечения объективности и прозрачности процедуры проведения ЕГЭ, согласно треб</w:t>
      </w:r>
      <w:r w:rsidRPr="008C3C58">
        <w:rPr>
          <w:rFonts w:ascii="Times New Roman" w:hAnsi="Times New Roman"/>
          <w:sz w:val="28"/>
          <w:szCs w:val="28"/>
        </w:rPr>
        <w:t>о</w:t>
      </w:r>
      <w:r w:rsidRPr="008C3C58">
        <w:rPr>
          <w:rFonts w:ascii="Times New Roman" w:hAnsi="Times New Roman"/>
          <w:sz w:val="28"/>
          <w:szCs w:val="28"/>
        </w:rPr>
        <w:t>ваниям порядка проведения государственной итоговой аттестации в 2019 г</w:t>
      </w:r>
      <w:r w:rsidRPr="008C3C58">
        <w:rPr>
          <w:rFonts w:ascii="Times New Roman" w:hAnsi="Times New Roman"/>
          <w:sz w:val="28"/>
          <w:szCs w:val="28"/>
        </w:rPr>
        <w:t>о</w:t>
      </w:r>
      <w:r w:rsidRPr="008C3C58">
        <w:rPr>
          <w:rFonts w:ascii="Times New Roman" w:hAnsi="Times New Roman"/>
          <w:sz w:val="28"/>
          <w:szCs w:val="28"/>
        </w:rPr>
        <w:t>ду видеонаблюдение было организовано во всех ППЭ, в том числе в режиме онлайн обеспечено– 83,7% аудиторий.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 год подряд на базе КГПОБУ «Камчатский педагогический колледж» организована работа регионального ситуационного центра онлайн видеонаблюдения, в котором в качестве общ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наблюдателей работали студенты образовательных организаций высшего образования, осуществляющие в режиме онлайн наблюдение за х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проведения ЕГЭ в ППЭ Камчатского края.</w:t>
      </w:r>
    </w:p>
    <w:p w:rsidR="00C63890" w:rsidRPr="008C3C58" w:rsidRDefault="00C63890" w:rsidP="008C3C5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ЕГЭ в 2019 году в Камчатском крае 9 выпускн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(0,5% от общего количества сдававших ЕГЭ) не прошли государстве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итоговую аттестацию, что на 0,3% меньше, чем в 2018 году (в 2018 году - 13 человек (0,8%) не получили аттестат).</w:t>
      </w:r>
    </w:p>
    <w:p w:rsidR="00C63890" w:rsidRPr="008C3C58" w:rsidRDefault="00C63890" w:rsidP="008C3C5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ОГЭ в Камчатском крае в 2019 году открыто 72 пун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проведения экзаменов, из них 32 расположены в труднодоступных и о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C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даленных местностях Камчатского края. </w:t>
      </w:r>
      <w:r w:rsidRPr="008C3C58">
        <w:rPr>
          <w:rFonts w:ascii="Times New Roman" w:hAnsi="Times New Roman"/>
          <w:sz w:val="28"/>
          <w:szCs w:val="28"/>
        </w:rPr>
        <w:t xml:space="preserve">ОГЭ сдавали 3096 выпускников 9-х </w:t>
      </w:r>
      <w:r w:rsidRPr="008C3C58">
        <w:rPr>
          <w:rFonts w:ascii="Times New Roman" w:hAnsi="Times New Roman"/>
          <w:sz w:val="28"/>
          <w:szCs w:val="28"/>
        </w:rPr>
        <w:lastRenderedPageBreak/>
        <w:t>классов образовательных организаций Камчатского края. По итогам пров</w:t>
      </w:r>
      <w:r w:rsidRPr="008C3C58">
        <w:rPr>
          <w:rFonts w:ascii="Times New Roman" w:hAnsi="Times New Roman"/>
          <w:sz w:val="28"/>
          <w:szCs w:val="28"/>
        </w:rPr>
        <w:t>е</w:t>
      </w:r>
      <w:r w:rsidRPr="008C3C58">
        <w:rPr>
          <w:rFonts w:ascii="Times New Roman" w:hAnsi="Times New Roman"/>
          <w:sz w:val="28"/>
          <w:szCs w:val="28"/>
        </w:rPr>
        <w:t>дения ОГЭ в основной и дополнительный периоды в 2019 году 143 человека не получили аттестаты об основном общем образовании (4,6% от общего к</w:t>
      </w:r>
      <w:r w:rsidRPr="008C3C58">
        <w:rPr>
          <w:rFonts w:ascii="Times New Roman" w:hAnsi="Times New Roman"/>
          <w:sz w:val="28"/>
          <w:szCs w:val="28"/>
        </w:rPr>
        <w:t>о</w:t>
      </w:r>
      <w:r w:rsidRPr="008C3C58">
        <w:rPr>
          <w:rFonts w:ascii="Times New Roman" w:hAnsi="Times New Roman"/>
          <w:sz w:val="28"/>
          <w:szCs w:val="28"/>
        </w:rPr>
        <w:t xml:space="preserve">личества учащихся 9-х классов, сдававших ОГЭ). Количество обучающихся 9-х классов, не получивших аттестат, в сравнении с 2018 годом сократилось на 1,9%. </w:t>
      </w:r>
      <w:r w:rsidRPr="008C3C58">
        <w:rPr>
          <w:rFonts w:ascii="Times New Roman" w:hAnsi="Times New Roman"/>
          <w:sz w:val="28"/>
          <w:szCs w:val="28"/>
        </w:rPr>
        <w:tab/>
      </w:r>
    </w:p>
    <w:p w:rsidR="006C1366" w:rsidRPr="008C3C58" w:rsidRDefault="006C1366" w:rsidP="008C3C5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4"/>
          <w:kern w:val="24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Детальная реализация основных мероприятий Подпрограммы 3 в 2019 году</w:t>
      </w:r>
    </w:p>
    <w:p w:rsidR="006C1366" w:rsidRPr="008C3C58" w:rsidRDefault="006C1366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3.1. «Обеспечение деятельности отдела контроля и надзора Министерства образования и молодежной политики Камчатского края»</w:t>
      </w:r>
    </w:p>
    <w:p w:rsidR="006C1366" w:rsidRPr="008C3C58" w:rsidRDefault="006C1366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3.1.1. «Субвенция на осуществление полномочий Росси</w:t>
      </w:r>
      <w:r w:rsidRPr="008C3C58">
        <w:rPr>
          <w:rFonts w:ascii="Times New Roman" w:hAnsi="Times New Roman" w:cs="Times New Roman"/>
          <w:i/>
          <w:sz w:val="28"/>
          <w:szCs w:val="28"/>
        </w:rPr>
        <w:t>й</w:t>
      </w:r>
      <w:r w:rsidRPr="008C3C58">
        <w:rPr>
          <w:rFonts w:ascii="Times New Roman" w:hAnsi="Times New Roman" w:cs="Times New Roman"/>
          <w:i/>
          <w:sz w:val="28"/>
          <w:szCs w:val="28"/>
        </w:rPr>
        <w:t>ской Федерации по контролю качества образования, лицензированию и гос</w:t>
      </w:r>
      <w:r w:rsidRPr="008C3C58">
        <w:rPr>
          <w:rFonts w:ascii="Times New Roman" w:hAnsi="Times New Roman" w:cs="Times New Roman"/>
          <w:i/>
          <w:sz w:val="28"/>
          <w:szCs w:val="28"/>
        </w:rPr>
        <w:t>у</w:t>
      </w:r>
      <w:r w:rsidRPr="008C3C58">
        <w:rPr>
          <w:rFonts w:ascii="Times New Roman" w:hAnsi="Times New Roman" w:cs="Times New Roman"/>
          <w:i/>
          <w:sz w:val="28"/>
          <w:szCs w:val="28"/>
        </w:rPr>
        <w:t xml:space="preserve">дарственной аккредитации образовательных учреждений, надзору и </w:t>
      </w:r>
      <w:proofErr w:type="gramStart"/>
      <w:r w:rsidRPr="008C3C58">
        <w:rPr>
          <w:rFonts w:ascii="Times New Roman" w:hAnsi="Times New Roman" w:cs="Times New Roman"/>
          <w:i/>
          <w:sz w:val="28"/>
          <w:szCs w:val="28"/>
        </w:rPr>
        <w:t>ко</w:t>
      </w:r>
      <w:r w:rsidRPr="008C3C58">
        <w:rPr>
          <w:rFonts w:ascii="Times New Roman" w:hAnsi="Times New Roman" w:cs="Times New Roman"/>
          <w:i/>
          <w:sz w:val="28"/>
          <w:szCs w:val="28"/>
        </w:rPr>
        <w:t>н</w:t>
      </w:r>
      <w:r w:rsidRPr="008C3C58">
        <w:rPr>
          <w:rFonts w:ascii="Times New Roman" w:hAnsi="Times New Roman" w:cs="Times New Roman"/>
          <w:i/>
          <w:sz w:val="28"/>
          <w:szCs w:val="28"/>
        </w:rPr>
        <w:t>тролю за</w:t>
      </w:r>
      <w:proofErr w:type="gramEnd"/>
      <w:r w:rsidRPr="008C3C58">
        <w:rPr>
          <w:rFonts w:ascii="Times New Roman" w:hAnsi="Times New Roman" w:cs="Times New Roman"/>
          <w:i/>
          <w:sz w:val="28"/>
          <w:szCs w:val="28"/>
        </w:rPr>
        <w:t xml:space="preserve"> соблюдением законодательства в области образования» </w:t>
      </w:r>
    </w:p>
    <w:p w:rsidR="006C1366" w:rsidRPr="008C3C58" w:rsidRDefault="006C1366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– 5 324,60000 тыс. рублей за счет средств федерального бюджета.</w:t>
      </w:r>
    </w:p>
    <w:p w:rsidR="006C1366" w:rsidRPr="008C3C58" w:rsidRDefault="006C1366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Pr="008C3C58">
        <w:rPr>
          <w:rFonts w:ascii="Times New Roman" w:hAnsi="Times New Roman" w:cs="Times New Roman"/>
          <w:bCs/>
          <w:sz w:val="28"/>
          <w:szCs w:val="28"/>
        </w:rPr>
        <w:t>5 324,60000 тыс. рублей</w:t>
      </w:r>
      <w:r w:rsidRPr="008C3C58">
        <w:rPr>
          <w:rFonts w:ascii="Times New Roman" w:hAnsi="Times New Roman" w:cs="Times New Roman"/>
          <w:sz w:val="28"/>
          <w:szCs w:val="28"/>
        </w:rPr>
        <w:t>.</w:t>
      </w:r>
    </w:p>
    <w:p w:rsidR="006C1366" w:rsidRPr="008C3C58" w:rsidRDefault="006C1366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C3C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Средства предусмотрены на 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</w:t>
      </w:r>
      <w:proofErr w:type="gramStart"/>
      <w:r w:rsidRPr="008C3C58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контролю</w:t>
      </w:r>
      <w:r w:rsidR="004A5531" w:rsidRPr="008C3C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C3C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</w:t>
      </w:r>
      <w:proofErr w:type="gramEnd"/>
      <w:r w:rsidRPr="008C3C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соблюдением законодательства в области образования.</w:t>
      </w:r>
    </w:p>
    <w:p w:rsidR="006C1366" w:rsidRPr="008C3C58" w:rsidRDefault="006C1366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C1366" w:rsidRPr="008C3C58" w:rsidRDefault="006C1366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3.2. «Формирование и развитие регионал</w:t>
      </w: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ь</w:t>
      </w: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ной системы оценки качества образования»</w:t>
      </w:r>
    </w:p>
    <w:p w:rsidR="006C1366" w:rsidRPr="008C3C58" w:rsidRDefault="006C1366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3.2.1. «Финансовое обеспечение формирования реги</w:t>
      </w:r>
      <w:r w:rsidRPr="008C3C58">
        <w:rPr>
          <w:rFonts w:ascii="Times New Roman" w:hAnsi="Times New Roman" w:cs="Times New Roman"/>
          <w:i/>
          <w:sz w:val="28"/>
          <w:szCs w:val="28"/>
        </w:rPr>
        <w:t>о</w:t>
      </w:r>
      <w:r w:rsidRPr="008C3C58">
        <w:rPr>
          <w:rFonts w:ascii="Times New Roman" w:hAnsi="Times New Roman" w:cs="Times New Roman"/>
          <w:i/>
          <w:sz w:val="28"/>
          <w:szCs w:val="28"/>
        </w:rPr>
        <w:t>нальной системы оценки качества образования, обеспечение участия в м</w:t>
      </w:r>
      <w:r w:rsidRPr="008C3C58">
        <w:rPr>
          <w:rFonts w:ascii="Times New Roman" w:hAnsi="Times New Roman" w:cs="Times New Roman"/>
          <w:i/>
          <w:sz w:val="28"/>
          <w:szCs w:val="28"/>
        </w:rPr>
        <w:t>е</w:t>
      </w:r>
      <w:r w:rsidRPr="008C3C58">
        <w:rPr>
          <w:rFonts w:ascii="Times New Roman" w:hAnsi="Times New Roman" w:cs="Times New Roman"/>
          <w:i/>
          <w:sz w:val="28"/>
          <w:szCs w:val="28"/>
        </w:rPr>
        <w:t>роприятиях по созданию общероссийской системы оценки качества образ</w:t>
      </w:r>
      <w:r w:rsidRPr="008C3C58">
        <w:rPr>
          <w:rFonts w:ascii="Times New Roman" w:hAnsi="Times New Roman" w:cs="Times New Roman"/>
          <w:i/>
          <w:sz w:val="28"/>
          <w:szCs w:val="28"/>
        </w:rPr>
        <w:t>о</w:t>
      </w:r>
      <w:r w:rsidRPr="008C3C58">
        <w:rPr>
          <w:rFonts w:ascii="Times New Roman" w:hAnsi="Times New Roman" w:cs="Times New Roman"/>
          <w:i/>
          <w:sz w:val="28"/>
          <w:szCs w:val="28"/>
        </w:rPr>
        <w:t xml:space="preserve">вания, участие в международных исследованиях» </w:t>
      </w:r>
    </w:p>
    <w:p w:rsidR="006C1366" w:rsidRPr="008C3C58" w:rsidRDefault="006C1366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– 10 210,70400 тыс. рублей.</w:t>
      </w:r>
    </w:p>
    <w:p w:rsidR="006C1366" w:rsidRPr="008C3C58" w:rsidRDefault="006C1366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 10 210,70400 тыс. рублей.</w:t>
      </w:r>
    </w:p>
    <w:p w:rsidR="00C63890" w:rsidRPr="008C3C58" w:rsidRDefault="00C63890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3.2.1. «Финансовое обеспечение формирования реги</w:t>
      </w:r>
      <w:r w:rsidRPr="008C3C58">
        <w:rPr>
          <w:rFonts w:ascii="Times New Roman" w:hAnsi="Times New Roman" w:cs="Times New Roman"/>
          <w:i/>
          <w:sz w:val="28"/>
          <w:szCs w:val="28"/>
        </w:rPr>
        <w:t>о</w:t>
      </w:r>
      <w:r w:rsidRPr="008C3C58">
        <w:rPr>
          <w:rFonts w:ascii="Times New Roman" w:hAnsi="Times New Roman" w:cs="Times New Roman"/>
          <w:i/>
          <w:sz w:val="28"/>
          <w:szCs w:val="28"/>
        </w:rPr>
        <w:t>нальной системы оценки качества образования, обеспечение участия в м</w:t>
      </w:r>
      <w:r w:rsidRPr="008C3C58">
        <w:rPr>
          <w:rFonts w:ascii="Times New Roman" w:hAnsi="Times New Roman" w:cs="Times New Roman"/>
          <w:i/>
          <w:sz w:val="28"/>
          <w:szCs w:val="28"/>
        </w:rPr>
        <w:t>е</w:t>
      </w:r>
      <w:r w:rsidRPr="008C3C58">
        <w:rPr>
          <w:rFonts w:ascii="Times New Roman" w:hAnsi="Times New Roman" w:cs="Times New Roman"/>
          <w:i/>
          <w:sz w:val="28"/>
          <w:szCs w:val="28"/>
        </w:rPr>
        <w:t>роприятиях по созданию общероссийской системы оценки качества образ</w:t>
      </w:r>
      <w:r w:rsidRPr="008C3C58">
        <w:rPr>
          <w:rFonts w:ascii="Times New Roman" w:hAnsi="Times New Roman" w:cs="Times New Roman"/>
          <w:i/>
          <w:sz w:val="28"/>
          <w:szCs w:val="28"/>
        </w:rPr>
        <w:t>о</w:t>
      </w:r>
      <w:r w:rsidRPr="008C3C58">
        <w:rPr>
          <w:rFonts w:ascii="Times New Roman" w:hAnsi="Times New Roman" w:cs="Times New Roman"/>
          <w:i/>
          <w:sz w:val="28"/>
          <w:szCs w:val="28"/>
        </w:rPr>
        <w:t xml:space="preserve">вания, участие в международных исследованиях» </w:t>
      </w:r>
    </w:p>
    <w:p w:rsidR="00C63890" w:rsidRPr="008C3C58" w:rsidRDefault="00C63890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– 10 210,70400 тыс. рублей.</w:t>
      </w:r>
    </w:p>
    <w:p w:rsidR="00C63890" w:rsidRPr="008C3C58" w:rsidRDefault="00C63890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 10 210,70400 тыс. рублей.</w:t>
      </w:r>
    </w:p>
    <w:p w:rsidR="00C63890" w:rsidRPr="008C3C58" w:rsidRDefault="00C63890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 целях качественного и объективного проведения единого госуда</w:t>
      </w:r>
      <w:r w:rsidRPr="008C3C58">
        <w:rPr>
          <w:rFonts w:ascii="Times New Roman" w:hAnsi="Times New Roman" w:cs="Times New Roman"/>
          <w:sz w:val="28"/>
          <w:szCs w:val="28"/>
        </w:rPr>
        <w:t>р</w:t>
      </w:r>
      <w:r w:rsidRPr="008C3C58">
        <w:rPr>
          <w:rFonts w:ascii="Times New Roman" w:hAnsi="Times New Roman" w:cs="Times New Roman"/>
          <w:sz w:val="28"/>
          <w:szCs w:val="28"/>
        </w:rPr>
        <w:t>ственного экзамена (ЕГЭ) в Камчатском крае КГАУ «Камчатский центр и</w:t>
      </w:r>
      <w:r w:rsidRPr="008C3C58">
        <w:rPr>
          <w:rFonts w:ascii="Times New Roman" w:hAnsi="Times New Roman" w:cs="Times New Roman"/>
          <w:sz w:val="28"/>
          <w:szCs w:val="28"/>
        </w:rPr>
        <w:t>н</w:t>
      </w:r>
      <w:r w:rsidRPr="008C3C58">
        <w:rPr>
          <w:rFonts w:ascii="Times New Roman" w:hAnsi="Times New Roman" w:cs="Times New Roman"/>
          <w:sz w:val="28"/>
          <w:szCs w:val="28"/>
        </w:rPr>
        <w:t>форматизации и оценки качества образования» был заключен договор на ок</w:t>
      </w:r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t xml:space="preserve">зание услуг по организации видеотрансляции процедуры проведения ЕГЭ в Камчатском крае в 2019 году. 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Видеонаблюдение было организовано в 43 ППЭ и КГАУ «Камчатский центр информатизации и оценки качества обр</w:t>
      </w:r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t>зования», выполняющем функции регионального центра обработки инфо</w:t>
      </w:r>
      <w:r w:rsidRPr="008C3C58">
        <w:rPr>
          <w:rFonts w:ascii="Times New Roman" w:hAnsi="Times New Roman" w:cs="Times New Roman"/>
          <w:sz w:val="28"/>
          <w:szCs w:val="28"/>
        </w:rPr>
        <w:t>р</w:t>
      </w:r>
      <w:r w:rsidRPr="008C3C58">
        <w:rPr>
          <w:rFonts w:ascii="Times New Roman" w:hAnsi="Times New Roman" w:cs="Times New Roman"/>
          <w:sz w:val="28"/>
          <w:szCs w:val="28"/>
        </w:rPr>
        <w:t>мации (в 30 пунктах проведения экзаменов видеонаблюдение осуществл</w:t>
      </w:r>
      <w:r w:rsidRPr="008C3C58">
        <w:rPr>
          <w:rFonts w:ascii="Times New Roman" w:hAnsi="Times New Roman" w:cs="Times New Roman"/>
          <w:sz w:val="28"/>
          <w:szCs w:val="28"/>
        </w:rPr>
        <w:t>я</w:t>
      </w:r>
      <w:r w:rsidRPr="008C3C58">
        <w:rPr>
          <w:rFonts w:ascii="Times New Roman" w:hAnsi="Times New Roman" w:cs="Times New Roman"/>
          <w:sz w:val="28"/>
          <w:szCs w:val="28"/>
        </w:rPr>
        <w:t>лось в онлайн режиме, в 13 ППЭ, расположенных в труднодоступных и отд</w:t>
      </w:r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lastRenderedPageBreak/>
        <w:t>ленных местностях, осуществлялась видеозапись экзамена).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 В ходе провед</w:t>
      </w:r>
      <w:r w:rsidRPr="008C3C58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>ния государственной итоговой аттестации в 2019 году был выявлен 1 факт нарушения порядка проведения экзамена со стороны участника экзамена.</w:t>
      </w:r>
    </w:p>
    <w:p w:rsidR="00C63890" w:rsidRPr="008C3C58" w:rsidRDefault="00C63890" w:rsidP="008C3C58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 целях объективного проведения ЕГЭ и использования технологий «Печать полного комплекта КИМ в аудиториях» и «Сканирование в ППЭ» для 43 ППЭ Камчатского края приобретены расходные материалы. Для 5 ППЭ были приобретены наушники для проведения устной части ЕГЭ по ин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>странным языкам. В 2019 году ЕГЭ в Камчатском крае прошел без технол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 xml:space="preserve">гических сбоев и нарушений. </w:t>
      </w:r>
    </w:p>
    <w:p w:rsidR="007E612B" w:rsidRPr="008C3C58" w:rsidRDefault="007E612B" w:rsidP="008C3C58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5604" w:rsidRPr="008C3C58" w:rsidRDefault="00455604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3.</w:t>
      </w:r>
      <w:r w:rsidR="001B2FB3" w:rsidRPr="008C3C58">
        <w:rPr>
          <w:rFonts w:ascii="Times New Roman" w:hAnsi="Times New Roman" w:cs="Times New Roman"/>
          <w:i/>
          <w:sz w:val="28"/>
          <w:szCs w:val="28"/>
        </w:rPr>
        <w:t>2</w:t>
      </w:r>
      <w:r w:rsidRPr="008C3C58">
        <w:rPr>
          <w:rFonts w:ascii="Times New Roman" w:hAnsi="Times New Roman" w:cs="Times New Roman"/>
          <w:i/>
          <w:sz w:val="28"/>
          <w:szCs w:val="28"/>
        </w:rPr>
        <w:t>.</w:t>
      </w:r>
      <w:r w:rsidR="001B2FB3" w:rsidRPr="008C3C58">
        <w:rPr>
          <w:rFonts w:ascii="Times New Roman" w:hAnsi="Times New Roman" w:cs="Times New Roman"/>
          <w:i/>
          <w:sz w:val="28"/>
          <w:szCs w:val="28"/>
        </w:rPr>
        <w:t>2</w:t>
      </w:r>
      <w:r w:rsidRPr="008C3C58">
        <w:rPr>
          <w:rFonts w:ascii="Times New Roman" w:hAnsi="Times New Roman" w:cs="Times New Roman"/>
          <w:i/>
          <w:sz w:val="28"/>
          <w:szCs w:val="28"/>
        </w:rPr>
        <w:t>. «</w:t>
      </w:r>
      <w:r w:rsidR="001B2FB3" w:rsidRPr="008C3C58">
        <w:rPr>
          <w:rFonts w:ascii="Times New Roman" w:hAnsi="Times New Roman" w:cs="Times New Roman"/>
          <w:i/>
          <w:sz w:val="28"/>
          <w:szCs w:val="28"/>
        </w:rPr>
        <w:t xml:space="preserve">Создание регионального </w:t>
      </w:r>
      <w:proofErr w:type="gramStart"/>
      <w:r w:rsidR="001B2FB3" w:rsidRPr="008C3C58">
        <w:rPr>
          <w:rFonts w:ascii="Times New Roman" w:hAnsi="Times New Roman" w:cs="Times New Roman"/>
          <w:i/>
          <w:sz w:val="28"/>
          <w:szCs w:val="28"/>
        </w:rPr>
        <w:t>центра сертификации профессиональных квалификаций выпускников учреждений профессионал</w:t>
      </w:r>
      <w:r w:rsidR="001B2FB3" w:rsidRPr="008C3C58">
        <w:rPr>
          <w:rFonts w:ascii="Times New Roman" w:hAnsi="Times New Roman" w:cs="Times New Roman"/>
          <w:i/>
          <w:sz w:val="28"/>
          <w:szCs w:val="28"/>
        </w:rPr>
        <w:t>ь</w:t>
      </w:r>
      <w:r w:rsidR="001B2FB3" w:rsidRPr="008C3C58">
        <w:rPr>
          <w:rFonts w:ascii="Times New Roman" w:hAnsi="Times New Roman" w:cs="Times New Roman"/>
          <w:i/>
          <w:sz w:val="28"/>
          <w:szCs w:val="28"/>
        </w:rPr>
        <w:t>ного</w:t>
      </w:r>
      <w:proofErr w:type="gramEnd"/>
      <w:r w:rsidR="001B2FB3" w:rsidRPr="008C3C58">
        <w:rPr>
          <w:rFonts w:ascii="Times New Roman" w:hAnsi="Times New Roman" w:cs="Times New Roman"/>
          <w:i/>
          <w:sz w:val="28"/>
          <w:szCs w:val="28"/>
        </w:rPr>
        <w:t xml:space="preserve"> образования по рабочим профессиям</w:t>
      </w:r>
      <w:r w:rsidRPr="008C3C58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BB274F" w:rsidRPr="008C3C58" w:rsidRDefault="00BB274F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– 0,00000 тыс. рублей.</w:t>
      </w:r>
    </w:p>
    <w:p w:rsidR="00BB274F" w:rsidRPr="008C3C58" w:rsidRDefault="00BB274F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 0,00000 тыс. рублей.</w:t>
      </w:r>
    </w:p>
    <w:p w:rsidR="00BB274F" w:rsidRPr="008C3C58" w:rsidRDefault="00BB274F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bCs/>
          <w:sz w:val="28"/>
          <w:szCs w:val="28"/>
        </w:rPr>
        <w:t xml:space="preserve">Средства предусмотрены на создание регионального </w:t>
      </w:r>
      <w:proofErr w:type="gramStart"/>
      <w:r w:rsidRPr="008C3C58">
        <w:rPr>
          <w:rFonts w:ascii="Times New Roman" w:hAnsi="Times New Roman" w:cs="Times New Roman"/>
          <w:bCs/>
          <w:sz w:val="28"/>
          <w:szCs w:val="28"/>
        </w:rPr>
        <w:t>центра сертиф</w:t>
      </w:r>
      <w:r w:rsidRPr="008C3C58">
        <w:rPr>
          <w:rFonts w:ascii="Times New Roman" w:hAnsi="Times New Roman" w:cs="Times New Roman"/>
          <w:bCs/>
          <w:sz w:val="28"/>
          <w:szCs w:val="28"/>
        </w:rPr>
        <w:t>и</w:t>
      </w:r>
      <w:r w:rsidRPr="008C3C58">
        <w:rPr>
          <w:rFonts w:ascii="Times New Roman" w:hAnsi="Times New Roman" w:cs="Times New Roman"/>
          <w:bCs/>
          <w:sz w:val="28"/>
          <w:szCs w:val="28"/>
        </w:rPr>
        <w:t>кации профессиональных квалификаций выпускников организаций профе</w:t>
      </w:r>
      <w:r w:rsidRPr="008C3C58">
        <w:rPr>
          <w:rFonts w:ascii="Times New Roman" w:hAnsi="Times New Roman" w:cs="Times New Roman"/>
          <w:bCs/>
          <w:sz w:val="28"/>
          <w:szCs w:val="28"/>
        </w:rPr>
        <w:t>с</w:t>
      </w:r>
      <w:r w:rsidRPr="008C3C58">
        <w:rPr>
          <w:rFonts w:ascii="Times New Roman" w:hAnsi="Times New Roman" w:cs="Times New Roman"/>
          <w:bCs/>
          <w:sz w:val="28"/>
          <w:szCs w:val="28"/>
        </w:rPr>
        <w:t>сионального</w:t>
      </w:r>
      <w:proofErr w:type="gramEnd"/>
      <w:r w:rsidRPr="008C3C58">
        <w:rPr>
          <w:rFonts w:ascii="Times New Roman" w:hAnsi="Times New Roman" w:cs="Times New Roman"/>
          <w:bCs/>
          <w:sz w:val="28"/>
          <w:szCs w:val="28"/>
        </w:rPr>
        <w:t xml:space="preserve"> образования по рабочим профессиям.</w:t>
      </w:r>
    </w:p>
    <w:p w:rsidR="001B2FB3" w:rsidRPr="008C3C58" w:rsidRDefault="001B2FB3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3.2.3. «Создание условий для развития государственной и общественной (общественно-профессиональной) оценки деятельности о</w:t>
      </w:r>
      <w:r w:rsidRPr="008C3C58">
        <w:rPr>
          <w:rFonts w:ascii="Times New Roman" w:hAnsi="Times New Roman" w:cs="Times New Roman"/>
          <w:i/>
          <w:sz w:val="28"/>
          <w:szCs w:val="28"/>
        </w:rPr>
        <w:t>б</w:t>
      </w:r>
      <w:r w:rsidRPr="008C3C58">
        <w:rPr>
          <w:rFonts w:ascii="Times New Roman" w:hAnsi="Times New Roman" w:cs="Times New Roman"/>
          <w:i/>
          <w:sz w:val="28"/>
          <w:szCs w:val="28"/>
        </w:rPr>
        <w:t xml:space="preserve">разовательных организаций» </w:t>
      </w:r>
    </w:p>
    <w:p w:rsidR="001B2FB3" w:rsidRPr="008C3C58" w:rsidRDefault="001B2FB3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– 0,00</w:t>
      </w:r>
      <w:r w:rsidR="00041438" w:rsidRPr="008C3C58">
        <w:rPr>
          <w:rFonts w:ascii="Times New Roman" w:hAnsi="Times New Roman" w:cs="Times New Roman"/>
          <w:sz w:val="28"/>
          <w:szCs w:val="28"/>
        </w:rPr>
        <w:t>00</w:t>
      </w:r>
      <w:r w:rsidRPr="008C3C58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1B2FB3" w:rsidRPr="008C3C58" w:rsidRDefault="001B2FB3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 0,0</w:t>
      </w:r>
      <w:r w:rsidR="00041438" w:rsidRPr="008C3C58">
        <w:rPr>
          <w:rFonts w:ascii="Times New Roman" w:hAnsi="Times New Roman" w:cs="Times New Roman"/>
          <w:sz w:val="28"/>
          <w:szCs w:val="28"/>
        </w:rPr>
        <w:t>00</w:t>
      </w:r>
      <w:r w:rsidRPr="008C3C58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C63890" w:rsidRPr="008C3C58" w:rsidRDefault="00C63890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3.2.4. «Финансовое обеспечение государственного зад</w:t>
      </w:r>
      <w:r w:rsidRPr="008C3C58">
        <w:rPr>
          <w:rFonts w:ascii="Times New Roman" w:hAnsi="Times New Roman" w:cs="Times New Roman"/>
          <w:i/>
          <w:sz w:val="28"/>
          <w:szCs w:val="28"/>
        </w:rPr>
        <w:t>а</w:t>
      </w:r>
      <w:r w:rsidRPr="008C3C58">
        <w:rPr>
          <w:rFonts w:ascii="Times New Roman" w:hAnsi="Times New Roman" w:cs="Times New Roman"/>
          <w:i/>
          <w:sz w:val="28"/>
          <w:szCs w:val="28"/>
        </w:rPr>
        <w:t>ния подведомственных учреждений, выполняющих работы по формиров</w:t>
      </w:r>
      <w:r w:rsidRPr="008C3C58">
        <w:rPr>
          <w:rFonts w:ascii="Times New Roman" w:hAnsi="Times New Roman" w:cs="Times New Roman"/>
          <w:i/>
          <w:sz w:val="28"/>
          <w:szCs w:val="28"/>
        </w:rPr>
        <w:t>а</w:t>
      </w:r>
      <w:r w:rsidRPr="008C3C58">
        <w:rPr>
          <w:rFonts w:ascii="Times New Roman" w:hAnsi="Times New Roman" w:cs="Times New Roman"/>
          <w:i/>
          <w:sz w:val="28"/>
          <w:szCs w:val="28"/>
        </w:rPr>
        <w:t xml:space="preserve">нию единой информационно-образовательной среды и региональной системы оценки качества образования» </w:t>
      </w:r>
    </w:p>
    <w:p w:rsidR="00C63890" w:rsidRPr="008C3C58" w:rsidRDefault="00C63890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Предусмотрено – 101 301,77700 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>.</w:t>
      </w:r>
    </w:p>
    <w:p w:rsidR="00C63890" w:rsidRPr="008C3C58" w:rsidRDefault="00C63890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Освоено – 101 301,77700 </w:t>
      </w:r>
      <w:proofErr w:type="spellStart"/>
      <w:r w:rsidRPr="008C3C5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8C3C58">
        <w:rPr>
          <w:rFonts w:ascii="Times New Roman" w:hAnsi="Times New Roman" w:cs="Times New Roman"/>
          <w:sz w:val="28"/>
          <w:szCs w:val="28"/>
        </w:rPr>
        <w:t>.</w:t>
      </w:r>
    </w:p>
    <w:p w:rsidR="00C63890" w:rsidRPr="008C3C58" w:rsidRDefault="00C63890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Средства предусмотрены на обеспечение деятельности КГАУ «Камча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ский центр информатизации и оценки качества образования».</w:t>
      </w:r>
    </w:p>
    <w:p w:rsidR="00BB274F" w:rsidRPr="008C3C58" w:rsidRDefault="00BB274F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Средства предусмотрены на обеспечение деятельности КГАУ «Камча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ский центр информатизации и оценки качества образования».</w:t>
      </w:r>
    </w:p>
    <w:p w:rsidR="0094316F" w:rsidRPr="008C3C58" w:rsidRDefault="0094316F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3.</w:t>
      </w:r>
      <w:r w:rsidR="001B2FB3" w:rsidRPr="008C3C58">
        <w:rPr>
          <w:rFonts w:ascii="Times New Roman" w:hAnsi="Times New Roman" w:cs="Times New Roman"/>
          <w:i/>
          <w:sz w:val="28"/>
          <w:szCs w:val="28"/>
        </w:rPr>
        <w:t>2</w:t>
      </w:r>
      <w:r w:rsidRPr="008C3C58">
        <w:rPr>
          <w:rFonts w:ascii="Times New Roman" w:hAnsi="Times New Roman" w:cs="Times New Roman"/>
          <w:i/>
          <w:sz w:val="28"/>
          <w:szCs w:val="28"/>
        </w:rPr>
        <w:t>.5. «</w:t>
      </w:r>
      <w:r w:rsidR="001B2FB3" w:rsidRPr="008C3C58">
        <w:rPr>
          <w:rFonts w:ascii="Times New Roman" w:hAnsi="Times New Roman" w:cs="Times New Roman"/>
          <w:i/>
          <w:sz w:val="28"/>
          <w:szCs w:val="28"/>
        </w:rPr>
        <w:t>Финансовое обеспечение приобретения дорог</w:t>
      </w:r>
      <w:r w:rsidR="001B2FB3" w:rsidRPr="008C3C58">
        <w:rPr>
          <w:rFonts w:ascii="Times New Roman" w:hAnsi="Times New Roman" w:cs="Times New Roman"/>
          <w:i/>
          <w:sz w:val="28"/>
          <w:szCs w:val="28"/>
        </w:rPr>
        <w:t>о</w:t>
      </w:r>
      <w:r w:rsidR="001B2FB3" w:rsidRPr="008C3C58">
        <w:rPr>
          <w:rFonts w:ascii="Times New Roman" w:hAnsi="Times New Roman" w:cs="Times New Roman"/>
          <w:i/>
          <w:sz w:val="28"/>
          <w:szCs w:val="28"/>
        </w:rPr>
        <w:t>стоящих основных средств, проведения капитального ремонта имущества и благоустройства территории подведомственных учреждений, выполня</w:t>
      </w:r>
      <w:r w:rsidR="001B2FB3" w:rsidRPr="008C3C58">
        <w:rPr>
          <w:rFonts w:ascii="Times New Roman" w:hAnsi="Times New Roman" w:cs="Times New Roman"/>
          <w:i/>
          <w:sz w:val="28"/>
          <w:szCs w:val="28"/>
        </w:rPr>
        <w:t>ю</w:t>
      </w:r>
      <w:r w:rsidR="001B2FB3" w:rsidRPr="008C3C58">
        <w:rPr>
          <w:rFonts w:ascii="Times New Roman" w:hAnsi="Times New Roman" w:cs="Times New Roman"/>
          <w:i/>
          <w:sz w:val="28"/>
          <w:szCs w:val="28"/>
        </w:rPr>
        <w:t>щих работы по формированию единой информационно-образовательной среды и региональной системы оценки качества образования</w:t>
      </w:r>
      <w:r w:rsidRPr="008C3C58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BB274F" w:rsidRPr="008C3C58" w:rsidRDefault="00BB274F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– 0,00000 тыс. рублей.</w:t>
      </w:r>
    </w:p>
    <w:p w:rsidR="00BB274F" w:rsidRPr="008C3C58" w:rsidRDefault="00BB274F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 0,00000 тыс. рублей.</w:t>
      </w:r>
    </w:p>
    <w:p w:rsidR="0094316F" w:rsidRPr="008C3C58" w:rsidRDefault="0094316F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3.</w:t>
      </w:r>
      <w:r w:rsidR="001B2FB3" w:rsidRPr="008C3C58">
        <w:rPr>
          <w:rFonts w:ascii="Times New Roman" w:hAnsi="Times New Roman" w:cs="Times New Roman"/>
          <w:i/>
          <w:sz w:val="28"/>
          <w:szCs w:val="28"/>
        </w:rPr>
        <w:t>2</w:t>
      </w:r>
      <w:r w:rsidRPr="008C3C58">
        <w:rPr>
          <w:rFonts w:ascii="Times New Roman" w:hAnsi="Times New Roman" w:cs="Times New Roman"/>
          <w:i/>
          <w:sz w:val="28"/>
          <w:szCs w:val="28"/>
        </w:rPr>
        <w:t>.6. «</w:t>
      </w:r>
      <w:r w:rsidR="001B2FB3" w:rsidRPr="008C3C58">
        <w:rPr>
          <w:rFonts w:ascii="Times New Roman" w:hAnsi="Times New Roman" w:cs="Times New Roman"/>
          <w:i/>
          <w:sz w:val="28"/>
          <w:szCs w:val="28"/>
        </w:rPr>
        <w:t>Финансовое обеспечение социальных гарантий работникам подведомственных учреждений, выполняющих работы по фо</w:t>
      </w:r>
      <w:r w:rsidR="001B2FB3" w:rsidRPr="008C3C58">
        <w:rPr>
          <w:rFonts w:ascii="Times New Roman" w:hAnsi="Times New Roman" w:cs="Times New Roman"/>
          <w:i/>
          <w:sz w:val="28"/>
          <w:szCs w:val="28"/>
        </w:rPr>
        <w:t>р</w:t>
      </w:r>
      <w:r w:rsidR="001B2FB3" w:rsidRPr="008C3C58">
        <w:rPr>
          <w:rFonts w:ascii="Times New Roman" w:hAnsi="Times New Roman" w:cs="Times New Roman"/>
          <w:i/>
          <w:sz w:val="28"/>
          <w:szCs w:val="28"/>
        </w:rPr>
        <w:t>мированию единой информационно-образовательной среды и региональной системы оценки качества образования, в части компенсации расходов на оплату стоимости проезда и провоза багажа к месту использования отпу</w:t>
      </w:r>
      <w:r w:rsidR="001B2FB3" w:rsidRPr="008C3C58">
        <w:rPr>
          <w:rFonts w:ascii="Times New Roman" w:hAnsi="Times New Roman" w:cs="Times New Roman"/>
          <w:i/>
          <w:sz w:val="28"/>
          <w:szCs w:val="28"/>
        </w:rPr>
        <w:t>с</w:t>
      </w:r>
      <w:r w:rsidR="001B2FB3" w:rsidRPr="008C3C58">
        <w:rPr>
          <w:rFonts w:ascii="Times New Roman" w:hAnsi="Times New Roman" w:cs="Times New Roman"/>
          <w:i/>
          <w:sz w:val="28"/>
          <w:szCs w:val="28"/>
        </w:rPr>
        <w:lastRenderedPageBreak/>
        <w:t>ка и обратно, расходов, связанных с выездом из районов Крайнего Севера и приравненных к ним местностей</w:t>
      </w:r>
      <w:r w:rsidR="006C3D23" w:rsidRPr="008C3C58">
        <w:rPr>
          <w:rFonts w:ascii="Times New Roman" w:hAnsi="Times New Roman" w:cs="Times New Roman"/>
          <w:i/>
          <w:sz w:val="28"/>
          <w:szCs w:val="28"/>
        </w:rPr>
        <w:t>»</w:t>
      </w:r>
    </w:p>
    <w:p w:rsidR="00C63890" w:rsidRPr="008C3C58" w:rsidRDefault="00C63890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– 916, 76685</w:t>
      </w:r>
      <w:r w:rsidRPr="008C3C58">
        <w:rPr>
          <w:sz w:val="28"/>
          <w:szCs w:val="28"/>
        </w:rPr>
        <w:t xml:space="preserve"> </w:t>
      </w:r>
      <w:r w:rsidRPr="008C3C58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C63890" w:rsidRPr="008C3C58" w:rsidRDefault="00C63890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 916, 76685</w:t>
      </w:r>
      <w:r w:rsidRPr="008C3C58">
        <w:rPr>
          <w:sz w:val="28"/>
          <w:szCs w:val="28"/>
        </w:rPr>
        <w:t xml:space="preserve"> </w:t>
      </w:r>
      <w:r w:rsidRPr="008C3C5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63890" w:rsidRPr="008C3C58" w:rsidRDefault="00C63890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Средства предусмотрены на компенсацию расходов работникам КГАУ «Камчатский центр информатизации и оценки качества образования» на оплату стоимости проезда и провоза багажа к месту использования отпуска и обратно, расходов, связанных с выездом из районов Крайнего Севера и пр</w:t>
      </w:r>
      <w:r w:rsidRPr="008C3C58">
        <w:rPr>
          <w:rFonts w:ascii="Times New Roman" w:hAnsi="Times New Roman" w:cs="Times New Roman"/>
          <w:sz w:val="28"/>
          <w:szCs w:val="28"/>
        </w:rPr>
        <w:t>и</w:t>
      </w:r>
      <w:r w:rsidRPr="008C3C58">
        <w:rPr>
          <w:rFonts w:ascii="Times New Roman" w:hAnsi="Times New Roman" w:cs="Times New Roman"/>
          <w:sz w:val="28"/>
          <w:szCs w:val="28"/>
        </w:rPr>
        <w:t xml:space="preserve">равненных к ним местностей. </w:t>
      </w:r>
    </w:p>
    <w:p w:rsidR="00C63890" w:rsidRPr="008C3C58" w:rsidRDefault="00C63890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 2019 году оплата стоимости проезда и провоза багажа к месту и</w:t>
      </w:r>
      <w:r w:rsidRPr="008C3C58">
        <w:rPr>
          <w:rFonts w:ascii="Times New Roman" w:hAnsi="Times New Roman" w:cs="Times New Roman"/>
          <w:sz w:val="28"/>
          <w:szCs w:val="28"/>
        </w:rPr>
        <w:t>с</w:t>
      </w:r>
      <w:r w:rsidRPr="008C3C58">
        <w:rPr>
          <w:rFonts w:ascii="Times New Roman" w:hAnsi="Times New Roman" w:cs="Times New Roman"/>
          <w:sz w:val="28"/>
          <w:szCs w:val="28"/>
        </w:rPr>
        <w:t>пользования отпуска и обратно произведена 19 сотрудникам КГАУ «Камча</w:t>
      </w:r>
      <w:r w:rsidRPr="008C3C58">
        <w:rPr>
          <w:rFonts w:ascii="Times New Roman" w:hAnsi="Times New Roman" w:cs="Times New Roman"/>
          <w:sz w:val="28"/>
          <w:szCs w:val="28"/>
        </w:rPr>
        <w:t>т</w:t>
      </w:r>
      <w:r w:rsidRPr="008C3C58">
        <w:rPr>
          <w:rFonts w:ascii="Times New Roman" w:hAnsi="Times New Roman" w:cs="Times New Roman"/>
          <w:sz w:val="28"/>
          <w:szCs w:val="28"/>
        </w:rPr>
        <w:t>ский центр информатизации и оценки качества образования» и членам их с</w:t>
      </w:r>
      <w:r w:rsidRPr="008C3C58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 xml:space="preserve">мей. </w:t>
      </w:r>
    </w:p>
    <w:p w:rsidR="001B2FB3" w:rsidRPr="008C3C58" w:rsidRDefault="001B2FB3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3.2.7. «</w:t>
      </w:r>
      <w:r w:rsidR="00916589" w:rsidRPr="008C3C58">
        <w:rPr>
          <w:rFonts w:ascii="Times New Roman" w:hAnsi="Times New Roman" w:cs="Times New Roman"/>
          <w:i/>
          <w:sz w:val="28"/>
          <w:szCs w:val="28"/>
        </w:rPr>
        <w:t>Финансовое обеспечение приобретения матер</w:t>
      </w:r>
      <w:r w:rsidR="00916589" w:rsidRPr="008C3C58">
        <w:rPr>
          <w:rFonts w:ascii="Times New Roman" w:hAnsi="Times New Roman" w:cs="Times New Roman"/>
          <w:i/>
          <w:sz w:val="28"/>
          <w:szCs w:val="28"/>
        </w:rPr>
        <w:t>и</w:t>
      </w:r>
      <w:r w:rsidR="00916589" w:rsidRPr="008C3C58">
        <w:rPr>
          <w:rFonts w:ascii="Times New Roman" w:hAnsi="Times New Roman" w:cs="Times New Roman"/>
          <w:i/>
          <w:sz w:val="28"/>
          <w:szCs w:val="28"/>
        </w:rPr>
        <w:t>альных ценностей (за исключением особо ценного имущества) подведо</w:t>
      </w:r>
      <w:r w:rsidR="00916589" w:rsidRPr="008C3C58">
        <w:rPr>
          <w:rFonts w:ascii="Times New Roman" w:hAnsi="Times New Roman" w:cs="Times New Roman"/>
          <w:i/>
          <w:sz w:val="28"/>
          <w:szCs w:val="28"/>
        </w:rPr>
        <w:t>м</w:t>
      </w:r>
      <w:r w:rsidR="0040205D" w:rsidRPr="008C3C58">
        <w:rPr>
          <w:rFonts w:ascii="Times New Roman" w:hAnsi="Times New Roman" w:cs="Times New Roman"/>
          <w:i/>
          <w:sz w:val="28"/>
          <w:szCs w:val="28"/>
        </w:rPr>
        <w:t>ственных организаций</w:t>
      </w:r>
      <w:r w:rsidR="00916589" w:rsidRPr="008C3C58">
        <w:rPr>
          <w:rFonts w:ascii="Times New Roman" w:hAnsi="Times New Roman" w:cs="Times New Roman"/>
          <w:i/>
          <w:sz w:val="28"/>
          <w:szCs w:val="28"/>
        </w:rPr>
        <w:t xml:space="preserve"> в рамках реализации значимых мероприятий</w:t>
      </w:r>
      <w:r w:rsidRPr="008C3C58">
        <w:rPr>
          <w:rFonts w:ascii="Times New Roman" w:hAnsi="Times New Roman" w:cs="Times New Roman"/>
          <w:i/>
          <w:sz w:val="28"/>
          <w:szCs w:val="28"/>
        </w:rPr>
        <w:t>»</w:t>
      </w:r>
    </w:p>
    <w:p w:rsidR="00BB274F" w:rsidRPr="008C3C58" w:rsidRDefault="00BB274F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– 0,00000 тыс. рублей.</w:t>
      </w:r>
    </w:p>
    <w:p w:rsidR="00BB274F" w:rsidRPr="008C3C58" w:rsidRDefault="00BB274F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 0,00000 тыс. рублей.</w:t>
      </w:r>
    </w:p>
    <w:p w:rsidR="00916589" w:rsidRPr="008C3C58" w:rsidRDefault="00916589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3.2.8. «Развитие национально-региональной системы н</w:t>
      </w:r>
      <w:r w:rsidRPr="008C3C58">
        <w:rPr>
          <w:rFonts w:ascii="Times New Roman" w:hAnsi="Times New Roman" w:cs="Times New Roman"/>
          <w:i/>
          <w:sz w:val="28"/>
          <w:szCs w:val="28"/>
        </w:rPr>
        <w:t>е</w:t>
      </w:r>
      <w:r w:rsidRPr="008C3C58">
        <w:rPr>
          <w:rFonts w:ascii="Times New Roman" w:hAnsi="Times New Roman" w:cs="Times New Roman"/>
          <w:i/>
          <w:sz w:val="28"/>
          <w:szCs w:val="28"/>
        </w:rPr>
        <w:t>зависимой оценки качества общего образования через реализацию пилотного регионального проекта и создание национальных механизмов оценки кач</w:t>
      </w:r>
      <w:r w:rsidRPr="008C3C58">
        <w:rPr>
          <w:rFonts w:ascii="Times New Roman" w:hAnsi="Times New Roman" w:cs="Times New Roman"/>
          <w:i/>
          <w:sz w:val="28"/>
          <w:szCs w:val="28"/>
        </w:rPr>
        <w:t>е</w:t>
      </w:r>
      <w:r w:rsidRPr="008C3C58">
        <w:rPr>
          <w:rFonts w:ascii="Times New Roman" w:hAnsi="Times New Roman" w:cs="Times New Roman"/>
          <w:i/>
          <w:sz w:val="28"/>
          <w:szCs w:val="28"/>
        </w:rPr>
        <w:t>ства»</w:t>
      </w:r>
    </w:p>
    <w:p w:rsidR="00BD1252" w:rsidRPr="008C3C58" w:rsidRDefault="00BD1252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– 0,00000 тыс. рублей.</w:t>
      </w:r>
    </w:p>
    <w:p w:rsidR="00BD1252" w:rsidRPr="008C3C58" w:rsidRDefault="00BD1252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 0,00000 тыс. рублей.</w:t>
      </w:r>
    </w:p>
    <w:p w:rsidR="00BD1252" w:rsidRPr="008C3C58" w:rsidRDefault="00BD1252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3.2.9 «Проведение независимой оценки качества условий осуществления образовательной деятельности организациями, осущест</w:t>
      </w:r>
      <w:r w:rsidRPr="008C3C58">
        <w:rPr>
          <w:rFonts w:ascii="Times New Roman" w:hAnsi="Times New Roman" w:cs="Times New Roman"/>
          <w:i/>
          <w:sz w:val="28"/>
          <w:szCs w:val="28"/>
        </w:rPr>
        <w:t>в</w:t>
      </w:r>
      <w:r w:rsidRPr="008C3C58">
        <w:rPr>
          <w:rFonts w:ascii="Times New Roman" w:hAnsi="Times New Roman" w:cs="Times New Roman"/>
          <w:i/>
          <w:sz w:val="28"/>
          <w:szCs w:val="28"/>
        </w:rPr>
        <w:t>ляющими образовательную деятельность на территории Камчатского края»</w:t>
      </w:r>
    </w:p>
    <w:p w:rsidR="00BD1252" w:rsidRPr="008C3C58" w:rsidRDefault="00BD1252" w:rsidP="008C3C58">
      <w:pPr>
        <w:pStyle w:val="a4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="00C7519D">
        <w:rPr>
          <w:rFonts w:ascii="Times New Roman" w:hAnsi="Times New Roman" w:cs="Times New Roman"/>
          <w:sz w:val="28"/>
          <w:szCs w:val="28"/>
        </w:rPr>
        <w:t>50,00000</w:t>
      </w:r>
      <w:r w:rsidRPr="008C3C5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D1252" w:rsidRPr="008C3C58" w:rsidRDefault="00BD1252" w:rsidP="008C3C58">
      <w:pPr>
        <w:pStyle w:val="a4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C7519D">
        <w:rPr>
          <w:rFonts w:ascii="Times New Roman" w:hAnsi="Times New Roman" w:cs="Times New Roman"/>
          <w:sz w:val="28"/>
          <w:szCs w:val="28"/>
        </w:rPr>
        <w:t>42, 52835</w:t>
      </w:r>
      <w:r w:rsidRPr="008C3C5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23A68" w:rsidRPr="008C3C58" w:rsidRDefault="00323A68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3.3.1 «Обеспечение функционирования и развития и</w:t>
      </w:r>
      <w:r w:rsidRPr="008C3C58">
        <w:rPr>
          <w:rFonts w:ascii="Times New Roman" w:hAnsi="Times New Roman" w:cs="Times New Roman"/>
          <w:i/>
          <w:sz w:val="28"/>
          <w:szCs w:val="28"/>
        </w:rPr>
        <w:t>н</w:t>
      </w:r>
      <w:r w:rsidRPr="008C3C58">
        <w:rPr>
          <w:rFonts w:ascii="Times New Roman" w:hAnsi="Times New Roman" w:cs="Times New Roman"/>
          <w:i/>
          <w:sz w:val="28"/>
          <w:szCs w:val="28"/>
        </w:rPr>
        <w:t>формационно-технологической инфраструктуры единого образовательного пространства системы образования Камчатского края»</w:t>
      </w:r>
    </w:p>
    <w:p w:rsidR="00323A68" w:rsidRPr="008C3C58" w:rsidRDefault="00323A68" w:rsidP="008C3C58">
      <w:pPr>
        <w:pStyle w:val="a4"/>
        <w:ind w:left="450" w:firstLine="258"/>
        <w:jc w:val="both"/>
        <w:rPr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="00C7519D">
        <w:rPr>
          <w:rFonts w:ascii="Times New Roman" w:hAnsi="Times New Roman" w:cs="Times New Roman"/>
          <w:sz w:val="28"/>
          <w:szCs w:val="28"/>
        </w:rPr>
        <w:t>50,00000</w:t>
      </w:r>
      <w:r w:rsidRPr="008C3C58">
        <w:rPr>
          <w:sz w:val="28"/>
          <w:szCs w:val="28"/>
        </w:rPr>
        <w:t xml:space="preserve"> </w:t>
      </w:r>
      <w:r w:rsidRPr="008C3C58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323A68" w:rsidRPr="008C3C58" w:rsidRDefault="00323A68" w:rsidP="008C3C58">
      <w:pPr>
        <w:pStyle w:val="a4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</w:t>
      </w:r>
      <w:r w:rsidR="00C7519D">
        <w:rPr>
          <w:rFonts w:ascii="Times New Roman" w:hAnsi="Times New Roman" w:cs="Times New Roman"/>
          <w:sz w:val="28"/>
          <w:szCs w:val="28"/>
        </w:rPr>
        <w:t xml:space="preserve"> 42,52835 </w:t>
      </w:r>
      <w:r w:rsidRPr="008C3C58">
        <w:rPr>
          <w:rFonts w:ascii="Times New Roman" w:hAnsi="Times New Roman" w:cs="Times New Roman"/>
          <w:sz w:val="28"/>
          <w:szCs w:val="28"/>
        </w:rPr>
        <w:t>тыс. рублей.</w:t>
      </w:r>
    </w:p>
    <w:p w:rsidR="00323A68" w:rsidRPr="008C3C58" w:rsidRDefault="00323A68" w:rsidP="008C3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 целях обеспечения требований информационной безопасности в 2019 году проведена переаттестация пользовательских и серверного сегментов государственной информационной системы Камчатского края "Сетевой г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>род". КГАУ «Камчатский центр информатизации и оценки качества образ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 xml:space="preserve">вания» был заключен договор на </w:t>
      </w:r>
      <w:bookmarkStart w:id="3" w:name="OLE_LINK20"/>
      <w:r w:rsidRPr="008C3C58">
        <w:rPr>
          <w:rFonts w:ascii="Times New Roman" w:hAnsi="Times New Roman" w:cs="Times New Roman"/>
          <w:sz w:val="28"/>
          <w:szCs w:val="28"/>
        </w:rPr>
        <w:t>оказание услуг по проведению переаттест</w:t>
      </w:r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t>ции по требованиям безопасности информации государственной информац</w:t>
      </w:r>
      <w:r w:rsidRPr="008C3C58">
        <w:rPr>
          <w:rFonts w:ascii="Times New Roman" w:hAnsi="Times New Roman" w:cs="Times New Roman"/>
          <w:sz w:val="28"/>
          <w:szCs w:val="28"/>
        </w:rPr>
        <w:t>и</w:t>
      </w:r>
      <w:r w:rsidRPr="008C3C58">
        <w:rPr>
          <w:rFonts w:ascii="Times New Roman" w:hAnsi="Times New Roman" w:cs="Times New Roman"/>
          <w:sz w:val="28"/>
          <w:szCs w:val="28"/>
        </w:rPr>
        <w:t xml:space="preserve">онной системы Камчатского края «Сетевой город». </w:t>
      </w:r>
      <w:bookmarkEnd w:id="3"/>
      <w:r w:rsidRPr="008C3C58">
        <w:rPr>
          <w:rFonts w:ascii="Times New Roman" w:hAnsi="Times New Roman" w:cs="Times New Roman"/>
          <w:sz w:val="28"/>
          <w:szCs w:val="28"/>
        </w:rPr>
        <w:t>В ходе аттестации в ГИС «Сетевой город» было проведено усовершенствование системы защиты и</w:t>
      </w:r>
      <w:r w:rsidRPr="008C3C58">
        <w:rPr>
          <w:rFonts w:ascii="Times New Roman" w:hAnsi="Times New Roman" w:cs="Times New Roman"/>
          <w:sz w:val="28"/>
          <w:szCs w:val="28"/>
        </w:rPr>
        <w:t>н</w:t>
      </w:r>
      <w:r w:rsidRPr="008C3C58">
        <w:rPr>
          <w:rFonts w:ascii="Times New Roman" w:hAnsi="Times New Roman" w:cs="Times New Roman"/>
          <w:sz w:val="28"/>
          <w:szCs w:val="28"/>
        </w:rPr>
        <w:t>формации, в том числе - на автоматизированные рабочие места пользов</w:t>
      </w:r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t>тельского сегмента установлены средства защиты информации от несанкц</w:t>
      </w:r>
      <w:r w:rsidRPr="008C3C58">
        <w:rPr>
          <w:rFonts w:ascii="Times New Roman" w:hAnsi="Times New Roman" w:cs="Times New Roman"/>
          <w:sz w:val="28"/>
          <w:szCs w:val="28"/>
        </w:rPr>
        <w:t>и</w:t>
      </w:r>
      <w:r w:rsidRPr="008C3C58">
        <w:rPr>
          <w:rFonts w:ascii="Times New Roman" w:hAnsi="Times New Roman" w:cs="Times New Roman"/>
          <w:sz w:val="28"/>
          <w:szCs w:val="28"/>
        </w:rPr>
        <w:t>онированного доступа и контроль устройств.</w:t>
      </w:r>
    </w:p>
    <w:p w:rsidR="000936B1" w:rsidRPr="008C3C58" w:rsidRDefault="000936B1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7E3" w:rsidRPr="008C3C58" w:rsidRDefault="00AB5C66" w:rsidP="008C3C58">
      <w:pPr>
        <w:pStyle w:val="a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</w:rPr>
        <w:tab/>
        <w:t xml:space="preserve">2.4 </w:t>
      </w:r>
      <w:r w:rsidRPr="008C3C5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D77E3" w:rsidRPr="008C3C58">
        <w:rPr>
          <w:rFonts w:ascii="Times New Roman" w:hAnsi="Times New Roman" w:cs="Times New Roman"/>
          <w:b/>
          <w:i/>
          <w:sz w:val="28"/>
          <w:szCs w:val="28"/>
        </w:rPr>
        <w:t>Описание результатов реализации основных мероприятий в разрезе подпрограммы 4 «Поддержка научной деятельности в Камча</w:t>
      </w:r>
      <w:r w:rsidR="004D77E3" w:rsidRPr="008C3C5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4D77E3" w:rsidRPr="008C3C58">
        <w:rPr>
          <w:rFonts w:ascii="Times New Roman" w:hAnsi="Times New Roman" w:cs="Times New Roman"/>
          <w:b/>
          <w:i/>
          <w:sz w:val="28"/>
          <w:szCs w:val="28"/>
        </w:rPr>
        <w:t>ском крае» (далее – Подпрограмма 4)</w:t>
      </w:r>
    </w:p>
    <w:p w:rsidR="004D77E3" w:rsidRPr="008C3C58" w:rsidRDefault="004D77E3" w:rsidP="008C3C58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Цель подпрограммы: создание условий для поддержки научной де</w:t>
      </w:r>
      <w:r w:rsidRPr="008C3C58">
        <w:rPr>
          <w:rFonts w:ascii="Times New Roman" w:hAnsi="Times New Roman" w:cs="Times New Roman"/>
          <w:sz w:val="28"/>
          <w:szCs w:val="28"/>
        </w:rPr>
        <w:t>я</w:t>
      </w:r>
      <w:r w:rsidRPr="008C3C58">
        <w:rPr>
          <w:rFonts w:ascii="Times New Roman" w:hAnsi="Times New Roman" w:cs="Times New Roman"/>
          <w:sz w:val="28"/>
          <w:szCs w:val="28"/>
        </w:rPr>
        <w:t>тельности в Камчатском крае.</w:t>
      </w:r>
    </w:p>
    <w:p w:rsidR="004D77E3" w:rsidRPr="008C3C58" w:rsidRDefault="004D77E3" w:rsidP="008C3C58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Для достижения цели поставлены следующие задачи:</w:t>
      </w:r>
    </w:p>
    <w:p w:rsidR="004D77E3" w:rsidRPr="008C3C58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1) поддержка воспроизводства научных и научно-педагогических ка</w:t>
      </w:r>
      <w:r w:rsidRPr="008C3C58">
        <w:rPr>
          <w:rFonts w:ascii="Times New Roman" w:hAnsi="Times New Roman" w:cs="Times New Roman"/>
          <w:sz w:val="28"/>
          <w:szCs w:val="28"/>
        </w:rPr>
        <w:t>д</w:t>
      </w:r>
      <w:r w:rsidRPr="008C3C58">
        <w:rPr>
          <w:rFonts w:ascii="Times New Roman" w:hAnsi="Times New Roman" w:cs="Times New Roman"/>
          <w:sz w:val="28"/>
          <w:szCs w:val="28"/>
        </w:rPr>
        <w:t>ров;</w:t>
      </w:r>
    </w:p>
    <w:p w:rsidR="004D77E3" w:rsidRPr="008C3C58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2) информационная поддержка мероприятий, способствующих разв</w:t>
      </w:r>
      <w:r w:rsidRPr="008C3C58">
        <w:rPr>
          <w:rFonts w:ascii="Times New Roman" w:hAnsi="Times New Roman" w:cs="Times New Roman"/>
          <w:sz w:val="28"/>
          <w:szCs w:val="28"/>
        </w:rPr>
        <w:t>и</w:t>
      </w:r>
      <w:r w:rsidRPr="008C3C58">
        <w:rPr>
          <w:rFonts w:ascii="Times New Roman" w:hAnsi="Times New Roman" w:cs="Times New Roman"/>
          <w:sz w:val="28"/>
          <w:szCs w:val="28"/>
        </w:rPr>
        <w:t xml:space="preserve">тию научного потенциала. </w:t>
      </w:r>
    </w:p>
    <w:p w:rsidR="004D77E3" w:rsidRPr="008C3C58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 2018 году Подпрограммой 4 предусмотрено финансирование в сумме 1 650,00000 тыс. рублей, в полном объеме 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4D77E3" w:rsidRPr="008C3C58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Профинансировано – 1 650,00000 тыс. рублей.</w:t>
      </w:r>
    </w:p>
    <w:p w:rsidR="004D77E3" w:rsidRPr="008C3C58" w:rsidRDefault="004D77E3" w:rsidP="008C3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 1 650,00000 тыс. рублей (100% от объема финансирования).</w:t>
      </w:r>
    </w:p>
    <w:p w:rsidR="004D77E3" w:rsidRPr="008C3C58" w:rsidRDefault="004D77E3" w:rsidP="008C3C5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4"/>
          <w:kern w:val="24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Детальная реализация основных мероприятий Подпрограммы 4 в 2019 году</w:t>
      </w:r>
    </w:p>
    <w:p w:rsidR="004D77E3" w:rsidRPr="008C3C58" w:rsidRDefault="004D77E3" w:rsidP="008C3C58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4.1. «Содействие ученым Камчатки по уч</w:t>
      </w: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</w:t>
      </w: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стию в мероприятиях, способствующих развитию научного потенциала региона» 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4.1.1. «Конкурс молодежных инновационных проектов в различных областях науки и техники».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– 600,00000 тыс. рублей.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 600,00000 тыс. рублей.</w:t>
      </w:r>
    </w:p>
    <w:p w:rsidR="004D77E3" w:rsidRPr="008C3C58" w:rsidRDefault="004D77E3" w:rsidP="008C3C58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от 27.08.2019 № 923 «О проведении регионального молодежного инновационного конкурса в Камчатском крае в 2019 году» в период с 03.09.2019 по 04.10.2019 года был проведен конкурс. Участие в нем приняли 22 проекта.</w:t>
      </w:r>
    </w:p>
    <w:p w:rsidR="004D77E3" w:rsidRPr="008C3C58" w:rsidRDefault="004D77E3" w:rsidP="008C3C58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от 29.10.2019 № 123 «Об итогах регионального молодежного инновационного конкурса в Камчатском крае в 2019 году» выявлены победители и лауреаты, которым были выплачены премии.</w:t>
      </w:r>
    </w:p>
    <w:p w:rsidR="004D77E3" w:rsidRPr="008C3C58" w:rsidRDefault="004D77E3" w:rsidP="008C3C5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4.1.2. «Проведение и участие в научных мероприятиях (конференции, семинары, презентации, круглые столы), направленных на стимулирование инновационной деятельности в Камчатском крае».</w:t>
      </w:r>
    </w:p>
    <w:p w:rsidR="004D77E3" w:rsidRPr="008C3C58" w:rsidRDefault="004D77E3" w:rsidP="008C3C5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– 413,17</w:t>
      </w:r>
      <w:r w:rsidR="009C644F" w:rsidRPr="008C3C58">
        <w:rPr>
          <w:rFonts w:ascii="Times New Roman" w:hAnsi="Times New Roman" w:cs="Times New Roman"/>
          <w:sz w:val="28"/>
          <w:szCs w:val="28"/>
        </w:rPr>
        <w:t>2,00</w:t>
      </w:r>
      <w:r w:rsidRPr="008C3C5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77E3" w:rsidRPr="008C3C58" w:rsidRDefault="004D77E3" w:rsidP="008C3C5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9C644F" w:rsidRPr="008C3C58">
        <w:rPr>
          <w:rFonts w:ascii="Times New Roman" w:hAnsi="Times New Roman" w:cs="Times New Roman"/>
          <w:sz w:val="28"/>
          <w:szCs w:val="28"/>
        </w:rPr>
        <w:t xml:space="preserve">413,172,00 </w:t>
      </w:r>
      <w:r w:rsidRPr="008C3C58">
        <w:rPr>
          <w:rFonts w:ascii="Times New Roman" w:hAnsi="Times New Roman" w:cs="Times New Roman"/>
          <w:sz w:val="28"/>
          <w:szCs w:val="28"/>
        </w:rPr>
        <w:t>тыс. рублей.</w:t>
      </w:r>
    </w:p>
    <w:p w:rsidR="004D77E3" w:rsidRPr="008C3C58" w:rsidRDefault="004D77E3" w:rsidP="008C3C58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Средства были направлены в КГПОАУ «Камчатский политехнический техникум». 3 представителя образовательных организаций высшего образования из числа студентов-молодых ученных приняли участие в работе научно-молодежной площадки ВЭФ-2019.</w:t>
      </w:r>
    </w:p>
    <w:p w:rsidR="004D77E3" w:rsidRPr="008C3C58" w:rsidRDefault="004D77E3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4.2. «Информационное сопровождение м</w:t>
      </w: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</w:t>
      </w: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роприятий, способствующих развитию научного потенциала Камчатки»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Мероприятие 4.2.1. «Подготовка и издание презентационной печатной и </w:t>
      </w:r>
      <w:proofErr w:type="spellStart"/>
      <w:r w:rsidRPr="008C3C58">
        <w:rPr>
          <w:rFonts w:ascii="Times New Roman" w:hAnsi="Times New Roman" w:cs="Times New Roman"/>
          <w:i/>
          <w:sz w:val="28"/>
          <w:szCs w:val="28"/>
        </w:rPr>
        <w:t>медиапродукции</w:t>
      </w:r>
      <w:proofErr w:type="spellEnd"/>
      <w:r w:rsidRPr="008C3C58">
        <w:rPr>
          <w:rFonts w:ascii="Times New Roman" w:hAnsi="Times New Roman" w:cs="Times New Roman"/>
          <w:i/>
          <w:sz w:val="28"/>
          <w:szCs w:val="28"/>
        </w:rPr>
        <w:t>, ориентированной на сопровождение мероприятий, сп</w:t>
      </w:r>
      <w:r w:rsidRPr="008C3C58">
        <w:rPr>
          <w:rFonts w:ascii="Times New Roman" w:hAnsi="Times New Roman" w:cs="Times New Roman"/>
          <w:i/>
          <w:sz w:val="28"/>
          <w:szCs w:val="28"/>
        </w:rPr>
        <w:t>о</w:t>
      </w:r>
      <w:r w:rsidRPr="008C3C58">
        <w:rPr>
          <w:rFonts w:ascii="Times New Roman" w:hAnsi="Times New Roman" w:cs="Times New Roman"/>
          <w:i/>
          <w:sz w:val="28"/>
          <w:szCs w:val="28"/>
        </w:rPr>
        <w:t>собствующих развитию научного потенциала Камчатки».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Предусмотрено – 0,000 тыс. рублей.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Освоено –0,000 тыс. рублей.</w:t>
      </w:r>
    </w:p>
    <w:p w:rsidR="004D77E3" w:rsidRPr="008C3C58" w:rsidRDefault="00AB5C66" w:rsidP="008C3C5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</w:rPr>
        <w:tab/>
        <w:t xml:space="preserve">2.5 </w:t>
      </w:r>
      <w:r w:rsidRPr="008C3C5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D77E3" w:rsidRPr="008C3C58">
        <w:rPr>
          <w:rFonts w:ascii="Times New Roman" w:hAnsi="Times New Roman" w:cs="Times New Roman"/>
          <w:b/>
          <w:i/>
          <w:sz w:val="28"/>
          <w:szCs w:val="28"/>
        </w:rPr>
        <w:t>Описание результатов реализации основных мероприятий в разрезе подпрограммы 5  «Обеспечение реализации Программы» (далее – Подпрограмма 5)</w:t>
      </w:r>
    </w:p>
    <w:p w:rsidR="004D77E3" w:rsidRPr="008C3C58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Цель подпрограммы: обеспечение эффективной реализации основных мероприятий Программы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Для достижения цели поставлены следующие задачи:</w:t>
      </w:r>
    </w:p>
    <w:p w:rsidR="004D77E3" w:rsidRPr="008C3C58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1) обеспечение эффективного управления государственными финанс</w:t>
      </w:r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t>ми в сфере реализации Программы;</w:t>
      </w:r>
    </w:p>
    <w:p w:rsidR="004D77E3" w:rsidRPr="008C3C58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2) обеспечение эффективного управления кадровыми ресурсами в сф</w:t>
      </w:r>
      <w:r w:rsidRPr="008C3C58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>ре реализации Программы;</w:t>
      </w:r>
    </w:p>
    <w:p w:rsidR="004D77E3" w:rsidRPr="008C3C58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3) информационное обеспечение реализации Программы;</w:t>
      </w:r>
    </w:p>
    <w:p w:rsidR="004D77E3" w:rsidRPr="008C3C58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4) финансовое обеспечение деятельности Министерства образования и молодежной политики Камчатского края и подведомственных ему организ</w:t>
      </w:r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t>ций, выполняющих работы по бухгалтерскому обслуживанию в сфере обр</w:t>
      </w:r>
      <w:r w:rsidRPr="008C3C58">
        <w:rPr>
          <w:rFonts w:ascii="Times New Roman" w:hAnsi="Times New Roman" w:cs="Times New Roman"/>
          <w:sz w:val="28"/>
          <w:szCs w:val="28"/>
        </w:rPr>
        <w:t>а</w:t>
      </w:r>
      <w:r w:rsidRPr="008C3C58">
        <w:rPr>
          <w:rFonts w:ascii="Times New Roman" w:hAnsi="Times New Roman" w:cs="Times New Roman"/>
          <w:sz w:val="28"/>
          <w:szCs w:val="28"/>
        </w:rPr>
        <w:t>зования;</w:t>
      </w:r>
    </w:p>
    <w:p w:rsidR="004D77E3" w:rsidRPr="008C3C58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5) финансовое обеспечение реализации образовательными организац</w:t>
      </w:r>
      <w:r w:rsidRPr="008C3C58">
        <w:rPr>
          <w:rFonts w:ascii="Times New Roman" w:hAnsi="Times New Roman" w:cs="Times New Roman"/>
          <w:sz w:val="28"/>
          <w:szCs w:val="28"/>
        </w:rPr>
        <w:t>и</w:t>
      </w:r>
      <w:r w:rsidRPr="008C3C58">
        <w:rPr>
          <w:rFonts w:ascii="Times New Roman" w:hAnsi="Times New Roman" w:cs="Times New Roman"/>
          <w:sz w:val="28"/>
          <w:szCs w:val="28"/>
        </w:rPr>
        <w:t>ями прочих мероприятий с детьми и молодежью в области образования.</w:t>
      </w:r>
    </w:p>
    <w:p w:rsidR="004D77E3" w:rsidRPr="008C3C58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7E3" w:rsidRPr="008C3C58" w:rsidRDefault="004D77E3" w:rsidP="008C3C58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В 2019 году Подпрограммой 5 предусмотрено финансирование в сумме 163 969,21732 тыс. рублей, в том числе: </w:t>
      </w:r>
    </w:p>
    <w:p w:rsidR="004D77E3" w:rsidRPr="008C3C58" w:rsidRDefault="004D77E3" w:rsidP="008C3C58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ab/>
        <w:t>за счет средств федерального бюджета – 1 154,00000 тыс. рублей,</w:t>
      </w:r>
    </w:p>
    <w:p w:rsidR="004D77E3" w:rsidRPr="008C3C58" w:rsidRDefault="004D77E3" w:rsidP="008C3C58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ab/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162 815,21732 тыс</w:t>
      </w:r>
      <w:r w:rsidRPr="008C3C58">
        <w:rPr>
          <w:rFonts w:ascii="Times New Roman" w:hAnsi="Times New Roman" w:cs="Times New Roman"/>
          <w:sz w:val="28"/>
          <w:szCs w:val="28"/>
        </w:rPr>
        <w:t>. рублей.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 xml:space="preserve">    Освоено –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 xml:space="preserve">163 290,58966 </w:t>
      </w:r>
      <w:r w:rsidRPr="008C3C58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4D77E3" w:rsidRPr="008C3C58" w:rsidRDefault="004D77E3" w:rsidP="008C3C58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ab/>
        <w:t>за счет средств федерального бюджета – 1 154,00000 тыс. рублей,</w:t>
      </w:r>
    </w:p>
    <w:p w:rsidR="004D77E3" w:rsidRPr="008C3C58" w:rsidRDefault="004D77E3" w:rsidP="008C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ab/>
        <w:t xml:space="preserve">   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>аевого бюджета – 162 136,58966 тыс. рублей.</w:t>
      </w:r>
    </w:p>
    <w:p w:rsidR="004D77E3" w:rsidRPr="008C3C58" w:rsidRDefault="004D77E3" w:rsidP="008C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4"/>
          <w:kern w:val="24"/>
          <w:sz w:val="28"/>
          <w:szCs w:val="28"/>
          <w:lang w:eastAsia="ru-RU"/>
        </w:rPr>
      </w:pPr>
      <w:r w:rsidRPr="008C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Детальная реализация основных мероприятий Подпрограммы 5                     в 2019 году</w:t>
      </w:r>
    </w:p>
    <w:p w:rsidR="004D77E3" w:rsidRPr="008C3C58" w:rsidRDefault="004D77E3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5.1. «Организационное, аналитическое, и</w:t>
      </w: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</w:t>
      </w: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формационное обеспечение реализации Программы»</w:t>
      </w:r>
    </w:p>
    <w:p w:rsidR="004D77E3" w:rsidRPr="008C3C58" w:rsidRDefault="004D77E3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5.1.1. «Финансовое обеспечение деятельности Мин</w:t>
      </w:r>
      <w:r w:rsidRPr="008C3C58">
        <w:rPr>
          <w:rFonts w:ascii="Times New Roman" w:hAnsi="Times New Roman" w:cs="Times New Roman"/>
          <w:i/>
          <w:sz w:val="28"/>
          <w:szCs w:val="28"/>
        </w:rPr>
        <w:t>и</w:t>
      </w:r>
      <w:r w:rsidRPr="008C3C58">
        <w:rPr>
          <w:rFonts w:ascii="Times New Roman" w:hAnsi="Times New Roman" w:cs="Times New Roman"/>
          <w:i/>
          <w:sz w:val="28"/>
          <w:szCs w:val="28"/>
        </w:rPr>
        <w:t>стерства образования Камчатского края».</w:t>
      </w:r>
    </w:p>
    <w:p w:rsidR="004D77E3" w:rsidRPr="008C3C58" w:rsidRDefault="00EC6254" w:rsidP="008C3C58">
      <w:pPr>
        <w:pStyle w:val="a4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4D77E3" w:rsidRPr="008C3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 – 108 421,48088 тыс. рублей, в том числе:</w:t>
      </w:r>
    </w:p>
    <w:p w:rsidR="004D77E3" w:rsidRPr="008C3C58" w:rsidRDefault="004D77E3" w:rsidP="008C3C58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ab/>
        <w:t>за счет средств федерального бюджета – 1 154,00000 тыс. рублей,</w:t>
      </w:r>
    </w:p>
    <w:p w:rsidR="004D77E3" w:rsidRPr="008C3C58" w:rsidRDefault="004D77E3" w:rsidP="008C3C58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ab/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107 267,48088 тыс</w:t>
      </w:r>
      <w:r w:rsidRPr="008C3C58">
        <w:rPr>
          <w:rFonts w:ascii="Times New Roman" w:hAnsi="Times New Roman" w:cs="Times New Roman"/>
          <w:sz w:val="28"/>
          <w:szCs w:val="28"/>
        </w:rPr>
        <w:t>. рублей.</w:t>
      </w:r>
    </w:p>
    <w:p w:rsidR="004D77E3" w:rsidRPr="008C3C58" w:rsidRDefault="00EC6254" w:rsidP="008C3C58">
      <w:pPr>
        <w:pStyle w:val="a4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4D77E3" w:rsidRPr="008C3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Освоено – 107 747,86562 тыс. рублей, в том числе:</w:t>
      </w:r>
    </w:p>
    <w:p w:rsidR="004D77E3" w:rsidRPr="008C3C58" w:rsidRDefault="004D77E3" w:rsidP="008C3C58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ab/>
        <w:t>за счет средств федерального бюджета – 1 154,00000 тыс. рублей,</w:t>
      </w:r>
    </w:p>
    <w:p w:rsidR="004D77E3" w:rsidRPr="008C3C58" w:rsidRDefault="004D77E3" w:rsidP="008C3C58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ab/>
        <w:t>за счет сре</w:t>
      </w:r>
      <w:proofErr w:type="gramStart"/>
      <w:r w:rsidRPr="008C3C5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C3C58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106 593,86562 тыс</w:t>
      </w:r>
      <w:r w:rsidRPr="008C3C58">
        <w:rPr>
          <w:rFonts w:ascii="Times New Roman" w:hAnsi="Times New Roman" w:cs="Times New Roman"/>
          <w:sz w:val="28"/>
          <w:szCs w:val="28"/>
        </w:rPr>
        <w:t>. рублей.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Средства направлены на финансовое обеспечение деятельности Мин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стерства образования Камчатского края (заработная плата, проезд в отпуск, оплата расходов по командировкам и прочие текущие расходы).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lastRenderedPageBreak/>
        <w:t>Мероприятие 5.1.2. «Финансовое обеспечение государственного зад</w:t>
      </w:r>
      <w:r w:rsidRPr="008C3C58">
        <w:rPr>
          <w:rFonts w:ascii="Times New Roman" w:hAnsi="Times New Roman" w:cs="Times New Roman"/>
          <w:i/>
          <w:sz w:val="28"/>
          <w:szCs w:val="28"/>
        </w:rPr>
        <w:t>а</w:t>
      </w:r>
      <w:r w:rsidRPr="008C3C58">
        <w:rPr>
          <w:rFonts w:ascii="Times New Roman" w:hAnsi="Times New Roman" w:cs="Times New Roman"/>
          <w:i/>
          <w:sz w:val="28"/>
          <w:szCs w:val="28"/>
        </w:rPr>
        <w:t>ния подведомственных учреждений, выполняющих работы по бухгалтерск</w:t>
      </w:r>
      <w:r w:rsidRPr="008C3C58">
        <w:rPr>
          <w:rFonts w:ascii="Times New Roman" w:hAnsi="Times New Roman" w:cs="Times New Roman"/>
          <w:i/>
          <w:sz w:val="28"/>
          <w:szCs w:val="28"/>
        </w:rPr>
        <w:t>о</w:t>
      </w:r>
      <w:r w:rsidRPr="008C3C58">
        <w:rPr>
          <w:rFonts w:ascii="Times New Roman" w:hAnsi="Times New Roman" w:cs="Times New Roman"/>
          <w:i/>
          <w:sz w:val="28"/>
          <w:szCs w:val="28"/>
        </w:rPr>
        <w:t>му обслуживанию в сфере образования».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 – 52 964,28850 тыс. рублей.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Освоено – 52 964,28850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Pr="008C3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Средства направлены на финансовое обеспечение деятельности КГАУ «Камчатский центр бухгалтерского обслуживания в сфере образования».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5.1.3. «Финансовое обеспечение приобретения дорог</w:t>
      </w:r>
      <w:r w:rsidRPr="008C3C58">
        <w:rPr>
          <w:rFonts w:ascii="Times New Roman" w:hAnsi="Times New Roman" w:cs="Times New Roman"/>
          <w:i/>
          <w:sz w:val="28"/>
          <w:szCs w:val="28"/>
        </w:rPr>
        <w:t>о</w:t>
      </w:r>
      <w:r w:rsidRPr="008C3C58">
        <w:rPr>
          <w:rFonts w:ascii="Times New Roman" w:hAnsi="Times New Roman" w:cs="Times New Roman"/>
          <w:i/>
          <w:sz w:val="28"/>
          <w:szCs w:val="28"/>
        </w:rPr>
        <w:t>стоящих основных средств, проведение капитального ремонта имущества и благоустройства территории подведомственных учреждений, выполня</w:t>
      </w:r>
      <w:r w:rsidRPr="008C3C58">
        <w:rPr>
          <w:rFonts w:ascii="Times New Roman" w:hAnsi="Times New Roman" w:cs="Times New Roman"/>
          <w:i/>
          <w:sz w:val="28"/>
          <w:szCs w:val="28"/>
        </w:rPr>
        <w:t>ю</w:t>
      </w:r>
      <w:r w:rsidRPr="008C3C58">
        <w:rPr>
          <w:rFonts w:ascii="Times New Roman" w:hAnsi="Times New Roman" w:cs="Times New Roman"/>
          <w:i/>
          <w:sz w:val="28"/>
          <w:szCs w:val="28"/>
        </w:rPr>
        <w:t>щих работы по бухгалтерскому обслуживанию в сфере образования».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 – 0,00000 тыс. рублей.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Освоено –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0,00000 тыс. рублей</w:t>
      </w:r>
      <w:r w:rsidRPr="008C3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5.1.4. «Финансовое обеспечение социальных гарантий работникам подведомственных учреждений, выполняющих работы по бу</w:t>
      </w:r>
      <w:r w:rsidRPr="008C3C58">
        <w:rPr>
          <w:rFonts w:ascii="Times New Roman" w:hAnsi="Times New Roman" w:cs="Times New Roman"/>
          <w:i/>
          <w:sz w:val="28"/>
          <w:szCs w:val="28"/>
        </w:rPr>
        <w:t>х</w:t>
      </w:r>
      <w:r w:rsidRPr="008C3C58">
        <w:rPr>
          <w:rFonts w:ascii="Times New Roman" w:hAnsi="Times New Roman" w:cs="Times New Roman"/>
          <w:i/>
          <w:sz w:val="28"/>
          <w:szCs w:val="28"/>
        </w:rPr>
        <w:t>галтерскому обслуживанию в сфере образования, в части компенсации ра</w:t>
      </w:r>
      <w:r w:rsidRPr="008C3C58">
        <w:rPr>
          <w:rFonts w:ascii="Times New Roman" w:hAnsi="Times New Roman" w:cs="Times New Roman"/>
          <w:i/>
          <w:sz w:val="28"/>
          <w:szCs w:val="28"/>
        </w:rPr>
        <w:t>с</w:t>
      </w:r>
      <w:r w:rsidRPr="008C3C58">
        <w:rPr>
          <w:rFonts w:ascii="Times New Roman" w:hAnsi="Times New Roman" w:cs="Times New Roman"/>
          <w:i/>
          <w:sz w:val="28"/>
          <w:szCs w:val="28"/>
        </w:rPr>
        <w:t>ходов на оплату стоимости проезда и провоза багажа к месту использов</w:t>
      </w:r>
      <w:r w:rsidRPr="008C3C58">
        <w:rPr>
          <w:rFonts w:ascii="Times New Roman" w:hAnsi="Times New Roman" w:cs="Times New Roman"/>
          <w:i/>
          <w:sz w:val="28"/>
          <w:szCs w:val="28"/>
        </w:rPr>
        <w:t>а</w:t>
      </w:r>
      <w:r w:rsidRPr="008C3C58">
        <w:rPr>
          <w:rFonts w:ascii="Times New Roman" w:hAnsi="Times New Roman" w:cs="Times New Roman"/>
          <w:i/>
          <w:sz w:val="28"/>
          <w:szCs w:val="28"/>
        </w:rPr>
        <w:t>ния отпуска и обратно, расходов, связанных с выездом из районов Крайнего Севера и приравненных к ним местностей».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 – 904,52109 тыс. рублей.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Освоено –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904,52109 тыс. рублей</w:t>
      </w:r>
      <w:r w:rsidRPr="008C3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color w:val="000000"/>
          <w:sz w:val="28"/>
          <w:szCs w:val="28"/>
        </w:rPr>
        <w:t>Средства направлены на финансовое обеспечение социальных гарантий работникам КГАУ «Камчатский центр бухгалтерского обслуживания в сфере образования» в части компенсации расходов на оплату стоимости проезда и провоза багажа к месту использования отпуска и обратно, расходов, связа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ных с выездом из районов Крайнего Севера и приравненных к ним местн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стей.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5.1.5. «Финансовое обеспечение приобретения матер</w:t>
      </w:r>
      <w:r w:rsidRPr="008C3C58">
        <w:rPr>
          <w:rFonts w:ascii="Times New Roman" w:hAnsi="Times New Roman" w:cs="Times New Roman"/>
          <w:i/>
          <w:sz w:val="28"/>
          <w:szCs w:val="28"/>
        </w:rPr>
        <w:t>и</w:t>
      </w:r>
      <w:r w:rsidRPr="008C3C58">
        <w:rPr>
          <w:rFonts w:ascii="Times New Roman" w:hAnsi="Times New Roman" w:cs="Times New Roman"/>
          <w:i/>
          <w:sz w:val="28"/>
          <w:szCs w:val="28"/>
        </w:rPr>
        <w:t>альных ценностей (за исключением особо ценного имущества), работ и услуг подведомственных учреждений в рамках реализации значимых меропри</w:t>
      </w:r>
      <w:r w:rsidRPr="008C3C58">
        <w:rPr>
          <w:rFonts w:ascii="Times New Roman" w:hAnsi="Times New Roman" w:cs="Times New Roman"/>
          <w:i/>
          <w:sz w:val="28"/>
          <w:szCs w:val="28"/>
        </w:rPr>
        <w:t>я</w:t>
      </w:r>
      <w:r w:rsidRPr="008C3C58">
        <w:rPr>
          <w:rFonts w:ascii="Times New Roman" w:hAnsi="Times New Roman" w:cs="Times New Roman"/>
          <w:i/>
          <w:sz w:val="28"/>
          <w:szCs w:val="28"/>
        </w:rPr>
        <w:t>тий».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 – 627,09685 тыс. рублей.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Освоено –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627,09685 тыс. рублей</w:t>
      </w:r>
      <w:r w:rsidRPr="008C3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D77E3" w:rsidRPr="008C3C58" w:rsidRDefault="004D77E3" w:rsidP="008C3C5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5.2. «Другие вопросы в области образования»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i/>
          <w:sz w:val="28"/>
          <w:szCs w:val="28"/>
        </w:rPr>
        <w:t>Мероприятие 5.2.1. «Проведение прочих мероприятий Министерства образования Камчатского края».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 – 1 051,83000 тыс. рублей.</w:t>
      </w:r>
    </w:p>
    <w:p w:rsidR="004D77E3" w:rsidRPr="008C3C58" w:rsidRDefault="004D77E3" w:rsidP="008C3C58">
      <w:pPr>
        <w:pStyle w:val="a4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3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Освоено – </w:t>
      </w:r>
      <w:r w:rsidRPr="008C3C58">
        <w:rPr>
          <w:rFonts w:ascii="Times New Roman" w:hAnsi="Times New Roman" w:cs="Times New Roman"/>
          <w:color w:val="000000"/>
          <w:sz w:val="28"/>
          <w:szCs w:val="28"/>
        </w:rPr>
        <w:t>1 046,81760 тыс. рублей</w:t>
      </w:r>
      <w:r w:rsidRPr="008C3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D77E3" w:rsidRPr="008C3C58" w:rsidRDefault="004D77E3" w:rsidP="008C3C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C3C5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Средства направлены на проведение прочих мероприятий Министерства образования Камчатского края, на создание условий для реализации воспитательного и социализирующего потенциала системы образования.</w:t>
      </w:r>
    </w:p>
    <w:p w:rsidR="00940289" w:rsidRPr="008C3C58" w:rsidRDefault="00940289" w:rsidP="008C3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3E00" w:rsidRPr="008C3C58" w:rsidRDefault="00AB5C66" w:rsidP="008C3C58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b/>
          <w:sz w:val="28"/>
          <w:szCs w:val="28"/>
        </w:rPr>
        <w:tab/>
        <w:t xml:space="preserve">3. </w:t>
      </w:r>
      <w:r w:rsidR="00796F97" w:rsidRPr="008C3C58">
        <w:rPr>
          <w:rFonts w:ascii="Times New Roman" w:hAnsi="Times New Roman" w:cs="Times New Roman"/>
          <w:b/>
          <w:sz w:val="28"/>
          <w:szCs w:val="28"/>
        </w:rPr>
        <w:t>Сведения о выполнении основных мероприятий государстве</w:t>
      </w:r>
      <w:r w:rsidR="00796F97" w:rsidRPr="008C3C58">
        <w:rPr>
          <w:rFonts w:ascii="Times New Roman" w:hAnsi="Times New Roman" w:cs="Times New Roman"/>
          <w:b/>
          <w:sz w:val="28"/>
          <w:szCs w:val="28"/>
        </w:rPr>
        <w:t>н</w:t>
      </w:r>
      <w:r w:rsidR="00796F97" w:rsidRPr="008C3C58">
        <w:rPr>
          <w:rFonts w:ascii="Times New Roman" w:hAnsi="Times New Roman" w:cs="Times New Roman"/>
          <w:b/>
          <w:sz w:val="28"/>
          <w:szCs w:val="28"/>
        </w:rPr>
        <w:t xml:space="preserve">ной программы </w:t>
      </w:r>
      <w:r w:rsidR="001E4880" w:rsidRPr="008C3C58">
        <w:rPr>
          <w:rFonts w:ascii="Times New Roman" w:hAnsi="Times New Roman" w:cs="Times New Roman"/>
          <w:b/>
          <w:sz w:val="28"/>
          <w:szCs w:val="28"/>
        </w:rPr>
        <w:t>Камчатского края</w:t>
      </w:r>
      <w:r w:rsidR="001E4880" w:rsidRPr="008C3C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6F97" w:rsidRPr="008C3C58">
        <w:rPr>
          <w:rFonts w:ascii="Times New Roman" w:hAnsi="Times New Roman" w:cs="Times New Roman"/>
          <w:b/>
          <w:sz w:val="28"/>
          <w:szCs w:val="28"/>
        </w:rPr>
        <w:t>«Развитие образ</w:t>
      </w:r>
      <w:r w:rsidR="00010068" w:rsidRPr="008C3C58">
        <w:rPr>
          <w:rFonts w:ascii="Times New Roman" w:hAnsi="Times New Roman" w:cs="Times New Roman"/>
          <w:b/>
          <w:sz w:val="28"/>
          <w:szCs w:val="28"/>
        </w:rPr>
        <w:t>ования в Камчатском крае» в 2019</w:t>
      </w:r>
      <w:r w:rsidR="00796F97" w:rsidRPr="008C3C58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AC5419" w:rsidRPr="008C3C58" w:rsidRDefault="00896E1E" w:rsidP="008C3C58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планом реализации государственной программы </w:t>
      </w:r>
      <w:r w:rsidR="001E4880" w:rsidRPr="008C3C58">
        <w:rPr>
          <w:rFonts w:ascii="Times New Roman" w:hAnsi="Times New Roman" w:cs="Times New Roman"/>
          <w:sz w:val="28"/>
          <w:szCs w:val="28"/>
        </w:rPr>
        <w:t>Ка</w:t>
      </w:r>
      <w:r w:rsidR="001E4880" w:rsidRPr="008C3C58">
        <w:rPr>
          <w:rFonts w:ascii="Times New Roman" w:hAnsi="Times New Roman" w:cs="Times New Roman"/>
          <w:sz w:val="28"/>
          <w:szCs w:val="28"/>
        </w:rPr>
        <w:t>м</w:t>
      </w:r>
      <w:r w:rsidR="001E4880" w:rsidRPr="008C3C58">
        <w:rPr>
          <w:rFonts w:ascii="Times New Roman" w:hAnsi="Times New Roman" w:cs="Times New Roman"/>
          <w:sz w:val="28"/>
          <w:szCs w:val="28"/>
        </w:rPr>
        <w:t>чатского края</w:t>
      </w:r>
      <w:r w:rsidR="001E4880" w:rsidRPr="008C3C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3C58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образо</w:t>
      </w:r>
      <w:r w:rsidR="00010068" w:rsidRPr="008C3C58">
        <w:rPr>
          <w:rFonts w:ascii="Times New Roman" w:eastAsia="Times New Roman" w:hAnsi="Times New Roman"/>
          <w:bCs/>
          <w:sz w:val="28"/>
          <w:szCs w:val="28"/>
          <w:lang w:eastAsia="ru-RU"/>
        </w:rPr>
        <w:t>вания в Камчатском крае» на 2019</w:t>
      </w:r>
      <w:r w:rsidRPr="008C3C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год, утвержденным </w:t>
      </w:r>
      <w:r w:rsidRPr="008C3C58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Камчатского края от </w:t>
      </w:r>
      <w:r w:rsidR="00010068" w:rsidRPr="008C3C58">
        <w:rPr>
          <w:rFonts w:ascii="Times New Roman" w:hAnsi="Times New Roman" w:cs="Times New Roman"/>
          <w:sz w:val="28"/>
          <w:szCs w:val="28"/>
        </w:rPr>
        <w:t>30.11.201</w:t>
      </w:r>
      <w:r w:rsidR="00EE0ED3" w:rsidRPr="008C3C58">
        <w:rPr>
          <w:rFonts w:ascii="Times New Roman" w:hAnsi="Times New Roman" w:cs="Times New Roman"/>
          <w:sz w:val="28"/>
          <w:szCs w:val="28"/>
        </w:rPr>
        <w:t xml:space="preserve">8 </w:t>
      </w:r>
      <w:r w:rsidR="00010068" w:rsidRPr="008C3C58">
        <w:rPr>
          <w:rFonts w:ascii="Times New Roman" w:hAnsi="Times New Roman" w:cs="Times New Roman"/>
          <w:sz w:val="28"/>
          <w:szCs w:val="28"/>
        </w:rPr>
        <w:t xml:space="preserve"> </w:t>
      </w:r>
      <w:r w:rsidRPr="008C3C58">
        <w:rPr>
          <w:rFonts w:ascii="Times New Roman" w:hAnsi="Times New Roman" w:cs="Times New Roman"/>
          <w:sz w:val="28"/>
          <w:szCs w:val="28"/>
        </w:rPr>
        <w:t xml:space="preserve">№ </w:t>
      </w:r>
      <w:r w:rsidR="00FF6CBF" w:rsidRPr="008C3C58">
        <w:rPr>
          <w:rFonts w:ascii="Times New Roman" w:hAnsi="Times New Roman" w:cs="Times New Roman"/>
          <w:sz w:val="28"/>
          <w:szCs w:val="28"/>
        </w:rPr>
        <w:t>497</w:t>
      </w:r>
      <w:r w:rsidRPr="008C3C58">
        <w:rPr>
          <w:rFonts w:ascii="Times New Roman" w:hAnsi="Times New Roman" w:cs="Times New Roman"/>
          <w:sz w:val="28"/>
          <w:szCs w:val="28"/>
        </w:rPr>
        <w:t xml:space="preserve">-РП, </w:t>
      </w:r>
      <w:r w:rsidR="00010068" w:rsidRPr="008C3C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2019</w:t>
      </w:r>
      <w:r w:rsidRPr="008C3C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запланировано </w:t>
      </w:r>
      <w:r w:rsidR="004D77E3" w:rsidRPr="008C3C58">
        <w:rPr>
          <w:rFonts w:ascii="Times New Roman" w:eastAsia="Times New Roman" w:hAnsi="Times New Roman"/>
          <w:bCs/>
          <w:sz w:val="28"/>
          <w:szCs w:val="28"/>
          <w:lang w:eastAsia="ru-RU"/>
        </w:rPr>
        <w:t>35</w:t>
      </w:r>
      <w:r w:rsidR="00587AC5" w:rsidRPr="008C3C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контрольных событий</w:t>
      </w:r>
      <w:r w:rsidR="00893E00" w:rsidRPr="008C3C58">
        <w:rPr>
          <w:rFonts w:ascii="Times New Roman" w:eastAsia="Times New Roman" w:hAnsi="Times New Roman"/>
          <w:bCs/>
          <w:sz w:val="28"/>
          <w:szCs w:val="28"/>
          <w:lang w:eastAsia="ru-RU"/>
        </w:rPr>
        <w:t>, в разрезе подпрограмм:</w:t>
      </w:r>
    </w:p>
    <w:p w:rsidR="00AC5419" w:rsidRPr="008C3C58" w:rsidRDefault="00AC5419" w:rsidP="008C3C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подпрограмма 1 «Развитие дошкольного, общего образования и допо</w:t>
      </w:r>
      <w:r w:rsidRPr="008C3C58">
        <w:rPr>
          <w:rFonts w:ascii="Times New Roman" w:hAnsi="Times New Roman" w:cs="Times New Roman"/>
          <w:sz w:val="28"/>
          <w:szCs w:val="28"/>
        </w:rPr>
        <w:t>л</w:t>
      </w:r>
      <w:r w:rsidRPr="008C3C58">
        <w:rPr>
          <w:rFonts w:ascii="Times New Roman" w:hAnsi="Times New Roman" w:cs="Times New Roman"/>
          <w:sz w:val="28"/>
          <w:szCs w:val="28"/>
        </w:rPr>
        <w:t>нительного образования детей в Камчатском крае»</w:t>
      </w:r>
      <w:r w:rsidR="00177FE5" w:rsidRPr="008C3C58">
        <w:rPr>
          <w:rFonts w:ascii="Times New Roman" w:hAnsi="Times New Roman" w:cs="Times New Roman"/>
          <w:sz w:val="28"/>
          <w:szCs w:val="28"/>
        </w:rPr>
        <w:t xml:space="preserve"> -</w:t>
      </w:r>
      <w:r w:rsidRPr="008C3C58">
        <w:rPr>
          <w:rFonts w:ascii="Times New Roman" w:hAnsi="Times New Roman" w:cs="Times New Roman"/>
          <w:sz w:val="28"/>
          <w:szCs w:val="28"/>
        </w:rPr>
        <w:t xml:space="preserve"> </w:t>
      </w:r>
      <w:r w:rsidR="00EE0ED3" w:rsidRPr="008C3C58">
        <w:rPr>
          <w:rFonts w:ascii="Times New Roman" w:hAnsi="Times New Roman" w:cs="Times New Roman"/>
          <w:sz w:val="28"/>
          <w:szCs w:val="28"/>
        </w:rPr>
        <w:t>13</w:t>
      </w:r>
      <w:r w:rsidR="00385AC6" w:rsidRPr="008C3C58">
        <w:rPr>
          <w:rFonts w:ascii="Times New Roman" w:hAnsi="Times New Roman" w:cs="Times New Roman"/>
          <w:sz w:val="28"/>
          <w:szCs w:val="28"/>
        </w:rPr>
        <w:t xml:space="preserve"> основных меропри</w:t>
      </w:r>
      <w:r w:rsidR="00385AC6" w:rsidRPr="008C3C58">
        <w:rPr>
          <w:rFonts w:ascii="Times New Roman" w:hAnsi="Times New Roman" w:cs="Times New Roman"/>
          <w:sz w:val="28"/>
          <w:szCs w:val="28"/>
        </w:rPr>
        <w:t>я</w:t>
      </w:r>
      <w:r w:rsidR="00385AC6" w:rsidRPr="008C3C58">
        <w:rPr>
          <w:rFonts w:ascii="Times New Roman" w:hAnsi="Times New Roman" w:cs="Times New Roman"/>
          <w:sz w:val="28"/>
          <w:szCs w:val="28"/>
        </w:rPr>
        <w:t xml:space="preserve">тий и </w:t>
      </w:r>
      <w:r w:rsidR="004D77E3" w:rsidRPr="008C3C58">
        <w:rPr>
          <w:rFonts w:ascii="Times New Roman" w:hAnsi="Times New Roman" w:cs="Times New Roman"/>
          <w:sz w:val="28"/>
          <w:szCs w:val="28"/>
        </w:rPr>
        <w:t>28</w:t>
      </w:r>
      <w:r w:rsidR="00177FE5" w:rsidRPr="008C3C58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4D77E3" w:rsidRPr="008C3C58">
        <w:rPr>
          <w:rFonts w:ascii="Times New Roman" w:hAnsi="Times New Roman" w:cs="Times New Roman"/>
          <w:sz w:val="28"/>
          <w:szCs w:val="28"/>
        </w:rPr>
        <w:t>ое</w:t>
      </w:r>
      <w:r w:rsidR="00177FE5" w:rsidRPr="008C3C58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385AC6" w:rsidRPr="008C3C58">
        <w:rPr>
          <w:rFonts w:ascii="Times New Roman" w:hAnsi="Times New Roman" w:cs="Times New Roman"/>
          <w:sz w:val="28"/>
          <w:szCs w:val="28"/>
        </w:rPr>
        <w:t>я</w:t>
      </w:r>
      <w:r w:rsidR="00177FE5" w:rsidRPr="008C3C58">
        <w:rPr>
          <w:rFonts w:ascii="Times New Roman" w:hAnsi="Times New Roman" w:cs="Times New Roman"/>
          <w:sz w:val="28"/>
          <w:szCs w:val="28"/>
        </w:rPr>
        <w:t>;</w:t>
      </w:r>
    </w:p>
    <w:p w:rsidR="00896E1E" w:rsidRPr="008C3C58" w:rsidRDefault="00AC5419" w:rsidP="008C3C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подпрограмма 2 «Развитие профессионального образования в Камча</w:t>
      </w:r>
      <w:r w:rsidRPr="008C3C58">
        <w:rPr>
          <w:rFonts w:ascii="Times New Roman" w:hAnsi="Times New Roman" w:cs="Times New Roman"/>
          <w:sz w:val="28"/>
          <w:szCs w:val="28"/>
        </w:rPr>
        <w:t>т</w:t>
      </w:r>
      <w:r w:rsidRPr="008C3C58">
        <w:rPr>
          <w:rFonts w:ascii="Times New Roman" w:hAnsi="Times New Roman" w:cs="Times New Roman"/>
          <w:sz w:val="28"/>
          <w:szCs w:val="28"/>
        </w:rPr>
        <w:t>ском крае»</w:t>
      </w:r>
      <w:r w:rsidR="00896E1E" w:rsidRPr="008C3C58">
        <w:rPr>
          <w:rFonts w:ascii="Times New Roman" w:hAnsi="Times New Roman" w:cs="Times New Roman"/>
          <w:sz w:val="28"/>
          <w:szCs w:val="28"/>
        </w:rPr>
        <w:t xml:space="preserve"> </w:t>
      </w:r>
      <w:r w:rsidR="001642C5" w:rsidRPr="008C3C58">
        <w:rPr>
          <w:rFonts w:ascii="Times New Roman" w:hAnsi="Times New Roman" w:cs="Times New Roman"/>
          <w:sz w:val="28"/>
          <w:szCs w:val="28"/>
        </w:rPr>
        <w:t xml:space="preserve">- </w:t>
      </w:r>
      <w:r w:rsidR="00EE0ED3" w:rsidRPr="008C3C58">
        <w:rPr>
          <w:rFonts w:ascii="Times New Roman" w:hAnsi="Times New Roman" w:cs="Times New Roman"/>
          <w:sz w:val="28"/>
          <w:szCs w:val="28"/>
        </w:rPr>
        <w:t>13</w:t>
      </w:r>
      <w:r w:rsidR="001642C5" w:rsidRPr="008C3C58">
        <w:rPr>
          <w:rFonts w:ascii="Times New Roman" w:hAnsi="Times New Roman" w:cs="Times New Roman"/>
          <w:sz w:val="28"/>
          <w:szCs w:val="28"/>
        </w:rPr>
        <w:t xml:space="preserve"> основных мероприятий и </w:t>
      </w:r>
      <w:r w:rsidR="004D77E3" w:rsidRPr="008C3C58">
        <w:rPr>
          <w:rFonts w:ascii="Times New Roman" w:hAnsi="Times New Roman" w:cs="Times New Roman"/>
          <w:sz w:val="28"/>
          <w:szCs w:val="28"/>
        </w:rPr>
        <w:t>2</w:t>
      </w:r>
      <w:r w:rsidR="00896E1E" w:rsidRPr="008C3C58">
        <w:rPr>
          <w:rFonts w:ascii="Times New Roman" w:hAnsi="Times New Roman" w:cs="Times New Roman"/>
          <w:sz w:val="28"/>
          <w:szCs w:val="28"/>
        </w:rPr>
        <w:t xml:space="preserve"> контрольных события;</w:t>
      </w:r>
    </w:p>
    <w:p w:rsidR="00896E1E" w:rsidRPr="008C3C58" w:rsidRDefault="00AC5419" w:rsidP="008C3C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подпрограмма 3</w:t>
      </w:r>
      <w:r w:rsidR="00896E1E" w:rsidRPr="008C3C58">
        <w:rPr>
          <w:rFonts w:ascii="Times New Roman" w:hAnsi="Times New Roman" w:cs="Times New Roman"/>
          <w:sz w:val="28"/>
          <w:szCs w:val="28"/>
        </w:rPr>
        <w:t xml:space="preserve"> </w:t>
      </w:r>
      <w:r w:rsidRPr="008C3C58">
        <w:rPr>
          <w:rFonts w:ascii="Times New Roman" w:hAnsi="Times New Roman" w:cs="Times New Roman"/>
          <w:sz w:val="28"/>
          <w:szCs w:val="28"/>
        </w:rPr>
        <w:t>«Развитие региональной системы оценки качества о</w:t>
      </w:r>
      <w:r w:rsidRPr="008C3C58">
        <w:rPr>
          <w:rFonts w:ascii="Times New Roman" w:hAnsi="Times New Roman" w:cs="Times New Roman"/>
          <w:sz w:val="28"/>
          <w:szCs w:val="28"/>
        </w:rPr>
        <w:t>б</w:t>
      </w:r>
      <w:r w:rsidRPr="008C3C58">
        <w:rPr>
          <w:rFonts w:ascii="Times New Roman" w:hAnsi="Times New Roman" w:cs="Times New Roman"/>
          <w:sz w:val="28"/>
          <w:szCs w:val="28"/>
        </w:rPr>
        <w:t>разования и информационной прозрачности системы образования Камча</w:t>
      </w:r>
      <w:r w:rsidRPr="008C3C58">
        <w:rPr>
          <w:rFonts w:ascii="Times New Roman" w:hAnsi="Times New Roman" w:cs="Times New Roman"/>
          <w:sz w:val="28"/>
          <w:szCs w:val="28"/>
        </w:rPr>
        <w:t>т</w:t>
      </w:r>
      <w:r w:rsidRPr="008C3C58">
        <w:rPr>
          <w:rFonts w:ascii="Times New Roman" w:hAnsi="Times New Roman" w:cs="Times New Roman"/>
          <w:sz w:val="28"/>
          <w:szCs w:val="28"/>
        </w:rPr>
        <w:t>ского края»</w:t>
      </w:r>
      <w:r w:rsidR="00896E1E" w:rsidRPr="008C3C58">
        <w:rPr>
          <w:rFonts w:ascii="Times New Roman" w:hAnsi="Times New Roman" w:cs="Times New Roman"/>
          <w:sz w:val="28"/>
          <w:szCs w:val="28"/>
        </w:rPr>
        <w:t xml:space="preserve"> - </w:t>
      </w:r>
      <w:r w:rsidR="00EE0ED3" w:rsidRPr="008C3C58">
        <w:rPr>
          <w:rFonts w:ascii="Times New Roman" w:hAnsi="Times New Roman" w:cs="Times New Roman"/>
          <w:sz w:val="28"/>
          <w:szCs w:val="28"/>
        </w:rPr>
        <w:t xml:space="preserve">4 </w:t>
      </w:r>
      <w:r w:rsidR="00896E1E" w:rsidRPr="008C3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6E1E" w:rsidRPr="008C3C58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="00896E1E" w:rsidRPr="008C3C58">
        <w:rPr>
          <w:rFonts w:ascii="Times New Roman" w:hAnsi="Times New Roman" w:cs="Times New Roman"/>
          <w:sz w:val="28"/>
          <w:szCs w:val="28"/>
        </w:rPr>
        <w:t xml:space="preserve"> мероприятия и </w:t>
      </w:r>
      <w:r w:rsidR="004D77E3" w:rsidRPr="008C3C58">
        <w:rPr>
          <w:rFonts w:ascii="Times New Roman" w:hAnsi="Times New Roman" w:cs="Times New Roman"/>
          <w:sz w:val="28"/>
          <w:szCs w:val="28"/>
        </w:rPr>
        <w:t>3</w:t>
      </w:r>
      <w:r w:rsidR="00896E1E" w:rsidRPr="008C3C58">
        <w:rPr>
          <w:rFonts w:ascii="Times New Roman" w:hAnsi="Times New Roman" w:cs="Times New Roman"/>
          <w:sz w:val="28"/>
          <w:szCs w:val="28"/>
        </w:rPr>
        <w:t xml:space="preserve"> контрольных события;</w:t>
      </w:r>
    </w:p>
    <w:p w:rsidR="00AC5419" w:rsidRPr="008C3C58" w:rsidRDefault="00AC5419" w:rsidP="008C3C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подпрограмма 4 «Поддержка научной деятельности в Камчатском крае»</w:t>
      </w:r>
      <w:r w:rsidR="00896E1E" w:rsidRPr="008C3C58">
        <w:rPr>
          <w:rFonts w:ascii="Times New Roman" w:hAnsi="Times New Roman" w:cs="Times New Roman"/>
          <w:sz w:val="28"/>
          <w:szCs w:val="28"/>
        </w:rPr>
        <w:t xml:space="preserve"> - 2 </w:t>
      </w:r>
      <w:proofErr w:type="gramStart"/>
      <w:r w:rsidR="00896E1E" w:rsidRPr="008C3C58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="00896E1E" w:rsidRPr="008C3C58">
        <w:rPr>
          <w:rFonts w:ascii="Times New Roman" w:hAnsi="Times New Roman" w:cs="Times New Roman"/>
          <w:sz w:val="28"/>
          <w:szCs w:val="28"/>
        </w:rPr>
        <w:t xml:space="preserve"> мероприятия и 1 контрольное событие</w:t>
      </w:r>
      <w:r w:rsidRPr="008C3C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5419" w:rsidRPr="008C3C58" w:rsidRDefault="00AC5419" w:rsidP="008C3C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подпрограмма 5 «Обеспечение реализации Программы»</w:t>
      </w:r>
      <w:r w:rsidR="00587AC5" w:rsidRPr="008C3C58">
        <w:rPr>
          <w:rFonts w:ascii="Times New Roman" w:hAnsi="Times New Roman" w:cs="Times New Roman"/>
          <w:sz w:val="28"/>
          <w:szCs w:val="28"/>
        </w:rPr>
        <w:t xml:space="preserve"> - 1 основное мероприятие и 1 контрольное событие.</w:t>
      </w:r>
    </w:p>
    <w:p w:rsidR="00893E00" w:rsidRPr="008C3C58" w:rsidRDefault="00893E00" w:rsidP="008C3C58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C58">
        <w:rPr>
          <w:rFonts w:ascii="Times New Roman" w:hAnsi="Times New Roman" w:cs="Times New Roman"/>
          <w:sz w:val="28"/>
          <w:szCs w:val="28"/>
        </w:rPr>
        <w:t>Сведения о выполнении основных мероприятий государственной пр</w:t>
      </w:r>
      <w:r w:rsidRPr="008C3C58">
        <w:rPr>
          <w:rFonts w:ascii="Times New Roman" w:hAnsi="Times New Roman" w:cs="Times New Roman"/>
          <w:sz w:val="28"/>
          <w:szCs w:val="28"/>
        </w:rPr>
        <w:t>о</w:t>
      </w:r>
      <w:r w:rsidRPr="008C3C58">
        <w:rPr>
          <w:rFonts w:ascii="Times New Roman" w:hAnsi="Times New Roman" w:cs="Times New Roman"/>
          <w:sz w:val="28"/>
          <w:szCs w:val="28"/>
        </w:rPr>
        <w:t>граммы «Развитие образо</w:t>
      </w:r>
      <w:r w:rsidR="00FF6CBF" w:rsidRPr="008C3C58">
        <w:rPr>
          <w:rFonts w:ascii="Times New Roman" w:hAnsi="Times New Roman" w:cs="Times New Roman"/>
          <w:sz w:val="28"/>
          <w:szCs w:val="28"/>
        </w:rPr>
        <w:t>вания в Камчатском крае» в 2019</w:t>
      </w:r>
      <w:r w:rsidR="003D2847" w:rsidRPr="008C3C58">
        <w:rPr>
          <w:rFonts w:ascii="Times New Roman" w:hAnsi="Times New Roman" w:cs="Times New Roman"/>
          <w:sz w:val="28"/>
          <w:szCs w:val="28"/>
        </w:rPr>
        <w:t xml:space="preserve"> </w:t>
      </w:r>
      <w:r w:rsidRPr="008C3C58">
        <w:rPr>
          <w:rFonts w:ascii="Times New Roman" w:hAnsi="Times New Roman" w:cs="Times New Roman"/>
          <w:sz w:val="28"/>
          <w:szCs w:val="28"/>
        </w:rPr>
        <w:t>году представл</w:t>
      </w:r>
      <w:r w:rsidRPr="008C3C58">
        <w:rPr>
          <w:rFonts w:ascii="Times New Roman" w:hAnsi="Times New Roman" w:cs="Times New Roman"/>
          <w:sz w:val="28"/>
          <w:szCs w:val="28"/>
        </w:rPr>
        <w:t>е</w:t>
      </w:r>
      <w:r w:rsidRPr="008C3C58">
        <w:rPr>
          <w:rFonts w:ascii="Times New Roman" w:hAnsi="Times New Roman" w:cs="Times New Roman"/>
          <w:sz w:val="28"/>
          <w:szCs w:val="28"/>
        </w:rPr>
        <w:t xml:space="preserve">ны в </w:t>
      </w:r>
      <w:r w:rsidRPr="008C3C58">
        <w:rPr>
          <w:rFonts w:ascii="Times New Roman" w:hAnsi="Times New Roman" w:cs="Times New Roman"/>
          <w:i/>
          <w:sz w:val="28"/>
          <w:szCs w:val="28"/>
        </w:rPr>
        <w:t>таблице 12</w:t>
      </w:r>
      <w:r w:rsidR="00A82ECB" w:rsidRPr="008C3C58">
        <w:rPr>
          <w:rFonts w:ascii="Times New Roman" w:hAnsi="Times New Roman" w:cs="Times New Roman"/>
          <w:i/>
          <w:sz w:val="28"/>
          <w:szCs w:val="28"/>
        </w:rPr>
        <w:t>.</w:t>
      </w:r>
    </w:p>
    <w:p w:rsidR="00796F97" w:rsidRPr="008C3C58" w:rsidRDefault="00D5275C" w:rsidP="00F85360">
      <w:pPr>
        <w:pStyle w:val="a4"/>
        <w:spacing w:line="240" w:lineRule="atLeast"/>
        <w:ind w:left="4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C58">
        <w:rPr>
          <w:rFonts w:ascii="Times New Roman" w:hAnsi="Times New Roman" w:cs="Times New Roman"/>
          <w:b/>
          <w:i/>
          <w:sz w:val="28"/>
          <w:szCs w:val="28"/>
        </w:rPr>
        <w:t xml:space="preserve">Сведения </w:t>
      </w:r>
      <w:r w:rsidR="00796F97" w:rsidRPr="008C3C58">
        <w:rPr>
          <w:rFonts w:ascii="Times New Roman" w:hAnsi="Times New Roman" w:cs="Times New Roman"/>
          <w:b/>
          <w:i/>
          <w:sz w:val="28"/>
          <w:szCs w:val="28"/>
        </w:rPr>
        <w:t>о достижении контрольных событий государственной пр</w:t>
      </w:r>
      <w:r w:rsidR="00796F97" w:rsidRPr="008C3C5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96F97" w:rsidRPr="008C3C58">
        <w:rPr>
          <w:rFonts w:ascii="Times New Roman" w:hAnsi="Times New Roman" w:cs="Times New Roman"/>
          <w:b/>
          <w:i/>
          <w:sz w:val="28"/>
          <w:szCs w:val="28"/>
        </w:rPr>
        <w:t>граммы «Развитие образования в Камчатском крае»</w:t>
      </w:r>
    </w:p>
    <w:tbl>
      <w:tblPr>
        <w:tblW w:w="990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6804"/>
        <w:gridCol w:w="2278"/>
      </w:tblGrid>
      <w:tr w:rsidR="00AF5398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398" w:rsidRPr="00FC3D06" w:rsidRDefault="00AF5398" w:rsidP="000F1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398" w:rsidRPr="00FC3D06" w:rsidRDefault="00AF5398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Наименование контрольного события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8" w:rsidRPr="00FC3D06" w:rsidRDefault="00AF5398" w:rsidP="000F1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ar-SA"/>
              </w:rPr>
            </w:pPr>
          </w:p>
        </w:tc>
      </w:tr>
      <w:tr w:rsidR="008931D8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Pr="00FC3D06" w:rsidRDefault="008931D8" w:rsidP="000F1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Pr="00FC3D06" w:rsidRDefault="008931D8" w:rsidP="00893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Контрольное событие 1.1</w:t>
            </w:r>
          </w:p>
          <w:p w:rsidR="008931D8" w:rsidRPr="00FC3D06" w:rsidRDefault="00FF6CBF" w:rsidP="00893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Заключены</w:t>
            </w:r>
            <w:r w:rsidR="008931D8"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соглашения </w:t>
            </w:r>
            <w:proofErr w:type="gramStart"/>
            <w:r w:rsidR="008931D8"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с органами местного самоуправления муниципальных образований в Камчатском крае на очередной финансовый год о перечислении средств краевого бюджета в форме</w:t>
            </w:r>
            <w:proofErr w:type="gramEnd"/>
            <w:r w:rsidR="008931D8"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субвенции</w:t>
            </w: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на выполнение государственных полномочий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D8" w:rsidRPr="00FC3D06" w:rsidRDefault="008931D8" w:rsidP="008931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8931D8" w:rsidRPr="00FC3D06" w:rsidTr="009B5E1E">
        <w:trPr>
          <w:trHeight w:val="9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Pr="00FC3D06" w:rsidRDefault="008931D8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Pr="00FC3D06" w:rsidRDefault="008931D8" w:rsidP="000F178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Контрольное событие 1.2</w:t>
            </w:r>
          </w:p>
          <w:p w:rsidR="008931D8" w:rsidRPr="00FC3D06" w:rsidRDefault="00010068" w:rsidP="000F178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Проведен конкурсный отбор</w:t>
            </w:r>
            <w:r w:rsidR="008931D8"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проектов в сфере дошкольного образования, программ развития 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D8" w:rsidRPr="00FC3D06" w:rsidRDefault="008931D8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8931D8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Pr="00FC3D06" w:rsidRDefault="008931D8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Pr="00FC3D06" w:rsidRDefault="008931D8" w:rsidP="00893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Контрольное событие 1.3</w:t>
            </w:r>
          </w:p>
          <w:p w:rsidR="008931D8" w:rsidRPr="00FC3D06" w:rsidRDefault="00FF6CBF" w:rsidP="0019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Заключены</w:t>
            </w:r>
            <w:r w:rsidR="00944F50"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8931D8"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соглашения о предоставлении субсидии органам местного самоуправления муниципальных образований в Камча</w:t>
            </w:r>
            <w:r w:rsidR="008931D8"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т</w:t>
            </w:r>
            <w:r w:rsidR="008931D8"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ском крае на </w:t>
            </w:r>
            <w:r w:rsidR="00196A8B"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реализацию основных мероприятий </w:t>
            </w:r>
            <w:r w:rsidR="00010068"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государственных программ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D8" w:rsidRPr="00FC3D0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196A8B" w:rsidRPr="00FC3D06" w:rsidTr="00FF6CBF">
        <w:trPr>
          <w:trHeight w:val="12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1.4</w:t>
            </w:r>
          </w:p>
          <w:p w:rsidR="00196A8B" w:rsidRPr="00FC3D06" w:rsidRDefault="00010068" w:rsidP="0001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 конкурсный отбор проектов в сфере образования общ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е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образовательных организаций, расположенных на территории Камчатского края </w:t>
            </w:r>
            <w:r w:rsidR="00196A8B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FC3D0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196A8B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1.5</w:t>
            </w:r>
          </w:p>
          <w:p w:rsidR="00196A8B" w:rsidRPr="00FC3D06" w:rsidRDefault="00010068" w:rsidP="0001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Проведен </w:t>
            </w:r>
            <w:r w:rsidR="00196A8B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конкурсный отбор проектов общеобразовательных о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р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ганизаций, реализующих программы национальных языков к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о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ренных малочисленных народов Севера, Сибири и Дальнего В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о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стока и иных этнокультурных предметов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FC3D0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196A8B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AB3C3F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Контрольное событие 1.6 </w:t>
            </w:r>
            <w:r w:rsidR="00FF6CBF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                                                                         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 конкурсный отбор проектов в области дополнительного образования муниципальных организаций дополнительного обр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а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lastRenderedPageBreak/>
              <w:t>зования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FC3D0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lastRenderedPageBreak/>
              <w:t>Выполнено</w:t>
            </w:r>
          </w:p>
        </w:tc>
      </w:tr>
      <w:tr w:rsidR="00AB3C3F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3F" w:rsidRPr="00FC3D06" w:rsidRDefault="00AB3C3F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lastRenderedPageBreak/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C3F" w:rsidRPr="00FC3D06" w:rsidRDefault="00AB3C3F" w:rsidP="00AB3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1.7</w:t>
            </w:r>
          </w:p>
          <w:p w:rsidR="00AB3C3F" w:rsidRPr="00FC3D06" w:rsidRDefault="00AB3C3F" w:rsidP="00AB3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Проведена</w:t>
            </w:r>
            <w:proofErr w:type="gramEnd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научно-практической конференции по духовно-нравственному воспитанию детей и молодежи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3F" w:rsidRPr="00FC3D06" w:rsidRDefault="00AB3C3F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196A8B" w:rsidRPr="00FC3D06" w:rsidTr="009B5E1E">
        <w:trPr>
          <w:trHeight w:val="9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AB3C3F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AB3C3F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Контрольное событие 1.8</w:t>
            </w:r>
          </w:p>
          <w:p w:rsidR="00196A8B" w:rsidRPr="00FC3D06" w:rsidRDefault="00AB3C3F" w:rsidP="00AB3C3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Проведена</w:t>
            </w:r>
            <w:r w:rsidR="00196A8B"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научно-</w:t>
            </w: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практическая конференция</w:t>
            </w:r>
            <w:r w:rsidR="00196A8B"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по вопросам </w:t>
            </w:r>
            <w:proofErr w:type="gramStart"/>
            <w:r w:rsidR="00196A8B"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воспитании</w:t>
            </w:r>
            <w:proofErr w:type="gramEnd"/>
            <w:r w:rsidR="00196A8B"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и социализации детей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FC3D0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196A8B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AB3C3F" w:rsidP="00196A8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</w:t>
            </w:r>
            <w:r w:rsidR="00AB3C3F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ое событие 1.9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196A8B" w:rsidRPr="00FC3D06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</w:t>
            </w:r>
            <w:proofErr w:type="gramEnd"/>
            <w:r w:rsidR="00944F50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краевого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конкурс</w:t>
            </w:r>
            <w:r w:rsidR="00944F50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а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«Ученика года»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FC3D0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196A8B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7C3D61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10</w:t>
            </w:r>
          </w:p>
          <w:p w:rsidR="00196A8B" w:rsidRPr="00FC3D06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FF6CBF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1.10</w:t>
            </w:r>
          </w:p>
          <w:p w:rsidR="00196A8B" w:rsidRPr="00FC3D06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</w:t>
            </w:r>
            <w:r w:rsidR="00FF6CBF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краевой 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этап всероссийской олимпиады </w:t>
            </w:r>
            <w:r w:rsidR="00FF6CBF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                        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школьников»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FC3D0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196A8B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7C3D61" w:rsidP="00196A8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FF6CBF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1.11</w:t>
            </w:r>
          </w:p>
          <w:p w:rsidR="00196A8B" w:rsidRPr="00FC3D06" w:rsidRDefault="00FF6CBF" w:rsidP="00FF6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Организовано </w:t>
            </w:r>
            <w:proofErr w:type="spellStart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участиев</w:t>
            </w:r>
            <w:proofErr w:type="spellEnd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заключительном </w:t>
            </w:r>
            <w:proofErr w:type="gramStart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этапе</w:t>
            </w:r>
            <w:proofErr w:type="gramEnd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7C3D61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96A8B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всероссийской олимпиады школьников»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FC3D0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196A8B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7C3D61" w:rsidP="00196A8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</w:t>
            </w:r>
            <w:r w:rsidR="00FF6CBF" w:rsidRPr="00FC3D06">
              <w:rPr>
                <w:rFonts w:ascii="Times New Roman" w:eastAsia="TimesNewRomanPSMT" w:hAnsi="Times New Roman" w:cs="Times New Roman"/>
                <w:iCs/>
                <w:sz w:val="23"/>
                <w:szCs w:val="23"/>
                <w:lang w:eastAsia="ru-RU"/>
              </w:rPr>
              <w:t>.12</w:t>
            </w:r>
          </w:p>
          <w:p w:rsidR="00196A8B" w:rsidRPr="00FC3D06" w:rsidRDefault="00323A68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Проведен краевой конкурс на соискание премии имени Б.В. </w:t>
            </w:r>
            <w:proofErr w:type="spellStart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Б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у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шелевой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FC3D0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196A8B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7C3D61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FF6CBF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1.13</w:t>
            </w:r>
          </w:p>
          <w:p w:rsidR="00196A8B" w:rsidRPr="00FC3D06" w:rsidRDefault="00196A8B" w:rsidP="0032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</w:t>
            </w:r>
            <w:r w:rsidR="00323A68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краевой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конкурс «</w:t>
            </w:r>
            <w:r w:rsidR="00323A68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Учитель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года Камчатки»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FC3D0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323A68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A68" w:rsidRPr="00FC3D06" w:rsidRDefault="00323A68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A68" w:rsidRPr="00FC3D06" w:rsidRDefault="00323A68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1.14</w:t>
            </w:r>
          </w:p>
          <w:p w:rsidR="00323A68" w:rsidRPr="00FC3D06" w:rsidRDefault="00323A68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 краевой конкурс «Воспитатель года Камчатки»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68" w:rsidRPr="00FC3D06" w:rsidRDefault="00323A68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196A8B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323A68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FF6CBF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</w:t>
            </w:r>
            <w:r w:rsidR="00323A68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15</w:t>
            </w:r>
          </w:p>
          <w:p w:rsidR="00196A8B" w:rsidRPr="00FC3D06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 краевой конкурс «Педагогический дебют»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FC3D0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196A8B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323A68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323A68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1.16</w:t>
            </w:r>
          </w:p>
          <w:p w:rsidR="00196A8B" w:rsidRPr="00FC3D06" w:rsidRDefault="00323A68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Организовано участие</w:t>
            </w:r>
            <w:r w:rsidR="00196A8B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педагогов во всероссийском этапе «Уч</w:t>
            </w:r>
            <w:r w:rsidR="00196A8B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и</w:t>
            </w:r>
            <w:r w:rsidR="00196A8B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тель года»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FC3D0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196A8B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323A68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FC3D06" w:rsidRDefault="00196A8B" w:rsidP="0019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1.15</w:t>
            </w:r>
          </w:p>
          <w:p w:rsidR="00196A8B" w:rsidRPr="00FC3D06" w:rsidRDefault="00196A8B" w:rsidP="0019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 региональный этап  всероссийского конкурса педагогов дополнительного обра</w:t>
            </w:r>
            <w:r w:rsidR="00323A68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зования «Сердце отдаю детям-2019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FC3D0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944F50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F50" w:rsidRPr="00FC3D06" w:rsidRDefault="00323A68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63B" w:rsidRPr="00FC3D06" w:rsidRDefault="00323A68" w:rsidP="0094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1.18</w:t>
            </w:r>
            <w:r w:rsidR="00944F50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.</w:t>
            </w:r>
            <w:r w:rsidR="006D363B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944F50" w:rsidRPr="00FC3D06" w:rsidRDefault="00323A68" w:rsidP="0094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 региональный этап</w:t>
            </w:r>
            <w:r w:rsidR="006D363B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всероссийского конкурса педагогов дополнительного образования «Воспитать человека»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50" w:rsidRPr="00FC3D06" w:rsidRDefault="00944F50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9A63A2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3A2" w:rsidRPr="00FC3D06" w:rsidRDefault="00323A68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F50" w:rsidRPr="00FC3D06" w:rsidRDefault="00323A68" w:rsidP="0094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1.19</w:t>
            </w:r>
          </w:p>
          <w:p w:rsidR="009A63A2" w:rsidRPr="00FC3D06" w:rsidRDefault="00944F50" w:rsidP="0094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</w:t>
            </w:r>
            <w:proofErr w:type="gramEnd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конкурсного отбора лучших педагогических работников образовательных организаций в Камчатском крае, ре</w:t>
            </w:r>
            <w:r w:rsidR="006D363B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ализующих образовательные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программы дошкольного образования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A2" w:rsidRPr="00FC3D06" w:rsidRDefault="009A63A2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323A68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A68" w:rsidRPr="00FC3D06" w:rsidRDefault="00323A68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A68" w:rsidRPr="00FC3D06" w:rsidRDefault="00323A68" w:rsidP="0094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Проведен конкурсный отбор лучших педагогических работников образовательных организаций в Камчатском крае, реализующих образовательные программы </w:t>
            </w:r>
            <w:proofErr w:type="gramStart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дошкольного</w:t>
            </w:r>
            <w:proofErr w:type="gramEnd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образования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68" w:rsidRPr="00FC3D06" w:rsidRDefault="00323A68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9A63A2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3A2" w:rsidRPr="00FC3D06" w:rsidRDefault="00323A68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3A2" w:rsidRPr="00FC3D06" w:rsidRDefault="009A63A2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</w:t>
            </w:r>
            <w:r w:rsidR="00323A68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21</w:t>
            </w:r>
          </w:p>
          <w:p w:rsidR="009A63A2" w:rsidRPr="00FC3D06" w:rsidRDefault="009A63A2" w:rsidP="0032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</w:t>
            </w:r>
            <w:r w:rsidR="00323A68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образовательный</w:t>
            </w:r>
            <w:r w:rsidR="006D363B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форум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A2" w:rsidRPr="00FC3D06" w:rsidRDefault="009A63A2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9A63A2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3A2" w:rsidRPr="00FC3D06" w:rsidRDefault="00932A0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3A2" w:rsidRPr="00FC3D06" w:rsidRDefault="00932A0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1.22</w:t>
            </w:r>
          </w:p>
          <w:p w:rsidR="009A63A2" w:rsidRPr="00FC3D06" w:rsidRDefault="00323A68" w:rsidP="0093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Введен</w:t>
            </w:r>
            <w:proofErr w:type="gramEnd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в эксплуатацию </w:t>
            </w:r>
            <w:r w:rsidR="00932A0B"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«Средняя общеобразовательная школа в г. Елизово по ул. Сопочная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A2" w:rsidRPr="00FC3D06" w:rsidRDefault="00CA2CD8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</w:t>
            </w:r>
            <w:r w:rsidR="00422A67"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ыполнено</w:t>
            </w:r>
          </w:p>
        </w:tc>
      </w:tr>
      <w:tr w:rsidR="000B2A3D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A3D" w:rsidRPr="00FC3D06" w:rsidRDefault="00932A0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A0B" w:rsidRPr="00FC3D06" w:rsidRDefault="00932A0B" w:rsidP="0093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1.23</w:t>
            </w:r>
          </w:p>
          <w:p w:rsidR="000B2A3D" w:rsidRPr="00FC3D06" w:rsidRDefault="00932A0B" w:rsidP="0093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Возведены основной блок и сопутствующих сооружений, монтаж внутренних и наружных сетей, благоустройство территории на объекте «Детский сад на 150 мест в п. </w:t>
            </w:r>
            <w:proofErr w:type="spellStart"/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Оссора</w:t>
            </w:r>
            <w:proofErr w:type="spellEnd"/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 </w:t>
            </w:r>
            <w:proofErr w:type="spellStart"/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Карагинского</w:t>
            </w:r>
            <w:proofErr w:type="spellEnd"/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ра</w:t>
            </w: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й</w:t>
            </w: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она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4F" w:rsidRPr="00FC3D06" w:rsidRDefault="004424BD" w:rsidP="00442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Не выполнено </w:t>
            </w:r>
            <w:r w:rsidR="00586C49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*</w:t>
            </w:r>
          </w:p>
        </w:tc>
      </w:tr>
      <w:tr w:rsidR="000B2A3D" w:rsidRPr="00FC3D06" w:rsidTr="00586C49">
        <w:trPr>
          <w:trHeight w:val="7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A3D" w:rsidRPr="00FC3D06" w:rsidRDefault="00932A0B" w:rsidP="009B5E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A0B" w:rsidRPr="00FC3D06" w:rsidRDefault="00932A0B" w:rsidP="0093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1.25</w:t>
            </w:r>
          </w:p>
          <w:p w:rsidR="000B2A3D" w:rsidRPr="00FC3D06" w:rsidRDefault="00932A0B" w:rsidP="0093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Заключен государственный контракт на строительство объекта «Детский сад на 150 мест в </w:t>
            </w:r>
            <w:proofErr w:type="spellStart"/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с</w:t>
            </w:r>
            <w:proofErr w:type="gramStart"/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.С</w:t>
            </w:r>
            <w:proofErr w:type="gramEnd"/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оболево</w:t>
            </w:r>
            <w:proofErr w:type="spellEnd"/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 Соболевского района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D" w:rsidRPr="00FC3D06" w:rsidRDefault="00932A0B" w:rsidP="00442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Не выполнено</w:t>
            </w:r>
            <w:r w:rsidR="004424BD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**</w:t>
            </w:r>
          </w:p>
          <w:p w:rsidR="009C644F" w:rsidRPr="00FC3D06" w:rsidRDefault="009C644F" w:rsidP="00442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422A67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FC3D06" w:rsidRDefault="00F12ADA" w:rsidP="008542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A0B" w:rsidRPr="00FC3D06" w:rsidRDefault="00932A0B" w:rsidP="0093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1.26</w:t>
            </w:r>
          </w:p>
          <w:p w:rsidR="00422A67" w:rsidRPr="00FC3D06" w:rsidRDefault="00932A0B" w:rsidP="0093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Возведены основной блок и сопутствующие сооружения, объекта </w:t>
            </w: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lastRenderedPageBreak/>
              <w:t xml:space="preserve">«Детский сад на 150 мест в </w:t>
            </w:r>
            <w:proofErr w:type="spellStart"/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с</w:t>
            </w:r>
            <w:proofErr w:type="gramStart"/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.С</w:t>
            </w:r>
            <w:proofErr w:type="gramEnd"/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оболево</w:t>
            </w:r>
            <w:proofErr w:type="spellEnd"/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 Соболевского района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FC3D06" w:rsidRDefault="0007138B" w:rsidP="00442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lastRenderedPageBreak/>
              <w:t>Не выполнено</w:t>
            </w:r>
            <w:r w:rsidR="004424BD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***</w:t>
            </w:r>
          </w:p>
          <w:p w:rsidR="009C644F" w:rsidRPr="00FC3D06" w:rsidRDefault="009C644F" w:rsidP="00442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422A67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FC3D06" w:rsidRDefault="00F12ADA" w:rsidP="008542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lastRenderedPageBreak/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38B" w:rsidRPr="00FC3D06" w:rsidRDefault="0007138B" w:rsidP="0007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1.27</w:t>
            </w:r>
          </w:p>
          <w:p w:rsidR="00422A67" w:rsidRPr="00FC3D06" w:rsidRDefault="0007138B" w:rsidP="0007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Заключение государственного контракта на строительство объе</w:t>
            </w: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к</w:t>
            </w: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та «</w:t>
            </w:r>
            <w:proofErr w:type="gramStart"/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Средняя</w:t>
            </w:r>
            <w:proofErr w:type="gramEnd"/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общеобразовательная школа в г. Елизово по ул. С</w:t>
            </w: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о</w:t>
            </w: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почная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FC3D06" w:rsidRDefault="00422A67" w:rsidP="00442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  <w:p w:rsidR="00C32476" w:rsidRPr="00FC3D06" w:rsidRDefault="00C32476" w:rsidP="00442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ar-SA"/>
              </w:rPr>
            </w:pPr>
          </w:p>
        </w:tc>
      </w:tr>
      <w:tr w:rsidR="00422A67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FC3D06" w:rsidRDefault="00F12ADA" w:rsidP="008542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FC3D06" w:rsidRDefault="0007138B" w:rsidP="00854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1.29</w:t>
            </w:r>
          </w:p>
          <w:p w:rsidR="0007138B" w:rsidRPr="00FC3D06" w:rsidRDefault="0007138B" w:rsidP="0007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Заключен государственный контракт на объект «Строительство детского сада на 30 мест </w:t>
            </w:r>
            <w:proofErr w:type="gramStart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с. Ковран </w:t>
            </w:r>
            <w:proofErr w:type="spellStart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Тигильского</w:t>
            </w:r>
            <w:proofErr w:type="spellEnd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FC3D06" w:rsidRDefault="0007138B" w:rsidP="00442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Не выполнено</w:t>
            </w:r>
            <w:r w:rsidR="004424BD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****</w:t>
            </w:r>
          </w:p>
          <w:p w:rsidR="004424BD" w:rsidRPr="00FC3D06" w:rsidRDefault="004424BD" w:rsidP="00442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9C644F" w:rsidRPr="00FC3D06" w:rsidRDefault="009C644F" w:rsidP="00442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422A67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FC3D06" w:rsidRDefault="00F12ADA" w:rsidP="008542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FC3D06" w:rsidRDefault="00422A67" w:rsidP="005D5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Контрольное событие </w:t>
            </w:r>
            <w:r w:rsidR="0007138B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1.30</w:t>
            </w:r>
          </w:p>
          <w:p w:rsidR="00422A67" w:rsidRPr="00FC3D06" w:rsidRDefault="0007138B" w:rsidP="0007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Возведены</w:t>
            </w:r>
            <w:r w:rsidR="009B5E1E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основного бл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ок и сопутствующие сооружения</w:t>
            </w:r>
            <w:r w:rsidR="009B5E1E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, объ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екта</w:t>
            </w:r>
            <w:r w:rsidR="009B5E1E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«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«Строительство детского сада на 30 мест </w:t>
            </w:r>
            <w:proofErr w:type="gramStart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с. Ковран </w:t>
            </w:r>
            <w:proofErr w:type="spellStart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Тигильск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о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го</w:t>
            </w:r>
            <w:proofErr w:type="spellEnd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FC3D06" w:rsidRDefault="00F12ADA" w:rsidP="00442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Не в</w:t>
            </w:r>
            <w:r w:rsidR="00422A67"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ыполнено</w:t>
            </w:r>
            <w:r w:rsidR="004424BD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*****</w:t>
            </w:r>
          </w:p>
          <w:p w:rsidR="004424BD" w:rsidRPr="00FC3D06" w:rsidRDefault="004424BD" w:rsidP="00442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9C644F" w:rsidRPr="00FC3D06" w:rsidRDefault="009C644F" w:rsidP="00442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DD577E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77E" w:rsidRPr="00FC3D06" w:rsidRDefault="00F12ADA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77E" w:rsidRPr="00FC3D06" w:rsidRDefault="00DD577E" w:rsidP="00DD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2.1</w:t>
            </w:r>
          </w:p>
          <w:p w:rsidR="00DD577E" w:rsidRPr="00FC3D06" w:rsidRDefault="0007138B" w:rsidP="00DD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Проведены процедуры аккредитации </w:t>
            </w:r>
            <w:r w:rsidR="00DD577E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специализированных це</w:t>
            </w:r>
            <w:r w:rsidR="00DD577E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н</w:t>
            </w:r>
            <w:r w:rsidR="00DD577E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тров компетенций по стандартам </w:t>
            </w:r>
            <w:proofErr w:type="spellStart"/>
            <w:r w:rsidR="00DD577E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Ворлдскиллс</w:t>
            </w:r>
            <w:proofErr w:type="spellEnd"/>
            <w:r w:rsidR="00DD577E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Россия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7E" w:rsidRPr="00FC3D06" w:rsidRDefault="008A7BDE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422A67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FC3D06" w:rsidRDefault="00F12ADA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FC3D06" w:rsidRDefault="00422A6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Контрольное событие </w:t>
            </w:r>
            <w:r w:rsidR="00AC1327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2.2</w:t>
            </w:r>
          </w:p>
          <w:p w:rsidR="00422A67" w:rsidRPr="00FC3D06" w:rsidRDefault="0007138B" w:rsidP="0007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</w:t>
            </w:r>
            <w:r w:rsidR="00AC1327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Региональный чемпионат «Молодые профессионалы (</w:t>
            </w:r>
            <w:proofErr w:type="spellStart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Ворлдскиллс</w:t>
            </w:r>
            <w:proofErr w:type="spellEnd"/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Россия)»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FC3D06" w:rsidRDefault="00422A67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AC1327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27" w:rsidRPr="00FC3D06" w:rsidRDefault="00F12ADA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27" w:rsidRPr="00FC3D06" w:rsidRDefault="000713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3.1</w:t>
            </w:r>
          </w:p>
          <w:p w:rsidR="00AC1327" w:rsidRPr="00FC3D06" w:rsidRDefault="000713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 мониторинг обследований</w:t>
            </w:r>
            <w:r w:rsidR="00AC1327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качества знаний по обяз</w:t>
            </w:r>
            <w:r w:rsidR="00AC1327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а</w:t>
            </w:r>
            <w:r w:rsidR="00AC1327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тельным учебным предметам учащихся 8-х и 10-х классов общ</w:t>
            </w:r>
            <w:r w:rsidR="00AC1327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е</w:t>
            </w:r>
            <w:r w:rsidR="00AC1327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образовательных организаций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27" w:rsidRPr="00FC3D06" w:rsidRDefault="00AC1327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AC1327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27" w:rsidRPr="00FC3D06" w:rsidRDefault="00F12ADA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327" w:rsidRPr="00FC3D06" w:rsidRDefault="000713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3.2</w:t>
            </w:r>
          </w:p>
          <w:p w:rsidR="00AC1327" w:rsidRPr="00FC3D06" w:rsidRDefault="000713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Организовано участие</w:t>
            </w:r>
            <w:r w:rsidR="00AC1327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во всероссийских проверочных работах для учащихся 4-х, 5-х классов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27" w:rsidRPr="00FC3D06" w:rsidRDefault="00AC1327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422A67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FC3D06" w:rsidRDefault="00F12ADA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FC3D06" w:rsidRDefault="00422A6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Контрольное событие </w:t>
            </w:r>
            <w:r w:rsidR="00AC1327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3.4</w:t>
            </w:r>
          </w:p>
          <w:p w:rsidR="00422A67" w:rsidRPr="00FC3D06" w:rsidRDefault="000713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Проведена государственная итоговая аттестация</w:t>
            </w:r>
            <w:r w:rsidR="00422A67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по программам основного общего и среднего общего образования (основной 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и дополнительный </w:t>
            </w:r>
            <w:r w:rsidR="00422A67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период)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FC3D06" w:rsidRDefault="00422A67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422A67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FC3D06" w:rsidRDefault="00F12ADA" w:rsidP="00DF28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FC3D06" w:rsidRDefault="00422A6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4.1</w:t>
            </w:r>
          </w:p>
          <w:p w:rsidR="00422A67" w:rsidRPr="00FC3D06" w:rsidRDefault="00422A67" w:rsidP="00AC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</w:t>
            </w:r>
            <w:r w:rsidR="00F12ADA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региональный молодежный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инновационн</w:t>
            </w:r>
            <w:r w:rsidR="00F12ADA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ый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конкурс</w:t>
            </w:r>
            <w:r w:rsidR="00AC1327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 xml:space="preserve">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FC3D06" w:rsidRDefault="00422A67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  <w:tr w:rsidR="00422A67" w:rsidRPr="00FC3D06" w:rsidTr="009B5E1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FC3D06" w:rsidRDefault="00F12ADA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35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FC3D06" w:rsidRDefault="00422A6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Контрольное событие 5.1</w:t>
            </w:r>
          </w:p>
          <w:p w:rsidR="00422A67" w:rsidRPr="00FC3D06" w:rsidRDefault="00F12ADA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</w:pPr>
            <w:r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Проведен мониторинг</w:t>
            </w:r>
            <w:r w:rsidR="00422A67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, контроля и оценки выполнения госуда</w:t>
            </w:r>
            <w:r w:rsidR="00422A67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р</w:t>
            </w:r>
            <w:r w:rsidR="00422A67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ственного задания на оказание государственных услуг (выполн</w:t>
            </w:r>
            <w:r w:rsidR="00422A67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е</w:t>
            </w:r>
            <w:r w:rsidR="00422A67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ния работ) краевыми государственными организациями, подв</w:t>
            </w:r>
            <w:r w:rsidR="00422A67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е</w:t>
            </w:r>
            <w:r w:rsidR="00422A67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домственными Министерству образования и молодежной полит</w:t>
            </w:r>
            <w:r w:rsidR="00422A67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и</w:t>
            </w:r>
            <w:r w:rsidR="00422A67" w:rsidRPr="00FC3D06">
              <w:rPr>
                <w:rFonts w:ascii="Times New Roman" w:eastAsia="TimesNewRomanPSMT" w:hAnsi="Times New Roman" w:cs="Times New Roman"/>
                <w:sz w:val="23"/>
                <w:szCs w:val="23"/>
                <w:lang w:eastAsia="ru-RU"/>
              </w:rPr>
              <w:t>ки Камчатского края (9 месяцев, год)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FC3D06" w:rsidRDefault="00422A67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FC3D06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Выполнено</w:t>
            </w:r>
          </w:p>
        </w:tc>
      </w:tr>
    </w:tbl>
    <w:p w:rsidR="00586C49" w:rsidRPr="00FC3D06" w:rsidRDefault="00586C49" w:rsidP="00586C4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*- </w:t>
      </w:r>
      <w:r>
        <w:rPr>
          <w:rFonts w:ascii="Times New Roman" w:eastAsia="Calibri" w:hAnsi="Times New Roman" w:cs="Times New Roman"/>
          <w:sz w:val="23"/>
          <w:szCs w:val="23"/>
        </w:rPr>
        <w:t>в</w:t>
      </w:r>
      <w:r w:rsidRPr="00FC3D06">
        <w:rPr>
          <w:rFonts w:ascii="Times New Roman" w:eastAsia="Calibri" w:hAnsi="Times New Roman" w:cs="Times New Roman"/>
          <w:sz w:val="23"/>
          <w:szCs w:val="23"/>
        </w:rPr>
        <w:t>ыполнены строительные работы: - по устройству временных ограждений, - по формированию вахтового поселка, - по устройству временных инженерных сетей. Процент технической готовности 0,42 %</w:t>
      </w:r>
    </w:p>
    <w:p w:rsidR="00586C49" w:rsidRPr="00FC3D06" w:rsidRDefault="00586C49" w:rsidP="00586C4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C3D06">
        <w:rPr>
          <w:rFonts w:ascii="Times New Roman" w:eastAsia="Calibri" w:hAnsi="Times New Roman" w:cs="Times New Roman"/>
          <w:sz w:val="23"/>
          <w:szCs w:val="23"/>
        </w:rPr>
        <w:t>В связи с отставанием от плана-графика производства работ, Службой заказчика неоднокра</w:t>
      </w:r>
      <w:r w:rsidRPr="00FC3D06">
        <w:rPr>
          <w:rFonts w:ascii="Times New Roman" w:eastAsia="Calibri" w:hAnsi="Times New Roman" w:cs="Times New Roman"/>
          <w:sz w:val="23"/>
          <w:szCs w:val="23"/>
        </w:rPr>
        <w:t>т</w:t>
      </w:r>
      <w:r w:rsidRPr="00FC3D06">
        <w:rPr>
          <w:rFonts w:ascii="Times New Roman" w:eastAsia="Calibri" w:hAnsi="Times New Roman" w:cs="Times New Roman"/>
          <w:sz w:val="23"/>
          <w:szCs w:val="23"/>
        </w:rPr>
        <w:t xml:space="preserve">но направлялись подрядчику письма (претензии от 11.09, 20.12., 25.12.2018) о неисполнении обязательств по контракту. </w:t>
      </w:r>
    </w:p>
    <w:p w:rsidR="00586C49" w:rsidRPr="00FC3D06" w:rsidRDefault="00586C49" w:rsidP="00586C4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C3D06">
        <w:rPr>
          <w:rFonts w:ascii="Times New Roman" w:eastAsia="Calibri" w:hAnsi="Times New Roman" w:cs="Times New Roman"/>
          <w:sz w:val="23"/>
          <w:szCs w:val="23"/>
        </w:rPr>
        <w:t>Для устранения отставания разработан План мероприятий, который игнорирован подрядной организацией.</w:t>
      </w:r>
    </w:p>
    <w:p w:rsidR="00586C49" w:rsidRPr="00FC3D06" w:rsidRDefault="00586C49" w:rsidP="00586C4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C3D06">
        <w:rPr>
          <w:rFonts w:ascii="Times New Roman" w:eastAsia="Calibri" w:hAnsi="Times New Roman" w:cs="Times New Roman"/>
          <w:sz w:val="23"/>
          <w:szCs w:val="23"/>
        </w:rPr>
        <w:t>На сегодняшний день принято решение по расторжению государственного контракта                                                                                                                                с ООО СК «</w:t>
      </w:r>
      <w:proofErr w:type="spellStart"/>
      <w:r w:rsidRPr="00FC3D06">
        <w:rPr>
          <w:rFonts w:ascii="Times New Roman" w:eastAsia="Calibri" w:hAnsi="Times New Roman" w:cs="Times New Roman"/>
          <w:sz w:val="23"/>
          <w:szCs w:val="23"/>
        </w:rPr>
        <w:t>Бранс</w:t>
      </w:r>
      <w:proofErr w:type="spellEnd"/>
      <w:r w:rsidRPr="00FC3D06">
        <w:rPr>
          <w:rFonts w:ascii="Times New Roman" w:eastAsia="Calibri" w:hAnsi="Times New Roman" w:cs="Times New Roman"/>
          <w:sz w:val="23"/>
          <w:szCs w:val="23"/>
        </w:rPr>
        <w:t xml:space="preserve">». </w:t>
      </w:r>
    </w:p>
    <w:p w:rsidR="00586C49" w:rsidRPr="00FC3D06" w:rsidRDefault="00586C49" w:rsidP="00586C4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C3D06">
        <w:rPr>
          <w:rFonts w:ascii="Times New Roman" w:eastAsia="Calibri" w:hAnsi="Times New Roman" w:cs="Times New Roman"/>
          <w:sz w:val="23"/>
          <w:szCs w:val="23"/>
        </w:rPr>
        <w:t>С 27.06.2019 начата процедура расторжения государственного контракта в одностороннем п</w:t>
      </w:r>
      <w:r w:rsidRPr="00FC3D06">
        <w:rPr>
          <w:rFonts w:ascii="Times New Roman" w:eastAsia="Calibri" w:hAnsi="Times New Roman" w:cs="Times New Roman"/>
          <w:sz w:val="23"/>
          <w:szCs w:val="23"/>
        </w:rPr>
        <w:t>о</w:t>
      </w:r>
      <w:r w:rsidRPr="00FC3D06">
        <w:rPr>
          <w:rFonts w:ascii="Times New Roman" w:eastAsia="Calibri" w:hAnsi="Times New Roman" w:cs="Times New Roman"/>
          <w:sz w:val="23"/>
          <w:szCs w:val="23"/>
        </w:rPr>
        <w:t>рядке. 11.08.2019 контракт расторгнут в одностороннем порядке. Бюджетные ассигнования оптимизированы.</w:t>
      </w:r>
    </w:p>
    <w:p w:rsidR="00586C49" w:rsidRDefault="00586C49" w:rsidP="00586C49">
      <w:pPr>
        <w:pStyle w:val="a4"/>
        <w:tabs>
          <w:tab w:val="left" w:pos="993"/>
        </w:tabs>
        <w:spacing w:line="240" w:lineRule="atLeast"/>
        <w:ind w:left="36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C3D06">
        <w:rPr>
          <w:rFonts w:ascii="Times New Roman" w:eastAsia="Calibri" w:hAnsi="Times New Roman" w:cs="Times New Roman"/>
          <w:sz w:val="23"/>
          <w:szCs w:val="23"/>
        </w:rPr>
        <w:t>Бюджет</w:t>
      </w:r>
      <w:r>
        <w:rPr>
          <w:rFonts w:ascii="Times New Roman" w:eastAsia="Calibri" w:hAnsi="Times New Roman" w:cs="Times New Roman"/>
          <w:sz w:val="23"/>
          <w:szCs w:val="23"/>
        </w:rPr>
        <w:t>ные ассигнования оптимизированы;</w:t>
      </w:r>
    </w:p>
    <w:p w:rsidR="00586C49" w:rsidRPr="00FC3D06" w:rsidRDefault="00586C49" w:rsidP="00586C4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ab/>
        <w:t xml:space="preserve">** - </w:t>
      </w:r>
      <w:r w:rsidRPr="00FC3D06">
        <w:rPr>
          <w:rFonts w:ascii="Times New Roman" w:eastAsia="Calibri" w:hAnsi="Times New Roman" w:cs="Times New Roman"/>
          <w:sz w:val="23"/>
          <w:szCs w:val="23"/>
        </w:rPr>
        <w:t>аукционная документация размешалась дважды на электронной площадке (13.05.2019, 18.06.2019). Аукционы признаны не состоявшимися.</w:t>
      </w:r>
    </w:p>
    <w:p w:rsidR="00586C49" w:rsidRPr="00FC3D06" w:rsidRDefault="00586C49" w:rsidP="00586C4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C3D06">
        <w:rPr>
          <w:rFonts w:ascii="Times New Roman" w:eastAsia="Calibri" w:hAnsi="Times New Roman" w:cs="Times New Roman"/>
          <w:sz w:val="23"/>
          <w:szCs w:val="23"/>
        </w:rPr>
        <w:lastRenderedPageBreak/>
        <w:t>26.07.2019 повторно (третий раз) размещена аукционная документация на электронной пл</w:t>
      </w:r>
      <w:r w:rsidRPr="00FC3D06">
        <w:rPr>
          <w:rFonts w:ascii="Times New Roman" w:eastAsia="Calibri" w:hAnsi="Times New Roman" w:cs="Times New Roman"/>
          <w:sz w:val="23"/>
          <w:szCs w:val="23"/>
        </w:rPr>
        <w:t>о</w:t>
      </w:r>
      <w:r w:rsidRPr="00FC3D06">
        <w:rPr>
          <w:rFonts w:ascii="Times New Roman" w:eastAsia="Calibri" w:hAnsi="Times New Roman" w:cs="Times New Roman"/>
          <w:sz w:val="23"/>
          <w:szCs w:val="23"/>
        </w:rPr>
        <w:t xml:space="preserve">щадке для проведения процедуры закупки на определение подрядной </w:t>
      </w:r>
      <w:proofErr w:type="gramStart"/>
      <w:r w:rsidRPr="00FC3D06">
        <w:rPr>
          <w:rFonts w:ascii="Times New Roman" w:eastAsia="Calibri" w:hAnsi="Times New Roman" w:cs="Times New Roman"/>
          <w:sz w:val="23"/>
          <w:szCs w:val="23"/>
        </w:rPr>
        <w:t>организации</w:t>
      </w:r>
      <w:proofErr w:type="gramEnd"/>
      <w:r w:rsidRPr="00FC3D06">
        <w:rPr>
          <w:rFonts w:ascii="Times New Roman" w:eastAsia="Calibri" w:hAnsi="Times New Roman" w:cs="Times New Roman"/>
          <w:sz w:val="23"/>
          <w:szCs w:val="23"/>
        </w:rPr>
        <w:t xml:space="preserve"> на стро</w:t>
      </w:r>
      <w:r w:rsidRPr="00FC3D06">
        <w:rPr>
          <w:rFonts w:ascii="Times New Roman" w:eastAsia="Calibri" w:hAnsi="Times New Roman" w:cs="Times New Roman"/>
          <w:sz w:val="23"/>
          <w:szCs w:val="23"/>
        </w:rPr>
        <w:t>и</w:t>
      </w:r>
      <w:r w:rsidRPr="00FC3D06">
        <w:rPr>
          <w:rFonts w:ascii="Times New Roman" w:eastAsia="Calibri" w:hAnsi="Times New Roman" w:cs="Times New Roman"/>
          <w:sz w:val="23"/>
          <w:szCs w:val="23"/>
        </w:rPr>
        <w:t>тельство детского сада, с начально-максимальной ценой контракта 319 841,10000 тыс. рублей.</w:t>
      </w:r>
    </w:p>
    <w:p w:rsidR="00586C49" w:rsidRPr="00FC3D06" w:rsidRDefault="00586C49" w:rsidP="00586C4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C3D06">
        <w:rPr>
          <w:rFonts w:ascii="Times New Roman" w:eastAsia="Calibri" w:hAnsi="Times New Roman" w:cs="Times New Roman"/>
          <w:sz w:val="23"/>
          <w:szCs w:val="23"/>
        </w:rPr>
        <w:t>02.08.2019 по окончанию подачи заявок и проведению аукциона в электронной форме – ау</w:t>
      </w:r>
      <w:r w:rsidRPr="00FC3D06">
        <w:rPr>
          <w:rFonts w:ascii="Times New Roman" w:eastAsia="Calibri" w:hAnsi="Times New Roman" w:cs="Times New Roman"/>
          <w:sz w:val="23"/>
          <w:szCs w:val="23"/>
        </w:rPr>
        <w:t>к</w:t>
      </w:r>
      <w:r w:rsidRPr="00FC3D06">
        <w:rPr>
          <w:rFonts w:ascii="Times New Roman" w:eastAsia="Calibri" w:hAnsi="Times New Roman" w:cs="Times New Roman"/>
          <w:sz w:val="23"/>
          <w:szCs w:val="23"/>
        </w:rPr>
        <w:t>цион признан несостоявшимся (не подано ни одной заявки).</w:t>
      </w:r>
    </w:p>
    <w:p w:rsidR="00586C49" w:rsidRDefault="00586C49" w:rsidP="00586C49">
      <w:pPr>
        <w:pStyle w:val="a4"/>
        <w:tabs>
          <w:tab w:val="left" w:pos="993"/>
        </w:tabs>
        <w:spacing w:line="240" w:lineRule="atLeast"/>
        <w:ind w:left="36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C3D06">
        <w:rPr>
          <w:rFonts w:ascii="Times New Roman" w:eastAsia="Calibri" w:hAnsi="Times New Roman" w:cs="Times New Roman"/>
          <w:sz w:val="23"/>
          <w:szCs w:val="23"/>
        </w:rPr>
        <w:t>Бюджетные ассигнования оптимизированы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:rsidR="00586C49" w:rsidRPr="00FC3D06" w:rsidRDefault="00586C49" w:rsidP="00586C4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ab/>
        <w:t xml:space="preserve">*** - </w:t>
      </w:r>
      <w:r w:rsidRPr="00FC3D06">
        <w:rPr>
          <w:rFonts w:ascii="Times New Roman" w:eastAsia="Calibri" w:hAnsi="Times New Roman" w:cs="Times New Roman"/>
          <w:sz w:val="23"/>
          <w:szCs w:val="23"/>
        </w:rPr>
        <w:t>аукционная документация размешалась дважды на электронной площадке (13.05.2019, 18.06.2019). Аукционы признаны не состоявшимися.</w:t>
      </w:r>
    </w:p>
    <w:p w:rsidR="00586C49" w:rsidRPr="00FC3D06" w:rsidRDefault="00586C49" w:rsidP="00586C4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C3D06">
        <w:rPr>
          <w:rFonts w:ascii="Times New Roman" w:eastAsia="Calibri" w:hAnsi="Times New Roman" w:cs="Times New Roman"/>
          <w:sz w:val="23"/>
          <w:szCs w:val="23"/>
        </w:rPr>
        <w:t>26.07.2019 повторно (третий раз) размещена аукционная документация на электронной пл</w:t>
      </w:r>
      <w:r w:rsidRPr="00FC3D06">
        <w:rPr>
          <w:rFonts w:ascii="Times New Roman" w:eastAsia="Calibri" w:hAnsi="Times New Roman" w:cs="Times New Roman"/>
          <w:sz w:val="23"/>
          <w:szCs w:val="23"/>
        </w:rPr>
        <w:t>о</w:t>
      </w:r>
      <w:r w:rsidRPr="00FC3D06">
        <w:rPr>
          <w:rFonts w:ascii="Times New Roman" w:eastAsia="Calibri" w:hAnsi="Times New Roman" w:cs="Times New Roman"/>
          <w:sz w:val="23"/>
          <w:szCs w:val="23"/>
        </w:rPr>
        <w:t xml:space="preserve">щадке для проведения процедуры закупки на определение подрядной </w:t>
      </w:r>
      <w:proofErr w:type="gramStart"/>
      <w:r w:rsidRPr="00FC3D06">
        <w:rPr>
          <w:rFonts w:ascii="Times New Roman" w:eastAsia="Calibri" w:hAnsi="Times New Roman" w:cs="Times New Roman"/>
          <w:sz w:val="23"/>
          <w:szCs w:val="23"/>
        </w:rPr>
        <w:t>организации</w:t>
      </w:r>
      <w:proofErr w:type="gramEnd"/>
      <w:r w:rsidRPr="00FC3D06">
        <w:rPr>
          <w:rFonts w:ascii="Times New Roman" w:eastAsia="Calibri" w:hAnsi="Times New Roman" w:cs="Times New Roman"/>
          <w:sz w:val="23"/>
          <w:szCs w:val="23"/>
        </w:rPr>
        <w:t xml:space="preserve"> на стро</w:t>
      </w:r>
      <w:r w:rsidRPr="00FC3D06">
        <w:rPr>
          <w:rFonts w:ascii="Times New Roman" w:eastAsia="Calibri" w:hAnsi="Times New Roman" w:cs="Times New Roman"/>
          <w:sz w:val="23"/>
          <w:szCs w:val="23"/>
        </w:rPr>
        <w:t>и</w:t>
      </w:r>
      <w:r w:rsidRPr="00FC3D06">
        <w:rPr>
          <w:rFonts w:ascii="Times New Roman" w:eastAsia="Calibri" w:hAnsi="Times New Roman" w:cs="Times New Roman"/>
          <w:sz w:val="23"/>
          <w:szCs w:val="23"/>
        </w:rPr>
        <w:t>тельство детского сада, с начально-максимальной ценой контракта 319 841,10000 тыс. рублей.</w:t>
      </w:r>
    </w:p>
    <w:p w:rsidR="00586C49" w:rsidRPr="00FC3D06" w:rsidRDefault="00586C49" w:rsidP="00586C4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C3D06">
        <w:rPr>
          <w:rFonts w:ascii="Times New Roman" w:eastAsia="Calibri" w:hAnsi="Times New Roman" w:cs="Times New Roman"/>
          <w:sz w:val="23"/>
          <w:szCs w:val="23"/>
        </w:rPr>
        <w:t>02.08.2019 по окончанию подачи заявок и проведению аукциона в электронной форме – ау</w:t>
      </w:r>
      <w:r w:rsidRPr="00FC3D06">
        <w:rPr>
          <w:rFonts w:ascii="Times New Roman" w:eastAsia="Calibri" w:hAnsi="Times New Roman" w:cs="Times New Roman"/>
          <w:sz w:val="23"/>
          <w:szCs w:val="23"/>
        </w:rPr>
        <w:t>к</w:t>
      </w:r>
      <w:r w:rsidRPr="00FC3D06">
        <w:rPr>
          <w:rFonts w:ascii="Times New Roman" w:eastAsia="Calibri" w:hAnsi="Times New Roman" w:cs="Times New Roman"/>
          <w:sz w:val="23"/>
          <w:szCs w:val="23"/>
        </w:rPr>
        <w:t>цион признан несостоявшимся (не подано ни одной заявки).</w:t>
      </w:r>
    </w:p>
    <w:p w:rsidR="00586C49" w:rsidRDefault="00586C49" w:rsidP="00586C49">
      <w:pPr>
        <w:pStyle w:val="a4"/>
        <w:tabs>
          <w:tab w:val="left" w:pos="993"/>
        </w:tabs>
        <w:spacing w:line="240" w:lineRule="atLeast"/>
        <w:ind w:left="36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C3D06">
        <w:rPr>
          <w:rFonts w:ascii="Times New Roman" w:eastAsia="Calibri" w:hAnsi="Times New Roman" w:cs="Times New Roman"/>
          <w:sz w:val="23"/>
          <w:szCs w:val="23"/>
        </w:rPr>
        <w:t>Бюджет</w:t>
      </w:r>
      <w:r>
        <w:rPr>
          <w:rFonts w:ascii="Times New Roman" w:eastAsia="Calibri" w:hAnsi="Times New Roman" w:cs="Times New Roman"/>
          <w:sz w:val="23"/>
          <w:szCs w:val="23"/>
        </w:rPr>
        <w:t>ные ассигнования оптимизированы;</w:t>
      </w:r>
    </w:p>
    <w:p w:rsidR="00586C49" w:rsidRPr="00FC3D06" w:rsidRDefault="00586C49" w:rsidP="00586C4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ab/>
        <w:t xml:space="preserve">**** - </w:t>
      </w:r>
      <w:r w:rsidRPr="00FC3D06">
        <w:rPr>
          <w:rFonts w:ascii="Times New Roman" w:eastAsia="Calibri" w:hAnsi="Times New Roman" w:cs="Times New Roman"/>
          <w:sz w:val="23"/>
          <w:szCs w:val="23"/>
        </w:rPr>
        <w:t xml:space="preserve">29.05.2019 аукционная документация размещена на электронной площадке для проведения процедуры закупки на определение подрядной </w:t>
      </w:r>
      <w:proofErr w:type="gramStart"/>
      <w:r w:rsidRPr="00FC3D06">
        <w:rPr>
          <w:rFonts w:ascii="Times New Roman" w:eastAsia="Calibri" w:hAnsi="Times New Roman" w:cs="Times New Roman"/>
          <w:sz w:val="23"/>
          <w:szCs w:val="23"/>
        </w:rPr>
        <w:t>организации</w:t>
      </w:r>
      <w:proofErr w:type="gramEnd"/>
      <w:r w:rsidRPr="00FC3D06">
        <w:rPr>
          <w:rFonts w:ascii="Times New Roman" w:eastAsia="Calibri" w:hAnsi="Times New Roman" w:cs="Times New Roman"/>
          <w:sz w:val="23"/>
          <w:szCs w:val="23"/>
        </w:rPr>
        <w:t xml:space="preserve"> на строительство де</w:t>
      </w:r>
      <w:r w:rsidRPr="00FC3D06">
        <w:rPr>
          <w:rFonts w:ascii="Times New Roman" w:eastAsia="Calibri" w:hAnsi="Times New Roman" w:cs="Times New Roman"/>
          <w:sz w:val="23"/>
          <w:szCs w:val="23"/>
        </w:rPr>
        <w:t>т</w:t>
      </w:r>
      <w:r w:rsidRPr="00FC3D06">
        <w:rPr>
          <w:rFonts w:ascii="Times New Roman" w:eastAsia="Calibri" w:hAnsi="Times New Roman" w:cs="Times New Roman"/>
          <w:sz w:val="23"/>
          <w:szCs w:val="23"/>
        </w:rPr>
        <w:t>ского сада, с начальной (максимальной) ценой контракта – 310 955,61000 рублей (с учетом коэффициента дефлятора по годам).</w:t>
      </w:r>
    </w:p>
    <w:p w:rsidR="00586C49" w:rsidRPr="00FC3D06" w:rsidRDefault="00586C49" w:rsidP="00586C4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C3D06">
        <w:rPr>
          <w:rFonts w:ascii="Times New Roman" w:eastAsia="Calibri" w:hAnsi="Times New Roman" w:cs="Times New Roman"/>
          <w:sz w:val="23"/>
          <w:szCs w:val="23"/>
        </w:rPr>
        <w:t>По состоянию на 17.06.2019 не подано ни одной заявки, электронный аукцион признан нес</w:t>
      </w:r>
      <w:r w:rsidRPr="00FC3D06">
        <w:rPr>
          <w:rFonts w:ascii="Times New Roman" w:eastAsia="Calibri" w:hAnsi="Times New Roman" w:cs="Times New Roman"/>
          <w:sz w:val="23"/>
          <w:szCs w:val="23"/>
        </w:rPr>
        <w:t>о</w:t>
      </w:r>
      <w:r w:rsidRPr="00FC3D06">
        <w:rPr>
          <w:rFonts w:ascii="Times New Roman" w:eastAsia="Calibri" w:hAnsi="Times New Roman" w:cs="Times New Roman"/>
          <w:sz w:val="23"/>
          <w:szCs w:val="23"/>
        </w:rPr>
        <w:t>стоявшимся.</w:t>
      </w:r>
    </w:p>
    <w:p w:rsidR="00586C49" w:rsidRPr="00FC3D06" w:rsidRDefault="00586C49" w:rsidP="00586C4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C3D06">
        <w:rPr>
          <w:rFonts w:ascii="Times New Roman" w:eastAsia="Calibri" w:hAnsi="Times New Roman" w:cs="Times New Roman"/>
          <w:sz w:val="23"/>
          <w:szCs w:val="23"/>
        </w:rPr>
        <w:t>26.07.2019 повторно размещена аукционная документация на электронной площадке.</w:t>
      </w:r>
    </w:p>
    <w:p w:rsidR="00586C49" w:rsidRPr="00FC3D06" w:rsidRDefault="00586C49" w:rsidP="00586C49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C3D06">
        <w:rPr>
          <w:rFonts w:ascii="Times New Roman" w:eastAsia="Calibri" w:hAnsi="Times New Roman" w:cs="Times New Roman"/>
          <w:sz w:val="23"/>
          <w:szCs w:val="23"/>
        </w:rPr>
        <w:t xml:space="preserve"> 05.08.2019 – окончание подачи заявок и проведение аукциона в электронной форме. Аукцион признан несостоявшимся (не подано ни одной заявки).</w:t>
      </w:r>
    </w:p>
    <w:p w:rsidR="00586C49" w:rsidRDefault="00586C49" w:rsidP="00586C49">
      <w:pPr>
        <w:pStyle w:val="a4"/>
        <w:tabs>
          <w:tab w:val="left" w:pos="993"/>
        </w:tabs>
        <w:spacing w:line="240" w:lineRule="atLeast"/>
        <w:ind w:left="36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C3D06">
        <w:rPr>
          <w:rFonts w:ascii="Times New Roman" w:eastAsia="Calibri" w:hAnsi="Times New Roman" w:cs="Times New Roman"/>
          <w:sz w:val="23"/>
          <w:szCs w:val="23"/>
        </w:rPr>
        <w:t>Бюджетные ассигнования оптимизированы</w:t>
      </w:r>
      <w:r w:rsidR="004424B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4424BD" w:rsidRPr="00FC3D06" w:rsidRDefault="004424BD" w:rsidP="004424B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***** - </w:t>
      </w:r>
      <w:r w:rsidRPr="00FC3D06">
        <w:rPr>
          <w:rFonts w:ascii="Times New Roman" w:eastAsia="Calibri" w:hAnsi="Times New Roman" w:cs="Times New Roman"/>
          <w:sz w:val="23"/>
          <w:szCs w:val="23"/>
        </w:rPr>
        <w:t>29.05.2019 аукционная документация размещена на электронной площадке для пров</w:t>
      </w:r>
      <w:r w:rsidRPr="00FC3D06">
        <w:rPr>
          <w:rFonts w:ascii="Times New Roman" w:eastAsia="Calibri" w:hAnsi="Times New Roman" w:cs="Times New Roman"/>
          <w:sz w:val="23"/>
          <w:szCs w:val="23"/>
        </w:rPr>
        <w:t>е</w:t>
      </w:r>
      <w:r w:rsidRPr="00FC3D06">
        <w:rPr>
          <w:rFonts w:ascii="Times New Roman" w:eastAsia="Calibri" w:hAnsi="Times New Roman" w:cs="Times New Roman"/>
          <w:sz w:val="23"/>
          <w:szCs w:val="23"/>
        </w:rPr>
        <w:t xml:space="preserve">дения процедуры закупки на определение подрядной </w:t>
      </w:r>
      <w:proofErr w:type="gramStart"/>
      <w:r w:rsidRPr="00FC3D06">
        <w:rPr>
          <w:rFonts w:ascii="Times New Roman" w:eastAsia="Calibri" w:hAnsi="Times New Roman" w:cs="Times New Roman"/>
          <w:sz w:val="23"/>
          <w:szCs w:val="23"/>
        </w:rPr>
        <w:t>организации</w:t>
      </w:r>
      <w:proofErr w:type="gramEnd"/>
      <w:r w:rsidRPr="00FC3D06">
        <w:rPr>
          <w:rFonts w:ascii="Times New Roman" w:eastAsia="Calibri" w:hAnsi="Times New Roman" w:cs="Times New Roman"/>
          <w:sz w:val="23"/>
          <w:szCs w:val="23"/>
        </w:rPr>
        <w:t xml:space="preserve"> на строительство детского сада, с начальной (максимальной) ценой контракта – 310 955,61000 рублей (с учетом коэфф</w:t>
      </w:r>
      <w:r w:rsidRPr="00FC3D06">
        <w:rPr>
          <w:rFonts w:ascii="Times New Roman" w:eastAsia="Calibri" w:hAnsi="Times New Roman" w:cs="Times New Roman"/>
          <w:sz w:val="23"/>
          <w:szCs w:val="23"/>
        </w:rPr>
        <w:t>и</w:t>
      </w:r>
      <w:r w:rsidRPr="00FC3D06">
        <w:rPr>
          <w:rFonts w:ascii="Times New Roman" w:eastAsia="Calibri" w:hAnsi="Times New Roman" w:cs="Times New Roman"/>
          <w:sz w:val="23"/>
          <w:szCs w:val="23"/>
        </w:rPr>
        <w:t>циента дефлятора по годам).</w:t>
      </w:r>
    </w:p>
    <w:p w:rsidR="004424BD" w:rsidRPr="00FC3D06" w:rsidRDefault="004424BD" w:rsidP="004424B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C3D06">
        <w:rPr>
          <w:rFonts w:ascii="Times New Roman" w:eastAsia="Calibri" w:hAnsi="Times New Roman" w:cs="Times New Roman"/>
          <w:sz w:val="23"/>
          <w:szCs w:val="23"/>
        </w:rPr>
        <w:t>По состоянию на 17.06.2019 не подано ни одной заявки, электронный аукцион признан нес</w:t>
      </w:r>
      <w:r w:rsidRPr="00FC3D06">
        <w:rPr>
          <w:rFonts w:ascii="Times New Roman" w:eastAsia="Calibri" w:hAnsi="Times New Roman" w:cs="Times New Roman"/>
          <w:sz w:val="23"/>
          <w:szCs w:val="23"/>
        </w:rPr>
        <w:t>о</w:t>
      </w:r>
      <w:r w:rsidRPr="00FC3D06">
        <w:rPr>
          <w:rFonts w:ascii="Times New Roman" w:eastAsia="Calibri" w:hAnsi="Times New Roman" w:cs="Times New Roman"/>
          <w:sz w:val="23"/>
          <w:szCs w:val="23"/>
        </w:rPr>
        <w:t>стоявшимся.</w:t>
      </w:r>
    </w:p>
    <w:p w:rsidR="004424BD" w:rsidRPr="00FC3D06" w:rsidRDefault="004424BD" w:rsidP="004424B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C3D06">
        <w:rPr>
          <w:rFonts w:ascii="Times New Roman" w:eastAsia="Calibri" w:hAnsi="Times New Roman" w:cs="Times New Roman"/>
          <w:sz w:val="23"/>
          <w:szCs w:val="23"/>
        </w:rPr>
        <w:t>26.07.2019 повторно размещена аукционная документация на электронной площадке.</w:t>
      </w:r>
    </w:p>
    <w:p w:rsidR="004424BD" w:rsidRPr="00FC3D06" w:rsidRDefault="004424BD" w:rsidP="004424B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C3D06">
        <w:rPr>
          <w:rFonts w:ascii="Times New Roman" w:eastAsia="Calibri" w:hAnsi="Times New Roman" w:cs="Times New Roman"/>
          <w:sz w:val="23"/>
          <w:szCs w:val="23"/>
        </w:rPr>
        <w:t>05.08.2019 – окончание подачи заявок и проведение аукциона в электронной форме. Аукцион признан несостоявшимся (не подано ни одной заявки).</w:t>
      </w:r>
    </w:p>
    <w:p w:rsidR="004424BD" w:rsidRDefault="004424BD" w:rsidP="004424BD">
      <w:pPr>
        <w:pStyle w:val="a4"/>
        <w:tabs>
          <w:tab w:val="left" w:pos="993"/>
        </w:tabs>
        <w:spacing w:line="24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D06">
        <w:rPr>
          <w:rFonts w:ascii="Times New Roman" w:eastAsia="Calibri" w:hAnsi="Times New Roman" w:cs="Times New Roman"/>
          <w:sz w:val="23"/>
          <w:szCs w:val="23"/>
        </w:rPr>
        <w:t>Бюджетные ассигнования оптимизированы</w:t>
      </w:r>
      <w:r>
        <w:rPr>
          <w:rFonts w:ascii="Times New Roman" w:eastAsia="Calibri" w:hAnsi="Times New Roman" w:cs="Times New Roman"/>
          <w:sz w:val="23"/>
          <w:szCs w:val="23"/>
        </w:rPr>
        <w:t>.</w:t>
      </w:r>
    </w:p>
    <w:p w:rsidR="00586C49" w:rsidRDefault="00586C49" w:rsidP="00AB5C66">
      <w:pPr>
        <w:pStyle w:val="a4"/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F97" w:rsidRPr="000A4D6A" w:rsidRDefault="004424BD" w:rsidP="00AB5C66">
      <w:pPr>
        <w:pStyle w:val="a4"/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4.  </w:t>
      </w:r>
      <w:r w:rsidR="00AF5398" w:rsidRPr="000A4D6A">
        <w:rPr>
          <w:rFonts w:ascii="Times New Roman" w:hAnsi="Times New Roman" w:cs="Times New Roman"/>
          <w:b/>
          <w:sz w:val="28"/>
          <w:szCs w:val="28"/>
        </w:rPr>
        <w:t>Результаты реализации</w:t>
      </w:r>
      <w:r w:rsidR="00D5275C" w:rsidRPr="000A4D6A">
        <w:rPr>
          <w:rFonts w:ascii="Times New Roman" w:hAnsi="Times New Roman" w:cs="Times New Roman"/>
          <w:b/>
          <w:sz w:val="28"/>
          <w:szCs w:val="28"/>
        </w:rPr>
        <w:t xml:space="preserve"> мер государственного и правового р</w:t>
      </w:r>
      <w:r w:rsidR="00D5275C" w:rsidRPr="000A4D6A">
        <w:rPr>
          <w:rFonts w:ascii="Times New Roman" w:hAnsi="Times New Roman" w:cs="Times New Roman"/>
          <w:b/>
          <w:sz w:val="28"/>
          <w:szCs w:val="28"/>
        </w:rPr>
        <w:t>е</w:t>
      </w:r>
      <w:r w:rsidR="00D5275C" w:rsidRPr="000A4D6A">
        <w:rPr>
          <w:rFonts w:ascii="Times New Roman" w:hAnsi="Times New Roman" w:cs="Times New Roman"/>
          <w:b/>
          <w:sz w:val="28"/>
          <w:szCs w:val="28"/>
        </w:rPr>
        <w:t xml:space="preserve">гулирования государственной программы </w:t>
      </w:r>
      <w:r w:rsidR="000B2A3D" w:rsidRPr="000A4D6A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 w:rsidR="00D5275C" w:rsidRPr="000A4D6A">
        <w:rPr>
          <w:rFonts w:ascii="Times New Roman" w:hAnsi="Times New Roman" w:cs="Times New Roman"/>
          <w:b/>
          <w:sz w:val="28"/>
          <w:szCs w:val="28"/>
        </w:rPr>
        <w:t>«Развитие образ</w:t>
      </w:r>
      <w:r w:rsidR="00FF6CBF">
        <w:rPr>
          <w:rFonts w:ascii="Times New Roman" w:hAnsi="Times New Roman" w:cs="Times New Roman"/>
          <w:b/>
          <w:sz w:val="28"/>
          <w:szCs w:val="28"/>
        </w:rPr>
        <w:t>ования в Камчатском крае» в 2019</w:t>
      </w:r>
      <w:r w:rsidR="00D5275C" w:rsidRPr="000A4D6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F2019" w:rsidRPr="000A4D6A" w:rsidRDefault="00491896" w:rsidP="00AF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Д</w:t>
      </w:r>
      <w:r w:rsidR="00AF2019" w:rsidRPr="000A4D6A">
        <w:rPr>
          <w:rFonts w:ascii="Times New Roman" w:hAnsi="Times New Roman" w:cs="Times New Roman"/>
          <w:sz w:val="28"/>
          <w:szCs w:val="28"/>
        </w:rPr>
        <w:t>ля достижения цел</w:t>
      </w:r>
      <w:r w:rsidRPr="000A4D6A">
        <w:rPr>
          <w:rFonts w:ascii="Times New Roman" w:hAnsi="Times New Roman" w:cs="Times New Roman"/>
          <w:sz w:val="28"/>
          <w:szCs w:val="28"/>
        </w:rPr>
        <w:t>и</w:t>
      </w:r>
      <w:r w:rsidR="00AF2019" w:rsidRPr="000A4D6A">
        <w:rPr>
          <w:rFonts w:ascii="Times New Roman" w:hAnsi="Times New Roman" w:cs="Times New Roman"/>
          <w:sz w:val="28"/>
          <w:szCs w:val="28"/>
        </w:rPr>
        <w:t xml:space="preserve"> Программы необходимост</w:t>
      </w:r>
      <w:r w:rsidRPr="000A4D6A">
        <w:rPr>
          <w:rFonts w:ascii="Times New Roman" w:hAnsi="Times New Roman" w:cs="Times New Roman"/>
          <w:sz w:val="28"/>
          <w:szCs w:val="28"/>
        </w:rPr>
        <w:t>ь</w:t>
      </w:r>
      <w:r w:rsidR="00AF2019" w:rsidRPr="000A4D6A">
        <w:rPr>
          <w:rFonts w:ascii="Times New Roman" w:hAnsi="Times New Roman" w:cs="Times New Roman"/>
          <w:sz w:val="28"/>
          <w:szCs w:val="28"/>
        </w:rPr>
        <w:t xml:space="preserve"> </w:t>
      </w:r>
      <w:r w:rsidRPr="000A4D6A">
        <w:rPr>
          <w:rFonts w:ascii="Times New Roman" w:hAnsi="Times New Roman" w:cs="Times New Roman"/>
          <w:sz w:val="28"/>
          <w:szCs w:val="28"/>
        </w:rPr>
        <w:t xml:space="preserve">в </w:t>
      </w:r>
      <w:r w:rsidR="00AF2019" w:rsidRPr="000A4D6A">
        <w:rPr>
          <w:rFonts w:ascii="Times New Roman" w:hAnsi="Times New Roman" w:cs="Times New Roman"/>
          <w:sz w:val="28"/>
          <w:szCs w:val="28"/>
        </w:rPr>
        <w:t>применени</w:t>
      </w:r>
      <w:r w:rsidRPr="000A4D6A">
        <w:rPr>
          <w:rFonts w:ascii="Times New Roman" w:hAnsi="Times New Roman" w:cs="Times New Roman"/>
          <w:sz w:val="28"/>
          <w:szCs w:val="28"/>
        </w:rPr>
        <w:t>и</w:t>
      </w:r>
      <w:r w:rsidR="00AF2019" w:rsidRPr="000A4D6A">
        <w:rPr>
          <w:rFonts w:ascii="Times New Roman" w:hAnsi="Times New Roman" w:cs="Times New Roman"/>
          <w:sz w:val="28"/>
          <w:szCs w:val="28"/>
        </w:rPr>
        <w:t xml:space="preserve"> мер государственного регулирования </w:t>
      </w:r>
      <w:r w:rsidRPr="000A4D6A">
        <w:rPr>
          <w:rFonts w:ascii="Times New Roman" w:hAnsi="Times New Roman" w:cs="Times New Roman"/>
          <w:sz w:val="28"/>
          <w:szCs w:val="28"/>
        </w:rPr>
        <w:t>отсутствует</w:t>
      </w:r>
      <w:r w:rsidR="00AF2019" w:rsidRPr="000A4D6A">
        <w:rPr>
          <w:rFonts w:ascii="Times New Roman" w:hAnsi="Times New Roman" w:cs="Times New Roman"/>
          <w:sz w:val="28"/>
          <w:szCs w:val="28"/>
        </w:rPr>
        <w:t>.</w:t>
      </w:r>
    </w:p>
    <w:p w:rsidR="00AF2019" w:rsidRPr="000A4D6A" w:rsidRDefault="00AF2019" w:rsidP="00AF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Сведения об оценке результатов применения мер государственного р</w:t>
      </w:r>
      <w:r w:rsidRPr="000A4D6A">
        <w:rPr>
          <w:rFonts w:ascii="Times New Roman" w:hAnsi="Times New Roman" w:cs="Times New Roman"/>
          <w:sz w:val="28"/>
          <w:szCs w:val="28"/>
        </w:rPr>
        <w:t>е</w:t>
      </w:r>
      <w:r w:rsidRPr="000A4D6A">
        <w:rPr>
          <w:rFonts w:ascii="Times New Roman" w:hAnsi="Times New Roman" w:cs="Times New Roman"/>
          <w:sz w:val="28"/>
          <w:szCs w:val="28"/>
        </w:rPr>
        <w:t xml:space="preserve">гулирования государственной программы «Развитие </w:t>
      </w:r>
      <w:r w:rsidR="00491896" w:rsidRPr="000A4D6A">
        <w:rPr>
          <w:rFonts w:ascii="Times New Roman" w:hAnsi="Times New Roman" w:cs="Times New Roman"/>
          <w:sz w:val="28"/>
          <w:szCs w:val="28"/>
        </w:rPr>
        <w:t>образования</w:t>
      </w:r>
      <w:r w:rsidRPr="000A4D6A">
        <w:rPr>
          <w:rFonts w:ascii="Times New Roman" w:hAnsi="Times New Roman" w:cs="Times New Roman"/>
          <w:sz w:val="28"/>
          <w:szCs w:val="28"/>
        </w:rPr>
        <w:t xml:space="preserve"> в Камча</w:t>
      </w:r>
      <w:r w:rsidRPr="000A4D6A">
        <w:rPr>
          <w:rFonts w:ascii="Times New Roman" w:hAnsi="Times New Roman" w:cs="Times New Roman"/>
          <w:sz w:val="28"/>
          <w:szCs w:val="28"/>
        </w:rPr>
        <w:t>т</w:t>
      </w:r>
      <w:r w:rsidRPr="000A4D6A">
        <w:rPr>
          <w:rFonts w:ascii="Times New Roman" w:hAnsi="Times New Roman" w:cs="Times New Roman"/>
          <w:sz w:val="28"/>
          <w:szCs w:val="28"/>
        </w:rPr>
        <w:t>ском крае</w:t>
      </w:r>
      <w:r w:rsidR="00FF6CBF">
        <w:rPr>
          <w:rFonts w:ascii="Times New Roman" w:hAnsi="Times New Roman" w:cs="Times New Roman"/>
          <w:sz w:val="28"/>
          <w:szCs w:val="28"/>
        </w:rPr>
        <w:t>» в 2019</w:t>
      </w:r>
      <w:r w:rsidR="00491896" w:rsidRPr="000A4D6A">
        <w:rPr>
          <w:rFonts w:ascii="Times New Roman" w:hAnsi="Times New Roman" w:cs="Times New Roman"/>
          <w:sz w:val="28"/>
          <w:szCs w:val="28"/>
        </w:rPr>
        <w:t xml:space="preserve"> </w:t>
      </w:r>
      <w:r w:rsidRPr="000A4D6A">
        <w:rPr>
          <w:rFonts w:ascii="Times New Roman" w:hAnsi="Times New Roman" w:cs="Times New Roman"/>
          <w:sz w:val="28"/>
          <w:szCs w:val="28"/>
        </w:rPr>
        <w:t xml:space="preserve">году представлены </w:t>
      </w:r>
      <w:r w:rsidRPr="000A4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91896" w:rsidRPr="000A4D6A">
        <w:rPr>
          <w:rFonts w:ascii="Times New Roman" w:hAnsi="Times New Roman" w:cs="Times New Roman"/>
          <w:i/>
          <w:sz w:val="28"/>
          <w:szCs w:val="28"/>
        </w:rPr>
        <w:t>таблиц</w:t>
      </w:r>
      <w:r w:rsidR="00AF05C5" w:rsidRPr="000A4D6A">
        <w:rPr>
          <w:rFonts w:ascii="Times New Roman" w:hAnsi="Times New Roman" w:cs="Times New Roman"/>
          <w:i/>
          <w:sz w:val="28"/>
          <w:szCs w:val="28"/>
        </w:rPr>
        <w:t>е</w:t>
      </w:r>
      <w:r w:rsidR="00491896" w:rsidRPr="000A4D6A">
        <w:rPr>
          <w:rFonts w:ascii="Times New Roman" w:hAnsi="Times New Roman" w:cs="Times New Roman"/>
          <w:i/>
          <w:sz w:val="28"/>
          <w:szCs w:val="28"/>
        </w:rPr>
        <w:t xml:space="preserve"> 13</w:t>
      </w:r>
      <w:r w:rsidR="00AF05C5" w:rsidRPr="000A4D6A">
        <w:rPr>
          <w:rFonts w:ascii="Times New Roman" w:hAnsi="Times New Roman" w:cs="Times New Roman"/>
          <w:sz w:val="28"/>
          <w:szCs w:val="28"/>
        </w:rPr>
        <w:t xml:space="preserve"> к </w:t>
      </w:r>
      <w:r w:rsidRPr="000A4D6A">
        <w:rPr>
          <w:rFonts w:ascii="Times New Roman" w:hAnsi="Times New Roman" w:cs="Times New Roman"/>
          <w:sz w:val="28"/>
          <w:szCs w:val="28"/>
        </w:rPr>
        <w:t>годовому от</w:t>
      </w:r>
      <w:r w:rsidR="00AF05C5" w:rsidRPr="000A4D6A">
        <w:rPr>
          <w:rFonts w:ascii="Times New Roman" w:hAnsi="Times New Roman" w:cs="Times New Roman"/>
          <w:sz w:val="28"/>
          <w:szCs w:val="28"/>
        </w:rPr>
        <w:t>чету</w:t>
      </w:r>
      <w:r w:rsidRPr="000A4D6A">
        <w:rPr>
          <w:rFonts w:ascii="Times New Roman" w:hAnsi="Times New Roman" w:cs="Times New Roman"/>
          <w:sz w:val="28"/>
          <w:szCs w:val="28"/>
        </w:rPr>
        <w:t>.</w:t>
      </w:r>
    </w:p>
    <w:p w:rsidR="00AF05C5" w:rsidRPr="000A4D6A" w:rsidRDefault="00AF05C5" w:rsidP="00AF0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Сведения об оценке результатов применения мер правового регулир</w:t>
      </w:r>
      <w:r w:rsidRPr="000A4D6A">
        <w:rPr>
          <w:rFonts w:ascii="Times New Roman" w:hAnsi="Times New Roman" w:cs="Times New Roman"/>
          <w:sz w:val="28"/>
          <w:szCs w:val="28"/>
        </w:rPr>
        <w:t>о</w:t>
      </w:r>
      <w:r w:rsidRPr="000A4D6A">
        <w:rPr>
          <w:rFonts w:ascii="Times New Roman" w:hAnsi="Times New Roman" w:cs="Times New Roman"/>
          <w:sz w:val="28"/>
          <w:szCs w:val="28"/>
        </w:rPr>
        <w:t>вания государственной программы «Развитие образ</w:t>
      </w:r>
      <w:r w:rsidR="00FF6CBF">
        <w:rPr>
          <w:rFonts w:ascii="Times New Roman" w:hAnsi="Times New Roman" w:cs="Times New Roman"/>
          <w:sz w:val="28"/>
          <w:szCs w:val="28"/>
        </w:rPr>
        <w:t>ования в Камчатском крае» в 2019</w:t>
      </w:r>
      <w:r w:rsidRPr="000A4D6A">
        <w:rPr>
          <w:rFonts w:ascii="Times New Roman" w:hAnsi="Times New Roman" w:cs="Times New Roman"/>
          <w:sz w:val="28"/>
          <w:szCs w:val="28"/>
        </w:rPr>
        <w:t xml:space="preserve"> году представлены </w:t>
      </w:r>
      <w:r w:rsidRPr="000A4D6A">
        <w:rPr>
          <w:rFonts w:ascii="Times New Roman" w:hAnsi="Times New Roman" w:cs="Times New Roman"/>
          <w:i/>
          <w:sz w:val="28"/>
          <w:szCs w:val="28"/>
        </w:rPr>
        <w:t>в таблице 14</w:t>
      </w:r>
      <w:r w:rsidRPr="000A4D6A">
        <w:rPr>
          <w:rFonts w:ascii="Times New Roman" w:hAnsi="Times New Roman" w:cs="Times New Roman"/>
          <w:sz w:val="28"/>
          <w:szCs w:val="28"/>
        </w:rPr>
        <w:t xml:space="preserve"> к годовому отчету.</w:t>
      </w:r>
    </w:p>
    <w:p w:rsidR="00D5275C" w:rsidRPr="000A4D6A" w:rsidRDefault="00FF17D7" w:rsidP="00D37418">
      <w:pPr>
        <w:tabs>
          <w:tab w:val="left" w:pos="709"/>
        </w:tabs>
        <w:suppressAutoHyphens/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bookmarkStart w:id="4" w:name="_Toc443481981"/>
      <w:r w:rsidRPr="000A4D6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A91F4C" w:rsidRPr="00EC6254" w:rsidRDefault="00AB5C66" w:rsidP="00AB5C66">
      <w:pPr>
        <w:pStyle w:val="a4"/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2671F" w:rsidRPr="00EC6254">
        <w:rPr>
          <w:rFonts w:ascii="Times New Roman" w:hAnsi="Times New Roman" w:cs="Times New Roman"/>
          <w:b/>
          <w:sz w:val="28"/>
          <w:szCs w:val="28"/>
        </w:rPr>
        <w:t>Результаты использования бюджетных ассигнований краев</w:t>
      </w:r>
      <w:r w:rsidR="0082671F" w:rsidRPr="00EC6254">
        <w:rPr>
          <w:rFonts w:ascii="Times New Roman" w:hAnsi="Times New Roman" w:cs="Times New Roman"/>
          <w:b/>
          <w:sz w:val="28"/>
          <w:szCs w:val="28"/>
        </w:rPr>
        <w:t>о</w:t>
      </w:r>
      <w:r w:rsidR="0082671F" w:rsidRPr="00EC6254">
        <w:rPr>
          <w:rFonts w:ascii="Times New Roman" w:hAnsi="Times New Roman" w:cs="Times New Roman"/>
          <w:b/>
          <w:sz w:val="28"/>
          <w:szCs w:val="28"/>
        </w:rPr>
        <w:t>го и федерального бюджетов и иных средств на реализацию меропри</w:t>
      </w:r>
      <w:r w:rsidR="0082671F" w:rsidRPr="00EC6254">
        <w:rPr>
          <w:rFonts w:ascii="Times New Roman" w:hAnsi="Times New Roman" w:cs="Times New Roman"/>
          <w:b/>
          <w:sz w:val="28"/>
          <w:szCs w:val="28"/>
        </w:rPr>
        <w:t>я</w:t>
      </w:r>
      <w:r w:rsidR="0082671F" w:rsidRPr="00EC6254">
        <w:rPr>
          <w:rFonts w:ascii="Times New Roman" w:hAnsi="Times New Roman" w:cs="Times New Roman"/>
          <w:b/>
          <w:sz w:val="28"/>
          <w:szCs w:val="28"/>
        </w:rPr>
        <w:t>тий государственной программы</w:t>
      </w:r>
      <w:r w:rsidR="00A91F4C" w:rsidRPr="00EC6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A3D" w:rsidRPr="00EC6254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 w:rsidR="00A91F4C" w:rsidRPr="00EC6254">
        <w:rPr>
          <w:rFonts w:ascii="Times New Roman" w:hAnsi="Times New Roman" w:cs="Times New Roman"/>
          <w:b/>
          <w:sz w:val="28"/>
          <w:szCs w:val="28"/>
        </w:rPr>
        <w:t>«Развитие образ</w:t>
      </w:r>
      <w:r w:rsidR="00FF6CBF" w:rsidRPr="00EC6254">
        <w:rPr>
          <w:rFonts w:ascii="Times New Roman" w:hAnsi="Times New Roman" w:cs="Times New Roman"/>
          <w:b/>
          <w:sz w:val="28"/>
          <w:szCs w:val="28"/>
        </w:rPr>
        <w:t>ов</w:t>
      </w:r>
      <w:r w:rsidR="00FF6CBF" w:rsidRPr="00EC6254">
        <w:rPr>
          <w:rFonts w:ascii="Times New Roman" w:hAnsi="Times New Roman" w:cs="Times New Roman"/>
          <w:b/>
          <w:sz w:val="28"/>
          <w:szCs w:val="28"/>
        </w:rPr>
        <w:t>а</w:t>
      </w:r>
      <w:r w:rsidR="00FF6CBF" w:rsidRPr="00EC6254">
        <w:rPr>
          <w:rFonts w:ascii="Times New Roman" w:hAnsi="Times New Roman" w:cs="Times New Roman"/>
          <w:b/>
          <w:sz w:val="28"/>
          <w:szCs w:val="28"/>
        </w:rPr>
        <w:t>ния в Камчатском крае» в 2019</w:t>
      </w:r>
      <w:r w:rsidR="00A91F4C" w:rsidRPr="00EC625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936B1" w:rsidRPr="00EC6254" w:rsidRDefault="000936B1" w:rsidP="0009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254">
        <w:rPr>
          <w:rFonts w:ascii="Times New Roman" w:hAnsi="Times New Roman" w:cs="Times New Roman"/>
          <w:sz w:val="28"/>
          <w:szCs w:val="28"/>
        </w:rPr>
        <w:lastRenderedPageBreak/>
        <w:t>Информация об использовании бюджетных средств государственной программы Камчатского края «Развитие образ</w:t>
      </w:r>
      <w:r w:rsidR="00FF6CBF" w:rsidRPr="00EC6254">
        <w:rPr>
          <w:rFonts w:ascii="Times New Roman" w:hAnsi="Times New Roman" w:cs="Times New Roman"/>
          <w:sz w:val="28"/>
          <w:szCs w:val="28"/>
        </w:rPr>
        <w:t>ования в Камчатском крае» в 2019</w:t>
      </w:r>
      <w:r w:rsidRPr="00EC6254">
        <w:rPr>
          <w:rFonts w:ascii="Times New Roman" w:hAnsi="Times New Roman" w:cs="Times New Roman"/>
          <w:sz w:val="28"/>
          <w:szCs w:val="28"/>
        </w:rPr>
        <w:t xml:space="preserve"> году представлены </w:t>
      </w:r>
      <w:r w:rsidRPr="00EC6254">
        <w:rPr>
          <w:rFonts w:ascii="Times New Roman" w:hAnsi="Times New Roman" w:cs="Times New Roman"/>
          <w:i/>
          <w:sz w:val="28"/>
          <w:szCs w:val="28"/>
        </w:rPr>
        <w:t>в таблице 15</w:t>
      </w:r>
      <w:r w:rsidRPr="00EC6254">
        <w:rPr>
          <w:rFonts w:ascii="Times New Roman" w:hAnsi="Times New Roman" w:cs="Times New Roman"/>
          <w:sz w:val="28"/>
          <w:szCs w:val="28"/>
        </w:rPr>
        <w:t xml:space="preserve"> к годовому отчету.</w:t>
      </w:r>
    </w:p>
    <w:p w:rsidR="004D77E3" w:rsidRPr="00EC6254" w:rsidRDefault="004D77E3" w:rsidP="004D77E3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254">
        <w:rPr>
          <w:rFonts w:ascii="Times New Roman" w:hAnsi="Times New Roman" w:cs="Times New Roman"/>
          <w:sz w:val="28"/>
          <w:szCs w:val="28"/>
        </w:rPr>
        <w:t>В общей сумме финансирования на реализацию Программы 89,38% выделено</w:t>
      </w:r>
      <w:r w:rsidR="004A5531">
        <w:rPr>
          <w:rFonts w:ascii="Times New Roman" w:hAnsi="Times New Roman" w:cs="Times New Roman"/>
          <w:sz w:val="28"/>
          <w:szCs w:val="28"/>
        </w:rPr>
        <w:t xml:space="preserve"> на мероприятия Подпрограммы 1</w:t>
      </w:r>
      <w:r w:rsidR="006E2F85">
        <w:rPr>
          <w:rFonts w:ascii="Times New Roman" w:hAnsi="Times New Roman" w:cs="Times New Roman"/>
          <w:sz w:val="28"/>
          <w:szCs w:val="28"/>
        </w:rPr>
        <w:t xml:space="preserve">, </w:t>
      </w:r>
      <w:r w:rsidR="004A5531">
        <w:rPr>
          <w:rFonts w:ascii="Times New Roman" w:hAnsi="Times New Roman" w:cs="Times New Roman"/>
          <w:sz w:val="28"/>
          <w:szCs w:val="28"/>
        </w:rPr>
        <w:t xml:space="preserve"> </w:t>
      </w:r>
      <w:r w:rsidR="006E2F85">
        <w:rPr>
          <w:rFonts w:ascii="Times New Roman" w:hAnsi="Times New Roman" w:cs="Times New Roman"/>
          <w:sz w:val="28"/>
          <w:szCs w:val="28"/>
        </w:rPr>
        <w:t xml:space="preserve">8,63% - </w:t>
      </w:r>
      <w:r w:rsidR="004A5531">
        <w:rPr>
          <w:rFonts w:ascii="Times New Roman" w:hAnsi="Times New Roman" w:cs="Times New Roman"/>
          <w:sz w:val="28"/>
          <w:szCs w:val="28"/>
        </w:rPr>
        <w:t>на мероприятия Подпрограммы 2</w:t>
      </w:r>
      <w:r w:rsidR="006E2F85">
        <w:rPr>
          <w:rFonts w:ascii="Times New Roman" w:hAnsi="Times New Roman" w:cs="Times New Roman"/>
          <w:sz w:val="28"/>
          <w:szCs w:val="28"/>
        </w:rPr>
        <w:t xml:space="preserve">, </w:t>
      </w:r>
      <w:r w:rsidR="004A5531">
        <w:rPr>
          <w:rFonts w:ascii="Times New Roman" w:hAnsi="Times New Roman" w:cs="Times New Roman"/>
          <w:sz w:val="28"/>
          <w:szCs w:val="28"/>
        </w:rPr>
        <w:t xml:space="preserve"> </w:t>
      </w:r>
      <w:r w:rsidR="006E2F85">
        <w:rPr>
          <w:rFonts w:ascii="Times New Roman" w:hAnsi="Times New Roman" w:cs="Times New Roman"/>
          <w:sz w:val="28"/>
          <w:szCs w:val="28"/>
        </w:rPr>
        <w:t xml:space="preserve">0,90% -  </w:t>
      </w:r>
      <w:r w:rsidR="004A5531">
        <w:rPr>
          <w:rFonts w:ascii="Times New Roman" w:hAnsi="Times New Roman" w:cs="Times New Roman"/>
          <w:sz w:val="28"/>
          <w:szCs w:val="28"/>
        </w:rPr>
        <w:t xml:space="preserve"> на мероприятия Подпрограммы 3</w:t>
      </w:r>
      <w:r w:rsidR="006E2F85">
        <w:rPr>
          <w:rFonts w:ascii="Times New Roman" w:hAnsi="Times New Roman" w:cs="Times New Roman"/>
          <w:sz w:val="28"/>
          <w:szCs w:val="28"/>
        </w:rPr>
        <w:t xml:space="preserve">, </w:t>
      </w:r>
      <w:r w:rsidR="004A5531">
        <w:rPr>
          <w:rFonts w:ascii="Times New Roman" w:hAnsi="Times New Roman" w:cs="Times New Roman"/>
          <w:sz w:val="28"/>
          <w:szCs w:val="28"/>
        </w:rPr>
        <w:t xml:space="preserve"> </w:t>
      </w:r>
      <w:r w:rsidR="006E2F85">
        <w:rPr>
          <w:rFonts w:ascii="Times New Roman" w:hAnsi="Times New Roman" w:cs="Times New Roman"/>
          <w:sz w:val="28"/>
          <w:szCs w:val="28"/>
        </w:rPr>
        <w:t xml:space="preserve">0,01% -   на мероприятия Подпрограммы 4, </w:t>
      </w:r>
      <w:r w:rsidRPr="00EC6254">
        <w:rPr>
          <w:rFonts w:ascii="Times New Roman" w:hAnsi="Times New Roman" w:cs="Times New Roman"/>
          <w:sz w:val="28"/>
          <w:szCs w:val="28"/>
        </w:rPr>
        <w:t xml:space="preserve"> 1,09 % – на мероприятия Подпрограммы 5.</w:t>
      </w:r>
    </w:p>
    <w:p w:rsidR="004D77E3" w:rsidRPr="00EC6254" w:rsidRDefault="004D77E3" w:rsidP="004D77E3">
      <w:pPr>
        <w:tabs>
          <w:tab w:val="left" w:pos="1620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254">
        <w:rPr>
          <w:rFonts w:ascii="Times New Roman" w:hAnsi="Times New Roman" w:cs="Times New Roman"/>
          <w:sz w:val="28"/>
          <w:szCs w:val="28"/>
        </w:rPr>
        <w:t>На выполнение мероприятий в рамках реализации государственной программы Камчатского края «Развитие образования в Камчатском крае»:</w:t>
      </w:r>
    </w:p>
    <w:p w:rsidR="004D77E3" w:rsidRPr="00EC6254" w:rsidRDefault="004D77E3" w:rsidP="004D77E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254">
        <w:rPr>
          <w:rFonts w:ascii="Times New Roman" w:hAnsi="Times New Roman" w:cs="Times New Roman"/>
          <w:sz w:val="28"/>
          <w:szCs w:val="28"/>
        </w:rPr>
        <w:t>- в соответствии с Законом Камчатского края от 29.11.2018 № 272 «О краевом бюджете на 2019 год и на плановый период 2020 и 2021 годов» по состоянию на 01 января 2019 года запланировано 13 959 289,74400 тыс. ру</w:t>
      </w:r>
      <w:r w:rsidRPr="00EC6254">
        <w:rPr>
          <w:rFonts w:ascii="Times New Roman" w:hAnsi="Times New Roman" w:cs="Times New Roman"/>
          <w:sz w:val="28"/>
          <w:szCs w:val="28"/>
        </w:rPr>
        <w:t>б</w:t>
      </w:r>
      <w:r w:rsidRPr="00EC6254">
        <w:rPr>
          <w:rFonts w:ascii="Times New Roman" w:hAnsi="Times New Roman" w:cs="Times New Roman"/>
          <w:sz w:val="28"/>
          <w:szCs w:val="28"/>
        </w:rPr>
        <w:t>лей, в том числе:</w:t>
      </w:r>
    </w:p>
    <w:p w:rsidR="004D77E3" w:rsidRPr="00EC6254" w:rsidRDefault="00EE0ED3" w:rsidP="004D77E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7E3" w:rsidRPr="00EC625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4D77E3" w:rsidRPr="00EC6254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4D77E3" w:rsidRPr="00EC6254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4D77E3" w:rsidRPr="00EC6254">
        <w:rPr>
          <w:rFonts w:ascii="Times New Roman" w:hAnsi="Times New Roman" w:cs="Times New Roman"/>
          <w:color w:val="000000"/>
          <w:sz w:val="28"/>
          <w:szCs w:val="28"/>
        </w:rPr>
        <w:t xml:space="preserve">35 122,90000 </w:t>
      </w:r>
      <w:r w:rsidR="004D77E3" w:rsidRPr="00EC6254">
        <w:rPr>
          <w:rFonts w:ascii="Times New Roman" w:hAnsi="Times New Roman" w:cs="Times New Roman"/>
          <w:sz w:val="28"/>
          <w:szCs w:val="28"/>
        </w:rPr>
        <w:t>тыс. рублей,</w:t>
      </w:r>
    </w:p>
    <w:p w:rsidR="004D77E3" w:rsidRPr="00EC6254" w:rsidRDefault="00EE0ED3" w:rsidP="004D77E3">
      <w:pPr>
        <w:suppressAutoHyphens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7E3" w:rsidRPr="00EC6254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="004D77E3" w:rsidRPr="00EC625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4D77E3" w:rsidRPr="00EC6254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4D77E3" w:rsidRPr="00EC6254">
        <w:rPr>
          <w:rFonts w:ascii="Times New Roman" w:hAnsi="Times New Roman" w:cs="Times New Roman"/>
          <w:color w:val="000000"/>
          <w:sz w:val="28"/>
          <w:szCs w:val="28"/>
        </w:rPr>
        <w:t>13 924 166,84400 тыс</w:t>
      </w:r>
      <w:r w:rsidR="004D77E3" w:rsidRPr="00EC6254">
        <w:rPr>
          <w:rFonts w:ascii="Times New Roman" w:hAnsi="Times New Roman" w:cs="Times New Roman"/>
          <w:sz w:val="28"/>
          <w:szCs w:val="28"/>
        </w:rPr>
        <w:t>. рублей,</w:t>
      </w:r>
    </w:p>
    <w:p w:rsidR="004D77E3" w:rsidRPr="00EC6254" w:rsidRDefault="004D77E3" w:rsidP="004D77E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254">
        <w:rPr>
          <w:rFonts w:ascii="Times New Roman" w:hAnsi="Times New Roman" w:cs="Times New Roman"/>
          <w:sz w:val="28"/>
          <w:szCs w:val="28"/>
        </w:rPr>
        <w:t>- в соответствии с Уточненной сводной бюджетной росписью и лим</w:t>
      </w:r>
      <w:r w:rsidRPr="00EC6254">
        <w:rPr>
          <w:rFonts w:ascii="Times New Roman" w:hAnsi="Times New Roman" w:cs="Times New Roman"/>
          <w:sz w:val="28"/>
          <w:szCs w:val="28"/>
        </w:rPr>
        <w:t>и</w:t>
      </w:r>
      <w:r w:rsidRPr="00EC6254">
        <w:rPr>
          <w:rFonts w:ascii="Times New Roman" w:hAnsi="Times New Roman" w:cs="Times New Roman"/>
          <w:sz w:val="28"/>
          <w:szCs w:val="28"/>
        </w:rPr>
        <w:t>тами бюджетных обязатель</w:t>
      </w:r>
      <w:proofErr w:type="gramStart"/>
      <w:r w:rsidRPr="00EC6254">
        <w:rPr>
          <w:rFonts w:ascii="Times New Roman" w:hAnsi="Times New Roman" w:cs="Times New Roman"/>
          <w:sz w:val="28"/>
          <w:szCs w:val="28"/>
        </w:rPr>
        <w:t xml:space="preserve">ств </w:t>
      </w:r>
      <w:r w:rsidR="004A5531">
        <w:rPr>
          <w:rFonts w:ascii="Times New Roman" w:hAnsi="Times New Roman" w:cs="Times New Roman"/>
          <w:sz w:val="28"/>
          <w:szCs w:val="28"/>
        </w:rPr>
        <w:t xml:space="preserve"> </w:t>
      </w:r>
      <w:r w:rsidRPr="00EC6254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EC6254">
        <w:rPr>
          <w:rFonts w:ascii="Times New Roman" w:hAnsi="Times New Roman" w:cs="Times New Roman"/>
          <w:sz w:val="28"/>
          <w:szCs w:val="28"/>
        </w:rPr>
        <w:t>аевого бюджета на 2019 год и на плановый период 2020 и 2021 годов по состоянию на 31 декабря 2019 года запланир</w:t>
      </w:r>
      <w:r w:rsidRPr="00EC6254">
        <w:rPr>
          <w:rFonts w:ascii="Times New Roman" w:hAnsi="Times New Roman" w:cs="Times New Roman"/>
          <w:sz w:val="28"/>
          <w:szCs w:val="28"/>
        </w:rPr>
        <w:t>о</w:t>
      </w:r>
      <w:r w:rsidRPr="00EC6254">
        <w:rPr>
          <w:rFonts w:ascii="Times New Roman" w:hAnsi="Times New Roman" w:cs="Times New Roman"/>
          <w:sz w:val="28"/>
          <w:szCs w:val="28"/>
        </w:rPr>
        <w:t>вано 15 057 856,12878 тыс. рублей, в том числе:</w:t>
      </w:r>
    </w:p>
    <w:p w:rsidR="004D77E3" w:rsidRPr="00EC6254" w:rsidRDefault="004D77E3" w:rsidP="004D77E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25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EC6254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EC6254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Pr="00EC6254">
        <w:rPr>
          <w:rFonts w:ascii="Times New Roman" w:hAnsi="Times New Roman" w:cs="Times New Roman"/>
          <w:color w:val="000000"/>
          <w:sz w:val="28"/>
          <w:szCs w:val="28"/>
        </w:rPr>
        <w:t xml:space="preserve">829 825,30000 </w:t>
      </w:r>
      <w:r w:rsidRPr="00EC6254">
        <w:rPr>
          <w:rFonts w:ascii="Times New Roman" w:hAnsi="Times New Roman" w:cs="Times New Roman"/>
          <w:sz w:val="28"/>
          <w:szCs w:val="28"/>
        </w:rPr>
        <w:t>тыс. рублей,</w:t>
      </w:r>
    </w:p>
    <w:p w:rsidR="004D77E3" w:rsidRPr="00EC6254" w:rsidRDefault="004D77E3" w:rsidP="004D77E3">
      <w:pPr>
        <w:suppressAutoHyphens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254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EC625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EC6254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EC6254">
        <w:rPr>
          <w:rFonts w:ascii="Times New Roman" w:hAnsi="Times New Roman" w:cs="Times New Roman"/>
          <w:color w:val="000000"/>
          <w:sz w:val="28"/>
          <w:szCs w:val="28"/>
        </w:rPr>
        <w:t>14 228 030,82878 тыс</w:t>
      </w:r>
      <w:r w:rsidRPr="00EC6254">
        <w:rPr>
          <w:rFonts w:ascii="Times New Roman" w:hAnsi="Times New Roman" w:cs="Times New Roman"/>
          <w:sz w:val="28"/>
          <w:szCs w:val="28"/>
        </w:rPr>
        <w:t>. рублей.</w:t>
      </w:r>
    </w:p>
    <w:p w:rsidR="004D77E3" w:rsidRPr="00EC6254" w:rsidRDefault="004D77E3" w:rsidP="004D77E3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254">
        <w:rPr>
          <w:rFonts w:ascii="Times New Roman" w:hAnsi="Times New Roman" w:cs="Times New Roman"/>
          <w:sz w:val="28"/>
          <w:szCs w:val="28"/>
        </w:rPr>
        <w:t>Сумма ассигнований к концу отчетного периода увеличена на 7,9 %.</w:t>
      </w:r>
    </w:p>
    <w:p w:rsidR="004D77E3" w:rsidRPr="00FC3D06" w:rsidRDefault="004D77E3" w:rsidP="004D77E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D06">
        <w:rPr>
          <w:rFonts w:ascii="Times New Roman" w:hAnsi="Times New Roman" w:cs="Times New Roman"/>
          <w:sz w:val="28"/>
          <w:szCs w:val="28"/>
        </w:rPr>
        <w:t>Фактическая сумма финансирования составила 14 874 040,02695 тыс. рублей, в том числе:</w:t>
      </w:r>
    </w:p>
    <w:p w:rsidR="004D77E3" w:rsidRPr="00FC3D06" w:rsidRDefault="004D77E3" w:rsidP="004D77E3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3D06">
        <w:rPr>
          <w:rFonts w:ascii="Times New Roman" w:hAnsi="Times New Roman" w:cs="Times New Roman"/>
          <w:sz w:val="28"/>
          <w:szCs w:val="28"/>
        </w:rPr>
        <w:t xml:space="preserve">- за счет средств </w:t>
      </w:r>
      <w:r w:rsidRPr="00FC3D06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FC3D06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Pr="00FC3D06">
        <w:rPr>
          <w:rFonts w:ascii="Times New Roman" w:hAnsi="Times New Roman" w:cs="Times New Roman"/>
          <w:color w:val="000000"/>
          <w:sz w:val="28"/>
          <w:szCs w:val="28"/>
        </w:rPr>
        <w:t xml:space="preserve">660 622,99223 </w:t>
      </w:r>
      <w:r w:rsidRPr="00FC3D06">
        <w:rPr>
          <w:rFonts w:ascii="Times New Roman" w:hAnsi="Times New Roman" w:cs="Times New Roman"/>
          <w:sz w:val="28"/>
          <w:szCs w:val="28"/>
        </w:rPr>
        <w:t>тыс. рублей,</w:t>
      </w:r>
    </w:p>
    <w:p w:rsidR="004D77E3" w:rsidRPr="00FC3D06" w:rsidRDefault="004D77E3" w:rsidP="004D77E3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C3D06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FC3D0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C3D06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FC3D06">
        <w:rPr>
          <w:rFonts w:ascii="Times New Roman" w:hAnsi="Times New Roman" w:cs="Times New Roman"/>
          <w:color w:val="000000"/>
          <w:sz w:val="28"/>
          <w:szCs w:val="28"/>
        </w:rPr>
        <w:t>14 172 580,07380 тыс</w:t>
      </w:r>
      <w:r w:rsidRPr="00FC3D06">
        <w:rPr>
          <w:rFonts w:ascii="Times New Roman" w:hAnsi="Times New Roman" w:cs="Times New Roman"/>
          <w:sz w:val="28"/>
          <w:szCs w:val="28"/>
        </w:rPr>
        <w:t>. рублей,</w:t>
      </w:r>
    </w:p>
    <w:p w:rsidR="004D77E3" w:rsidRPr="00FC3D06" w:rsidRDefault="004D77E3" w:rsidP="004D77E3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C3D06">
        <w:rPr>
          <w:rFonts w:ascii="Times New Roman" w:hAnsi="Times New Roman" w:cs="Times New Roman"/>
          <w:sz w:val="28"/>
          <w:szCs w:val="28"/>
        </w:rPr>
        <w:t>- за счет средств местного бюджета – 40 837,26092 тыс. рублей.</w:t>
      </w:r>
    </w:p>
    <w:p w:rsidR="004D77E3" w:rsidRPr="00E342CB" w:rsidRDefault="004D77E3" w:rsidP="004D77E3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2CB">
        <w:rPr>
          <w:rFonts w:ascii="Times New Roman" w:hAnsi="Times New Roman" w:cs="Times New Roman"/>
          <w:sz w:val="28"/>
          <w:szCs w:val="28"/>
        </w:rPr>
        <w:t>Освоено – 14 874 040,02695 тыс. рублей (98,5% от объема ассигнов</w:t>
      </w:r>
      <w:r w:rsidRPr="00E342CB">
        <w:rPr>
          <w:rFonts w:ascii="Times New Roman" w:hAnsi="Times New Roman" w:cs="Times New Roman"/>
          <w:sz w:val="28"/>
          <w:szCs w:val="28"/>
        </w:rPr>
        <w:t>а</w:t>
      </w:r>
      <w:r w:rsidRPr="00E342CB">
        <w:rPr>
          <w:rFonts w:ascii="Times New Roman" w:hAnsi="Times New Roman" w:cs="Times New Roman"/>
          <w:sz w:val="28"/>
          <w:szCs w:val="28"/>
        </w:rPr>
        <w:t>ний), в том числе:</w:t>
      </w:r>
    </w:p>
    <w:p w:rsidR="004D77E3" w:rsidRPr="00E342CB" w:rsidRDefault="004D77E3" w:rsidP="004D77E3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42CB">
        <w:rPr>
          <w:rFonts w:ascii="Times New Roman" w:hAnsi="Times New Roman" w:cs="Times New Roman"/>
          <w:sz w:val="28"/>
          <w:szCs w:val="28"/>
        </w:rPr>
        <w:t xml:space="preserve">- за счет средств </w:t>
      </w:r>
      <w:r w:rsidRPr="00E342CB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E342CB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Pr="00E342CB">
        <w:rPr>
          <w:rFonts w:ascii="Times New Roman" w:hAnsi="Times New Roman" w:cs="Times New Roman"/>
          <w:color w:val="000000"/>
          <w:sz w:val="28"/>
          <w:szCs w:val="28"/>
        </w:rPr>
        <w:t xml:space="preserve">660 622,99223 </w:t>
      </w:r>
      <w:r w:rsidRPr="00E342CB">
        <w:rPr>
          <w:rFonts w:ascii="Times New Roman" w:hAnsi="Times New Roman" w:cs="Times New Roman"/>
          <w:sz w:val="28"/>
          <w:szCs w:val="28"/>
        </w:rPr>
        <w:t>тыс. рублей,</w:t>
      </w:r>
    </w:p>
    <w:p w:rsidR="004D77E3" w:rsidRPr="00E342CB" w:rsidRDefault="004D77E3" w:rsidP="004D77E3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342CB"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 w:rsidRPr="00E342C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E342CB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E342CB">
        <w:rPr>
          <w:rFonts w:ascii="Times New Roman" w:hAnsi="Times New Roman" w:cs="Times New Roman"/>
          <w:color w:val="000000"/>
          <w:sz w:val="28"/>
          <w:szCs w:val="28"/>
        </w:rPr>
        <w:t>14 172 579,77380 тыс</w:t>
      </w:r>
      <w:r w:rsidRPr="00E342CB">
        <w:rPr>
          <w:rFonts w:ascii="Times New Roman" w:hAnsi="Times New Roman" w:cs="Times New Roman"/>
          <w:sz w:val="28"/>
          <w:szCs w:val="28"/>
        </w:rPr>
        <w:t>. рублей,</w:t>
      </w:r>
    </w:p>
    <w:p w:rsidR="004D77E3" w:rsidRPr="000A4D6A" w:rsidRDefault="004D77E3" w:rsidP="004D77E3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342CB">
        <w:rPr>
          <w:rFonts w:ascii="Times New Roman" w:hAnsi="Times New Roman" w:cs="Times New Roman"/>
          <w:sz w:val="28"/>
          <w:szCs w:val="28"/>
        </w:rPr>
        <w:t>- за счет средств местного бюджета – 40 837,26092 тыс. рублей.</w:t>
      </w:r>
    </w:p>
    <w:p w:rsidR="000936B1" w:rsidRPr="000A4D6A" w:rsidRDefault="000936B1" w:rsidP="004D77E3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75C" w:rsidRPr="00AB5C66" w:rsidRDefault="00AB5C66" w:rsidP="00AB5C66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  <w:t xml:space="preserve">6. </w:t>
      </w:r>
      <w:r w:rsidR="00D5275C" w:rsidRPr="00AB5C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Информация о внесенных изменениях в государственную программу </w:t>
      </w:r>
      <w:r w:rsidR="000B2A3D" w:rsidRPr="00AB5C66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 w:rsidR="00D5275C" w:rsidRPr="00AB5C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«Развитие обра</w:t>
      </w:r>
      <w:r w:rsidR="003D2847" w:rsidRPr="00AB5C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зования в Камчатском крае в 201</w:t>
      </w:r>
      <w:r w:rsidR="009C644F" w:rsidRPr="00AB5C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9</w:t>
      </w:r>
      <w:r w:rsidR="00D5275C" w:rsidRPr="00AB5C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году</w:t>
      </w:r>
    </w:p>
    <w:p w:rsidR="00890002" w:rsidRPr="000A4D6A" w:rsidRDefault="00890002" w:rsidP="0027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D6A">
        <w:rPr>
          <w:rFonts w:ascii="Times New Roman" w:hAnsi="Times New Roman" w:cs="Times New Roman"/>
          <w:sz w:val="28"/>
          <w:szCs w:val="28"/>
        </w:rPr>
        <w:t xml:space="preserve">Государственная программа </w:t>
      </w:r>
      <w:r w:rsidR="000B2A3D" w:rsidRPr="000A4D6A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0A4D6A">
        <w:rPr>
          <w:rFonts w:ascii="Times New Roman" w:hAnsi="Times New Roman" w:cs="Times New Roman"/>
          <w:sz w:val="28"/>
          <w:szCs w:val="28"/>
        </w:rPr>
        <w:t>«Развитие образования в Камчатском крае» разработана в соответствии с постановлением Правител</w:t>
      </w:r>
      <w:r w:rsidRPr="000A4D6A">
        <w:rPr>
          <w:rFonts w:ascii="Times New Roman" w:hAnsi="Times New Roman" w:cs="Times New Roman"/>
          <w:sz w:val="28"/>
          <w:szCs w:val="28"/>
        </w:rPr>
        <w:t>ь</w:t>
      </w:r>
      <w:r w:rsidRPr="000A4D6A">
        <w:rPr>
          <w:rFonts w:ascii="Times New Roman" w:hAnsi="Times New Roman" w:cs="Times New Roman"/>
          <w:sz w:val="28"/>
          <w:szCs w:val="28"/>
        </w:rPr>
        <w:t>ства Камчатского края от 07.06.2013 № 235-П «Об утверждении Порядка принятия решений о разработке государственных программ Камчатского края, их формирования и реализации», распоряжением Правительства Ка</w:t>
      </w:r>
      <w:r w:rsidRPr="000A4D6A">
        <w:rPr>
          <w:rFonts w:ascii="Times New Roman" w:hAnsi="Times New Roman" w:cs="Times New Roman"/>
          <w:sz w:val="28"/>
          <w:szCs w:val="28"/>
        </w:rPr>
        <w:t>м</w:t>
      </w:r>
      <w:r w:rsidRPr="000A4D6A">
        <w:rPr>
          <w:rFonts w:ascii="Times New Roman" w:hAnsi="Times New Roman" w:cs="Times New Roman"/>
          <w:sz w:val="28"/>
          <w:szCs w:val="28"/>
        </w:rPr>
        <w:t>чатского края от 31.07.2013 №364-РП и утверждена постановлением Прав</w:t>
      </w:r>
      <w:r w:rsidRPr="000A4D6A">
        <w:rPr>
          <w:rFonts w:ascii="Times New Roman" w:hAnsi="Times New Roman" w:cs="Times New Roman"/>
          <w:sz w:val="28"/>
          <w:szCs w:val="28"/>
        </w:rPr>
        <w:t>и</w:t>
      </w:r>
      <w:r w:rsidRPr="000A4D6A">
        <w:rPr>
          <w:rFonts w:ascii="Times New Roman" w:hAnsi="Times New Roman" w:cs="Times New Roman"/>
          <w:sz w:val="28"/>
          <w:szCs w:val="28"/>
        </w:rPr>
        <w:t>тельства Камчатского края от 29 ноября 2013 №5</w:t>
      </w:r>
      <w:r w:rsidR="00182404" w:rsidRPr="000A4D6A">
        <w:rPr>
          <w:rFonts w:ascii="Times New Roman" w:hAnsi="Times New Roman" w:cs="Times New Roman"/>
          <w:sz w:val="28"/>
          <w:szCs w:val="28"/>
        </w:rPr>
        <w:t>32</w:t>
      </w:r>
      <w:r w:rsidRPr="000A4D6A">
        <w:rPr>
          <w:rFonts w:ascii="Times New Roman" w:hAnsi="Times New Roman" w:cs="Times New Roman"/>
          <w:sz w:val="28"/>
          <w:szCs w:val="28"/>
        </w:rPr>
        <w:t>-П.</w:t>
      </w:r>
      <w:proofErr w:type="gramEnd"/>
    </w:p>
    <w:p w:rsidR="00895F81" w:rsidRDefault="00CE07E4" w:rsidP="00275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ab/>
      </w:r>
      <w:r w:rsidR="00890002" w:rsidRPr="000A4D6A">
        <w:rPr>
          <w:rFonts w:ascii="Times New Roman" w:hAnsi="Times New Roman" w:cs="Times New Roman"/>
          <w:sz w:val="28"/>
          <w:szCs w:val="28"/>
        </w:rPr>
        <w:t>За период 201</w:t>
      </w:r>
      <w:r w:rsidR="00A95CF3">
        <w:rPr>
          <w:rFonts w:ascii="Times New Roman" w:hAnsi="Times New Roman" w:cs="Times New Roman"/>
          <w:sz w:val="28"/>
          <w:szCs w:val="28"/>
        </w:rPr>
        <w:t>9</w:t>
      </w:r>
      <w:r w:rsidR="00890002" w:rsidRPr="000A4D6A">
        <w:rPr>
          <w:rFonts w:ascii="Times New Roman" w:hAnsi="Times New Roman" w:cs="Times New Roman"/>
          <w:sz w:val="28"/>
          <w:szCs w:val="28"/>
        </w:rPr>
        <w:t xml:space="preserve"> года в государственную программу </w:t>
      </w:r>
      <w:r w:rsidR="000B2A3D" w:rsidRPr="000A4D6A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890002" w:rsidRPr="000A4D6A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182404" w:rsidRPr="000A4D6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90002" w:rsidRPr="000A4D6A">
        <w:rPr>
          <w:rFonts w:ascii="Times New Roman" w:hAnsi="Times New Roman" w:cs="Times New Roman"/>
          <w:sz w:val="28"/>
          <w:szCs w:val="28"/>
        </w:rPr>
        <w:t xml:space="preserve">в Камчатском крае» изменения вносились </w:t>
      </w:r>
      <w:r w:rsidR="00FF6CBF">
        <w:rPr>
          <w:rFonts w:ascii="Times New Roman" w:hAnsi="Times New Roman" w:cs="Times New Roman"/>
          <w:sz w:val="28"/>
          <w:szCs w:val="28"/>
        </w:rPr>
        <w:t>6 раз</w:t>
      </w:r>
      <w:r w:rsidR="00182404" w:rsidRPr="000A4D6A">
        <w:rPr>
          <w:rFonts w:ascii="Times New Roman" w:hAnsi="Times New Roman" w:cs="Times New Roman"/>
          <w:sz w:val="28"/>
          <w:szCs w:val="28"/>
        </w:rPr>
        <w:t>:</w:t>
      </w:r>
    </w:p>
    <w:p w:rsidR="00275B7A" w:rsidRDefault="008A7BDE" w:rsidP="00275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37" w:history="1">
        <w:r w:rsidR="00D5275C" w:rsidRPr="000A4D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Камчатского края от </w:t>
        </w:r>
        <w:r w:rsidR="003544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18.01.2019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</w:t>
        </w:r>
        <w:r w:rsidR="00895F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 </w:t>
        </w:r>
        <w:r w:rsidR="00D5275C" w:rsidRPr="000A4D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</w:t>
        </w:r>
        <w:r w:rsidR="003544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-П </w:t>
        </w:r>
        <w:r w:rsidR="00D5275C" w:rsidRPr="000A4D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внесении изменений в постановление Правительства Камчатского края от 29.11.2013 № 532-П «О государственной программе Камчатского края «Развитие образования в Камчатском крае»</w:t>
        </w:r>
        <w:r w:rsidR="006928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="006928AB" w:rsidRPr="006928AB">
          <w:t xml:space="preserve"> </w:t>
        </w:r>
        <w:r w:rsidR="006928AB" w:rsidRPr="006928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утвержденную постановл</w:t>
        </w:r>
        <w:r w:rsidR="006928AB" w:rsidRPr="006928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="006928AB" w:rsidRPr="006928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нием Правительства Камчатского края от 29.11.2013 № 532-П»</w:t>
        </w:r>
        <w:r w:rsidR="006928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182404" w:rsidRPr="000A4D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C32A3F" w:rsidRPr="000A4D6A">
        <w:rPr>
          <w:rFonts w:ascii="Times New Roman" w:hAnsi="Times New Roman" w:cs="Times New Roman"/>
        </w:rPr>
        <w:t>О</w:t>
      </w:r>
      <w:r w:rsidR="00726321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бю</w:t>
      </w:r>
      <w:r w:rsidR="00726321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26321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жетных ассигнований, предусмотренный на реализацию мероприятий гос</w:t>
      </w:r>
      <w:r w:rsidR="00726321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26321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програ</w:t>
      </w:r>
      <w:r w:rsidR="00692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ммы, приведен в соответствие с з</w:t>
      </w:r>
      <w:r w:rsidR="00726321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Камчатского </w:t>
      </w:r>
      <w:r w:rsidR="00726321" w:rsidRPr="006928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69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24.11.2017 № 160</w:t>
      </w:r>
      <w:r w:rsidR="00726321" w:rsidRPr="0069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A64" w:rsidRPr="006928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44FE" w:rsidRPr="006928AB">
        <w:rPr>
          <w:rFonts w:ascii="Times New Roman" w:hAnsi="Times New Roman" w:cs="Times New Roman"/>
          <w:sz w:val="28"/>
          <w:szCs w:val="28"/>
        </w:rPr>
        <w:t>О краевом бюджете на 2018</w:t>
      </w:r>
      <w:proofErr w:type="gramEnd"/>
      <w:r w:rsidR="002C7A64" w:rsidRPr="006928AB">
        <w:rPr>
          <w:rFonts w:ascii="Times New Roman" w:hAnsi="Times New Roman" w:cs="Times New Roman"/>
          <w:sz w:val="28"/>
          <w:szCs w:val="28"/>
        </w:rPr>
        <w:t xml:space="preserve"> го</w:t>
      </w:r>
      <w:r w:rsidR="003544FE" w:rsidRPr="006928AB">
        <w:rPr>
          <w:rFonts w:ascii="Times New Roman" w:hAnsi="Times New Roman" w:cs="Times New Roman"/>
          <w:sz w:val="28"/>
          <w:szCs w:val="28"/>
        </w:rPr>
        <w:t xml:space="preserve">д и на плановый </w:t>
      </w:r>
      <w:r w:rsidR="006928AB">
        <w:rPr>
          <w:rFonts w:ascii="Times New Roman" w:hAnsi="Times New Roman" w:cs="Times New Roman"/>
          <w:sz w:val="28"/>
          <w:szCs w:val="28"/>
        </w:rPr>
        <w:t xml:space="preserve">        </w:t>
      </w:r>
      <w:r w:rsidR="003544FE" w:rsidRPr="006928AB">
        <w:rPr>
          <w:rFonts w:ascii="Times New Roman" w:hAnsi="Times New Roman" w:cs="Times New Roman"/>
          <w:sz w:val="28"/>
          <w:szCs w:val="28"/>
        </w:rPr>
        <w:t>период 2019</w:t>
      </w:r>
      <w:r w:rsidR="002C7A64" w:rsidRPr="006928AB">
        <w:rPr>
          <w:rFonts w:ascii="Times New Roman" w:hAnsi="Times New Roman" w:cs="Times New Roman"/>
          <w:sz w:val="28"/>
          <w:szCs w:val="28"/>
        </w:rPr>
        <w:t xml:space="preserve"> и 20</w:t>
      </w:r>
      <w:r w:rsidR="003544FE" w:rsidRPr="006928AB">
        <w:rPr>
          <w:rFonts w:ascii="Times New Roman" w:hAnsi="Times New Roman" w:cs="Times New Roman"/>
          <w:sz w:val="28"/>
          <w:szCs w:val="28"/>
        </w:rPr>
        <w:t>20</w:t>
      </w:r>
      <w:r w:rsidR="002C7A64" w:rsidRPr="006928A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75B7A">
        <w:rPr>
          <w:rFonts w:ascii="Times New Roman" w:hAnsi="Times New Roman" w:cs="Times New Roman"/>
          <w:sz w:val="28"/>
          <w:szCs w:val="28"/>
        </w:rPr>
        <w:t>;</w:t>
      </w:r>
      <w:r w:rsidR="00692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BDE" w:rsidRPr="00275B7A" w:rsidRDefault="008A7BDE" w:rsidP="00275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75C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Камчатского края от </w:t>
      </w:r>
      <w:r w:rsidR="003544FE">
        <w:rPr>
          <w:rFonts w:ascii="Times New Roman" w:eastAsia="Times New Roman" w:hAnsi="Times New Roman" w:cs="Times New Roman"/>
          <w:sz w:val="28"/>
          <w:szCs w:val="28"/>
          <w:lang w:eastAsia="ru-RU"/>
        </w:rPr>
        <w:t>16.02.2019</w:t>
      </w:r>
      <w:r w:rsidR="00D5275C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</w:t>
      </w:r>
      <w:r w:rsidR="003544FE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D5275C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внесении изменений в постановление Правительства Камчатского края от 29.11.2013 № 532-П «О государственной программе Камчатского края «Развитие образования в Камчатском крае», утвержденную постановл</w:t>
      </w:r>
      <w:r w:rsidR="00D5275C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275C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Правительства Камчатского края от 29.11.2013 № </w:t>
      </w:r>
      <w:r w:rsidR="00182404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532-П» в госуда</w:t>
      </w:r>
      <w:r w:rsidR="00182404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82404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программу внесены</w:t>
      </w:r>
      <w:r w:rsidR="00182404" w:rsidRPr="000A4D6A">
        <w:rPr>
          <w:rFonts w:ascii="Times New Roman" w:hAnsi="Times New Roman" w:cs="Times New Roman"/>
          <w:sz w:val="28"/>
          <w:szCs w:val="28"/>
        </w:rPr>
        <w:t xml:space="preserve"> </w:t>
      </w:r>
      <w:r w:rsidR="00182404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6928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6321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бюджетных ассигнований, предусмотренный на реализацию</w:t>
      </w:r>
      <w:r w:rsidR="0069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</w:t>
      </w:r>
      <w:r w:rsidR="00726321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государственной програм</w:t>
      </w:r>
      <w:r w:rsidR="0069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2019 году, </w:t>
      </w:r>
      <w:r w:rsidR="00726321" w:rsidRPr="000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 в соответствие </w:t>
      </w:r>
      <w:r w:rsidR="00B21289">
        <w:rPr>
          <w:rFonts w:ascii="Times New Roman" w:hAnsi="Times New Roman" w:cs="Times New Roman"/>
          <w:sz w:val="28"/>
          <w:szCs w:val="28"/>
        </w:rPr>
        <w:t>с бюджетной росписью</w:t>
      </w:r>
      <w:proofErr w:type="gramEnd"/>
      <w:r w:rsidR="00B21289">
        <w:rPr>
          <w:rFonts w:ascii="Times New Roman" w:hAnsi="Times New Roman" w:cs="Times New Roman"/>
          <w:sz w:val="28"/>
          <w:szCs w:val="28"/>
        </w:rPr>
        <w:t xml:space="preserve"> кр</w:t>
      </w:r>
      <w:r w:rsidR="00B21289">
        <w:rPr>
          <w:rFonts w:ascii="Times New Roman" w:hAnsi="Times New Roman" w:cs="Times New Roman"/>
          <w:sz w:val="28"/>
          <w:szCs w:val="28"/>
        </w:rPr>
        <w:t>а</w:t>
      </w:r>
      <w:r w:rsidR="00B21289">
        <w:rPr>
          <w:rFonts w:ascii="Times New Roman" w:hAnsi="Times New Roman" w:cs="Times New Roman"/>
          <w:sz w:val="28"/>
          <w:szCs w:val="28"/>
        </w:rPr>
        <w:t>евого бюджета на</w:t>
      </w:r>
      <w:r w:rsidR="006928AB">
        <w:rPr>
          <w:rFonts w:ascii="Times New Roman" w:hAnsi="Times New Roman" w:cs="Times New Roman"/>
          <w:sz w:val="28"/>
          <w:szCs w:val="28"/>
        </w:rPr>
        <w:t xml:space="preserve"> 04.02.2019 с учетом уведомлений о бюджетных ассигнов</w:t>
      </w:r>
      <w:r w:rsidR="006928AB">
        <w:rPr>
          <w:rFonts w:ascii="Times New Roman" w:hAnsi="Times New Roman" w:cs="Times New Roman"/>
          <w:sz w:val="28"/>
          <w:szCs w:val="28"/>
        </w:rPr>
        <w:t>а</w:t>
      </w:r>
      <w:r w:rsidR="006928AB">
        <w:rPr>
          <w:rFonts w:ascii="Times New Roman" w:hAnsi="Times New Roman" w:cs="Times New Roman"/>
          <w:sz w:val="28"/>
          <w:szCs w:val="28"/>
        </w:rPr>
        <w:t xml:space="preserve">ниях № 252 и № 258 от 31.01.2019. В </w:t>
      </w:r>
      <w:r w:rsidR="00AD1765">
        <w:rPr>
          <w:rFonts w:ascii="Times New Roman" w:hAnsi="Times New Roman" w:cs="Times New Roman"/>
          <w:sz w:val="28"/>
          <w:szCs w:val="28"/>
        </w:rPr>
        <w:t>проекте постановления включены рег</w:t>
      </w:r>
      <w:r w:rsidR="00AD1765">
        <w:rPr>
          <w:rFonts w:ascii="Times New Roman" w:hAnsi="Times New Roman" w:cs="Times New Roman"/>
          <w:sz w:val="28"/>
          <w:szCs w:val="28"/>
        </w:rPr>
        <w:t>и</w:t>
      </w:r>
      <w:r w:rsidR="00AD1765">
        <w:rPr>
          <w:rFonts w:ascii="Times New Roman" w:hAnsi="Times New Roman" w:cs="Times New Roman"/>
          <w:sz w:val="28"/>
          <w:szCs w:val="28"/>
        </w:rPr>
        <w:t>ональ</w:t>
      </w:r>
      <w:r w:rsidR="00275B7A">
        <w:rPr>
          <w:rFonts w:ascii="Times New Roman" w:hAnsi="Times New Roman" w:cs="Times New Roman"/>
          <w:sz w:val="28"/>
          <w:szCs w:val="28"/>
        </w:rPr>
        <w:t>ные проекты в сфере образования</w:t>
      </w:r>
    </w:p>
    <w:p w:rsidR="00AD1765" w:rsidRDefault="008A7BDE" w:rsidP="00275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1765">
        <w:rPr>
          <w:rFonts w:ascii="Times New Roman" w:hAnsi="Times New Roman" w:cs="Times New Roman"/>
          <w:sz w:val="28"/>
          <w:szCs w:val="28"/>
        </w:rPr>
        <w:t xml:space="preserve">- </w:t>
      </w:r>
      <w:r w:rsidR="001765F2" w:rsidRPr="00AD176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Камчатского края от </w:t>
      </w:r>
      <w:r w:rsidR="003544FE" w:rsidRPr="00AD1765">
        <w:rPr>
          <w:rFonts w:ascii="Times New Roman" w:hAnsi="Times New Roman" w:cs="Times New Roman"/>
          <w:sz w:val="28"/>
          <w:szCs w:val="28"/>
        </w:rPr>
        <w:t>28.06.2019</w:t>
      </w:r>
      <w:r w:rsidR="001765F2" w:rsidRPr="00AD1765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3544FE" w:rsidRPr="00AD1765">
        <w:rPr>
          <w:rFonts w:ascii="Times New Roman" w:hAnsi="Times New Roman" w:cs="Times New Roman"/>
          <w:sz w:val="28"/>
          <w:szCs w:val="28"/>
        </w:rPr>
        <w:t>287</w:t>
      </w:r>
      <w:r w:rsidR="001765F2" w:rsidRPr="00AD1765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Правительства Камчатск</w:t>
      </w:r>
      <w:r w:rsidR="001765F2" w:rsidRPr="00AD1765">
        <w:rPr>
          <w:rFonts w:ascii="Times New Roman" w:hAnsi="Times New Roman" w:cs="Times New Roman"/>
          <w:sz w:val="28"/>
          <w:szCs w:val="28"/>
        </w:rPr>
        <w:t>о</w:t>
      </w:r>
      <w:r w:rsidR="001765F2" w:rsidRPr="00AD1765">
        <w:rPr>
          <w:rFonts w:ascii="Times New Roman" w:hAnsi="Times New Roman" w:cs="Times New Roman"/>
          <w:sz w:val="28"/>
          <w:szCs w:val="28"/>
        </w:rPr>
        <w:t xml:space="preserve">го края от 29.11.2013 № 532-П «О государственной программе Камчатского </w:t>
      </w:r>
      <w:r w:rsidR="001765F2" w:rsidRPr="00E342CB">
        <w:rPr>
          <w:rFonts w:ascii="Times New Roman" w:hAnsi="Times New Roman" w:cs="Times New Roman"/>
          <w:sz w:val="28"/>
          <w:szCs w:val="28"/>
        </w:rPr>
        <w:t xml:space="preserve">края «Развитие образования в Камчатском крае», внесены изменения </w:t>
      </w:r>
      <w:r w:rsidR="003544FE" w:rsidRPr="00E342CB">
        <w:rPr>
          <w:rFonts w:ascii="Times New Roman" w:hAnsi="Times New Roman" w:cs="Times New Roman"/>
          <w:sz w:val="28"/>
          <w:szCs w:val="28"/>
        </w:rPr>
        <w:t>в целях приведения в соответствие с государственной программой Российской Фед</w:t>
      </w:r>
      <w:r w:rsidR="003544FE" w:rsidRPr="00E342CB">
        <w:rPr>
          <w:rFonts w:ascii="Times New Roman" w:hAnsi="Times New Roman" w:cs="Times New Roman"/>
          <w:sz w:val="28"/>
          <w:szCs w:val="28"/>
        </w:rPr>
        <w:t>е</w:t>
      </w:r>
      <w:r w:rsidR="003544FE" w:rsidRPr="00E342CB">
        <w:rPr>
          <w:rFonts w:ascii="Times New Roman" w:hAnsi="Times New Roman" w:cs="Times New Roman"/>
          <w:sz w:val="28"/>
          <w:szCs w:val="28"/>
        </w:rPr>
        <w:t xml:space="preserve">рации «Развитие образования», </w:t>
      </w:r>
      <w:r w:rsidR="00275B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44FE" w:rsidRPr="00E342CB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="003544FE" w:rsidRPr="00E342CB">
        <w:rPr>
          <w:rFonts w:ascii="Times New Roman" w:hAnsi="Times New Roman" w:cs="Times New Roman"/>
          <w:sz w:val="28"/>
          <w:szCs w:val="28"/>
        </w:rPr>
        <w:t xml:space="preserve"> постановлением Правител</w:t>
      </w:r>
      <w:r w:rsidR="003544FE" w:rsidRPr="00E342CB">
        <w:rPr>
          <w:rFonts w:ascii="Times New Roman" w:hAnsi="Times New Roman" w:cs="Times New Roman"/>
          <w:sz w:val="28"/>
          <w:szCs w:val="28"/>
        </w:rPr>
        <w:t>ь</w:t>
      </w:r>
      <w:r w:rsidR="003544FE" w:rsidRPr="00E342CB">
        <w:rPr>
          <w:rFonts w:ascii="Times New Roman" w:hAnsi="Times New Roman" w:cs="Times New Roman"/>
          <w:sz w:val="28"/>
          <w:szCs w:val="28"/>
        </w:rPr>
        <w:t>ства Российской Федерации от 26.12.2017 № 1642.</w:t>
      </w:r>
    </w:p>
    <w:p w:rsidR="00DC23B7" w:rsidRDefault="00275B7A" w:rsidP="008A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D1765">
        <w:rPr>
          <w:rFonts w:ascii="Times New Roman" w:hAnsi="Times New Roman" w:cs="Times New Roman"/>
          <w:sz w:val="28"/>
          <w:szCs w:val="28"/>
        </w:rPr>
        <w:t xml:space="preserve">- </w:t>
      </w:r>
      <w:r w:rsidR="00DC23B7" w:rsidRPr="000A4D6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Камчатского края от </w:t>
      </w:r>
      <w:r w:rsidR="00DC23B7">
        <w:rPr>
          <w:rFonts w:ascii="Times New Roman" w:hAnsi="Times New Roman" w:cs="Times New Roman"/>
          <w:sz w:val="28"/>
          <w:szCs w:val="28"/>
        </w:rPr>
        <w:t>18.09.2019</w:t>
      </w:r>
      <w:r w:rsidR="00DC23B7" w:rsidRPr="000A4D6A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="00DC23B7">
        <w:rPr>
          <w:rFonts w:ascii="Times New Roman" w:hAnsi="Times New Roman" w:cs="Times New Roman"/>
          <w:sz w:val="28"/>
          <w:szCs w:val="28"/>
        </w:rPr>
        <w:t>404</w:t>
      </w:r>
      <w:r w:rsidR="00DC23B7" w:rsidRPr="000A4D6A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Правительства Камчатск</w:t>
      </w:r>
      <w:r w:rsidR="00DC23B7" w:rsidRPr="000A4D6A">
        <w:rPr>
          <w:rFonts w:ascii="Times New Roman" w:hAnsi="Times New Roman" w:cs="Times New Roman"/>
          <w:sz w:val="28"/>
          <w:szCs w:val="28"/>
        </w:rPr>
        <w:t>о</w:t>
      </w:r>
      <w:r w:rsidR="00DC23B7" w:rsidRPr="000A4D6A">
        <w:rPr>
          <w:rFonts w:ascii="Times New Roman" w:hAnsi="Times New Roman" w:cs="Times New Roman"/>
          <w:sz w:val="28"/>
          <w:szCs w:val="28"/>
        </w:rPr>
        <w:t>го края от 29.11.2013 № 532-П «О государственной программе Камчатского края «Развитие образования в Камчатском крае», утвержденную постановл</w:t>
      </w:r>
      <w:r w:rsidR="00DC23B7" w:rsidRPr="000A4D6A">
        <w:rPr>
          <w:rFonts w:ascii="Times New Roman" w:hAnsi="Times New Roman" w:cs="Times New Roman"/>
          <w:sz w:val="28"/>
          <w:szCs w:val="28"/>
        </w:rPr>
        <w:t>е</w:t>
      </w:r>
      <w:r w:rsidR="00DC23B7" w:rsidRPr="000A4D6A">
        <w:rPr>
          <w:rFonts w:ascii="Times New Roman" w:hAnsi="Times New Roman" w:cs="Times New Roman"/>
          <w:sz w:val="28"/>
          <w:szCs w:val="28"/>
        </w:rPr>
        <w:t>нием Правительства Камчатского края от 29.11.2013 № 532-П»</w:t>
      </w:r>
      <w:r w:rsidR="00DC23B7">
        <w:rPr>
          <w:rFonts w:ascii="Times New Roman" w:hAnsi="Times New Roman" w:cs="Times New Roman"/>
          <w:sz w:val="28"/>
          <w:szCs w:val="28"/>
        </w:rPr>
        <w:t>, внесены и</w:t>
      </w:r>
      <w:r w:rsidR="00DC23B7">
        <w:rPr>
          <w:rFonts w:ascii="Times New Roman" w:hAnsi="Times New Roman" w:cs="Times New Roman"/>
          <w:sz w:val="28"/>
          <w:szCs w:val="28"/>
        </w:rPr>
        <w:t>з</w:t>
      </w:r>
      <w:r w:rsidR="00DC23B7">
        <w:rPr>
          <w:rFonts w:ascii="Times New Roman" w:hAnsi="Times New Roman" w:cs="Times New Roman"/>
          <w:sz w:val="28"/>
          <w:szCs w:val="28"/>
        </w:rPr>
        <w:t xml:space="preserve">менения № 2 </w:t>
      </w:r>
      <w:r w:rsidR="00DC23B7" w:rsidRPr="000A4D6A">
        <w:rPr>
          <w:rFonts w:ascii="Times New Roman" w:hAnsi="Times New Roman" w:cs="Times New Roman"/>
          <w:sz w:val="28"/>
          <w:szCs w:val="28"/>
        </w:rPr>
        <w:t>государ</w:t>
      </w:r>
      <w:r w:rsidR="00DC23B7">
        <w:rPr>
          <w:rFonts w:ascii="Times New Roman" w:hAnsi="Times New Roman" w:cs="Times New Roman"/>
          <w:sz w:val="28"/>
          <w:szCs w:val="28"/>
        </w:rPr>
        <w:t>ственной программы</w:t>
      </w:r>
      <w:r w:rsidR="00DC23B7" w:rsidRPr="000A4D6A">
        <w:rPr>
          <w:rFonts w:ascii="Times New Roman" w:hAnsi="Times New Roman" w:cs="Times New Roman"/>
          <w:sz w:val="28"/>
          <w:szCs w:val="28"/>
        </w:rPr>
        <w:t xml:space="preserve"> внесены изменения </w:t>
      </w:r>
      <w:r w:rsidR="00DC23B7">
        <w:rPr>
          <w:rFonts w:ascii="Times New Roman" w:hAnsi="Times New Roman" w:cs="Times New Roman"/>
          <w:sz w:val="28"/>
          <w:szCs w:val="28"/>
        </w:rPr>
        <w:t>в целях прив</w:t>
      </w:r>
      <w:r w:rsidR="00DC23B7">
        <w:rPr>
          <w:rFonts w:ascii="Times New Roman" w:hAnsi="Times New Roman" w:cs="Times New Roman"/>
          <w:sz w:val="28"/>
          <w:szCs w:val="28"/>
        </w:rPr>
        <w:t>е</w:t>
      </w:r>
      <w:r w:rsidR="00DC23B7">
        <w:rPr>
          <w:rFonts w:ascii="Times New Roman" w:hAnsi="Times New Roman" w:cs="Times New Roman"/>
          <w:sz w:val="28"/>
          <w:szCs w:val="28"/>
        </w:rPr>
        <w:t>дения в соответствие с государственной программой Российской Федерации «Развитие образования», утвержденную постановлением Правительства Ро</w:t>
      </w:r>
      <w:r w:rsidR="00DC23B7">
        <w:rPr>
          <w:rFonts w:ascii="Times New Roman" w:hAnsi="Times New Roman" w:cs="Times New Roman"/>
          <w:sz w:val="28"/>
          <w:szCs w:val="28"/>
        </w:rPr>
        <w:t>с</w:t>
      </w:r>
      <w:r w:rsidR="00DC23B7">
        <w:rPr>
          <w:rFonts w:ascii="Times New Roman" w:hAnsi="Times New Roman" w:cs="Times New Roman"/>
          <w:sz w:val="28"/>
          <w:szCs w:val="28"/>
        </w:rPr>
        <w:t>сийской Федераци</w:t>
      </w:r>
      <w:r w:rsidR="00586C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86C49">
        <w:rPr>
          <w:rFonts w:ascii="Times New Roman" w:hAnsi="Times New Roman" w:cs="Times New Roman"/>
          <w:sz w:val="28"/>
          <w:szCs w:val="28"/>
        </w:rPr>
        <w:t xml:space="preserve"> от 26 декабря 2017 г. № 1642.</w:t>
      </w:r>
    </w:p>
    <w:p w:rsidR="00275B7A" w:rsidRDefault="00DC23B7" w:rsidP="0058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0A4D6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Камчатского края от </w:t>
      </w:r>
      <w:r w:rsidR="00C13DA7">
        <w:rPr>
          <w:rFonts w:ascii="Times New Roman" w:hAnsi="Times New Roman" w:cs="Times New Roman"/>
          <w:sz w:val="28"/>
          <w:szCs w:val="28"/>
        </w:rPr>
        <w:t>15.11.2019</w:t>
      </w:r>
      <w:r w:rsidRPr="000A4D6A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13DA7">
        <w:rPr>
          <w:rFonts w:ascii="Times New Roman" w:hAnsi="Times New Roman" w:cs="Times New Roman"/>
          <w:sz w:val="28"/>
          <w:szCs w:val="28"/>
        </w:rPr>
        <w:t>83</w:t>
      </w:r>
      <w:r w:rsidRPr="000A4D6A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Правительства Камчатск</w:t>
      </w:r>
      <w:r w:rsidRPr="000A4D6A">
        <w:rPr>
          <w:rFonts w:ascii="Times New Roman" w:hAnsi="Times New Roman" w:cs="Times New Roman"/>
          <w:sz w:val="28"/>
          <w:szCs w:val="28"/>
        </w:rPr>
        <w:t>о</w:t>
      </w:r>
      <w:r w:rsidRPr="000A4D6A">
        <w:rPr>
          <w:rFonts w:ascii="Times New Roman" w:hAnsi="Times New Roman" w:cs="Times New Roman"/>
          <w:sz w:val="28"/>
          <w:szCs w:val="28"/>
        </w:rPr>
        <w:t>го края от 29.11.2013 № 532-П «О государственной программе Камчатского края «Развитие образования в Камчатском крае», утвержденную постановл</w:t>
      </w:r>
      <w:r w:rsidRPr="000A4D6A">
        <w:rPr>
          <w:rFonts w:ascii="Times New Roman" w:hAnsi="Times New Roman" w:cs="Times New Roman"/>
          <w:sz w:val="28"/>
          <w:szCs w:val="28"/>
        </w:rPr>
        <w:t>е</w:t>
      </w:r>
      <w:r w:rsidRPr="000A4D6A">
        <w:rPr>
          <w:rFonts w:ascii="Times New Roman" w:hAnsi="Times New Roman" w:cs="Times New Roman"/>
          <w:sz w:val="28"/>
          <w:szCs w:val="28"/>
        </w:rPr>
        <w:t>нием Правительства Камчатского края от 29.11.2013 № 532-П»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42CB" w:rsidRPr="00E34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предста</w:t>
      </w:r>
      <w:r w:rsidR="00E342CB" w:rsidRPr="00E34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342CB" w:rsidRPr="00E34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ленном проекте постановления объемы бюджетных ассигнований приведены в соответствие со сводной бюджетной росписью краевого бюджета на 2019 год  по состоянию на 01.08.2019 года</w:t>
      </w:r>
      <w:proofErr w:type="gramEnd"/>
      <w:r w:rsidR="00E342CB" w:rsidRPr="00E34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34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42CB" w:rsidRPr="00E34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данном проекте внесены изменения в соответствии с постановлением Губернатора Камчатского края от 31.07.2019 № 58 «Об изменении структуры исполнительных</w:t>
      </w:r>
      <w:r w:rsidR="00442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42CB" w:rsidRPr="00E34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органов гос</w:t>
      </w:r>
      <w:r w:rsidR="00E342CB" w:rsidRPr="00E34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E342CB" w:rsidRPr="00E34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дарственной власти Камчатского края». Приложения 5 и 9 переименован</w:t>
      </w:r>
      <w:r w:rsidR="00275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в соответствии с национальным проектом</w:t>
      </w:r>
      <w:r w:rsidR="00E342CB" w:rsidRPr="00E34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«Образование» и регионал</w:t>
      </w:r>
      <w:r w:rsidR="00E34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ьными проектами Камчатского края;</w:t>
      </w:r>
    </w:p>
    <w:p w:rsidR="00DC23B7" w:rsidRPr="00275B7A" w:rsidRDefault="00275B7A" w:rsidP="0058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C23B7" w:rsidRPr="000A4D6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Камчатского края от </w:t>
      </w:r>
      <w:r w:rsidR="00C13DA7">
        <w:rPr>
          <w:rFonts w:ascii="Times New Roman" w:hAnsi="Times New Roman" w:cs="Times New Roman"/>
          <w:sz w:val="28"/>
          <w:szCs w:val="28"/>
        </w:rPr>
        <w:t>16.12.2019</w:t>
      </w:r>
      <w:r w:rsidR="00DC23B7" w:rsidRPr="000A4D6A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="00C13DA7">
        <w:rPr>
          <w:rFonts w:ascii="Times New Roman" w:hAnsi="Times New Roman" w:cs="Times New Roman"/>
          <w:sz w:val="28"/>
          <w:szCs w:val="28"/>
        </w:rPr>
        <w:t>532</w:t>
      </w:r>
      <w:r w:rsidR="00DC23B7" w:rsidRPr="000A4D6A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Правительства Камчатск</w:t>
      </w:r>
      <w:r w:rsidR="00DC23B7" w:rsidRPr="000A4D6A">
        <w:rPr>
          <w:rFonts w:ascii="Times New Roman" w:hAnsi="Times New Roman" w:cs="Times New Roman"/>
          <w:sz w:val="28"/>
          <w:szCs w:val="28"/>
        </w:rPr>
        <w:t>о</w:t>
      </w:r>
      <w:r w:rsidR="00DC23B7" w:rsidRPr="000A4D6A">
        <w:rPr>
          <w:rFonts w:ascii="Times New Roman" w:hAnsi="Times New Roman" w:cs="Times New Roman"/>
          <w:sz w:val="28"/>
          <w:szCs w:val="28"/>
        </w:rPr>
        <w:t xml:space="preserve">го края от 29.11.2013 № 532-П «О государственной программе Камчатского края «Развитие образования в Камчатском крае», </w:t>
      </w:r>
      <w:proofErr w:type="gramStart"/>
      <w:r w:rsidR="00DC23B7" w:rsidRPr="000A4D6A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="00DC23B7" w:rsidRPr="000A4D6A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DC23B7" w:rsidRPr="000A4D6A">
        <w:rPr>
          <w:rFonts w:ascii="Times New Roman" w:hAnsi="Times New Roman" w:cs="Times New Roman"/>
          <w:sz w:val="28"/>
          <w:szCs w:val="28"/>
        </w:rPr>
        <w:t>е</w:t>
      </w:r>
      <w:r w:rsidR="00DC23B7" w:rsidRPr="000A4D6A">
        <w:rPr>
          <w:rFonts w:ascii="Times New Roman" w:hAnsi="Times New Roman" w:cs="Times New Roman"/>
          <w:sz w:val="28"/>
          <w:szCs w:val="28"/>
        </w:rPr>
        <w:t>нием Правительства Камчатского края от 29.11.2013 № 532-П»</w:t>
      </w:r>
      <w:r w:rsidR="00DC23B7">
        <w:rPr>
          <w:rFonts w:ascii="Times New Roman" w:hAnsi="Times New Roman" w:cs="Times New Roman"/>
          <w:sz w:val="28"/>
          <w:szCs w:val="28"/>
        </w:rPr>
        <w:t xml:space="preserve">, </w:t>
      </w:r>
      <w:r w:rsidR="00C13DA7">
        <w:rPr>
          <w:rFonts w:ascii="Times New Roman" w:hAnsi="Times New Roman" w:cs="Times New Roman"/>
          <w:sz w:val="28"/>
          <w:szCs w:val="28"/>
        </w:rPr>
        <w:t>внесены м</w:t>
      </w:r>
      <w:r w:rsidR="00C13DA7">
        <w:rPr>
          <w:rFonts w:ascii="Times New Roman" w:hAnsi="Times New Roman" w:cs="Times New Roman"/>
          <w:sz w:val="28"/>
          <w:szCs w:val="28"/>
        </w:rPr>
        <w:t>е</w:t>
      </w:r>
      <w:r w:rsidR="00C13DA7">
        <w:rPr>
          <w:rFonts w:ascii="Times New Roman" w:hAnsi="Times New Roman" w:cs="Times New Roman"/>
          <w:sz w:val="28"/>
          <w:szCs w:val="28"/>
        </w:rPr>
        <w:t>роприятия под федеральные субсидии для заключения соглашений.</w:t>
      </w:r>
    </w:p>
    <w:p w:rsidR="00DC23B7" w:rsidRPr="000A4D6A" w:rsidRDefault="00DC23B7" w:rsidP="008A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971" w:rsidRPr="00275B7A" w:rsidRDefault="005F2FA1" w:rsidP="00275B7A">
      <w:pPr>
        <w:tabs>
          <w:tab w:val="left" w:pos="1134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8" w:history="1"/>
      <w:bookmarkEnd w:id="4"/>
      <w:r w:rsidR="00AB5C66" w:rsidRPr="00AB5C66"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="00AB5C66">
        <w:rPr>
          <w:lang w:eastAsia="ru-RU"/>
        </w:rPr>
        <w:t xml:space="preserve"> </w:t>
      </w:r>
      <w:r w:rsidR="00A4407B">
        <w:rPr>
          <w:lang w:eastAsia="ru-RU"/>
        </w:rPr>
        <w:t xml:space="preserve"> </w:t>
      </w:r>
      <w:r w:rsidR="009473FD" w:rsidRPr="00AB5C66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584971" w:rsidRPr="00AB5C66">
        <w:rPr>
          <w:rFonts w:ascii="Times New Roman" w:hAnsi="Times New Roman" w:cs="Times New Roman"/>
          <w:b/>
          <w:sz w:val="28"/>
          <w:szCs w:val="28"/>
          <w:lang w:eastAsia="ar-SA"/>
        </w:rPr>
        <w:t>редложения по дальнейшей реализации государственной программы</w:t>
      </w:r>
      <w:r w:rsidR="006A0BCF" w:rsidRPr="00AB5C6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642C5" w:rsidRPr="00AB5C66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 w:rsidR="006A0BCF" w:rsidRPr="00AB5C66">
        <w:rPr>
          <w:rFonts w:ascii="Times New Roman" w:hAnsi="Times New Roman" w:cs="Times New Roman"/>
          <w:b/>
          <w:sz w:val="28"/>
          <w:szCs w:val="28"/>
        </w:rPr>
        <w:t>«Развитие образования в Камчатском крае»</w:t>
      </w:r>
      <w:r w:rsidR="00FF6CBF" w:rsidRPr="00AB5C66">
        <w:rPr>
          <w:rFonts w:ascii="Times New Roman" w:hAnsi="Times New Roman" w:cs="Times New Roman"/>
          <w:b/>
          <w:sz w:val="28"/>
          <w:szCs w:val="28"/>
        </w:rPr>
        <w:t>.</w:t>
      </w:r>
    </w:p>
    <w:p w:rsidR="006A0BCF" w:rsidRPr="000A4D6A" w:rsidRDefault="006A0BCF" w:rsidP="00355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 xml:space="preserve">Реализация всех основных мероприятий государственной программы </w:t>
      </w:r>
      <w:r w:rsidR="001642C5" w:rsidRPr="000A4D6A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0A4D6A">
        <w:rPr>
          <w:rFonts w:ascii="Times New Roman" w:hAnsi="Times New Roman" w:cs="Times New Roman"/>
          <w:sz w:val="28"/>
          <w:szCs w:val="28"/>
        </w:rPr>
        <w:t>«Развитие образования в Кам</w:t>
      </w:r>
      <w:r w:rsidR="002908E8" w:rsidRPr="000A4D6A">
        <w:rPr>
          <w:rFonts w:ascii="Times New Roman" w:hAnsi="Times New Roman" w:cs="Times New Roman"/>
          <w:sz w:val="28"/>
          <w:szCs w:val="28"/>
        </w:rPr>
        <w:t>чатском крае» продолжится в 2019-2025</w:t>
      </w:r>
      <w:r w:rsidRPr="000A4D6A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6A0BCF" w:rsidRPr="000A4D6A" w:rsidRDefault="006A0BCF" w:rsidP="00355B77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2CB">
        <w:rPr>
          <w:rFonts w:ascii="Times New Roman" w:hAnsi="Times New Roman" w:cs="Times New Roman"/>
          <w:sz w:val="28"/>
          <w:szCs w:val="28"/>
        </w:rPr>
        <w:t>П</w:t>
      </w:r>
      <w:r w:rsidR="00A232FD">
        <w:rPr>
          <w:rFonts w:ascii="Times New Roman" w:hAnsi="Times New Roman" w:cs="Times New Roman"/>
          <w:sz w:val="28"/>
          <w:szCs w:val="28"/>
        </w:rPr>
        <w:t>лан реализации Программы на 2020</w:t>
      </w:r>
      <w:r w:rsidRPr="00E342CB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3D2847" w:rsidRPr="00E342CB">
        <w:rPr>
          <w:rFonts w:ascii="Times New Roman" w:hAnsi="Times New Roman" w:cs="Times New Roman"/>
          <w:sz w:val="28"/>
          <w:szCs w:val="28"/>
        </w:rPr>
        <w:t xml:space="preserve"> на </w:t>
      </w:r>
      <w:r w:rsidR="00A232FD">
        <w:rPr>
          <w:rFonts w:ascii="Times New Roman" w:hAnsi="Times New Roman" w:cs="Times New Roman"/>
          <w:sz w:val="28"/>
          <w:szCs w:val="28"/>
        </w:rPr>
        <w:t>плановый период 2021-2022</w:t>
      </w:r>
      <w:r w:rsidRPr="00E342CB">
        <w:rPr>
          <w:rFonts w:ascii="Times New Roman" w:hAnsi="Times New Roman" w:cs="Times New Roman"/>
          <w:sz w:val="28"/>
          <w:szCs w:val="28"/>
        </w:rPr>
        <w:t xml:space="preserve"> годов утвержден распоряжением Пра</w:t>
      </w:r>
      <w:r w:rsidR="00542E51" w:rsidRPr="00E342CB">
        <w:rPr>
          <w:rFonts w:ascii="Times New Roman" w:hAnsi="Times New Roman" w:cs="Times New Roman"/>
          <w:sz w:val="28"/>
          <w:szCs w:val="28"/>
        </w:rPr>
        <w:t xml:space="preserve">вительства Камчатского края от </w:t>
      </w:r>
      <w:r w:rsidR="00A232FD">
        <w:rPr>
          <w:rFonts w:ascii="Times New Roman" w:hAnsi="Times New Roman" w:cs="Times New Roman"/>
          <w:sz w:val="28"/>
          <w:szCs w:val="28"/>
        </w:rPr>
        <w:t>09.12.2019</w:t>
      </w:r>
      <w:r w:rsidRPr="00E342CB">
        <w:rPr>
          <w:rFonts w:ascii="Times New Roman" w:hAnsi="Times New Roman" w:cs="Times New Roman"/>
          <w:sz w:val="28"/>
          <w:szCs w:val="28"/>
        </w:rPr>
        <w:t xml:space="preserve"> № </w:t>
      </w:r>
      <w:r w:rsidR="00A232FD">
        <w:rPr>
          <w:rFonts w:ascii="Times New Roman" w:hAnsi="Times New Roman" w:cs="Times New Roman"/>
          <w:sz w:val="28"/>
          <w:szCs w:val="28"/>
        </w:rPr>
        <w:t>544</w:t>
      </w:r>
      <w:r w:rsidRPr="00E342CB">
        <w:rPr>
          <w:rFonts w:ascii="Times New Roman" w:hAnsi="Times New Roman" w:cs="Times New Roman"/>
          <w:sz w:val="28"/>
          <w:szCs w:val="28"/>
        </w:rPr>
        <w:t>-РП.</w:t>
      </w:r>
    </w:p>
    <w:p w:rsidR="00290B61" w:rsidRPr="000A4D6A" w:rsidRDefault="00290B61" w:rsidP="00290B61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A4D6A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В качестве предложения по дальнейшей реализации государственной программы предлагаем обеспечить финансирование мероприятий государственной программы «Развитие образования в Камчатском крае» в полном объеме.</w:t>
      </w:r>
    </w:p>
    <w:p w:rsidR="00355B77" w:rsidRPr="000A4D6A" w:rsidRDefault="006A0BCF" w:rsidP="00355B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4D6A">
        <w:rPr>
          <w:rFonts w:ascii="Times New Roman" w:hAnsi="Times New Roman" w:cs="Times New Roman"/>
          <w:sz w:val="28"/>
          <w:szCs w:val="28"/>
        </w:rPr>
        <w:t>Развитие сферы образования в Камчатском крае увеличивает возмо</w:t>
      </w:r>
      <w:r w:rsidRPr="000A4D6A">
        <w:rPr>
          <w:rFonts w:ascii="Times New Roman" w:hAnsi="Times New Roman" w:cs="Times New Roman"/>
          <w:sz w:val="28"/>
          <w:szCs w:val="28"/>
        </w:rPr>
        <w:t>ж</w:t>
      </w:r>
      <w:r w:rsidRPr="000A4D6A">
        <w:rPr>
          <w:rFonts w:ascii="Times New Roman" w:hAnsi="Times New Roman" w:cs="Times New Roman"/>
          <w:sz w:val="28"/>
          <w:szCs w:val="28"/>
        </w:rPr>
        <w:t xml:space="preserve">ности удовлетворения потребностей жителей Камчатского края в </w:t>
      </w:r>
      <w:r w:rsidR="00355B77" w:rsidRPr="000A4D6A">
        <w:rPr>
          <w:rFonts w:ascii="Times New Roman" w:hAnsi="Times New Roman" w:cs="Times New Roman"/>
          <w:sz w:val="28"/>
          <w:szCs w:val="28"/>
        </w:rPr>
        <w:t>качестве</w:t>
      </w:r>
      <w:r w:rsidR="00355B77" w:rsidRPr="000A4D6A">
        <w:rPr>
          <w:rFonts w:ascii="Times New Roman" w:hAnsi="Times New Roman" w:cs="Times New Roman"/>
          <w:sz w:val="28"/>
          <w:szCs w:val="28"/>
        </w:rPr>
        <w:t>н</w:t>
      </w:r>
      <w:r w:rsidR="00355B77" w:rsidRPr="000A4D6A">
        <w:rPr>
          <w:rFonts w:ascii="Times New Roman" w:hAnsi="Times New Roman" w:cs="Times New Roman"/>
          <w:sz w:val="28"/>
          <w:szCs w:val="28"/>
        </w:rPr>
        <w:t xml:space="preserve">ных </w:t>
      </w:r>
      <w:r w:rsidRPr="000A4D6A">
        <w:rPr>
          <w:rFonts w:ascii="Times New Roman" w:hAnsi="Times New Roman" w:cs="Times New Roman"/>
          <w:sz w:val="28"/>
          <w:szCs w:val="28"/>
        </w:rPr>
        <w:t>образовательных услугах</w:t>
      </w:r>
      <w:r w:rsidR="00355B77" w:rsidRPr="000A4D6A">
        <w:rPr>
          <w:rFonts w:ascii="Times New Roman" w:hAnsi="Times New Roman" w:cs="Times New Roman"/>
          <w:sz w:val="28"/>
          <w:szCs w:val="28"/>
        </w:rPr>
        <w:t>.</w:t>
      </w:r>
    </w:p>
    <w:p w:rsidR="00355B77" w:rsidRPr="000A4D6A" w:rsidRDefault="00B61C31" w:rsidP="00355B77">
      <w:pPr>
        <w:pStyle w:val="11"/>
        <w:widowControl w:val="0"/>
        <w:pBdr>
          <w:bottom w:val="single" w:sz="4" w:space="0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4D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Мероприятия </w:t>
      </w:r>
      <w:r w:rsidR="00355B77" w:rsidRPr="000A4D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0A4D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рограммы носят комплексный характер, обеспечива</w:t>
      </w:r>
      <w:r w:rsidRPr="000A4D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Pr="000A4D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щий общие подходы и способы достижения конкретных целей, и решения задач, стоящих перед системой образования Камчатского края в 201</w:t>
      </w:r>
      <w:r w:rsidR="002908E8" w:rsidRPr="000A4D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9-2025</w:t>
      </w:r>
      <w:r w:rsidR="002F3F9F" w:rsidRPr="000A4D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A4D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годах.</w:t>
      </w:r>
      <w:r w:rsidR="00355B77" w:rsidRPr="000A4D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55B77" w:rsidRPr="00355B77" w:rsidRDefault="00355B77" w:rsidP="00355B77">
      <w:pPr>
        <w:pStyle w:val="11"/>
        <w:widowControl w:val="0"/>
        <w:pBdr>
          <w:bottom w:val="single" w:sz="4" w:space="0" w:color="FFFFFF"/>
        </w:pBd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4D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целом</w:t>
      </w: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анализ реализации Программы за 201</w:t>
      </w:r>
      <w:r w:rsidR="00A95CF3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год показал позити</w:t>
      </w: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</w:t>
      </w: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ную динамику реализации индикаторов, показателей и мероприятий </w:t>
      </w:r>
      <w:r w:rsidRPr="000A4D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</w:t>
      </w: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</w:t>
      </w:r>
      <w:r w:rsidRPr="000A4D6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граммы.</w:t>
      </w:r>
      <w:r w:rsidRPr="00355B7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EB0183" w:rsidRPr="00355B77" w:rsidRDefault="00EB0183" w:rsidP="00355B77">
      <w:pPr>
        <w:shd w:val="clear" w:color="auto" w:fill="FFFFFF" w:themeFill="background1"/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B0183" w:rsidRPr="00355B77" w:rsidSect="003C5B74">
      <w:footerReference w:type="default" r:id="rId139"/>
      <w:pgSz w:w="11906" w:h="16838"/>
      <w:pgMar w:top="709" w:right="850" w:bottom="1134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A1" w:rsidRDefault="005F2FA1" w:rsidP="00B33D26">
      <w:pPr>
        <w:spacing w:after="0" w:line="240" w:lineRule="auto"/>
      </w:pPr>
      <w:r>
        <w:separator/>
      </w:r>
    </w:p>
  </w:endnote>
  <w:endnote w:type="continuationSeparator" w:id="0">
    <w:p w:rsidR="005F2FA1" w:rsidRDefault="005F2FA1" w:rsidP="00B3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637708"/>
      <w:docPartObj>
        <w:docPartGallery w:val="Page Numbers (Bottom of Page)"/>
        <w:docPartUnique/>
      </w:docPartObj>
    </w:sdtPr>
    <w:sdtEndPr/>
    <w:sdtContent>
      <w:p w:rsidR="00794285" w:rsidRDefault="0079428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180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794285" w:rsidRDefault="007942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A1" w:rsidRDefault="005F2FA1" w:rsidP="00B33D26">
      <w:pPr>
        <w:spacing w:after="0" w:line="240" w:lineRule="auto"/>
      </w:pPr>
      <w:r>
        <w:separator/>
      </w:r>
    </w:p>
  </w:footnote>
  <w:footnote w:type="continuationSeparator" w:id="0">
    <w:p w:rsidR="005F2FA1" w:rsidRDefault="005F2FA1" w:rsidP="00B33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44"/>
    <w:lvl w:ilvl="0">
      <w:start w:val="1"/>
      <w:numFmt w:val="decimal"/>
      <w:lvlText w:val="%1)"/>
      <w:lvlJc w:val="left"/>
      <w:pPr>
        <w:tabs>
          <w:tab w:val="num" w:pos="1984"/>
        </w:tabs>
        <w:ind w:left="1984" w:hanging="1275"/>
      </w:pPr>
    </w:lvl>
  </w:abstractNum>
  <w:abstractNum w:abstractNumId="1">
    <w:nsid w:val="08E020E3"/>
    <w:multiLevelType w:val="multilevel"/>
    <w:tmpl w:val="8BF25B4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>
    <w:nsid w:val="0A0F0DF9"/>
    <w:multiLevelType w:val="multilevel"/>
    <w:tmpl w:val="BECC1B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C764585"/>
    <w:multiLevelType w:val="hybridMultilevel"/>
    <w:tmpl w:val="225689B0"/>
    <w:lvl w:ilvl="0" w:tplc="91EEF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F63799"/>
    <w:multiLevelType w:val="hybridMultilevel"/>
    <w:tmpl w:val="4F60856C"/>
    <w:lvl w:ilvl="0" w:tplc="91EEFA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B663FC"/>
    <w:multiLevelType w:val="hybridMultilevel"/>
    <w:tmpl w:val="075473A2"/>
    <w:lvl w:ilvl="0" w:tplc="0A5E315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B24D2"/>
    <w:multiLevelType w:val="multilevel"/>
    <w:tmpl w:val="9A02B9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F044ABA"/>
    <w:multiLevelType w:val="hybridMultilevel"/>
    <w:tmpl w:val="4D784C0A"/>
    <w:lvl w:ilvl="0" w:tplc="2CCCD6F6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16D237C"/>
    <w:multiLevelType w:val="hybridMultilevel"/>
    <w:tmpl w:val="54ACCB1C"/>
    <w:lvl w:ilvl="0" w:tplc="86365860">
      <w:start w:val="1"/>
      <w:numFmt w:val="decimal"/>
      <w:lvlText w:val="%1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B067DB"/>
    <w:multiLevelType w:val="hybridMultilevel"/>
    <w:tmpl w:val="070A4AEE"/>
    <w:lvl w:ilvl="0" w:tplc="91EEF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6D5897"/>
    <w:multiLevelType w:val="multilevel"/>
    <w:tmpl w:val="E2FC9E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DA617B9"/>
    <w:multiLevelType w:val="multilevel"/>
    <w:tmpl w:val="BECC1B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D8D3D82"/>
    <w:multiLevelType w:val="multilevel"/>
    <w:tmpl w:val="B5F88F7C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3">
    <w:nsid w:val="6223333D"/>
    <w:multiLevelType w:val="hybridMultilevel"/>
    <w:tmpl w:val="E7F080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BF02483"/>
    <w:multiLevelType w:val="hybridMultilevel"/>
    <w:tmpl w:val="D59EAA0E"/>
    <w:lvl w:ilvl="0" w:tplc="88828036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23B88"/>
    <w:multiLevelType w:val="multilevel"/>
    <w:tmpl w:val="1A6CE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7DE46F7"/>
    <w:multiLevelType w:val="hybridMultilevel"/>
    <w:tmpl w:val="AB9AC180"/>
    <w:lvl w:ilvl="0" w:tplc="91EEF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97007F"/>
    <w:multiLevelType w:val="multilevel"/>
    <w:tmpl w:val="8998F0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8"/>
  </w:num>
  <w:num w:numId="5">
    <w:abstractNumId w:val="10"/>
  </w:num>
  <w:num w:numId="6">
    <w:abstractNumId w:val="17"/>
  </w:num>
  <w:num w:numId="7">
    <w:abstractNumId w:val="6"/>
  </w:num>
  <w:num w:numId="8">
    <w:abstractNumId w:val="9"/>
  </w:num>
  <w:num w:numId="9">
    <w:abstractNumId w:val="11"/>
  </w:num>
  <w:num w:numId="10">
    <w:abstractNumId w:val="15"/>
  </w:num>
  <w:num w:numId="11">
    <w:abstractNumId w:val="12"/>
  </w:num>
  <w:num w:numId="12">
    <w:abstractNumId w:val="1"/>
  </w:num>
  <w:num w:numId="13">
    <w:abstractNumId w:val="13"/>
  </w:num>
  <w:num w:numId="14">
    <w:abstractNumId w:val="7"/>
  </w:num>
  <w:num w:numId="15">
    <w:abstractNumId w:val="14"/>
  </w:num>
  <w:num w:numId="16">
    <w:abstractNumId w:val="2"/>
  </w:num>
  <w:num w:numId="1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4F"/>
    <w:rsid w:val="00000292"/>
    <w:rsid w:val="0000672F"/>
    <w:rsid w:val="00010068"/>
    <w:rsid w:val="00010375"/>
    <w:rsid w:val="00010598"/>
    <w:rsid w:val="00012F1F"/>
    <w:rsid w:val="00015FDF"/>
    <w:rsid w:val="00021C24"/>
    <w:rsid w:val="00023EEF"/>
    <w:rsid w:val="00027EA9"/>
    <w:rsid w:val="0003408F"/>
    <w:rsid w:val="00035709"/>
    <w:rsid w:val="00036B0A"/>
    <w:rsid w:val="00037E22"/>
    <w:rsid w:val="0004020A"/>
    <w:rsid w:val="00040400"/>
    <w:rsid w:val="0004050A"/>
    <w:rsid w:val="00041438"/>
    <w:rsid w:val="00041F00"/>
    <w:rsid w:val="00046830"/>
    <w:rsid w:val="000473B4"/>
    <w:rsid w:val="00047745"/>
    <w:rsid w:val="000500FB"/>
    <w:rsid w:val="0005291A"/>
    <w:rsid w:val="00052B5C"/>
    <w:rsid w:val="00053A5C"/>
    <w:rsid w:val="0005415E"/>
    <w:rsid w:val="000549BA"/>
    <w:rsid w:val="00055D7F"/>
    <w:rsid w:val="00057F3E"/>
    <w:rsid w:val="0006110E"/>
    <w:rsid w:val="00062E8B"/>
    <w:rsid w:val="000639D3"/>
    <w:rsid w:val="00064F67"/>
    <w:rsid w:val="00066759"/>
    <w:rsid w:val="0007085B"/>
    <w:rsid w:val="0007138B"/>
    <w:rsid w:val="0007205A"/>
    <w:rsid w:val="00072AC9"/>
    <w:rsid w:val="00075377"/>
    <w:rsid w:val="000800A2"/>
    <w:rsid w:val="000818E9"/>
    <w:rsid w:val="000838E0"/>
    <w:rsid w:val="000855D0"/>
    <w:rsid w:val="00087086"/>
    <w:rsid w:val="000936B1"/>
    <w:rsid w:val="00096D7B"/>
    <w:rsid w:val="000A4D6A"/>
    <w:rsid w:val="000A5D7D"/>
    <w:rsid w:val="000A73FA"/>
    <w:rsid w:val="000B2479"/>
    <w:rsid w:val="000B2A3D"/>
    <w:rsid w:val="000B3402"/>
    <w:rsid w:val="000B423A"/>
    <w:rsid w:val="000B4CCD"/>
    <w:rsid w:val="000B50EC"/>
    <w:rsid w:val="000B705C"/>
    <w:rsid w:val="000B79D2"/>
    <w:rsid w:val="000C1094"/>
    <w:rsid w:val="000C2685"/>
    <w:rsid w:val="000C295D"/>
    <w:rsid w:val="000C4B5A"/>
    <w:rsid w:val="000C7E09"/>
    <w:rsid w:val="000D0C6D"/>
    <w:rsid w:val="000D12B5"/>
    <w:rsid w:val="000D44E0"/>
    <w:rsid w:val="000D5870"/>
    <w:rsid w:val="000D6D92"/>
    <w:rsid w:val="000D6F9B"/>
    <w:rsid w:val="000E0344"/>
    <w:rsid w:val="000E039B"/>
    <w:rsid w:val="000F0057"/>
    <w:rsid w:val="000F092E"/>
    <w:rsid w:val="000F1787"/>
    <w:rsid w:val="000F3D22"/>
    <w:rsid w:val="000F7709"/>
    <w:rsid w:val="001006D2"/>
    <w:rsid w:val="001033FA"/>
    <w:rsid w:val="001034B9"/>
    <w:rsid w:val="0010519B"/>
    <w:rsid w:val="00106688"/>
    <w:rsid w:val="001124A4"/>
    <w:rsid w:val="00113478"/>
    <w:rsid w:val="001145A1"/>
    <w:rsid w:val="00117840"/>
    <w:rsid w:val="00125841"/>
    <w:rsid w:val="001274EC"/>
    <w:rsid w:val="00127717"/>
    <w:rsid w:val="00127AE1"/>
    <w:rsid w:val="0013056D"/>
    <w:rsid w:val="00132CDB"/>
    <w:rsid w:val="00134575"/>
    <w:rsid w:val="00135F09"/>
    <w:rsid w:val="00137127"/>
    <w:rsid w:val="001406C6"/>
    <w:rsid w:val="00140A85"/>
    <w:rsid w:val="00143ADD"/>
    <w:rsid w:val="00152C96"/>
    <w:rsid w:val="0015702F"/>
    <w:rsid w:val="001579FE"/>
    <w:rsid w:val="00160D8F"/>
    <w:rsid w:val="00161C2C"/>
    <w:rsid w:val="00163957"/>
    <w:rsid w:val="001642C5"/>
    <w:rsid w:val="001642F2"/>
    <w:rsid w:val="0016599B"/>
    <w:rsid w:val="0016627D"/>
    <w:rsid w:val="00166D18"/>
    <w:rsid w:val="001715BD"/>
    <w:rsid w:val="00172995"/>
    <w:rsid w:val="001730BF"/>
    <w:rsid w:val="00173C39"/>
    <w:rsid w:val="00173D3C"/>
    <w:rsid w:val="00174D3B"/>
    <w:rsid w:val="00175035"/>
    <w:rsid w:val="001765F2"/>
    <w:rsid w:val="001770D6"/>
    <w:rsid w:val="00177FE5"/>
    <w:rsid w:val="00181EF3"/>
    <w:rsid w:val="00182404"/>
    <w:rsid w:val="001855CA"/>
    <w:rsid w:val="00192E15"/>
    <w:rsid w:val="00196A8B"/>
    <w:rsid w:val="00196EE1"/>
    <w:rsid w:val="001979C6"/>
    <w:rsid w:val="001A2A04"/>
    <w:rsid w:val="001A545B"/>
    <w:rsid w:val="001A5FE9"/>
    <w:rsid w:val="001A72F5"/>
    <w:rsid w:val="001B1A72"/>
    <w:rsid w:val="001B1E1E"/>
    <w:rsid w:val="001B2864"/>
    <w:rsid w:val="001B2FB3"/>
    <w:rsid w:val="001B598A"/>
    <w:rsid w:val="001B7F1E"/>
    <w:rsid w:val="001C1BBE"/>
    <w:rsid w:val="001C2811"/>
    <w:rsid w:val="001C2ACB"/>
    <w:rsid w:val="001C330D"/>
    <w:rsid w:val="001D2225"/>
    <w:rsid w:val="001D7AD5"/>
    <w:rsid w:val="001E0897"/>
    <w:rsid w:val="001E0983"/>
    <w:rsid w:val="001E0F4A"/>
    <w:rsid w:val="001E4880"/>
    <w:rsid w:val="001E5069"/>
    <w:rsid w:val="001E7B3E"/>
    <w:rsid w:val="001F16E5"/>
    <w:rsid w:val="002007EC"/>
    <w:rsid w:val="00201469"/>
    <w:rsid w:val="00201AB4"/>
    <w:rsid w:val="00202D79"/>
    <w:rsid w:val="00204E91"/>
    <w:rsid w:val="00205D16"/>
    <w:rsid w:val="00206CA5"/>
    <w:rsid w:val="00215570"/>
    <w:rsid w:val="00217A72"/>
    <w:rsid w:val="00220EF5"/>
    <w:rsid w:val="00221D11"/>
    <w:rsid w:val="00221D25"/>
    <w:rsid w:val="002225CF"/>
    <w:rsid w:val="0022295E"/>
    <w:rsid w:val="00223EE1"/>
    <w:rsid w:val="00224B09"/>
    <w:rsid w:val="002302AA"/>
    <w:rsid w:val="00230D6A"/>
    <w:rsid w:val="002322ED"/>
    <w:rsid w:val="00232A03"/>
    <w:rsid w:val="00234FE2"/>
    <w:rsid w:val="00236043"/>
    <w:rsid w:val="002360A5"/>
    <w:rsid w:val="002414E0"/>
    <w:rsid w:val="002439FF"/>
    <w:rsid w:val="00243DEE"/>
    <w:rsid w:val="002457AF"/>
    <w:rsid w:val="00250AA7"/>
    <w:rsid w:val="0025372A"/>
    <w:rsid w:val="002543D2"/>
    <w:rsid w:val="00255975"/>
    <w:rsid w:val="00256028"/>
    <w:rsid w:val="00260789"/>
    <w:rsid w:val="00261C9C"/>
    <w:rsid w:val="00262B18"/>
    <w:rsid w:val="0026333C"/>
    <w:rsid w:val="00263B76"/>
    <w:rsid w:val="00263EE6"/>
    <w:rsid w:val="00267F63"/>
    <w:rsid w:val="00270974"/>
    <w:rsid w:val="0027110B"/>
    <w:rsid w:val="00271225"/>
    <w:rsid w:val="002723CA"/>
    <w:rsid w:val="00272FB5"/>
    <w:rsid w:val="002732A1"/>
    <w:rsid w:val="002736DE"/>
    <w:rsid w:val="00273F2E"/>
    <w:rsid w:val="00275B7A"/>
    <w:rsid w:val="0028031C"/>
    <w:rsid w:val="00281C1B"/>
    <w:rsid w:val="002835EE"/>
    <w:rsid w:val="0028427E"/>
    <w:rsid w:val="00284AD2"/>
    <w:rsid w:val="002864FD"/>
    <w:rsid w:val="002908E8"/>
    <w:rsid w:val="00290B61"/>
    <w:rsid w:val="00291640"/>
    <w:rsid w:val="00293DAF"/>
    <w:rsid w:val="0029451E"/>
    <w:rsid w:val="0029479D"/>
    <w:rsid w:val="002965B2"/>
    <w:rsid w:val="002967DD"/>
    <w:rsid w:val="002969F1"/>
    <w:rsid w:val="00296AF9"/>
    <w:rsid w:val="00297B6B"/>
    <w:rsid w:val="002A36D7"/>
    <w:rsid w:val="002A4D97"/>
    <w:rsid w:val="002B22A9"/>
    <w:rsid w:val="002B53BB"/>
    <w:rsid w:val="002B5EB7"/>
    <w:rsid w:val="002B6ABF"/>
    <w:rsid w:val="002C0601"/>
    <w:rsid w:val="002C1788"/>
    <w:rsid w:val="002C2186"/>
    <w:rsid w:val="002C3C55"/>
    <w:rsid w:val="002C414B"/>
    <w:rsid w:val="002C4299"/>
    <w:rsid w:val="002C45F2"/>
    <w:rsid w:val="002C559E"/>
    <w:rsid w:val="002C6377"/>
    <w:rsid w:val="002C7A64"/>
    <w:rsid w:val="002D10B5"/>
    <w:rsid w:val="002D2FE4"/>
    <w:rsid w:val="002D3F1E"/>
    <w:rsid w:val="002D5426"/>
    <w:rsid w:val="002D5A57"/>
    <w:rsid w:val="002E1DDD"/>
    <w:rsid w:val="002E3825"/>
    <w:rsid w:val="002E4D58"/>
    <w:rsid w:val="002E506F"/>
    <w:rsid w:val="002E5118"/>
    <w:rsid w:val="002E6A01"/>
    <w:rsid w:val="002E705C"/>
    <w:rsid w:val="002E789A"/>
    <w:rsid w:val="002E7FA1"/>
    <w:rsid w:val="002F1016"/>
    <w:rsid w:val="002F3F9F"/>
    <w:rsid w:val="002F5312"/>
    <w:rsid w:val="00301168"/>
    <w:rsid w:val="0030330E"/>
    <w:rsid w:val="003112F6"/>
    <w:rsid w:val="00311413"/>
    <w:rsid w:val="00312159"/>
    <w:rsid w:val="003124DF"/>
    <w:rsid w:val="00312520"/>
    <w:rsid w:val="00313117"/>
    <w:rsid w:val="00313850"/>
    <w:rsid w:val="00313ED4"/>
    <w:rsid w:val="00320055"/>
    <w:rsid w:val="00323A68"/>
    <w:rsid w:val="003268F2"/>
    <w:rsid w:val="00330BC5"/>
    <w:rsid w:val="00337D19"/>
    <w:rsid w:val="00340E79"/>
    <w:rsid w:val="0034204A"/>
    <w:rsid w:val="00342343"/>
    <w:rsid w:val="0034471B"/>
    <w:rsid w:val="00344C54"/>
    <w:rsid w:val="00345A93"/>
    <w:rsid w:val="0034617B"/>
    <w:rsid w:val="00352190"/>
    <w:rsid w:val="0035241F"/>
    <w:rsid w:val="003544FE"/>
    <w:rsid w:val="003545D5"/>
    <w:rsid w:val="003551C2"/>
    <w:rsid w:val="00355B77"/>
    <w:rsid w:val="00355C19"/>
    <w:rsid w:val="00360E33"/>
    <w:rsid w:val="003627E1"/>
    <w:rsid w:val="00364726"/>
    <w:rsid w:val="003665CD"/>
    <w:rsid w:val="00366D1C"/>
    <w:rsid w:val="003707F7"/>
    <w:rsid w:val="00370DAB"/>
    <w:rsid w:val="00371B30"/>
    <w:rsid w:val="00371F2F"/>
    <w:rsid w:val="00372A52"/>
    <w:rsid w:val="00375194"/>
    <w:rsid w:val="0037591A"/>
    <w:rsid w:val="0037671C"/>
    <w:rsid w:val="00377A20"/>
    <w:rsid w:val="00377D5F"/>
    <w:rsid w:val="00377E4B"/>
    <w:rsid w:val="003817FF"/>
    <w:rsid w:val="003824F0"/>
    <w:rsid w:val="0038531F"/>
    <w:rsid w:val="00385AC6"/>
    <w:rsid w:val="003909DF"/>
    <w:rsid w:val="003919D1"/>
    <w:rsid w:val="003A03F7"/>
    <w:rsid w:val="003A07DE"/>
    <w:rsid w:val="003A0A79"/>
    <w:rsid w:val="003A0ED2"/>
    <w:rsid w:val="003A1253"/>
    <w:rsid w:val="003A1A24"/>
    <w:rsid w:val="003A3AB9"/>
    <w:rsid w:val="003A493E"/>
    <w:rsid w:val="003A578A"/>
    <w:rsid w:val="003A6BE8"/>
    <w:rsid w:val="003A7D04"/>
    <w:rsid w:val="003B0946"/>
    <w:rsid w:val="003B0A91"/>
    <w:rsid w:val="003B1164"/>
    <w:rsid w:val="003B1DEC"/>
    <w:rsid w:val="003B366E"/>
    <w:rsid w:val="003B4726"/>
    <w:rsid w:val="003B6AC0"/>
    <w:rsid w:val="003B7D4E"/>
    <w:rsid w:val="003C009D"/>
    <w:rsid w:val="003C1E29"/>
    <w:rsid w:val="003C3F2A"/>
    <w:rsid w:val="003C5B74"/>
    <w:rsid w:val="003C782C"/>
    <w:rsid w:val="003D2847"/>
    <w:rsid w:val="003D3063"/>
    <w:rsid w:val="003D4209"/>
    <w:rsid w:val="003D47A1"/>
    <w:rsid w:val="003E1D5A"/>
    <w:rsid w:val="003E3007"/>
    <w:rsid w:val="003E4991"/>
    <w:rsid w:val="003E4BE6"/>
    <w:rsid w:val="003E70AA"/>
    <w:rsid w:val="003E73E2"/>
    <w:rsid w:val="003E7CCC"/>
    <w:rsid w:val="003E7D11"/>
    <w:rsid w:val="003F2211"/>
    <w:rsid w:val="003F296D"/>
    <w:rsid w:val="003F3144"/>
    <w:rsid w:val="003F3B2C"/>
    <w:rsid w:val="003F4F8F"/>
    <w:rsid w:val="00400DFE"/>
    <w:rsid w:val="00401924"/>
    <w:rsid w:val="0040205D"/>
    <w:rsid w:val="004038B3"/>
    <w:rsid w:val="00407C16"/>
    <w:rsid w:val="00407C30"/>
    <w:rsid w:val="00412017"/>
    <w:rsid w:val="0041295E"/>
    <w:rsid w:val="004139C4"/>
    <w:rsid w:val="00415EBC"/>
    <w:rsid w:val="004160EE"/>
    <w:rsid w:val="0041642B"/>
    <w:rsid w:val="00416F9A"/>
    <w:rsid w:val="004208CB"/>
    <w:rsid w:val="00421C72"/>
    <w:rsid w:val="0042252B"/>
    <w:rsid w:val="0042274F"/>
    <w:rsid w:val="00422A67"/>
    <w:rsid w:val="00424429"/>
    <w:rsid w:val="00424D3F"/>
    <w:rsid w:val="00425557"/>
    <w:rsid w:val="00425BA1"/>
    <w:rsid w:val="00425FD3"/>
    <w:rsid w:val="004266EA"/>
    <w:rsid w:val="0042741B"/>
    <w:rsid w:val="00427951"/>
    <w:rsid w:val="004313F9"/>
    <w:rsid w:val="00432E1B"/>
    <w:rsid w:val="00433D2B"/>
    <w:rsid w:val="00434B48"/>
    <w:rsid w:val="004402EE"/>
    <w:rsid w:val="004424BD"/>
    <w:rsid w:val="004432D4"/>
    <w:rsid w:val="004437D6"/>
    <w:rsid w:val="00444043"/>
    <w:rsid w:val="004444A3"/>
    <w:rsid w:val="004445CF"/>
    <w:rsid w:val="00445C39"/>
    <w:rsid w:val="00446F6D"/>
    <w:rsid w:val="00447571"/>
    <w:rsid w:val="00451828"/>
    <w:rsid w:val="0045220E"/>
    <w:rsid w:val="00454510"/>
    <w:rsid w:val="00454E15"/>
    <w:rsid w:val="0045534F"/>
    <w:rsid w:val="00455604"/>
    <w:rsid w:val="00456591"/>
    <w:rsid w:val="00456EFD"/>
    <w:rsid w:val="004576C8"/>
    <w:rsid w:val="0046057C"/>
    <w:rsid w:val="00461123"/>
    <w:rsid w:val="0046370F"/>
    <w:rsid w:val="00466C21"/>
    <w:rsid w:val="00471548"/>
    <w:rsid w:val="00476E98"/>
    <w:rsid w:val="00477705"/>
    <w:rsid w:val="0048040D"/>
    <w:rsid w:val="00481E04"/>
    <w:rsid w:val="0048225D"/>
    <w:rsid w:val="0048308A"/>
    <w:rsid w:val="00484AE5"/>
    <w:rsid w:val="00485B87"/>
    <w:rsid w:val="00485BBB"/>
    <w:rsid w:val="00486996"/>
    <w:rsid w:val="00487170"/>
    <w:rsid w:val="00491896"/>
    <w:rsid w:val="00491BC0"/>
    <w:rsid w:val="00493A04"/>
    <w:rsid w:val="004956E3"/>
    <w:rsid w:val="00495DA5"/>
    <w:rsid w:val="0049615D"/>
    <w:rsid w:val="004963A6"/>
    <w:rsid w:val="00497935"/>
    <w:rsid w:val="004A24F3"/>
    <w:rsid w:val="004A296E"/>
    <w:rsid w:val="004A2C6E"/>
    <w:rsid w:val="004A355A"/>
    <w:rsid w:val="004A5531"/>
    <w:rsid w:val="004A58BC"/>
    <w:rsid w:val="004A5B6C"/>
    <w:rsid w:val="004A6F23"/>
    <w:rsid w:val="004A7043"/>
    <w:rsid w:val="004B07C8"/>
    <w:rsid w:val="004B53D5"/>
    <w:rsid w:val="004B5CD0"/>
    <w:rsid w:val="004B73B6"/>
    <w:rsid w:val="004B7753"/>
    <w:rsid w:val="004B7D24"/>
    <w:rsid w:val="004C0A5A"/>
    <w:rsid w:val="004C143F"/>
    <w:rsid w:val="004C2867"/>
    <w:rsid w:val="004C3BD5"/>
    <w:rsid w:val="004C40D3"/>
    <w:rsid w:val="004C4FFE"/>
    <w:rsid w:val="004C6C63"/>
    <w:rsid w:val="004D01A6"/>
    <w:rsid w:val="004D04F6"/>
    <w:rsid w:val="004D2394"/>
    <w:rsid w:val="004D3572"/>
    <w:rsid w:val="004D4807"/>
    <w:rsid w:val="004D77E3"/>
    <w:rsid w:val="004E0CE9"/>
    <w:rsid w:val="004E3ECB"/>
    <w:rsid w:val="004F3A9B"/>
    <w:rsid w:val="004F3B0A"/>
    <w:rsid w:val="004F3C50"/>
    <w:rsid w:val="004F4F0D"/>
    <w:rsid w:val="005028A8"/>
    <w:rsid w:val="00502F09"/>
    <w:rsid w:val="00505468"/>
    <w:rsid w:val="00507B48"/>
    <w:rsid w:val="00514222"/>
    <w:rsid w:val="00516F1E"/>
    <w:rsid w:val="00517348"/>
    <w:rsid w:val="005232EB"/>
    <w:rsid w:val="00526939"/>
    <w:rsid w:val="00526BA6"/>
    <w:rsid w:val="00530C96"/>
    <w:rsid w:val="00530DC7"/>
    <w:rsid w:val="00531115"/>
    <w:rsid w:val="00532641"/>
    <w:rsid w:val="00532D12"/>
    <w:rsid w:val="00534287"/>
    <w:rsid w:val="0053506F"/>
    <w:rsid w:val="005401B4"/>
    <w:rsid w:val="0054231B"/>
    <w:rsid w:val="00542E51"/>
    <w:rsid w:val="00544086"/>
    <w:rsid w:val="0054442A"/>
    <w:rsid w:val="00545042"/>
    <w:rsid w:val="00545126"/>
    <w:rsid w:val="00547BD0"/>
    <w:rsid w:val="005501D8"/>
    <w:rsid w:val="00550AEB"/>
    <w:rsid w:val="00552291"/>
    <w:rsid w:val="00552A18"/>
    <w:rsid w:val="00552D24"/>
    <w:rsid w:val="0055444F"/>
    <w:rsid w:val="00555C61"/>
    <w:rsid w:val="00556796"/>
    <w:rsid w:val="00561443"/>
    <w:rsid w:val="005622BB"/>
    <w:rsid w:val="00563D15"/>
    <w:rsid w:val="00564BB8"/>
    <w:rsid w:val="005651EA"/>
    <w:rsid w:val="00565B27"/>
    <w:rsid w:val="00566917"/>
    <w:rsid w:val="0057652B"/>
    <w:rsid w:val="005776DF"/>
    <w:rsid w:val="0058034E"/>
    <w:rsid w:val="00584971"/>
    <w:rsid w:val="00584C94"/>
    <w:rsid w:val="00586C49"/>
    <w:rsid w:val="00587AC5"/>
    <w:rsid w:val="00590CE7"/>
    <w:rsid w:val="00591820"/>
    <w:rsid w:val="00592DDC"/>
    <w:rsid w:val="005948FC"/>
    <w:rsid w:val="00594FD8"/>
    <w:rsid w:val="005962FC"/>
    <w:rsid w:val="0059645D"/>
    <w:rsid w:val="00596682"/>
    <w:rsid w:val="005969C1"/>
    <w:rsid w:val="005A0F32"/>
    <w:rsid w:val="005A4876"/>
    <w:rsid w:val="005A4CEF"/>
    <w:rsid w:val="005A7853"/>
    <w:rsid w:val="005A7C10"/>
    <w:rsid w:val="005B06F5"/>
    <w:rsid w:val="005B0D29"/>
    <w:rsid w:val="005B138A"/>
    <w:rsid w:val="005B14A1"/>
    <w:rsid w:val="005B1EC8"/>
    <w:rsid w:val="005B6DAA"/>
    <w:rsid w:val="005B756D"/>
    <w:rsid w:val="005C00E8"/>
    <w:rsid w:val="005C1017"/>
    <w:rsid w:val="005C140F"/>
    <w:rsid w:val="005C2A39"/>
    <w:rsid w:val="005C3862"/>
    <w:rsid w:val="005C4721"/>
    <w:rsid w:val="005C62A3"/>
    <w:rsid w:val="005C7C39"/>
    <w:rsid w:val="005D005C"/>
    <w:rsid w:val="005D0405"/>
    <w:rsid w:val="005D0C2F"/>
    <w:rsid w:val="005D315C"/>
    <w:rsid w:val="005D34CB"/>
    <w:rsid w:val="005D4B2A"/>
    <w:rsid w:val="005D5398"/>
    <w:rsid w:val="005D5EC0"/>
    <w:rsid w:val="005E2012"/>
    <w:rsid w:val="005E27DA"/>
    <w:rsid w:val="005E37B9"/>
    <w:rsid w:val="005E453E"/>
    <w:rsid w:val="005E6451"/>
    <w:rsid w:val="005F051E"/>
    <w:rsid w:val="005F1129"/>
    <w:rsid w:val="005F1E5F"/>
    <w:rsid w:val="005F2FA1"/>
    <w:rsid w:val="005F56A0"/>
    <w:rsid w:val="005F5CE6"/>
    <w:rsid w:val="005F6B35"/>
    <w:rsid w:val="005F7108"/>
    <w:rsid w:val="005F740B"/>
    <w:rsid w:val="00600659"/>
    <w:rsid w:val="00602067"/>
    <w:rsid w:val="00605448"/>
    <w:rsid w:val="00607664"/>
    <w:rsid w:val="00610E87"/>
    <w:rsid w:val="00611768"/>
    <w:rsid w:val="00612DDA"/>
    <w:rsid w:val="00614953"/>
    <w:rsid w:val="006162D0"/>
    <w:rsid w:val="00621556"/>
    <w:rsid w:val="00622381"/>
    <w:rsid w:val="00623C7C"/>
    <w:rsid w:val="0062556F"/>
    <w:rsid w:val="00625CA0"/>
    <w:rsid w:val="006264A5"/>
    <w:rsid w:val="00631575"/>
    <w:rsid w:val="00631D69"/>
    <w:rsid w:val="006322AD"/>
    <w:rsid w:val="00634B3D"/>
    <w:rsid w:val="00640AB8"/>
    <w:rsid w:val="00641A29"/>
    <w:rsid w:val="006439DB"/>
    <w:rsid w:val="00646A84"/>
    <w:rsid w:val="00646ACA"/>
    <w:rsid w:val="00650BCE"/>
    <w:rsid w:val="00650C27"/>
    <w:rsid w:val="006540A1"/>
    <w:rsid w:val="00654325"/>
    <w:rsid w:val="00661BD8"/>
    <w:rsid w:val="0066202F"/>
    <w:rsid w:val="00662676"/>
    <w:rsid w:val="0066445E"/>
    <w:rsid w:val="0066584F"/>
    <w:rsid w:val="00667DCD"/>
    <w:rsid w:val="00667F9B"/>
    <w:rsid w:val="006708CB"/>
    <w:rsid w:val="0067198D"/>
    <w:rsid w:val="00671D13"/>
    <w:rsid w:val="00674548"/>
    <w:rsid w:val="0067636C"/>
    <w:rsid w:val="00677054"/>
    <w:rsid w:val="00681231"/>
    <w:rsid w:val="00684A79"/>
    <w:rsid w:val="0068703B"/>
    <w:rsid w:val="006907E9"/>
    <w:rsid w:val="00690D71"/>
    <w:rsid w:val="006916B0"/>
    <w:rsid w:val="00691C0D"/>
    <w:rsid w:val="006928AB"/>
    <w:rsid w:val="00693551"/>
    <w:rsid w:val="006938B1"/>
    <w:rsid w:val="0069515A"/>
    <w:rsid w:val="006959CE"/>
    <w:rsid w:val="0069654E"/>
    <w:rsid w:val="00696F53"/>
    <w:rsid w:val="006A0BCF"/>
    <w:rsid w:val="006A2437"/>
    <w:rsid w:val="006A2734"/>
    <w:rsid w:val="006A34F9"/>
    <w:rsid w:val="006A38FB"/>
    <w:rsid w:val="006A5F30"/>
    <w:rsid w:val="006A637B"/>
    <w:rsid w:val="006B05F3"/>
    <w:rsid w:val="006B11BE"/>
    <w:rsid w:val="006B4B6B"/>
    <w:rsid w:val="006B5C4C"/>
    <w:rsid w:val="006B6B73"/>
    <w:rsid w:val="006B74B2"/>
    <w:rsid w:val="006B782B"/>
    <w:rsid w:val="006B798B"/>
    <w:rsid w:val="006C1366"/>
    <w:rsid w:val="006C2646"/>
    <w:rsid w:val="006C271B"/>
    <w:rsid w:val="006C325C"/>
    <w:rsid w:val="006C3D23"/>
    <w:rsid w:val="006C648B"/>
    <w:rsid w:val="006C7F2D"/>
    <w:rsid w:val="006D13CE"/>
    <w:rsid w:val="006D26B4"/>
    <w:rsid w:val="006D363B"/>
    <w:rsid w:val="006D3FB8"/>
    <w:rsid w:val="006D4586"/>
    <w:rsid w:val="006D4E44"/>
    <w:rsid w:val="006D4F64"/>
    <w:rsid w:val="006E28B1"/>
    <w:rsid w:val="006E2DA7"/>
    <w:rsid w:val="006E2F85"/>
    <w:rsid w:val="006E3685"/>
    <w:rsid w:val="006E37F9"/>
    <w:rsid w:val="006E3B48"/>
    <w:rsid w:val="006E409D"/>
    <w:rsid w:val="006E64A4"/>
    <w:rsid w:val="006E7645"/>
    <w:rsid w:val="006E78C4"/>
    <w:rsid w:val="006F0A1B"/>
    <w:rsid w:val="006F173D"/>
    <w:rsid w:val="006F2896"/>
    <w:rsid w:val="006F437B"/>
    <w:rsid w:val="006F4A4A"/>
    <w:rsid w:val="00700B72"/>
    <w:rsid w:val="00701638"/>
    <w:rsid w:val="0070428D"/>
    <w:rsid w:val="0070430E"/>
    <w:rsid w:val="00704EF9"/>
    <w:rsid w:val="00707538"/>
    <w:rsid w:val="0070795D"/>
    <w:rsid w:val="00707C90"/>
    <w:rsid w:val="007100FC"/>
    <w:rsid w:val="0071148A"/>
    <w:rsid w:val="00711636"/>
    <w:rsid w:val="00714DF6"/>
    <w:rsid w:val="00715AB2"/>
    <w:rsid w:val="00716358"/>
    <w:rsid w:val="007205E2"/>
    <w:rsid w:val="00723E9A"/>
    <w:rsid w:val="00725DDF"/>
    <w:rsid w:val="00726321"/>
    <w:rsid w:val="00730826"/>
    <w:rsid w:val="00730949"/>
    <w:rsid w:val="00732DBF"/>
    <w:rsid w:val="00736B93"/>
    <w:rsid w:val="0074073A"/>
    <w:rsid w:val="0074092B"/>
    <w:rsid w:val="0074134A"/>
    <w:rsid w:val="00741AAA"/>
    <w:rsid w:val="0074221F"/>
    <w:rsid w:val="00743615"/>
    <w:rsid w:val="00743AA4"/>
    <w:rsid w:val="0074610B"/>
    <w:rsid w:val="00746419"/>
    <w:rsid w:val="00747388"/>
    <w:rsid w:val="00750FF9"/>
    <w:rsid w:val="0075378A"/>
    <w:rsid w:val="00754EF5"/>
    <w:rsid w:val="00755149"/>
    <w:rsid w:val="00755E7B"/>
    <w:rsid w:val="00760B95"/>
    <w:rsid w:val="0076376E"/>
    <w:rsid w:val="00765FFC"/>
    <w:rsid w:val="007729D8"/>
    <w:rsid w:val="00772A1E"/>
    <w:rsid w:val="007731E5"/>
    <w:rsid w:val="007738D1"/>
    <w:rsid w:val="00774B88"/>
    <w:rsid w:val="0077529F"/>
    <w:rsid w:val="00776E88"/>
    <w:rsid w:val="007778DB"/>
    <w:rsid w:val="00780B39"/>
    <w:rsid w:val="00783D09"/>
    <w:rsid w:val="00783DE0"/>
    <w:rsid w:val="007856C5"/>
    <w:rsid w:val="007857E1"/>
    <w:rsid w:val="0078599E"/>
    <w:rsid w:val="00786215"/>
    <w:rsid w:val="007910BB"/>
    <w:rsid w:val="0079144B"/>
    <w:rsid w:val="00794285"/>
    <w:rsid w:val="00794488"/>
    <w:rsid w:val="00794D55"/>
    <w:rsid w:val="00795FE6"/>
    <w:rsid w:val="007967B3"/>
    <w:rsid w:val="00796F97"/>
    <w:rsid w:val="0079757D"/>
    <w:rsid w:val="00797993"/>
    <w:rsid w:val="00797AEE"/>
    <w:rsid w:val="007A0333"/>
    <w:rsid w:val="007A04E0"/>
    <w:rsid w:val="007A0748"/>
    <w:rsid w:val="007A36D4"/>
    <w:rsid w:val="007A455D"/>
    <w:rsid w:val="007A5E7C"/>
    <w:rsid w:val="007A7207"/>
    <w:rsid w:val="007B06C9"/>
    <w:rsid w:val="007B3171"/>
    <w:rsid w:val="007B361D"/>
    <w:rsid w:val="007B3E87"/>
    <w:rsid w:val="007B52F9"/>
    <w:rsid w:val="007B5863"/>
    <w:rsid w:val="007B662A"/>
    <w:rsid w:val="007C087D"/>
    <w:rsid w:val="007C1586"/>
    <w:rsid w:val="007C37F6"/>
    <w:rsid w:val="007C3D61"/>
    <w:rsid w:val="007C58C9"/>
    <w:rsid w:val="007C6311"/>
    <w:rsid w:val="007C7FD5"/>
    <w:rsid w:val="007D0A56"/>
    <w:rsid w:val="007D0DD5"/>
    <w:rsid w:val="007D25AB"/>
    <w:rsid w:val="007D3E8E"/>
    <w:rsid w:val="007D513A"/>
    <w:rsid w:val="007E2E41"/>
    <w:rsid w:val="007E41CB"/>
    <w:rsid w:val="007E4B1A"/>
    <w:rsid w:val="007E5B95"/>
    <w:rsid w:val="007E612B"/>
    <w:rsid w:val="007F02DF"/>
    <w:rsid w:val="007F0A75"/>
    <w:rsid w:val="007F2166"/>
    <w:rsid w:val="007F605C"/>
    <w:rsid w:val="00800360"/>
    <w:rsid w:val="0080467A"/>
    <w:rsid w:val="00806556"/>
    <w:rsid w:val="00807D41"/>
    <w:rsid w:val="008115C9"/>
    <w:rsid w:val="00811BBE"/>
    <w:rsid w:val="00811CA1"/>
    <w:rsid w:val="0081221F"/>
    <w:rsid w:val="0081495A"/>
    <w:rsid w:val="00814DBE"/>
    <w:rsid w:val="00814F62"/>
    <w:rsid w:val="00815316"/>
    <w:rsid w:val="0081726E"/>
    <w:rsid w:val="00817378"/>
    <w:rsid w:val="00817AF3"/>
    <w:rsid w:val="008217DE"/>
    <w:rsid w:val="00821A35"/>
    <w:rsid w:val="0082391A"/>
    <w:rsid w:val="00825E9D"/>
    <w:rsid w:val="0082671F"/>
    <w:rsid w:val="0082761D"/>
    <w:rsid w:val="0083111C"/>
    <w:rsid w:val="00831883"/>
    <w:rsid w:val="00831A77"/>
    <w:rsid w:val="00832743"/>
    <w:rsid w:val="0083564C"/>
    <w:rsid w:val="00836670"/>
    <w:rsid w:val="00836A4E"/>
    <w:rsid w:val="00836E55"/>
    <w:rsid w:val="00837E57"/>
    <w:rsid w:val="008410A9"/>
    <w:rsid w:val="00846203"/>
    <w:rsid w:val="00853816"/>
    <w:rsid w:val="0085420B"/>
    <w:rsid w:val="008553EA"/>
    <w:rsid w:val="00855C30"/>
    <w:rsid w:val="00856CB0"/>
    <w:rsid w:val="00857613"/>
    <w:rsid w:val="0086087C"/>
    <w:rsid w:val="00860914"/>
    <w:rsid w:val="00860C8C"/>
    <w:rsid w:val="00862377"/>
    <w:rsid w:val="0086534D"/>
    <w:rsid w:val="00865F44"/>
    <w:rsid w:val="00865FB2"/>
    <w:rsid w:val="00866284"/>
    <w:rsid w:val="00866ECF"/>
    <w:rsid w:val="0086776D"/>
    <w:rsid w:val="00870CEB"/>
    <w:rsid w:val="00872845"/>
    <w:rsid w:val="00875F82"/>
    <w:rsid w:val="008809F6"/>
    <w:rsid w:val="0088163B"/>
    <w:rsid w:val="008825BC"/>
    <w:rsid w:val="00882A01"/>
    <w:rsid w:val="00883B75"/>
    <w:rsid w:val="00884436"/>
    <w:rsid w:val="00885CCF"/>
    <w:rsid w:val="00890002"/>
    <w:rsid w:val="0089120F"/>
    <w:rsid w:val="00892692"/>
    <w:rsid w:val="008931D8"/>
    <w:rsid w:val="00893E00"/>
    <w:rsid w:val="00895626"/>
    <w:rsid w:val="00895F81"/>
    <w:rsid w:val="00896E1E"/>
    <w:rsid w:val="008970F2"/>
    <w:rsid w:val="00897BCF"/>
    <w:rsid w:val="008A1A7E"/>
    <w:rsid w:val="008A20D4"/>
    <w:rsid w:val="008A3D19"/>
    <w:rsid w:val="008A6418"/>
    <w:rsid w:val="008A6CB4"/>
    <w:rsid w:val="008A7BDE"/>
    <w:rsid w:val="008B310D"/>
    <w:rsid w:val="008B3173"/>
    <w:rsid w:val="008B6828"/>
    <w:rsid w:val="008C102C"/>
    <w:rsid w:val="008C293D"/>
    <w:rsid w:val="008C3C58"/>
    <w:rsid w:val="008C7283"/>
    <w:rsid w:val="008D0760"/>
    <w:rsid w:val="008D0A89"/>
    <w:rsid w:val="008D100D"/>
    <w:rsid w:val="008D1B22"/>
    <w:rsid w:val="008D2C9B"/>
    <w:rsid w:val="008D427E"/>
    <w:rsid w:val="008D4709"/>
    <w:rsid w:val="008D4C28"/>
    <w:rsid w:val="008D4F11"/>
    <w:rsid w:val="008D51B9"/>
    <w:rsid w:val="008D65B9"/>
    <w:rsid w:val="008E19B7"/>
    <w:rsid w:val="008E35BA"/>
    <w:rsid w:val="008F2200"/>
    <w:rsid w:val="008F4926"/>
    <w:rsid w:val="008F5636"/>
    <w:rsid w:val="008F5BB9"/>
    <w:rsid w:val="008F5E18"/>
    <w:rsid w:val="0090370B"/>
    <w:rsid w:val="00904145"/>
    <w:rsid w:val="009076DB"/>
    <w:rsid w:val="009142BA"/>
    <w:rsid w:val="00916589"/>
    <w:rsid w:val="009200D2"/>
    <w:rsid w:val="009235C0"/>
    <w:rsid w:val="00923B32"/>
    <w:rsid w:val="009246D9"/>
    <w:rsid w:val="00925502"/>
    <w:rsid w:val="00926416"/>
    <w:rsid w:val="00926F21"/>
    <w:rsid w:val="009273E8"/>
    <w:rsid w:val="009274CD"/>
    <w:rsid w:val="00931F5B"/>
    <w:rsid w:val="00932059"/>
    <w:rsid w:val="00932A0B"/>
    <w:rsid w:val="00932E67"/>
    <w:rsid w:val="00935945"/>
    <w:rsid w:val="00937F17"/>
    <w:rsid w:val="00940289"/>
    <w:rsid w:val="009404FC"/>
    <w:rsid w:val="00940667"/>
    <w:rsid w:val="009424F1"/>
    <w:rsid w:val="0094316F"/>
    <w:rsid w:val="00943518"/>
    <w:rsid w:val="00944F50"/>
    <w:rsid w:val="00946E9D"/>
    <w:rsid w:val="009473FD"/>
    <w:rsid w:val="0095067E"/>
    <w:rsid w:val="0095290F"/>
    <w:rsid w:val="009534CC"/>
    <w:rsid w:val="00957D43"/>
    <w:rsid w:val="00960C6D"/>
    <w:rsid w:val="009613EE"/>
    <w:rsid w:val="00961F74"/>
    <w:rsid w:val="00962142"/>
    <w:rsid w:val="00962A6A"/>
    <w:rsid w:val="00963E66"/>
    <w:rsid w:val="00965755"/>
    <w:rsid w:val="009673E1"/>
    <w:rsid w:val="00967FE4"/>
    <w:rsid w:val="00971641"/>
    <w:rsid w:val="00971F59"/>
    <w:rsid w:val="00973E9C"/>
    <w:rsid w:val="0097479E"/>
    <w:rsid w:val="00974BFB"/>
    <w:rsid w:val="00974ECD"/>
    <w:rsid w:val="009768EC"/>
    <w:rsid w:val="00976E36"/>
    <w:rsid w:val="00980078"/>
    <w:rsid w:val="00980696"/>
    <w:rsid w:val="00980739"/>
    <w:rsid w:val="00980EA8"/>
    <w:rsid w:val="00983284"/>
    <w:rsid w:val="00985D4E"/>
    <w:rsid w:val="009972CD"/>
    <w:rsid w:val="009A06E2"/>
    <w:rsid w:val="009A5C3F"/>
    <w:rsid w:val="009A63A2"/>
    <w:rsid w:val="009B0571"/>
    <w:rsid w:val="009B05D0"/>
    <w:rsid w:val="009B1058"/>
    <w:rsid w:val="009B21CA"/>
    <w:rsid w:val="009B2861"/>
    <w:rsid w:val="009B2EA5"/>
    <w:rsid w:val="009B5E1E"/>
    <w:rsid w:val="009C1719"/>
    <w:rsid w:val="009C3943"/>
    <w:rsid w:val="009C4AF5"/>
    <w:rsid w:val="009C644F"/>
    <w:rsid w:val="009D00F3"/>
    <w:rsid w:val="009D0734"/>
    <w:rsid w:val="009D2598"/>
    <w:rsid w:val="009D70DB"/>
    <w:rsid w:val="009D7B3F"/>
    <w:rsid w:val="009E0D18"/>
    <w:rsid w:val="009E0EC9"/>
    <w:rsid w:val="009E164B"/>
    <w:rsid w:val="009E1BCA"/>
    <w:rsid w:val="009E2559"/>
    <w:rsid w:val="009E3834"/>
    <w:rsid w:val="009E3BF3"/>
    <w:rsid w:val="009F1B80"/>
    <w:rsid w:val="009F2A92"/>
    <w:rsid w:val="009F2FEB"/>
    <w:rsid w:val="009F4B59"/>
    <w:rsid w:val="009F4F12"/>
    <w:rsid w:val="009F54F5"/>
    <w:rsid w:val="009F7D0C"/>
    <w:rsid w:val="00A06ACF"/>
    <w:rsid w:val="00A12089"/>
    <w:rsid w:val="00A12451"/>
    <w:rsid w:val="00A15D99"/>
    <w:rsid w:val="00A2202E"/>
    <w:rsid w:val="00A232FD"/>
    <w:rsid w:val="00A24E41"/>
    <w:rsid w:val="00A24F04"/>
    <w:rsid w:val="00A2504B"/>
    <w:rsid w:val="00A25061"/>
    <w:rsid w:val="00A27102"/>
    <w:rsid w:val="00A27203"/>
    <w:rsid w:val="00A3261C"/>
    <w:rsid w:val="00A32D1D"/>
    <w:rsid w:val="00A32DB8"/>
    <w:rsid w:val="00A33B40"/>
    <w:rsid w:val="00A34F0C"/>
    <w:rsid w:val="00A362E8"/>
    <w:rsid w:val="00A376A0"/>
    <w:rsid w:val="00A4407B"/>
    <w:rsid w:val="00A45D99"/>
    <w:rsid w:val="00A45DCC"/>
    <w:rsid w:val="00A460A2"/>
    <w:rsid w:val="00A471BA"/>
    <w:rsid w:val="00A5053B"/>
    <w:rsid w:val="00A512B0"/>
    <w:rsid w:val="00A54009"/>
    <w:rsid w:val="00A56058"/>
    <w:rsid w:val="00A56606"/>
    <w:rsid w:val="00A56A5E"/>
    <w:rsid w:val="00A61F58"/>
    <w:rsid w:val="00A6378D"/>
    <w:rsid w:val="00A64EF0"/>
    <w:rsid w:val="00A6635D"/>
    <w:rsid w:val="00A70085"/>
    <w:rsid w:val="00A7170D"/>
    <w:rsid w:val="00A72CD0"/>
    <w:rsid w:val="00A737E9"/>
    <w:rsid w:val="00A741BD"/>
    <w:rsid w:val="00A74224"/>
    <w:rsid w:val="00A74C44"/>
    <w:rsid w:val="00A76237"/>
    <w:rsid w:val="00A767B2"/>
    <w:rsid w:val="00A77365"/>
    <w:rsid w:val="00A802FC"/>
    <w:rsid w:val="00A81F1D"/>
    <w:rsid w:val="00A82BA8"/>
    <w:rsid w:val="00A82ECB"/>
    <w:rsid w:val="00A85850"/>
    <w:rsid w:val="00A863CF"/>
    <w:rsid w:val="00A8645F"/>
    <w:rsid w:val="00A8724B"/>
    <w:rsid w:val="00A8794E"/>
    <w:rsid w:val="00A87FA7"/>
    <w:rsid w:val="00A91550"/>
    <w:rsid w:val="00A91BCF"/>
    <w:rsid w:val="00A91F4C"/>
    <w:rsid w:val="00A930DF"/>
    <w:rsid w:val="00A953D4"/>
    <w:rsid w:val="00A95CF3"/>
    <w:rsid w:val="00A96DC8"/>
    <w:rsid w:val="00A96EDA"/>
    <w:rsid w:val="00A971B8"/>
    <w:rsid w:val="00A97276"/>
    <w:rsid w:val="00AA133C"/>
    <w:rsid w:val="00AA1774"/>
    <w:rsid w:val="00AA189D"/>
    <w:rsid w:val="00AA59F2"/>
    <w:rsid w:val="00AB0654"/>
    <w:rsid w:val="00AB234D"/>
    <w:rsid w:val="00AB2E60"/>
    <w:rsid w:val="00AB3101"/>
    <w:rsid w:val="00AB3C3F"/>
    <w:rsid w:val="00AB3D15"/>
    <w:rsid w:val="00AB5A35"/>
    <w:rsid w:val="00AB5C66"/>
    <w:rsid w:val="00AC013F"/>
    <w:rsid w:val="00AC0877"/>
    <w:rsid w:val="00AC1327"/>
    <w:rsid w:val="00AC178F"/>
    <w:rsid w:val="00AC1A38"/>
    <w:rsid w:val="00AC340F"/>
    <w:rsid w:val="00AC372E"/>
    <w:rsid w:val="00AC5419"/>
    <w:rsid w:val="00AC6053"/>
    <w:rsid w:val="00AC7B4A"/>
    <w:rsid w:val="00AD128B"/>
    <w:rsid w:val="00AD1765"/>
    <w:rsid w:val="00AD22DC"/>
    <w:rsid w:val="00AD3563"/>
    <w:rsid w:val="00AD5B78"/>
    <w:rsid w:val="00AE21B3"/>
    <w:rsid w:val="00AE454E"/>
    <w:rsid w:val="00AE462D"/>
    <w:rsid w:val="00AF05C5"/>
    <w:rsid w:val="00AF0795"/>
    <w:rsid w:val="00AF0B62"/>
    <w:rsid w:val="00AF1B49"/>
    <w:rsid w:val="00AF2019"/>
    <w:rsid w:val="00AF3AFB"/>
    <w:rsid w:val="00AF5398"/>
    <w:rsid w:val="00B00271"/>
    <w:rsid w:val="00B00588"/>
    <w:rsid w:val="00B02F84"/>
    <w:rsid w:val="00B0631B"/>
    <w:rsid w:val="00B20DA3"/>
    <w:rsid w:val="00B20E18"/>
    <w:rsid w:val="00B21289"/>
    <w:rsid w:val="00B23140"/>
    <w:rsid w:val="00B232F2"/>
    <w:rsid w:val="00B23781"/>
    <w:rsid w:val="00B23F2E"/>
    <w:rsid w:val="00B255D5"/>
    <w:rsid w:val="00B25A92"/>
    <w:rsid w:val="00B316D6"/>
    <w:rsid w:val="00B325C7"/>
    <w:rsid w:val="00B33D26"/>
    <w:rsid w:val="00B355C8"/>
    <w:rsid w:val="00B362C3"/>
    <w:rsid w:val="00B362EB"/>
    <w:rsid w:val="00B41F29"/>
    <w:rsid w:val="00B45F52"/>
    <w:rsid w:val="00B46C09"/>
    <w:rsid w:val="00B52AD1"/>
    <w:rsid w:val="00B53E4A"/>
    <w:rsid w:val="00B55965"/>
    <w:rsid w:val="00B559C6"/>
    <w:rsid w:val="00B55AC6"/>
    <w:rsid w:val="00B56FEF"/>
    <w:rsid w:val="00B603F0"/>
    <w:rsid w:val="00B61C31"/>
    <w:rsid w:val="00B62A22"/>
    <w:rsid w:val="00B62BF8"/>
    <w:rsid w:val="00B62EAF"/>
    <w:rsid w:val="00B62EC9"/>
    <w:rsid w:val="00B64787"/>
    <w:rsid w:val="00B665EA"/>
    <w:rsid w:val="00B67B0A"/>
    <w:rsid w:val="00B72BE2"/>
    <w:rsid w:val="00B73F86"/>
    <w:rsid w:val="00B808A2"/>
    <w:rsid w:val="00B81789"/>
    <w:rsid w:val="00B823B2"/>
    <w:rsid w:val="00B84059"/>
    <w:rsid w:val="00B84E19"/>
    <w:rsid w:val="00B90840"/>
    <w:rsid w:val="00B91131"/>
    <w:rsid w:val="00B9181C"/>
    <w:rsid w:val="00B918B8"/>
    <w:rsid w:val="00B91F29"/>
    <w:rsid w:val="00B92FBE"/>
    <w:rsid w:val="00B937A1"/>
    <w:rsid w:val="00B952F4"/>
    <w:rsid w:val="00BB0B59"/>
    <w:rsid w:val="00BB274F"/>
    <w:rsid w:val="00BC1BBD"/>
    <w:rsid w:val="00BC5FA1"/>
    <w:rsid w:val="00BC7A4E"/>
    <w:rsid w:val="00BD071B"/>
    <w:rsid w:val="00BD1252"/>
    <w:rsid w:val="00BD30F7"/>
    <w:rsid w:val="00BD34CD"/>
    <w:rsid w:val="00BE02E9"/>
    <w:rsid w:val="00BE1DC6"/>
    <w:rsid w:val="00BE2630"/>
    <w:rsid w:val="00BE29EE"/>
    <w:rsid w:val="00BE5F5E"/>
    <w:rsid w:val="00BE69FB"/>
    <w:rsid w:val="00BF231E"/>
    <w:rsid w:val="00BF27FC"/>
    <w:rsid w:val="00BF338B"/>
    <w:rsid w:val="00BF36AA"/>
    <w:rsid w:val="00BF4C71"/>
    <w:rsid w:val="00BF651D"/>
    <w:rsid w:val="00BF69E4"/>
    <w:rsid w:val="00C0458B"/>
    <w:rsid w:val="00C05EBC"/>
    <w:rsid w:val="00C06E2B"/>
    <w:rsid w:val="00C075B5"/>
    <w:rsid w:val="00C076A7"/>
    <w:rsid w:val="00C07DE7"/>
    <w:rsid w:val="00C132F6"/>
    <w:rsid w:val="00C13DA7"/>
    <w:rsid w:val="00C14CE8"/>
    <w:rsid w:val="00C152F3"/>
    <w:rsid w:val="00C15D8D"/>
    <w:rsid w:val="00C1757E"/>
    <w:rsid w:val="00C25879"/>
    <w:rsid w:val="00C27258"/>
    <w:rsid w:val="00C2794B"/>
    <w:rsid w:val="00C3213A"/>
    <w:rsid w:val="00C32158"/>
    <w:rsid w:val="00C32476"/>
    <w:rsid w:val="00C32A3F"/>
    <w:rsid w:val="00C34057"/>
    <w:rsid w:val="00C35C3F"/>
    <w:rsid w:val="00C373E1"/>
    <w:rsid w:val="00C40D58"/>
    <w:rsid w:val="00C445B4"/>
    <w:rsid w:val="00C47687"/>
    <w:rsid w:val="00C50B64"/>
    <w:rsid w:val="00C50C0F"/>
    <w:rsid w:val="00C50FC8"/>
    <w:rsid w:val="00C543A4"/>
    <w:rsid w:val="00C54F35"/>
    <w:rsid w:val="00C6062C"/>
    <w:rsid w:val="00C609FE"/>
    <w:rsid w:val="00C63890"/>
    <w:rsid w:val="00C6562C"/>
    <w:rsid w:val="00C703C7"/>
    <w:rsid w:val="00C70FD0"/>
    <w:rsid w:val="00C7130B"/>
    <w:rsid w:val="00C72EA0"/>
    <w:rsid w:val="00C7519D"/>
    <w:rsid w:val="00C765CB"/>
    <w:rsid w:val="00C76784"/>
    <w:rsid w:val="00C8047D"/>
    <w:rsid w:val="00C812E9"/>
    <w:rsid w:val="00C82EAE"/>
    <w:rsid w:val="00C83832"/>
    <w:rsid w:val="00C85ED6"/>
    <w:rsid w:val="00C87CCF"/>
    <w:rsid w:val="00C9128C"/>
    <w:rsid w:val="00C93E1F"/>
    <w:rsid w:val="00C97842"/>
    <w:rsid w:val="00CA06D2"/>
    <w:rsid w:val="00CA1D66"/>
    <w:rsid w:val="00CA227F"/>
    <w:rsid w:val="00CA2CD8"/>
    <w:rsid w:val="00CA42EC"/>
    <w:rsid w:val="00CA50B6"/>
    <w:rsid w:val="00CA62F5"/>
    <w:rsid w:val="00CA7CBC"/>
    <w:rsid w:val="00CB36F5"/>
    <w:rsid w:val="00CB4008"/>
    <w:rsid w:val="00CB661C"/>
    <w:rsid w:val="00CB7D77"/>
    <w:rsid w:val="00CC467A"/>
    <w:rsid w:val="00CD3DBA"/>
    <w:rsid w:val="00CD49E5"/>
    <w:rsid w:val="00CD52FF"/>
    <w:rsid w:val="00CD6DA1"/>
    <w:rsid w:val="00CE07E4"/>
    <w:rsid w:val="00CE1F9F"/>
    <w:rsid w:val="00CE50B9"/>
    <w:rsid w:val="00CE5440"/>
    <w:rsid w:val="00CF28E7"/>
    <w:rsid w:val="00CF2F28"/>
    <w:rsid w:val="00CF55C6"/>
    <w:rsid w:val="00CF5CC4"/>
    <w:rsid w:val="00D014D6"/>
    <w:rsid w:val="00D01CC9"/>
    <w:rsid w:val="00D0239B"/>
    <w:rsid w:val="00D03007"/>
    <w:rsid w:val="00D049CB"/>
    <w:rsid w:val="00D07BED"/>
    <w:rsid w:val="00D14CFE"/>
    <w:rsid w:val="00D1574C"/>
    <w:rsid w:val="00D16009"/>
    <w:rsid w:val="00D16C63"/>
    <w:rsid w:val="00D174A4"/>
    <w:rsid w:val="00D20239"/>
    <w:rsid w:val="00D23BAE"/>
    <w:rsid w:val="00D249CB"/>
    <w:rsid w:val="00D302DE"/>
    <w:rsid w:val="00D30F4A"/>
    <w:rsid w:val="00D32490"/>
    <w:rsid w:val="00D343FA"/>
    <w:rsid w:val="00D34B0E"/>
    <w:rsid w:val="00D35371"/>
    <w:rsid w:val="00D35F6C"/>
    <w:rsid w:val="00D36400"/>
    <w:rsid w:val="00D36640"/>
    <w:rsid w:val="00D37418"/>
    <w:rsid w:val="00D40D3E"/>
    <w:rsid w:val="00D40EDF"/>
    <w:rsid w:val="00D416C4"/>
    <w:rsid w:val="00D433D8"/>
    <w:rsid w:val="00D43F91"/>
    <w:rsid w:val="00D4447F"/>
    <w:rsid w:val="00D44C1B"/>
    <w:rsid w:val="00D4624A"/>
    <w:rsid w:val="00D47615"/>
    <w:rsid w:val="00D4763A"/>
    <w:rsid w:val="00D519F1"/>
    <w:rsid w:val="00D5275C"/>
    <w:rsid w:val="00D52C7C"/>
    <w:rsid w:val="00D53058"/>
    <w:rsid w:val="00D5324E"/>
    <w:rsid w:val="00D53286"/>
    <w:rsid w:val="00D54011"/>
    <w:rsid w:val="00D545B6"/>
    <w:rsid w:val="00D57C23"/>
    <w:rsid w:val="00D57CE9"/>
    <w:rsid w:val="00D57ECB"/>
    <w:rsid w:val="00D61C6E"/>
    <w:rsid w:val="00D63B6C"/>
    <w:rsid w:val="00D63CFF"/>
    <w:rsid w:val="00D64B9D"/>
    <w:rsid w:val="00D7166C"/>
    <w:rsid w:val="00D729BC"/>
    <w:rsid w:val="00D75893"/>
    <w:rsid w:val="00D76F7F"/>
    <w:rsid w:val="00D77F5A"/>
    <w:rsid w:val="00D80EE1"/>
    <w:rsid w:val="00D837C6"/>
    <w:rsid w:val="00D84C85"/>
    <w:rsid w:val="00D855F3"/>
    <w:rsid w:val="00D85AEA"/>
    <w:rsid w:val="00D85D60"/>
    <w:rsid w:val="00D90671"/>
    <w:rsid w:val="00D90E12"/>
    <w:rsid w:val="00D92156"/>
    <w:rsid w:val="00D923C4"/>
    <w:rsid w:val="00D92FE0"/>
    <w:rsid w:val="00D94C0F"/>
    <w:rsid w:val="00D94D58"/>
    <w:rsid w:val="00D956B3"/>
    <w:rsid w:val="00D96E4C"/>
    <w:rsid w:val="00D97C67"/>
    <w:rsid w:val="00DA07C4"/>
    <w:rsid w:val="00DA37C0"/>
    <w:rsid w:val="00DA5B3D"/>
    <w:rsid w:val="00DA659A"/>
    <w:rsid w:val="00DB00DD"/>
    <w:rsid w:val="00DB140E"/>
    <w:rsid w:val="00DB18AC"/>
    <w:rsid w:val="00DB225E"/>
    <w:rsid w:val="00DB246A"/>
    <w:rsid w:val="00DB2C7B"/>
    <w:rsid w:val="00DB429E"/>
    <w:rsid w:val="00DC0D18"/>
    <w:rsid w:val="00DC14D5"/>
    <w:rsid w:val="00DC1B25"/>
    <w:rsid w:val="00DC23B7"/>
    <w:rsid w:val="00DC2E37"/>
    <w:rsid w:val="00DC4116"/>
    <w:rsid w:val="00DC5066"/>
    <w:rsid w:val="00DC57DE"/>
    <w:rsid w:val="00DD129B"/>
    <w:rsid w:val="00DD2768"/>
    <w:rsid w:val="00DD3EE0"/>
    <w:rsid w:val="00DD4333"/>
    <w:rsid w:val="00DD52B9"/>
    <w:rsid w:val="00DD577E"/>
    <w:rsid w:val="00DD6241"/>
    <w:rsid w:val="00DD6377"/>
    <w:rsid w:val="00DD7842"/>
    <w:rsid w:val="00DD7BF1"/>
    <w:rsid w:val="00DE1F4F"/>
    <w:rsid w:val="00DE5F99"/>
    <w:rsid w:val="00DE631A"/>
    <w:rsid w:val="00DF08B6"/>
    <w:rsid w:val="00DF1AD1"/>
    <w:rsid w:val="00DF2531"/>
    <w:rsid w:val="00DF2565"/>
    <w:rsid w:val="00DF2843"/>
    <w:rsid w:val="00DF2A22"/>
    <w:rsid w:val="00DF3285"/>
    <w:rsid w:val="00E0439D"/>
    <w:rsid w:val="00E05180"/>
    <w:rsid w:val="00E1163A"/>
    <w:rsid w:val="00E14EC5"/>
    <w:rsid w:val="00E15E4E"/>
    <w:rsid w:val="00E16E9E"/>
    <w:rsid w:val="00E2127C"/>
    <w:rsid w:val="00E22DCF"/>
    <w:rsid w:val="00E23D3B"/>
    <w:rsid w:val="00E241F0"/>
    <w:rsid w:val="00E25624"/>
    <w:rsid w:val="00E262E1"/>
    <w:rsid w:val="00E27ADD"/>
    <w:rsid w:val="00E30740"/>
    <w:rsid w:val="00E30C7C"/>
    <w:rsid w:val="00E342CB"/>
    <w:rsid w:val="00E35272"/>
    <w:rsid w:val="00E354EA"/>
    <w:rsid w:val="00E3559B"/>
    <w:rsid w:val="00E36871"/>
    <w:rsid w:val="00E37B03"/>
    <w:rsid w:val="00E42C72"/>
    <w:rsid w:val="00E4384D"/>
    <w:rsid w:val="00E44910"/>
    <w:rsid w:val="00E45A38"/>
    <w:rsid w:val="00E45D92"/>
    <w:rsid w:val="00E460D3"/>
    <w:rsid w:val="00E46C5F"/>
    <w:rsid w:val="00E46F74"/>
    <w:rsid w:val="00E47183"/>
    <w:rsid w:val="00E47AB6"/>
    <w:rsid w:val="00E50668"/>
    <w:rsid w:val="00E52650"/>
    <w:rsid w:val="00E53FD4"/>
    <w:rsid w:val="00E5700C"/>
    <w:rsid w:val="00E604F8"/>
    <w:rsid w:val="00E605FE"/>
    <w:rsid w:val="00E63E9D"/>
    <w:rsid w:val="00E671D1"/>
    <w:rsid w:val="00E6741E"/>
    <w:rsid w:val="00E67918"/>
    <w:rsid w:val="00E67BBC"/>
    <w:rsid w:val="00E67E40"/>
    <w:rsid w:val="00E71103"/>
    <w:rsid w:val="00E729E7"/>
    <w:rsid w:val="00E7373F"/>
    <w:rsid w:val="00E73F87"/>
    <w:rsid w:val="00E74E60"/>
    <w:rsid w:val="00E74F0E"/>
    <w:rsid w:val="00E76527"/>
    <w:rsid w:val="00E770D8"/>
    <w:rsid w:val="00E83038"/>
    <w:rsid w:val="00E862C9"/>
    <w:rsid w:val="00E8638B"/>
    <w:rsid w:val="00E90088"/>
    <w:rsid w:val="00E913B4"/>
    <w:rsid w:val="00E917F7"/>
    <w:rsid w:val="00E918E4"/>
    <w:rsid w:val="00E92106"/>
    <w:rsid w:val="00E934E7"/>
    <w:rsid w:val="00E96124"/>
    <w:rsid w:val="00E97453"/>
    <w:rsid w:val="00EA242E"/>
    <w:rsid w:val="00EA3617"/>
    <w:rsid w:val="00EA3F16"/>
    <w:rsid w:val="00EA5544"/>
    <w:rsid w:val="00EA745A"/>
    <w:rsid w:val="00EA7CFC"/>
    <w:rsid w:val="00EB0183"/>
    <w:rsid w:val="00EB2925"/>
    <w:rsid w:val="00EB2959"/>
    <w:rsid w:val="00EB2BFA"/>
    <w:rsid w:val="00EB491D"/>
    <w:rsid w:val="00EB686E"/>
    <w:rsid w:val="00EB745A"/>
    <w:rsid w:val="00EB7DBF"/>
    <w:rsid w:val="00EB7F0D"/>
    <w:rsid w:val="00EC00A7"/>
    <w:rsid w:val="00EC0672"/>
    <w:rsid w:val="00EC303E"/>
    <w:rsid w:val="00EC430B"/>
    <w:rsid w:val="00EC5852"/>
    <w:rsid w:val="00EC6254"/>
    <w:rsid w:val="00ED15C6"/>
    <w:rsid w:val="00ED28DF"/>
    <w:rsid w:val="00ED2C54"/>
    <w:rsid w:val="00ED3A0E"/>
    <w:rsid w:val="00ED5B3D"/>
    <w:rsid w:val="00ED7542"/>
    <w:rsid w:val="00EE0ED3"/>
    <w:rsid w:val="00EE41AB"/>
    <w:rsid w:val="00EE44FF"/>
    <w:rsid w:val="00EE491C"/>
    <w:rsid w:val="00EE4CE6"/>
    <w:rsid w:val="00EE6116"/>
    <w:rsid w:val="00EE6842"/>
    <w:rsid w:val="00EF55B2"/>
    <w:rsid w:val="00EF71B1"/>
    <w:rsid w:val="00EF7360"/>
    <w:rsid w:val="00F00348"/>
    <w:rsid w:val="00F01452"/>
    <w:rsid w:val="00F023A0"/>
    <w:rsid w:val="00F0377B"/>
    <w:rsid w:val="00F0562E"/>
    <w:rsid w:val="00F0569F"/>
    <w:rsid w:val="00F06A43"/>
    <w:rsid w:val="00F07524"/>
    <w:rsid w:val="00F11202"/>
    <w:rsid w:val="00F11423"/>
    <w:rsid w:val="00F11C05"/>
    <w:rsid w:val="00F122B2"/>
    <w:rsid w:val="00F12ADA"/>
    <w:rsid w:val="00F13CA4"/>
    <w:rsid w:val="00F153C6"/>
    <w:rsid w:val="00F15B33"/>
    <w:rsid w:val="00F166F8"/>
    <w:rsid w:val="00F2302C"/>
    <w:rsid w:val="00F2632A"/>
    <w:rsid w:val="00F30067"/>
    <w:rsid w:val="00F3166C"/>
    <w:rsid w:val="00F31CE4"/>
    <w:rsid w:val="00F324E0"/>
    <w:rsid w:val="00F33908"/>
    <w:rsid w:val="00F3469B"/>
    <w:rsid w:val="00F40121"/>
    <w:rsid w:val="00F404CA"/>
    <w:rsid w:val="00F40B58"/>
    <w:rsid w:val="00F4117E"/>
    <w:rsid w:val="00F42EEE"/>
    <w:rsid w:val="00F43828"/>
    <w:rsid w:val="00F43EB5"/>
    <w:rsid w:val="00F456BD"/>
    <w:rsid w:val="00F468C9"/>
    <w:rsid w:val="00F52451"/>
    <w:rsid w:val="00F5251E"/>
    <w:rsid w:val="00F5275D"/>
    <w:rsid w:val="00F52921"/>
    <w:rsid w:val="00F53A43"/>
    <w:rsid w:val="00F55DFC"/>
    <w:rsid w:val="00F560D4"/>
    <w:rsid w:val="00F57410"/>
    <w:rsid w:val="00F57990"/>
    <w:rsid w:val="00F60DB5"/>
    <w:rsid w:val="00F622BE"/>
    <w:rsid w:val="00F6381B"/>
    <w:rsid w:val="00F65840"/>
    <w:rsid w:val="00F66811"/>
    <w:rsid w:val="00F66A80"/>
    <w:rsid w:val="00F708F5"/>
    <w:rsid w:val="00F743B9"/>
    <w:rsid w:val="00F756AA"/>
    <w:rsid w:val="00F75D26"/>
    <w:rsid w:val="00F77BA9"/>
    <w:rsid w:val="00F813E2"/>
    <w:rsid w:val="00F8154A"/>
    <w:rsid w:val="00F8164F"/>
    <w:rsid w:val="00F8218F"/>
    <w:rsid w:val="00F84F40"/>
    <w:rsid w:val="00F85360"/>
    <w:rsid w:val="00F8679F"/>
    <w:rsid w:val="00F8740C"/>
    <w:rsid w:val="00F87657"/>
    <w:rsid w:val="00F90590"/>
    <w:rsid w:val="00F93CDB"/>
    <w:rsid w:val="00F93F6B"/>
    <w:rsid w:val="00F95605"/>
    <w:rsid w:val="00F95B1C"/>
    <w:rsid w:val="00FA11C7"/>
    <w:rsid w:val="00FA3359"/>
    <w:rsid w:val="00FA401C"/>
    <w:rsid w:val="00FA43E7"/>
    <w:rsid w:val="00FA49A5"/>
    <w:rsid w:val="00FA5AA3"/>
    <w:rsid w:val="00FA7375"/>
    <w:rsid w:val="00FA750A"/>
    <w:rsid w:val="00FA7F48"/>
    <w:rsid w:val="00FB14DC"/>
    <w:rsid w:val="00FB1506"/>
    <w:rsid w:val="00FB3309"/>
    <w:rsid w:val="00FB4975"/>
    <w:rsid w:val="00FB5738"/>
    <w:rsid w:val="00FB6827"/>
    <w:rsid w:val="00FC3689"/>
    <w:rsid w:val="00FC3C2B"/>
    <w:rsid w:val="00FC3D06"/>
    <w:rsid w:val="00FC45AF"/>
    <w:rsid w:val="00FC62FB"/>
    <w:rsid w:val="00FC7C1B"/>
    <w:rsid w:val="00FD3686"/>
    <w:rsid w:val="00FD3ECA"/>
    <w:rsid w:val="00FD55A2"/>
    <w:rsid w:val="00FD6EC4"/>
    <w:rsid w:val="00FD74DD"/>
    <w:rsid w:val="00FE0774"/>
    <w:rsid w:val="00FE3023"/>
    <w:rsid w:val="00FE3D71"/>
    <w:rsid w:val="00FE5B74"/>
    <w:rsid w:val="00FE635E"/>
    <w:rsid w:val="00FE6A60"/>
    <w:rsid w:val="00FE7A0B"/>
    <w:rsid w:val="00FE7E31"/>
    <w:rsid w:val="00FF17D7"/>
    <w:rsid w:val="00FF23F5"/>
    <w:rsid w:val="00FF334B"/>
    <w:rsid w:val="00FF46AA"/>
    <w:rsid w:val="00FF651F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00"/>
  </w:style>
  <w:style w:type="paragraph" w:styleId="1">
    <w:name w:val="heading 1"/>
    <w:basedOn w:val="a"/>
    <w:next w:val="a"/>
    <w:link w:val="10"/>
    <w:uiPriority w:val="9"/>
    <w:qFormat/>
    <w:rsid w:val="00F708F5"/>
    <w:pPr>
      <w:keepNext/>
      <w:keepLines/>
      <w:spacing w:before="240" w:after="0" w:line="259" w:lineRule="auto"/>
      <w:jc w:val="both"/>
      <w:outlineLvl w:val="0"/>
    </w:pPr>
    <w:rPr>
      <w:rFonts w:ascii="Times New Roman" w:eastAsiaTheme="majorEastAsia" w:hAnsi="Times New Roman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C609F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609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16C63"/>
    <w:pPr>
      <w:ind w:left="720"/>
      <w:contextualSpacing/>
    </w:pPr>
  </w:style>
  <w:style w:type="paragraph" w:customStyle="1" w:styleId="ConsPlusNonformat">
    <w:name w:val="ConsPlusNonformat"/>
    <w:uiPriority w:val="99"/>
    <w:rsid w:val="004A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08F5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143ADD"/>
    <w:pPr>
      <w:spacing w:after="0" w:line="240" w:lineRule="auto"/>
    </w:pPr>
  </w:style>
  <w:style w:type="paragraph" w:customStyle="1" w:styleId="ConsPlusCell">
    <w:name w:val="ConsPlusCell"/>
    <w:uiPriority w:val="99"/>
    <w:rsid w:val="00926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072A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72A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7F4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D7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691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uiPriority w:val="99"/>
    <w:rsid w:val="00A737E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table" w:styleId="aa">
    <w:name w:val="Table Grid"/>
    <w:basedOn w:val="a1"/>
    <w:rsid w:val="00311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C06E2B"/>
    <w:rPr>
      <w:color w:val="808080"/>
    </w:rPr>
  </w:style>
  <w:style w:type="character" w:customStyle="1" w:styleId="ConsPlusNormal0">
    <w:name w:val="ConsPlusNormal Знак"/>
    <w:link w:val="ConsPlusNormal"/>
    <w:rsid w:val="00BC5FA1"/>
    <w:rPr>
      <w:rFonts w:ascii="Times New Roman" w:hAnsi="Times New Roman" w:cs="Times New Roman"/>
      <w:sz w:val="28"/>
      <w:szCs w:val="28"/>
    </w:rPr>
  </w:style>
  <w:style w:type="character" w:styleId="ac">
    <w:name w:val="line number"/>
    <w:basedOn w:val="a0"/>
    <w:uiPriority w:val="99"/>
    <w:semiHidden/>
    <w:unhideWhenUsed/>
    <w:rsid w:val="00B33D26"/>
  </w:style>
  <w:style w:type="paragraph" w:styleId="ad">
    <w:name w:val="header"/>
    <w:basedOn w:val="a"/>
    <w:link w:val="ae"/>
    <w:uiPriority w:val="99"/>
    <w:unhideWhenUsed/>
    <w:rsid w:val="00B3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33D26"/>
  </w:style>
  <w:style w:type="character" w:customStyle="1" w:styleId="WW8Num7z0">
    <w:name w:val="WW8Num7z0"/>
    <w:rsid w:val="00846203"/>
    <w:rPr>
      <w:b/>
    </w:rPr>
  </w:style>
  <w:style w:type="character" w:customStyle="1" w:styleId="ListParagraphChar">
    <w:name w:val="List Paragraph Char"/>
    <w:link w:val="11"/>
    <w:locked/>
    <w:rsid w:val="00355B77"/>
    <w:rPr>
      <w:lang w:val="en-US"/>
    </w:rPr>
  </w:style>
  <w:style w:type="paragraph" w:customStyle="1" w:styleId="11">
    <w:name w:val="Абзац списка1"/>
    <w:aliases w:val="List Paragraph1,маркированный"/>
    <w:basedOn w:val="a"/>
    <w:link w:val="ListParagraphChar"/>
    <w:qFormat/>
    <w:rsid w:val="00355B77"/>
    <w:pPr>
      <w:ind w:left="720"/>
    </w:pPr>
    <w:rPr>
      <w:lang w:val="en-US"/>
    </w:rPr>
  </w:style>
  <w:style w:type="paragraph" w:customStyle="1" w:styleId="msoaddress">
    <w:name w:val="msoaddress"/>
    <w:basedOn w:val="a"/>
    <w:rsid w:val="00E30740"/>
    <w:pPr>
      <w:spacing w:after="0" w:line="264" w:lineRule="auto"/>
    </w:pPr>
    <w:rPr>
      <w:rFonts w:ascii="Cambria" w:eastAsia="Calibri" w:hAnsi="Cambria" w:cs="Times New Roman"/>
      <w:color w:val="006699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00"/>
  </w:style>
  <w:style w:type="paragraph" w:styleId="1">
    <w:name w:val="heading 1"/>
    <w:basedOn w:val="a"/>
    <w:next w:val="a"/>
    <w:link w:val="10"/>
    <w:uiPriority w:val="9"/>
    <w:qFormat/>
    <w:rsid w:val="00F708F5"/>
    <w:pPr>
      <w:keepNext/>
      <w:keepLines/>
      <w:spacing w:before="240" w:after="0" w:line="259" w:lineRule="auto"/>
      <w:jc w:val="both"/>
      <w:outlineLvl w:val="0"/>
    </w:pPr>
    <w:rPr>
      <w:rFonts w:ascii="Times New Roman" w:eastAsiaTheme="majorEastAsia" w:hAnsi="Times New Roman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C609F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609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16C63"/>
    <w:pPr>
      <w:ind w:left="720"/>
      <w:contextualSpacing/>
    </w:pPr>
  </w:style>
  <w:style w:type="paragraph" w:customStyle="1" w:styleId="ConsPlusNonformat">
    <w:name w:val="ConsPlusNonformat"/>
    <w:uiPriority w:val="99"/>
    <w:rsid w:val="004A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08F5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143ADD"/>
    <w:pPr>
      <w:spacing w:after="0" w:line="240" w:lineRule="auto"/>
    </w:pPr>
  </w:style>
  <w:style w:type="paragraph" w:customStyle="1" w:styleId="ConsPlusCell">
    <w:name w:val="ConsPlusCell"/>
    <w:uiPriority w:val="99"/>
    <w:rsid w:val="00926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072A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72A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7F4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D7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691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uiPriority w:val="99"/>
    <w:rsid w:val="00A737E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table" w:styleId="aa">
    <w:name w:val="Table Grid"/>
    <w:basedOn w:val="a1"/>
    <w:rsid w:val="00311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C06E2B"/>
    <w:rPr>
      <w:color w:val="808080"/>
    </w:rPr>
  </w:style>
  <w:style w:type="character" w:customStyle="1" w:styleId="ConsPlusNormal0">
    <w:name w:val="ConsPlusNormal Знак"/>
    <w:link w:val="ConsPlusNormal"/>
    <w:rsid w:val="00BC5FA1"/>
    <w:rPr>
      <w:rFonts w:ascii="Times New Roman" w:hAnsi="Times New Roman" w:cs="Times New Roman"/>
      <w:sz w:val="28"/>
      <w:szCs w:val="28"/>
    </w:rPr>
  </w:style>
  <w:style w:type="character" w:styleId="ac">
    <w:name w:val="line number"/>
    <w:basedOn w:val="a0"/>
    <w:uiPriority w:val="99"/>
    <w:semiHidden/>
    <w:unhideWhenUsed/>
    <w:rsid w:val="00B33D26"/>
  </w:style>
  <w:style w:type="paragraph" w:styleId="ad">
    <w:name w:val="header"/>
    <w:basedOn w:val="a"/>
    <w:link w:val="ae"/>
    <w:uiPriority w:val="99"/>
    <w:unhideWhenUsed/>
    <w:rsid w:val="00B3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33D26"/>
  </w:style>
  <w:style w:type="character" w:customStyle="1" w:styleId="WW8Num7z0">
    <w:name w:val="WW8Num7z0"/>
    <w:rsid w:val="00846203"/>
    <w:rPr>
      <w:b/>
    </w:rPr>
  </w:style>
  <w:style w:type="character" w:customStyle="1" w:styleId="ListParagraphChar">
    <w:name w:val="List Paragraph Char"/>
    <w:link w:val="11"/>
    <w:locked/>
    <w:rsid w:val="00355B77"/>
    <w:rPr>
      <w:lang w:val="en-US"/>
    </w:rPr>
  </w:style>
  <w:style w:type="paragraph" w:customStyle="1" w:styleId="11">
    <w:name w:val="Абзац списка1"/>
    <w:aliases w:val="List Paragraph1,маркированный"/>
    <w:basedOn w:val="a"/>
    <w:link w:val="ListParagraphChar"/>
    <w:qFormat/>
    <w:rsid w:val="00355B77"/>
    <w:pPr>
      <w:ind w:left="720"/>
    </w:pPr>
    <w:rPr>
      <w:lang w:val="en-US"/>
    </w:rPr>
  </w:style>
  <w:style w:type="paragraph" w:customStyle="1" w:styleId="msoaddress">
    <w:name w:val="msoaddress"/>
    <w:basedOn w:val="a"/>
    <w:rsid w:val="00E30740"/>
    <w:pPr>
      <w:spacing w:after="0" w:line="264" w:lineRule="auto"/>
    </w:pPr>
    <w:rPr>
      <w:rFonts w:ascii="Cambria" w:eastAsia="Calibri" w:hAnsi="Cambria" w:cs="Times New Roman"/>
      <w:color w:val="006699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Relationship Id="rId138" Type="http://schemas.openxmlformats.org/officeDocument/2006/relationships/hyperlink" Target="http://minobraz.kamgov.ru/document/file/download?id=45539" TargetMode="External"/><Relationship Id="rId16" Type="http://schemas.openxmlformats.org/officeDocument/2006/relationships/oleObject" Target="embeddings/oleObject2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7.bin"/><Relationship Id="rId128" Type="http://schemas.openxmlformats.org/officeDocument/2006/relationships/oleObject" Target="embeddings/oleObject59.bin"/><Relationship Id="rId5" Type="http://schemas.openxmlformats.org/officeDocument/2006/relationships/settings" Target="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6.wmf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2.bin"/><Relationship Id="rId13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6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image" Target="media/image52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image" Target="media/image62.wmf"/><Relationship Id="rId137" Type="http://schemas.openxmlformats.org/officeDocument/2006/relationships/hyperlink" Target="http://minobraz.kamgov.ru/document/file/download?id=50400" TargetMode="External"/><Relationship Id="rId20" Type="http://schemas.openxmlformats.org/officeDocument/2006/relationships/oleObject" Target="embeddings/oleObject4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2.bin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1.bin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7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3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8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5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25" Type="http://schemas.openxmlformats.org/officeDocument/2006/relationships/image" Target="media/image60.wmf"/><Relationship Id="rId141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9" Type="http://schemas.openxmlformats.org/officeDocument/2006/relationships/image" Target="media/image8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F6F72-52D5-454F-ADCE-CB877A0F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4298</TotalTime>
  <Pages>60</Pages>
  <Words>21272</Words>
  <Characters>121252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Александр Михайлович</dc:creator>
  <cp:lastModifiedBy>Слепчук Юлия Николаевна</cp:lastModifiedBy>
  <cp:revision>45</cp:revision>
  <cp:lastPrinted>2020-03-12T04:18:00Z</cp:lastPrinted>
  <dcterms:created xsi:type="dcterms:W3CDTF">2020-01-29T05:20:00Z</dcterms:created>
  <dcterms:modified xsi:type="dcterms:W3CDTF">2020-03-23T03:35:00Z</dcterms:modified>
</cp:coreProperties>
</file>