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eastAsiaTheme="majorEastAsia" w:hAnsi="Times New Roman"/>
          <w:b/>
          <w:kern w:val="24"/>
          <w:sz w:val="28"/>
          <w:szCs w:val="28"/>
          <w:highlight w:val="yellow"/>
        </w:rPr>
        <w:id w:val="2051958721"/>
      </w:sdtPr>
      <w:sdtEndPr>
        <w:rPr>
          <w:rFonts w:eastAsiaTheme="minorHAnsi"/>
          <w:b w:val="0"/>
          <w:kern w:val="20"/>
          <w:highlight w:val="none"/>
        </w:rPr>
      </w:sdtEndPr>
      <w:sdtContent>
        <w:p w:rsidR="00891C8E" w:rsidRPr="0008749E" w:rsidRDefault="00891C8E" w:rsidP="00296E35">
          <w:pPr>
            <w:pStyle w:val="ab"/>
            <w:suppressAutoHyphens/>
            <w:spacing w:after="0" w:line="240" w:lineRule="auto"/>
            <w:ind w:firstLine="284"/>
            <w:jc w:val="center"/>
            <w:rPr>
              <w:rFonts w:ascii="Times New Roman" w:eastAsiaTheme="majorEastAsia" w:hAnsi="Times New Roman"/>
              <w:b/>
              <w:kern w:val="24"/>
              <w:sz w:val="28"/>
              <w:szCs w:val="28"/>
            </w:rPr>
          </w:pPr>
        </w:p>
        <w:p w:rsidR="00152D64" w:rsidRPr="0008749E" w:rsidRDefault="00152D64" w:rsidP="00296E35">
          <w:pPr>
            <w:pStyle w:val="ab"/>
            <w:suppressAutoHyphens/>
            <w:spacing w:after="0" w:line="240" w:lineRule="auto"/>
            <w:ind w:firstLine="284"/>
            <w:jc w:val="center"/>
            <w:rPr>
              <w:rFonts w:ascii="Times New Roman" w:eastAsiaTheme="majorEastAsia" w:hAnsi="Times New Roman"/>
              <w:kern w:val="24"/>
              <w:sz w:val="28"/>
              <w:szCs w:val="28"/>
            </w:rPr>
          </w:pPr>
          <w:r w:rsidRPr="0008749E">
            <w:rPr>
              <w:rFonts w:ascii="Times New Roman" w:eastAsiaTheme="majorEastAsia" w:hAnsi="Times New Roman"/>
              <w:kern w:val="24"/>
              <w:sz w:val="28"/>
              <w:szCs w:val="28"/>
            </w:rPr>
            <w:t>Министерство образования Камчатского края</w:t>
          </w: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F8292E" w:rsidRPr="0008749E" w:rsidRDefault="00F8292E" w:rsidP="00296E35">
          <w:pPr>
            <w:pStyle w:val="ab"/>
            <w:suppressAutoHyphens/>
            <w:spacing w:after="0" w:line="240" w:lineRule="auto"/>
            <w:ind w:firstLine="284"/>
            <w:jc w:val="center"/>
            <w:rPr>
              <w:rFonts w:ascii="Times New Roman" w:eastAsiaTheme="majorEastAsia" w:hAnsi="Times New Roman"/>
              <w:kern w:val="24"/>
              <w:sz w:val="28"/>
              <w:szCs w:val="28"/>
            </w:rPr>
          </w:pPr>
        </w:p>
        <w:p w:rsidR="00F8292E" w:rsidRPr="0008749E" w:rsidRDefault="00F8292E" w:rsidP="00296E35">
          <w:pPr>
            <w:pStyle w:val="ab"/>
            <w:suppressAutoHyphens/>
            <w:spacing w:after="0" w:line="240" w:lineRule="auto"/>
            <w:ind w:firstLine="284"/>
            <w:jc w:val="center"/>
            <w:rPr>
              <w:rFonts w:ascii="Times New Roman" w:eastAsiaTheme="majorEastAsia" w:hAnsi="Times New Roman"/>
              <w:kern w:val="24"/>
              <w:sz w:val="28"/>
              <w:szCs w:val="28"/>
            </w:rPr>
          </w:pPr>
        </w:p>
        <w:p w:rsidR="00F8292E" w:rsidRPr="0008749E" w:rsidRDefault="00F8292E" w:rsidP="00296E35">
          <w:pPr>
            <w:pStyle w:val="ab"/>
            <w:suppressAutoHyphens/>
            <w:spacing w:after="0" w:line="240" w:lineRule="auto"/>
            <w:ind w:firstLine="284"/>
            <w:jc w:val="center"/>
            <w:rPr>
              <w:rFonts w:ascii="Times New Roman" w:eastAsiaTheme="majorEastAsia" w:hAnsi="Times New Roman"/>
              <w:kern w:val="24"/>
              <w:sz w:val="28"/>
              <w:szCs w:val="28"/>
            </w:rPr>
          </w:pPr>
        </w:p>
        <w:p w:rsidR="00F8292E" w:rsidRPr="0008749E" w:rsidRDefault="00F8292E" w:rsidP="00296E35">
          <w:pPr>
            <w:pStyle w:val="ab"/>
            <w:suppressAutoHyphens/>
            <w:spacing w:after="0" w:line="240" w:lineRule="auto"/>
            <w:ind w:firstLine="284"/>
            <w:jc w:val="center"/>
            <w:rPr>
              <w:rFonts w:ascii="Times New Roman" w:eastAsiaTheme="majorEastAsia" w:hAnsi="Times New Roman"/>
              <w:kern w:val="24"/>
              <w:sz w:val="28"/>
              <w:szCs w:val="28"/>
            </w:rPr>
          </w:pPr>
        </w:p>
        <w:p w:rsidR="00F8292E" w:rsidRPr="0008749E" w:rsidRDefault="00F8292E" w:rsidP="00296E35">
          <w:pPr>
            <w:pStyle w:val="ab"/>
            <w:suppressAutoHyphens/>
            <w:spacing w:after="0" w:line="240" w:lineRule="auto"/>
            <w:ind w:firstLine="284"/>
            <w:jc w:val="center"/>
            <w:rPr>
              <w:rFonts w:ascii="Times New Roman" w:eastAsiaTheme="majorEastAsia" w:hAnsi="Times New Roman"/>
              <w:kern w:val="24"/>
              <w:sz w:val="28"/>
              <w:szCs w:val="28"/>
            </w:rPr>
          </w:pPr>
        </w:p>
        <w:p w:rsidR="00F8292E" w:rsidRPr="0008749E" w:rsidRDefault="00F8292E" w:rsidP="00296E35">
          <w:pPr>
            <w:pStyle w:val="ab"/>
            <w:suppressAutoHyphens/>
            <w:spacing w:after="0" w:line="240" w:lineRule="auto"/>
            <w:ind w:firstLine="284"/>
            <w:jc w:val="center"/>
            <w:rPr>
              <w:rFonts w:ascii="Times New Roman" w:eastAsiaTheme="majorEastAsia" w:hAnsi="Times New Roman"/>
              <w:kern w:val="24"/>
              <w:sz w:val="28"/>
              <w:szCs w:val="28"/>
            </w:rPr>
          </w:pPr>
        </w:p>
        <w:p w:rsidR="00F8292E" w:rsidRPr="0008749E" w:rsidRDefault="00F8292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152D64" w:rsidRPr="0008749E" w:rsidRDefault="008E352C" w:rsidP="00296E35">
          <w:pPr>
            <w:pStyle w:val="ab"/>
            <w:suppressAutoHyphens/>
            <w:spacing w:after="0" w:line="240" w:lineRule="auto"/>
            <w:ind w:firstLine="284"/>
            <w:jc w:val="center"/>
            <w:rPr>
              <w:rFonts w:ascii="Times New Roman" w:eastAsiaTheme="majorEastAsia" w:hAnsi="Times New Roman"/>
              <w:b/>
              <w:kern w:val="24"/>
              <w:sz w:val="36"/>
              <w:szCs w:val="36"/>
            </w:rPr>
          </w:pPr>
          <w:r w:rsidRPr="0008749E">
            <w:rPr>
              <w:rFonts w:ascii="Times New Roman" w:eastAsiaTheme="majorEastAsia" w:hAnsi="Times New Roman"/>
              <w:b/>
              <w:kern w:val="24"/>
              <w:sz w:val="36"/>
              <w:szCs w:val="36"/>
              <w:lang w:eastAsia="ru-RU"/>
            </w:rPr>
            <w:t>ОБ ИТОГАХ ДЕЯТЕЛЬНОСТИ</w:t>
          </w:r>
        </w:p>
        <w:p w:rsidR="00E9178F" w:rsidRPr="0008749E" w:rsidRDefault="008E352C" w:rsidP="00296E35">
          <w:pPr>
            <w:pStyle w:val="ab"/>
            <w:suppressAutoHyphens/>
            <w:spacing w:after="0" w:line="240" w:lineRule="auto"/>
            <w:ind w:firstLine="284"/>
            <w:jc w:val="center"/>
            <w:rPr>
              <w:rFonts w:ascii="Times New Roman" w:eastAsiaTheme="majorEastAsia" w:hAnsi="Times New Roman"/>
              <w:b/>
              <w:kern w:val="24"/>
              <w:sz w:val="36"/>
              <w:szCs w:val="36"/>
              <w:lang w:eastAsia="ru-RU"/>
            </w:rPr>
          </w:pPr>
          <w:r w:rsidRPr="0008749E">
            <w:rPr>
              <w:rFonts w:ascii="Times New Roman" w:eastAsiaTheme="majorEastAsia" w:hAnsi="Times New Roman"/>
              <w:b/>
              <w:kern w:val="24"/>
              <w:sz w:val="36"/>
              <w:szCs w:val="36"/>
              <w:lang w:eastAsia="ru-RU"/>
            </w:rPr>
            <w:t>МИНИСТЕРСТВА ОБРАЗОВАНИЯ</w:t>
          </w:r>
        </w:p>
        <w:p w:rsidR="00E722F5" w:rsidRPr="0008749E" w:rsidRDefault="008E352C" w:rsidP="00296E35">
          <w:pPr>
            <w:pStyle w:val="ab"/>
            <w:suppressAutoHyphens/>
            <w:spacing w:after="0" w:line="240" w:lineRule="auto"/>
            <w:ind w:firstLine="284"/>
            <w:jc w:val="center"/>
            <w:rPr>
              <w:rFonts w:ascii="Times New Roman" w:eastAsiaTheme="majorEastAsia" w:hAnsi="Times New Roman"/>
              <w:b/>
              <w:kern w:val="24"/>
              <w:sz w:val="36"/>
              <w:szCs w:val="36"/>
              <w:lang w:eastAsia="ru-RU"/>
            </w:rPr>
          </w:pPr>
          <w:r w:rsidRPr="0008749E">
            <w:rPr>
              <w:rFonts w:ascii="Times New Roman" w:eastAsiaTheme="majorEastAsia" w:hAnsi="Times New Roman"/>
              <w:b/>
              <w:kern w:val="24"/>
              <w:sz w:val="36"/>
              <w:szCs w:val="36"/>
              <w:lang w:eastAsia="ru-RU"/>
            </w:rPr>
            <w:t>КАМЧАТСКОГО КРАЯ</w:t>
          </w:r>
        </w:p>
        <w:p w:rsidR="00E722F5" w:rsidRPr="0008749E" w:rsidRDefault="008E352C" w:rsidP="00296E35">
          <w:pPr>
            <w:pStyle w:val="ab"/>
            <w:suppressAutoHyphens/>
            <w:spacing w:after="0" w:line="240" w:lineRule="auto"/>
            <w:ind w:firstLine="284"/>
            <w:jc w:val="center"/>
            <w:rPr>
              <w:rFonts w:ascii="Times New Roman" w:eastAsiaTheme="majorEastAsia" w:hAnsi="Times New Roman"/>
              <w:b/>
              <w:kern w:val="24"/>
              <w:sz w:val="36"/>
              <w:szCs w:val="36"/>
              <w:lang w:eastAsia="ru-RU"/>
            </w:rPr>
          </w:pPr>
          <w:r w:rsidRPr="0008749E">
            <w:rPr>
              <w:rFonts w:ascii="Times New Roman" w:eastAsiaTheme="majorEastAsia" w:hAnsi="Times New Roman"/>
              <w:b/>
              <w:kern w:val="24"/>
              <w:sz w:val="36"/>
              <w:szCs w:val="36"/>
              <w:lang w:eastAsia="ru-RU"/>
            </w:rPr>
            <w:t>В 2020 ГОДУ</w:t>
          </w: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8E352C" w:rsidRDefault="008E352C" w:rsidP="00296E35">
          <w:pPr>
            <w:pStyle w:val="ab"/>
            <w:suppressAutoHyphens/>
            <w:spacing w:after="0" w:line="240" w:lineRule="auto"/>
            <w:ind w:firstLine="284"/>
            <w:jc w:val="center"/>
            <w:rPr>
              <w:rFonts w:ascii="Times New Roman" w:eastAsiaTheme="majorEastAsia" w:hAnsi="Times New Roman"/>
              <w:kern w:val="24"/>
              <w:sz w:val="28"/>
              <w:szCs w:val="28"/>
            </w:rPr>
          </w:pPr>
        </w:p>
        <w:p w:rsidR="008E352C" w:rsidRDefault="008E352C" w:rsidP="00296E35">
          <w:pPr>
            <w:pStyle w:val="ab"/>
            <w:suppressAutoHyphens/>
            <w:spacing w:after="0" w:line="240" w:lineRule="auto"/>
            <w:ind w:firstLine="284"/>
            <w:jc w:val="center"/>
            <w:rPr>
              <w:rFonts w:ascii="Times New Roman" w:eastAsiaTheme="majorEastAsia" w:hAnsi="Times New Roman"/>
              <w:kern w:val="24"/>
              <w:sz w:val="28"/>
              <w:szCs w:val="28"/>
            </w:rPr>
          </w:pPr>
        </w:p>
        <w:p w:rsidR="008E352C" w:rsidRDefault="008E352C" w:rsidP="00296E35">
          <w:pPr>
            <w:pStyle w:val="ab"/>
            <w:suppressAutoHyphens/>
            <w:spacing w:after="0" w:line="240" w:lineRule="auto"/>
            <w:ind w:firstLine="284"/>
            <w:jc w:val="center"/>
            <w:rPr>
              <w:rFonts w:ascii="Times New Roman" w:eastAsiaTheme="majorEastAsia" w:hAnsi="Times New Roman"/>
              <w:kern w:val="24"/>
              <w:sz w:val="28"/>
              <w:szCs w:val="28"/>
            </w:rPr>
          </w:pPr>
        </w:p>
        <w:p w:rsidR="008E352C" w:rsidRPr="0008749E" w:rsidRDefault="008E352C" w:rsidP="00296E35">
          <w:pPr>
            <w:pStyle w:val="ab"/>
            <w:suppressAutoHyphens/>
            <w:spacing w:after="0" w:line="240" w:lineRule="auto"/>
            <w:ind w:firstLine="284"/>
            <w:jc w:val="center"/>
            <w:rPr>
              <w:rFonts w:ascii="Times New Roman" w:eastAsiaTheme="majorEastAsia" w:hAnsi="Times New Roman"/>
              <w:kern w:val="24"/>
              <w:sz w:val="28"/>
              <w:szCs w:val="28"/>
            </w:rPr>
          </w:pPr>
        </w:p>
        <w:p w:rsidR="00891C8E" w:rsidRPr="0008749E" w:rsidRDefault="00891C8E" w:rsidP="00296E35">
          <w:pPr>
            <w:pStyle w:val="ab"/>
            <w:suppressAutoHyphens/>
            <w:spacing w:after="0" w:line="240" w:lineRule="auto"/>
            <w:ind w:firstLine="284"/>
            <w:jc w:val="center"/>
            <w:rPr>
              <w:rFonts w:ascii="Times New Roman" w:eastAsiaTheme="majorEastAsia" w:hAnsi="Times New Roman"/>
              <w:kern w:val="24"/>
              <w:sz w:val="28"/>
              <w:szCs w:val="28"/>
            </w:rPr>
          </w:pPr>
        </w:p>
        <w:p w:rsidR="00622F51" w:rsidRPr="0008749E" w:rsidRDefault="00622F51" w:rsidP="00296E35">
          <w:pPr>
            <w:pStyle w:val="ab"/>
            <w:suppressAutoHyphens/>
            <w:spacing w:after="0" w:line="240" w:lineRule="auto"/>
            <w:ind w:firstLine="284"/>
            <w:jc w:val="center"/>
            <w:rPr>
              <w:rFonts w:ascii="Times New Roman" w:eastAsiaTheme="majorEastAsia" w:hAnsi="Times New Roman"/>
              <w:kern w:val="24"/>
              <w:sz w:val="28"/>
              <w:szCs w:val="28"/>
            </w:rPr>
          </w:pPr>
        </w:p>
        <w:p w:rsidR="00622F51" w:rsidRPr="0008749E" w:rsidRDefault="00622F51" w:rsidP="00296E35">
          <w:pPr>
            <w:pStyle w:val="ab"/>
            <w:suppressAutoHyphens/>
            <w:spacing w:after="0" w:line="240" w:lineRule="auto"/>
            <w:ind w:firstLine="284"/>
            <w:jc w:val="center"/>
            <w:rPr>
              <w:rFonts w:ascii="Times New Roman" w:eastAsiaTheme="majorEastAsia" w:hAnsi="Times New Roman"/>
              <w:kern w:val="24"/>
              <w:sz w:val="28"/>
              <w:szCs w:val="28"/>
            </w:rPr>
          </w:pPr>
        </w:p>
        <w:p w:rsidR="00622F51" w:rsidRPr="0008749E" w:rsidRDefault="00622F51" w:rsidP="00296E35">
          <w:pPr>
            <w:pStyle w:val="ab"/>
            <w:suppressAutoHyphens/>
            <w:spacing w:after="0" w:line="240" w:lineRule="auto"/>
            <w:ind w:firstLine="284"/>
            <w:jc w:val="center"/>
            <w:rPr>
              <w:rFonts w:ascii="Times New Roman" w:eastAsiaTheme="majorEastAsia" w:hAnsi="Times New Roman"/>
              <w:kern w:val="24"/>
              <w:sz w:val="28"/>
              <w:szCs w:val="28"/>
            </w:rPr>
          </w:pPr>
        </w:p>
        <w:p w:rsidR="00622F51" w:rsidRPr="0008749E" w:rsidRDefault="00622F51" w:rsidP="00296E35">
          <w:pPr>
            <w:pStyle w:val="ab"/>
            <w:suppressAutoHyphens/>
            <w:spacing w:after="0" w:line="240" w:lineRule="auto"/>
            <w:ind w:firstLine="284"/>
            <w:jc w:val="center"/>
            <w:rPr>
              <w:rFonts w:ascii="Times New Roman" w:eastAsiaTheme="majorEastAsia" w:hAnsi="Times New Roman"/>
              <w:kern w:val="24"/>
              <w:sz w:val="28"/>
              <w:szCs w:val="28"/>
            </w:rPr>
          </w:pPr>
        </w:p>
        <w:p w:rsidR="00622F51" w:rsidRPr="0008749E" w:rsidRDefault="00622F51" w:rsidP="00296E35">
          <w:pPr>
            <w:pStyle w:val="ab"/>
            <w:suppressAutoHyphens/>
            <w:spacing w:after="0" w:line="240" w:lineRule="auto"/>
            <w:ind w:firstLine="284"/>
            <w:jc w:val="center"/>
            <w:rPr>
              <w:rFonts w:ascii="Times New Roman" w:eastAsiaTheme="majorEastAsia" w:hAnsi="Times New Roman"/>
              <w:kern w:val="24"/>
              <w:sz w:val="28"/>
              <w:szCs w:val="28"/>
            </w:rPr>
          </w:pPr>
        </w:p>
        <w:p w:rsidR="00622F51" w:rsidRPr="0008749E" w:rsidRDefault="00622F51" w:rsidP="00296E35">
          <w:pPr>
            <w:pStyle w:val="ab"/>
            <w:suppressAutoHyphens/>
            <w:spacing w:after="0" w:line="240" w:lineRule="auto"/>
            <w:ind w:firstLine="284"/>
            <w:jc w:val="center"/>
            <w:rPr>
              <w:rFonts w:ascii="Times New Roman" w:eastAsiaTheme="majorEastAsia" w:hAnsi="Times New Roman"/>
              <w:kern w:val="24"/>
              <w:sz w:val="28"/>
              <w:szCs w:val="28"/>
            </w:rPr>
          </w:pPr>
        </w:p>
        <w:p w:rsidR="00622F51" w:rsidRPr="0008749E" w:rsidRDefault="00622F51" w:rsidP="00296E35">
          <w:pPr>
            <w:pStyle w:val="ab"/>
            <w:suppressAutoHyphens/>
            <w:spacing w:after="0" w:line="240" w:lineRule="auto"/>
            <w:ind w:firstLine="284"/>
            <w:jc w:val="center"/>
            <w:rPr>
              <w:rFonts w:ascii="Times New Roman" w:eastAsiaTheme="majorEastAsia" w:hAnsi="Times New Roman"/>
              <w:kern w:val="24"/>
              <w:sz w:val="28"/>
              <w:szCs w:val="28"/>
            </w:rPr>
          </w:pPr>
        </w:p>
        <w:p w:rsidR="003835AC" w:rsidRPr="0008749E" w:rsidRDefault="00073750" w:rsidP="00296E35">
          <w:pPr>
            <w:suppressAutoHyphens/>
            <w:spacing w:after="0" w:line="240" w:lineRule="auto"/>
            <w:ind w:firstLine="284"/>
            <w:jc w:val="center"/>
            <w:rPr>
              <w:rFonts w:ascii="Times New Roman" w:hAnsi="Times New Roman"/>
              <w:bCs/>
              <w:kern w:val="24"/>
              <w:sz w:val="28"/>
              <w:szCs w:val="28"/>
            </w:rPr>
          </w:pPr>
          <w:r w:rsidRPr="0008749E">
            <w:rPr>
              <w:rFonts w:ascii="Times New Roman" w:hAnsi="Times New Roman"/>
              <w:bCs/>
              <w:kern w:val="24"/>
              <w:sz w:val="28"/>
              <w:szCs w:val="28"/>
            </w:rPr>
            <w:t xml:space="preserve">г. </w:t>
          </w:r>
          <w:r w:rsidR="003835AC" w:rsidRPr="0008749E">
            <w:rPr>
              <w:rFonts w:ascii="Times New Roman" w:hAnsi="Times New Roman"/>
              <w:bCs/>
              <w:kern w:val="24"/>
              <w:sz w:val="28"/>
              <w:szCs w:val="28"/>
            </w:rPr>
            <w:t>Петропавловск-Камчатский</w:t>
          </w:r>
        </w:p>
        <w:p w:rsidR="00850A21" w:rsidRPr="0008749E" w:rsidRDefault="003835AC" w:rsidP="00296E35">
          <w:pPr>
            <w:suppressAutoHyphens/>
            <w:spacing w:after="0" w:line="240" w:lineRule="auto"/>
            <w:ind w:firstLine="284"/>
            <w:jc w:val="center"/>
            <w:rPr>
              <w:rFonts w:ascii="Times New Roman" w:hAnsi="Times New Roman"/>
              <w:bCs/>
              <w:kern w:val="24"/>
              <w:sz w:val="28"/>
              <w:szCs w:val="28"/>
            </w:rPr>
          </w:pPr>
          <w:r w:rsidRPr="0008749E">
            <w:rPr>
              <w:rFonts w:ascii="Times New Roman" w:hAnsi="Times New Roman"/>
              <w:bCs/>
              <w:kern w:val="24"/>
              <w:sz w:val="28"/>
              <w:szCs w:val="28"/>
            </w:rPr>
            <w:t>20</w:t>
          </w:r>
          <w:r w:rsidR="00E34CA6" w:rsidRPr="0008749E">
            <w:rPr>
              <w:rFonts w:ascii="Times New Roman" w:hAnsi="Times New Roman"/>
              <w:bCs/>
              <w:kern w:val="24"/>
              <w:sz w:val="28"/>
              <w:szCs w:val="28"/>
            </w:rPr>
            <w:t>2</w:t>
          </w:r>
          <w:r w:rsidR="00AA5881" w:rsidRPr="0008749E">
            <w:rPr>
              <w:rFonts w:ascii="Times New Roman" w:hAnsi="Times New Roman"/>
              <w:bCs/>
              <w:kern w:val="24"/>
              <w:sz w:val="28"/>
              <w:szCs w:val="28"/>
            </w:rPr>
            <w:t>1</w:t>
          </w:r>
          <w:r w:rsidR="00073750" w:rsidRPr="0008749E">
            <w:rPr>
              <w:rFonts w:ascii="Times New Roman" w:hAnsi="Times New Roman"/>
              <w:bCs/>
              <w:kern w:val="24"/>
              <w:sz w:val="28"/>
              <w:szCs w:val="28"/>
            </w:rPr>
            <w:t xml:space="preserve"> г.</w:t>
          </w:r>
          <w:r w:rsidR="00850A21" w:rsidRPr="0008749E">
            <w:rPr>
              <w:rFonts w:ascii="Times New Roman" w:hAnsi="Times New Roman"/>
              <w:bCs/>
              <w:kern w:val="24"/>
              <w:sz w:val="28"/>
              <w:szCs w:val="28"/>
            </w:rPr>
            <w:br w:type="page"/>
          </w:r>
        </w:p>
        <w:p w:rsidR="000D2D6C" w:rsidRDefault="00A52D1F" w:rsidP="00296E35">
          <w:pPr>
            <w:pStyle w:val="01"/>
            <w:spacing w:before="0" w:after="0"/>
            <w:ind w:left="0" w:firstLine="284"/>
            <w:jc w:val="center"/>
            <w:rPr>
              <w:sz w:val="28"/>
              <w:szCs w:val="28"/>
            </w:rPr>
          </w:pPr>
          <w:r w:rsidRPr="0008749E">
            <w:rPr>
              <w:sz w:val="28"/>
              <w:szCs w:val="28"/>
            </w:rPr>
            <w:lastRenderedPageBreak/>
            <w:t>ОГЛАВЛЕНИЕ</w:t>
          </w:r>
        </w:p>
        <w:p w:rsidR="00A52D1F" w:rsidRPr="0008749E" w:rsidRDefault="00A52D1F" w:rsidP="00296E35">
          <w:pPr>
            <w:pStyle w:val="01"/>
            <w:spacing w:before="0" w:after="0"/>
            <w:ind w:left="0" w:firstLine="284"/>
            <w:jc w:val="center"/>
            <w:rPr>
              <w:sz w:val="28"/>
              <w:szCs w:val="28"/>
            </w:rPr>
          </w:pPr>
        </w:p>
        <w:p w:rsidR="0093149B" w:rsidRPr="009670A8" w:rsidRDefault="0093149B" w:rsidP="00AE68E0">
          <w:pPr>
            <w:pStyle w:val="04"/>
            <w:tabs>
              <w:tab w:val="right" w:leader="dot" w:pos="9214"/>
            </w:tabs>
            <w:suppressAutoHyphens/>
            <w:ind w:firstLine="284"/>
            <w:contextualSpacing w:val="0"/>
            <w:rPr>
              <w:b/>
              <w:sz w:val="28"/>
              <w:szCs w:val="28"/>
            </w:rPr>
          </w:pPr>
          <w:r w:rsidRPr="008E352C">
            <w:rPr>
              <w:b/>
              <w:sz w:val="28"/>
              <w:szCs w:val="28"/>
            </w:rPr>
            <w:t>1.</w:t>
          </w:r>
          <w:r w:rsidR="00A52D1F" w:rsidRPr="008E352C">
            <w:rPr>
              <w:b/>
              <w:sz w:val="28"/>
              <w:szCs w:val="28"/>
            </w:rPr>
            <w:t xml:space="preserve"> </w:t>
          </w:r>
          <w:r w:rsidRPr="008E352C">
            <w:rPr>
              <w:b/>
              <w:sz w:val="28"/>
              <w:szCs w:val="28"/>
            </w:rPr>
            <w:t xml:space="preserve">Решение общеминистерских задач </w:t>
          </w:r>
          <w:r w:rsidR="00AE68E0" w:rsidRPr="009670A8">
            <w:rPr>
              <w:b/>
              <w:sz w:val="28"/>
              <w:szCs w:val="28"/>
            </w:rPr>
            <w:tab/>
          </w:r>
          <w:r w:rsidR="007858E1" w:rsidRPr="009670A8">
            <w:rPr>
              <w:b/>
              <w:sz w:val="28"/>
              <w:szCs w:val="28"/>
            </w:rPr>
            <w:t>3</w:t>
          </w:r>
        </w:p>
        <w:p w:rsidR="00AE68E0" w:rsidRDefault="00AE68E0" w:rsidP="00296E35">
          <w:pPr>
            <w:pStyle w:val="04"/>
            <w:tabs>
              <w:tab w:val="right" w:leader="dot" w:pos="6804"/>
            </w:tabs>
            <w:suppressAutoHyphens/>
            <w:ind w:right="425" w:firstLine="284"/>
            <w:contextualSpacing w:val="0"/>
            <w:jc w:val="left"/>
            <w:rPr>
              <w:sz w:val="28"/>
              <w:szCs w:val="28"/>
            </w:rPr>
          </w:pPr>
          <w:r>
            <w:rPr>
              <w:sz w:val="28"/>
              <w:szCs w:val="28"/>
            </w:rPr>
            <w:t xml:space="preserve">1.1. </w:t>
          </w:r>
          <w:r w:rsidR="007F40C6" w:rsidRPr="007F40C6">
            <w:rPr>
              <w:sz w:val="28"/>
              <w:szCs w:val="28"/>
            </w:rPr>
            <w:t xml:space="preserve">Подготовка и реализация документов </w:t>
          </w:r>
        </w:p>
        <w:p w:rsidR="007F40C6" w:rsidRDefault="007F40C6" w:rsidP="009670A8">
          <w:pPr>
            <w:pStyle w:val="04"/>
            <w:tabs>
              <w:tab w:val="right" w:leader="dot" w:pos="9214"/>
            </w:tabs>
            <w:suppressAutoHyphens/>
            <w:ind w:right="425" w:firstLine="0"/>
            <w:contextualSpacing w:val="0"/>
            <w:jc w:val="left"/>
            <w:rPr>
              <w:sz w:val="28"/>
              <w:szCs w:val="28"/>
            </w:rPr>
          </w:pPr>
          <w:r w:rsidRPr="007F40C6">
            <w:rPr>
              <w:sz w:val="28"/>
              <w:szCs w:val="28"/>
            </w:rPr>
            <w:t xml:space="preserve">стратегического </w:t>
          </w:r>
          <w:r w:rsidR="00AE68E0">
            <w:rPr>
              <w:sz w:val="28"/>
              <w:szCs w:val="28"/>
            </w:rPr>
            <w:t>п</w:t>
          </w:r>
          <w:r w:rsidRPr="007F40C6">
            <w:rPr>
              <w:sz w:val="28"/>
              <w:szCs w:val="28"/>
            </w:rPr>
            <w:t>ланирования</w:t>
          </w:r>
          <w:r w:rsidR="00AE68E0" w:rsidRPr="0008749E">
            <w:rPr>
              <w:sz w:val="28"/>
              <w:szCs w:val="28"/>
            </w:rPr>
            <w:tab/>
          </w:r>
          <w:r w:rsidR="00AE68E0">
            <w:rPr>
              <w:sz w:val="28"/>
              <w:szCs w:val="28"/>
            </w:rPr>
            <w:t xml:space="preserve"> </w:t>
          </w:r>
          <w:r w:rsidR="00296E35">
            <w:rPr>
              <w:sz w:val="28"/>
              <w:szCs w:val="28"/>
            </w:rPr>
            <w:t>3</w:t>
          </w:r>
        </w:p>
        <w:p w:rsidR="00AE68E0" w:rsidRDefault="007F40C6" w:rsidP="00AE68E0">
          <w:pPr>
            <w:pStyle w:val="04"/>
            <w:tabs>
              <w:tab w:val="right" w:leader="dot" w:pos="9214"/>
            </w:tabs>
            <w:suppressAutoHyphens/>
            <w:ind w:right="567" w:firstLine="284"/>
            <w:jc w:val="left"/>
            <w:rPr>
              <w:sz w:val="28"/>
              <w:szCs w:val="28"/>
            </w:rPr>
          </w:pPr>
          <w:r w:rsidRPr="007F40C6">
            <w:rPr>
              <w:sz w:val="28"/>
              <w:szCs w:val="28"/>
            </w:rPr>
            <w:t>1.2.</w:t>
          </w:r>
          <w:r w:rsidR="00296E35">
            <w:rPr>
              <w:sz w:val="28"/>
              <w:szCs w:val="28"/>
            </w:rPr>
            <w:t xml:space="preserve"> </w:t>
          </w:r>
          <w:r w:rsidRPr="007F40C6">
            <w:rPr>
              <w:sz w:val="28"/>
              <w:szCs w:val="28"/>
            </w:rPr>
            <w:t xml:space="preserve">Законопроектная деятельность и деятельность </w:t>
          </w:r>
        </w:p>
        <w:p w:rsidR="007F40C6" w:rsidRDefault="007F40C6" w:rsidP="009670A8">
          <w:pPr>
            <w:pStyle w:val="04"/>
            <w:tabs>
              <w:tab w:val="right" w:leader="dot" w:pos="9214"/>
            </w:tabs>
            <w:suppressAutoHyphens/>
            <w:ind w:right="567" w:firstLine="0"/>
            <w:jc w:val="left"/>
            <w:rPr>
              <w:sz w:val="28"/>
              <w:szCs w:val="28"/>
            </w:rPr>
          </w:pPr>
          <w:r w:rsidRPr="007F40C6">
            <w:rPr>
              <w:sz w:val="28"/>
              <w:szCs w:val="28"/>
            </w:rPr>
            <w:t>по принятию нормативных правовых актов</w:t>
          </w:r>
          <w:r w:rsidR="00AE68E0" w:rsidRPr="00AE68E0">
            <w:rPr>
              <w:sz w:val="28"/>
              <w:szCs w:val="28"/>
            </w:rPr>
            <w:tab/>
          </w:r>
          <w:r w:rsidR="00296E35">
            <w:rPr>
              <w:sz w:val="28"/>
              <w:szCs w:val="28"/>
            </w:rPr>
            <w:t>5</w:t>
          </w:r>
        </w:p>
        <w:p w:rsidR="00AE68E0" w:rsidRDefault="007F40C6" w:rsidP="00296E35">
          <w:pPr>
            <w:pStyle w:val="04"/>
            <w:tabs>
              <w:tab w:val="right" w:leader="dot" w:pos="6804"/>
            </w:tabs>
            <w:suppressAutoHyphens/>
            <w:ind w:right="567" w:firstLine="284"/>
            <w:jc w:val="left"/>
            <w:rPr>
              <w:sz w:val="28"/>
              <w:szCs w:val="28"/>
            </w:rPr>
          </w:pPr>
          <w:r w:rsidRPr="007F40C6">
            <w:rPr>
              <w:sz w:val="28"/>
              <w:szCs w:val="28"/>
            </w:rPr>
            <w:t>1.3.</w:t>
          </w:r>
          <w:r w:rsidRPr="007F40C6">
            <w:rPr>
              <w:sz w:val="28"/>
              <w:szCs w:val="28"/>
            </w:rPr>
            <w:tab/>
          </w:r>
          <w:r w:rsidR="00296E35">
            <w:rPr>
              <w:sz w:val="28"/>
              <w:szCs w:val="28"/>
            </w:rPr>
            <w:t xml:space="preserve"> </w:t>
          </w:r>
          <w:r w:rsidRPr="007F40C6">
            <w:rPr>
              <w:sz w:val="28"/>
              <w:szCs w:val="28"/>
            </w:rPr>
            <w:t xml:space="preserve">Участие Камчатского края в реализации федеральных проектов </w:t>
          </w:r>
        </w:p>
        <w:p w:rsidR="007F40C6" w:rsidRDefault="007F40C6" w:rsidP="009670A8">
          <w:pPr>
            <w:pStyle w:val="04"/>
            <w:tabs>
              <w:tab w:val="right" w:leader="dot" w:pos="9214"/>
            </w:tabs>
            <w:suppressAutoHyphens/>
            <w:ind w:right="567" w:firstLine="0"/>
            <w:jc w:val="left"/>
            <w:rPr>
              <w:sz w:val="28"/>
              <w:szCs w:val="28"/>
            </w:rPr>
          </w:pPr>
          <w:r w:rsidRPr="007F40C6">
            <w:rPr>
              <w:sz w:val="28"/>
              <w:szCs w:val="28"/>
            </w:rPr>
            <w:t xml:space="preserve">в сфере </w:t>
          </w:r>
          <w:r w:rsidR="00AE68E0">
            <w:rPr>
              <w:sz w:val="28"/>
              <w:szCs w:val="28"/>
            </w:rPr>
            <w:t>о</w:t>
          </w:r>
          <w:r w:rsidRPr="007F40C6">
            <w:rPr>
              <w:sz w:val="28"/>
              <w:szCs w:val="28"/>
            </w:rPr>
            <w:t>бразования</w:t>
          </w:r>
          <w:r w:rsidR="00AE68E0" w:rsidRPr="00AE68E0">
            <w:rPr>
              <w:sz w:val="28"/>
              <w:szCs w:val="28"/>
            </w:rPr>
            <w:tab/>
          </w:r>
          <w:r w:rsidR="00296E35">
            <w:rPr>
              <w:sz w:val="28"/>
              <w:szCs w:val="28"/>
            </w:rPr>
            <w:t>7</w:t>
          </w:r>
        </w:p>
        <w:p w:rsidR="00D05E34" w:rsidRDefault="00D05E34" w:rsidP="00AE68E0">
          <w:pPr>
            <w:pStyle w:val="04"/>
            <w:tabs>
              <w:tab w:val="right" w:leader="dot" w:pos="9214"/>
            </w:tabs>
            <w:suppressAutoHyphens/>
            <w:ind w:right="567" w:firstLine="284"/>
            <w:jc w:val="left"/>
            <w:rPr>
              <w:sz w:val="28"/>
              <w:szCs w:val="28"/>
            </w:rPr>
          </w:pPr>
          <w:r w:rsidRPr="00D05E34">
            <w:rPr>
              <w:sz w:val="28"/>
              <w:szCs w:val="28"/>
            </w:rPr>
            <w:t>1.4.</w:t>
          </w:r>
          <w:r w:rsidR="008E352C" w:rsidRPr="00D05E34">
            <w:rPr>
              <w:sz w:val="28"/>
              <w:szCs w:val="28"/>
            </w:rPr>
            <w:t xml:space="preserve"> </w:t>
          </w:r>
          <w:r w:rsidRPr="00D05E34">
            <w:rPr>
              <w:sz w:val="28"/>
              <w:szCs w:val="28"/>
            </w:rPr>
            <w:t>Мониторинг повышения заработной платы</w:t>
          </w:r>
          <w:r w:rsidR="00296E35">
            <w:rPr>
              <w:sz w:val="28"/>
              <w:szCs w:val="28"/>
            </w:rPr>
            <w:t xml:space="preserve"> </w:t>
          </w:r>
          <w:r w:rsidRPr="00D05E34">
            <w:rPr>
              <w:sz w:val="28"/>
              <w:szCs w:val="28"/>
            </w:rPr>
            <w:t xml:space="preserve">работников сферы образования Камчатского </w:t>
          </w:r>
          <w:r w:rsidR="00296E35">
            <w:rPr>
              <w:sz w:val="28"/>
              <w:szCs w:val="28"/>
            </w:rPr>
            <w:t>к</w:t>
          </w:r>
          <w:r w:rsidRPr="00D05E34">
            <w:rPr>
              <w:sz w:val="28"/>
              <w:szCs w:val="28"/>
            </w:rPr>
            <w:t>рая</w:t>
          </w:r>
          <w:r w:rsidR="00AE68E0" w:rsidRPr="00AE68E0">
            <w:rPr>
              <w:sz w:val="28"/>
              <w:szCs w:val="28"/>
            </w:rPr>
            <w:tab/>
          </w:r>
          <w:r w:rsidR="00296E35">
            <w:rPr>
              <w:sz w:val="28"/>
              <w:szCs w:val="28"/>
            </w:rPr>
            <w:t>10</w:t>
          </w:r>
        </w:p>
        <w:p w:rsidR="00AE68E0" w:rsidRDefault="00D05E34" w:rsidP="00AE68E0">
          <w:pPr>
            <w:pStyle w:val="04"/>
            <w:tabs>
              <w:tab w:val="right" w:leader="dot" w:pos="6804"/>
              <w:tab w:val="left" w:pos="8931"/>
            </w:tabs>
            <w:suppressAutoHyphens/>
            <w:ind w:firstLine="284"/>
            <w:jc w:val="left"/>
            <w:rPr>
              <w:sz w:val="28"/>
              <w:szCs w:val="28"/>
            </w:rPr>
          </w:pPr>
          <w:r w:rsidRPr="00D05E34">
            <w:rPr>
              <w:sz w:val="28"/>
              <w:szCs w:val="28"/>
            </w:rPr>
            <w:t xml:space="preserve">1.5. Обеспечение принципов открытости </w:t>
          </w:r>
        </w:p>
        <w:p w:rsidR="00D05E34" w:rsidRDefault="00D05E34" w:rsidP="009670A8">
          <w:pPr>
            <w:pStyle w:val="04"/>
            <w:tabs>
              <w:tab w:val="right" w:leader="dot" w:pos="9214"/>
            </w:tabs>
            <w:suppressAutoHyphens/>
            <w:ind w:firstLine="0"/>
            <w:jc w:val="left"/>
            <w:rPr>
              <w:sz w:val="28"/>
              <w:szCs w:val="28"/>
            </w:rPr>
          </w:pPr>
          <w:r w:rsidRPr="00D05E34">
            <w:rPr>
              <w:sz w:val="28"/>
              <w:szCs w:val="28"/>
            </w:rPr>
            <w:t>деятельности Министерства</w:t>
          </w:r>
          <w:r w:rsidR="00AE68E0" w:rsidRPr="00AE68E0">
            <w:rPr>
              <w:sz w:val="28"/>
              <w:szCs w:val="28"/>
            </w:rPr>
            <w:tab/>
          </w:r>
          <w:r w:rsidR="00296E35">
            <w:rPr>
              <w:sz w:val="28"/>
              <w:szCs w:val="28"/>
            </w:rPr>
            <w:t>11</w:t>
          </w:r>
        </w:p>
        <w:p w:rsidR="005270B0" w:rsidRDefault="005270B0" w:rsidP="00AE68E0">
          <w:pPr>
            <w:pStyle w:val="04"/>
            <w:tabs>
              <w:tab w:val="right" w:leader="dot" w:pos="9214"/>
            </w:tabs>
            <w:suppressAutoHyphens/>
            <w:ind w:right="567" w:firstLine="284"/>
            <w:jc w:val="left"/>
            <w:rPr>
              <w:sz w:val="28"/>
              <w:szCs w:val="28"/>
            </w:rPr>
          </w:pPr>
          <w:r>
            <w:rPr>
              <w:sz w:val="28"/>
              <w:szCs w:val="28"/>
            </w:rPr>
            <w:t>1.6</w:t>
          </w:r>
          <w:r w:rsidRPr="005270B0">
            <w:rPr>
              <w:sz w:val="28"/>
              <w:szCs w:val="28"/>
            </w:rPr>
            <w:t>.</w:t>
          </w:r>
          <w:r w:rsidR="00296E35">
            <w:rPr>
              <w:sz w:val="28"/>
              <w:szCs w:val="28"/>
            </w:rPr>
            <w:t xml:space="preserve"> </w:t>
          </w:r>
          <w:r w:rsidRPr="005270B0">
            <w:rPr>
              <w:sz w:val="28"/>
              <w:szCs w:val="28"/>
            </w:rPr>
            <w:t>Обеспечение деятельности подведомственных организаций</w:t>
          </w:r>
          <w:r w:rsidR="00AE68E0" w:rsidRPr="0008749E">
            <w:rPr>
              <w:sz w:val="28"/>
              <w:szCs w:val="28"/>
            </w:rPr>
            <w:tab/>
          </w:r>
          <w:r w:rsidR="00296E35">
            <w:rPr>
              <w:sz w:val="28"/>
              <w:szCs w:val="28"/>
            </w:rPr>
            <w:t>14</w:t>
          </w:r>
        </w:p>
        <w:p w:rsidR="003F716C" w:rsidRDefault="003F716C" w:rsidP="00AE68E0">
          <w:pPr>
            <w:pStyle w:val="04"/>
            <w:tabs>
              <w:tab w:val="right" w:leader="dot" w:pos="9214"/>
            </w:tabs>
            <w:suppressAutoHyphens/>
            <w:ind w:right="567" w:firstLine="284"/>
            <w:jc w:val="left"/>
            <w:rPr>
              <w:sz w:val="28"/>
              <w:szCs w:val="28"/>
            </w:rPr>
          </w:pPr>
          <w:r w:rsidRPr="003F716C">
            <w:rPr>
              <w:sz w:val="28"/>
              <w:szCs w:val="28"/>
            </w:rPr>
            <w:t>1.7. Регулирование закупок товаров, работ, услуг для обеспечения государственных нужд</w:t>
          </w:r>
          <w:r w:rsidR="00AE68E0" w:rsidRPr="00AE68E0">
            <w:rPr>
              <w:sz w:val="28"/>
              <w:szCs w:val="28"/>
            </w:rPr>
            <w:tab/>
          </w:r>
          <w:r w:rsidR="00296E35">
            <w:rPr>
              <w:sz w:val="28"/>
              <w:szCs w:val="28"/>
            </w:rPr>
            <w:t>15</w:t>
          </w:r>
        </w:p>
        <w:p w:rsidR="008E352C" w:rsidRDefault="008E352C" w:rsidP="00AE68E0">
          <w:pPr>
            <w:pStyle w:val="04"/>
            <w:tabs>
              <w:tab w:val="right" w:leader="dot" w:pos="9214"/>
            </w:tabs>
            <w:suppressAutoHyphens/>
            <w:ind w:right="567" w:firstLine="284"/>
            <w:jc w:val="left"/>
            <w:rPr>
              <w:sz w:val="28"/>
              <w:szCs w:val="28"/>
            </w:rPr>
          </w:pPr>
          <w:r w:rsidRPr="008E352C">
            <w:rPr>
              <w:sz w:val="28"/>
              <w:szCs w:val="28"/>
            </w:rPr>
            <w:t>1.8. Реализация иных организационных функций Министерства</w:t>
          </w:r>
          <w:r w:rsidR="00AE68E0" w:rsidRPr="00AE68E0">
            <w:rPr>
              <w:sz w:val="28"/>
              <w:szCs w:val="28"/>
            </w:rPr>
            <w:tab/>
          </w:r>
          <w:r w:rsidR="00296E35">
            <w:rPr>
              <w:sz w:val="28"/>
              <w:szCs w:val="28"/>
            </w:rPr>
            <w:t>16</w:t>
          </w:r>
        </w:p>
        <w:p w:rsidR="0093149B" w:rsidRPr="009670A8" w:rsidRDefault="0093149B" w:rsidP="00296E35">
          <w:pPr>
            <w:pStyle w:val="04"/>
            <w:tabs>
              <w:tab w:val="right" w:leader="dot" w:pos="9214"/>
            </w:tabs>
            <w:suppressAutoHyphens/>
            <w:ind w:right="567" w:firstLine="284"/>
            <w:contextualSpacing w:val="0"/>
            <w:jc w:val="left"/>
            <w:rPr>
              <w:b/>
              <w:sz w:val="28"/>
              <w:szCs w:val="28"/>
            </w:rPr>
          </w:pPr>
          <w:r w:rsidRPr="008E352C">
            <w:rPr>
              <w:b/>
              <w:sz w:val="28"/>
              <w:szCs w:val="28"/>
            </w:rPr>
            <w:t>2.</w:t>
          </w:r>
          <w:r w:rsidR="00A52D1F" w:rsidRPr="008E352C">
            <w:rPr>
              <w:b/>
              <w:sz w:val="28"/>
              <w:szCs w:val="28"/>
            </w:rPr>
            <w:t xml:space="preserve"> </w:t>
          </w:r>
          <w:r w:rsidRPr="008E352C">
            <w:rPr>
              <w:b/>
              <w:sz w:val="28"/>
              <w:szCs w:val="28"/>
            </w:rPr>
            <w:t xml:space="preserve">Бюджетная политика </w:t>
          </w:r>
          <w:r w:rsidR="00AE68E0" w:rsidRPr="009670A8">
            <w:rPr>
              <w:b/>
              <w:sz w:val="28"/>
              <w:szCs w:val="28"/>
            </w:rPr>
            <w:tab/>
          </w:r>
          <w:r w:rsidR="00254576">
            <w:rPr>
              <w:b/>
              <w:sz w:val="28"/>
              <w:szCs w:val="28"/>
            </w:rPr>
            <w:t>21</w:t>
          </w:r>
        </w:p>
        <w:p w:rsidR="004108F7" w:rsidRDefault="004108F7" w:rsidP="00AE68E0">
          <w:pPr>
            <w:pStyle w:val="04"/>
            <w:tabs>
              <w:tab w:val="right" w:leader="dot" w:pos="9214"/>
            </w:tabs>
            <w:suppressAutoHyphens/>
            <w:ind w:right="567" w:firstLine="284"/>
            <w:contextualSpacing w:val="0"/>
            <w:jc w:val="left"/>
            <w:rPr>
              <w:sz w:val="28"/>
              <w:szCs w:val="28"/>
            </w:rPr>
          </w:pPr>
          <w:r w:rsidRPr="004108F7">
            <w:rPr>
              <w:sz w:val="28"/>
              <w:szCs w:val="28"/>
            </w:rPr>
            <w:t>2.1.</w:t>
          </w:r>
          <w:r w:rsidR="00AE68E0" w:rsidRPr="004108F7">
            <w:rPr>
              <w:sz w:val="28"/>
              <w:szCs w:val="28"/>
            </w:rPr>
            <w:t xml:space="preserve"> </w:t>
          </w:r>
          <w:r w:rsidRPr="004108F7">
            <w:rPr>
              <w:sz w:val="28"/>
              <w:szCs w:val="28"/>
            </w:rPr>
            <w:t>Основные параметры расходов краевого бюджета на реализацию государственной программы Камчатского края «Развитие образования в Камчатском крае»</w:t>
          </w:r>
          <w:r w:rsidR="00AE68E0" w:rsidRPr="00AE68E0">
            <w:rPr>
              <w:sz w:val="28"/>
              <w:szCs w:val="28"/>
            </w:rPr>
            <w:t xml:space="preserve"> </w:t>
          </w:r>
          <w:r w:rsidR="00AE68E0" w:rsidRPr="0008749E">
            <w:rPr>
              <w:sz w:val="28"/>
              <w:szCs w:val="28"/>
            </w:rPr>
            <w:tab/>
          </w:r>
          <w:r w:rsidR="00254576">
            <w:rPr>
              <w:sz w:val="28"/>
              <w:szCs w:val="28"/>
            </w:rPr>
            <w:t>21</w:t>
          </w:r>
        </w:p>
        <w:p w:rsidR="004108F7" w:rsidRPr="004108F7" w:rsidRDefault="004108F7" w:rsidP="00AE68E0">
          <w:pPr>
            <w:pStyle w:val="04"/>
            <w:tabs>
              <w:tab w:val="right" w:leader="dot" w:pos="9214"/>
            </w:tabs>
            <w:suppressAutoHyphens/>
            <w:ind w:right="567" w:firstLine="284"/>
            <w:contextualSpacing w:val="0"/>
            <w:jc w:val="left"/>
            <w:rPr>
              <w:sz w:val="28"/>
              <w:szCs w:val="28"/>
            </w:rPr>
          </w:pPr>
          <w:r w:rsidRPr="004108F7">
            <w:rPr>
              <w:sz w:val="28"/>
              <w:szCs w:val="28"/>
            </w:rPr>
            <w:t>2.2.</w:t>
          </w:r>
          <w:r w:rsidR="00AE68E0" w:rsidRPr="004108F7">
            <w:rPr>
              <w:sz w:val="28"/>
              <w:szCs w:val="28"/>
            </w:rPr>
            <w:t xml:space="preserve"> </w:t>
          </w:r>
          <w:r w:rsidRPr="004108F7">
            <w:rPr>
              <w:sz w:val="28"/>
              <w:szCs w:val="28"/>
            </w:rPr>
            <w:t>Реализация государственных программ Камчатского края</w:t>
          </w:r>
          <w:r w:rsidR="00AE68E0" w:rsidRPr="0008749E">
            <w:rPr>
              <w:sz w:val="28"/>
              <w:szCs w:val="28"/>
            </w:rPr>
            <w:tab/>
          </w:r>
          <w:r w:rsidR="00296E35">
            <w:rPr>
              <w:sz w:val="28"/>
              <w:szCs w:val="28"/>
            </w:rPr>
            <w:t>21</w:t>
          </w:r>
        </w:p>
        <w:p w:rsidR="0093149B" w:rsidRPr="0008749E" w:rsidRDefault="0093149B" w:rsidP="009670A8">
          <w:pPr>
            <w:pStyle w:val="04"/>
            <w:tabs>
              <w:tab w:val="right" w:leader="dot" w:pos="9214"/>
            </w:tabs>
            <w:suppressAutoHyphens/>
            <w:ind w:right="567" w:firstLine="284"/>
            <w:contextualSpacing w:val="0"/>
            <w:jc w:val="left"/>
            <w:rPr>
              <w:sz w:val="28"/>
              <w:szCs w:val="28"/>
            </w:rPr>
          </w:pPr>
          <w:r w:rsidRPr="008E352C">
            <w:rPr>
              <w:b/>
              <w:sz w:val="28"/>
              <w:szCs w:val="28"/>
            </w:rPr>
            <w:t>3.</w:t>
          </w:r>
          <w:r w:rsidR="00A52D1F" w:rsidRPr="008E352C">
            <w:rPr>
              <w:b/>
              <w:sz w:val="28"/>
              <w:szCs w:val="28"/>
            </w:rPr>
            <w:t xml:space="preserve"> </w:t>
          </w:r>
          <w:r w:rsidRPr="008E352C">
            <w:rPr>
              <w:b/>
              <w:sz w:val="28"/>
              <w:szCs w:val="28"/>
            </w:rPr>
            <w:t>Образование</w:t>
          </w:r>
          <w:r w:rsidRPr="0008749E">
            <w:rPr>
              <w:sz w:val="28"/>
              <w:szCs w:val="28"/>
            </w:rPr>
            <w:t xml:space="preserve"> </w:t>
          </w:r>
          <w:r w:rsidRPr="009670A8">
            <w:rPr>
              <w:b/>
              <w:sz w:val="28"/>
              <w:szCs w:val="28"/>
            </w:rPr>
            <w:tab/>
          </w:r>
          <w:r w:rsidR="00AE68E0" w:rsidRPr="009670A8">
            <w:rPr>
              <w:b/>
              <w:sz w:val="28"/>
              <w:szCs w:val="28"/>
            </w:rPr>
            <w:t>27</w:t>
          </w:r>
        </w:p>
        <w:p w:rsidR="0093149B" w:rsidRDefault="0093149B" w:rsidP="00AE68E0">
          <w:pPr>
            <w:pStyle w:val="04"/>
            <w:tabs>
              <w:tab w:val="right" w:leader="dot" w:pos="9214"/>
            </w:tabs>
            <w:suppressAutoHyphens/>
            <w:ind w:right="567" w:firstLine="284"/>
            <w:contextualSpacing w:val="0"/>
            <w:jc w:val="left"/>
            <w:rPr>
              <w:sz w:val="28"/>
              <w:szCs w:val="28"/>
            </w:rPr>
          </w:pPr>
          <w:r w:rsidRPr="0008749E">
            <w:rPr>
              <w:sz w:val="28"/>
              <w:szCs w:val="28"/>
            </w:rPr>
            <w:t>3.1.</w:t>
          </w:r>
          <w:r w:rsidR="00A52D1F" w:rsidRPr="0008749E">
            <w:rPr>
              <w:sz w:val="28"/>
              <w:szCs w:val="28"/>
            </w:rPr>
            <w:t xml:space="preserve"> </w:t>
          </w:r>
          <w:r w:rsidRPr="0008749E">
            <w:rPr>
              <w:sz w:val="28"/>
              <w:szCs w:val="28"/>
            </w:rPr>
            <w:t>Общее образование</w:t>
          </w:r>
          <w:r w:rsidR="00262DA8" w:rsidRPr="0008749E">
            <w:rPr>
              <w:sz w:val="28"/>
              <w:szCs w:val="28"/>
            </w:rPr>
            <w:tab/>
          </w:r>
          <w:r w:rsidR="00AE68E0">
            <w:rPr>
              <w:sz w:val="28"/>
              <w:szCs w:val="28"/>
            </w:rPr>
            <w:t>27</w:t>
          </w:r>
        </w:p>
        <w:p w:rsidR="005154ED" w:rsidRDefault="005154ED" w:rsidP="00AE68E0">
          <w:pPr>
            <w:pStyle w:val="04"/>
            <w:tabs>
              <w:tab w:val="right" w:leader="dot" w:pos="9214"/>
            </w:tabs>
            <w:suppressAutoHyphens/>
            <w:ind w:right="567" w:firstLine="284"/>
            <w:contextualSpacing w:val="0"/>
            <w:jc w:val="left"/>
            <w:rPr>
              <w:sz w:val="28"/>
              <w:szCs w:val="28"/>
            </w:rPr>
          </w:pPr>
          <w:r w:rsidRPr="005154ED">
            <w:rPr>
              <w:sz w:val="28"/>
              <w:szCs w:val="28"/>
            </w:rPr>
            <w:t>3.1.1.</w:t>
          </w:r>
          <w:r w:rsidR="00A52D1F" w:rsidRPr="005154ED">
            <w:rPr>
              <w:sz w:val="28"/>
              <w:szCs w:val="28"/>
            </w:rPr>
            <w:t xml:space="preserve"> </w:t>
          </w:r>
          <w:r w:rsidRPr="005154ED">
            <w:rPr>
              <w:sz w:val="28"/>
              <w:szCs w:val="28"/>
            </w:rPr>
            <w:t>Дошкольное образование</w:t>
          </w:r>
          <w:r w:rsidR="00AE68E0" w:rsidRPr="00AE68E0">
            <w:rPr>
              <w:sz w:val="28"/>
              <w:szCs w:val="28"/>
            </w:rPr>
            <w:tab/>
          </w:r>
          <w:r w:rsidR="00AE68E0">
            <w:rPr>
              <w:sz w:val="28"/>
              <w:szCs w:val="28"/>
            </w:rPr>
            <w:t>27</w:t>
          </w:r>
        </w:p>
        <w:p w:rsidR="004108F7" w:rsidRPr="0008749E" w:rsidRDefault="004108F7" w:rsidP="009670A8">
          <w:pPr>
            <w:pStyle w:val="04"/>
            <w:suppressAutoHyphens/>
            <w:ind w:right="567" w:firstLine="284"/>
            <w:contextualSpacing w:val="0"/>
            <w:jc w:val="left"/>
            <w:rPr>
              <w:sz w:val="28"/>
              <w:szCs w:val="28"/>
            </w:rPr>
          </w:pPr>
          <w:r w:rsidRPr="004108F7">
            <w:rPr>
              <w:sz w:val="28"/>
              <w:szCs w:val="28"/>
            </w:rPr>
            <w:t>3.1.2.</w:t>
          </w:r>
          <w:r>
            <w:rPr>
              <w:sz w:val="28"/>
              <w:szCs w:val="28"/>
            </w:rPr>
            <w:t xml:space="preserve"> </w:t>
          </w:r>
          <w:r w:rsidRPr="004108F7">
            <w:rPr>
              <w:sz w:val="28"/>
              <w:szCs w:val="28"/>
            </w:rPr>
            <w:t>Начальное общее, основное об</w:t>
          </w:r>
          <w:r w:rsidR="00AE68E0">
            <w:rPr>
              <w:sz w:val="28"/>
              <w:szCs w:val="28"/>
            </w:rPr>
            <w:t>щее и среднее общее образование</w:t>
          </w:r>
          <w:proofErr w:type="gramStart"/>
          <w:r w:rsidR="009670A8">
            <w:rPr>
              <w:sz w:val="28"/>
              <w:szCs w:val="28"/>
            </w:rPr>
            <w:t xml:space="preserve"> ..</w:t>
          </w:r>
          <w:proofErr w:type="gramEnd"/>
          <w:r w:rsidR="00AE68E0">
            <w:rPr>
              <w:sz w:val="28"/>
              <w:szCs w:val="28"/>
            </w:rPr>
            <w:t>30</w:t>
          </w:r>
        </w:p>
        <w:p w:rsidR="0093149B" w:rsidRDefault="0093149B" w:rsidP="009670A8">
          <w:pPr>
            <w:pStyle w:val="04"/>
            <w:tabs>
              <w:tab w:val="right" w:leader="dot" w:pos="9214"/>
            </w:tabs>
            <w:suppressAutoHyphens/>
            <w:ind w:right="567" w:firstLine="284"/>
            <w:contextualSpacing w:val="0"/>
            <w:jc w:val="left"/>
            <w:rPr>
              <w:sz w:val="28"/>
              <w:szCs w:val="28"/>
            </w:rPr>
          </w:pPr>
          <w:r w:rsidRPr="0008749E">
            <w:rPr>
              <w:sz w:val="28"/>
              <w:szCs w:val="28"/>
            </w:rPr>
            <w:t>3.2.</w:t>
          </w:r>
          <w:r w:rsidR="00A52D1F" w:rsidRPr="0008749E">
            <w:rPr>
              <w:sz w:val="28"/>
              <w:szCs w:val="28"/>
            </w:rPr>
            <w:t xml:space="preserve"> </w:t>
          </w:r>
          <w:r w:rsidRPr="0008749E">
            <w:rPr>
              <w:sz w:val="28"/>
              <w:szCs w:val="28"/>
            </w:rPr>
            <w:t>Дополнительное образование детей</w:t>
          </w:r>
          <w:r w:rsidR="00262DA8" w:rsidRPr="0008749E">
            <w:rPr>
              <w:sz w:val="28"/>
              <w:szCs w:val="28"/>
            </w:rPr>
            <w:tab/>
          </w:r>
          <w:r w:rsidR="00254576">
            <w:rPr>
              <w:sz w:val="28"/>
              <w:szCs w:val="28"/>
            </w:rPr>
            <w:t>36</w:t>
          </w:r>
        </w:p>
        <w:p w:rsidR="00377C0A" w:rsidRPr="0008749E" w:rsidRDefault="00377C0A" w:rsidP="009670A8">
          <w:pPr>
            <w:pStyle w:val="04"/>
            <w:tabs>
              <w:tab w:val="right" w:leader="dot" w:pos="9214"/>
            </w:tabs>
            <w:suppressAutoHyphens/>
            <w:ind w:right="567" w:firstLine="284"/>
            <w:contextualSpacing w:val="0"/>
            <w:jc w:val="left"/>
            <w:rPr>
              <w:sz w:val="28"/>
              <w:szCs w:val="28"/>
            </w:rPr>
          </w:pPr>
          <w:r w:rsidRPr="00377C0A">
            <w:rPr>
              <w:sz w:val="28"/>
              <w:szCs w:val="28"/>
            </w:rPr>
            <w:t xml:space="preserve">3.3. </w:t>
          </w:r>
          <w:r>
            <w:rPr>
              <w:sz w:val="28"/>
              <w:szCs w:val="28"/>
            </w:rPr>
            <w:t>Воспитание обучающихся</w:t>
          </w:r>
          <w:r w:rsidRPr="00377C0A">
            <w:rPr>
              <w:sz w:val="28"/>
              <w:szCs w:val="28"/>
            </w:rPr>
            <w:tab/>
          </w:r>
          <w:r w:rsidR="00254576">
            <w:rPr>
              <w:sz w:val="28"/>
              <w:szCs w:val="28"/>
            </w:rPr>
            <w:t>39</w:t>
          </w:r>
        </w:p>
        <w:p w:rsidR="0093149B" w:rsidRPr="0008749E" w:rsidRDefault="0093149B" w:rsidP="009670A8">
          <w:pPr>
            <w:pStyle w:val="04"/>
            <w:tabs>
              <w:tab w:val="right" w:leader="dot" w:pos="9214"/>
            </w:tabs>
            <w:suppressAutoHyphens/>
            <w:ind w:right="567" w:firstLine="284"/>
            <w:contextualSpacing w:val="0"/>
            <w:jc w:val="left"/>
            <w:rPr>
              <w:sz w:val="28"/>
              <w:szCs w:val="28"/>
            </w:rPr>
          </w:pPr>
          <w:r w:rsidRPr="0008749E">
            <w:rPr>
              <w:sz w:val="28"/>
              <w:szCs w:val="28"/>
            </w:rPr>
            <w:t>3.</w:t>
          </w:r>
          <w:r w:rsidR="00377C0A">
            <w:rPr>
              <w:sz w:val="28"/>
              <w:szCs w:val="28"/>
            </w:rPr>
            <w:t>4</w:t>
          </w:r>
          <w:r w:rsidRPr="0008749E">
            <w:rPr>
              <w:sz w:val="28"/>
              <w:szCs w:val="28"/>
            </w:rPr>
            <w:t>.</w:t>
          </w:r>
          <w:r w:rsidR="00A52D1F" w:rsidRPr="0008749E">
            <w:rPr>
              <w:sz w:val="28"/>
              <w:szCs w:val="28"/>
            </w:rPr>
            <w:t xml:space="preserve"> </w:t>
          </w:r>
          <w:r w:rsidRPr="0008749E">
            <w:rPr>
              <w:sz w:val="28"/>
              <w:szCs w:val="28"/>
            </w:rPr>
            <w:t>Среднее профессиональное образование</w:t>
          </w:r>
          <w:r w:rsidR="00262DA8" w:rsidRPr="0008749E">
            <w:rPr>
              <w:sz w:val="28"/>
              <w:szCs w:val="28"/>
            </w:rPr>
            <w:tab/>
          </w:r>
          <w:r w:rsidR="009670A8">
            <w:rPr>
              <w:sz w:val="28"/>
              <w:szCs w:val="28"/>
            </w:rPr>
            <w:t>43</w:t>
          </w:r>
        </w:p>
        <w:p w:rsidR="00F8292E" w:rsidRPr="008E352C" w:rsidRDefault="0093149B" w:rsidP="009670A8">
          <w:pPr>
            <w:pStyle w:val="04"/>
            <w:tabs>
              <w:tab w:val="right" w:leader="dot" w:pos="9214"/>
            </w:tabs>
            <w:suppressAutoHyphens/>
            <w:ind w:right="567" w:firstLine="284"/>
            <w:contextualSpacing w:val="0"/>
            <w:jc w:val="left"/>
            <w:rPr>
              <w:b/>
              <w:sz w:val="28"/>
              <w:szCs w:val="28"/>
            </w:rPr>
          </w:pPr>
          <w:r w:rsidRPr="008E352C">
            <w:rPr>
              <w:b/>
              <w:sz w:val="28"/>
              <w:szCs w:val="28"/>
            </w:rPr>
            <w:t>4.</w:t>
          </w:r>
          <w:r w:rsidR="00A52D1F" w:rsidRPr="008E352C">
            <w:rPr>
              <w:b/>
              <w:sz w:val="28"/>
              <w:szCs w:val="28"/>
            </w:rPr>
            <w:t xml:space="preserve"> </w:t>
          </w:r>
          <w:r w:rsidRPr="008E352C">
            <w:rPr>
              <w:b/>
              <w:sz w:val="28"/>
              <w:szCs w:val="28"/>
            </w:rPr>
            <w:t>Кадровая политика</w:t>
          </w:r>
          <w:r w:rsidR="00262DA8" w:rsidRPr="008E352C">
            <w:rPr>
              <w:b/>
              <w:sz w:val="28"/>
              <w:szCs w:val="28"/>
            </w:rPr>
            <w:tab/>
          </w:r>
          <w:r w:rsidR="00254576">
            <w:rPr>
              <w:b/>
              <w:sz w:val="28"/>
              <w:szCs w:val="28"/>
            </w:rPr>
            <w:t>45</w:t>
          </w:r>
        </w:p>
        <w:p w:rsidR="0093149B" w:rsidRPr="008E352C" w:rsidRDefault="0093149B" w:rsidP="009670A8">
          <w:pPr>
            <w:pStyle w:val="04"/>
            <w:tabs>
              <w:tab w:val="right" w:leader="dot" w:pos="9214"/>
            </w:tabs>
            <w:suppressAutoHyphens/>
            <w:ind w:right="567" w:firstLine="284"/>
            <w:contextualSpacing w:val="0"/>
            <w:jc w:val="left"/>
            <w:rPr>
              <w:b/>
              <w:sz w:val="28"/>
              <w:szCs w:val="28"/>
            </w:rPr>
          </w:pPr>
          <w:r w:rsidRPr="008E352C">
            <w:rPr>
              <w:b/>
              <w:sz w:val="28"/>
              <w:szCs w:val="28"/>
            </w:rPr>
            <w:t>5.</w:t>
          </w:r>
          <w:r w:rsidR="009670A8" w:rsidRPr="008E352C">
            <w:rPr>
              <w:b/>
              <w:sz w:val="28"/>
              <w:szCs w:val="28"/>
            </w:rPr>
            <w:t xml:space="preserve"> </w:t>
          </w:r>
          <w:r w:rsidRPr="008E352C">
            <w:rPr>
              <w:b/>
              <w:sz w:val="28"/>
              <w:szCs w:val="28"/>
            </w:rPr>
            <w:t>Региональная политика в сфере научной</w:t>
          </w:r>
          <w:r w:rsidR="00917E22" w:rsidRPr="008E352C">
            <w:rPr>
              <w:b/>
              <w:sz w:val="28"/>
              <w:szCs w:val="28"/>
            </w:rPr>
            <w:t xml:space="preserve"> и </w:t>
          </w:r>
          <w:r w:rsidR="007E7C2D" w:rsidRPr="008E352C">
            <w:rPr>
              <w:b/>
              <w:sz w:val="28"/>
              <w:szCs w:val="28"/>
            </w:rPr>
            <w:t>инн</w:t>
          </w:r>
          <w:r w:rsidRPr="008E352C">
            <w:rPr>
              <w:b/>
              <w:sz w:val="28"/>
              <w:szCs w:val="28"/>
            </w:rPr>
            <w:t>овационной</w:t>
          </w:r>
          <w:r w:rsidR="00917E22" w:rsidRPr="008E352C">
            <w:rPr>
              <w:b/>
              <w:sz w:val="28"/>
              <w:szCs w:val="28"/>
            </w:rPr>
            <w:t xml:space="preserve"> </w:t>
          </w:r>
          <w:r w:rsidRPr="008E352C">
            <w:rPr>
              <w:b/>
              <w:sz w:val="28"/>
              <w:szCs w:val="28"/>
            </w:rPr>
            <w:t>деятельности</w:t>
          </w:r>
          <w:r w:rsidR="00262DA8" w:rsidRPr="008E352C">
            <w:rPr>
              <w:b/>
              <w:sz w:val="28"/>
              <w:szCs w:val="28"/>
            </w:rPr>
            <w:tab/>
          </w:r>
          <w:r w:rsidR="009670A8">
            <w:rPr>
              <w:b/>
              <w:sz w:val="28"/>
              <w:szCs w:val="28"/>
            </w:rPr>
            <w:t>51</w:t>
          </w:r>
        </w:p>
        <w:p w:rsidR="00F8292E" w:rsidRPr="008E352C" w:rsidRDefault="004F3FFF" w:rsidP="009670A8">
          <w:pPr>
            <w:pStyle w:val="04"/>
            <w:tabs>
              <w:tab w:val="right" w:leader="dot" w:pos="9214"/>
            </w:tabs>
            <w:suppressAutoHyphens/>
            <w:ind w:right="567" w:firstLine="284"/>
            <w:contextualSpacing w:val="0"/>
            <w:jc w:val="left"/>
            <w:rPr>
              <w:b/>
              <w:sz w:val="28"/>
              <w:szCs w:val="28"/>
            </w:rPr>
          </w:pPr>
          <w:r w:rsidRPr="008E352C">
            <w:rPr>
              <w:b/>
              <w:sz w:val="28"/>
              <w:szCs w:val="28"/>
            </w:rPr>
            <w:t>6</w:t>
          </w:r>
          <w:r w:rsidR="0093149B" w:rsidRPr="008E352C">
            <w:rPr>
              <w:b/>
              <w:sz w:val="28"/>
              <w:szCs w:val="28"/>
            </w:rPr>
            <w:t>.</w:t>
          </w:r>
          <w:r w:rsidR="00A52D1F" w:rsidRPr="008E352C">
            <w:rPr>
              <w:b/>
              <w:sz w:val="28"/>
              <w:szCs w:val="28"/>
            </w:rPr>
            <w:t xml:space="preserve"> </w:t>
          </w:r>
          <w:r w:rsidR="0093149B" w:rsidRPr="008E352C">
            <w:rPr>
              <w:b/>
              <w:sz w:val="28"/>
              <w:szCs w:val="28"/>
            </w:rPr>
            <w:t>Защита прав детей</w:t>
          </w:r>
          <w:r w:rsidR="00262DA8" w:rsidRPr="008E352C">
            <w:rPr>
              <w:b/>
              <w:sz w:val="28"/>
              <w:szCs w:val="28"/>
            </w:rPr>
            <w:tab/>
          </w:r>
          <w:r w:rsidR="009670A8">
            <w:rPr>
              <w:b/>
              <w:sz w:val="28"/>
              <w:szCs w:val="28"/>
            </w:rPr>
            <w:t>58</w:t>
          </w:r>
        </w:p>
        <w:p w:rsidR="0093149B" w:rsidRPr="008E352C" w:rsidRDefault="004F3FFF" w:rsidP="009670A8">
          <w:pPr>
            <w:pStyle w:val="04"/>
            <w:tabs>
              <w:tab w:val="right" w:leader="dot" w:pos="9214"/>
            </w:tabs>
            <w:suppressAutoHyphens/>
            <w:ind w:right="567" w:firstLine="284"/>
            <w:contextualSpacing w:val="0"/>
            <w:jc w:val="left"/>
            <w:rPr>
              <w:b/>
              <w:sz w:val="28"/>
              <w:szCs w:val="28"/>
            </w:rPr>
          </w:pPr>
          <w:r w:rsidRPr="008E352C">
            <w:rPr>
              <w:b/>
              <w:sz w:val="28"/>
              <w:szCs w:val="28"/>
            </w:rPr>
            <w:t>7</w:t>
          </w:r>
          <w:r w:rsidR="0093149B" w:rsidRPr="008E352C">
            <w:rPr>
              <w:b/>
              <w:sz w:val="28"/>
              <w:szCs w:val="28"/>
            </w:rPr>
            <w:t>.</w:t>
          </w:r>
          <w:r w:rsidR="00A52D1F" w:rsidRPr="008E352C">
            <w:rPr>
              <w:b/>
              <w:sz w:val="28"/>
              <w:szCs w:val="28"/>
            </w:rPr>
            <w:t xml:space="preserve"> </w:t>
          </w:r>
          <w:r w:rsidR="0093149B" w:rsidRPr="008E352C">
            <w:rPr>
              <w:b/>
              <w:sz w:val="28"/>
              <w:szCs w:val="28"/>
            </w:rPr>
            <w:t>Отдых и оздоровление детей</w:t>
          </w:r>
          <w:r w:rsidR="00262DA8" w:rsidRPr="008E352C">
            <w:rPr>
              <w:b/>
              <w:sz w:val="28"/>
              <w:szCs w:val="28"/>
            </w:rPr>
            <w:tab/>
          </w:r>
          <w:r w:rsidR="00254576">
            <w:rPr>
              <w:b/>
              <w:sz w:val="28"/>
              <w:szCs w:val="28"/>
            </w:rPr>
            <w:t>60</w:t>
          </w:r>
        </w:p>
        <w:p w:rsidR="0093149B" w:rsidRPr="008E352C" w:rsidRDefault="004F3FFF" w:rsidP="009670A8">
          <w:pPr>
            <w:pStyle w:val="04"/>
            <w:tabs>
              <w:tab w:val="right" w:leader="dot" w:pos="9214"/>
            </w:tabs>
            <w:suppressAutoHyphens/>
            <w:ind w:right="567" w:firstLine="284"/>
            <w:contextualSpacing w:val="0"/>
            <w:jc w:val="left"/>
            <w:rPr>
              <w:b/>
              <w:sz w:val="28"/>
              <w:szCs w:val="28"/>
            </w:rPr>
          </w:pPr>
          <w:r w:rsidRPr="008E352C">
            <w:rPr>
              <w:b/>
              <w:sz w:val="28"/>
              <w:szCs w:val="28"/>
            </w:rPr>
            <w:t>8</w:t>
          </w:r>
          <w:r w:rsidR="0093149B" w:rsidRPr="008E352C">
            <w:rPr>
              <w:b/>
              <w:sz w:val="28"/>
              <w:szCs w:val="28"/>
            </w:rPr>
            <w:t>.</w:t>
          </w:r>
          <w:r w:rsidR="00A52D1F" w:rsidRPr="008E352C">
            <w:rPr>
              <w:b/>
              <w:sz w:val="28"/>
              <w:szCs w:val="28"/>
            </w:rPr>
            <w:t xml:space="preserve"> </w:t>
          </w:r>
          <w:r w:rsidR="0093149B" w:rsidRPr="008E352C">
            <w:rPr>
              <w:b/>
              <w:sz w:val="28"/>
              <w:szCs w:val="28"/>
            </w:rPr>
            <w:t>Контрольно-надзорная деятельность</w:t>
          </w:r>
          <w:r w:rsidR="00262DA8" w:rsidRPr="008E352C">
            <w:rPr>
              <w:b/>
              <w:sz w:val="28"/>
              <w:szCs w:val="28"/>
            </w:rPr>
            <w:tab/>
          </w:r>
          <w:r w:rsidR="00254576">
            <w:rPr>
              <w:b/>
              <w:sz w:val="28"/>
              <w:szCs w:val="28"/>
            </w:rPr>
            <w:t>61</w:t>
          </w:r>
        </w:p>
        <w:p w:rsidR="009670A8" w:rsidRDefault="004F3FFF" w:rsidP="009670A8">
          <w:pPr>
            <w:pStyle w:val="04"/>
            <w:tabs>
              <w:tab w:val="right" w:leader="dot" w:pos="9214"/>
            </w:tabs>
            <w:suppressAutoHyphens/>
            <w:ind w:right="567" w:firstLine="284"/>
            <w:contextualSpacing w:val="0"/>
            <w:jc w:val="left"/>
            <w:rPr>
              <w:b/>
              <w:sz w:val="28"/>
              <w:szCs w:val="28"/>
            </w:rPr>
          </w:pPr>
          <w:r w:rsidRPr="008E352C">
            <w:rPr>
              <w:b/>
              <w:sz w:val="28"/>
              <w:szCs w:val="28"/>
            </w:rPr>
            <w:t>9</w:t>
          </w:r>
          <w:r w:rsidR="0093149B" w:rsidRPr="008E352C">
            <w:rPr>
              <w:b/>
              <w:sz w:val="28"/>
              <w:szCs w:val="28"/>
            </w:rPr>
            <w:t>.</w:t>
          </w:r>
          <w:r w:rsidR="009670A8">
            <w:rPr>
              <w:b/>
              <w:sz w:val="28"/>
              <w:szCs w:val="28"/>
            </w:rPr>
            <w:t xml:space="preserve"> </w:t>
          </w:r>
          <w:r w:rsidR="0093149B" w:rsidRPr="008E352C">
            <w:rPr>
              <w:b/>
              <w:sz w:val="28"/>
              <w:szCs w:val="28"/>
            </w:rPr>
            <w:t>Задачи Министерства образования Камчатского края на 20</w:t>
          </w:r>
          <w:r w:rsidRPr="008E352C">
            <w:rPr>
              <w:b/>
              <w:sz w:val="28"/>
              <w:szCs w:val="28"/>
            </w:rPr>
            <w:t>2</w:t>
          </w:r>
          <w:r w:rsidR="00F72F24" w:rsidRPr="008E352C">
            <w:rPr>
              <w:b/>
              <w:sz w:val="28"/>
              <w:szCs w:val="28"/>
            </w:rPr>
            <w:t>1</w:t>
          </w:r>
          <w:r w:rsidR="00885D4D" w:rsidRPr="008E352C">
            <w:rPr>
              <w:b/>
              <w:sz w:val="28"/>
              <w:szCs w:val="28"/>
            </w:rPr>
            <w:t xml:space="preserve"> </w:t>
          </w:r>
          <w:r w:rsidR="0093149B" w:rsidRPr="008E352C">
            <w:rPr>
              <w:b/>
              <w:sz w:val="28"/>
              <w:szCs w:val="28"/>
            </w:rPr>
            <w:t>год</w:t>
          </w:r>
          <w:r w:rsidR="00262DA8" w:rsidRPr="008E352C">
            <w:rPr>
              <w:b/>
              <w:sz w:val="28"/>
              <w:szCs w:val="28"/>
            </w:rPr>
            <w:tab/>
          </w:r>
        </w:p>
        <w:p w:rsidR="0093149B" w:rsidRPr="008E352C" w:rsidRDefault="009670A8" w:rsidP="009670A8">
          <w:pPr>
            <w:pStyle w:val="04"/>
            <w:tabs>
              <w:tab w:val="right" w:leader="dot" w:pos="9214"/>
            </w:tabs>
            <w:suppressAutoHyphens/>
            <w:ind w:right="567" w:firstLine="284"/>
            <w:contextualSpacing w:val="0"/>
            <w:jc w:val="left"/>
            <w:rPr>
              <w:b/>
              <w:sz w:val="28"/>
              <w:szCs w:val="28"/>
            </w:rPr>
          </w:pPr>
          <w:r w:rsidRPr="008E352C">
            <w:rPr>
              <w:b/>
              <w:sz w:val="28"/>
              <w:szCs w:val="28"/>
            </w:rPr>
            <w:tab/>
          </w:r>
          <w:r w:rsidR="00254576">
            <w:rPr>
              <w:b/>
              <w:sz w:val="28"/>
              <w:szCs w:val="28"/>
            </w:rPr>
            <w:t>63</w:t>
          </w:r>
          <w:bookmarkStart w:id="0" w:name="_GoBack"/>
          <w:bookmarkEnd w:id="0"/>
        </w:p>
        <w:p w:rsidR="003B5E5A" w:rsidRPr="0008749E" w:rsidRDefault="003B5E5A" w:rsidP="00A52D1F">
          <w:pPr>
            <w:pStyle w:val="04"/>
            <w:suppressAutoHyphens/>
            <w:ind w:firstLine="709"/>
            <w:rPr>
              <w:sz w:val="28"/>
              <w:szCs w:val="28"/>
            </w:rPr>
          </w:pPr>
          <w:r w:rsidRPr="0008749E">
            <w:rPr>
              <w:sz w:val="28"/>
              <w:szCs w:val="28"/>
            </w:rPr>
            <w:br w:type="page"/>
          </w:r>
        </w:p>
      </w:sdtContent>
    </w:sdt>
    <w:p w:rsidR="00183BFE" w:rsidRPr="00622416" w:rsidRDefault="00183BFE"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lastRenderedPageBreak/>
        <w:t>Деятельность Министерства образования Камчатского края (далее – Министерство) как исполнительного органа государственной</w:t>
      </w:r>
      <w:r w:rsidR="00254CD4" w:rsidRPr="00622416">
        <w:rPr>
          <w:rFonts w:ascii="Times New Roman" w:hAnsi="Times New Roman"/>
          <w:kern w:val="20"/>
          <w:sz w:val="28"/>
          <w:szCs w:val="28"/>
        </w:rPr>
        <w:t xml:space="preserve"> власти Камчатского края в 2020 </w:t>
      </w:r>
      <w:r w:rsidRPr="00622416">
        <w:rPr>
          <w:rFonts w:ascii="Times New Roman" w:hAnsi="Times New Roman"/>
          <w:kern w:val="20"/>
          <w:sz w:val="28"/>
          <w:szCs w:val="28"/>
        </w:rPr>
        <w:t xml:space="preserve">году осуществлялась в соответствии с Федеральным </w:t>
      </w:r>
      <w:r w:rsidR="00254CD4" w:rsidRPr="00622416">
        <w:rPr>
          <w:rFonts w:ascii="Times New Roman" w:hAnsi="Times New Roman"/>
          <w:kern w:val="20"/>
          <w:sz w:val="28"/>
          <w:szCs w:val="28"/>
        </w:rPr>
        <w:t xml:space="preserve">законом от 29 декабря 2012 г. № </w:t>
      </w:r>
      <w:r w:rsidRPr="00622416">
        <w:rPr>
          <w:rFonts w:ascii="Times New Roman" w:hAnsi="Times New Roman"/>
          <w:kern w:val="20"/>
          <w:sz w:val="28"/>
          <w:szCs w:val="28"/>
        </w:rPr>
        <w:t>273-ФЗ «Об образовании в Российской Федерации», государственной программой Камчатского края «Развитие образования в Камчатском крае», национальными проектами «Образование», «Демография».</w:t>
      </w:r>
    </w:p>
    <w:p w:rsidR="00183BFE" w:rsidRPr="00622416" w:rsidRDefault="00183BFE"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В соответствии с Положением о Министерстве, утвержденным постановлением Правительства Камчатского края от 19.12.2008 №</w:t>
      </w:r>
      <w:r w:rsidR="00254CD4" w:rsidRPr="00622416">
        <w:rPr>
          <w:rFonts w:ascii="Times New Roman" w:hAnsi="Times New Roman"/>
          <w:kern w:val="20"/>
          <w:sz w:val="28"/>
          <w:szCs w:val="28"/>
        </w:rPr>
        <w:t xml:space="preserve"> </w:t>
      </w:r>
      <w:r w:rsidR="006163C1" w:rsidRPr="00622416">
        <w:rPr>
          <w:rFonts w:ascii="Times New Roman" w:hAnsi="Times New Roman"/>
          <w:kern w:val="20"/>
          <w:sz w:val="28"/>
          <w:szCs w:val="28"/>
        </w:rPr>
        <w:t>439-П</w:t>
      </w:r>
      <w:r w:rsidRPr="00622416">
        <w:rPr>
          <w:rFonts w:ascii="Times New Roman" w:hAnsi="Times New Roman"/>
          <w:kern w:val="20"/>
          <w:sz w:val="28"/>
          <w:szCs w:val="28"/>
        </w:rPr>
        <w:t xml:space="preserve">, Министерство </w:t>
      </w:r>
      <w:r w:rsidR="009654C9">
        <w:rPr>
          <w:rFonts w:ascii="Times New Roman" w:hAnsi="Times New Roman"/>
          <w:kern w:val="20"/>
          <w:sz w:val="28"/>
          <w:szCs w:val="28"/>
        </w:rPr>
        <w:t>в 2020 году осуществляло</w:t>
      </w:r>
      <w:r w:rsidRPr="00622416">
        <w:rPr>
          <w:rFonts w:ascii="Times New Roman" w:hAnsi="Times New Roman"/>
          <w:kern w:val="20"/>
          <w:sz w:val="28"/>
          <w:szCs w:val="28"/>
        </w:rPr>
        <w:t xml:space="preserve"> полномочия по формированию и реализации региональной политики в сфере:</w:t>
      </w:r>
    </w:p>
    <w:p w:rsidR="00183BFE" w:rsidRPr="00622416" w:rsidRDefault="00183BFE" w:rsidP="00A52D1F">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общего и профессионального образования;</w:t>
      </w:r>
    </w:p>
    <w:p w:rsidR="00183BFE" w:rsidRPr="00622416" w:rsidRDefault="00183BFE" w:rsidP="00A52D1F">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образования детей с ограниченными возможностями здоровья;</w:t>
      </w:r>
    </w:p>
    <w:p w:rsidR="00183BFE" w:rsidRPr="00622416" w:rsidRDefault="00183BFE" w:rsidP="00A52D1F">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дополнительного образования и воспитания детей;</w:t>
      </w:r>
    </w:p>
    <w:p w:rsidR="00183BFE" w:rsidRPr="00622416" w:rsidRDefault="00183BFE" w:rsidP="00A52D1F">
      <w:pPr>
        <w:numPr>
          <w:ilvl w:val="0"/>
          <w:numId w:val="3"/>
        </w:numPr>
        <w:tabs>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опеки и попечительства в отношении несовершеннолетних граждан, социальной поддержки и социальной защиты обучающихся образовательных организаций в Камчатском крае.</w:t>
      </w:r>
    </w:p>
    <w:p w:rsidR="00183BFE" w:rsidRPr="00622416" w:rsidRDefault="00183BFE"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Министерство осуществляет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91C59" w:rsidRDefault="00E2775D" w:rsidP="00A52D1F">
      <w:pPr>
        <w:pStyle w:val="04"/>
        <w:ind w:firstLine="709"/>
        <w:rPr>
          <w:kern w:val="0"/>
          <w:sz w:val="28"/>
          <w:szCs w:val="28"/>
        </w:rPr>
      </w:pPr>
      <w:r w:rsidRPr="00F065B2">
        <w:rPr>
          <w:kern w:val="0"/>
          <w:sz w:val="28"/>
          <w:szCs w:val="28"/>
        </w:rPr>
        <w:t>38</w:t>
      </w:r>
      <w:r w:rsidRPr="00F065B2">
        <w:t xml:space="preserve"> </w:t>
      </w:r>
      <w:r w:rsidRPr="00F065B2">
        <w:rPr>
          <w:kern w:val="0"/>
          <w:sz w:val="28"/>
          <w:szCs w:val="28"/>
        </w:rPr>
        <w:t>краевых государственных учреждений на протяжении 2020 года были</w:t>
      </w:r>
      <w:r w:rsidR="00183BFE" w:rsidRPr="00F065B2">
        <w:rPr>
          <w:kern w:val="0"/>
          <w:sz w:val="28"/>
          <w:szCs w:val="28"/>
        </w:rPr>
        <w:t xml:space="preserve"> подведомственны</w:t>
      </w:r>
      <w:r w:rsidRPr="00F065B2">
        <w:rPr>
          <w:kern w:val="0"/>
          <w:sz w:val="28"/>
          <w:szCs w:val="28"/>
        </w:rPr>
        <w:t xml:space="preserve"> Министерству, в соответствии с распоряжением Правительства Камчатского края от 18.12.2020 № 631-П с 1 января 2021 года 5 из них были переданы Министерству социального благополучия и семейной политики Камчатского края</w:t>
      </w:r>
      <w:r w:rsidR="00183BFE" w:rsidRPr="00F065B2">
        <w:rPr>
          <w:kern w:val="0"/>
          <w:sz w:val="28"/>
          <w:szCs w:val="28"/>
        </w:rPr>
        <w:t>.</w:t>
      </w:r>
    </w:p>
    <w:p w:rsidR="002206B0" w:rsidRPr="00622416" w:rsidRDefault="002206B0" w:rsidP="00A52D1F">
      <w:pPr>
        <w:pStyle w:val="04"/>
        <w:ind w:firstLine="709"/>
        <w:rPr>
          <w:kern w:val="24"/>
          <w:sz w:val="28"/>
          <w:szCs w:val="28"/>
        </w:rPr>
      </w:pPr>
    </w:p>
    <w:p w:rsidR="00D64D68" w:rsidRDefault="002206B0" w:rsidP="00A52D1F">
      <w:pPr>
        <w:pStyle w:val="01"/>
        <w:numPr>
          <w:ilvl w:val="0"/>
          <w:numId w:val="40"/>
        </w:numPr>
        <w:spacing w:before="0" w:after="0"/>
        <w:ind w:left="0" w:firstLine="709"/>
        <w:jc w:val="center"/>
        <w:rPr>
          <w:sz w:val="28"/>
          <w:szCs w:val="28"/>
        </w:rPr>
      </w:pPr>
      <w:bookmarkStart w:id="1" w:name="_Toc477961186"/>
      <w:r w:rsidRPr="002206B0">
        <w:rPr>
          <w:sz w:val="28"/>
          <w:szCs w:val="28"/>
        </w:rPr>
        <w:t>РЕШЕНИЕ ОБЩЕМИНИСТЕРСКИХ ЗАДАЧ</w:t>
      </w:r>
      <w:bookmarkEnd w:id="1"/>
    </w:p>
    <w:p w:rsidR="002206B0" w:rsidRPr="002206B0" w:rsidRDefault="002206B0" w:rsidP="00A52D1F">
      <w:pPr>
        <w:pStyle w:val="01"/>
        <w:spacing w:before="0" w:after="0"/>
        <w:ind w:left="0" w:firstLine="709"/>
        <w:rPr>
          <w:sz w:val="28"/>
          <w:szCs w:val="28"/>
        </w:rPr>
      </w:pPr>
    </w:p>
    <w:p w:rsidR="00D22F0C" w:rsidRDefault="009610FC" w:rsidP="00A52D1F">
      <w:pPr>
        <w:pStyle w:val="04"/>
        <w:ind w:firstLine="709"/>
        <w:rPr>
          <w:sz w:val="28"/>
          <w:szCs w:val="28"/>
        </w:rPr>
      </w:pPr>
      <w:r w:rsidRPr="00622416">
        <w:rPr>
          <w:sz w:val="28"/>
          <w:szCs w:val="28"/>
        </w:rPr>
        <w:t>В 20</w:t>
      </w:r>
      <w:r w:rsidR="00254CD4" w:rsidRPr="00622416">
        <w:rPr>
          <w:sz w:val="28"/>
          <w:szCs w:val="28"/>
        </w:rPr>
        <w:t>20</w:t>
      </w:r>
      <w:r w:rsidR="009F3D73" w:rsidRPr="00622416">
        <w:rPr>
          <w:sz w:val="28"/>
          <w:szCs w:val="28"/>
        </w:rPr>
        <w:t xml:space="preserve"> </w:t>
      </w:r>
      <w:r w:rsidRPr="00622416">
        <w:rPr>
          <w:sz w:val="28"/>
          <w:szCs w:val="28"/>
        </w:rPr>
        <w:t>году Министерством решались задачи в сфере образования, поставленные в ряде основополагающих документов общегосударственного уровня, в том числе в указах Президента Российской Федерации от 07.05.2012 №</w:t>
      </w:r>
      <w:r w:rsidR="009F3D73" w:rsidRPr="00622416">
        <w:rPr>
          <w:sz w:val="28"/>
          <w:szCs w:val="28"/>
        </w:rPr>
        <w:t xml:space="preserve"> </w:t>
      </w:r>
      <w:r w:rsidRPr="00622416">
        <w:rPr>
          <w:sz w:val="28"/>
          <w:szCs w:val="28"/>
        </w:rPr>
        <w:t>597 «О</w:t>
      </w:r>
      <w:r w:rsidR="009F3D73" w:rsidRPr="00622416">
        <w:rPr>
          <w:sz w:val="28"/>
          <w:szCs w:val="28"/>
        </w:rPr>
        <w:t xml:space="preserve"> </w:t>
      </w:r>
      <w:r w:rsidRPr="00622416">
        <w:rPr>
          <w:sz w:val="28"/>
          <w:szCs w:val="28"/>
        </w:rPr>
        <w:t xml:space="preserve">мероприятиях по реализации государственной социальной политики», </w:t>
      </w:r>
      <w:r w:rsidR="00284956" w:rsidRPr="00622416">
        <w:rPr>
          <w:sz w:val="28"/>
          <w:szCs w:val="28"/>
        </w:rPr>
        <w:t>от 07.05.2018 № 204 «О национальных целях и стратегических задачах развития Российской Федерации на период до 2024 года»</w:t>
      </w:r>
      <w:r w:rsidR="00992382" w:rsidRPr="00622416">
        <w:rPr>
          <w:sz w:val="28"/>
          <w:szCs w:val="28"/>
        </w:rPr>
        <w:t xml:space="preserve">, </w:t>
      </w:r>
      <w:r w:rsidR="00992382" w:rsidRPr="00622416">
        <w:rPr>
          <w:bCs/>
          <w:sz w:val="28"/>
          <w:szCs w:val="28"/>
        </w:rPr>
        <w:t>от 21.07.2020 № 474 «О национальных целях развития Российской Федерации на период до 2030 года»</w:t>
      </w:r>
      <w:r w:rsidR="00D05124" w:rsidRPr="00622416">
        <w:rPr>
          <w:sz w:val="28"/>
          <w:szCs w:val="28"/>
        </w:rPr>
        <w:t>.</w:t>
      </w:r>
      <w:r w:rsidR="00E34CA6" w:rsidRPr="00622416">
        <w:rPr>
          <w:sz w:val="28"/>
          <w:szCs w:val="28"/>
        </w:rPr>
        <w:t xml:space="preserve"> </w:t>
      </w:r>
    </w:p>
    <w:p w:rsidR="006467C7" w:rsidRPr="00622416" w:rsidRDefault="006467C7" w:rsidP="00A52D1F">
      <w:pPr>
        <w:pStyle w:val="04"/>
        <w:ind w:firstLine="709"/>
        <w:rPr>
          <w:sz w:val="28"/>
          <w:szCs w:val="28"/>
        </w:rPr>
      </w:pPr>
    </w:p>
    <w:p w:rsidR="00E61179" w:rsidRPr="007F40C6" w:rsidRDefault="00E61179" w:rsidP="00A52D1F">
      <w:pPr>
        <w:pStyle w:val="012"/>
        <w:numPr>
          <w:ilvl w:val="1"/>
          <w:numId w:val="37"/>
        </w:numPr>
        <w:spacing w:before="0" w:after="0"/>
        <w:ind w:left="0" w:firstLine="709"/>
        <w:jc w:val="both"/>
        <w:rPr>
          <w:sz w:val="28"/>
          <w:szCs w:val="28"/>
        </w:rPr>
      </w:pPr>
      <w:r w:rsidRPr="007F40C6">
        <w:rPr>
          <w:sz w:val="28"/>
          <w:szCs w:val="28"/>
        </w:rPr>
        <w:t>Подготовка и реализация документов стратегического планирования</w:t>
      </w:r>
      <w:r w:rsidR="00484BEB">
        <w:rPr>
          <w:sz w:val="28"/>
          <w:szCs w:val="28"/>
        </w:rPr>
        <w:t>.</w:t>
      </w:r>
    </w:p>
    <w:p w:rsidR="00805970" w:rsidRPr="0008749E" w:rsidRDefault="00805970" w:rsidP="00A52D1F">
      <w:pPr>
        <w:pStyle w:val="04"/>
        <w:ind w:firstLine="709"/>
        <w:rPr>
          <w:rFonts w:eastAsia="Times New Roman"/>
          <w:sz w:val="28"/>
          <w:szCs w:val="28"/>
          <w:lang w:eastAsia="ru-RU"/>
        </w:rPr>
      </w:pPr>
      <w:r w:rsidRPr="00622416">
        <w:rPr>
          <w:sz w:val="28"/>
          <w:szCs w:val="28"/>
        </w:rPr>
        <w:t>В 20</w:t>
      </w:r>
      <w:r w:rsidR="00254CD4" w:rsidRPr="00622416">
        <w:rPr>
          <w:sz w:val="28"/>
          <w:szCs w:val="28"/>
        </w:rPr>
        <w:t xml:space="preserve">20 </w:t>
      </w:r>
      <w:r w:rsidR="0093149B" w:rsidRPr="00622416">
        <w:rPr>
          <w:sz w:val="28"/>
          <w:szCs w:val="28"/>
        </w:rPr>
        <w:t>год</w:t>
      </w:r>
      <w:r w:rsidRPr="00622416">
        <w:rPr>
          <w:sz w:val="28"/>
          <w:szCs w:val="28"/>
        </w:rPr>
        <w:t>у организационно-финансовым механизмом реализации региональной политики в сфере образования выступала государственная</w:t>
      </w:r>
      <w:r w:rsidR="00885D4D" w:rsidRPr="00622416">
        <w:rPr>
          <w:sz w:val="28"/>
          <w:szCs w:val="28"/>
        </w:rPr>
        <w:t xml:space="preserve"> </w:t>
      </w:r>
      <w:r w:rsidRPr="00622416">
        <w:rPr>
          <w:sz w:val="28"/>
          <w:szCs w:val="28"/>
        </w:rPr>
        <w:t xml:space="preserve">программа Камчатского края «Развитие образования в Камчатском крае», утвержденная постановлением Правительства Камчатского края от 29.11.2013 </w:t>
      </w:r>
      <w:r w:rsidR="0093149B" w:rsidRPr="00622416">
        <w:rPr>
          <w:sz w:val="28"/>
          <w:szCs w:val="28"/>
        </w:rPr>
        <w:t>№</w:t>
      </w:r>
      <w:r w:rsidR="009F3D73" w:rsidRPr="00622416">
        <w:rPr>
          <w:sz w:val="28"/>
          <w:szCs w:val="28"/>
        </w:rPr>
        <w:t xml:space="preserve"> </w:t>
      </w:r>
      <w:r w:rsidR="00926808" w:rsidRPr="00622416">
        <w:rPr>
          <w:sz w:val="28"/>
          <w:szCs w:val="28"/>
        </w:rPr>
        <w:t>532-П.</w:t>
      </w:r>
    </w:p>
    <w:p w:rsidR="006C68D7" w:rsidRPr="00F065B2" w:rsidRDefault="006C68D7" w:rsidP="00A52D1F">
      <w:pPr>
        <w:pStyle w:val="04"/>
        <w:tabs>
          <w:tab w:val="left" w:pos="709"/>
        </w:tabs>
        <w:ind w:firstLine="709"/>
        <w:rPr>
          <w:sz w:val="28"/>
          <w:szCs w:val="28"/>
        </w:rPr>
      </w:pPr>
      <w:r w:rsidRPr="00F065B2">
        <w:rPr>
          <w:sz w:val="28"/>
          <w:szCs w:val="28"/>
        </w:rPr>
        <w:t>Для решения поставленных задач в регионе реализуются следующие документы стратегического планирования</w:t>
      </w:r>
      <w:r w:rsidR="007D5BA5" w:rsidRPr="00F065B2">
        <w:rPr>
          <w:sz w:val="28"/>
          <w:szCs w:val="28"/>
        </w:rPr>
        <w:t xml:space="preserve"> сферы образования</w:t>
      </w:r>
      <w:r w:rsidR="00E34CA6" w:rsidRPr="00F065B2">
        <w:rPr>
          <w:sz w:val="28"/>
          <w:szCs w:val="28"/>
        </w:rPr>
        <w:t>:</w:t>
      </w:r>
    </w:p>
    <w:p w:rsidR="006C68D7" w:rsidRPr="00F065B2" w:rsidRDefault="006C68D7" w:rsidP="00A52D1F">
      <w:pPr>
        <w:pStyle w:val="00"/>
        <w:tabs>
          <w:tab w:val="left" w:pos="709"/>
          <w:tab w:val="left" w:pos="993"/>
        </w:tabs>
        <w:ind w:left="0" w:firstLine="709"/>
        <w:rPr>
          <w:sz w:val="28"/>
          <w:szCs w:val="28"/>
        </w:rPr>
      </w:pPr>
      <w:r w:rsidRPr="00F065B2">
        <w:rPr>
          <w:sz w:val="28"/>
          <w:szCs w:val="28"/>
        </w:rPr>
        <w:lastRenderedPageBreak/>
        <w:t>Комплекс мер по реализации Концепции общенациональной системы выявления и развития молодых талантов на 2015</w:t>
      </w:r>
      <w:r w:rsidR="00A52D1F">
        <w:rPr>
          <w:sz w:val="28"/>
          <w:szCs w:val="28"/>
        </w:rPr>
        <w:t>-</w:t>
      </w:r>
      <w:r w:rsidRPr="00F065B2">
        <w:rPr>
          <w:sz w:val="28"/>
          <w:szCs w:val="28"/>
        </w:rPr>
        <w:t>2020</w:t>
      </w:r>
      <w:r w:rsidR="009F3D73" w:rsidRPr="00F065B2">
        <w:rPr>
          <w:sz w:val="28"/>
          <w:szCs w:val="28"/>
        </w:rPr>
        <w:t xml:space="preserve"> </w:t>
      </w:r>
      <w:r w:rsidR="0093149B" w:rsidRPr="00F065B2">
        <w:rPr>
          <w:sz w:val="28"/>
          <w:szCs w:val="28"/>
        </w:rPr>
        <w:t>год</w:t>
      </w:r>
      <w:r w:rsidRPr="00F065B2">
        <w:rPr>
          <w:sz w:val="28"/>
          <w:szCs w:val="28"/>
        </w:rPr>
        <w:t xml:space="preserve">ы, утвержденный распоряжением Правительства Камчатского края от 23.11.2015 </w:t>
      </w:r>
      <w:r w:rsidR="0093149B" w:rsidRPr="00F065B2">
        <w:rPr>
          <w:sz w:val="28"/>
          <w:szCs w:val="28"/>
        </w:rPr>
        <w:t>№</w:t>
      </w:r>
      <w:r w:rsidR="009F3D73" w:rsidRPr="00F065B2">
        <w:rPr>
          <w:sz w:val="28"/>
          <w:szCs w:val="28"/>
        </w:rPr>
        <w:t xml:space="preserve"> </w:t>
      </w:r>
      <w:r w:rsidRPr="00F065B2">
        <w:rPr>
          <w:sz w:val="28"/>
          <w:szCs w:val="28"/>
        </w:rPr>
        <w:t>635-РП</w:t>
      </w:r>
      <w:r w:rsidR="00B2785A" w:rsidRPr="00F065B2">
        <w:rPr>
          <w:sz w:val="28"/>
          <w:szCs w:val="28"/>
        </w:rPr>
        <w:t>;</w:t>
      </w:r>
    </w:p>
    <w:p w:rsidR="006C68D7" w:rsidRPr="00F065B2" w:rsidRDefault="006C68D7" w:rsidP="00A52D1F">
      <w:pPr>
        <w:pStyle w:val="00"/>
        <w:tabs>
          <w:tab w:val="left" w:pos="709"/>
          <w:tab w:val="left" w:pos="993"/>
        </w:tabs>
        <w:ind w:left="0" w:firstLine="709"/>
        <w:rPr>
          <w:sz w:val="28"/>
          <w:szCs w:val="28"/>
        </w:rPr>
      </w:pPr>
      <w:r w:rsidRPr="00F065B2">
        <w:rPr>
          <w:sz w:val="28"/>
          <w:szCs w:val="28"/>
        </w:rPr>
        <w:t xml:space="preserve">Комплекс мер по подготовке и дополнительному профессиональному образованию учителей русского языка и русской литературы, учителей национальных языков коренных малочисленных народов Севера, Сибири и </w:t>
      </w:r>
      <w:proofErr w:type="gramStart"/>
      <w:r w:rsidRPr="00F065B2">
        <w:rPr>
          <w:sz w:val="28"/>
          <w:szCs w:val="28"/>
        </w:rPr>
        <w:t>Дальнего Востока</w:t>
      </w:r>
      <w:proofErr w:type="gramEnd"/>
      <w:r w:rsidRPr="00F065B2">
        <w:rPr>
          <w:sz w:val="28"/>
          <w:szCs w:val="28"/>
        </w:rPr>
        <w:t xml:space="preserve"> и литературы на национальных языках в Камчатском крае на 2016</w:t>
      </w:r>
      <w:r w:rsidR="006551B3" w:rsidRPr="00F065B2">
        <w:rPr>
          <w:sz w:val="28"/>
          <w:szCs w:val="28"/>
        </w:rPr>
        <w:t>–</w:t>
      </w:r>
      <w:r w:rsidRPr="00F065B2">
        <w:rPr>
          <w:sz w:val="28"/>
          <w:szCs w:val="28"/>
        </w:rPr>
        <w:t>2020</w:t>
      </w:r>
      <w:r w:rsidR="009F3D73" w:rsidRPr="00F065B2">
        <w:rPr>
          <w:sz w:val="28"/>
          <w:szCs w:val="28"/>
        </w:rPr>
        <w:t xml:space="preserve"> </w:t>
      </w:r>
      <w:r w:rsidR="0093149B" w:rsidRPr="00F065B2">
        <w:rPr>
          <w:sz w:val="28"/>
          <w:szCs w:val="28"/>
        </w:rPr>
        <w:t>год</w:t>
      </w:r>
      <w:r w:rsidRPr="00F065B2">
        <w:rPr>
          <w:sz w:val="28"/>
          <w:szCs w:val="28"/>
        </w:rPr>
        <w:t xml:space="preserve">ы, утвержденный распоряжением Правительства Камчатского края от 23.12.2015 </w:t>
      </w:r>
      <w:r w:rsidR="0093149B" w:rsidRPr="00F065B2">
        <w:rPr>
          <w:sz w:val="28"/>
          <w:szCs w:val="28"/>
        </w:rPr>
        <w:t>№</w:t>
      </w:r>
      <w:r w:rsidR="009F3D73" w:rsidRPr="00F065B2">
        <w:rPr>
          <w:sz w:val="28"/>
          <w:szCs w:val="28"/>
        </w:rPr>
        <w:t xml:space="preserve"> </w:t>
      </w:r>
      <w:r w:rsidRPr="00F065B2">
        <w:rPr>
          <w:sz w:val="28"/>
          <w:szCs w:val="28"/>
        </w:rPr>
        <w:t>716-РП</w:t>
      </w:r>
      <w:r w:rsidR="00B2785A" w:rsidRPr="00F065B2">
        <w:rPr>
          <w:sz w:val="28"/>
          <w:szCs w:val="28"/>
        </w:rPr>
        <w:t>;</w:t>
      </w:r>
    </w:p>
    <w:p w:rsidR="006C68D7" w:rsidRPr="00F065B2" w:rsidRDefault="006163C1" w:rsidP="00A52D1F">
      <w:pPr>
        <w:pStyle w:val="00"/>
        <w:tabs>
          <w:tab w:val="left" w:pos="709"/>
          <w:tab w:val="left" w:pos="993"/>
        </w:tabs>
        <w:ind w:left="0" w:firstLine="709"/>
        <w:rPr>
          <w:sz w:val="28"/>
          <w:szCs w:val="28"/>
        </w:rPr>
      </w:pPr>
      <w:r w:rsidRPr="00F065B2">
        <w:rPr>
          <w:sz w:val="28"/>
          <w:szCs w:val="28"/>
        </w:rPr>
        <w:t>Комплексный план мероприятий по профессиональной навигации обучающихся общеобразовательных организаций Камчатского края и поддержке молодежи на региональном рынке труда до 2025 года, утвержденный распоряжением Правительства Камчатского края от 12.02.2020 № 39-РП</w:t>
      </w:r>
      <w:r w:rsidR="00B2785A" w:rsidRPr="00F065B2">
        <w:rPr>
          <w:sz w:val="28"/>
          <w:szCs w:val="28"/>
        </w:rPr>
        <w:t>;</w:t>
      </w:r>
    </w:p>
    <w:p w:rsidR="00B2785A" w:rsidRPr="00F065B2" w:rsidRDefault="00B2785A" w:rsidP="00A52D1F">
      <w:pPr>
        <w:pStyle w:val="00"/>
        <w:tabs>
          <w:tab w:val="left" w:pos="993"/>
        </w:tabs>
        <w:ind w:left="0" w:firstLine="709"/>
        <w:rPr>
          <w:sz w:val="28"/>
          <w:szCs w:val="28"/>
        </w:rPr>
      </w:pPr>
      <w:r w:rsidRPr="00F065B2">
        <w:rPr>
          <w:sz w:val="28"/>
          <w:szCs w:val="28"/>
        </w:rPr>
        <w:t>План мероприятий по реализации в Камчатском крае Концепции развития дополнительного образования детей на 2015-2020 годы, утверждённый распоряжением Правительства Камчатского края от 23.11.2015 № 636-РП;</w:t>
      </w:r>
    </w:p>
    <w:p w:rsidR="00B2785A" w:rsidRPr="00F065B2" w:rsidRDefault="00B2785A" w:rsidP="00A52D1F">
      <w:pPr>
        <w:pStyle w:val="00"/>
        <w:tabs>
          <w:tab w:val="left" w:pos="993"/>
        </w:tabs>
        <w:ind w:left="0" w:firstLine="709"/>
        <w:rPr>
          <w:sz w:val="28"/>
          <w:szCs w:val="28"/>
        </w:rPr>
      </w:pPr>
      <w:r w:rsidRPr="00F065B2">
        <w:rPr>
          <w:sz w:val="28"/>
          <w:szCs w:val="28"/>
        </w:rPr>
        <w:t>Перечень мероприятий Камчатского края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на 2020 -2022 годы, утверждённый распоряжением Правительства Камчатского края от 15.07.2021 № 269-РП;</w:t>
      </w:r>
    </w:p>
    <w:p w:rsidR="00B2785A" w:rsidRPr="00F065B2" w:rsidRDefault="00B2785A" w:rsidP="00A52D1F">
      <w:pPr>
        <w:pStyle w:val="00"/>
        <w:tabs>
          <w:tab w:val="left" w:pos="993"/>
        </w:tabs>
        <w:ind w:left="0" w:firstLine="709"/>
        <w:rPr>
          <w:sz w:val="28"/>
          <w:szCs w:val="28"/>
        </w:rPr>
      </w:pPr>
      <w:r w:rsidRPr="00F065B2">
        <w:rPr>
          <w:sz w:val="28"/>
          <w:szCs w:val="28"/>
        </w:rPr>
        <w:t>Комплекс мероприятий (дорожная карта) по внедрению целевой модели дополнительного образования детей в Камчатском крае, утверждённый распоряжением Правительства Камчатского края от 25.11.2020 № 532-РП;</w:t>
      </w:r>
    </w:p>
    <w:p w:rsidR="00D45AE3" w:rsidRPr="00F065B2" w:rsidRDefault="00D45AE3" w:rsidP="00A52D1F">
      <w:pPr>
        <w:pStyle w:val="00"/>
        <w:tabs>
          <w:tab w:val="left" w:pos="993"/>
        </w:tabs>
        <w:ind w:left="0" w:firstLine="709"/>
        <w:rPr>
          <w:sz w:val="28"/>
          <w:szCs w:val="28"/>
        </w:rPr>
      </w:pPr>
      <w:r w:rsidRPr="00F065B2">
        <w:rPr>
          <w:sz w:val="28"/>
          <w:szCs w:val="28"/>
        </w:rPr>
        <w:t>Дорожная карта внедрения регионального стандарта кадрового обеспечения промышленного (экономического) роста в Камчатском крае, утвержденная распоряжением Правительства Камчатск</w:t>
      </w:r>
      <w:r w:rsidR="00B2785A" w:rsidRPr="00F065B2">
        <w:rPr>
          <w:sz w:val="28"/>
          <w:szCs w:val="28"/>
        </w:rPr>
        <w:t>ого края от 12.07.2019 № 329-РП;</w:t>
      </w:r>
    </w:p>
    <w:p w:rsidR="00FC3AF8" w:rsidRPr="008E352C" w:rsidRDefault="008E352C" w:rsidP="008E352C">
      <w:pPr>
        <w:pStyle w:val="00"/>
        <w:tabs>
          <w:tab w:val="left" w:pos="993"/>
        </w:tabs>
        <w:ind w:left="0" w:firstLine="709"/>
        <w:rPr>
          <w:sz w:val="28"/>
          <w:szCs w:val="28"/>
        </w:rPr>
      </w:pPr>
      <w:r w:rsidRPr="008E352C">
        <w:rPr>
          <w:sz w:val="28"/>
          <w:szCs w:val="28"/>
        </w:rPr>
        <w:t>Проект «Развитие региональной системы управления качеством образования в общеобразовательных учреждениях Камчатского края» в 2020-2023 гг.», утвержденный приказом Министерства от 22.10.2020 № 911.</w:t>
      </w:r>
    </w:p>
    <w:p w:rsidR="00183BFE" w:rsidRPr="00F065B2" w:rsidRDefault="00FC3AF8" w:rsidP="00A52D1F">
      <w:pPr>
        <w:pStyle w:val="00"/>
        <w:numPr>
          <w:ilvl w:val="0"/>
          <w:numId w:val="0"/>
        </w:numPr>
        <w:tabs>
          <w:tab w:val="left" w:pos="709"/>
          <w:tab w:val="left" w:pos="993"/>
        </w:tabs>
        <w:ind w:firstLine="709"/>
        <w:rPr>
          <w:sz w:val="28"/>
          <w:szCs w:val="28"/>
        </w:rPr>
      </w:pPr>
      <w:r w:rsidRPr="00F065B2">
        <w:rPr>
          <w:sz w:val="28"/>
          <w:szCs w:val="28"/>
        </w:rPr>
        <w:t xml:space="preserve"> </w:t>
      </w:r>
      <w:r w:rsidR="00183BFE" w:rsidRPr="00F065B2">
        <w:rPr>
          <w:sz w:val="28"/>
          <w:szCs w:val="28"/>
        </w:rPr>
        <w:t>Министерство в рамках национального проекта «Образование» реализует региональные проекты:</w:t>
      </w:r>
    </w:p>
    <w:p w:rsidR="00183BFE" w:rsidRPr="00F065B2" w:rsidRDefault="00183BFE" w:rsidP="00A52D1F">
      <w:pPr>
        <w:numPr>
          <w:ilvl w:val="0"/>
          <w:numId w:val="19"/>
        </w:numPr>
        <w:tabs>
          <w:tab w:val="left" w:pos="1134"/>
        </w:tabs>
        <w:spacing w:after="0" w:line="240" w:lineRule="auto"/>
        <w:ind w:left="0" w:firstLine="709"/>
        <w:contextualSpacing/>
        <w:rPr>
          <w:rFonts w:ascii="Times New Roman" w:hAnsi="Times New Roman"/>
          <w:bCs/>
          <w:kern w:val="20"/>
          <w:sz w:val="28"/>
          <w:szCs w:val="28"/>
        </w:rPr>
      </w:pPr>
      <w:r w:rsidRPr="00F065B2">
        <w:rPr>
          <w:rFonts w:ascii="Times New Roman" w:hAnsi="Times New Roman"/>
          <w:bCs/>
          <w:kern w:val="20"/>
          <w:sz w:val="28"/>
          <w:szCs w:val="28"/>
        </w:rPr>
        <w:t>«Современная школа»;</w:t>
      </w:r>
    </w:p>
    <w:p w:rsidR="00183BFE" w:rsidRPr="00F065B2" w:rsidRDefault="00183BFE" w:rsidP="00A52D1F">
      <w:pPr>
        <w:numPr>
          <w:ilvl w:val="0"/>
          <w:numId w:val="19"/>
        </w:numPr>
        <w:tabs>
          <w:tab w:val="left" w:pos="1134"/>
        </w:tabs>
        <w:spacing w:after="0" w:line="240" w:lineRule="auto"/>
        <w:ind w:left="0" w:firstLine="709"/>
        <w:contextualSpacing/>
        <w:rPr>
          <w:rFonts w:ascii="Times New Roman" w:hAnsi="Times New Roman"/>
          <w:bCs/>
          <w:kern w:val="20"/>
          <w:sz w:val="28"/>
          <w:szCs w:val="28"/>
        </w:rPr>
      </w:pPr>
      <w:r w:rsidRPr="00F065B2">
        <w:rPr>
          <w:rFonts w:ascii="Times New Roman" w:hAnsi="Times New Roman"/>
          <w:bCs/>
          <w:kern w:val="20"/>
          <w:sz w:val="28"/>
          <w:szCs w:val="28"/>
        </w:rPr>
        <w:t>«Успех каждого ребенка»;</w:t>
      </w:r>
    </w:p>
    <w:p w:rsidR="00183BFE" w:rsidRPr="00622416" w:rsidRDefault="00F065B2" w:rsidP="00A52D1F">
      <w:pPr>
        <w:numPr>
          <w:ilvl w:val="0"/>
          <w:numId w:val="19"/>
        </w:numPr>
        <w:tabs>
          <w:tab w:val="left" w:pos="851"/>
          <w:tab w:val="left" w:pos="1134"/>
        </w:tabs>
        <w:spacing w:after="0" w:line="240" w:lineRule="auto"/>
        <w:ind w:left="0" w:firstLine="709"/>
        <w:contextualSpacing/>
        <w:rPr>
          <w:rFonts w:ascii="Times New Roman" w:hAnsi="Times New Roman"/>
          <w:bCs/>
          <w:kern w:val="20"/>
          <w:sz w:val="28"/>
          <w:szCs w:val="20"/>
        </w:rPr>
      </w:pPr>
      <w:r w:rsidRPr="00622416">
        <w:rPr>
          <w:rFonts w:ascii="Times New Roman" w:hAnsi="Times New Roman"/>
          <w:bCs/>
          <w:kern w:val="20"/>
          <w:sz w:val="28"/>
          <w:szCs w:val="20"/>
        </w:rPr>
        <w:t xml:space="preserve"> </w:t>
      </w:r>
      <w:r w:rsidR="00183BFE" w:rsidRPr="00622416">
        <w:rPr>
          <w:rFonts w:ascii="Times New Roman" w:hAnsi="Times New Roman"/>
          <w:bCs/>
          <w:kern w:val="20"/>
          <w:sz w:val="28"/>
          <w:szCs w:val="20"/>
        </w:rPr>
        <w:t>«Цифровая образовательная среда»;</w:t>
      </w:r>
    </w:p>
    <w:p w:rsidR="00183BFE" w:rsidRPr="00622416" w:rsidRDefault="00F065B2" w:rsidP="00A52D1F">
      <w:pPr>
        <w:numPr>
          <w:ilvl w:val="0"/>
          <w:numId w:val="19"/>
        </w:numPr>
        <w:tabs>
          <w:tab w:val="left" w:pos="851"/>
          <w:tab w:val="left" w:pos="1134"/>
        </w:tabs>
        <w:spacing w:after="0" w:line="240" w:lineRule="auto"/>
        <w:ind w:left="0" w:firstLine="709"/>
        <w:contextualSpacing/>
        <w:rPr>
          <w:rFonts w:ascii="Times New Roman" w:hAnsi="Times New Roman"/>
          <w:bCs/>
          <w:kern w:val="20"/>
          <w:sz w:val="28"/>
          <w:szCs w:val="28"/>
        </w:rPr>
      </w:pPr>
      <w:r w:rsidRPr="00622416">
        <w:rPr>
          <w:rFonts w:ascii="Times New Roman" w:hAnsi="Times New Roman"/>
          <w:bCs/>
          <w:kern w:val="20"/>
          <w:sz w:val="28"/>
          <w:szCs w:val="28"/>
        </w:rPr>
        <w:t xml:space="preserve"> </w:t>
      </w:r>
      <w:r w:rsidR="00183BFE" w:rsidRPr="00622416">
        <w:rPr>
          <w:rFonts w:ascii="Times New Roman" w:hAnsi="Times New Roman"/>
          <w:bCs/>
          <w:kern w:val="20"/>
          <w:sz w:val="28"/>
          <w:szCs w:val="28"/>
        </w:rPr>
        <w:t>«Молодые профессионалы (Повышение конкурентоспособности профессионального образования)»;</w:t>
      </w:r>
    </w:p>
    <w:p w:rsidR="003D6DD6" w:rsidRDefault="00CB7834" w:rsidP="00A52D1F">
      <w:pPr>
        <w:numPr>
          <w:ilvl w:val="0"/>
          <w:numId w:val="19"/>
        </w:numPr>
        <w:tabs>
          <w:tab w:val="left" w:pos="851"/>
          <w:tab w:val="left" w:pos="1134"/>
        </w:tabs>
        <w:spacing w:after="0" w:line="240" w:lineRule="auto"/>
        <w:ind w:left="0" w:firstLine="709"/>
        <w:contextualSpacing/>
        <w:rPr>
          <w:rFonts w:ascii="Times New Roman" w:hAnsi="Times New Roman"/>
          <w:bCs/>
          <w:kern w:val="20"/>
          <w:sz w:val="28"/>
          <w:szCs w:val="28"/>
        </w:rPr>
      </w:pPr>
      <w:r>
        <w:rPr>
          <w:rFonts w:ascii="Times New Roman" w:hAnsi="Times New Roman"/>
          <w:bCs/>
          <w:kern w:val="20"/>
          <w:sz w:val="28"/>
          <w:szCs w:val="28"/>
        </w:rPr>
        <w:t>«Социальная активно</w:t>
      </w:r>
      <w:r w:rsidR="009654C9">
        <w:rPr>
          <w:rFonts w:ascii="Times New Roman" w:hAnsi="Times New Roman"/>
          <w:bCs/>
          <w:kern w:val="20"/>
          <w:sz w:val="28"/>
          <w:szCs w:val="28"/>
        </w:rPr>
        <w:t>сть»;</w:t>
      </w:r>
    </w:p>
    <w:p w:rsidR="009654C9" w:rsidRPr="009654C9" w:rsidRDefault="009654C9" w:rsidP="009654C9">
      <w:pPr>
        <w:numPr>
          <w:ilvl w:val="0"/>
          <w:numId w:val="19"/>
        </w:numPr>
        <w:tabs>
          <w:tab w:val="left" w:pos="851"/>
          <w:tab w:val="left" w:pos="1134"/>
        </w:tabs>
        <w:spacing w:after="0" w:line="240" w:lineRule="auto"/>
        <w:ind w:hanging="720"/>
        <w:contextualSpacing/>
        <w:rPr>
          <w:rFonts w:ascii="Times New Roman" w:hAnsi="Times New Roman"/>
          <w:bCs/>
          <w:kern w:val="20"/>
          <w:sz w:val="28"/>
          <w:szCs w:val="28"/>
        </w:rPr>
      </w:pPr>
      <w:r w:rsidRPr="009654C9">
        <w:rPr>
          <w:rFonts w:ascii="Times New Roman" w:hAnsi="Times New Roman"/>
          <w:bCs/>
          <w:kern w:val="20"/>
          <w:sz w:val="28"/>
          <w:szCs w:val="28"/>
        </w:rPr>
        <w:t>«Поддержка семей, имеющих детей»;</w:t>
      </w:r>
    </w:p>
    <w:p w:rsidR="009654C9" w:rsidRPr="009654C9" w:rsidRDefault="009654C9" w:rsidP="009654C9">
      <w:pPr>
        <w:numPr>
          <w:ilvl w:val="0"/>
          <w:numId w:val="19"/>
        </w:numPr>
        <w:tabs>
          <w:tab w:val="left" w:pos="851"/>
          <w:tab w:val="left" w:pos="1134"/>
        </w:tabs>
        <w:spacing w:after="0" w:line="240" w:lineRule="auto"/>
        <w:ind w:hanging="720"/>
        <w:contextualSpacing/>
        <w:rPr>
          <w:rFonts w:ascii="Times New Roman" w:hAnsi="Times New Roman"/>
          <w:bCs/>
          <w:kern w:val="20"/>
          <w:sz w:val="28"/>
          <w:szCs w:val="28"/>
        </w:rPr>
      </w:pPr>
      <w:r w:rsidRPr="009654C9">
        <w:rPr>
          <w:rFonts w:ascii="Times New Roman" w:hAnsi="Times New Roman"/>
          <w:bCs/>
          <w:kern w:val="20"/>
          <w:sz w:val="28"/>
          <w:szCs w:val="28"/>
        </w:rPr>
        <w:t xml:space="preserve"> </w:t>
      </w:r>
      <w:r>
        <w:rPr>
          <w:rFonts w:ascii="Times New Roman" w:hAnsi="Times New Roman"/>
          <w:bCs/>
          <w:kern w:val="20"/>
          <w:sz w:val="28"/>
          <w:szCs w:val="28"/>
        </w:rPr>
        <w:t>«Учитель будущего».</w:t>
      </w:r>
    </w:p>
    <w:p w:rsidR="00183BFE" w:rsidRPr="00622416" w:rsidRDefault="00183BFE" w:rsidP="00A52D1F">
      <w:pPr>
        <w:pStyle w:val="ad"/>
        <w:tabs>
          <w:tab w:val="left" w:pos="1134"/>
        </w:tabs>
        <w:spacing w:after="0" w:line="240" w:lineRule="auto"/>
        <w:ind w:left="0" w:firstLine="709"/>
        <w:rPr>
          <w:rFonts w:ascii="Times New Roman" w:hAnsi="Times New Roman"/>
          <w:kern w:val="20"/>
          <w:sz w:val="28"/>
          <w:szCs w:val="28"/>
        </w:rPr>
      </w:pPr>
      <w:r w:rsidRPr="00622416">
        <w:rPr>
          <w:rFonts w:ascii="Times New Roman" w:hAnsi="Times New Roman"/>
          <w:kern w:val="20"/>
          <w:sz w:val="28"/>
          <w:szCs w:val="28"/>
        </w:rPr>
        <w:t>Министерство участвует в реализации следующих региональных программ:</w:t>
      </w:r>
    </w:p>
    <w:p w:rsidR="00183BFE" w:rsidRPr="00622416" w:rsidRDefault="008E352C" w:rsidP="008E352C">
      <w:pPr>
        <w:tabs>
          <w:tab w:val="left" w:pos="567"/>
        </w:tabs>
        <w:spacing w:after="0" w:line="240" w:lineRule="auto"/>
        <w:ind w:firstLine="567"/>
        <w:contextualSpacing/>
        <w:rPr>
          <w:rFonts w:ascii="Times New Roman" w:hAnsi="Times New Roman"/>
          <w:kern w:val="20"/>
          <w:sz w:val="28"/>
          <w:szCs w:val="28"/>
        </w:rPr>
      </w:pPr>
      <w:r>
        <w:rPr>
          <w:rFonts w:ascii="Times New Roman" w:hAnsi="Times New Roman"/>
          <w:kern w:val="20"/>
          <w:sz w:val="28"/>
          <w:szCs w:val="28"/>
        </w:rPr>
        <w:t xml:space="preserve">- </w:t>
      </w:r>
      <w:r w:rsidR="00183BFE" w:rsidRPr="00622416">
        <w:rPr>
          <w:rFonts w:ascii="Times New Roman" w:hAnsi="Times New Roman"/>
          <w:kern w:val="20"/>
          <w:sz w:val="28"/>
          <w:szCs w:val="28"/>
        </w:rPr>
        <w:t>«Семья и дети Камчатки»;</w:t>
      </w:r>
    </w:p>
    <w:p w:rsidR="00183BFE" w:rsidRPr="00622416" w:rsidRDefault="008E352C" w:rsidP="008E352C">
      <w:pPr>
        <w:tabs>
          <w:tab w:val="left" w:pos="567"/>
        </w:tabs>
        <w:spacing w:after="0" w:line="240" w:lineRule="auto"/>
        <w:ind w:firstLine="567"/>
        <w:contextualSpacing/>
        <w:rPr>
          <w:rFonts w:ascii="Times New Roman" w:hAnsi="Times New Roman"/>
          <w:kern w:val="20"/>
          <w:sz w:val="28"/>
          <w:szCs w:val="28"/>
        </w:rPr>
      </w:pPr>
      <w:r>
        <w:rPr>
          <w:rFonts w:ascii="Times New Roman" w:hAnsi="Times New Roman"/>
          <w:kern w:val="20"/>
          <w:sz w:val="28"/>
          <w:szCs w:val="28"/>
        </w:rPr>
        <w:t xml:space="preserve">- </w:t>
      </w:r>
      <w:r w:rsidR="00183BFE" w:rsidRPr="00622416">
        <w:rPr>
          <w:rFonts w:ascii="Times New Roman" w:hAnsi="Times New Roman"/>
          <w:kern w:val="20"/>
          <w:sz w:val="28"/>
          <w:szCs w:val="28"/>
        </w:rPr>
        <w:t>«Социальная поддержка граждан в Камчатском крае»;</w:t>
      </w:r>
    </w:p>
    <w:p w:rsidR="00183BFE" w:rsidRPr="00622416" w:rsidRDefault="008E352C" w:rsidP="008E352C">
      <w:pPr>
        <w:tabs>
          <w:tab w:val="left" w:pos="567"/>
        </w:tabs>
        <w:spacing w:after="0" w:line="240" w:lineRule="auto"/>
        <w:ind w:firstLine="567"/>
        <w:contextualSpacing/>
        <w:rPr>
          <w:rFonts w:ascii="Times New Roman" w:hAnsi="Times New Roman"/>
          <w:kern w:val="20"/>
          <w:sz w:val="28"/>
          <w:szCs w:val="28"/>
        </w:rPr>
      </w:pPr>
      <w:r>
        <w:rPr>
          <w:rFonts w:ascii="Times New Roman" w:hAnsi="Times New Roman"/>
          <w:kern w:val="20"/>
          <w:sz w:val="28"/>
          <w:szCs w:val="28"/>
        </w:rPr>
        <w:t xml:space="preserve">- </w:t>
      </w:r>
      <w:r w:rsidR="00183BFE" w:rsidRPr="00622416">
        <w:rPr>
          <w:rFonts w:ascii="Times New Roman" w:hAnsi="Times New Roman"/>
          <w:kern w:val="20"/>
          <w:sz w:val="28"/>
          <w:szCs w:val="28"/>
        </w:rPr>
        <w:t>«Безопасная Камчатка»;</w:t>
      </w:r>
    </w:p>
    <w:p w:rsidR="00183BFE" w:rsidRPr="00622416" w:rsidRDefault="008E352C" w:rsidP="008E352C">
      <w:pPr>
        <w:tabs>
          <w:tab w:val="left" w:pos="567"/>
        </w:tabs>
        <w:spacing w:after="0" w:line="240" w:lineRule="auto"/>
        <w:ind w:firstLine="567"/>
        <w:contextualSpacing/>
        <w:rPr>
          <w:rFonts w:ascii="Times New Roman" w:hAnsi="Times New Roman"/>
          <w:kern w:val="20"/>
          <w:sz w:val="28"/>
          <w:szCs w:val="28"/>
        </w:rPr>
      </w:pPr>
      <w:r>
        <w:rPr>
          <w:rFonts w:ascii="Times New Roman" w:hAnsi="Times New Roman"/>
          <w:kern w:val="20"/>
          <w:sz w:val="28"/>
          <w:szCs w:val="28"/>
        </w:rPr>
        <w:lastRenderedPageBreak/>
        <w:t xml:space="preserve">- </w:t>
      </w:r>
      <w:r w:rsidR="00183BFE" w:rsidRPr="00622416">
        <w:rPr>
          <w:rFonts w:ascii="Times New Roman" w:hAnsi="Times New Roman"/>
          <w:kern w:val="20"/>
          <w:sz w:val="28"/>
          <w:szCs w:val="28"/>
        </w:rPr>
        <w:t>«Физическая культура, спорт, молодежная политика, отдых и оздоровление детей в Камчатском крае»;</w:t>
      </w:r>
    </w:p>
    <w:p w:rsidR="00183BFE" w:rsidRPr="00622416" w:rsidRDefault="008E352C" w:rsidP="008E352C">
      <w:pPr>
        <w:tabs>
          <w:tab w:val="left" w:pos="567"/>
        </w:tabs>
        <w:spacing w:after="0" w:line="240" w:lineRule="auto"/>
        <w:ind w:firstLine="567"/>
        <w:contextualSpacing/>
        <w:rPr>
          <w:rFonts w:ascii="Times New Roman" w:hAnsi="Times New Roman"/>
          <w:kern w:val="20"/>
          <w:sz w:val="28"/>
          <w:szCs w:val="28"/>
        </w:rPr>
      </w:pPr>
      <w:r>
        <w:rPr>
          <w:rFonts w:ascii="Times New Roman" w:hAnsi="Times New Roman"/>
          <w:kern w:val="20"/>
          <w:sz w:val="28"/>
          <w:szCs w:val="28"/>
        </w:rPr>
        <w:t xml:space="preserve">- </w:t>
      </w:r>
      <w:r w:rsidR="00183BFE" w:rsidRPr="00622416">
        <w:rPr>
          <w:rFonts w:ascii="Times New Roman" w:hAnsi="Times New Roman"/>
          <w:kern w:val="20"/>
          <w:sz w:val="28"/>
          <w:szCs w:val="28"/>
        </w:rPr>
        <w:t>«Реализация государственной национальной политики и укрепление гражданского единства в Камчатском крае»;</w:t>
      </w:r>
    </w:p>
    <w:p w:rsidR="00183BFE" w:rsidRPr="00622416" w:rsidRDefault="008E352C" w:rsidP="008E352C">
      <w:pPr>
        <w:tabs>
          <w:tab w:val="left" w:pos="567"/>
        </w:tabs>
        <w:spacing w:after="0" w:line="240" w:lineRule="auto"/>
        <w:ind w:firstLine="567"/>
        <w:contextualSpacing/>
        <w:rPr>
          <w:rFonts w:ascii="Times New Roman" w:hAnsi="Times New Roman"/>
          <w:kern w:val="20"/>
          <w:sz w:val="28"/>
          <w:szCs w:val="28"/>
        </w:rPr>
      </w:pPr>
      <w:r>
        <w:rPr>
          <w:rFonts w:ascii="Times New Roman" w:hAnsi="Times New Roman"/>
          <w:kern w:val="20"/>
          <w:sz w:val="28"/>
          <w:szCs w:val="28"/>
        </w:rPr>
        <w:t xml:space="preserve">- </w:t>
      </w:r>
      <w:r w:rsidR="00183BFE" w:rsidRPr="00622416">
        <w:rPr>
          <w:rFonts w:ascii="Times New Roman" w:hAnsi="Times New Roman"/>
          <w:kern w:val="20"/>
          <w:sz w:val="28"/>
          <w:szCs w:val="28"/>
        </w:rPr>
        <w:t>«</w:t>
      </w:r>
      <w:proofErr w:type="spellStart"/>
      <w:r w:rsidR="00183BFE" w:rsidRPr="00622416">
        <w:rPr>
          <w:rFonts w:ascii="Times New Roman" w:hAnsi="Times New Roman"/>
          <w:kern w:val="20"/>
          <w:sz w:val="28"/>
          <w:szCs w:val="28"/>
        </w:rPr>
        <w:t>Энергоэффективность</w:t>
      </w:r>
      <w:proofErr w:type="spellEnd"/>
      <w:r w:rsidR="00183BFE" w:rsidRPr="00622416">
        <w:rPr>
          <w:rFonts w:ascii="Times New Roman" w:hAnsi="Times New Roman"/>
          <w:kern w:val="20"/>
          <w:sz w:val="28"/>
          <w:szCs w:val="28"/>
        </w:rPr>
        <w:t>,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w:t>
      </w:r>
    </w:p>
    <w:p w:rsidR="00183BFE" w:rsidRPr="00622416" w:rsidRDefault="008E352C" w:rsidP="008E352C">
      <w:pPr>
        <w:tabs>
          <w:tab w:val="left" w:pos="567"/>
          <w:tab w:val="left" w:pos="709"/>
          <w:tab w:val="left" w:pos="993"/>
        </w:tabs>
        <w:spacing w:after="0" w:line="240" w:lineRule="auto"/>
        <w:ind w:firstLine="567"/>
        <w:contextualSpacing/>
        <w:rPr>
          <w:rFonts w:ascii="Times New Roman" w:hAnsi="Times New Roman"/>
          <w:bCs/>
          <w:kern w:val="20"/>
          <w:sz w:val="28"/>
          <w:szCs w:val="28"/>
        </w:rPr>
      </w:pPr>
      <w:r>
        <w:rPr>
          <w:rFonts w:ascii="Times New Roman" w:hAnsi="Times New Roman"/>
          <w:bCs/>
          <w:kern w:val="20"/>
          <w:sz w:val="28"/>
          <w:szCs w:val="28"/>
        </w:rPr>
        <w:t xml:space="preserve">- </w:t>
      </w:r>
      <w:r w:rsidR="00183BFE" w:rsidRPr="00622416">
        <w:rPr>
          <w:rFonts w:ascii="Times New Roman" w:hAnsi="Times New Roman"/>
          <w:bCs/>
          <w:kern w:val="20"/>
          <w:sz w:val="28"/>
          <w:szCs w:val="28"/>
        </w:rPr>
        <w:t>«Социальное и экономическое развитие территории с особым статусом «Корякский округ»;</w:t>
      </w:r>
    </w:p>
    <w:p w:rsidR="004E0044" w:rsidRPr="00622416" w:rsidRDefault="008E352C" w:rsidP="008E352C">
      <w:pPr>
        <w:pStyle w:val="00"/>
        <w:numPr>
          <w:ilvl w:val="0"/>
          <w:numId w:val="0"/>
        </w:numPr>
        <w:tabs>
          <w:tab w:val="left" w:pos="567"/>
          <w:tab w:val="left" w:pos="709"/>
          <w:tab w:val="left" w:pos="993"/>
        </w:tabs>
        <w:ind w:firstLine="567"/>
        <w:rPr>
          <w:color w:val="FF0000"/>
          <w:sz w:val="28"/>
          <w:szCs w:val="28"/>
        </w:rPr>
      </w:pPr>
      <w:r>
        <w:rPr>
          <w:rFonts w:eastAsia="Times New Roman"/>
          <w:bCs w:val="0"/>
          <w:kern w:val="0"/>
          <w:sz w:val="28"/>
          <w:szCs w:val="28"/>
          <w:lang w:eastAsia="ru-RU"/>
        </w:rPr>
        <w:t xml:space="preserve">- </w:t>
      </w:r>
      <w:r w:rsidR="00183BFE" w:rsidRPr="00622416">
        <w:rPr>
          <w:rFonts w:eastAsia="Times New Roman"/>
          <w:bCs w:val="0"/>
          <w:kern w:val="0"/>
          <w:sz w:val="28"/>
          <w:szCs w:val="28"/>
          <w:lang w:eastAsia="ru-RU"/>
        </w:rPr>
        <w:t>«Содействие занятости населения Камчатского края».</w:t>
      </w:r>
    </w:p>
    <w:p w:rsidR="00A252B7" w:rsidRPr="00622416" w:rsidRDefault="00A252B7" w:rsidP="00A52D1F">
      <w:pPr>
        <w:keepNext/>
        <w:keepLines/>
        <w:suppressLineNumbers/>
        <w:suppressAutoHyphens/>
        <w:autoSpaceDE w:val="0"/>
        <w:autoSpaceDN w:val="0"/>
        <w:adjustRightInd w:val="0"/>
        <w:spacing w:after="0" w:line="240" w:lineRule="auto"/>
        <w:ind w:firstLine="709"/>
        <w:contextualSpacing/>
        <w:jc w:val="center"/>
        <w:rPr>
          <w:rFonts w:ascii="TimesNewRoman,Bold" w:hAnsi="TimesNewRoman,Bold" w:cs="TimesNewRoman,Bold"/>
          <w:b/>
          <w:bCs/>
          <w:kern w:val="22"/>
          <w:sz w:val="28"/>
          <w:szCs w:val="28"/>
        </w:rPr>
      </w:pPr>
    </w:p>
    <w:p w:rsidR="00AA5881" w:rsidRPr="00484BEB" w:rsidRDefault="00AA5881" w:rsidP="00A52D1F">
      <w:pPr>
        <w:pStyle w:val="ad"/>
        <w:keepNext/>
        <w:keepLines/>
        <w:numPr>
          <w:ilvl w:val="1"/>
          <w:numId w:val="37"/>
        </w:numPr>
        <w:suppressLineNumbers/>
        <w:suppressAutoHyphens/>
        <w:autoSpaceDE w:val="0"/>
        <w:autoSpaceDN w:val="0"/>
        <w:adjustRightInd w:val="0"/>
        <w:spacing w:after="0" w:line="240" w:lineRule="auto"/>
        <w:ind w:left="0" w:firstLine="709"/>
        <w:rPr>
          <w:rFonts w:ascii="TimesNewRoman,Bold" w:hAnsi="TimesNewRoman,Bold" w:cs="TimesNewRoman,Bold"/>
          <w:b/>
          <w:bCs/>
          <w:kern w:val="22"/>
          <w:sz w:val="28"/>
          <w:szCs w:val="28"/>
        </w:rPr>
      </w:pPr>
      <w:r w:rsidRPr="00484BEB">
        <w:rPr>
          <w:rFonts w:ascii="TimesNewRoman,Bold" w:hAnsi="TimesNewRoman,Bold" w:cs="TimesNewRoman,Bold"/>
          <w:b/>
          <w:bCs/>
          <w:kern w:val="22"/>
          <w:sz w:val="28"/>
          <w:szCs w:val="28"/>
        </w:rPr>
        <w:t>Законопроектная деятельность и деятельность по принятию нормативных правовых актов</w:t>
      </w:r>
      <w:r w:rsidR="00484BEB">
        <w:rPr>
          <w:rFonts w:ascii="TimesNewRoman,Bold" w:hAnsi="TimesNewRoman,Bold" w:cs="TimesNewRoman,Bold"/>
          <w:b/>
          <w:bCs/>
          <w:kern w:val="22"/>
          <w:sz w:val="28"/>
          <w:szCs w:val="28"/>
        </w:rPr>
        <w:t>.</w:t>
      </w:r>
    </w:p>
    <w:p w:rsidR="00AA5881" w:rsidRPr="00622416" w:rsidRDefault="006163C1"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 xml:space="preserve">В </w:t>
      </w:r>
      <w:r w:rsidR="00AA5881" w:rsidRPr="00622416">
        <w:rPr>
          <w:rFonts w:ascii="Times New Roman" w:hAnsi="Times New Roman"/>
          <w:kern w:val="20"/>
          <w:sz w:val="28"/>
          <w:szCs w:val="28"/>
        </w:rPr>
        <w:t>2020 году Министерством разработано 103 нормативных правовых акта, в том числе:</w:t>
      </w:r>
    </w:p>
    <w:p w:rsidR="00AA5881" w:rsidRPr="00622416" w:rsidRDefault="00AA5881" w:rsidP="00A52D1F">
      <w:pPr>
        <w:tabs>
          <w:tab w:val="left" w:pos="567"/>
        </w:tabs>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3 закона Камчатского края;</w:t>
      </w:r>
    </w:p>
    <w:p w:rsidR="00AA5881" w:rsidRPr="00622416" w:rsidRDefault="00AA5881" w:rsidP="00A52D1F">
      <w:pPr>
        <w:tabs>
          <w:tab w:val="left" w:pos="567"/>
        </w:tabs>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62 постановления Губернатора Камчатского края и Правительства Камчатского края;</w:t>
      </w:r>
    </w:p>
    <w:p w:rsidR="00AA5881" w:rsidRPr="00622416" w:rsidRDefault="00AA5881" w:rsidP="00A52D1F">
      <w:pPr>
        <w:spacing w:after="0" w:line="240" w:lineRule="auto"/>
        <w:ind w:firstLine="709"/>
        <w:rPr>
          <w:rFonts w:ascii="Times New Roman" w:hAnsi="Times New Roman"/>
          <w:sz w:val="28"/>
          <w:szCs w:val="28"/>
        </w:rPr>
      </w:pPr>
      <w:r w:rsidRPr="00622416">
        <w:rPr>
          <w:rFonts w:ascii="Times New Roman" w:hAnsi="Times New Roman"/>
          <w:sz w:val="28"/>
          <w:szCs w:val="28"/>
        </w:rPr>
        <w:t>38 приказов Министерства нормативного характера,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AA5881" w:rsidRPr="00622416" w:rsidRDefault="00AA5881"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Министерством</w:t>
      </w:r>
      <w:r w:rsidR="006163C1" w:rsidRPr="00622416">
        <w:rPr>
          <w:rFonts w:ascii="Times New Roman" w:hAnsi="Times New Roman"/>
          <w:kern w:val="20"/>
          <w:sz w:val="28"/>
          <w:szCs w:val="28"/>
        </w:rPr>
        <w:t xml:space="preserve"> </w:t>
      </w:r>
      <w:r w:rsidRPr="00622416">
        <w:rPr>
          <w:rFonts w:ascii="Times New Roman" w:hAnsi="Times New Roman"/>
          <w:kern w:val="20"/>
          <w:sz w:val="28"/>
          <w:szCs w:val="28"/>
        </w:rPr>
        <w:t>в 2020 году проведена оценка регулирующего воздействия в отношении 3 проектов постановлений Правительства Камчатского края, затрагивающих вопросы осуществления предпринимательской и инвестиционной деятельности:</w:t>
      </w:r>
    </w:p>
    <w:p w:rsidR="00AA5881" w:rsidRPr="00622416" w:rsidRDefault="00AA5881"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1) от 13.03.2020 № 86-П «О внесении изменений в приложение к Постановлению Правительства Камчатского края от 25.06.2014 № 266-П «Об утверждении порядка предоставления субсидий из краевого бюджета юридическим лицам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 в Камчатском крае»;</w:t>
      </w:r>
    </w:p>
    <w:p w:rsidR="00AA5881" w:rsidRPr="00622416" w:rsidRDefault="00AA5881"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2) от 10.06.2020 № 228-П «О внесении изменений в постановление Правительства Камчатского края от 30.01.2017 № 35-П «Об утверждении Порядка предоставления юридическим лицам - загородным стационарным детским оздоровительным лагерям, расположенным на территории Камчатского края, субсидий из краевого бюджета в целях финансового обеспечения затрат в связи с предоставлением услуг по отдыху и оздоровлению детей»;</w:t>
      </w:r>
    </w:p>
    <w:p w:rsidR="00AA5881" w:rsidRPr="00622416" w:rsidRDefault="00AA5881"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 xml:space="preserve">3) от 22.12.2020 № 515-П «О внесении изменений в Постановление Правительства Камчатского края от 30.01.2017 № 35-П «Об утверждении Порядка предоставления юридическим лицам и индивидуальным предпринимателям субсидий из краевого бюджета в целях финансового обеспечения затрат в связи с </w:t>
      </w:r>
      <w:r w:rsidRPr="00622416">
        <w:rPr>
          <w:rFonts w:ascii="Times New Roman" w:hAnsi="Times New Roman"/>
          <w:kern w:val="20"/>
          <w:sz w:val="28"/>
          <w:szCs w:val="28"/>
        </w:rPr>
        <w:lastRenderedPageBreak/>
        <w:t>предоставлением услуг по отдыху и оздоровлению детей в загородных стационарных детских оздоровительных лагерях, расположенных на территории Камчатского края».</w:t>
      </w:r>
    </w:p>
    <w:p w:rsidR="006467C7" w:rsidRDefault="00AA5881" w:rsidP="00A52D1F">
      <w:pPr>
        <w:spacing w:after="0" w:line="240" w:lineRule="auto"/>
        <w:ind w:firstLine="709"/>
        <w:contextualSpacing/>
      </w:pPr>
      <w:r w:rsidRPr="00622416">
        <w:rPr>
          <w:rFonts w:ascii="Times New Roman" w:hAnsi="Times New Roman"/>
          <w:kern w:val="20"/>
          <w:sz w:val="28"/>
          <w:szCs w:val="28"/>
        </w:rPr>
        <w:t>В целях проведения оценки регулирующего воздействия при подготовке проектов данных постановлений Правительства Камчатского края подготовлены сводные отчеты о результатах проведения оценки регулирующего воздействия проектов нормативных правовых актов (далее – сводный отчет). По результатам рассмотрения сводных отчетов Министерством инвестиций, промышленности и предпринимательства Камчатского края подготовлены заключения, содержащие выводы об отсутствии в проектах постановлений Правительства Камчатского края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краевого бюджета.</w:t>
      </w:r>
      <w:r w:rsidR="006467C7" w:rsidRPr="006467C7">
        <w:t xml:space="preserve"> </w:t>
      </w:r>
    </w:p>
    <w:p w:rsidR="00AA5881" w:rsidRPr="00622416" w:rsidRDefault="00AA5881" w:rsidP="00A52D1F">
      <w:pPr>
        <w:spacing w:after="0" w:line="240" w:lineRule="auto"/>
        <w:ind w:firstLine="709"/>
        <w:contextualSpacing/>
        <w:rPr>
          <w:rFonts w:ascii="Times New Roman" w:hAnsi="Times New Roman"/>
          <w:kern w:val="2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1088"/>
        <w:gridCol w:w="1036"/>
        <w:gridCol w:w="1032"/>
        <w:gridCol w:w="1110"/>
        <w:gridCol w:w="1489"/>
      </w:tblGrid>
      <w:tr w:rsidR="00AA5881" w:rsidRPr="00A52ACB" w:rsidTr="00A52ACB">
        <w:tc>
          <w:tcPr>
            <w:tcW w:w="2055" w:type="pct"/>
            <w:shd w:val="clear" w:color="auto" w:fill="D9D9D9" w:themeFill="background1" w:themeFillShade="D9"/>
            <w:vAlign w:val="center"/>
          </w:tcPr>
          <w:p w:rsidR="00AA5881" w:rsidRPr="00A52ACB" w:rsidRDefault="00A52ACB" w:rsidP="008E352C">
            <w:pPr>
              <w:spacing w:after="0" w:line="240" w:lineRule="auto"/>
              <w:ind w:firstLine="0"/>
              <w:jc w:val="center"/>
              <w:rPr>
                <w:rFonts w:ascii="Times New Roman" w:hAnsi="Times New Roman"/>
              </w:rPr>
            </w:pPr>
            <w:r w:rsidRPr="00A52ACB">
              <w:rPr>
                <w:rFonts w:ascii="Times New Roman" w:hAnsi="Times New Roman"/>
              </w:rPr>
              <w:t>Наименование показателя</w:t>
            </w:r>
          </w:p>
        </w:tc>
        <w:tc>
          <w:tcPr>
            <w:tcW w:w="557" w:type="pct"/>
            <w:shd w:val="clear" w:color="auto" w:fill="D9D9D9" w:themeFill="background1" w:themeFillShade="D9"/>
            <w:vAlign w:val="center"/>
          </w:tcPr>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 квартал</w:t>
            </w:r>
          </w:p>
        </w:tc>
        <w:tc>
          <w:tcPr>
            <w:tcW w:w="530" w:type="pct"/>
            <w:shd w:val="clear" w:color="auto" w:fill="D9D9D9" w:themeFill="background1" w:themeFillShade="D9"/>
            <w:vAlign w:val="center"/>
          </w:tcPr>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2 квартал</w:t>
            </w:r>
          </w:p>
        </w:tc>
        <w:tc>
          <w:tcPr>
            <w:tcW w:w="528" w:type="pct"/>
            <w:shd w:val="clear" w:color="auto" w:fill="D9D9D9" w:themeFill="background1" w:themeFillShade="D9"/>
            <w:vAlign w:val="center"/>
          </w:tcPr>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3 квартал</w:t>
            </w:r>
          </w:p>
        </w:tc>
        <w:tc>
          <w:tcPr>
            <w:tcW w:w="568" w:type="pct"/>
            <w:shd w:val="clear" w:color="auto" w:fill="D9D9D9" w:themeFill="background1" w:themeFillShade="D9"/>
            <w:vAlign w:val="center"/>
          </w:tcPr>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4 квартал</w:t>
            </w:r>
          </w:p>
        </w:tc>
        <w:tc>
          <w:tcPr>
            <w:tcW w:w="762" w:type="pct"/>
            <w:shd w:val="clear" w:color="auto" w:fill="D9D9D9" w:themeFill="background1" w:themeFillShade="D9"/>
            <w:vAlign w:val="center"/>
          </w:tcPr>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2020 год</w:t>
            </w:r>
          </w:p>
        </w:tc>
      </w:tr>
      <w:tr w:rsidR="00AA5881" w:rsidRPr="00A52ACB" w:rsidTr="00AA5881">
        <w:tc>
          <w:tcPr>
            <w:tcW w:w="2055" w:type="pct"/>
            <w:shd w:val="clear" w:color="auto" w:fill="auto"/>
          </w:tcPr>
          <w:p w:rsidR="00AA5881" w:rsidRPr="00A52ACB" w:rsidRDefault="00AA5881" w:rsidP="008E352C">
            <w:pPr>
              <w:spacing w:after="0" w:line="240" w:lineRule="auto"/>
              <w:ind w:firstLine="0"/>
              <w:rPr>
                <w:rFonts w:ascii="Times New Roman" w:hAnsi="Times New Roman"/>
              </w:rPr>
            </w:pPr>
            <w:r w:rsidRPr="00A52ACB">
              <w:rPr>
                <w:rFonts w:ascii="Times New Roman" w:hAnsi="Times New Roman"/>
              </w:rPr>
              <w:t>Количество проектов нормативных правовых актов Камчатского края, размещенных на официальном сайте исполнительных органов государственной власти Камчатского края в информационно-телекоммуникационной сети Интернет, для проведения независимой антикоррупционной экспертизы:</w:t>
            </w:r>
          </w:p>
          <w:p w:rsidR="00AA5881" w:rsidRPr="00A52ACB" w:rsidRDefault="00AA5881" w:rsidP="008E352C">
            <w:pPr>
              <w:numPr>
                <w:ilvl w:val="0"/>
                <w:numId w:val="8"/>
              </w:numPr>
              <w:spacing w:after="0" w:line="240" w:lineRule="auto"/>
              <w:ind w:left="0" w:firstLine="0"/>
              <w:rPr>
                <w:rFonts w:ascii="Times New Roman" w:hAnsi="Times New Roman"/>
              </w:rPr>
            </w:pPr>
            <w:r w:rsidRPr="00A52ACB">
              <w:rPr>
                <w:rFonts w:ascii="Times New Roman" w:hAnsi="Times New Roman"/>
              </w:rPr>
              <w:t>проектов постановлений Губернатора Камчатского края, проектов постановлений Правительства Камчатского края;</w:t>
            </w:r>
          </w:p>
          <w:p w:rsidR="00AA5881" w:rsidRPr="00A52ACB" w:rsidRDefault="00AA5881" w:rsidP="008E352C">
            <w:pPr>
              <w:numPr>
                <w:ilvl w:val="0"/>
                <w:numId w:val="8"/>
              </w:numPr>
              <w:spacing w:after="0" w:line="240" w:lineRule="auto"/>
              <w:ind w:left="0" w:firstLine="0"/>
              <w:rPr>
                <w:rFonts w:ascii="Times New Roman" w:hAnsi="Times New Roman"/>
              </w:rPr>
            </w:pPr>
            <w:r w:rsidRPr="00A52ACB">
              <w:rPr>
                <w:rFonts w:ascii="Times New Roman" w:hAnsi="Times New Roman"/>
              </w:rPr>
              <w:t xml:space="preserve"> проектов приказов Министерства </w:t>
            </w:r>
          </w:p>
        </w:tc>
        <w:tc>
          <w:tcPr>
            <w:tcW w:w="557" w:type="pct"/>
            <w:shd w:val="clear" w:color="auto" w:fill="auto"/>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12</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13</w:t>
            </w:r>
          </w:p>
        </w:tc>
        <w:tc>
          <w:tcPr>
            <w:tcW w:w="530"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12</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6</w:t>
            </w:r>
          </w:p>
        </w:tc>
        <w:tc>
          <w:tcPr>
            <w:tcW w:w="528"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9</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7</w:t>
            </w:r>
          </w:p>
        </w:tc>
        <w:tc>
          <w:tcPr>
            <w:tcW w:w="568"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21</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10</w:t>
            </w:r>
          </w:p>
        </w:tc>
        <w:tc>
          <w:tcPr>
            <w:tcW w:w="762"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54</w:t>
            </w: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36</w:t>
            </w:r>
          </w:p>
        </w:tc>
      </w:tr>
      <w:tr w:rsidR="00AA5881" w:rsidRPr="00A52ACB" w:rsidTr="00AA5881">
        <w:tc>
          <w:tcPr>
            <w:tcW w:w="2055" w:type="pct"/>
            <w:shd w:val="clear" w:color="auto" w:fill="auto"/>
          </w:tcPr>
          <w:p w:rsidR="00AA5881" w:rsidRPr="00A52ACB" w:rsidRDefault="00AA5881" w:rsidP="008E352C">
            <w:pPr>
              <w:spacing w:after="0" w:line="240" w:lineRule="auto"/>
              <w:ind w:firstLine="0"/>
              <w:rPr>
                <w:rFonts w:ascii="Times New Roman" w:hAnsi="Times New Roman"/>
              </w:rPr>
            </w:pPr>
            <w:r w:rsidRPr="00A52ACB">
              <w:rPr>
                <w:rFonts w:ascii="Times New Roman" w:hAnsi="Times New Roman"/>
              </w:rPr>
              <w:t>Направлено экспертных заключений, по результатам проведения независимой антикоррупционной экспертизы:</w:t>
            </w:r>
          </w:p>
          <w:p w:rsidR="00AA5881" w:rsidRPr="00A52ACB" w:rsidRDefault="00AA5881" w:rsidP="008E352C">
            <w:pPr>
              <w:spacing w:after="0" w:line="240" w:lineRule="auto"/>
              <w:ind w:firstLine="0"/>
              <w:rPr>
                <w:rFonts w:ascii="Times New Roman" w:hAnsi="Times New Roman"/>
              </w:rPr>
            </w:pPr>
            <w:r w:rsidRPr="00A52ACB">
              <w:rPr>
                <w:rFonts w:ascii="Times New Roman" w:hAnsi="Times New Roman"/>
              </w:rPr>
              <w:t>1) проектов постановлений Губернатора Камчатского края, проектов постановлений Правительства Камчатского края;</w:t>
            </w:r>
          </w:p>
          <w:p w:rsidR="00AA5881" w:rsidRPr="00A52ACB" w:rsidRDefault="00AA5881" w:rsidP="008E352C">
            <w:pPr>
              <w:spacing w:after="0" w:line="240" w:lineRule="auto"/>
              <w:ind w:firstLine="0"/>
              <w:rPr>
                <w:rFonts w:ascii="Times New Roman" w:hAnsi="Times New Roman"/>
              </w:rPr>
            </w:pPr>
            <w:r w:rsidRPr="00A52ACB">
              <w:rPr>
                <w:rFonts w:ascii="Times New Roman" w:hAnsi="Times New Roman"/>
              </w:rPr>
              <w:t xml:space="preserve">2) проектов приказов Министерства, поступивших в Министерство </w:t>
            </w:r>
          </w:p>
        </w:tc>
        <w:tc>
          <w:tcPr>
            <w:tcW w:w="557" w:type="pct"/>
            <w:shd w:val="clear" w:color="auto" w:fill="auto"/>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tc>
        <w:tc>
          <w:tcPr>
            <w:tcW w:w="530"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tc>
        <w:tc>
          <w:tcPr>
            <w:tcW w:w="528"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tc>
        <w:tc>
          <w:tcPr>
            <w:tcW w:w="568"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tc>
        <w:tc>
          <w:tcPr>
            <w:tcW w:w="762"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p w:rsidR="00AA5881" w:rsidRPr="00A52ACB" w:rsidRDefault="00AA5881" w:rsidP="008E352C">
            <w:pPr>
              <w:spacing w:after="0" w:line="240" w:lineRule="auto"/>
              <w:ind w:firstLine="0"/>
              <w:jc w:val="center"/>
              <w:rPr>
                <w:rFonts w:ascii="Times New Roman" w:hAnsi="Times New Roman"/>
              </w:rPr>
            </w:pPr>
          </w:p>
          <w:p w:rsidR="00637DB8" w:rsidRPr="00A52ACB" w:rsidRDefault="00637DB8"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0</w:t>
            </w:r>
          </w:p>
        </w:tc>
      </w:tr>
      <w:tr w:rsidR="00AA5881" w:rsidRPr="00A52ACB" w:rsidTr="00AA5881">
        <w:tc>
          <w:tcPr>
            <w:tcW w:w="2055" w:type="pct"/>
            <w:shd w:val="clear" w:color="auto" w:fill="auto"/>
          </w:tcPr>
          <w:p w:rsidR="00AA5881" w:rsidRPr="00A52ACB" w:rsidRDefault="00AA5881" w:rsidP="008E352C">
            <w:pPr>
              <w:spacing w:after="0" w:line="240" w:lineRule="auto"/>
              <w:ind w:firstLine="0"/>
              <w:rPr>
                <w:rFonts w:ascii="Times New Roman" w:hAnsi="Times New Roman"/>
              </w:rPr>
            </w:pPr>
            <w:r w:rsidRPr="00A52ACB">
              <w:rPr>
                <w:rFonts w:ascii="Times New Roman" w:hAnsi="Times New Roman"/>
              </w:rPr>
              <w:t>Проведена антикоррупционная экспертиза:</w:t>
            </w:r>
          </w:p>
          <w:p w:rsidR="00AA5881" w:rsidRPr="00A52ACB" w:rsidRDefault="00AA5881" w:rsidP="008E352C">
            <w:pPr>
              <w:numPr>
                <w:ilvl w:val="0"/>
                <w:numId w:val="9"/>
              </w:numPr>
              <w:spacing w:after="0" w:line="240" w:lineRule="auto"/>
              <w:ind w:left="0" w:firstLine="0"/>
              <w:rPr>
                <w:rFonts w:ascii="Times New Roman" w:hAnsi="Times New Roman"/>
              </w:rPr>
            </w:pPr>
            <w:r w:rsidRPr="00A52ACB">
              <w:rPr>
                <w:rFonts w:ascii="Times New Roman" w:hAnsi="Times New Roman"/>
              </w:rPr>
              <w:t>постановлений Губернатора Камчатского края, постановлений Правительства Камчатского края;</w:t>
            </w:r>
          </w:p>
          <w:p w:rsidR="00AA5881" w:rsidRPr="00A52ACB" w:rsidRDefault="00AA5881" w:rsidP="008E352C">
            <w:pPr>
              <w:numPr>
                <w:ilvl w:val="0"/>
                <w:numId w:val="9"/>
              </w:numPr>
              <w:spacing w:after="0" w:line="240" w:lineRule="auto"/>
              <w:ind w:left="0" w:firstLine="0"/>
              <w:rPr>
                <w:rFonts w:ascii="Times New Roman" w:hAnsi="Times New Roman"/>
              </w:rPr>
            </w:pPr>
            <w:r w:rsidRPr="00A52ACB">
              <w:rPr>
                <w:rFonts w:ascii="Times New Roman" w:hAnsi="Times New Roman"/>
              </w:rPr>
              <w:t xml:space="preserve">приказов Министерства </w:t>
            </w:r>
          </w:p>
        </w:tc>
        <w:tc>
          <w:tcPr>
            <w:tcW w:w="557" w:type="pct"/>
            <w:shd w:val="clear" w:color="auto" w:fill="auto"/>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12</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17</w:t>
            </w:r>
          </w:p>
        </w:tc>
        <w:tc>
          <w:tcPr>
            <w:tcW w:w="530"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12</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2</w:t>
            </w:r>
          </w:p>
        </w:tc>
        <w:tc>
          <w:tcPr>
            <w:tcW w:w="528"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6</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6</w:t>
            </w:r>
          </w:p>
        </w:tc>
        <w:tc>
          <w:tcPr>
            <w:tcW w:w="568"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19</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7</w:t>
            </w:r>
          </w:p>
        </w:tc>
        <w:tc>
          <w:tcPr>
            <w:tcW w:w="762" w:type="pct"/>
          </w:tcPr>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49</w:t>
            </w: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p>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32</w:t>
            </w:r>
          </w:p>
        </w:tc>
      </w:tr>
      <w:tr w:rsidR="00AA5881" w:rsidRPr="00A52ACB" w:rsidTr="00AB5224">
        <w:tc>
          <w:tcPr>
            <w:tcW w:w="2055" w:type="pct"/>
            <w:shd w:val="clear" w:color="auto" w:fill="auto"/>
          </w:tcPr>
          <w:p w:rsidR="00AA5881" w:rsidRPr="00A52ACB" w:rsidRDefault="00AA5881" w:rsidP="008E352C">
            <w:pPr>
              <w:spacing w:after="0" w:line="240" w:lineRule="auto"/>
              <w:ind w:firstLine="0"/>
              <w:rPr>
                <w:rFonts w:ascii="Times New Roman" w:hAnsi="Times New Roman"/>
              </w:rPr>
            </w:pPr>
            <w:r w:rsidRPr="00A52ACB">
              <w:rPr>
                <w:rFonts w:ascii="Times New Roman" w:hAnsi="Times New Roman"/>
              </w:rPr>
              <w:lastRenderedPageBreak/>
              <w:t xml:space="preserve">Проведена антикоррупционная экспертиза проектов приказов Министерства </w:t>
            </w:r>
          </w:p>
        </w:tc>
        <w:tc>
          <w:tcPr>
            <w:tcW w:w="557" w:type="pct"/>
            <w:shd w:val="clear" w:color="auto" w:fill="auto"/>
            <w:vAlign w:val="center"/>
          </w:tcPr>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21</w:t>
            </w:r>
          </w:p>
        </w:tc>
        <w:tc>
          <w:tcPr>
            <w:tcW w:w="530" w:type="pct"/>
            <w:vAlign w:val="center"/>
          </w:tcPr>
          <w:p w:rsidR="00AA5881" w:rsidRPr="00A52ACB" w:rsidRDefault="00AA5881" w:rsidP="008E352C">
            <w:pPr>
              <w:spacing w:after="0" w:line="240" w:lineRule="auto"/>
              <w:ind w:firstLine="0"/>
              <w:jc w:val="center"/>
              <w:rPr>
                <w:rFonts w:ascii="Times New Roman" w:hAnsi="Times New Roman"/>
              </w:rPr>
            </w:pPr>
            <w:r w:rsidRPr="00A52ACB">
              <w:rPr>
                <w:rFonts w:ascii="Times New Roman" w:hAnsi="Times New Roman"/>
              </w:rPr>
              <w:t>6</w:t>
            </w:r>
          </w:p>
        </w:tc>
        <w:tc>
          <w:tcPr>
            <w:tcW w:w="528" w:type="pct"/>
            <w:vAlign w:val="center"/>
          </w:tcPr>
          <w:p w:rsidR="00AA5881" w:rsidRPr="00A52ACB" w:rsidRDefault="00637DB8" w:rsidP="008E352C">
            <w:pPr>
              <w:spacing w:after="0" w:line="240" w:lineRule="auto"/>
              <w:ind w:firstLine="0"/>
              <w:jc w:val="center"/>
              <w:rPr>
                <w:rFonts w:ascii="Times New Roman" w:hAnsi="Times New Roman"/>
              </w:rPr>
            </w:pPr>
            <w:r w:rsidRPr="00A52ACB">
              <w:rPr>
                <w:rFonts w:ascii="Times New Roman" w:hAnsi="Times New Roman"/>
              </w:rPr>
              <w:t>7</w:t>
            </w:r>
          </w:p>
        </w:tc>
        <w:tc>
          <w:tcPr>
            <w:tcW w:w="568" w:type="pct"/>
            <w:vAlign w:val="center"/>
          </w:tcPr>
          <w:p w:rsidR="00AA5881" w:rsidRPr="00A52ACB" w:rsidRDefault="00637DB8" w:rsidP="008E352C">
            <w:pPr>
              <w:spacing w:after="0" w:line="240" w:lineRule="auto"/>
              <w:ind w:firstLine="0"/>
              <w:jc w:val="center"/>
              <w:rPr>
                <w:rFonts w:ascii="Times New Roman" w:hAnsi="Times New Roman"/>
              </w:rPr>
            </w:pPr>
            <w:r w:rsidRPr="00A52ACB">
              <w:rPr>
                <w:rFonts w:ascii="Times New Roman" w:hAnsi="Times New Roman"/>
              </w:rPr>
              <w:t>10</w:t>
            </w:r>
          </w:p>
        </w:tc>
        <w:tc>
          <w:tcPr>
            <w:tcW w:w="762" w:type="pct"/>
            <w:vAlign w:val="center"/>
          </w:tcPr>
          <w:p w:rsidR="00AA5881" w:rsidRPr="00A52ACB" w:rsidRDefault="00637DB8" w:rsidP="008E352C">
            <w:pPr>
              <w:spacing w:after="0" w:line="240" w:lineRule="auto"/>
              <w:ind w:firstLine="0"/>
              <w:jc w:val="center"/>
              <w:rPr>
                <w:rFonts w:ascii="Times New Roman" w:hAnsi="Times New Roman"/>
              </w:rPr>
            </w:pPr>
            <w:r w:rsidRPr="00A52ACB">
              <w:rPr>
                <w:rFonts w:ascii="Times New Roman" w:hAnsi="Times New Roman"/>
              </w:rPr>
              <w:t>44</w:t>
            </w:r>
          </w:p>
        </w:tc>
      </w:tr>
    </w:tbl>
    <w:p w:rsidR="00CF57F9" w:rsidRPr="00622416" w:rsidRDefault="00CF57F9" w:rsidP="00A52D1F">
      <w:pPr>
        <w:keepNext/>
        <w:keepLines/>
        <w:suppressLineNumbers/>
        <w:suppressAutoHyphens/>
        <w:autoSpaceDE w:val="0"/>
        <w:autoSpaceDN w:val="0"/>
        <w:adjustRightInd w:val="0"/>
        <w:spacing w:after="0" w:line="240" w:lineRule="auto"/>
        <w:ind w:firstLine="709"/>
        <w:contextualSpacing/>
        <w:jc w:val="center"/>
        <w:rPr>
          <w:rFonts w:ascii="TimesNewRoman,Bold" w:hAnsi="TimesNewRoman,Bold" w:cs="TimesNewRoman,Bold"/>
          <w:b/>
          <w:bCs/>
          <w:kern w:val="22"/>
          <w:sz w:val="28"/>
          <w:szCs w:val="28"/>
        </w:rPr>
      </w:pPr>
    </w:p>
    <w:p w:rsidR="00183BFE" w:rsidRPr="00484BEB" w:rsidRDefault="00183BFE" w:rsidP="00A52D1F">
      <w:pPr>
        <w:pStyle w:val="ad"/>
        <w:keepNext/>
        <w:keepLines/>
        <w:numPr>
          <w:ilvl w:val="1"/>
          <w:numId w:val="37"/>
        </w:numPr>
        <w:suppressLineNumbers/>
        <w:suppressAutoHyphens/>
        <w:autoSpaceDE w:val="0"/>
        <w:autoSpaceDN w:val="0"/>
        <w:adjustRightInd w:val="0"/>
        <w:spacing w:after="0" w:line="240" w:lineRule="auto"/>
        <w:ind w:left="0" w:firstLine="709"/>
        <w:jc w:val="left"/>
        <w:rPr>
          <w:rFonts w:ascii="TimesNewRoman,Bold" w:hAnsi="TimesNewRoman,Bold" w:cs="TimesNewRoman,Bold"/>
          <w:b/>
          <w:bCs/>
          <w:kern w:val="22"/>
          <w:sz w:val="28"/>
          <w:szCs w:val="28"/>
        </w:rPr>
      </w:pPr>
      <w:r w:rsidRPr="00484BEB">
        <w:rPr>
          <w:rFonts w:ascii="TimesNewRoman,Bold" w:hAnsi="TimesNewRoman,Bold" w:cs="TimesNewRoman,Bold"/>
          <w:b/>
          <w:bCs/>
          <w:kern w:val="22"/>
          <w:sz w:val="28"/>
          <w:szCs w:val="28"/>
        </w:rPr>
        <w:t>Участие Камчатского края в реализации федеральных проектов в сфере образования</w:t>
      </w:r>
      <w:r w:rsidR="00484BEB">
        <w:rPr>
          <w:rFonts w:ascii="TimesNewRoman,Bold" w:hAnsi="TimesNewRoman,Bold" w:cs="TimesNewRoman,Bold"/>
          <w:b/>
          <w:bCs/>
          <w:kern w:val="22"/>
          <w:sz w:val="28"/>
          <w:szCs w:val="28"/>
        </w:rPr>
        <w:t>.</w:t>
      </w:r>
    </w:p>
    <w:p w:rsidR="00107313" w:rsidRDefault="001B120D" w:rsidP="00A52D1F">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9971C4" w:rsidRPr="00622416">
        <w:rPr>
          <w:rFonts w:ascii="Times New Roman" w:eastAsia="Times New Roman" w:hAnsi="Times New Roman"/>
          <w:sz w:val="28"/>
          <w:szCs w:val="28"/>
          <w:lang w:eastAsia="ru-RU"/>
        </w:rPr>
        <w:t xml:space="preserve"> 2020 году </w:t>
      </w:r>
      <w:r w:rsidR="00107313">
        <w:rPr>
          <w:rFonts w:ascii="Times New Roman" w:eastAsia="Times New Roman" w:hAnsi="Times New Roman"/>
          <w:sz w:val="28"/>
          <w:szCs w:val="28"/>
          <w:lang w:eastAsia="ru-RU"/>
        </w:rPr>
        <w:t xml:space="preserve">Министерством организована работа по   реализации на территории Камчатского края национального проекта «Образование». </w:t>
      </w:r>
    </w:p>
    <w:p w:rsidR="009971C4" w:rsidRPr="00622416" w:rsidRDefault="00107313" w:rsidP="00A52D1F">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1B120D" w:rsidRPr="00622416">
        <w:rPr>
          <w:rFonts w:ascii="Times New Roman" w:eastAsia="Times New Roman" w:hAnsi="Times New Roman"/>
          <w:sz w:val="28"/>
          <w:szCs w:val="28"/>
          <w:lang w:eastAsia="ru-RU"/>
        </w:rPr>
        <w:t xml:space="preserve">о итогам конкурсного отбора </w:t>
      </w:r>
      <w:r w:rsidR="001B120D" w:rsidRPr="008766E2">
        <w:rPr>
          <w:rFonts w:ascii="Times New Roman" w:eastAsia="Times New Roman" w:hAnsi="Times New Roman"/>
          <w:sz w:val="28"/>
          <w:szCs w:val="28"/>
          <w:lang w:eastAsia="ru-RU"/>
        </w:rPr>
        <w:t>Камчатско</w:t>
      </w:r>
      <w:r w:rsidR="008766E2" w:rsidRPr="008766E2">
        <w:rPr>
          <w:rFonts w:ascii="Times New Roman" w:eastAsia="Times New Roman" w:hAnsi="Times New Roman"/>
          <w:sz w:val="28"/>
          <w:szCs w:val="28"/>
          <w:lang w:eastAsia="ru-RU"/>
        </w:rPr>
        <w:t>му</w:t>
      </w:r>
      <w:r w:rsidR="001B120D" w:rsidRPr="008766E2">
        <w:rPr>
          <w:rFonts w:ascii="Times New Roman" w:eastAsia="Times New Roman" w:hAnsi="Times New Roman"/>
          <w:sz w:val="28"/>
          <w:szCs w:val="28"/>
          <w:lang w:eastAsia="ru-RU"/>
        </w:rPr>
        <w:t xml:space="preserve"> кра</w:t>
      </w:r>
      <w:r w:rsidR="008766E2" w:rsidRPr="008766E2">
        <w:rPr>
          <w:rFonts w:ascii="Times New Roman" w:eastAsia="Times New Roman" w:hAnsi="Times New Roman"/>
          <w:sz w:val="28"/>
          <w:szCs w:val="28"/>
          <w:lang w:eastAsia="ru-RU"/>
        </w:rPr>
        <w:t>ю</w:t>
      </w:r>
      <w:r w:rsidR="001B120D" w:rsidRPr="008766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2020 году </w:t>
      </w:r>
      <w:r w:rsidR="00EE2D60" w:rsidRPr="008766E2">
        <w:rPr>
          <w:rFonts w:ascii="Times New Roman" w:eastAsia="Times New Roman" w:hAnsi="Times New Roman"/>
          <w:sz w:val="28"/>
          <w:szCs w:val="28"/>
          <w:lang w:eastAsia="ru-RU"/>
        </w:rPr>
        <w:t>была предоставлена</w:t>
      </w:r>
      <w:r w:rsidR="001B120D" w:rsidRPr="008766E2">
        <w:rPr>
          <w:rFonts w:ascii="Times New Roman" w:eastAsia="Times New Roman" w:hAnsi="Times New Roman"/>
          <w:sz w:val="28"/>
          <w:szCs w:val="28"/>
          <w:lang w:eastAsia="ru-RU"/>
        </w:rPr>
        <w:t xml:space="preserve"> </w:t>
      </w:r>
      <w:r w:rsidR="009971C4" w:rsidRPr="008766E2">
        <w:rPr>
          <w:rFonts w:ascii="Times New Roman" w:eastAsia="Times New Roman" w:hAnsi="Times New Roman"/>
          <w:sz w:val="28"/>
          <w:szCs w:val="28"/>
          <w:lang w:eastAsia="ru-RU"/>
        </w:rPr>
        <w:t>субсиди</w:t>
      </w:r>
      <w:r w:rsidR="001B120D" w:rsidRPr="008766E2">
        <w:rPr>
          <w:rFonts w:ascii="Times New Roman" w:eastAsia="Times New Roman" w:hAnsi="Times New Roman"/>
          <w:sz w:val="28"/>
          <w:szCs w:val="28"/>
          <w:lang w:eastAsia="ru-RU"/>
        </w:rPr>
        <w:t>я</w:t>
      </w:r>
      <w:r w:rsidR="009971C4" w:rsidRPr="008766E2">
        <w:rPr>
          <w:rFonts w:ascii="Times New Roman" w:eastAsia="Times New Roman" w:hAnsi="Times New Roman"/>
          <w:sz w:val="28"/>
          <w:szCs w:val="28"/>
          <w:lang w:eastAsia="ru-RU"/>
        </w:rPr>
        <w:t xml:space="preserve"> из федерального бюджет</w:t>
      </w:r>
      <w:r>
        <w:rPr>
          <w:rFonts w:ascii="Times New Roman" w:eastAsia="Times New Roman" w:hAnsi="Times New Roman"/>
          <w:sz w:val="28"/>
          <w:szCs w:val="28"/>
          <w:lang w:eastAsia="ru-RU"/>
        </w:rPr>
        <w:t>а</w:t>
      </w:r>
      <w:r w:rsidR="009971C4" w:rsidRPr="008766E2">
        <w:rPr>
          <w:rFonts w:ascii="Times New Roman" w:eastAsia="Times New Roman" w:hAnsi="Times New Roman"/>
          <w:sz w:val="28"/>
          <w:szCs w:val="28"/>
          <w:lang w:eastAsia="ru-RU"/>
        </w:rPr>
        <w:t xml:space="preserve"> на создание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объеме 12 406,9 тыс. руб. </w:t>
      </w:r>
      <w:r w:rsidR="008766E2" w:rsidRPr="008766E2">
        <w:rPr>
          <w:rFonts w:ascii="Times New Roman" w:eastAsia="Times New Roman" w:hAnsi="Times New Roman"/>
          <w:sz w:val="28"/>
          <w:szCs w:val="28"/>
          <w:lang w:eastAsia="ru-RU"/>
        </w:rPr>
        <w:t xml:space="preserve"> </w:t>
      </w:r>
      <w:r w:rsidR="009971C4" w:rsidRPr="008766E2">
        <w:rPr>
          <w:rFonts w:ascii="Times New Roman" w:eastAsia="Times New Roman" w:hAnsi="Times New Roman"/>
          <w:sz w:val="28"/>
          <w:szCs w:val="28"/>
          <w:lang w:eastAsia="ru-RU"/>
        </w:rPr>
        <w:t>(КГПОБУ «Камчатский педагогический колледж»</w:t>
      </w:r>
      <w:r w:rsidR="008766E2" w:rsidRPr="008766E2">
        <w:rPr>
          <w:rFonts w:ascii="Times New Roman" w:eastAsia="Times New Roman" w:hAnsi="Times New Roman"/>
          <w:sz w:val="28"/>
          <w:szCs w:val="28"/>
          <w:lang w:eastAsia="ru-RU"/>
        </w:rPr>
        <w:t>)</w:t>
      </w:r>
      <w:r w:rsidR="009971C4" w:rsidRPr="008766E2">
        <w:rPr>
          <w:rFonts w:ascii="Times New Roman" w:eastAsia="Times New Roman" w:hAnsi="Times New Roman"/>
          <w:sz w:val="28"/>
          <w:szCs w:val="28"/>
          <w:lang w:eastAsia="ru-RU"/>
        </w:rPr>
        <w:t>.</w:t>
      </w:r>
    </w:p>
    <w:p w:rsidR="009971C4" w:rsidRPr="00622416" w:rsidRDefault="009971C4" w:rsidP="00A52D1F">
      <w:pPr>
        <w:tabs>
          <w:tab w:val="left" w:pos="993"/>
        </w:tabs>
        <w:spacing w:after="0" w:line="240" w:lineRule="auto"/>
        <w:ind w:firstLine="709"/>
        <w:contextualSpacing/>
        <w:rPr>
          <w:rFonts w:ascii="Times New Roman" w:eastAsia="Times New Roman" w:hAnsi="Times New Roman"/>
          <w:sz w:val="28"/>
          <w:szCs w:val="28"/>
          <w:lang w:eastAsia="ru-RU"/>
        </w:rPr>
      </w:pPr>
      <w:r w:rsidRPr="00622416">
        <w:rPr>
          <w:rFonts w:ascii="Times New Roman" w:eastAsia="Times New Roman" w:hAnsi="Times New Roman"/>
          <w:sz w:val="28"/>
          <w:szCs w:val="28"/>
          <w:lang w:eastAsia="ru-RU"/>
        </w:rPr>
        <w:t>Средства направлены на приобретение специального учебного, реабилитационного, компьютерного оборудования, разработку и закупку образовательных программ, программного обеспечения для целей инклюзивного профессионального образования, повышение квалификации педагогических и руководящих работников инклюзивного профессионального образования.</w:t>
      </w:r>
    </w:p>
    <w:p w:rsidR="003D6DD6" w:rsidRPr="00622416" w:rsidRDefault="00107313" w:rsidP="00A52D1F">
      <w:pPr>
        <w:tabs>
          <w:tab w:val="left" w:pos="993"/>
        </w:tabs>
        <w:spacing w:after="0" w:line="240" w:lineRule="auto"/>
        <w:ind w:firstLine="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2020 году </w:t>
      </w:r>
      <w:r w:rsidR="003D6DD6" w:rsidRPr="00622416">
        <w:rPr>
          <w:rFonts w:ascii="Times New Roman" w:eastAsia="Times New Roman" w:hAnsi="Times New Roman"/>
          <w:sz w:val="28"/>
          <w:szCs w:val="28"/>
          <w:lang w:eastAsia="ru-RU"/>
        </w:rPr>
        <w:t xml:space="preserve">КГПОАУ «Камчатский политехнический техникум» принял участие в конкурсе </w:t>
      </w:r>
      <w:proofErr w:type="spellStart"/>
      <w:r w:rsidR="003D6DD6" w:rsidRPr="00622416">
        <w:rPr>
          <w:rFonts w:ascii="Times New Roman" w:eastAsia="Times New Roman" w:hAnsi="Times New Roman"/>
          <w:sz w:val="28"/>
          <w:szCs w:val="28"/>
          <w:lang w:eastAsia="ru-RU"/>
        </w:rPr>
        <w:t>Минпросвещения</w:t>
      </w:r>
      <w:proofErr w:type="spellEnd"/>
      <w:r w:rsidR="003D6DD6" w:rsidRPr="00622416">
        <w:rPr>
          <w:rFonts w:ascii="Times New Roman" w:eastAsia="Times New Roman" w:hAnsi="Times New Roman"/>
          <w:sz w:val="28"/>
          <w:szCs w:val="28"/>
          <w:lang w:eastAsia="ru-RU"/>
        </w:rPr>
        <w:t xml:space="preserve"> России на предоставление в 2021 году гранта на модернизацию материально-технической базы. По итогам конкурсного отбора КГПОАУ «Камчатский политехнический техникум» вошел в число победителей по лоту «Строительство». Сумма гранта составила 21 178,9 тыс</w:t>
      </w:r>
      <w:r w:rsidR="00BA6B64">
        <w:rPr>
          <w:rFonts w:ascii="Times New Roman" w:eastAsia="Times New Roman" w:hAnsi="Times New Roman"/>
          <w:sz w:val="28"/>
          <w:szCs w:val="28"/>
          <w:lang w:eastAsia="ru-RU"/>
        </w:rPr>
        <w:t>.</w:t>
      </w:r>
      <w:r w:rsidR="003D6DD6" w:rsidRPr="00622416">
        <w:rPr>
          <w:rFonts w:ascii="Times New Roman" w:eastAsia="Times New Roman" w:hAnsi="Times New Roman"/>
          <w:sz w:val="28"/>
          <w:szCs w:val="28"/>
          <w:lang w:eastAsia="ru-RU"/>
        </w:rPr>
        <w:t xml:space="preserve"> руб</w:t>
      </w:r>
      <w:r w:rsidR="00BA6B64">
        <w:rPr>
          <w:rFonts w:ascii="Times New Roman" w:eastAsia="Times New Roman" w:hAnsi="Times New Roman"/>
          <w:sz w:val="28"/>
          <w:szCs w:val="28"/>
          <w:lang w:eastAsia="ru-RU"/>
        </w:rPr>
        <w:t>.</w:t>
      </w:r>
      <w:r w:rsidR="003D6DD6" w:rsidRPr="00622416">
        <w:rPr>
          <w:rFonts w:ascii="Times New Roman" w:eastAsia="Times New Roman" w:hAnsi="Times New Roman"/>
          <w:sz w:val="28"/>
          <w:szCs w:val="28"/>
          <w:lang w:eastAsia="ru-RU"/>
        </w:rPr>
        <w:t xml:space="preserve"> За счет средств федерального бюджета </w:t>
      </w:r>
      <w:r w:rsidR="008766E2">
        <w:rPr>
          <w:rFonts w:ascii="Times New Roman" w:eastAsia="Times New Roman" w:hAnsi="Times New Roman"/>
          <w:sz w:val="28"/>
          <w:szCs w:val="28"/>
          <w:lang w:eastAsia="ru-RU"/>
        </w:rPr>
        <w:t xml:space="preserve">в 2021 году </w:t>
      </w:r>
      <w:r w:rsidR="003D6DD6" w:rsidRPr="00622416">
        <w:rPr>
          <w:rFonts w:ascii="Times New Roman" w:eastAsia="Times New Roman" w:hAnsi="Times New Roman"/>
          <w:sz w:val="28"/>
          <w:szCs w:val="28"/>
          <w:lang w:eastAsia="ru-RU"/>
        </w:rPr>
        <w:t>будет обновлена материально-техническая база по четырем приоритетным для Камчатского края компетенциям: «Облицовка плиткой», «Малярные и декоративные работы», «Сухое строительство и штукатурные работы», «Архитектура».</w:t>
      </w:r>
    </w:p>
    <w:p w:rsidR="00183BFE" w:rsidRPr="00622416" w:rsidRDefault="008766E2" w:rsidP="00A52D1F">
      <w:pPr>
        <w:tabs>
          <w:tab w:val="left" w:pos="993"/>
        </w:tabs>
        <w:spacing w:after="0" w:line="240" w:lineRule="auto"/>
        <w:ind w:firstLine="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итогам 2020 года </w:t>
      </w:r>
      <w:r w:rsidR="00183BFE" w:rsidRPr="00622416">
        <w:rPr>
          <w:rFonts w:ascii="Times New Roman" w:eastAsia="Times New Roman" w:hAnsi="Times New Roman"/>
          <w:sz w:val="28"/>
          <w:szCs w:val="28"/>
          <w:lang w:eastAsia="ru-RU"/>
        </w:rPr>
        <w:t>в 10 школах, расположенных в сельской местности</w:t>
      </w:r>
      <w:r>
        <w:rPr>
          <w:rFonts w:ascii="Times New Roman" w:eastAsia="Times New Roman" w:hAnsi="Times New Roman"/>
          <w:sz w:val="28"/>
          <w:szCs w:val="28"/>
          <w:lang w:eastAsia="ru-RU"/>
        </w:rPr>
        <w:t xml:space="preserve"> </w:t>
      </w:r>
      <w:r w:rsidRPr="00622416">
        <w:rPr>
          <w:rFonts w:ascii="Times New Roman" w:eastAsia="Calibri" w:hAnsi="Times New Roman"/>
          <w:bCs/>
          <w:sz w:val="28"/>
          <w:szCs w:val="28"/>
        </w:rPr>
        <w:t>(МКОУ «Соболевская средняя школа», МБОУ «</w:t>
      </w:r>
      <w:proofErr w:type="spellStart"/>
      <w:r w:rsidRPr="00622416">
        <w:rPr>
          <w:rFonts w:ascii="Times New Roman" w:eastAsia="Calibri" w:hAnsi="Times New Roman"/>
          <w:bCs/>
          <w:sz w:val="28"/>
          <w:szCs w:val="28"/>
        </w:rPr>
        <w:t>Тигильская</w:t>
      </w:r>
      <w:proofErr w:type="spellEnd"/>
      <w:r w:rsidRPr="00622416">
        <w:rPr>
          <w:rFonts w:ascii="Times New Roman" w:eastAsia="Calibri" w:hAnsi="Times New Roman"/>
          <w:bCs/>
          <w:sz w:val="28"/>
          <w:szCs w:val="28"/>
        </w:rPr>
        <w:t xml:space="preserve"> СОШ», МКОУ «СОШ №1 </w:t>
      </w:r>
      <w:proofErr w:type="spellStart"/>
      <w:r w:rsidRPr="00622416">
        <w:rPr>
          <w:rFonts w:ascii="Times New Roman" w:eastAsia="Calibri" w:hAnsi="Times New Roman"/>
          <w:bCs/>
          <w:sz w:val="28"/>
          <w:szCs w:val="28"/>
        </w:rPr>
        <w:t>пгт</w:t>
      </w:r>
      <w:proofErr w:type="spellEnd"/>
      <w:r w:rsidRPr="00622416">
        <w:rPr>
          <w:rFonts w:ascii="Times New Roman" w:eastAsia="Calibri" w:hAnsi="Times New Roman"/>
          <w:bCs/>
          <w:sz w:val="28"/>
          <w:szCs w:val="28"/>
        </w:rPr>
        <w:t xml:space="preserve"> Палана», МБОУ «Никольская СОШ», МКОУ «</w:t>
      </w:r>
      <w:proofErr w:type="spellStart"/>
      <w:r w:rsidRPr="00622416">
        <w:rPr>
          <w:rFonts w:ascii="Times New Roman" w:eastAsia="Calibri" w:hAnsi="Times New Roman"/>
          <w:bCs/>
          <w:sz w:val="28"/>
          <w:szCs w:val="28"/>
        </w:rPr>
        <w:t>Тиличикская</w:t>
      </w:r>
      <w:proofErr w:type="spellEnd"/>
      <w:r w:rsidRPr="00622416">
        <w:rPr>
          <w:rFonts w:ascii="Times New Roman" w:eastAsia="Calibri" w:hAnsi="Times New Roman"/>
          <w:bCs/>
          <w:sz w:val="28"/>
          <w:szCs w:val="28"/>
        </w:rPr>
        <w:t xml:space="preserve"> СШ», МКОУ «Каменская СШ», МБОУ «</w:t>
      </w:r>
      <w:proofErr w:type="spellStart"/>
      <w:r w:rsidRPr="00622416">
        <w:rPr>
          <w:rFonts w:ascii="Times New Roman" w:eastAsia="Calibri" w:hAnsi="Times New Roman"/>
          <w:bCs/>
          <w:sz w:val="28"/>
          <w:szCs w:val="28"/>
        </w:rPr>
        <w:t>Оссорская</w:t>
      </w:r>
      <w:proofErr w:type="spellEnd"/>
      <w:r w:rsidRPr="00622416">
        <w:rPr>
          <w:rFonts w:ascii="Times New Roman" w:eastAsia="Calibri" w:hAnsi="Times New Roman"/>
          <w:bCs/>
          <w:sz w:val="28"/>
          <w:szCs w:val="28"/>
        </w:rPr>
        <w:t xml:space="preserve"> СШ», МБОУ «СШ №1» </w:t>
      </w:r>
      <w:r w:rsidR="00A52ACB" w:rsidRPr="00622416">
        <w:rPr>
          <w:rFonts w:ascii="Times New Roman" w:eastAsia="Calibri" w:hAnsi="Times New Roman"/>
          <w:bCs/>
          <w:sz w:val="28"/>
          <w:szCs w:val="28"/>
        </w:rPr>
        <w:t>и МБОУ</w:t>
      </w:r>
      <w:r w:rsidRPr="00622416">
        <w:rPr>
          <w:rFonts w:ascii="Times New Roman" w:eastAsia="Calibri" w:hAnsi="Times New Roman"/>
          <w:bCs/>
          <w:sz w:val="28"/>
          <w:szCs w:val="28"/>
        </w:rPr>
        <w:t xml:space="preserve"> «СШ №2», </w:t>
      </w:r>
      <w:proofErr w:type="spellStart"/>
      <w:r w:rsidRPr="00622416">
        <w:rPr>
          <w:rFonts w:ascii="Times New Roman" w:eastAsia="Calibri" w:hAnsi="Times New Roman"/>
          <w:bCs/>
          <w:sz w:val="28"/>
          <w:szCs w:val="28"/>
        </w:rPr>
        <w:t>Вилючинского</w:t>
      </w:r>
      <w:proofErr w:type="spellEnd"/>
      <w:r w:rsidRPr="00622416">
        <w:rPr>
          <w:rFonts w:ascii="Times New Roman" w:eastAsia="Calibri" w:hAnsi="Times New Roman"/>
          <w:bCs/>
          <w:sz w:val="28"/>
          <w:szCs w:val="28"/>
        </w:rPr>
        <w:t xml:space="preserve"> ГО, </w:t>
      </w:r>
      <w:r w:rsidR="00A52ACB" w:rsidRPr="00622416">
        <w:rPr>
          <w:rFonts w:ascii="Times New Roman" w:eastAsia="Calibri" w:hAnsi="Times New Roman"/>
          <w:bCs/>
          <w:sz w:val="28"/>
          <w:szCs w:val="28"/>
        </w:rPr>
        <w:t>МБОУ «</w:t>
      </w:r>
      <w:proofErr w:type="spellStart"/>
      <w:r w:rsidRPr="00622416">
        <w:rPr>
          <w:rFonts w:ascii="Times New Roman" w:eastAsia="Calibri" w:hAnsi="Times New Roman"/>
          <w:bCs/>
          <w:sz w:val="28"/>
          <w:szCs w:val="28"/>
        </w:rPr>
        <w:t>Елизовская</w:t>
      </w:r>
      <w:proofErr w:type="spellEnd"/>
      <w:r w:rsidRPr="00622416">
        <w:rPr>
          <w:rFonts w:ascii="Times New Roman" w:eastAsia="Calibri" w:hAnsi="Times New Roman"/>
          <w:bCs/>
          <w:sz w:val="28"/>
          <w:szCs w:val="28"/>
        </w:rPr>
        <w:t xml:space="preserve"> СШ №2»</w:t>
      </w:r>
      <w:r>
        <w:rPr>
          <w:rFonts w:ascii="Times New Roman" w:eastAsia="Calibri" w:hAnsi="Times New Roman"/>
          <w:bCs/>
          <w:sz w:val="28"/>
          <w:szCs w:val="28"/>
        </w:rPr>
        <w:t>)</w:t>
      </w:r>
      <w:r w:rsidR="00183BFE" w:rsidRPr="00622416">
        <w:rPr>
          <w:rFonts w:ascii="Times New Roman" w:eastAsia="Times New Roman" w:hAnsi="Times New Roman"/>
          <w:sz w:val="28"/>
          <w:szCs w:val="28"/>
          <w:lang w:eastAsia="ru-RU"/>
        </w:rPr>
        <w:t>, создана материально-техническая база для реализации основных и дополнительных общеобразовательных программ цифрового и гуманитарного профилей.</w:t>
      </w:r>
      <w:r>
        <w:rPr>
          <w:rFonts w:ascii="Times New Roman" w:eastAsia="Times New Roman" w:hAnsi="Times New Roman"/>
          <w:sz w:val="28"/>
          <w:szCs w:val="28"/>
          <w:lang w:eastAsia="ru-RU"/>
        </w:rPr>
        <w:t xml:space="preserve"> </w:t>
      </w:r>
      <w:r w:rsidR="00AB5224">
        <w:rPr>
          <w:rFonts w:ascii="Times New Roman" w:eastAsia="Times New Roman" w:hAnsi="Times New Roman"/>
          <w:sz w:val="28"/>
          <w:szCs w:val="28"/>
          <w:lang w:eastAsia="ru-RU"/>
        </w:rPr>
        <w:t>Объём</w:t>
      </w:r>
      <w:r w:rsidRPr="008766E2">
        <w:rPr>
          <w:rFonts w:ascii="Times New Roman" w:eastAsia="Times New Roman" w:hAnsi="Times New Roman"/>
          <w:sz w:val="28"/>
          <w:szCs w:val="28"/>
          <w:lang w:eastAsia="ru-RU"/>
        </w:rPr>
        <w:t xml:space="preserve"> </w:t>
      </w:r>
      <w:r w:rsidRPr="00622416">
        <w:rPr>
          <w:rFonts w:ascii="Times New Roman" w:eastAsia="Times New Roman" w:hAnsi="Times New Roman"/>
          <w:sz w:val="28"/>
          <w:szCs w:val="28"/>
          <w:lang w:eastAsia="ru-RU"/>
        </w:rPr>
        <w:t>субсидии</w:t>
      </w:r>
      <w:r>
        <w:rPr>
          <w:rFonts w:ascii="Times New Roman" w:eastAsia="Times New Roman" w:hAnsi="Times New Roman"/>
          <w:sz w:val="28"/>
          <w:szCs w:val="28"/>
          <w:lang w:eastAsia="ru-RU"/>
        </w:rPr>
        <w:t>, предоставленн</w:t>
      </w:r>
      <w:r w:rsidR="00107313">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й </w:t>
      </w:r>
      <w:r w:rsidRPr="00622416">
        <w:rPr>
          <w:rFonts w:ascii="Times New Roman" w:eastAsia="Times New Roman" w:hAnsi="Times New Roman"/>
          <w:sz w:val="28"/>
          <w:szCs w:val="28"/>
          <w:lang w:eastAsia="ru-RU"/>
        </w:rPr>
        <w:t xml:space="preserve">из федерального бюджета бюджету Камчатского края </w:t>
      </w:r>
      <w:r>
        <w:rPr>
          <w:rFonts w:ascii="Times New Roman" w:eastAsia="Times New Roman" w:hAnsi="Times New Roman"/>
          <w:sz w:val="28"/>
          <w:szCs w:val="28"/>
          <w:lang w:eastAsia="ru-RU"/>
        </w:rPr>
        <w:t xml:space="preserve">на эти </w:t>
      </w:r>
      <w:r w:rsidR="00A52ACB">
        <w:rPr>
          <w:rFonts w:ascii="Times New Roman" w:eastAsia="Times New Roman" w:hAnsi="Times New Roman"/>
          <w:sz w:val="28"/>
          <w:szCs w:val="28"/>
          <w:lang w:eastAsia="ru-RU"/>
        </w:rPr>
        <w:t>цели,</w:t>
      </w:r>
      <w:r>
        <w:rPr>
          <w:rFonts w:ascii="Times New Roman" w:eastAsia="Times New Roman" w:hAnsi="Times New Roman"/>
          <w:sz w:val="28"/>
          <w:szCs w:val="28"/>
          <w:lang w:eastAsia="ru-RU"/>
        </w:rPr>
        <w:t xml:space="preserve"> составил </w:t>
      </w:r>
      <w:r w:rsidR="00274A5A">
        <w:rPr>
          <w:rFonts w:ascii="Times New Roman" w:eastAsia="Times New Roman" w:hAnsi="Times New Roman"/>
          <w:sz w:val="28"/>
          <w:szCs w:val="28"/>
          <w:lang w:eastAsia="ru-RU"/>
        </w:rPr>
        <w:t xml:space="preserve">11 </w:t>
      </w:r>
      <w:r w:rsidRPr="00622416">
        <w:rPr>
          <w:rFonts w:ascii="Times New Roman" w:eastAsia="Times New Roman" w:hAnsi="Times New Roman"/>
          <w:sz w:val="28"/>
          <w:szCs w:val="28"/>
          <w:lang w:eastAsia="ru-RU"/>
        </w:rPr>
        <w:t>05</w:t>
      </w:r>
      <w:r w:rsidR="00274A5A">
        <w:rPr>
          <w:rFonts w:ascii="Times New Roman" w:eastAsia="Times New Roman" w:hAnsi="Times New Roman"/>
          <w:sz w:val="28"/>
          <w:szCs w:val="28"/>
          <w:lang w:eastAsia="ru-RU"/>
        </w:rPr>
        <w:t>0</w:t>
      </w:r>
      <w:r w:rsidRPr="00622416">
        <w:rPr>
          <w:rFonts w:ascii="Times New Roman" w:eastAsia="Times New Roman" w:hAnsi="Times New Roman"/>
          <w:sz w:val="28"/>
          <w:szCs w:val="28"/>
          <w:lang w:eastAsia="ru-RU"/>
        </w:rPr>
        <w:t xml:space="preserve"> </w:t>
      </w:r>
      <w:r w:rsidR="00274A5A">
        <w:rPr>
          <w:rFonts w:ascii="Times New Roman" w:eastAsia="Times New Roman" w:hAnsi="Times New Roman"/>
          <w:sz w:val="28"/>
          <w:szCs w:val="28"/>
          <w:lang w:eastAsia="ru-RU"/>
        </w:rPr>
        <w:t>тыс</w:t>
      </w:r>
      <w:r w:rsidRPr="00622416">
        <w:rPr>
          <w:rFonts w:ascii="Times New Roman" w:eastAsia="Times New Roman" w:hAnsi="Times New Roman"/>
          <w:sz w:val="28"/>
          <w:szCs w:val="28"/>
          <w:lang w:eastAsia="ru-RU"/>
        </w:rPr>
        <w:t>. руб</w:t>
      </w:r>
      <w:r w:rsidR="00BA6B64">
        <w:rPr>
          <w:rFonts w:ascii="Times New Roman" w:eastAsia="Times New Roman" w:hAnsi="Times New Roman"/>
          <w:sz w:val="28"/>
          <w:szCs w:val="28"/>
          <w:lang w:eastAsia="ru-RU"/>
        </w:rPr>
        <w:t>.</w:t>
      </w:r>
    </w:p>
    <w:p w:rsidR="001740B3" w:rsidRPr="00622416" w:rsidRDefault="008766E2" w:rsidP="00A52D1F">
      <w:pPr>
        <w:spacing w:after="0" w:line="240" w:lineRule="auto"/>
        <w:ind w:firstLine="709"/>
        <w:rPr>
          <w:rFonts w:ascii="Times New Roman" w:eastAsia="Calibri" w:hAnsi="Times New Roman"/>
          <w:bCs/>
          <w:sz w:val="28"/>
          <w:szCs w:val="28"/>
        </w:rPr>
      </w:pPr>
      <w:r>
        <w:rPr>
          <w:rFonts w:ascii="Times New Roman" w:eastAsia="Times New Roman" w:hAnsi="Times New Roman"/>
          <w:sz w:val="28"/>
          <w:szCs w:val="28"/>
          <w:lang w:eastAsia="ru-RU"/>
        </w:rPr>
        <w:t xml:space="preserve"> </w:t>
      </w:r>
      <w:r w:rsidR="001740B3" w:rsidRPr="00622416">
        <w:rPr>
          <w:rFonts w:ascii="Times New Roman" w:eastAsia="Calibri" w:hAnsi="Times New Roman"/>
          <w:bCs/>
          <w:sz w:val="28"/>
          <w:szCs w:val="28"/>
        </w:rPr>
        <w:t xml:space="preserve"> Таким образом, с учетом 2019 года, всего в крае на сегодняшний день функционируют 17 центров в 13 муниципалитетах, в которых основными и дополнительными общеобразовательными программами цифрового, естественнонаучного и гуманитарного профилей охвачено 5768 обучающихся. Совокупность школ, на базе которых открыты такие центры, составляет кластер общеобразовательных организаций, которые в опережающем порядке вооружают </w:t>
      </w:r>
      <w:r w:rsidR="001740B3" w:rsidRPr="00622416">
        <w:rPr>
          <w:rFonts w:ascii="Times New Roman" w:eastAsia="Calibri" w:hAnsi="Times New Roman"/>
          <w:bCs/>
          <w:sz w:val="28"/>
          <w:szCs w:val="28"/>
        </w:rPr>
        <w:lastRenderedPageBreak/>
        <w:t>детей новыми знаниями и навыками по учебным предметам «Технология», «Информатика» и «ОБЖ».</w:t>
      </w:r>
    </w:p>
    <w:p w:rsidR="00183BFE" w:rsidRPr="00622416" w:rsidRDefault="00183BFE" w:rsidP="00A52D1F">
      <w:pPr>
        <w:widowControl w:val="0"/>
        <w:spacing w:after="0" w:line="240" w:lineRule="auto"/>
        <w:ind w:firstLine="709"/>
        <w:rPr>
          <w:rFonts w:ascii="Times New Roman" w:hAnsi="Times New Roman"/>
          <w:sz w:val="28"/>
          <w:szCs w:val="28"/>
        </w:rPr>
      </w:pPr>
      <w:r w:rsidRPr="00622416">
        <w:rPr>
          <w:rFonts w:ascii="Times New Roman" w:hAnsi="Times New Roman"/>
          <w:sz w:val="28"/>
          <w:szCs w:val="28"/>
        </w:rPr>
        <w:t>Дистанционное повышение квалификации по образовательной программе «Гибкие компетенции проектной деятельности» на федера</w:t>
      </w:r>
      <w:r w:rsidR="00107313">
        <w:rPr>
          <w:rFonts w:ascii="Times New Roman" w:hAnsi="Times New Roman"/>
          <w:sz w:val="28"/>
          <w:szCs w:val="28"/>
        </w:rPr>
        <w:t>льном образовательном портале e</w:t>
      </w:r>
      <w:r w:rsidRPr="00622416">
        <w:rPr>
          <w:rFonts w:ascii="Times New Roman" w:hAnsi="Times New Roman"/>
          <w:sz w:val="28"/>
          <w:szCs w:val="28"/>
        </w:rPr>
        <w:t xml:space="preserve">ducation.ru </w:t>
      </w:r>
      <w:r w:rsidR="00107313">
        <w:rPr>
          <w:rFonts w:ascii="Times New Roman" w:hAnsi="Times New Roman"/>
          <w:sz w:val="28"/>
          <w:szCs w:val="28"/>
        </w:rPr>
        <w:t xml:space="preserve">прошли </w:t>
      </w:r>
      <w:r w:rsidRPr="00622416">
        <w:rPr>
          <w:rFonts w:ascii="Times New Roman" w:hAnsi="Times New Roman"/>
          <w:sz w:val="28"/>
          <w:szCs w:val="28"/>
        </w:rPr>
        <w:t>73 человека (руководители общеобразовательных организаций, на базе которых фу</w:t>
      </w:r>
      <w:r w:rsidR="008766E2">
        <w:rPr>
          <w:rFonts w:ascii="Times New Roman" w:hAnsi="Times New Roman"/>
          <w:sz w:val="28"/>
          <w:szCs w:val="28"/>
        </w:rPr>
        <w:t xml:space="preserve">нкционируют/ создаются Центры), </w:t>
      </w:r>
      <w:r w:rsidRPr="00622416">
        <w:rPr>
          <w:rFonts w:ascii="Times New Roman" w:hAnsi="Times New Roman"/>
          <w:sz w:val="28"/>
          <w:szCs w:val="28"/>
        </w:rPr>
        <w:t xml:space="preserve">11 педагогов (учителей технологии) Центров образования цифрового и гуманитарного профилей </w:t>
      </w:r>
      <w:r w:rsidR="00107313">
        <w:rPr>
          <w:rFonts w:ascii="Times New Roman" w:hAnsi="Times New Roman"/>
          <w:sz w:val="28"/>
          <w:szCs w:val="28"/>
        </w:rPr>
        <w:t>прошли</w:t>
      </w:r>
      <w:r w:rsidRPr="00622416">
        <w:rPr>
          <w:rFonts w:ascii="Times New Roman" w:hAnsi="Times New Roman"/>
          <w:sz w:val="28"/>
          <w:szCs w:val="28"/>
        </w:rPr>
        <w:t xml:space="preserve"> образовательную сессию на базе КГБУ ДО «Камчатский центр детского и технического творчества»</w:t>
      </w:r>
      <w:r w:rsidR="008766E2">
        <w:rPr>
          <w:rFonts w:ascii="Times New Roman" w:hAnsi="Times New Roman"/>
          <w:sz w:val="28"/>
          <w:szCs w:val="28"/>
        </w:rPr>
        <w:t xml:space="preserve">, </w:t>
      </w:r>
      <w:r w:rsidRPr="00622416">
        <w:rPr>
          <w:rFonts w:ascii="Times New Roman" w:hAnsi="Times New Roman"/>
          <w:sz w:val="28"/>
          <w:szCs w:val="28"/>
        </w:rPr>
        <w:t xml:space="preserve">15 педагогов </w:t>
      </w:r>
      <w:r w:rsidR="00107313">
        <w:rPr>
          <w:rFonts w:ascii="Times New Roman" w:hAnsi="Times New Roman"/>
          <w:sz w:val="28"/>
          <w:szCs w:val="28"/>
        </w:rPr>
        <w:t>прошли</w:t>
      </w:r>
      <w:r w:rsidR="00107313" w:rsidRPr="00622416">
        <w:rPr>
          <w:rFonts w:ascii="Times New Roman" w:hAnsi="Times New Roman"/>
          <w:sz w:val="28"/>
          <w:szCs w:val="28"/>
        </w:rPr>
        <w:t xml:space="preserve"> </w:t>
      </w:r>
      <w:r w:rsidRPr="00622416">
        <w:rPr>
          <w:rFonts w:ascii="Times New Roman" w:hAnsi="Times New Roman"/>
          <w:sz w:val="28"/>
          <w:szCs w:val="28"/>
        </w:rPr>
        <w:t>дистанционное обучение в рамках образовательной сессии по направлению «Информатика»</w:t>
      </w:r>
      <w:r w:rsidR="008766E2">
        <w:rPr>
          <w:rFonts w:ascii="Times New Roman" w:hAnsi="Times New Roman"/>
          <w:sz w:val="28"/>
          <w:szCs w:val="28"/>
        </w:rPr>
        <w:t xml:space="preserve">, </w:t>
      </w:r>
      <w:r w:rsidRPr="00622416">
        <w:rPr>
          <w:rFonts w:ascii="Times New Roman" w:hAnsi="Times New Roman"/>
          <w:sz w:val="28"/>
          <w:szCs w:val="28"/>
        </w:rPr>
        <w:t>15 педагогов прошли обучение по направлению «ОБЖ».</w:t>
      </w:r>
    </w:p>
    <w:p w:rsidR="00F4695D" w:rsidRPr="00622416" w:rsidRDefault="00F4695D" w:rsidP="00A52D1F">
      <w:pPr>
        <w:tabs>
          <w:tab w:val="left" w:pos="993"/>
        </w:tabs>
        <w:spacing w:after="0" w:line="240" w:lineRule="auto"/>
        <w:ind w:firstLine="709"/>
        <w:contextualSpacing/>
        <w:rPr>
          <w:rFonts w:ascii="Times New Roman" w:hAnsi="Times New Roman"/>
          <w:sz w:val="28"/>
          <w:szCs w:val="28"/>
        </w:rPr>
      </w:pPr>
      <w:r w:rsidRPr="00622416">
        <w:rPr>
          <w:rFonts w:ascii="Times New Roman" w:hAnsi="Times New Roman"/>
          <w:sz w:val="28"/>
          <w:szCs w:val="28"/>
        </w:rPr>
        <w:t>В 2020 году в результате конкурсного отбора Камчатский край получил субсидию из федерального бюджета на реализацию федерального проекта «Цифровая образовательная среда»</w:t>
      </w:r>
      <w:r w:rsidRPr="00622416">
        <w:rPr>
          <w:rFonts w:ascii="Times New Roman" w:eastAsia="Times New Roman" w:hAnsi="Times New Roman"/>
          <w:sz w:val="28"/>
          <w:szCs w:val="28"/>
          <w:lang w:eastAsia="ru-RU"/>
        </w:rPr>
        <w:t xml:space="preserve"> </w:t>
      </w:r>
      <w:r w:rsidRPr="00622416">
        <w:rPr>
          <w:rFonts w:ascii="Times New Roman" w:hAnsi="Times New Roman"/>
          <w:sz w:val="28"/>
          <w:szCs w:val="28"/>
        </w:rPr>
        <w:t xml:space="preserve">национального проекта «Образование» в целях обновления материально-технической базы образовательных организаций для внедрения цифровой образовательной среды в размере </w:t>
      </w:r>
      <w:r w:rsidR="004F1E3C" w:rsidRPr="00622416">
        <w:rPr>
          <w:rFonts w:ascii="Times New Roman" w:eastAsia="Times New Roman" w:hAnsi="Times New Roman"/>
          <w:sz w:val="28"/>
          <w:szCs w:val="28"/>
          <w:lang w:eastAsia="ru-RU"/>
        </w:rPr>
        <w:t>158</w:t>
      </w:r>
      <w:r w:rsidR="00274A5A">
        <w:rPr>
          <w:rFonts w:ascii="Times New Roman" w:eastAsia="Times New Roman" w:hAnsi="Times New Roman"/>
          <w:sz w:val="28"/>
          <w:szCs w:val="28"/>
          <w:lang w:eastAsia="ru-RU"/>
        </w:rPr>
        <w:t xml:space="preserve"> </w:t>
      </w:r>
      <w:r w:rsidR="004F1E3C" w:rsidRPr="00622416">
        <w:rPr>
          <w:rFonts w:ascii="Times New Roman" w:eastAsia="Times New Roman" w:hAnsi="Times New Roman"/>
          <w:sz w:val="28"/>
          <w:szCs w:val="28"/>
          <w:lang w:eastAsia="ru-RU"/>
        </w:rPr>
        <w:t>19</w:t>
      </w:r>
      <w:r w:rsidR="00274A5A">
        <w:rPr>
          <w:rFonts w:ascii="Times New Roman" w:eastAsia="Times New Roman" w:hAnsi="Times New Roman"/>
          <w:sz w:val="28"/>
          <w:szCs w:val="28"/>
          <w:lang w:eastAsia="ru-RU"/>
        </w:rPr>
        <w:t>0</w:t>
      </w:r>
      <w:r w:rsidR="004F1E3C" w:rsidRPr="00622416">
        <w:rPr>
          <w:rFonts w:ascii="Times New Roman" w:eastAsia="Times New Roman" w:hAnsi="Times New Roman"/>
          <w:sz w:val="26"/>
          <w:szCs w:val="26"/>
          <w:lang w:eastAsia="ru-RU"/>
        </w:rPr>
        <w:t xml:space="preserve"> </w:t>
      </w:r>
      <w:r w:rsidR="00274A5A" w:rsidRPr="00274A5A">
        <w:rPr>
          <w:rFonts w:ascii="Times New Roman" w:eastAsia="Times New Roman" w:hAnsi="Times New Roman"/>
          <w:sz w:val="28"/>
          <w:szCs w:val="28"/>
          <w:lang w:eastAsia="ru-RU"/>
        </w:rPr>
        <w:t>тыс</w:t>
      </w:r>
      <w:r w:rsidRPr="00274A5A">
        <w:rPr>
          <w:rFonts w:ascii="Times New Roman" w:hAnsi="Times New Roman"/>
          <w:sz w:val="28"/>
          <w:szCs w:val="28"/>
        </w:rPr>
        <w:t>.</w:t>
      </w:r>
      <w:r w:rsidR="00AB5224">
        <w:rPr>
          <w:rFonts w:ascii="Times New Roman" w:hAnsi="Times New Roman"/>
          <w:sz w:val="28"/>
          <w:szCs w:val="28"/>
        </w:rPr>
        <w:t xml:space="preserve"> </w:t>
      </w:r>
      <w:r w:rsidRPr="00622416">
        <w:rPr>
          <w:rFonts w:ascii="Times New Roman" w:hAnsi="Times New Roman"/>
          <w:sz w:val="28"/>
          <w:szCs w:val="28"/>
        </w:rPr>
        <w:t>руб</w:t>
      </w:r>
      <w:r w:rsidR="00BA6B64">
        <w:rPr>
          <w:rFonts w:ascii="Times New Roman" w:hAnsi="Times New Roman"/>
          <w:sz w:val="28"/>
          <w:szCs w:val="28"/>
        </w:rPr>
        <w:t>.</w:t>
      </w:r>
      <w:r w:rsidRPr="00622416">
        <w:rPr>
          <w:rFonts w:ascii="Times New Roman" w:hAnsi="Times New Roman"/>
          <w:sz w:val="28"/>
          <w:szCs w:val="28"/>
        </w:rPr>
        <w:t xml:space="preserve"> </w:t>
      </w:r>
    </w:p>
    <w:p w:rsidR="003E2AB1" w:rsidRPr="003E2AB1" w:rsidRDefault="00F4695D" w:rsidP="00A52D1F">
      <w:pPr>
        <w:widowControl w:val="0"/>
        <w:spacing w:after="0" w:line="240" w:lineRule="auto"/>
        <w:ind w:firstLine="709"/>
        <w:rPr>
          <w:rFonts w:ascii="Times New Roman" w:eastAsia="Times New Roman" w:hAnsi="Times New Roman"/>
          <w:sz w:val="26"/>
          <w:szCs w:val="26"/>
          <w:lang w:eastAsia="ru-RU"/>
        </w:rPr>
      </w:pPr>
      <w:r w:rsidRPr="00622416">
        <w:rPr>
          <w:rFonts w:ascii="Times New Roman" w:hAnsi="Times New Roman"/>
          <w:sz w:val="28"/>
          <w:szCs w:val="28"/>
        </w:rPr>
        <w:t>В 89 образовательных организациях края</w:t>
      </w:r>
      <w:r w:rsidR="004F1E3C" w:rsidRPr="00622416">
        <w:rPr>
          <w:rFonts w:ascii="Times New Roman" w:hAnsi="Times New Roman"/>
          <w:sz w:val="28"/>
          <w:szCs w:val="28"/>
        </w:rPr>
        <w:t xml:space="preserve"> </w:t>
      </w:r>
      <w:r w:rsidR="004F1E3C" w:rsidRPr="00622416">
        <w:rPr>
          <w:rFonts w:ascii="Times New Roman" w:eastAsia="Times New Roman" w:hAnsi="Times New Roman"/>
          <w:sz w:val="28"/>
          <w:szCs w:val="28"/>
          <w:lang w:eastAsia="ru-RU"/>
        </w:rPr>
        <w:t>6 муниципальных районов и городских округов</w:t>
      </w:r>
      <w:r w:rsidRPr="00622416">
        <w:rPr>
          <w:rFonts w:ascii="Times New Roman" w:hAnsi="Times New Roman"/>
          <w:sz w:val="28"/>
          <w:szCs w:val="28"/>
        </w:rPr>
        <w:t xml:space="preserve"> (79 школ и 10 профессиональных образовательных организаций, включая филиалы) было приобретено современное оборудование (ноутбуки, интерактивные панели, многофункциональные устройства). </w:t>
      </w:r>
      <w:r w:rsidR="00107313">
        <w:rPr>
          <w:rFonts w:ascii="Times New Roman" w:eastAsia="Times New Roman" w:hAnsi="Times New Roman"/>
          <w:sz w:val="28"/>
          <w:szCs w:val="28"/>
          <w:lang w:eastAsia="ru-RU"/>
        </w:rPr>
        <w:t xml:space="preserve"> </w:t>
      </w:r>
      <w:r w:rsidR="00EA02A5" w:rsidRPr="00622416">
        <w:rPr>
          <w:rFonts w:ascii="Times New Roman" w:eastAsia="Times New Roman" w:hAnsi="Times New Roman"/>
          <w:sz w:val="28"/>
          <w:szCs w:val="28"/>
          <w:lang w:eastAsia="ru-RU"/>
        </w:rPr>
        <w:t xml:space="preserve"> </w:t>
      </w:r>
      <w:r w:rsidRPr="00622416">
        <w:rPr>
          <w:rFonts w:ascii="Times New Roman" w:hAnsi="Times New Roman"/>
          <w:sz w:val="28"/>
          <w:szCs w:val="28"/>
        </w:rPr>
        <w:t>В рамках федерального проекта «Цифровая образовательная среда» 102 представителя административно-управленческого персонала школ Камчатского края прошли обучение по программе повышения квалификации «Модель управления развитием школы в контексте цифровой трансформации».</w:t>
      </w:r>
      <w:r w:rsidR="004F1E3C" w:rsidRPr="00622416">
        <w:rPr>
          <w:rFonts w:ascii="Times New Roman" w:eastAsia="Times New Roman" w:hAnsi="Times New Roman"/>
          <w:sz w:val="26"/>
          <w:szCs w:val="26"/>
          <w:lang w:eastAsia="ru-RU"/>
        </w:rPr>
        <w:t xml:space="preserve"> </w:t>
      </w:r>
      <w:r w:rsidR="008766E2">
        <w:rPr>
          <w:rFonts w:ascii="Times New Roman" w:eastAsia="Times New Roman" w:hAnsi="Times New Roman"/>
          <w:sz w:val="28"/>
          <w:szCs w:val="28"/>
          <w:lang w:eastAsia="ru-RU"/>
        </w:rPr>
        <w:t xml:space="preserve">  </w:t>
      </w:r>
      <w:r w:rsidR="003E2AB1">
        <w:rPr>
          <w:rFonts w:ascii="Times New Roman" w:hAnsi="Times New Roman"/>
          <w:sz w:val="28"/>
          <w:szCs w:val="28"/>
        </w:rPr>
        <w:t xml:space="preserve"> </w:t>
      </w:r>
    </w:p>
    <w:p w:rsidR="003E2AB1" w:rsidRPr="003E2AB1" w:rsidRDefault="003E2AB1" w:rsidP="00A52D1F">
      <w:pPr>
        <w:spacing w:after="0" w:line="240" w:lineRule="auto"/>
        <w:ind w:firstLine="709"/>
        <w:contextualSpacing/>
        <w:rPr>
          <w:rFonts w:ascii="Times New Roman" w:hAnsi="Times New Roman"/>
          <w:sz w:val="28"/>
          <w:szCs w:val="28"/>
        </w:rPr>
      </w:pPr>
      <w:r w:rsidRPr="0017117F">
        <w:rPr>
          <w:rFonts w:ascii="Times New Roman" w:hAnsi="Times New Roman"/>
          <w:sz w:val="28"/>
          <w:szCs w:val="28"/>
        </w:rPr>
        <w:t>В рамках подготовки обучающихся с ограниченными возможностями здоровья к самостоятельной деятельности в социальном окружении обновлена материально-техническая база кабинетов педагога-психолога, учителей-логопедов, учителей-дефектологов, кабинет естественно-научных дисциплин и кабинеты начальных классов в КГОБУ «Камчатская школа-интернат для обучающихся с ограниченными возможностями здор</w:t>
      </w:r>
      <w:r>
        <w:rPr>
          <w:rFonts w:ascii="Times New Roman" w:hAnsi="Times New Roman"/>
          <w:sz w:val="28"/>
          <w:szCs w:val="28"/>
        </w:rPr>
        <w:t>овья».</w:t>
      </w:r>
    </w:p>
    <w:p w:rsidR="00183BFE" w:rsidRPr="00622416" w:rsidRDefault="008766E2" w:rsidP="00A52D1F">
      <w:pPr>
        <w:spacing w:after="0" w:line="240" w:lineRule="auto"/>
        <w:ind w:firstLine="709"/>
        <w:contextualSpacing/>
        <w:rPr>
          <w:rFonts w:ascii="Times New Roman" w:hAnsi="Times New Roman"/>
          <w:kern w:val="20"/>
          <w:sz w:val="28"/>
          <w:szCs w:val="28"/>
        </w:rPr>
      </w:pPr>
      <w:r>
        <w:rPr>
          <w:rFonts w:ascii="Times New Roman" w:eastAsia="Times New Roman" w:hAnsi="Times New Roman"/>
          <w:sz w:val="28"/>
          <w:szCs w:val="28"/>
          <w:lang w:eastAsia="ru-RU"/>
        </w:rPr>
        <w:t xml:space="preserve"> </w:t>
      </w:r>
      <w:r w:rsidR="003E2AB1">
        <w:rPr>
          <w:rFonts w:ascii="Times New Roman" w:eastAsia="Times New Roman" w:hAnsi="Times New Roman"/>
          <w:sz w:val="28"/>
          <w:szCs w:val="28"/>
          <w:lang w:eastAsia="ru-RU"/>
        </w:rPr>
        <w:t xml:space="preserve">       </w:t>
      </w:r>
      <w:r w:rsidR="00183BFE" w:rsidRPr="00622416">
        <w:rPr>
          <w:rFonts w:ascii="Times New Roman" w:hAnsi="Times New Roman"/>
          <w:kern w:val="20"/>
          <w:sz w:val="28"/>
          <w:szCs w:val="28"/>
        </w:rPr>
        <w:t>Камчатский край является участником государственной программы Российской Федерации «Доступная среда» на 2011–2020 годы. Муниципальным районам и городским округам на условиях софинансирования выделяются финансовые средства (субсидии) из федерального бюджета и бюджета Камчатского края на реализацию мероприятий по созданию условий для получения детьми-инвали</w:t>
      </w:r>
      <w:r w:rsidR="001B4E28" w:rsidRPr="00622416">
        <w:rPr>
          <w:rFonts w:ascii="Times New Roman" w:hAnsi="Times New Roman"/>
          <w:kern w:val="20"/>
          <w:sz w:val="28"/>
          <w:szCs w:val="28"/>
        </w:rPr>
        <w:t>дами качественного образования.</w:t>
      </w:r>
    </w:p>
    <w:p w:rsidR="00183BFE" w:rsidRPr="001471D3" w:rsidRDefault="00183BFE" w:rsidP="00A52D1F">
      <w:pPr>
        <w:spacing w:after="0" w:line="240" w:lineRule="auto"/>
        <w:ind w:firstLine="709"/>
        <w:rPr>
          <w:rFonts w:ascii="Times New Roman" w:hAnsi="Times New Roman"/>
          <w:sz w:val="28"/>
          <w:szCs w:val="28"/>
        </w:rPr>
      </w:pPr>
      <w:r w:rsidRPr="00622416">
        <w:rPr>
          <w:rFonts w:ascii="Times New Roman" w:hAnsi="Times New Roman"/>
          <w:sz w:val="28"/>
          <w:szCs w:val="28"/>
        </w:rPr>
        <w:t xml:space="preserve">В рамках вышеуказанной государственной программы Российской Федерации заключено соглашение между Министерством социальной политики Российской Федерации и Правительством Камчатского края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на основании которого Министерству были доведены бюджетные ассигнования в объеме </w:t>
      </w:r>
      <w:r w:rsidR="001B4E28" w:rsidRPr="00622416">
        <w:rPr>
          <w:rFonts w:ascii="Times New Roman" w:hAnsi="Times New Roman"/>
          <w:kern w:val="20"/>
          <w:sz w:val="28"/>
          <w:szCs w:val="28"/>
        </w:rPr>
        <w:t xml:space="preserve">1 </w:t>
      </w:r>
      <w:r w:rsidR="00B43894" w:rsidRPr="00622416">
        <w:rPr>
          <w:rFonts w:ascii="Times New Roman" w:hAnsi="Times New Roman"/>
          <w:kern w:val="20"/>
          <w:sz w:val="28"/>
          <w:szCs w:val="28"/>
        </w:rPr>
        <w:t>403,80</w:t>
      </w:r>
      <w:r w:rsidR="008766E2">
        <w:rPr>
          <w:rFonts w:ascii="Times New Roman" w:hAnsi="Times New Roman"/>
          <w:kern w:val="20"/>
          <w:sz w:val="28"/>
          <w:szCs w:val="28"/>
        </w:rPr>
        <w:t xml:space="preserve"> тыс. руб</w:t>
      </w:r>
      <w:r w:rsidR="00BA6B64">
        <w:rPr>
          <w:rFonts w:ascii="Times New Roman" w:hAnsi="Times New Roman"/>
          <w:kern w:val="20"/>
          <w:sz w:val="28"/>
          <w:szCs w:val="28"/>
        </w:rPr>
        <w:t>.</w:t>
      </w:r>
      <w:r w:rsidR="008766E2">
        <w:rPr>
          <w:rFonts w:ascii="Times New Roman" w:hAnsi="Times New Roman"/>
          <w:kern w:val="20"/>
          <w:sz w:val="28"/>
          <w:szCs w:val="28"/>
        </w:rPr>
        <w:t xml:space="preserve"> </w:t>
      </w:r>
      <w:r w:rsidR="009971C4" w:rsidRPr="00622416">
        <w:rPr>
          <w:rFonts w:ascii="Times New Roman" w:hAnsi="Times New Roman"/>
          <w:sz w:val="28"/>
          <w:szCs w:val="28"/>
        </w:rPr>
        <w:t>для трех дошкольных образовательных учреждениях: МАДОУ «Детский сад № 43 – Центр развития ребенка» г. Петропавловск-</w:t>
      </w:r>
      <w:r w:rsidR="009971C4" w:rsidRPr="00622416">
        <w:rPr>
          <w:rFonts w:ascii="Times New Roman" w:hAnsi="Times New Roman"/>
          <w:sz w:val="28"/>
          <w:szCs w:val="28"/>
        </w:rPr>
        <w:lastRenderedPageBreak/>
        <w:t>Камчатский, МБДОУ «Детский сад № 14 «Сказка» г. Елизово и МБДОУ «Тигильский детский сад «</w:t>
      </w:r>
      <w:proofErr w:type="spellStart"/>
      <w:r w:rsidR="009971C4" w:rsidRPr="00622416">
        <w:rPr>
          <w:rFonts w:ascii="Times New Roman" w:hAnsi="Times New Roman"/>
          <w:sz w:val="28"/>
          <w:szCs w:val="28"/>
        </w:rPr>
        <w:t>Каюмка</w:t>
      </w:r>
      <w:proofErr w:type="spellEnd"/>
      <w:r w:rsidR="009971C4" w:rsidRPr="00622416">
        <w:rPr>
          <w:rFonts w:ascii="Times New Roman" w:hAnsi="Times New Roman"/>
          <w:sz w:val="28"/>
          <w:szCs w:val="28"/>
        </w:rPr>
        <w:t>» с. Тигиль, Тигильский муниципальный район.</w:t>
      </w:r>
      <w:r w:rsidR="008766E2">
        <w:rPr>
          <w:rFonts w:ascii="Times New Roman" w:hAnsi="Times New Roman"/>
          <w:sz w:val="28"/>
          <w:szCs w:val="28"/>
        </w:rPr>
        <w:t xml:space="preserve"> </w:t>
      </w:r>
      <w:r w:rsidRPr="00622416">
        <w:rPr>
          <w:rFonts w:ascii="Times New Roman" w:hAnsi="Times New Roman"/>
          <w:sz w:val="28"/>
          <w:szCs w:val="28"/>
        </w:rPr>
        <w:t>Выполнены работы</w:t>
      </w:r>
      <w:r w:rsidR="008766E2">
        <w:rPr>
          <w:rFonts w:ascii="Times New Roman" w:hAnsi="Times New Roman"/>
          <w:sz w:val="28"/>
          <w:szCs w:val="28"/>
        </w:rPr>
        <w:t xml:space="preserve"> по</w:t>
      </w:r>
      <w:r w:rsidRPr="00622416">
        <w:rPr>
          <w:rFonts w:ascii="Times New Roman" w:hAnsi="Times New Roman"/>
          <w:sz w:val="28"/>
          <w:szCs w:val="28"/>
        </w:rPr>
        <w:t xml:space="preserve"> установк</w:t>
      </w:r>
      <w:r w:rsidR="008766E2">
        <w:rPr>
          <w:rFonts w:ascii="Times New Roman" w:hAnsi="Times New Roman"/>
          <w:sz w:val="28"/>
          <w:szCs w:val="28"/>
        </w:rPr>
        <w:t>е</w:t>
      </w:r>
      <w:r w:rsidRPr="00622416">
        <w:rPr>
          <w:rFonts w:ascii="Times New Roman" w:hAnsi="Times New Roman"/>
          <w:sz w:val="28"/>
          <w:szCs w:val="28"/>
        </w:rPr>
        <w:t xml:space="preserve"> пандуса, </w:t>
      </w:r>
      <w:r w:rsidR="008766E2" w:rsidRPr="00622416">
        <w:rPr>
          <w:rFonts w:ascii="Times New Roman" w:hAnsi="Times New Roman"/>
          <w:sz w:val="28"/>
          <w:szCs w:val="28"/>
        </w:rPr>
        <w:t>поручней по пути движения от пандуса до группы</w:t>
      </w:r>
      <w:r w:rsidR="001471D3">
        <w:rPr>
          <w:rFonts w:ascii="Times New Roman" w:hAnsi="Times New Roman"/>
          <w:sz w:val="28"/>
          <w:szCs w:val="28"/>
        </w:rPr>
        <w:t xml:space="preserve">, </w:t>
      </w:r>
      <w:r w:rsidRPr="00622416">
        <w:rPr>
          <w:rFonts w:ascii="Times New Roman" w:hAnsi="Times New Roman"/>
          <w:sz w:val="28"/>
          <w:szCs w:val="28"/>
        </w:rPr>
        <w:t>переоборудовани</w:t>
      </w:r>
      <w:r w:rsidR="008766E2">
        <w:rPr>
          <w:rFonts w:ascii="Times New Roman" w:hAnsi="Times New Roman"/>
          <w:sz w:val="28"/>
          <w:szCs w:val="28"/>
        </w:rPr>
        <w:t>ю</w:t>
      </w:r>
      <w:r w:rsidRPr="00622416">
        <w:rPr>
          <w:rFonts w:ascii="Times New Roman" w:hAnsi="Times New Roman"/>
          <w:sz w:val="28"/>
          <w:szCs w:val="28"/>
        </w:rPr>
        <w:t xml:space="preserve"> санитарной комнаты</w:t>
      </w:r>
      <w:r w:rsidR="007765F0">
        <w:rPr>
          <w:rFonts w:ascii="Times New Roman" w:hAnsi="Times New Roman"/>
          <w:sz w:val="28"/>
          <w:szCs w:val="28"/>
        </w:rPr>
        <w:t xml:space="preserve"> и другие работы</w:t>
      </w:r>
      <w:r w:rsidR="00484BEB">
        <w:rPr>
          <w:rFonts w:ascii="Times New Roman" w:hAnsi="Times New Roman"/>
          <w:sz w:val="28"/>
          <w:szCs w:val="28"/>
        </w:rPr>
        <w:t>.</w:t>
      </w:r>
    </w:p>
    <w:p w:rsidR="00183BFE" w:rsidRPr="00622416" w:rsidRDefault="00183BFE" w:rsidP="00A52D1F">
      <w:pPr>
        <w:spacing w:after="0" w:line="240" w:lineRule="auto"/>
        <w:ind w:firstLine="709"/>
        <w:contextualSpacing/>
        <w:rPr>
          <w:rFonts w:ascii="Times New Roman" w:hAnsi="Times New Roman"/>
          <w:bCs/>
          <w:kern w:val="20"/>
          <w:sz w:val="28"/>
          <w:szCs w:val="28"/>
        </w:rPr>
      </w:pPr>
      <w:r w:rsidRPr="00622416">
        <w:rPr>
          <w:rFonts w:ascii="Times New Roman" w:hAnsi="Times New Roman"/>
          <w:kern w:val="20"/>
          <w:sz w:val="28"/>
          <w:szCs w:val="28"/>
        </w:rPr>
        <w:t xml:space="preserve">С 2019 года Камчатским краем реализуется региональный проект </w:t>
      </w:r>
      <w:r w:rsidRPr="00622416">
        <w:rPr>
          <w:rFonts w:ascii="Times New Roman" w:hAnsi="Times New Roman"/>
          <w:bCs/>
          <w:kern w:val="20"/>
          <w:sz w:val="28"/>
          <w:szCs w:val="28"/>
        </w:rPr>
        <w:t>«</w:t>
      </w:r>
      <w:r w:rsidR="00366880" w:rsidRPr="00622416">
        <w:rPr>
          <w:rFonts w:ascii="Times New Roman" w:eastAsia="Times New Roman" w:hAnsi="Times New Roman"/>
          <w:bCs/>
          <w:sz w:val="28"/>
          <w:szCs w:val="28"/>
          <w:lang w:eastAsia="ru-RU"/>
        </w:rPr>
        <w:t>Содействие занятости женщин – создание условий дошкольного образования д</w:t>
      </w:r>
      <w:r w:rsidR="00366880">
        <w:rPr>
          <w:rFonts w:ascii="Times New Roman" w:eastAsia="Times New Roman" w:hAnsi="Times New Roman"/>
          <w:bCs/>
          <w:sz w:val="28"/>
          <w:szCs w:val="28"/>
          <w:lang w:eastAsia="ru-RU"/>
        </w:rPr>
        <w:t>ля детей в возрасте до трех лет</w:t>
      </w:r>
      <w:r w:rsidRPr="00622416">
        <w:rPr>
          <w:rFonts w:ascii="Times New Roman" w:hAnsi="Times New Roman"/>
          <w:bCs/>
          <w:kern w:val="20"/>
          <w:sz w:val="28"/>
          <w:szCs w:val="28"/>
        </w:rPr>
        <w:t xml:space="preserve">» в рамках которого путем строительства и реконструкции создаются новые места в дошкольных образовательных учреждениях для детей в возрасте от 1,5 до 3 лет. </w:t>
      </w:r>
    </w:p>
    <w:p w:rsidR="00183BFE" w:rsidRPr="00622416" w:rsidRDefault="00183BFE"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 xml:space="preserve">На эти цели в период с 2019 по 2021 годы предусмотрены средства в размере </w:t>
      </w:r>
      <w:r w:rsidR="00B43894" w:rsidRPr="00622416">
        <w:rPr>
          <w:rFonts w:ascii="Times New Roman" w:hAnsi="Times New Roman"/>
          <w:sz w:val="28"/>
          <w:szCs w:val="28"/>
        </w:rPr>
        <w:t xml:space="preserve">2 250 </w:t>
      </w:r>
      <w:r w:rsidRPr="00622416">
        <w:rPr>
          <w:rFonts w:ascii="Times New Roman" w:hAnsi="Times New Roman"/>
          <w:sz w:val="28"/>
          <w:szCs w:val="28"/>
        </w:rPr>
        <w:t>343,6</w:t>
      </w:r>
      <w:r w:rsidR="00B43894" w:rsidRPr="00622416">
        <w:rPr>
          <w:rFonts w:ascii="Times New Roman" w:hAnsi="Times New Roman"/>
          <w:sz w:val="28"/>
          <w:szCs w:val="28"/>
        </w:rPr>
        <w:t>0</w:t>
      </w:r>
      <w:r w:rsidRPr="00622416">
        <w:rPr>
          <w:rFonts w:ascii="Times New Roman" w:hAnsi="Times New Roman"/>
          <w:sz w:val="28"/>
          <w:szCs w:val="28"/>
        </w:rPr>
        <w:t xml:space="preserve"> </w:t>
      </w:r>
      <w:r w:rsidRPr="00622416">
        <w:rPr>
          <w:rFonts w:ascii="Times New Roman" w:hAnsi="Times New Roman"/>
          <w:kern w:val="20"/>
          <w:sz w:val="28"/>
          <w:szCs w:val="28"/>
        </w:rPr>
        <w:t xml:space="preserve">тыс. руб., из </w:t>
      </w:r>
      <w:r w:rsidR="00B43894" w:rsidRPr="00622416">
        <w:rPr>
          <w:rFonts w:ascii="Times New Roman" w:hAnsi="Times New Roman"/>
          <w:kern w:val="20"/>
          <w:sz w:val="28"/>
          <w:szCs w:val="28"/>
        </w:rPr>
        <w:t xml:space="preserve">них в 2020 году израсходовано 1 368 </w:t>
      </w:r>
      <w:r w:rsidRPr="00622416">
        <w:rPr>
          <w:rFonts w:ascii="Times New Roman" w:hAnsi="Times New Roman"/>
          <w:kern w:val="20"/>
          <w:sz w:val="28"/>
          <w:szCs w:val="28"/>
        </w:rPr>
        <w:t>211,4</w:t>
      </w:r>
      <w:r w:rsidR="00B43894" w:rsidRPr="00622416">
        <w:rPr>
          <w:rFonts w:ascii="Times New Roman" w:hAnsi="Times New Roman"/>
          <w:kern w:val="20"/>
          <w:sz w:val="28"/>
          <w:szCs w:val="28"/>
        </w:rPr>
        <w:t>0</w:t>
      </w:r>
      <w:r w:rsidRPr="00622416">
        <w:rPr>
          <w:rFonts w:ascii="Times New Roman" w:hAnsi="Times New Roman"/>
          <w:kern w:val="20"/>
          <w:sz w:val="28"/>
          <w:szCs w:val="28"/>
        </w:rPr>
        <w:t xml:space="preserve"> тыс. руб.</w:t>
      </w:r>
    </w:p>
    <w:p w:rsidR="00183BFE" w:rsidRPr="00622416" w:rsidRDefault="00183BFE"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 xml:space="preserve">По состоянию на 31 декабря 2020 года введен в </w:t>
      </w:r>
      <w:r w:rsidR="00B43894" w:rsidRPr="00622416">
        <w:rPr>
          <w:rFonts w:ascii="Times New Roman" w:hAnsi="Times New Roman"/>
          <w:kern w:val="20"/>
          <w:sz w:val="28"/>
          <w:szCs w:val="28"/>
        </w:rPr>
        <w:t xml:space="preserve">техническую </w:t>
      </w:r>
      <w:r w:rsidRPr="00622416">
        <w:rPr>
          <w:rFonts w:ascii="Times New Roman" w:hAnsi="Times New Roman"/>
          <w:kern w:val="20"/>
          <w:sz w:val="28"/>
          <w:szCs w:val="28"/>
        </w:rPr>
        <w:t xml:space="preserve">эксплуатацию детский сад в с. </w:t>
      </w:r>
      <w:proofErr w:type="spellStart"/>
      <w:r w:rsidRPr="00622416">
        <w:rPr>
          <w:rFonts w:ascii="Times New Roman" w:hAnsi="Times New Roman"/>
          <w:kern w:val="20"/>
          <w:sz w:val="28"/>
          <w:szCs w:val="28"/>
        </w:rPr>
        <w:t>Тиличики</w:t>
      </w:r>
      <w:proofErr w:type="spellEnd"/>
      <w:r w:rsidRPr="00622416">
        <w:rPr>
          <w:rFonts w:ascii="Times New Roman" w:hAnsi="Times New Roman"/>
          <w:kern w:val="20"/>
          <w:sz w:val="28"/>
          <w:szCs w:val="28"/>
        </w:rPr>
        <w:t xml:space="preserve"> </w:t>
      </w:r>
      <w:proofErr w:type="spellStart"/>
      <w:r w:rsidRPr="00622416">
        <w:rPr>
          <w:rFonts w:ascii="Times New Roman" w:hAnsi="Times New Roman"/>
          <w:kern w:val="20"/>
          <w:sz w:val="28"/>
          <w:szCs w:val="28"/>
        </w:rPr>
        <w:t>Олюторского</w:t>
      </w:r>
      <w:proofErr w:type="spellEnd"/>
      <w:r w:rsidRPr="00622416">
        <w:rPr>
          <w:rFonts w:ascii="Times New Roman" w:hAnsi="Times New Roman"/>
          <w:kern w:val="20"/>
          <w:sz w:val="28"/>
          <w:szCs w:val="28"/>
        </w:rPr>
        <w:t xml:space="preserve"> муниципального района мощностью 150 мест. До конца 2021 года планируются к введению в эксплуатацию еще 5 дошкольных учреждений, общей проектной мощностью 1020 мест. Таким образом, </w:t>
      </w:r>
      <w:r w:rsidR="001471D3">
        <w:rPr>
          <w:rFonts w:ascii="Times New Roman" w:hAnsi="Times New Roman"/>
          <w:kern w:val="20"/>
          <w:sz w:val="28"/>
          <w:szCs w:val="28"/>
        </w:rPr>
        <w:t>за 2020-21 гг.</w:t>
      </w:r>
      <w:r w:rsidRPr="00622416">
        <w:rPr>
          <w:rFonts w:ascii="Times New Roman" w:hAnsi="Times New Roman"/>
          <w:kern w:val="20"/>
          <w:sz w:val="28"/>
          <w:szCs w:val="28"/>
        </w:rPr>
        <w:t xml:space="preserve"> будет создано 1170 новых дошкольных мест.</w:t>
      </w:r>
    </w:p>
    <w:p w:rsidR="00183BFE" w:rsidRPr="00622416" w:rsidRDefault="00FE180F" w:rsidP="00A52D1F">
      <w:pPr>
        <w:spacing w:after="0" w:line="240" w:lineRule="auto"/>
        <w:ind w:firstLine="709"/>
        <w:contextualSpacing/>
        <w:rPr>
          <w:rFonts w:ascii="Times New Roman" w:hAnsi="Times New Roman"/>
          <w:color w:val="000000" w:themeColor="text1"/>
          <w:kern w:val="20"/>
          <w:sz w:val="28"/>
          <w:szCs w:val="28"/>
        </w:rPr>
      </w:pPr>
      <w:r>
        <w:rPr>
          <w:rFonts w:ascii="Times New Roman" w:hAnsi="Times New Roman"/>
          <w:kern w:val="20"/>
          <w:sz w:val="28"/>
          <w:szCs w:val="28"/>
        </w:rPr>
        <w:t xml:space="preserve"> </w:t>
      </w:r>
      <w:r w:rsidR="00B43894" w:rsidRPr="00622416">
        <w:rPr>
          <w:rFonts w:ascii="Times New Roman" w:hAnsi="Times New Roman"/>
          <w:color w:val="000000" w:themeColor="text1"/>
          <w:kern w:val="20"/>
          <w:sz w:val="28"/>
          <w:szCs w:val="28"/>
        </w:rPr>
        <w:t xml:space="preserve">Шестой </w:t>
      </w:r>
      <w:r w:rsidR="00183BFE" w:rsidRPr="00622416">
        <w:rPr>
          <w:rFonts w:ascii="Times New Roman" w:hAnsi="Times New Roman"/>
          <w:color w:val="000000" w:themeColor="text1"/>
          <w:kern w:val="20"/>
          <w:sz w:val="28"/>
          <w:szCs w:val="28"/>
        </w:rPr>
        <w:t xml:space="preserve">год реализуется Перечень мероприятий по созданию в общеобразовательных организациях Камчатского края, расположенных в сельской местности, условий для занятия физической культурой и спортом. На эти цели из федерального бюджета были </w:t>
      </w:r>
      <w:r w:rsidR="00B43894" w:rsidRPr="00622416">
        <w:rPr>
          <w:rFonts w:ascii="Times New Roman" w:hAnsi="Times New Roman"/>
          <w:color w:val="000000" w:themeColor="text1"/>
          <w:kern w:val="20"/>
          <w:sz w:val="28"/>
          <w:szCs w:val="28"/>
        </w:rPr>
        <w:t>выделены средства в размере 130 406,82 т</w:t>
      </w:r>
      <w:r w:rsidR="00183BFE" w:rsidRPr="00622416">
        <w:rPr>
          <w:rFonts w:ascii="Times New Roman" w:hAnsi="Times New Roman"/>
          <w:color w:val="000000" w:themeColor="text1"/>
          <w:kern w:val="20"/>
          <w:sz w:val="28"/>
          <w:szCs w:val="28"/>
        </w:rPr>
        <w:t>ыс.</w:t>
      </w:r>
      <w:r w:rsidR="00B43894" w:rsidRPr="00622416">
        <w:rPr>
          <w:rFonts w:ascii="Times New Roman" w:hAnsi="Times New Roman"/>
          <w:color w:val="000000" w:themeColor="text1"/>
          <w:kern w:val="20"/>
          <w:sz w:val="28"/>
          <w:szCs w:val="28"/>
        </w:rPr>
        <w:t xml:space="preserve"> руб., из краевого бюджета </w:t>
      </w:r>
      <w:r w:rsidR="006467C7">
        <w:rPr>
          <w:rFonts w:ascii="Times New Roman" w:hAnsi="Times New Roman"/>
          <w:color w:val="000000" w:themeColor="text1"/>
          <w:kern w:val="20"/>
          <w:sz w:val="28"/>
          <w:szCs w:val="28"/>
        </w:rPr>
        <w:t>-</w:t>
      </w:r>
      <w:r w:rsidR="00B43894" w:rsidRPr="00622416">
        <w:rPr>
          <w:rFonts w:ascii="Times New Roman" w:hAnsi="Times New Roman"/>
          <w:color w:val="000000" w:themeColor="text1"/>
          <w:kern w:val="20"/>
          <w:sz w:val="28"/>
          <w:szCs w:val="28"/>
        </w:rPr>
        <w:t xml:space="preserve"> 30 735,88 тыс. руб. </w:t>
      </w:r>
    </w:p>
    <w:p w:rsidR="006A3D76" w:rsidRPr="00622416" w:rsidRDefault="006A3D76" w:rsidP="00A52D1F">
      <w:pPr>
        <w:spacing w:after="0" w:line="240" w:lineRule="auto"/>
        <w:ind w:firstLine="709"/>
        <w:contextualSpacing/>
        <w:rPr>
          <w:rFonts w:ascii="Times New Roman" w:hAnsi="Times New Roman"/>
          <w:color w:val="000000" w:themeColor="text1"/>
          <w:kern w:val="20"/>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2264"/>
        <w:gridCol w:w="965"/>
        <w:gridCol w:w="1020"/>
        <w:gridCol w:w="1106"/>
        <w:gridCol w:w="1017"/>
        <w:gridCol w:w="1133"/>
        <w:gridCol w:w="1133"/>
        <w:gridCol w:w="1133"/>
      </w:tblGrid>
      <w:tr w:rsidR="003A68D5" w:rsidRPr="006467C7" w:rsidTr="006467C7">
        <w:trPr>
          <w:trHeight w:val="113"/>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Наименование мероприятия</w:t>
            </w:r>
          </w:p>
        </w:tc>
        <w:tc>
          <w:tcPr>
            <w:tcW w:w="9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2014</w:t>
            </w:r>
          </w:p>
        </w:tc>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2015</w:t>
            </w:r>
          </w:p>
        </w:tc>
        <w:tc>
          <w:tcPr>
            <w:tcW w:w="11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2016</w:t>
            </w:r>
          </w:p>
        </w:tc>
        <w:tc>
          <w:tcPr>
            <w:tcW w:w="10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2020</w:t>
            </w:r>
          </w:p>
        </w:tc>
      </w:tr>
      <w:tr w:rsidR="003A68D5" w:rsidRPr="006467C7" w:rsidTr="006467C7">
        <w:trPr>
          <w:trHeight w:val="113"/>
          <w:jc w:val="center"/>
        </w:trPr>
        <w:tc>
          <w:tcPr>
            <w:tcW w:w="2264"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rPr>
                <w:rFonts w:ascii="Times New Roman" w:eastAsia="Calibri" w:hAnsi="Times New Roman"/>
                <w:kern w:val="18"/>
              </w:rPr>
            </w:pPr>
            <w:r w:rsidRPr="006467C7">
              <w:rPr>
                <w:rFonts w:ascii="Times New Roman" w:eastAsia="Calibri" w:hAnsi="Times New Roman"/>
                <w:kern w:val="18"/>
              </w:rPr>
              <w:t>Выделение денежных средств из федераль</w:t>
            </w:r>
            <w:r w:rsidRPr="006467C7">
              <w:rPr>
                <w:rFonts w:ascii="Times New Roman" w:eastAsia="Calibri" w:hAnsi="Times New Roman"/>
                <w:kern w:val="18"/>
              </w:rPr>
              <w:softHyphen/>
              <w:t>ного бюджета (тыс. руб.)</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21 070,4</w:t>
            </w:r>
          </w:p>
        </w:tc>
        <w:tc>
          <w:tcPr>
            <w:tcW w:w="1021" w:type="dxa"/>
            <w:tcBorders>
              <w:top w:val="single" w:sz="4" w:space="0" w:color="000000"/>
              <w:left w:val="single" w:sz="4" w:space="0" w:color="000000"/>
              <w:bottom w:val="single" w:sz="4" w:space="0" w:color="000000"/>
              <w:right w:val="single" w:sz="4" w:space="0" w:color="000000"/>
            </w:tcBorders>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19 780, 0</w:t>
            </w:r>
          </w:p>
        </w:tc>
        <w:tc>
          <w:tcPr>
            <w:tcW w:w="1018" w:type="dxa"/>
            <w:tcBorders>
              <w:top w:val="single" w:sz="4" w:space="0" w:color="000000"/>
              <w:left w:val="single" w:sz="4" w:space="0" w:color="000000"/>
              <w:bottom w:val="single" w:sz="4" w:space="0" w:color="000000"/>
              <w:right w:val="single" w:sz="4" w:space="0" w:color="000000"/>
            </w:tcBorders>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15 273,2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24 983,0</w:t>
            </w:r>
          </w:p>
        </w:tc>
        <w:tc>
          <w:tcPr>
            <w:tcW w:w="1134" w:type="dxa"/>
            <w:tcBorders>
              <w:top w:val="single" w:sz="4" w:space="0" w:color="000000"/>
              <w:left w:val="single" w:sz="4" w:space="0" w:color="000000"/>
              <w:bottom w:val="single" w:sz="4" w:space="0" w:color="000000"/>
              <w:right w:val="single" w:sz="4" w:space="0" w:color="000000"/>
            </w:tcBorders>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24 700,3</w:t>
            </w:r>
          </w:p>
        </w:tc>
        <w:tc>
          <w:tcPr>
            <w:tcW w:w="1134" w:type="dxa"/>
            <w:tcBorders>
              <w:top w:val="single" w:sz="4" w:space="0" w:color="000000"/>
              <w:left w:val="single" w:sz="4" w:space="0" w:color="000000"/>
              <w:bottom w:val="single" w:sz="4" w:space="0" w:color="000000"/>
              <w:right w:val="single" w:sz="4" w:space="0" w:color="000000"/>
            </w:tcBorders>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24 599,92</w:t>
            </w:r>
          </w:p>
        </w:tc>
      </w:tr>
      <w:tr w:rsidR="003A68D5" w:rsidRPr="006467C7" w:rsidTr="006467C7">
        <w:trPr>
          <w:trHeight w:val="495"/>
          <w:jc w:val="center"/>
        </w:trPr>
        <w:tc>
          <w:tcPr>
            <w:tcW w:w="2264"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rPr>
                <w:rFonts w:ascii="Times New Roman" w:eastAsia="Calibri" w:hAnsi="Times New Roman"/>
                <w:kern w:val="18"/>
              </w:rPr>
            </w:pPr>
            <w:r w:rsidRPr="006467C7">
              <w:rPr>
                <w:rFonts w:ascii="Times New Roman" w:eastAsia="Calibri" w:hAnsi="Times New Roman"/>
                <w:kern w:val="18"/>
              </w:rPr>
              <w:t>Выделение денежных средств из краевого бюджета (тыс. руб.)</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1 109,0</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9 833,0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15 000,0</w:t>
            </w:r>
          </w:p>
        </w:tc>
        <w:tc>
          <w:tcPr>
            <w:tcW w:w="1018" w:type="dxa"/>
            <w:tcBorders>
              <w:top w:val="single" w:sz="4" w:space="0" w:color="000000"/>
              <w:left w:val="single" w:sz="4" w:space="0" w:color="000000"/>
              <w:bottom w:val="single" w:sz="4" w:space="0" w:color="000000"/>
              <w:right w:val="single" w:sz="4" w:space="0" w:color="000000"/>
            </w:tcBorders>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884,25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1 314,89</w:t>
            </w:r>
          </w:p>
        </w:tc>
        <w:tc>
          <w:tcPr>
            <w:tcW w:w="1134" w:type="dxa"/>
            <w:tcBorders>
              <w:top w:val="single" w:sz="4" w:space="0" w:color="000000"/>
              <w:left w:val="single" w:sz="4" w:space="0" w:color="000000"/>
              <w:bottom w:val="single" w:sz="4" w:space="0" w:color="000000"/>
              <w:right w:val="single" w:sz="4" w:space="0" w:color="000000"/>
            </w:tcBorders>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1 300,01</w:t>
            </w:r>
          </w:p>
        </w:tc>
        <w:tc>
          <w:tcPr>
            <w:tcW w:w="1134" w:type="dxa"/>
            <w:tcBorders>
              <w:top w:val="single" w:sz="4" w:space="0" w:color="000000"/>
              <w:left w:val="single" w:sz="4" w:space="0" w:color="000000"/>
              <w:bottom w:val="single" w:sz="4" w:space="0" w:color="000000"/>
              <w:right w:val="single" w:sz="4" w:space="0" w:color="000000"/>
            </w:tcBorders>
            <w:vAlign w:val="center"/>
          </w:tcPr>
          <w:p w:rsidR="003A68D5" w:rsidRPr="006467C7" w:rsidRDefault="003A68D5" w:rsidP="008E352C">
            <w:pPr>
              <w:suppressLineNumbers/>
              <w:suppressAutoHyphens/>
              <w:spacing w:after="0" w:line="240" w:lineRule="auto"/>
              <w:ind w:firstLine="0"/>
              <w:jc w:val="center"/>
              <w:rPr>
                <w:rFonts w:ascii="Times New Roman" w:eastAsia="Calibri" w:hAnsi="Times New Roman"/>
                <w:kern w:val="18"/>
              </w:rPr>
            </w:pPr>
            <w:r w:rsidRPr="006467C7">
              <w:rPr>
                <w:rFonts w:ascii="Times New Roman" w:eastAsia="Calibri" w:hAnsi="Times New Roman"/>
                <w:kern w:val="18"/>
              </w:rPr>
              <w:t>1 294,73</w:t>
            </w:r>
          </w:p>
        </w:tc>
      </w:tr>
    </w:tbl>
    <w:p w:rsidR="006A3D76" w:rsidRPr="00622416" w:rsidRDefault="006A3D76" w:rsidP="00A52D1F">
      <w:pPr>
        <w:spacing w:after="0" w:line="240" w:lineRule="auto"/>
        <w:ind w:firstLine="709"/>
        <w:rPr>
          <w:rFonts w:ascii="Times New Roman" w:eastAsia="Times New Roman" w:hAnsi="Times New Roman"/>
          <w:sz w:val="28"/>
          <w:szCs w:val="28"/>
          <w:lang w:eastAsia="ru-RU"/>
        </w:rPr>
      </w:pPr>
    </w:p>
    <w:p w:rsidR="00183BFE" w:rsidRPr="00622416" w:rsidRDefault="00183BFE" w:rsidP="00A52D1F">
      <w:pPr>
        <w:spacing w:after="0" w:line="240" w:lineRule="auto"/>
        <w:ind w:firstLine="709"/>
        <w:rPr>
          <w:rFonts w:ascii="Times New Roman" w:hAnsi="Times New Roman"/>
          <w:sz w:val="28"/>
          <w:szCs w:val="28"/>
        </w:rPr>
      </w:pPr>
      <w:r w:rsidRPr="00622416">
        <w:rPr>
          <w:rFonts w:ascii="Times New Roman" w:eastAsia="Times New Roman" w:hAnsi="Times New Roman"/>
          <w:sz w:val="28"/>
          <w:szCs w:val="28"/>
          <w:lang w:eastAsia="ru-RU"/>
        </w:rPr>
        <w:t>В</w:t>
      </w:r>
      <w:r w:rsidRPr="00622416">
        <w:rPr>
          <w:rFonts w:ascii="Times New Roman" w:hAnsi="Times New Roman"/>
          <w:sz w:val="28"/>
          <w:szCs w:val="28"/>
        </w:rPr>
        <w:t xml:space="preserve"> 2020 году на реализацию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федерального</w:t>
      </w:r>
      <w:r w:rsidR="00B43894" w:rsidRPr="00622416">
        <w:rPr>
          <w:rFonts w:ascii="Times New Roman" w:hAnsi="Times New Roman"/>
          <w:sz w:val="28"/>
          <w:szCs w:val="28"/>
        </w:rPr>
        <w:t xml:space="preserve"> </w:t>
      </w:r>
      <w:r w:rsidRPr="00622416">
        <w:rPr>
          <w:rFonts w:ascii="Times New Roman" w:hAnsi="Times New Roman"/>
          <w:sz w:val="28"/>
          <w:szCs w:val="28"/>
        </w:rPr>
        <w:t>проекта «Успех каждого ребенка» государственной программы Российской Федерации «Развитие образ</w:t>
      </w:r>
      <w:r w:rsidR="00B43894" w:rsidRPr="00622416">
        <w:rPr>
          <w:rFonts w:ascii="Times New Roman" w:hAnsi="Times New Roman"/>
          <w:sz w:val="28"/>
          <w:szCs w:val="28"/>
        </w:rPr>
        <w:t>ования» утверждено ассигнований</w:t>
      </w:r>
      <w:r w:rsidRPr="00622416">
        <w:rPr>
          <w:rFonts w:ascii="Times New Roman" w:hAnsi="Times New Roman"/>
          <w:sz w:val="28"/>
          <w:szCs w:val="28"/>
        </w:rPr>
        <w:t xml:space="preserve"> 23</w:t>
      </w:r>
      <w:r w:rsidR="00007A8D">
        <w:rPr>
          <w:rFonts w:ascii="Times New Roman" w:hAnsi="Times New Roman"/>
          <w:sz w:val="28"/>
          <w:szCs w:val="28"/>
        </w:rPr>
        <w:t> </w:t>
      </w:r>
      <w:r w:rsidRPr="00622416">
        <w:rPr>
          <w:rFonts w:ascii="Times New Roman" w:hAnsi="Times New Roman"/>
          <w:sz w:val="28"/>
          <w:szCs w:val="28"/>
        </w:rPr>
        <w:t>611</w:t>
      </w:r>
      <w:r w:rsidR="00007A8D">
        <w:rPr>
          <w:rFonts w:ascii="Times New Roman" w:hAnsi="Times New Roman"/>
          <w:sz w:val="28"/>
          <w:szCs w:val="28"/>
        </w:rPr>
        <w:t>,</w:t>
      </w:r>
      <w:r w:rsidRPr="00622416">
        <w:rPr>
          <w:rFonts w:ascii="Times New Roman" w:hAnsi="Times New Roman"/>
          <w:sz w:val="28"/>
          <w:szCs w:val="28"/>
        </w:rPr>
        <w:t xml:space="preserve"> 1</w:t>
      </w:r>
      <w:r w:rsidR="00007A8D">
        <w:rPr>
          <w:rFonts w:ascii="Times New Roman" w:hAnsi="Times New Roman"/>
          <w:sz w:val="28"/>
          <w:szCs w:val="28"/>
        </w:rPr>
        <w:t xml:space="preserve">6 тыс. </w:t>
      </w:r>
      <w:r w:rsidRPr="00622416">
        <w:rPr>
          <w:rFonts w:ascii="Times New Roman" w:hAnsi="Times New Roman"/>
          <w:sz w:val="28"/>
          <w:szCs w:val="28"/>
        </w:rPr>
        <w:t>руб</w:t>
      </w:r>
      <w:r w:rsidR="00007A8D">
        <w:rPr>
          <w:rFonts w:ascii="Times New Roman" w:hAnsi="Times New Roman"/>
          <w:sz w:val="28"/>
          <w:szCs w:val="28"/>
        </w:rPr>
        <w:t>.</w:t>
      </w:r>
      <w:r w:rsidRPr="00622416">
        <w:rPr>
          <w:rFonts w:ascii="Times New Roman" w:hAnsi="Times New Roman"/>
          <w:sz w:val="28"/>
          <w:szCs w:val="28"/>
        </w:rPr>
        <w:t>, в том числе за счет средств федерального бюджета 22</w:t>
      </w:r>
      <w:r w:rsidR="00007A8D">
        <w:rPr>
          <w:rFonts w:ascii="Times New Roman" w:hAnsi="Times New Roman"/>
          <w:sz w:val="28"/>
          <w:szCs w:val="28"/>
        </w:rPr>
        <w:t> </w:t>
      </w:r>
      <w:r w:rsidRPr="00622416">
        <w:rPr>
          <w:rFonts w:ascii="Times New Roman" w:hAnsi="Times New Roman"/>
          <w:sz w:val="28"/>
          <w:szCs w:val="28"/>
        </w:rPr>
        <w:t>430</w:t>
      </w:r>
      <w:r w:rsidR="00007A8D">
        <w:rPr>
          <w:rFonts w:ascii="Times New Roman" w:hAnsi="Times New Roman"/>
          <w:sz w:val="28"/>
          <w:szCs w:val="28"/>
        </w:rPr>
        <w:t>,6 тыс.</w:t>
      </w:r>
      <w:r w:rsidRPr="00622416">
        <w:rPr>
          <w:rFonts w:ascii="Times New Roman" w:hAnsi="Times New Roman"/>
          <w:sz w:val="28"/>
          <w:szCs w:val="28"/>
        </w:rPr>
        <w:t xml:space="preserve"> руб</w:t>
      </w:r>
      <w:r w:rsidR="00007A8D">
        <w:rPr>
          <w:rFonts w:ascii="Times New Roman" w:hAnsi="Times New Roman"/>
          <w:sz w:val="28"/>
          <w:szCs w:val="28"/>
        </w:rPr>
        <w:t>.</w:t>
      </w:r>
      <w:r w:rsidRPr="00622416">
        <w:rPr>
          <w:rFonts w:ascii="Times New Roman" w:hAnsi="Times New Roman"/>
          <w:sz w:val="28"/>
          <w:szCs w:val="28"/>
        </w:rPr>
        <w:t xml:space="preserve"> (5 муниципальных районов), а также в рамках выделения в 2020 году средств федерального бюджета за счет остатков неиспользованных средств 2019 г</w:t>
      </w:r>
      <w:r w:rsidR="00B43894" w:rsidRPr="00622416">
        <w:rPr>
          <w:rFonts w:ascii="Times New Roman" w:hAnsi="Times New Roman"/>
          <w:sz w:val="28"/>
          <w:szCs w:val="28"/>
        </w:rPr>
        <w:t xml:space="preserve">ода утверждено ассигнований </w:t>
      </w:r>
      <w:r w:rsidRPr="00622416">
        <w:rPr>
          <w:rFonts w:ascii="Times New Roman" w:hAnsi="Times New Roman"/>
          <w:sz w:val="28"/>
          <w:szCs w:val="28"/>
        </w:rPr>
        <w:t>2</w:t>
      </w:r>
      <w:r w:rsidR="00007A8D">
        <w:rPr>
          <w:rFonts w:ascii="Times New Roman" w:hAnsi="Times New Roman"/>
          <w:sz w:val="28"/>
          <w:szCs w:val="28"/>
        </w:rPr>
        <w:t> </w:t>
      </w:r>
      <w:r w:rsidRPr="00622416">
        <w:rPr>
          <w:rFonts w:ascii="Times New Roman" w:hAnsi="Times New Roman"/>
          <w:sz w:val="28"/>
          <w:szCs w:val="28"/>
        </w:rPr>
        <w:t>283</w:t>
      </w:r>
      <w:r w:rsidR="00007A8D">
        <w:rPr>
          <w:rFonts w:ascii="Times New Roman" w:hAnsi="Times New Roman"/>
          <w:sz w:val="28"/>
          <w:szCs w:val="28"/>
        </w:rPr>
        <w:t>,5</w:t>
      </w:r>
      <w:r w:rsidRPr="00622416">
        <w:rPr>
          <w:rFonts w:ascii="Times New Roman" w:hAnsi="Times New Roman"/>
          <w:sz w:val="28"/>
          <w:szCs w:val="28"/>
        </w:rPr>
        <w:t xml:space="preserve"> </w:t>
      </w:r>
      <w:r w:rsidR="00007A8D">
        <w:rPr>
          <w:rFonts w:ascii="Times New Roman" w:hAnsi="Times New Roman"/>
          <w:sz w:val="28"/>
          <w:szCs w:val="28"/>
        </w:rPr>
        <w:t xml:space="preserve">тыс. </w:t>
      </w:r>
      <w:r w:rsidRPr="00622416">
        <w:rPr>
          <w:rFonts w:ascii="Times New Roman" w:hAnsi="Times New Roman"/>
          <w:sz w:val="28"/>
          <w:szCs w:val="28"/>
        </w:rPr>
        <w:t>руб</w:t>
      </w:r>
      <w:r w:rsidR="00007A8D">
        <w:rPr>
          <w:rFonts w:ascii="Times New Roman" w:hAnsi="Times New Roman"/>
          <w:sz w:val="28"/>
          <w:szCs w:val="28"/>
        </w:rPr>
        <w:t>.</w:t>
      </w:r>
      <w:r w:rsidRPr="00622416">
        <w:rPr>
          <w:rFonts w:ascii="Times New Roman" w:hAnsi="Times New Roman"/>
          <w:sz w:val="28"/>
          <w:szCs w:val="28"/>
        </w:rPr>
        <w:t>, в том числе за счет средств федерального бюджета 2</w:t>
      </w:r>
      <w:r w:rsidR="00007A8D">
        <w:rPr>
          <w:rFonts w:ascii="Times New Roman" w:hAnsi="Times New Roman"/>
          <w:sz w:val="28"/>
          <w:szCs w:val="28"/>
        </w:rPr>
        <w:t> </w:t>
      </w:r>
      <w:r w:rsidRPr="00622416">
        <w:rPr>
          <w:rFonts w:ascii="Times New Roman" w:hAnsi="Times New Roman"/>
          <w:sz w:val="28"/>
          <w:szCs w:val="28"/>
        </w:rPr>
        <w:t>169</w:t>
      </w:r>
      <w:r w:rsidR="00007A8D">
        <w:rPr>
          <w:rFonts w:ascii="Times New Roman" w:hAnsi="Times New Roman"/>
          <w:sz w:val="28"/>
          <w:szCs w:val="28"/>
        </w:rPr>
        <w:t>,</w:t>
      </w:r>
      <w:r w:rsidRPr="00622416">
        <w:rPr>
          <w:rFonts w:ascii="Times New Roman" w:hAnsi="Times New Roman"/>
          <w:sz w:val="28"/>
          <w:szCs w:val="28"/>
        </w:rPr>
        <w:t xml:space="preserve"> </w:t>
      </w:r>
      <w:r w:rsidR="00007A8D">
        <w:rPr>
          <w:rFonts w:ascii="Times New Roman" w:hAnsi="Times New Roman"/>
          <w:sz w:val="28"/>
          <w:szCs w:val="28"/>
        </w:rPr>
        <w:t>32</w:t>
      </w:r>
      <w:r w:rsidRPr="00622416">
        <w:rPr>
          <w:rFonts w:ascii="Times New Roman" w:hAnsi="Times New Roman"/>
          <w:sz w:val="28"/>
          <w:szCs w:val="28"/>
        </w:rPr>
        <w:t xml:space="preserve"> </w:t>
      </w:r>
      <w:r w:rsidR="00007A8D">
        <w:rPr>
          <w:rFonts w:ascii="Times New Roman" w:hAnsi="Times New Roman"/>
          <w:sz w:val="28"/>
          <w:szCs w:val="28"/>
        </w:rPr>
        <w:t xml:space="preserve">тыс. </w:t>
      </w:r>
      <w:r w:rsidRPr="00622416">
        <w:rPr>
          <w:rFonts w:ascii="Times New Roman" w:hAnsi="Times New Roman"/>
          <w:sz w:val="28"/>
          <w:szCs w:val="28"/>
        </w:rPr>
        <w:t>руб</w:t>
      </w:r>
      <w:r w:rsidR="00007A8D">
        <w:rPr>
          <w:rFonts w:ascii="Times New Roman" w:hAnsi="Times New Roman"/>
          <w:sz w:val="28"/>
          <w:szCs w:val="28"/>
        </w:rPr>
        <w:t>.</w:t>
      </w:r>
      <w:r w:rsidRPr="00622416">
        <w:rPr>
          <w:rFonts w:ascii="Times New Roman" w:hAnsi="Times New Roman"/>
          <w:sz w:val="28"/>
          <w:szCs w:val="28"/>
        </w:rPr>
        <w:t xml:space="preserve"> (1 муниципальный район).</w:t>
      </w:r>
    </w:p>
    <w:p w:rsidR="006467C7" w:rsidRDefault="00183BFE" w:rsidP="00A52D1F">
      <w:pPr>
        <w:spacing w:after="0" w:line="240" w:lineRule="auto"/>
        <w:ind w:firstLine="709"/>
        <w:rPr>
          <w:rFonts w:ascii="Times New Roman" w:hAnsi="Times New Roman"/>
          <w:sz w:val="28"/>
          <w:szCs w:val="28"/>
        </w:rPr>
      </w:pPr>
      <w:r w:rsidRPr="00622416">
        <w:rPr>
          <w:rFonts w:ascii="Times New Roman" w:hAnsi="Times New Roman"/>
          <w:sz w:val="28"/>
          <w:szCs w:val="28"/>
        </w:rPr>
        <w:t>Освоено 25</w:t>
      </w:r>
      <w:r w:rsidR="00BA6B64">
        <w:rPr>
          <w:rFonts w:ascii="Times New Roman" w:hAnsi="Times New Roman"/>
          <w:sz w:val="28"/>
          <w:szCs w:val="28"/>
        </w:rPr>
        <w:t> </w:t>
      </w:r>
      <w:r w:rsidRPr="00622416">
        <w:rPr>
          <w:rFonts w:ascii="Times New Roman" w:hAnsi="Times New Roman"/>
          <w:sz w:val="28"/>
          <w:szCs w:val="28"/>
        </w:rPr>
        <w:t>894</w:t>
      </w:r>
      <w:r w:rsidR="00BA6B64">
        <w:rPr>
          <w:rFonts w:ascii="Times New Roman" w:hAnsi="Times New Roman"/>
          <w:sz w:val="28"/>
          <w:szCs w:val="28"/>
        </w:rPr>
        <w:t>,</w:t>
      </w:r>
      <w:r w:rsidRPr="00622416">
        <w:rPr>
          <w:rFonts w:ascii="Times New Roman" w:hAnsi="Times New Roman"/>
          <w:sz w:val="28"/>
          <w:szCs w:val="28"/>
        </w:rPr>
        <w:t>656</w:t>
      </w:r>
      <w:r w:rsidR="00BA6B64">
        <w:rPr>
          <w:rFonts w:ascii="Times New Roman" w:hAnsi="Times New Roman"/>
          <w:sz w:val="28"/>
          <w:szCs w:val="28"/>
        </w:rPr>
        <w:t xml:space="preserve"> тыс.</w:t>
      </w:r>
      <w:r w:rsidRPr="00622416">
        <w:rPr>
          <w:rFonts w:ascii="Times New Roman" w:hAnsi="Times New Roman"/>
          <w:sz w:val="28"/>
          <w:szCs w:val="28"/>
        </w:rPr>
        <w:t xml:space="preserve"> руб</w:t>
      </w:r>
      <w:r w:rsidR="00BA6B64">
        <w:rPr>
          <w:rFonts w:ascii="Times New Roman" w:hAnsi="Times New Roman"/>
          <w:sz w:val="28"/>
          <w:szCs w:val="28"/>
        </w:rPr>
        <w:t>.</w:t>
      </w:r>
      <w:r w:rsidRPr="00622416">
        <w:rPr>
          <w:rFonts w:ascii="Times New Roman" w:hAnsi="Times New Roman"/>
          <w:sz w:val="28"/>
          <w:szCs w:val="28"/>
        </w:rPr>
        <w:t>, в том числе за счет средств федерального бюджета 24</w:t>
      </w:r>
      <w:r w:rsidR="00007A8D">
        <w:rPr>
          <w:rFonts w:ascii="Times New Roman" w:hAnsi="Times New Roman"/>
          <w:sz w:val="28"/>
          <w:szCs w:val="28"/>
        </w:rPr>
        <w:t> </w:t>
      </w:r>
      <w:r w:rsidRPr="00622416">
        <w:rPr>
          <w:rFonts w:ascii="Times New Roman" w:hAnsi="Times New Roman"/>
          <w:sz w:val="28"/>
          <w:szCs w:val="28"/>
        </w:rPr>
        <w:t>599</w:t>
      </w:r>
      <w:r w:rsidR="00007A8D">
        <w:rPr>
          <w:rFonts w:ascii="Times New Roman" w:hAnsi="Times New Roman"/>
          <w:sz w:val="28"/>
          <w:szCs w:val="28"/>
        </w:rPr>
        <w:t>,</w:t>
      </w:r>
      <w:r w:rsidRPr="00622416">
        <w:rPr>
          <w:rFonts w:ascii="Times New Roman" w:hAnsi="Times New Roman"/>
          <w:sz w:val="28"/>
          <w:szCs w:val="28"/>
        </w:rPr>
        <w:t>92</w:t>
      </w:r>
      <w:r w:rsidR="00007A8D">
        <w:rPr>
          <w:rFonts w:ascii="Times New Roman" w:hAnsi="Times New Roman"/>
          <w:sz w:val="28"/>
          <w:szCs w:val="28"/>
        </w:rPr>
        <w:t xml:space="preserve"> тыс. руб.</w:t>
      </w:r>
    </w:p>
    <w:p w:rsidR="007765F0" w:rsidRPr="00622416" w:rsidRDefault="007765F0" w:rsidP="007765F0">
      <w:pPr>
        <w:shd w:val="clear" w:color="auto" w:fill="FFFFFF"/>
        <w:spacing w:after="0" w:line="240" w:lineRule="auto"/>
        <w:ind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В рамках реализации проекта «Поддержка семей, имеющих детей» в 2020 году создана</w:t>
      </w:r>
      <w:r w:rsidRPr="00622416">
        <w:rPr>
          <w:rFonts w:ascii="Times New Roman" w:eastAsia="Times New Roman" w:hAnsi="Times New Roman"/>
          <w:bCs/>
          <w:sz w:val="28"/>
          <w:szCs w:val="28"/>
          <w:lang w:eastAsia="ru-RU"/>
        </w:rPr>
        <w:t xml:space="preserve"> Камчатская консультационная служба по оказанию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на базе КГАУ «Камчатский центр психолого-педагогической реабилитации и коррекции». Было открыто 38 консультационных пунктов, расположенных в 8 муниципальных образованиях Камчатского края: Петропавловск-Камчатском и </w:t>
      </w:r>
      <w:proofErr w:type="spellStart"/>
      <w:r w:rsidRPr="00622416">
        <w:rPr>
          <w:rFonts w:ascii="Times New Roman" w:eastAsia="Times New Roman" w:hAnsi="Times New Roman"/>
          <w:bCs/>
          <w:sz w:val="28"/>
          <w:szCs w:val="28"/>
          <w:lang w:eastAsia="ru-RU"/>
        </w:rPr>
        <w:t>Вилючинском</w:t>
      </w:r>
      <w:proofErr w:type="spellEnd"/>
      <w:r w:rsidRPr="00622416">
        <w:rPr>
          <w:rFonts w:ascii="Times New Roman" w:eastAsia="Times New Roman" w:hAnsi="Times New Roman"/>
          <w:bCs/>
          <w:sz w:val="28"/>
          <w:szCs w:val="28"/>
          <w:lang w:eastAsia="ru-RU"/>
        </w:rPr>
        <w:t xml:space="preserve"> городских округах, </w:t>
      </w:r>
      <w:proofErr w:type="spellStart"/>
      <w:r w:rsidRPr="00622416">
        <w:rPr>
          <w:rFonts w:ascii="Times New Roman" w:eastAsia="Times New Roman" w:hAnsi="Times New Roman"/>
          <w:bCs/>
          <w:sz w:val="28"/>
          <w:szCs w:val="28"/>
          <w:lang w:eastAsia="ru-RU"/>
        </w:rPr>
        <w:t>пгт.Палана</w:t>
      </w:r>
      <w:proofErr w:type="spellEnd"/>
      <w:r w:rsidRPr="00622416">
        <w:rPr>
          <w:rFonts w:ascii="Times New Roman" w:eastAsia="Times New Roman" w:hAnsi="Times New Roman"/>
          <w:bCs/>
          <w:sz w:val="28"/>
          <w:szCs w:val="28"/>
          <w:lang w:eastAsia="ru-RU"/>
        </w:rPr>
        <w:t xml:space="preserve">, </w:t>
      </w:r>
      <w:proofErr w:type="spellStart"/>
      <w:r w:rsidRPr="00622416">
        <w:rPr>
          <w:rFonts w:ascii="Times New Roman" w:eastAsia="Times New Roman" w:hAnsi="Times New Roman"/>
          <w:bCs/>
          <w:sz w:val="28"/>
          <w:szCs w:val="28"/>
          <w:lang w:eastAsia="ru-RU"/>
        </w:rPr>
        <w:t>Елизовском</w:t>
      </w:r>
      <w:proofErr w:type="spellEnd"/>
      <w:r w:rsidRPr="00622416">
        <w:rPr>
          <w:rFonts w:ascii="Times New Roman" w:eastAsia="Times New Roman" w:hAnsi="Times New Roman"/>
          <w:bCs/>
          <w:sz w:val="28"/>
          <w:szCs w:val="28"/>
          <w:lang w:eastAsia="ru-RU"/>
        </w:rPr>
        <w:t xml:space="preserve">, Усть-Камчатском, Усть-Большерецком, </w:t>
      </w:r>
      <w:proofErr w:type="spellStart"/>
      <w:r w:rsidRPr="00622416">
        <w:rPr>
          <w:rFonts w:ascii="Times New Roman" w:eastAsia="Times New Roman" w:hAnsi="Times New Roman"/>
          <w:bCs/>
          <w:sz w:val="28"/>
          <w:szCs w:val="28"/>
          <w:lang w:eastAsia="ru-RU"/>
        </w:rPr>
        <w:t>Мильковском</w:t>
      </w:r>
      <w:proofErr w:type="spellEnd"/>
      <w:r w:rsidRPr="00622416">
        <w:rPr>
          <w:rFonts w:ascii="Times New Roman" w:eastAsia="Times New Roman" w:hAnsi="Times New Roman"/>
          <w:bCs/>
          <w:sz w:val="28"/>
          <w:szCs w:val="28"/>
          <w:lang w:eastAsia="ru-RU"/>
        </w:rPr>
        <w:t xml:space="preserve">, </w:t>
      </w:r>
      <w:proofErr w:type="spellStart"/>
      <w:r w:rsidRPr="00622416">
        <w:rPr>
          <w:rFonts w:ascii="Times New Roman" w:eastAsia="Times New Roman" w:hAnsi="Times New Roman"/>
          <w:bCs/>
          <w:sz w:val="28"/>
          <w:szCs w:val="28"/>
          <w:lang w:eastAsia="ru-RU"/>
        </w:rPr>
        <w:t>Олюторском</w:t>
      </w:r>
      <w:proofErr w:type="spellEnd"/>
      <w:r w:rsidRPr="00622416">
        <w:rPr>
          <w:rFonts w:ascii="Times New Roman" w:eastAsia="Times New Roman" w:hAnsi="Times New Roman"/>
          <w:bCs/>
          <w:sz w:val="28"/>
          <w:szCs w:val="28"/>
          <w:lang w:eastAsia="ru-RU"/>
        </w:rPr>
        <w:t xml:space="preserve"> муниципальных районах), в том числе, в 8 муниципальных дошкольных образовательных организациях, в 24 муниципальных общеобразовательных организациях и в 6 краевых учреждениях. Специалистами пунктов, прошедших повышение квалификации по специальной дополнительной профессиональной программе, оказано 12262 услуги (122% от планового показателя), в том числе дистанционно – 7458 и очно - 4804. Для граждан, желающих принять на воспитание детей, а также для законных представителей, имеющих приемных детей оказано 493 услуги.</w:t>
      </w:r>
    </w:p>
    <w:p w:rsidR="007765F0" w:rsidRDefault="007765F0" w:rsidP="007765F0">
      <w:pPr>
        <w:shd w:val="clear" w:color="auto" w:fill="FFFFFF"/>
        <w:spacing w:after="0" w:line="240" w:lineRule="auto"/>
        <w:ind w:firstLine="709"/>
        <w:rPr>
          <w:rFonts w:ascii="Times New Roman" w:eastAsia="Times New Roman" w:hAnsi="Times New Roman"/>
          <w:bCs/>
          <w:sz w:val="28"/>
          <w:szCs w:val="28"/>
          <w:lang w:eastAsia="ru-RU"/>
        </w:rPr>
      </w:pPr>
      <w:r w:rsidRPr="00622416">
        <w:rPr>
          <w:rFonts w:ascii="Times New Roman" w:eastAsia="Times New Roman" w:hAnsi="Times New Roman"/>
          <w:bCs/>
          <w:sz w:val="28"/>
          <w:szCs w:val="28"/>
          <w:lang w:eastAsia="ru-RU"/>
        </w:rPr>
        <w:t>Всего в 2020 году 7840 родителей (законных представителей) обратились за помощью в Консультационную службу в сфере образования. Доля граждан, положительно оценивших качество услуг психолого-педагогической, методической и консультативной помощи, от общего числа оценивших</w:t>
      </w:r>
      <w:r>
        <w:rPr>
          <w:rFonts w:ascii="Times New Roman" w:eastAsia="Times New Roman" w:hAnsi="Times New Roman"/>
          <w:bCs/>
          <w:sz w:val="28"/>
          <w:szCs w:val="28"/>
          <w:lang w:eastAsia="ru-RU"/>
        </w:rPr>
        <w:t xml:space="preserve"> </w:t>
      </w:r>
      <w:r w:rsidRPr="00622416">
        <w:rPr>
          <w:rFonts w:ascii="Times New Roman" w:eastAsia="Times New Roman" w:hAnsi="Times New Roman"/>
          <w:bCs/>
          <w:sz w:val="28"/>
          <w:szCs w:val="28"/>
          <w:lang w:eastAsia="ru-RU"/>
        </w:rPr>
        <w:t>качество услуг составила 96,77% (плановое значение - 55%).</w:t>
      </w:r>
    </w:p>
    <w:p w:rsidR="003A68D5" w:rsidRPr="00622416" w:rsidRDefault="003A68D5" w:rsidP="00A52D1F">
      <w:pPr>
        <w:widowControl w:val="0"/>
        <w:spacing w:after="0" w:line="240" w:lineRule="auto"/>
        <w:ind w:firstLine="709"/>
        <w:contextualSpacing/>
        <w:rPr>
          <w:rFonts w:ascii="Times New Roman" w:eastAsia="Times New Roman" w:hAnsi="Times New Roman"/>
          <w:sz w:val="28"/>
          <w:szCs w:val="28"/>
          <w:lang w:eastAsia="ru-RU"/>
        </w:rPr>
      </w:pPr>
      <w:r w:rsidRPr="00622416">
        <w:rPr>
          <w:rFonts w:ascii="Times New Roman" w:eastAsia="Times New Roman" w:hAnsi="Times New Roman"/>
          <w:spacing w:val="-8"/>
          <w:sz w:val="28"/>
          <w:szCs w:val="28"/>
          <w:lang w:eastAsia="ru-RU"/>
        </w:rPr>
        <w:t>С 01.09.2020 года Министерство приступило к реализации мероприятия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Камчатского края. На эти цели в 2020 году выделено 73 720,92 тыс. руб</w:t>
      </w:r>
      <w:r w:rsidR="00007A8D">
        <w:rPr>
          <w:rFonts w:ascii="Times New Roman" w:eastAsia="Times New Roman" w:hAnsi="Times New Roman"/>
          <w:spacing w:val="-8"/>
          <w:sz w:val="28"/>
          <w:szCs w:val="28"/>
          <w:lang w:eastAsia="ru-RU"/>
        </w:rPr>
        <w:t>.</w:t>
      </w:r>
      <w:r w:rsidRPr="00622416">
        <w:rPr>
          <w:rFonts w:ascii="Times New Roman" w:eastAsia="Times New Roman" w:hAnsi="Times New Roman"/>
          <w:spacing w:val="-8"/>
          <w:sz w:val="28"/>
          <w:szCs w:val="28"/>
          <w:lang w:eastAsia="ru-RU"/>
        </w:rPr>
        <w:t>, в том числе за счет средств федерального бюджета 70 034,87 тыс. руб</w:t>
      </w:r>
      <w:r w:rsidR="00007A8D">
        <w:rPr>
          <w:rFonts w:ascii="Times New Roman" w:eastAsia="Times New Roman" w:hAnsi="Times New Roman"/>
          <w:spacing w:val="-8"/>
          <w:sz w:val="28"/>
          <w:szCs w:val="28"/>
          <w:lang w:eastAsia="ru-RU"/>
        </w:rPr>
        <w:t>.</w:t>
      </w:r>
      <w:r w:rsidRPr="00622416">
        <w:rPr>
          <w:rFonts w:ascii="Times New Roman" w:eastAsia="Times New Roman" w:hAnsi="Times New Roman"/>
          <w:sz w:val="28"/>
          <w:szCs w:val="28"/>
          <w:lang w:eastAsia="ru-RU"/>
        </w:rPr>
        <w:t xml:space="preserve"> В 2020 году бесплатным горячим питанием обеспечено 15 316 учащихся начальных классов, из них обучающихся в первую смену – 13 590 детей, во вторую смену – 1 726 детей.</w:t>
      </w:r>
    </w:p>
    <w:p w:rsidR="003A68D5" w:rsidRPr="00622416" w:rsidRDefault="003A68D5" w:rsidP="00A52D1F">
      <w:pPr>
        <w:pStyle w:val="04"/>
        <w:ind w:firstLine="709"/>
        <w:rPr>
          <w:sz w:val="28"/>
          <w:szCs w:val="28"/>
        </w:rPr>
      </w:pPr>
      <w:r w:rsidRPr="00622416">
        <w:rPr>
          <w:rFonts w:eastAsia="Times New Roman"/>
          <w:kern w:val="0"/>
          <w:sz w:val="28"/>
          <w:szCs w:val="28"/>
          <w:lang w:eastAsia="ru-RU"/>
        </w:rPr>
        <w:t xml:space="preserve">На реализацию мероприятия по обеспечению выплат ежемесячного денежного вознаграждения за классное руководство педагогическим работникам общеобразовательных организаций в Камчатском крае из федерального бюджета в 2020 году выделено </w:t>
      </w:r>
      <w:r w:rsidRPr="006467C7">
        <w:rPr>
          <w:rFonts w:eastAsia="Times New Roman"/>
          <w:kern w:val="0"/>
          <w:sz w:val="28"/>
          <w:szCs w:val="28"/>
          <w:lang w:eastAsia="ru-RU"/>
        </w:rPr>
        <w:t>126</w:t>
      </w:r>
      <w:r w:rsidR="00007A8D">
        <w:rPr>
          <w:rFonts w:eastAsia="Times New Roman"/>
          <w:kern w:val="0"/>
          <w:sz w:val="28"/>
          <w:szCs w:val="28"/>
          <w:lang w:eastAsia="ru-RU"/>
        </w:rPr>
        <w:t> </w:t>
      </w:r>
      <w:r w:rsidRPr="006467C7">
        <w:rPr>
          <w:rFonts w:eastAsia="Times New Roman"/>
          <w:kern w:val="0"/>
          <w:sz w:val="28"/>
          <w:szCs w:val="28"/>
          <w:lang w:eastAsia="ru-RU"/>
        </w:rPr>
        <w:t>935</w:t>
      </w:r>
      <w:r w:rsidR="00007A8D">
        <w:rPr>
          <w:rFonts w:eastAsia="Times New Roman"/>
          <w:kern w:val="0"/>
          <w:sz w:val="28"/>
          <w:szCs w:val="28"/>
          <w:lang w:eastAsia="ru-RU"/>
        </w:rPr>
        <w:t>,</w:t>
      </w:r>
      <w:r w:rsidRPr="006467C7">
        <w:rPr>
          <w:rFonts w:eastAsia="Times New Roman"/>
          <w:kern w:val="0"/>
          <w:sz w:val="28"/>
          <w:szCs w:val="28"/>
          <w:lang w:eastAsia="ru-RU"/>
        </w:rPr>
        <w:t>8</w:t>
      </w:r>
      <w:r w:rsidRPr="00622416">
        <w:rPr>
          <w:rFonts w:eastAsia="Times New Roman"/>
          <w:kern w:val="0"/>
          <w:sz w:val="28"/>
          <w:szCs w:val="28"/>
          <w:lang w:eastAsia="ru-RU"/>
        </w:rPr>
        <w:t xml:space="preserve"> </w:t>
      </w:r>
      <w:r w:rsidR="00007A8D">
        <w:rPr>
          <w:rFonts w:eastAsia="Times New Roman"/>
          <w:kern w:val="0"/>
          <w:sz w:val="28"/>
          <w:szCs w:val="28"/>
          <w:lang w:eastAsia="ru-RU"/>
        </w:rPr>
        <w:t xml:space="preserve">тыс. </w:t>
      </w:r>
      <w:r w:rsidRPr="00622416">
        <w:rPr>
          <w:rFonts w:eastAsia="Times New Roman"/>
          <w:kern w:val="0"/>
          <w:sz w:val="28"/>
          <w:szCs w:val="28"/>
          <w:lang w:eastAsia="ru-RU"/>
        </w:rPr>
        <w:t>руб</w:t>
      </w:r>
      <w:r w:rsidR="00007A8D">
        <w:rPr>
          <w:rFonts w:eastAsia="Times New Roman"/>
          <w:kern w:val="0"/>
          <w:sz w:val="28"/>
          <w:szCs w:val="28"/>
          <w:lang w:eastAsia="ru-RU"/>
        </w:rPr>
        <w:t>.</w:t>
      </w:r>
      <w:r w:rsidRPr="00622416">
        <w:rPr>
          <w:rFonts w:eastAsia="Times New Roman"/>
          <w:kern w:val="0"/>
          <w:sz w:val="28"/>
          <w:szCs w:val="28"/>
          <w:lang w:eastAsia="ru-RU"/>
        </w:rPr>
        <w:t xml:space="preserve"> Выплаты ежемесячного денежного вознаграждения за классное руководство за счет средств федерального бюджета выплачены на 1 990 педагогов.</w:t>
      </w:r>
    </w:p>
    <w:p w:rsidR="003A68D5" w:rsidRPr="00622416" w:rsidRDefault="003A68D5" w:rsidP="00A52D1F">
      <w:pPr>
        <w:pStyle w:val="04"/>
        <w:ind w:firstLine="709"/>
        <w:rPr>
          <w:sz w:val="28"/>
          <w:szCs w:val="28"/>
        </w:rPr>
      </w:pPr>
    </w:p>
    <w:p w:rsidR="006467C7" w:rsidRPr="008E2687" w:rsidRDefault="00E777CF" w:rsidP="00A52D1F">
      <w:pPr>
        <w:pStyle w:val="ad"/>
        <w:keepNext/>
        <w:keepLines/>
        <w:numPr>
          <w:ilvl w:val="1"/>
          <w:numId w:val="37"/>
        </w:numPr>
        <w:suppressLineNumbers/>
        <w:suppressAutoHyphens/>
        <w:autoSpaceDE w:val="0"/>
        <w:autoSpaceDN w:val="0"/>
        <w:adjustRightInd w:val="0"/>
        <w:spacing w:after="0" w:line="240" w:lineRule="auto"/>
        <w:ind w:left="0" w:firstLine="709"/>
        <w:rPr>
          <w:rFonts w:ascii="TimesNewRoman,Bold" w:hAnsi="TimesNewRoman,Bold" w:cs="TimesNewRoman,Bold"/>
          <w:b/>
          <w:bCs/>
          <w:kern w:val="22"/>
          <w:sz w:val="28"/>
          <w:szCs w:val="28"/>
        </w:rPr>
      </w:pPr>
      <w:r w:rsidRPr="008E2687">
        <w:rPr>
          <w:rFonts w:ascii="TimesNewRoman,Bold" w:hAnsi="TimesNewRoman,Bold" w:cs="TimesNewRoman,Bold"/>
          <w:b/>
          <w:bCs/>
          <w:kern w:val="22"/>
          <w:sz w:val="28"/>
          <w:szCs w:val="28"/>
        </w:rPr>
        <w:t>Мониторинг повышения заработной платы</w:t>
      </w:r>
      <w:r w:rsidR="008E2687" w:rsidRPr="008E2687">
        <w:rPr>
          <w:rFonts w:ascii="TimesNewRoman,Bold" w:hAnsi="TimesNewRoman,Bold" w:cs="TimesNewRoman,Bold"/>
          <w:b/>
          <w:bCs/>
          <w:kern w:val="22"/>
          <w:sz w:val="28"/>
          <w:szCs w:val="28"/>
        </w:rPr>
        <w:t xml:space="preserve"> </w:t>
      </w:r>
      <w:r w:rsidRPr="008E2687">
        <w:rPr>
          <w:rFonts w:ascii="TimesNewRoman,Bold" w:hAnsi="TimesNewRoman,Bold" w:cs="TimesNewRoman,Bold"/>
          <w:b/>
          <w:bCs/>
          <w:kern w:val="22"/>
          <w:sz w:val="28"/>
          <w:szCs w:val="28"/>
        </w:rPr>
        <w:t>работников сферы образования Камчатского края</w:t>
      </w:r>
      <w:r w:rsidR="008E2687" w:rsidRPr="008E2687">
        <w:rPr>
          <w:rFonts w:ascii="TimesNewRoman,Bold" w:hAnsi="TimesNewRoman,Bold" w:cs="TimesNewRoman,Bold"/>
          <w:b/>
          <w:bCs/>
          <w:kern w:val="22"/>
          <w:sz w:val="28"/>
          <w:szCs w:val="28"/>
        </w:rPr>
        <w:t>.</w:t>
      </w:r>
    </w:p>
    <w:p w:rsidR="003A68D5" w:rsidRPr="00622416" w:rsidRDefault="003A68D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Начиная с 2012 года Правительством Российской Федерации, органами исполнительной власти субъектов Российской Федерации, в том числе Министерством, проводятся мероприятия социальной политики в отношении отдельных категорий работников образовательных учреждений.</w:t>
      </w:r>
    </w:p>
    <w:p w:rsidR="00183BFE" w:rsidRPr="00622416" w:rsidRDefault="003A68D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 xml:space="preserve">В целях реализации постановления Правительства Российской Федерации от 14.09.2015 № 973 «О совершенствовании статистического учета в связи с </w:t>
      </w:r>
      <w:r w:rsidRPr="00622416">
        <w:rPr>
          <w:rFonts w:ascii="Times New Roman" w:hAnsi="Times New Roman"/>
          <w:kern w:val="20"/>
          <w:sz w:val="28"/>
          <w:szCs w:val="28"/>
        </w:rPr>
        <w:lastRenderedPageBreak/>
        <w:t>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Росстатом определен показатель среднемесячной начисленной заработной платы с учетом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который за 2020 год составил 73 909 рублей.</w:t>
      </w:r>
    </w:p>
    <w:p w:rsidR="00183BFE" w:rsidRPr="00622416" w:rsidRDefault="00183BFE"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По результатам анализа данных отчета ЗП-Образование за 2020 год о достижении средней заработной платы отдельными категориями работников учреждений сферы образования</w:t>
      </w:r>
      <w:r w:rsidR="0008749E" w:rsidRPr="00622416">
        <w:rPr>
          <w:rFonts w:ascii="Times New Roman" w:hAnsi="Times New Roman"/>
          <w:kern w:val="20"/>
          <w:sz w:val="28"/>
          <w:szCs w:val="28"/>
        </w:rPr>
        <w:t xml:space="preserve"> можно сделать следующие выводы:</w:t>
      </w:r>
    </w:p>
    <w:p w:rsidR="00183BFE" w:rsidRPr="008E352C" w:rsidRDefault="008E352C" w:rsidP="008E352C">
      <w:pPr>
        <w:spacing w:after="0" w:line="240" w:lineRule="auto"/>
        <w:ind w:firstLine="709"/>
        <w:rPr>
          <w:rFonts w:ascii="Times New Roman" w:hAnsi="Times New Roman"/>
          <w:kern w:val="20"/>
          <w:sz w:val="28"/>
          <w:szCs w:val="28"/>
        </w:rPr>
      </w:pPr>
      <w:r>
        <w:rPr>
          <w:rFonts w:ascii="Times New Roman" w:hAnsi="Times New Roman"/>
          <w:kern w:val="20"/>
          <w:sz w:val="28"/>
          <w:szCs w:val="28"/>
        </w:rPr>
        <w:t xml:space="preserve">- </w:t>
      </w:r>
      <w:r w:rsidR="00183BFE" w:rsidRPr="008E352C">
        <w:rPr>
          <w:rFonts w:ascii="Times New Roman" w:hAnsi="Times New Roman"/>
          <w:kern w:val="20"/>
          <w:sz w:val="28"/>
          <w:szCs w:val="28"/>
        </w:rPr>
        <w:t>Рост средней заработной платы педагогов общего образования в сравнении с 2019 годом составил 104,5%. Плановые целевые показатели выполнены всеми муниципальными образованиями.</w:t>
      </w:r>
    </w:p>
    <w:p w:rsidR="00183BFE" w:rsidRPr="008E352C" w:rsidRDefault="008E352C" w:rsidP="008E352C">
      <w:pPr>
        <w:spacing w:after="0" w:line="240" w:lineRule="auto"/>
        <w:ind w:firstLine="709"/>
        <w:rPr>
          <w:rFonts w:ascii="Times New Roman" w:hAnsi="Times New Roman"/>
          <w:kern w:val="20"/>
          <w:sz w:val="28"/>
          <w:szCs w:val="28"/>
        </w:rPr>
      </w:pPr>
      <w:r>
        <w:rPr>
          <w:rFonts w:ascii="Times New Roman" w:hAnsi="Times New Roman"/>
          <w:kern w:val="20"/>
          <w:sz w:val="28"/>
          <w:szCs w:val="28"/>
        </w:rPr>
        <w:t xml:space="preserve">- </w:t>
      </w:r>
      <w:r w:rsidR="00183BFE" w:rsidRPr="008E352C">
        <w:rPr>
          <w:rFonts w:ascii="Times New Roman" w:hAnsi="Times New Roman"/>
          <w:kern w:val="20"/>
          <w:sz w:val="28"/>
          <w:szCs w:val="28"/>
        </w:rPr>
        <w:t>Рост средней заработной платы педагогов дошкольного образования за 2020 год составил 103,8 % от достигнутого уровня за 2019 год.</w:t>
      </w:r>
    </w:p>
    <w:p w:rsidR="00183BFE" w:rsidRPr="008E352C" w:rsidRDefault="008E352C" w:rsidP="008E352C">
      <w:pPr>
        <w:spacing w:after="0" w:line="240" w:lineRule="auto"/>
        <w:ind w:firstLine="709"/>
        <w:rPr>
          <w:rFonts w:ascii="Times New Roman" w:hAnsi="Times New Roman"/>
          <w:kern w:val="20"/>
          <w:sz w:val="28"/>
          <w:szCs w:val="28"/>
        </w:rPr>
      </w:pPr>
      <w:r>
        <w:rPr>
          <w:rFonts w:ascii="Times New Roman" w:hAnsi="Times New Roman"/>
          <w:kern w:val="20"/>
          <w:sz w:val="28"/>
          <w:szCs w:val="28"/>
        </w:rPr>
        <w:t xml:space="preserve">- </w:t>
      </w:r>
      <w:r w:rsidR="00183BFE" w:rsidRPr="008E352C">
        <w:rPr>
          <w:rFonts w:ascii="Times New Roman" w:hAnsi="Times New Roman"/>
          <w:kern w:val="20"/>
          <w:sz w:val="28"/>
          <w:szCs w:val="28"/>
        </w:rPr>
        <w:t>Рост средней заработной платы педагогов учреждений дополнительного образования детей за 2020 год составил 104,9 % от фактически достигнутого уровня за 2019 год.</w:t>
      </w:r>
    </w:p>
    <w:p w:rsidR="00183BFE" w:rsidRPr="008E352C" w:rsidRDefault="008E352C" w:rsidP="008E352C">
      <w:pPr>
        <w:spacing w:after="0" w:line="240" w:lineRule="auto"/>
        <w:ind w:firstLine="709"/>
        <w:rPr>
          <w:rFonts w:ascii="Times New Roman" w:hAnsi="Times New Roman"/>
          <w:kern w:val="20"/>
          <w:sz w:val="28"/>
          <w:szCs w:val="28"/>
        </w:rPr>
      </w:pPr>
      <w:r>
        <w:rPr>
          <w:rFonts w:ascii="Times New Roman" w:hAnsi="Times New Roman"/>
          <w:kern w:val="20"/>
          <w:sz w:val="28"/>
          <w:szCs w:val="28"/>
        </w:rPr>
        <w:t xml:space="preserve">- </w:t>
      </w:r>
      <w:r w:rsidR="00183BFE" w:rsidRPr="008E352C">
        <w:rPr>
          <w:rFonts w:ascii="Times New Roman" w:hAnsi="Times New Roman"/>
          <w:kern w:val="20"/>
          <w:sz w:val="28"/>
          <w:szCs w:val="28"/>
        </w:rPr>
        <w:t>Рост средней заработной платы преподавателей и мастеров производственного обучения профессиональных образовательных органи</w:t>
      </w:r>
      <w:r w:rsidR="0008749E" w:rsidRPr="008E352C">
        <w:rPr>
          <w:rFonts w:ascii="Times New Roman" w:hAnsi="Times New Roman"/>
          <w:kern w:val="20"/>
          <w:sz w:val="28"/>
          <w:szCs w:val="28"/>
        </w:rPr>
        <w:t xml:space="preserve">заций в Камчатском крае за 2020 </w:t>
      </w:r>
      <w:r w:rsidR="00183BFE" w:rsidRPr="008E352C">
        <w:rPr>
          <w:rFonts w:ascii="Times New Roman" w:hAnsi="Times New Roman"/>
          <w:kern w:val="20"/>
          <w:sz w:val="28"/>
          <w:szCs w:val="28"/>
        </w:rPr>
        <w:t>год составил 111,0 % от фактически достигнутого уровня за 2019 год.</w:t>
      </w:r>
    </w:p>
    <w:p w:rsidR="00AA5881" w:rsidRPr="00622416" w:rsidRDefault="00AA5881" w:rsidP="00A52D1F">
      <w:pPr>
        <w:pStyle w:val="012"/>
        <w:spacing w:before="0" w:after="0"/>
        <w:ind w:left="0" w:firstLine="709"/>
        <w:jc w:val="center"/>
        <w:rPr>
          <w:sz w:val="28"/>
          <w:szCs w:val="28"/>
        </w:rPr>
      </w:pPr>
    </w:p>
    <w:p w:rsidR="0094141D" w:rsidRPr="008E2687" w:rsidRDefault="00107313" w:rsidP="00A52D1F">
      <w:pPr>
        <w:pStyle w:val="012"/>
        <w:spacing w:before="0" w:after="0"/>
        <w:ind w:left="0" w:firstLine="709"/>
        <w:rPr>
          <w:sz w:val="28"/>
          <w:szCs w:val="28"/>
        </w:rPr>
      </w:pPr>
      <w:r w:rsidRPr="008E2687">
        <w:rPr>
          <w:sz w:val="28"/>
          <w:szCs w:val="28"/>
        </w:rPr>
        <w:t xml:space="preserve">1.5. </w:t>
      </w:r>
      <w:r w:rsidR="00D94B5F" w:rsidRPr="008E2687">
        <w:rPr>
          <w:sz w:val="28"/>
          <w:szCs w:val="28"/>
        </w:rPr>
        <w:t>Обеспечение принципов открытости</w:t>
      </w:r>
      <w:r w:rsidR="0008749E" w:rsidRPr="008E2687">
        <w:rPr>
          <w:sz w:val="28"/>
          <w:szCs w:val="28"/>
        </w:rPr>
        <w:t xml:space="preserve"> деятельности</w:t>
      </w:r>
      <w:r w:rsidR="00F065B2" w:rsidRPr="008E2687">
        <w:rPr>
          <w:sz w:val="28"/>
          <w:szCs w:val="28"/>
        </w:rPr>
        <w:t xml:space="preserve"> </w:t>
      </w:r>
      <w:r w:rsidR="00D94B5F" w:rsidRPr="008E2687">
        <w:rPr>
          <w:sz w:val="28"/>
          <w:szCs w:val="28"/>
        </w:rPr>
        <w:t>Мин</w:t>
      </w:r>
      <w:r w:rsidR="00A63EA7" w:rsidRPr="008E2687">
        <w:rPr>
          <w:sz w:val="28"/>
          <w:szCs w:val="28"/>
        </w:rPr>
        <w:t>истерства</w:t>
      </w:r>
      <w:r w:rsidR="008E2687" w:rsidRPr="008E2687">
        <w:rPr>
          <w:sz w:val="28"/>
          <w:szCs w:val="28"/>
        </w:rPr>
        <w:t>.</w:t>
      </w:r>
      <w:r w:rsidR="00A63EA7" w:rsidRPr="008E2687">
        <w:rPr>
          <w:sz w:val="28"/>
          <w:szCs w:val="28"/>
        </w:rPr>
        <w:t xml:space="preserve"> </w:t>
      </w:r>
    </w:p>
    <w:p w:rsidR="00AA5881" w:rsidRPr="007765F0" w:rsidRDefault="00AA5881" w:rsidP="00A52D1F">
      <w:pPr>
        <w:pStyle w:val="012"/>
        <w:spacing w:before="0" w:after="0"/>
        <w:ind w:left="0" w:firstLine="709"/>
        <w:rPr>
          <w:b w:val="0"/>
          <w:i/>
          <w:sz w:val="28"/>
        </w:rPr>
      </w:pPr>
      <w:r w:rsidRPr="007765F0">
        <w:rPr>
          <w:b w:val="0"/>
          <w:i/>
          <w:sz w:val="28"/>
        </w:rPr>
        <w:t>Взаимодействие с общественностью</w:t>
      </w:r>
      <w:r w:rsidR="008E2687" w:rsidRPr="007765F0">
        <w:rPr>
          <w:b w:val="0"/>
          <w:i/>
          <w:sz w:val="28"/>
        </w:rPr>
        <w:t>.</w:t>
      </w:r>
    </w:p>
    <w:p w:rsidR="00AA5881" w:rsidRPr="00622416" w:rsidRDefault="00AA5881" w:rsidP="00A52D1F">
      <w:pPr>
        <w:pStyle w:val="04"/>
        <w:suppressAutoHyphens/>
        <w:ind w:firstLine="709"/>
        <w:rPr>
          <w:sz w:val="28"/>
          <w:szCs w:val="28"/>
        </w:rPr>
      </w:pPr>
      <w:r w:rsidRPr="00622416">
        <w:rPr>
          <w:sz w:val="28"/>
          <w:szCs w:val="28"/>
        </w:rPr>
        <w:t>Реализация государственной политики в области образования осуществляется совместно с органами местного самоуправления, представителями широкой общественности.</w:t>
      </w:r>
    </w:p>
    <w:p w:rsidR="00AA5881" w:rsidRPr="00622416" w:rsidRDefault="00AA5881" w:rsidP="00A52D1F">
      <w:pPr>
        <w:pStyle w:val="04"/>
        <w:suppressAutoHyphens/>
        <w:ind w:firstLine="709"/>
        <w:rPr>
          <w:sz w:val="28"/>
          <w:szCs w:val="28"/>
        </w:rPr>
      </w:pPr>
      <w:r w:rsidRPr="00622416">
        <w:rPr>
          <w:sz w:val="28"/>
          <w:szCs w:val="28"/>
        </w:rPr>
        <w:t xml:space="preserve">Традиционно проводятся </w:t>
      </w:r>
      <w:r w:rsidR="00F065B2">
        <w:rPr>
          <w:sz w:val="28"/>
          <w:szCs w:val="28"/>
        </w:rPr>
        <w:t>заседания коллегии Министерства.</w:t>
      </w:r>
      <w:r w:rsidR="005270B0">
        <w:rPr>
          <w:sz w:val="28"/>
          <w:szCs w:val="28"/>
        </w:rPr>
        <w:t xml:space="preserve"> С учетом </w:t>
      </w:r>
      <w:r w:rsidR="005270B0" w:rsidRPr="005270B0">
        <w:rPr>
          <w:sz w:val="28"/>
          <w:szCs w:val="28"/>
        </w:rPr>
        <w:t xml:space="preserve">неблагоприятной санитарно-эпидемиологической обстановкой в </w:t>
      </w:r>
      <w:r w:rsidR="005270B0">
        <w:rPr>
          <w:sz w:val="28"/>
          <w:szCs w:val="28"/>
        </w:rPr>
        <w:t xml:space="preserve">Камчатском крае в 2020 году, в </w:t>
      </w:r>
      <w:r w:rsidRPr="00622416">
        <w:rPr>
          <w:sz w:val="28"/>
          <w:szCs w:val="28"/>
        </w:rPr>
        <w:t xml:space="preserve">июле заседание </w:t>
      </w:r>
      <w:r w:rsidR="005270B0">
        <w:rPr>
          <w:sz w:val="28"/>
          <w:szCs w:val="28"/>
        </w:rPr>
        <w:t>было проведено</w:t>
      </w:r>
      <w:r w:rsidRPr="00622416">
        <w:rPr>
          <w:sz w:val="28"/>
          <w:szCs w:val="28"/>
        </w:rPr>
        <w:t xml:space="preserve"> в заочном формате, в ходе </w:t>
      </w:r>
      <w:r w:rsidR="005270B0">
        <w:rPr>
          <w:sz w:val="28"/>
          <w:szCs w:val="28"/>
        </w:rPr>
        <w:t>которого</w:t>
      </w:r>
      <w:r w:rsidRPr="00622416">
        <w:rPr>
          <w:sz w:val="28"/>
          <w:szCs w:val="28"/>
        </w:rPr>
        <w:t xml:space="preserve"> были рассмотрены следующие вопросы:</w:t>
      </w:r>
    </w:p>
    <w:p w:rsidR="00AA5881" w:rsidRPr="00622416" w:rsidRDefault="00AA5881" w:rsidP="00A52D1F">
      <w:pPr>
        <w:pStyle w:val="04"/>
        <w:numPr>
          <w:ilvl w:val="0"/>
          <w:numId w:val="21"/>
        </w:numPr>
        <w:tabs>
          <w:tab w:val="left" w:pos="993"/>
        </w:tabs>
        <w:suppressAutoHyphens/>
        <w:ind w:left="0" w:firstLine="709"/>
        <w:rPr>
          <w:sz w:val="28"/>
          <w:szCs w:val="28"/>
        </w:rPr>
      </w:pPr>
      <w:r w:rsidRPr="00622416">
        <w:rPr>
          <w:sz w:val="28"/>
          <w:szCs w:val="28"/>
        </w:rPr>
        <w:t>об итогах работы Министерства в 2019 году;</w:t>
      </w:r>
    </w:p>
    <w:p w:rsidR="00AA5881" w:rsidRPr="00622416" w:rsidRDefault="00AA5881" w:rsidP="00A52D1F">
      <w:pPr>
        <w:pStyle w:val="04"/>
        <w:numPr>
          <w:ilvl w:val="0"/>
          <w:numId w:val="21"/>
        </w:numPr>
        <w:tabs>
          <w:tab w:val="left" w:pos="993"/>
        </w:tabs>
        <w:suppressAutoHyphens/>
        <w:ind w:left="0" w:firstLine="709"/>
        <w:rPr>
          <w:sz w:val="28"/>
          <w:szCs w:val="28"/>
        </w:rPr>
      </w:pPr>
      <w:r w:rsidRPr="00622416">
        <w:rPr>
          <w:sz w:val="28"/>
          <w:szCs w:val="28"/>
        </w:rPr>
        <w:t>о представлении работников системы образования Камчатского края к награждению ведомственными наградами Министерства просвещения Российской Федерации в 2020 году (в связи с подготовкой к празднованию 80-летия системы профессионально-технического образования).</w:t>
      </w:r>
    </w:p>
    <w:p w:rsidR="00AA5881" w:rsidRPr="00622416" w:rsidRDefault="00AA5881" w:rsidP="00A52D1F">
      <w:pPr>
        <w:pStyle w:val="04"/>
        <w:tabs>
          <w:tab w:val="left" w:pos="993"/>
        </w:tabs>
        <w:suppressAutoHyphens/>
        <w:ind w:firstLine="709"/>
        <w:rPr>
          <w:sz w:val="28"/>
          <w:szCs w:val="28"/>
        </w:rPr>
      </w:pPr>
      <w:r w:rsidRPr="00622416">
        <w:rPr>
          <w:sz w:val="28"/>
          <w:szCs w:val="28"/>
        </w:rPr>
        <w:t xml:space="preserve">В ноябре 2020 года заседание проходило в режиме </w:t>
      </w:r>
      <w:r w:rsidR="0008749E" w:rsidRPr="00622416">
        <w:rPr>
          <w:sz w:val="28"/>
          <w:szCs w:val="28"/>
        </w:rPr>
        <w:t>видео-конференц-связи</w:t>
      </w:r>
      <w:r w:rsidRPr="00622416">
        <w:rPr>
          <w:sz w:val="28"/>
          <w:szCs w:val="28"/>
        </w:rPr>
        <w:t xml:space="preserve">, в ходе </w:t>
      </w:r>
      <w:r w:rsidR="0008749E" w:rsidRPr="00622416">
        <w:rPr>
          <w:sz w:val="28"/>
          <w:szCs w:val="28"/>
        </w:rPr>
        <w:t>которого</w:t>
      </w:r>
      <w:r w:rsidRPr="00622416">
        <w:rPr>
          <w:sz w:val="28"/>
          <w:szCs w:val="28"/>
        </w:rPr>
        <w:t xml:space="preserve"> были рассмотрены следующие вопросы:</w:t>
      </w:r>
    </w:p>
    <w:p w:rsidR="00AA5881" w:rsidRPr="00622416" w:rsidRDefault="00AA5881" w:rsidP="00A52D1F">
      <w:pPr>
        <w:pStyle w:val="04"/>
        <w:numPr>
          <w:ilvl w:val="0"/>
          <w:numId w:val="22"/>
        </w:numPr>
        <w:tabs>
          <w:tab w:val="left" w:pos="993"/>
        </w:tabs>
        <w:suppressAutoHyphens/>
        <w:ind w:left="0" w:firstLine="709"/>
        <w:rPr>
          <w:sz w:val="28"/>
          <w:szCs w:val="28"/>
        </w:rPr>
      </w:pPr>
      <w:r w:rsidRPr="00622416">
        <w:rPr>
          <w:sz w:val="28"/>
          <w:szCs w:val="28"/>
        </w:rPr>
        <w:t>об итогах проведения единого государственного экзамена в Камчатском крае в 2020 году и перспективах на 2021 год;</w:t>
      </w:r>
    </w:p>
    <w:p w:rsidR="00AA5881" w:rsidRPr="00622416" w:rsidRDefault="0008749E" w:rsidP="00A52D1F">
      <w:pPr>
        <w:pStyle w:val="04"/>
        <w:numPr>
          <w:ilvl w:val="0"/>
          <w:numId w:val="22"/>
        </w:numPr>
        <w:tabs>
          <w:tab w:val="left" w:pos="993"/>
        </w:tabs>
        <w:suppressAutoHyphens/>
        <w:ind w:left="0" w:firstLine="709"/>
        <w:rPr>
          <w:sz w:val="28"/>
          <w:szCs w:val="28"/>
        </w:rPr>
      </w:pPr>
      <w:r w:rsidRPr="00622416">
        <w:rPr>
          <w:sz w:val="28"/>
          <w:szCs w:val="28"/>
        </w:rPr>
        <w:t xml:space="preserve">о внедрении </w:t>
      </w:r>
      <w:r w:rsidR="00AA5881" w:rsidRPr="00622416">
        <w:rPr>
          <w:sz w:val="28"/>
          <w:szCs w:val="28"/>
        </w:rPr>
        <w:t>в школах Камчатского края новых форм и мет</w:t>
      </w:r>
      <w:r w:rsidRPr="00622416">
        <w:rPr>
          <w:sz w:val="28"/>
          <w:szCs w:val="28"/>
        </w:rPr>
        <w:t xml:space="preserve">одов обучения, образовательных </w:t>
      </w:r>
      <w:r w:rsidR="00AA5881" w:rsidRPr="00622416">
        <w:rPr>
          <w:sz w:val="28"/>
          <w:szCs w:val="28"/>
        </w:rPr>
        <w:t>технологий, п</w:t>
      </w:r>
      <w:r w:rsidRPr="00622416">
        <w:rPr>
          <w:sz w:val="28"/>
          <w:szCs w:val="28"/>
        </w:rPr>
        <w:t xml:space="preserve">овышающих качество образования </w:t>
      </w:r>
      <w:r w:rsidR="00AA5881" w:rsidRPr="00622416">
        <w:rPr>
          <w:sz w:val="28"/>
          <w:szCs w:val="28"/>
        </w:rPr>
        <w:t>обучающихся.</w:t>
      </w:r>
    </w:p>
    <w:p w:rsidR="00AA5881" w:rsidRPr="00622416" w:rsidRDefault="00AA5881" w:rsidP="00A52D1F">
      <w:pPr>
        <w:pStyle w:val="04"/>
        <w:suppressAutoHyphens/>
        <w:ind w:firstLine="709"/>
        <w:rPr>
          <w:sz w:val="28"/>
          <w:szCs w:val="28"/>
        </w:rPr>
      </w:pPr>
      <w:r w:rsidRPr="00622416">
        <w:rPr>
          <w:sz w:val="28"/>
          <w:szCs w:val="28"/>
        </w:rPr>
        <w:lastRenderedPageBreak/>
        <w:t>В соответствии с планом работы Общественного совета, созданного при Министерстве</w:t>
      </w:r>
      <w:r w:rsidR="00415E6E">
        <w:rPr>
          <w:sz w:val="28"/>
          <w:szCs w:val="28"/>
        </w:rPr>
        <w:t xml:space="preserve">, </w:t>
      </w:r>
      <w:r w:rsidRPr="00622416">
        <w:rPr>
          <w:sz w:val="28"/>
          <w:szCs w:val="28"/>
        </w:rPr>
        <w:t>в 2020 г</w:t>
      </w:r>
      <w:r w:rsidR="0008749E" w:rsidRPr="00622416">
        <w:rPr>
          <w:sz w:val="28"/>
          <w:szCs w:val="28"/>
        </w:rPr>
        <w:t>оду было проведено 6 заседаний</w:t>
      </w:r>
      <w:r w:rsidRPr="00622416">
        <w:rPr>
          <w:sz w:val="28"/>
          <w:szCs w:val="28"/>
        </w:rPr>
        <w:t>: 4 в очном формате, 1 в ре</w:t>
      </w:r>
      <w:r w:rsidR="00415E6E">
        <w:rPr>
          <w:sz w:val="28"/>
          <w:szCs w:val="28"/>
        </w:rPr>
        <w:t>жиме видео-конференц-связи и 1 заочно</w:t>
      </w:r>
      <w:r w:rsidRPr="00622416">
        <w:rPr>
          <w:sz w:val="28"/>
          <w:szCs w:val="28"/>
        </w:rPr>
        <w:t xml:space="preserve">. Очные заседания </w:t>
      </w:r>
      <w:r w:rsidR="00415E6E">
        <w:rPr>
          <w:sz w:val="28"/>
          <w:szCs w:val="28"/>
        </w:rPr>
        <w:t>Общественного с</w:t>
      </w:r>
      <w:r w:rsidRPr="00622416">
        <w:rPr>
          <w:sz w:val="28"/>
          <w:szCs w:val="28"/>
        </w:rPr>
        <w:t>овета объявлялись открытыми с приглашением заинтересованных лиц.</w:t>
      </w:r>
    </w:p>
    <w:p w:rsidR="00AA5881" w:rsidRPr="00622416" w:rsidRDefault="00AA5881" w:rsidP="00A52D1F">
      <w:pPr>
        <w:pStyle w:val="04"/>
        <w:suppressAutoHyphens/>
        <w:ind w:firstLine="709"/>
        <w:rPr>
          <w:sz w:val="28"/>
          <w:szCs w:val="28"/>
        </w:rPr>
      </w:pPr>
      <w:r w:rsidRPr="00622416">
        <w:rPr>
          <w:sz w:val="28"/>
          <w:szCs w:val="28"/>
        </w:rPr>
        <w:t>На заседаниях</w:t>
      </w:r>
      <w:r w:rsidR="0008749E" w:rsidRPr="00622416">
        <w:rPr>
          <w:sz w:val="28"/>
          <w:szCs w:val="28"/>
        </w:rPr>
        <w:t xml:space="preserve"> </w:t>
      </w:r>
      <w:r w:rsidR="00415E6E">
        <w:rPr>
          <w:sz w:val="28"/>
          <w:szCs w:val="28"/>
        </w:rPr>
        <w:t>Общественного</w:t>
      </w:r>
      <w:r w:rsidR="00415E6E" w:rsidRPr="00622416">
        <w:rPr>
          <w:sz w:val="28"/>
          <w:szCs w:val="28"/>
        </w:rPr>
        <w:t xml:space="preserve"> </w:t>
      </w:r>
      <w:r w:rsidR="00415E6E">
        <w:rPr>
          <w:sz w:val="28"/>
          <w:szCs w:val="28"/>
        </w:rPr>
        <w:t>с</w:t>
      </w:r>
      <w:r w:rsidR="0008749E" w:rsidRPr="00622416">
        <w:rPr>
          <w:sz w:val="28"/>
          <w:szCs w:val="28"/>
        </w:rPr>
        <w:t>овета в 2020 году</w:t>
      </w:r>
      <w:r w:rsidRPr="00622416">
        <w:rPr>
          <w:sz w:val="28"/>
          <w:szCs w:val="28"/>
        </w:rPr>
        <w:t xml:space="preserve"> были рассмотрены следующие вопросы:</w:t>
      </w:r>
    </w:p>
    <w:p w:rsidR="00AA5881" w:rsidRPr="00622416" w:rsidRDefault="00DB53C4" w:rsidP="00A52D1F">
      <w:pPr>
        <w:pStyle w:val="04"/>
        <w:tabs>
          <w:tab w:val="left" w:pos="1134"/>
        </w:tabs>
        <w:suppressAutoHyphens/>
        <w:ind w:firstLine="709"/>
        <w:rPr>
          <w:sz w:val="28"/>
          <w:szCs w:val="28"/>
        </w:rPr>
      </w:pPr>
      <w:r w:rsidRPr="00622416">
        <w:rPr>
          <w:sz w:val="28"/>
          <w:szCs w:val="28"/>
        </w:rPr>
        <w:t>В январе 2020 года рассматривался д</w:t>
      </w:r>
      <w:r w:rsidR="00AA5881" w:rsidRPr="00622416">
        <w:rPr>
          <w:sz w:val="28"/>
          <w:szCs w:val="28"/>
        </w:rPr>
        <w:t xml:space="preserve">оклад об антимонопольном </w:t>
      </w:r>
      <w:proofErr w:type="spellStart"/>
      <w:r w:rsidR="00AA5881" w:rsidRPr="00622416">
        <w:rPr>
          <w:sz w:val="28"/>
          <w:szCs w:val="28"/>
        </w:rPr>
        <w:t>комплаенсе</w:t>
      </w:r>
      <w:proofErr w:type="spellEnd"/>
      <w:r w:rsidR="00AA5881" w:rsidRPr="00622416">
        <w:rPr>
          <w:sz w:val="28"/>
          <w:szCs w:val="28"/>
        </w:rPr>
        <w:t xml:space="preserve"> Министерства за 2019 год (в </w:t>
      </w:r>
      <w:r w:rsidR="0008749E" w:rsidRPr="00622416">
        <w:rPr>
          <w:sz w:val="28"/>
          <w:szCs w:val="28"/>
        </w:rPr>
        <w:t>заочном формате</w:t>
      </w:r>
      <w:r w:rsidR="00AA5881" w:rsidRPr="00622416">
        <w:rPr>
          <w:sz w:val="28"/>
          <w:szCs w:val="28"/>
        </w:rPr>
        <w:t>).</w:t>
      </w:r>
    </w:p>
    <w:p w:rsidR="00AA5881" w:rsidRPr="00622416" w:rsidRDefault="00AA5881" w:rsidP="00A52D1F">
      <w:pPr>
        <w:pStyle w:val="04"/>
        <w:tabs>
          <w:tab w:val="left" w:pos="1134"/>
        </w:tabs>
        <w:suppressAutoHyphens/>
        <w:ind w:firstLine="709"/>
        <w:rPr>
          <w:sz w:val="28"/>
          <w:szCs w:val="28"/>
        </w:rPr>
      </w:pPr>
      <w:r w:rsidRPr="00622416">
        <w:rPr>
          <w:sz w:val="28"/>
          <w:szCs w:val="28"/>
        </w:rPr>
        <w:t>В марте 2020 г. совещание проходило в очном формате, где рассматривались следующие вопросы:</w:t>
      </w:r>
    </w:p>
    <w:p w:rsidR="00AA5881" w:rsidRPr="00622416" w:rsidRDefault="00AA5881" w:rsidP="00A52D1F">
      <w:pPr>
        <w:pStyle w:val="04"/>
        <w:numPr>
          <w:ilvl w:val="0"/>
          <w:numId w:val="23"/>
        </w:numPr>
        <w:tabs>
          <w:tab w:val="left" w:pos="1134"/>
        </w:tabs>
        <w:suppressAutoHyphens/>
        <w:ind w:left="0" w:firstLine="709"/>
        <w:rPr>
          <w:sz w:val="28"/>
          <w:szCs w:val="28"/>
        </w:rPr>
      </w:pPr>
      <w:r w:rsidRPr="00622416">
        <w:rPr>
          <w:sz w:val="28"/>
          <w:szCs w:val="28"/>
        </w:rPr>
        <w:t>О ходе подготовки к празднованию 75-й годовщины Победы в Великой Отеч</w:t>
      </w:r>
      <w:r w:rsidR="00DB53C4" w:rsidRPr="00622416">
        <w:rPr>
          <w:sz w:val="28"/>
          <w:szCs w:val="28"/>
        </w:rPr>
        <w:t>ественной войне 1941-1945 годов.</w:t>
      </w:r>
    </w:p>
    <w:p w:rsidR="00AA5881" w:rsidRPr="00622416" w:rsidRDefault="00AA5881" w:rsidP="00A52D1F">
      <w:pPr>
        <w:pStyle w:val="04"/>
        <w:numPr>
          <w:ilvl w:val="0"/>
          <w:numId w:val="23"/>
        </w:numPr>
        <w:tabs>
          <w:tab w:val="left" w:pos="1134"/>
        </w:tabs>
        <w:suppressAutoHyphens/>
        <w:ind w:left="0" w:firstLine="709"/>
        <w:rPr>
          <w:sz w:val="28"/>
          <w:szCs w:val="28"/>
        </w:rPr>
      </w:pPr>
      <w:r w:rsidRPr="00622416">
        <w:rPr>
          <w:sz w:val="28"/>
          <w:szCs w:val="28"/>
        </w:rPr>
        <w:t>О профориентации обучающихся на школьном, муниципальном, региональном уровне,</w:t>
      </w:r>
      <w:r w:rsidR="00DB53C4" w:rsidRPr="00622416">
        <w:rPr>
          <w:sz w:val="28"/>
          <w:szCs w:val="28"/>
        </w:rPr>
        <w:t xml:space="preserve"> в том числе организация и развитие </w:t>
      </w:r>
      <w:r w:rsidRPr="00622416">
        <w:rPr>
          <w:sz w:val="28"/>
          <w:szCs w:val="28"/>
        </w:rPr>
        <w:t>движения «</w:t>
      </w:r>
      <w:proofErr w:type="spellStart"/>
      <w:r w:rsidRPr="00622416">
        <w:rPr>
          <w:sz w:val="28"/>
          <w:szCs w:val="28"/>
        </w:rPr>
        <w:t>Wo</w:t>
      </w:r>
      <w:proofErr w:type="spellEnd"/>
      <w:r w:rsidRPr="00622416">
        <w:rPr>
          <w:sz w:val="28"/>
          <w:szCs w:val="28"/>
          <w:lang w:val="en-US"/>
        </w:rPr>
        <w:t>r</w:t>
      </w:r>
      <w:proofErr w:type="spellStart"/>
      <w:r w:rsidRPr="00622416">
        <w:rPr>
          <w:sz w:val="28"/>
          <w:szCs w:val="28"/>
        </w:rPr>
        <w:t>ld</w:t>
      </w:r>
      <w:proofErr w:type="spellEnd"/>
      <w:r w:rsidRPr="00622416">
        <w:rPr>
          <w:sz w:val="28"/>
          <w:szCs w:val="28"/>
          <w:lang w:val="en-US"/>
        </w:rPr>
        <w:t>S</w:t>
      </w:r>
      <w:proofErr w:type="spellStart"/>
      <w:r w:rsidRPr="00622416">
        <w:rPr>
          <w:sz w:val="28"/>
          <w:szCs w:val="28"/>
        </w:rPr>
        <w:t>kil</w:t>
      </w:r>
      <w:proofErr w:type="spellEnd"/>
      <w:r w:rsidRPr="00622416">
        <w:rPr>
          <w:sz w:val="28"/>
          <w:szCs w:val="28"/>
          <w:lang w:val="en-US"/>
        </w:rPr>
        <w:t>l</w:t>
      </w:r>
      <w:r w:rsidRPr="00622416">
        <w:rPr>
          <w:sz w:val="28"/>
          <w:szCs w:val="28"/>
        </w:rPr>
        <w:t>s»</w:t>
      </w:r>
      <w:r w:rsidR="00DB53C4" w:rsidRPr="00622416">
        <w:rPr>
          <w:sz w:val="28"/>
          <w:szCs w:val="28"/>
        </w:rPr>
        <w:t>.</w:t>
      </w:r>
    </w:p>
    <w:p w:rsidR="00AA5881" w:rsidRPr="00622416" w:rsidRDefault="00AA5881" w:rsidP="00A52D1F">
      <w:pPr>
        <w:pStyle w:val="04"/>
        <w:numPr>
          <w:ilvl w:val="0"/>
          <w:numId w:val="23"/>
        </w:numPr>
        <w:tabs>
          <w:tab w:val="left" w:pos="1134"/>
        </w:tabs>
        <w:suppressAutoHyphens/>
        <w:ind w:left="0" w:firstLine="709"/>
        <w:rPr>
          <w:sz w:val="28"/>
          <w:szCs w:val="28"/>
        </w:rPr>
      </w:pPr>
      <w:r w:rsidRPr="00622416">
        <w:rPr>
          <w:sz w:val="28"/>
          <w:szCs w:val="28"/>
        </w:rPr>
        <w:t>Об организации летней оздоровительной компании, в том числе организация работы пришкольных лагерей в 2020 году</w:t>
      </w:r>
      <w:r w:rsidR="00DB53C4" w:rsidRPr="00622416">
        <w:rPr>
          <w:sz w:val="28"/>
          <w:szCs w:val="28"/>
        </w:rPr>
        <w:t>.</w:t>
      </w:r>
    </w:p>
    <w:p w:rsidR="00AA5881" w:rsidRPr="00622416" w:rsidRDefault="00AA5881" w:rsidP="00A52D1F">
      <w:pPr>
        <w:pStyle w:val="04"/>
        <w:numPr>
          <w:ilvl w:val="0"/>
          <w:numId w:val="23"/>
        </w:numPr>
        <w:tabs>
          <w:tab w:val="left" w:pos="1134"/>
        </w:tabs>
        <w:suppressAutoHyphens/>
        <w:ind w:left="0" w:firstLine="709"/>
        <w:rPr>
          <w:sz w:val="28"/>
          <w:szCs w:val="28"/>
        </w:rPr>
      </w:pPr>
      <w:r w:rsidRPr="00622416">
        <w:rPr>
          <w:sz w:val="28"/>
          <w:szCs w:val="28"/>
        </w:rPr>
        <w:t>Обсуждение Публичной декларации, целей и задач Министерства на 2020 год.</w:t>
      </w:r>
    </w:p>
    <w:p w:rsidR="00AA5881" w:rsidRPr="00622416" w:rsidRDefault="00DB53C4" w:rsidP="00A52D1F">
      <w:pPr>
        <w:pStyle w:val="04"/>
        <w:tabs>
          <w:tab w:val="left" w:pos="1134"/>
        </w:tabs>
        <w:suppressAutoHyphens/>
        <w:ind w:firstLine="709"/>
        <w:rPr>
          <w:sz w:val="28"/>
          <w:szCs w:val="28"/>
        </w:rPr>
      </w:pPr>
      <w:r w:rsidRPr="00622416">
        <w:rPr>
          <w:sz w:val="28"/>
          <w:szCs w:val="28"/>
        </w:rPr>
        <w:t>В июне 2020 года</w:t>
      </w:r>
      <w:r w:rsidR="00AA5881" w:rsidRPr="00622416">
        <w:rPr>
          <w:sz w:val="28"/>
          <w:szCs w:val="28"/>
        </w:rPr>
        <w:t xml:space="preserve"> заседание совета прошло в режиме видео-конференц-связи, где рассматривались следующие вопросы:</w:t>
      </w:r>
    </w:p>
    <w:p w:rsidR="00AA5881" w:rsidRPr="00622416" w:rsidRDefault="00AA5881" w:rsidP="00A52D1F">
      <w:pPr>
        <w:pStyle w:val="04"/>
        <w:numPr>
          <w:ilvl w:val="0"/>
          <w:numId w:val="24"/>
        </w:numPr>
        <w:tabs>
          <w:tab w:val="left" w:pos="1134"/>
        </w:tabs>
        <w:suppressAutoHyphens/>
        <w:ind w:left="0" w:firstLine="709"/>
        <w:rPr>
          <w:sz w:val="28"/>
          <w:szCs w:val="28"/>
        </w:rPr>
      </w:pPr>
      <w:r w:rsidRPr="00622416">
        <w:rPr>
          <w:sz w:val="28"/>
          <w:szCs w:val="28"/>
        </w:rPr>
        <w:t>О мероприятиях по повышению престижа учительской профессии</w:t>
      </w:r>
      <w:r w:rsidR="00DB53C4" w:rsidRPr="00622416">
        <w:rPr>
          <w:sz w:val="28"/>
          <w:szCs w:val="28"/>
        </w:rPr>
        <w:t>.</w:t>
      </w:r>
    </w:p>
    <w:p w:rsidR="00AA5881" w:rsidRPr="00622416" w:rsidRDefault="00AA5881" w:rsidP="00A52D1F">
      <w:pPr>
        <w:pStyle w:val="04"/>
        <w:numPr>
          <w:ilvl w:val="0"/>
          <w:numId w:val="24"/>
        </w:numPr>
        <w:tabs>
          <w:tab w:val="left" w:pos="1134"/>
        </w:tabs>
        <w:suppressAutoHyphens/>
        <w:ind w:left="0" w:firstLine="709"/>
        <w:rPr>
          <w:sz w:val="28"/>
          <w:szCs w:val="28"/>
        </w:rPr>
      </w:pPr>
      <w:r w:rsidRPr="00622416">
        <w:rPr>
          <w:sz w:val="28"/>
          <w:szCs w:val="28"/>
        </w:rPr>
        <w:t>Об оплате труда педагогических работников в Камчатском крае.</w:t>
      </w:r>
    </w:p>
    <w:p w:rsidR="00AA5881" w:rsidRPr="00622416" w:rsidRDefault="00DB53C4" w:rsidP="00A52D1F">
      <w:pPr>
        <w:pStyle w:val="04"/>
        <w:tabs>
          <w:tab w:val="left" w:pos="1134"/>
        </w:tabs>
        <w:suppressAutoHyphens/>
        <w:ind w:firstLine="709"/>
        <w:rPr>
          <w:sz w:val="28"/>
          <w:szCs w:val="28"/>
        </w:rPr>
      </w:pPr>
      <w:r w:rsidRPr="00622416">
        <w:rPr>
          <w:sz w:val="28"/>
          <w:szCs w:val="28"/>
        </w:rPr>
        <w:t>В октябре 2020 года</w:t>
      </w:r>
      <w:r w:rsidR="00AA5881" w:rsidRPr="00622416">
        <w:rPr>
          <w:sz w:val="28"/>
          <w:szCs w:val="28"/>
        </w:rPr>
        <w:t xml:space="preserve"> совещание проходило в очном формате, где рассматривались следующие вопросы:</w:t>
      </w:r>
    </w:p>
    <w:p w:rsidR="00AA5881" w:rsidRPr="00622416" w:rsidRDefault="00AA5881" w:rsidP="00A52D1F">
      <w:pPr>
        <w:pStyle w:val="04"/>
        <w:numPr>
          <w:ilvl w:val="0"/>
          <w:numId w:val="25"/>
        </w:numPr>
        <w:tabs>
          <w:tab w:val="left" w:pos="1134"/>
        </w:tabs>
        <w:suppressAutoHyphens/>
        <w:ind w:left="0" w:firstLine="709"/>
        <w:rPr>
          <w:sz w:val="28"/>
          <w:szCs w:val="28"/>
        </w:rPr>
      </w:pPr>
      <w:r w:rsidRPr="00622416">
        <w:rPr>
          <w:sz w:val="28"/>
          <w:szCs w:val="28"/>
        </w:rPr>
        <w:t>О ре</w:t>
      </w:r>
      <w:r w:rsidR="00DB53C4" w:rsidRPr="00622416">
        <w:rPr>
          <w:sz w:val="28"/>
          <w:szCs w:val="28"/>
        </w:rPr>
        <w:t>ализации национального проекта «Образование»</w:t>
      </w:r>
      <w:r w:rsidRPr="00622416">
        <w:rPr>
          <w:sz w:val="28"/>
          <w:szCs w:val="28"/>
        </w:rPr>
        <w:t>, в том числе об основных результатах работы центров «Точка роста»</w:t>
      </w:r>
      <w:r w:rsidR="00DB53C4" w:rsidRPr="00622416">
        <w:rPr>
          <w:sz w:val="28"/>
          <w:szCs w:val="28"/>
        </w:rPr>
        <w:t>.</w:t>
      </w:r>
    </w:p>
    <w:p w:rsidR="00AA5881" w:rsidRPr="00622416" w:rsidRDefault="00AA5881" w:rsidP="00A52D1F">
      <w:pPr>
        <w:pStyle w:val="04"/>
        <w:numPr>
          <w:ilvl w:val="0"/>
          <w:numId w:val="25"/>
        </w:numPr>
        <w:tabs>
          <w:tab w:val="left" w:pos="1134"/>
        </w:tabs>
        <w:suppressAutoHyphens/>
        <w:ind w:left="0" w:firstLine="709"/>
        <w:rPr>
          <w:sz w:val="28"/>
          <w:szCs w:val="28"/>
        </w:rPr>
      </w:pPr>
      <w:r w:rsidRPr="00622416">
        <w:rPr>
          <w:sz w:val="28"/>
          <w:szCs w:val="28"/>
        </w:rPr>
        <w:t>О реализации перечня мероприятий по созданию в общеобразовательных организациях</w:t>
      </w:r>
      <w:r w:rsidR="00DB53C4" w:rsidRPr="00622416">
        <w:rPr>
          <w:sz w:val="28"/>
          <w:szCs w:val="28"/>
        </w:rPr>
        <w:t>,</w:t>
      </w:r>
      <w:r w:rsidRPr="00622416">
        <w:rPr>
          <w:sz w:val="28"/>
          <w:szCs w:val="28"/>
        </w:rPr>
        <w:t xml:space="preserve"> расположенных в сельской местности</w:t>
      </w:r>
      <w:r w:rsidR="00DB53C4" w:rsidRPr="00622416">
        <w:rPr>
          <w:sz w:val="28"/>
          <w:szCs w:val="28"/>
        </w:rPr>
        <w:t>,</w:t>
      </w:r>
      <w:r w:rsidRPr="00622416">
        <w:rPr>
          <w:sz w:val="28"/>
          <w:szCs w:val="28"/>
        </w:rPr>
        <w:t xml:space="preserve"> условий для занятия физической культурой и спортом</w:t>
      </w:r>
      <w:r w:rsidR="00DB53C4" w:rsidRPr="00622416">
        <w:rPr>
          <w:sz w:val="28"/>
          <w:szCs w:val="28"/>
        </w:rPr>
        <w:t>.</w:t>
      </w:r>
    </w:p>
    <w:p w:rsidR="00AA5881" w:rsidRPr="00622416" w:rsidRDefault="00AA5881" w:rsidP="00A52D1F">
      <w:pPr>
        <w:pStyle w:val="04"/>
        <w:numPr>
          <w:ilvl w:val="0"/>
          <w:numId w:val="25"/>
        </w:numPr>
        <w:tabs>
          <w:tab w:val="left" w:pos="1134"/>
        </w:tabs>
        <w:suppressAutoHyphens/>
        <w:ind w:left="0" w:firstLine="709"/>
        <w:rPr>
          <w:sz w:val="28"/>
          <w:szCs w:val="28"/>
        </w:rPr>
      </w:pPr>
      <w:r w:rsidRPr="00622416">
        <w:rPr>
          <w:sz w:val="28"/>
          <w:szCs w:val="28"/>
        </w:rPr>
        <w:t>О реализации мероприятий по воспитанию подрастающего поколения</w:t>
      </w:r>
      <w:r w:rsidR="00DB53C4" w:rsidRPr="00622416">
        <w:rPr>
          <w:sz w:val="28"/>
          <w:szCs w:val="28"/>
        </w:rPr>
        <w:t>.</w:t>
      </w:r>
    </w:p>
    <w:p w:rsidR="00AA5881" w:rsidRPr="00622416" w:rsidRDefault="00DB53C4" w:rsidP="00A52D1F">
      <w:pPr>
        <w:pStyle w:val="04"/>
        <w:tabs>
          <w:tab w:val="left" w:pos="1134"/>
        </w:tabs>
        <w:suppressAutoHyphens/>
        <w:ind w:firstLine="709"/>
        <w:rPr>
          <w:sz w:val="28"/>
          <w:szCs w:val="28"/>
        </w:rPr>
      </w:pPr>
      <w:r w:rsidRPr="00622416">
        <w:rPr>
          <w:sz w:val="28"/>
          <w:szCs w:val="28"/>
        </w:rPr>
        <w:t>В ноябре 2020 года</w:t>
      </w:r>
      <w:r w:rsidR="00AA5881" w:rsidRPr="00622416">
        <w:rPr>
          <w:sz w:val="28"/>
          <w:szCs w:val="28"/>
        </w:rPr>
        <w:t xml:space="preserve"> на заседании совета активно обсуждался вопрос </w:t>
      </w:r>
      <w:r w:rsidRPr="00622416">
        <w:rPr>
          <w:sz w:val="28"/>
          <w:szCs w:val="28"/>
        </w:rPr>
        <w:t>о</w:t>
      </w:r>
      <w:r w:rsidR="00AA5881" w:rsidRPr="00622416">
        <w:rPr>
          <w:sz w:val="28"/>
          <w:szCs w:val="28"/>
        </w:rPr>
        <w:t xml:space="preserve"> создании общественных экспертных советах в Камчатском крае</w:t>
      </w:r>
      <w:r w:rsidRPr="00622416">
        <w:rPr>
          <w:sz w:val="28"/>
          <w:szCs w:val="28"/>
        </w:rPr>
        <w:t>.</w:t>
      </w:r>
    </w:p>
    <w:p w:rsidR="00AA5881" w:rsidRPr="00622416" w:rsidRDefault="00DB53C4" w:rsidP="00A52D1F">
      <w:pPr>
        <w:pStyle w:val="04"/>
        <w:tabs>
          <w:tab w:val="left" w:pos="1134"/>
        </w:tabs>
        <w:suppressAutoHyphens/>
        <w:ind w:firstLine="709"/>
        <w:rPr>
          <w:sz w:val="28"/>
          <w:szCs w:val="28"/>
        </w:rPr>
      </w:pPr>
      <w:r w:rsidRPr="00622416">
        <w:rPr>
          <w:sz w:val="28"/>
          <w:szCs w:val="28"/>
        </w:rPr>
        <w:t>Н</w:t>
      </w:r>
      <w:r w:rsidR="00415E6E">
        <w:rPr>
          <w:sz w:val="28"/>
          <w:szCs w:val="28"/>
        </w:rPr>
        <w:t>а</w:t>
      </w:r>
      <w:r w:rsidRPr="00622416">
        <w:rPr>
          <w:sz w:val="28"/>
          <w:szCs w:val="28"/>
        </w:rPr>
        <w:t xml:space="preserve"> заседании в декабре 2020 года были рассмотрены</w:t>
      </w:r>
      <w:r w:rsidR="00AA5881" w:rsidRPr="00622416">
        <w:rPr>
          <w:sz w:val="28"/>
          <w:szCs w:val="28"/>
        </w:rPr>
        <w:t xml:space="preserve"> вопросы:</w:t>
      </w:r>
    </w:p>
    <w:p w:rsidR="00AA5881" w:rsidRPr="00622416" w:rsidRDefault="00AA5881" w:rsidP="00A52D1F">
      <w:pPr>
        <w:pStyle w:val="04"/>
        <w:numPr>
          <w:ilvl w:val="0"/>
          <w:numId w:val="26"/>
        </w:numPr>
        <w:tabs>
          <w:tab w:val="left" w:pos="1134"/>
        </w:tabs>
        <w:suppressAutoHyphens/>
        <w:ind w:left="0" w:firstLine="709"/>
        <w:rPr>
          <w:sz w:val="28"/>
          <w:szCs w:val="28"/>
        </w:rPr>
      </w:pPr>
      <w:r w:rsidRPr="00622416">
        <w:rPr>
          <w:sz w:val="28"/>
          <w:szCs w:val="28"/>
        </w:rPr>
        <w:t>О вопросах подготовки и переподготовки кадров различных категорий граждан Камчатского края по направлению «Народные промыслы»</w:t>
      </w:r>
      <w:r w:rsidR="00C51A89" w:rsidRPr="00622416">
        <w:rPr>
          <w:sz w:val="28"/>
          <w:szCs w:val="28"/>
        </w:rPr>
        <w:t>.</w:t>
      </w:r>
    </w:p>
    <w:p w:rsidR="00AA5881" w:rsidRPr="00622416" w:rsidRDefault="00AA5881" w:rsidP="00A52D1F">
      <w:pPr>
        <w:pStyle w:val="04"/>
        <w:numPr>
          <w:ilvl w:val="0"/>
          <w:numId w:val="26"/>
        </w:numPr>
        <w:tabs>
          <w:tab w:val="left" w:pos="1134"/>
        </w:tabs>
        <w:suppressAutoHyphens/>
        <w:ind w:left="0" w:firstLine="709"/>
        <w:rPr>
          <w:sz w:val="28"/>
          <w:szCs w:val="28"/>
        </w:rPr>
      </w:pPr>
      <w:r w:rsidRPr="00622416">
        <w:rPr>
          <w:sz w:val="28"/>
          <w:szCs w:val="28"/>
        </w:rPr>
        <w:t>О мероприятиях по повышению престижа учительской профессии (повторно).</w:t>
      </w:r>
    </w:p>
    <w:p w:rsidR="005270B0" w:rsidRPr="007765F0" w:rsidRDefault="00273B47" w:rsidP="00A52D1F">
      <w:pPr>
        <w:keepNext/>
        <w:keepLines/>
        <w:suppressLineNumbers/>
        <w:suppressAutoHyphens/>
        <w:autoSpaceDE w:val="0"/>
        <w:autoSpaceDN w:val="0"/>
        <w:adjustRightInd w:val="0"/>
        <w:spacing w:after="0" w:line="240" w:lineRule="auto"/>
        <w:ind w:firstLine="709"/>
        <w:contextualSpacing/>
        <w:rPr>
          <w:rFonts w:ascii="TimesNewRoman,Bold" w:hAnsi="TimesNewRoman,Bold" w:cs="TimesNewRoman,Bold"/>
          <w:bCs/>
          <w:i/>
          <w:strike/>
          <w:kern w:val="22"/>
          <w:sz w:val="28"/>
          <w:szCs w:val="28"/>
        </w:rPr>
      </w:pPr>
      <w:r w:rsidRPr="007765F0">
        <w:rPr>
          <w:rFonts w:ascii="TimesNewRoman,Bold" w:hAnsi="TimesNewRoman,Bold" w:cs="TimesNewRoman,Bold"/>
          <w:bCs/>
          <w:i/>
          <w:kern w:val="22"/>
          <w:sz w:val="28"/>
          <w:szCs w:val="28"/>
        </w:rPr>
        <w:t xml:space="preserve">Обеспечение информационной открытости деятельности </w:t>
      </w:r>
      <w:r w:rsidR="008E2687" w:rsidRPr="007765F0">
        <w:rPr>
          <w:rFonts w:ascii="TimesNewRoman,Bold" w:hAnsi="TimesNewRoman,Bold" w:cs="TimesNewRoman,Bold"/>
          <w:bCs/>
          <w:i/>
          <w:kern w:val="22"/>
          <w:sz w:val="28"/>
          <w:szCs w:val="28"/>
        </w:rPr>
        <w:t>с</w:t>
      </w:r>
      <w:r w:rsidRPr="007765F0">
        <w:rPr>
          <w:rFonts w:ascii="TimesNewRoman,Bold" w:hAnsi="TimesNewRoman,Bold" w:cs="TimesNewRoman,Bold"/>
          <w:bCs/>
          <w:i/>
          <w:kern w:val="22"/>
          <w:sz w:val="28"/>
          <w:szCs w:val="28"/>
        </w:rPr>
        <w:t>ис</w:t>
      </w:r>
      <w:r w:rsidR="005270B0" w:rsidRPr="007765F0">
        <w:rPr>
          <w:rFonts w:ascii="TimesNewRoman,Bold" w:hAnsi="TimesNewRoman,Bold" w:cs="TimesNewRoman,Bold"/>
          <w:bCs/>
          <w:i/>
          <w:kern w:val="22"/>
          <w:sz w:val="28"/>
          <w:szCs w:val="28"/>
        </w:rPr>
        <w:t>темы образования и Министерства</w:t>
      </w:r>
      <w:r w:rsidR="008E2687" w:rsidRPr="007765F0">
        <w:rPr>
          <w:rFonts w:ascii="TimesNewRoman,Bold" w:hAnsi="TimesNewRoman,Bold" w:cs="TimesNewRoman,Bold"/>
          <w:bCs/>
          <w:i/>
          <w:kern w:val="22"/>
          <w:sz w:val="28"/>
          <w:szCs w:val="28"/>
        </w:rPr>
        <w:t>.</w:t>
      </w:r>
    </w:p>
    <w:p w:rsidR="00273B47" w:rsidRPr="00273B47" w:rsidRDefault="00273B47" w:rsidP="00A52D1F">
      <w:pPr>
        <w:spacing w:after="0" w:line="240" w:lineRule="auto"/>
        <w:ind w:firstLine="709"/>
        <w:rPr>
          <w:rFonts w:ascii="Times New Roman" w:eastAsia="Times New Roman" w:hAnsi="Times New Roman"/>
          <w:sz w:val="28"/>
          <w:szCs w:val="28"/>
          <w:lang w:eastAsia="ru-RU"/>
        </w:rPr>
      </w:pPr>
      <w:r w:rsidRPr="00273B47">
        <w:rPr>
          <w:rFonts w:ascii="Times New Roman" w:eastAsia="Times New Roman" w:hAnsi="Times New Roman"/>
          <w:sz w:val="28"/>
          <w:szCs w:val="28"/>
          <w:lang w:eastAsia="ru-RU"/>
        </w:rPr>
        <w:t>Одним из приоритетных направлений деятельности в отчетном году стало оперативное информирование широкой общественности о ключевых аспектах образовательной политики Министерства, а также освещение его деятельности в печати, на радио, телевидении и в Интернете.</w:t>
      </w:r>
    </w:p>
    <w:p w:rsidR="00273B47" w:rsidRPr="00273B47" w:rsidRDefault="00273B47" w:rsidP="00A52D1F">
      <w:pPr>
        <w:spacing w:after="0" w:line="240" w:lineRule="auto"/>
        <w:ind w:firstLine="709"/>
        <w:rPr>
          <w:rFonts w:ascii="Times New Roman" w:eastAsia="Times New Roman" w:hAnsi="Times New Roman"/>
          <w:sz w:val="28"/>
          <w:szCs w:val="28"/>
          <w:lang w:eastAsia="ru-RU"/>
        </w:rPr>
      </w:pPr>
      <w:r w:rsidRPr="00273B47">
        <w:rPr>
          <w:rFonts w:ascii="Times New Roman" w:eastAsia="Times New Roman" w:hAnsi="Times New Roman"/>
          <w:sz w:val="28"/>
          <w:szCs w:val="28"/>
          <w:lang w:eastAsia="ru-RU"/>
        </w:rPr>
        <w:lastRenderedPageBreak/>
        <w:t xml:space="preserve">На официальном сайте Правительства Камчатского края на странице Министерства в 2020 году размещено 967 информационных сообщений, на Образовательном портале Камчатского края — 309 сообщений. Чаще всего освещались конкурсы, соревнования, форумы, выставки, олимпиады среди обучающихся (около 330 публикаций); государственная итоговая аттестация школьников (103 сообщения); мероприятия в рамках реализации национального проекта «Образование» (около 140 сообщений); конкурсы профессионального мастерства (71 публикация). </w:t>
      </w:r>
    </w:p>
    <w:p w:rsidR="00273B47" w:rsidRPr="00273B47" w:rsidRDefault="00273B47" w:rsidP="00A52D1F">
      <w:pPr>
        <w:spacing w:after="0" w:line="240" w:lineRule="auto"/>
        <w:ind w:firstLine="709"/>
        <w:rPr>
          <w:rFonts w:ascii="Times New Roman" w:eastAsia="Times New Roman" w:hAnsi="Times New Roman"/>
          <w:sz w:val="28"/>
          <w:szCs w:val="28"/>
          <w:lang w:eastAsia="ru-RU"/>
        </w:rPr>
      </w:pPr>
      <w:r w:rsidRPr="00273B47">
        <w:rPr>
          <w:rFonts w:ascii="Times New Roman" w:eastAsia="Times New Roman" w:hAnsi="Times New Roman"/>
          <w:sz w:val="28"/>
          <w:szCs w:val="28"/>
          <w:lang w:eastAsia="ru-RU"/>
        </w:rPr>
        <w:t>Регулярно обновлялась новостная лента сообществ «Образование» в социальн</w:t>
      </w:r>
      <w:r w:rsidR="00D1102F">
        <w:rPr>
          <w:rFonts w:ascii="Times New Roman" w:eastAsia="Times New Roman" w:hAnsi="Times New Roman"/>
          <w:sz w:val="28"/>
          <w:szCs w:val="28"/>
          <w:lang w:eastAsia="ru-RU"/>
        </w:rPr>
        <w:t>ой сети «</w:t>
      </w:r>
      <w:proofErr w:type="spellStart"/>
      <w:r w:rsidR="00D1102F">
        <w:rPr>
          <w:rFonts w:ascii="Times New Roman" w:eastAsia="Times New Roman" w:hAnsi="Times New Roman"/>
          <w:sz w:val="28"/>
          <w:szCs w:val="28"/>
          <w:lang w:eastAsia="ru-RU"/>
        </w:rPr>
        <w:t>Вконтакте</w:t>
      </w:r>
      <w:proofErr w:type="spellEnd"/>
      <w:r w:rsidR="00D1102F">
        <w:rPr>
          <w:rFonts w:ascii="Times New Roman" w:eastAsia="Times New Roman" w:hAnsi="Times New Roman"/>
          <w:sz w:val="28"/>
          <w:szCs w:val="28"/>
          <w:lang w:eastAsia="ru-RU"/>
        </w:rPr>
        <w:t>» и аккаунта М</w:t>
      </w:r>
      <w:r w:rsidRPr="00273B47">
        <w:rPr>
          <w:rFonts w:ascii="Times New Roman" w:eastAsia="Times New Roman" w:hAnsi="Times New Roman"/>
          <w:sz w:val="28"/>
          <w:szCs w:val="28"/>
          <w:lang w:eastAsia="ru-RU"/>
        </w:rPr>
        <w:t xml:space="preserve">инистерства в социальной сети </w:t>
      </w:r>
      <w:proofErr w:type="spellStart"/>
      <w:r w:rsidRPr="00273B47">
        <w:rPr>
          <w:rFonts w:ascii="Times New Roman" w:eastAsia="Times New Roman" w:hAnsi="Times New Roman"/>
          <w:sz w:val="28"/>
          <w:szCs w:val="28"/>
          <w:lang w:eastAsia="ru-RU"/>
        </w:rPr>
        <w:t>Инстаграм</w:t>
      </w:r>
      <w:proofErr w:type="spellEnd"/>
      <w:r w:rsidRPr="00273B47">
        <w:rPr>
          <w:rFonts w:ascii="Times New Roman" w:eastAsia="Times New Roman" w:hAnsi="Times New Roman"/>
          <w:sz w:val="28"/>
          <w:szCs w:val="28"/>
          <w:lang w:eastAsia="ru-RU"/>
        </w:rPr>
        <w:t xml:space="preserve"> (1064 сообщения). Кроме того, в 2020 году в связи с обстановкой, сложившейся из-за распространения новой </w:t>
      </w:r>
      <w:proofErr w:type="spellStart"/>
      <w:r w:rsidRPr="00273B47">
        <w:rPr>
          <w:rFonts w:ascii="Times New Roman" w:eastAsia="Times New Roman" w:hAnsi="Times New Roman"/>
          <w:sz w:val="28"/>
          <w:szCs w:val="28"/>
          <w:lang w:eastAsia="ru-RU"/>
        </w:rPr>
        <w:t>коронавирусной</w:t>
      </w:r>
      <w:proofErr w:type="spellEnd"/>
      <w:r w:rsidRPr="00273B47">
        <w:rPr>
          <w:rFonts w:ascii="Times New Roman" w:eastAsia="Times New Roman" w:hAnsi="Times New Roman"/>
          <w:sz w:val="28"/>
          <w:szCs w:val="28"/>
          <w:lang w:eastAsia="ru-RU"/>
        </w:rPr>
        <w:t xml:space="preserve"> инфекции COVID-19 довольно большое количество информационных сообщений было посвящено темам профилактики и борьбы с </w:t>
      </w:r>
      <w:proofErr w:type="spellStart"/>
      <w:r w:rsidRPr="00273B47">
        <w:rPr>
          <w:rFonts w:ascii="Times New Roman" w:eastAsia="Times New Roman" w:hAnsi="Times New Roman"/>
          <w:sz w:val="28"/>
          <w:szCs w:val="28"/>
          <w:lang w:eastAsia="ru-RU"/>
        </w:rPr>
        <w:t>коронавирусной</w:t>
      </w:r>
      <w:proofErr w:type="spellEnd"/>
      <w:r w:rsidRPr="00273B47">
        <w:rPr>
          <w:rFonts w:ascii="Times New Roman" w:eastAsia="Times New Roman" w:hAnsi="Times New Roman"/>
          <w:sz w:val="28"/>
          <w:szCs w:val="28"/>
          <w:lang w:eastAsia="ru-RU"/>
        </w:rPr>
        <w:t xml:space="preserve"> инфекцией и организацией дистанционного обучения в образовательных организациях (74 публикации).</w:t>
      </w:r>
    </w:p>
    <w:p w:rsidR="00273B47" w:rsidRPr="00273B47" w:rsidRDefault="00273B47" w:rsidP="00A52D1F">
      <w:pPr>
        <w:spacing w:after="0" w:line="240" w:lineRule="auto"/>
        <w:ind w:firstLine="709"/>
        <w:rPr>
          <w:rFonts w:ascii="Times New Roman" w:eastAsia="Calibri" w:hAnsi="Times New Roman"/>
          <w:sz w:val="28"/>
          <w:szCs w:val="28"/>
        </w:rPr>
      </w:pPr>
      <w:r w:rsidRPr="00273B47">
        <w:rPr>
          <w:rFonts w:ascii="Times New Roman" w:eastAsia="Calibri" w:hAnsi="Times New Roman"/>
          <w:sz w:val="28"/>
          <w:szCs w:val="28"/>
        </w:rPr>
        <w:t>Эффективное взаимодействие с ведущими электронными СМИ (информационно-аналитический портал «Камчатка-Инфо», сетевое издание «Полуостров Камчатка», информационные агентства «Камчатка», «Кам24», «</w:t>
      </w:r>
      <w:proofErr w:type="spellStart"/>
      <w:r w:rsidRPr="00273B47">
        <w:rPr>
          <w:rFonts w:ascii="Times New Roman" w:eastAsia="Calibri" w:hAnsi="Times New Roman"/>
          <w:sz w:val="28"/>
          <w:szCs w:val="28"/>
        </w:rPr>
        <w:t>Каминформ</w:t>
      </w:r>
      <w:proofErr w:type="spellEnd"/>
      <w:r w:rsidRPr="00273B47">
        <w:rPr>
          <w:rFonts w:ascii="Times New Roman" w:eastAsia="Calibri" w:hAnsi="Times New Roman"/>
          <w:sz w:val="28"/>
          <w:szCs w:val="28"/>
        </w:rPr>
        <w:t xml:space="preserve">») позволило регулярно информировать широкую общественность об актуальных событиях в образовательном поле региона. В данных СМИ (ведущих в регионе) было опубликовано 315 новостных заметок. Всего в электронных СМИ (реализуемых с помощью электронных и компьютерных технологий) было размещено 507 новостей о региональной системе образования.  </w:t>
      </w:r>
    </w:p>
    <w:p w:rsidR="00273B47" w:rsidRPr="00273B47" w:rsidRDefault="00273B47" w:rsidP="00A52D1F">
      <w:pPr>
        <w:spacing w:after="0" w:line="240" w:lineRule="auto"/>
        <w:ind w:firstLine="709"/>
        <w:rPr>
          <w:rFonts w:ascii="Times New Roman" w:eastAsia="Calibri" w:hAnsi="Times New Roman"/>
          <w:sz w:val="28"/>
          <w:szCs w:val="28"/>
        </w:rPr>
      </w:pPr>
      <w:r w:rsidRPr="00273B47">
        <w:rPr>
          <w:rFonts w:ascii="Times New Roman" w:eastAsia="Calibri" w:hAnsi="Times New Roman"/>
          <w:sz w:val="28"/>
          <w:szCs w:val="28"/>
        </w:rPr>
        <w:t>Информация в СМИ о деятельности краевой образовательной системы также регулярно направлялась через Управление пресс-службы Губернатора и Правительства Камчатского края в виде развернутых анонсов и пресс-релизов.</w:t>
      </w:r>
    </w:p>
    <w:p w:rsidR="00273B47" w:rsidRPr="00273B47" w:rsidRDefault="00273B47" w:rsidP="00A52D1F">
      <w:pPr>
        <w:spacing w:after="0" w:line="240" w:lineRule="auto"/>
        <w:ind w:firstLine="709"/>
        <w:rPr>
          <w:rFonts w:ascii="Times New Roman" w:eastAsia="Calibri" w:hAnsi="Times New Roman"/>
          <w:sz w:val="28"/>
          <w:szCs w:val="28"/>
        </w:rPr>
      </w:pPr>
      <w:r w:rsidRPr="00273B47">
        <w:rPr>
          <w:rFonts w:ascii="Times New Roman" w:eastAsia="Calibri" w:hAnsi="Times New Roman"/>
          <w:sz w:val="28"/>
          <w:szCs w:val="28"/>
        </w:rPr>
        <w:t xml:space="preserve">Организованы программы и репортажи на каналах местных теле- и радиокомпаний о наиболее ярких и значимых событиях в крае с участием специалистов Министерства, сотрудников КГАУ ДПО «Камчатский институт развития образования», педагогов </w:t>
      </w:r>
      <w:r w:rsidR="007858E1">
        <w:rPr>
          <w:rFonts w:ascii="Times New Roman" w:eastAsia="Calibri" w:hAnsi="Times New Roman"/>
          <w:sz w:val="28"/>
          <w:szCs w:val="28"/>
        </w:rPr>
        <w:t>-</w:t>
      </w:r>
      <w:r w:rsidRPr="00273B47">
        <w:rPr>
          <w:rFonts w:ascii="Times New Roman" w:eastAsia="Calibri" w:hAnsi="Times New Roman"/>
          <w:sz w:val="28"/>
          <w:szCs w:val="28"/>
        </w:rPr>
        <w:t xml:space="preserve"> победителей конкурсов профессионального мастерства, ученых </w:t>
      </w:r>
      <w:r w:rsidR="007858E1">
        <w:rPr>
          <w:rFonts w:ascii="Times New Roman" w:eastAsia="Calibri" w:hAnsi="Times New Roman"/>
          <w:sz w:val="28"/>
          <w:szCs w:val="28"/>
        </w:rPr>
        <w:t>-</w:t>
      </w:r>
      <w:r w:rsidRPr="00273B47">
        <w:rPr>
          <w:rFonts w:ascii="Times New Roman" w:eastAsia="Calibri" w:hAnsi="Times New Roman"/>
          <w:sz w:val="28"/>
          <w:szCs w:val="28"/>
        </w:rPr>
        <w:t xml:space="preserve"> участников межрегиональных научно-практических конференций, курсов повышения квалификации, научно-методических и методических мероприятий (всего 195 материалов).</w:t>
      </w:r>
    </w:p>
    <w:p w:rsidR="00273B47" w:rsidRPr="00273B47" w:rsidRDefault="00273B47" w:rsidP="00A52D1F">
      <w:pPr>
        <w:spacing w:after="0" w:line="240" w:lineRule="auto"/>
        <w:ind w:firstLine="709"/>
        <w:rPr>
          <w:rFonts w:ascii="Times New Roman" w:eastAsia="Calibri" w:hAnsi="Times New Roman"/>
          <w:sz w:val="28"/>
          <w:szCs w:val="28"/>
        </w:rPr>
      </w:pPr>
      <w:r w:rsidRPr="00273B47">
        <w:rPr>
          <w:rFonts w:ascii="Times New Roman" w:eastAsia="Calibri" w:hAnsi="Times New Roman"/>
          <w:sz w:val="28"/>
          <w:szCs w:val="28"/>
        </w:rPr>
        <w:t>Информационные материалы об образовании в Камчатском крае были представлены и в печатных изданиях. В газете «Камчатский край - Единая Камчатка» опубликованы материалы, подготовленные сотрудниками отдела к августовскому совещанию работников образования: интервью с министром образования Камчатского края и ряд заметок о реализации нацпроекта «Образование» в Камчатском крае. В газетах «Камчатский край – единая Камчатка», «Камчатское время» и «Аргументы и факты» регулярно выходили новости о системе образования Камчатского края (55 материалов).</w:t>
      </w:r>
    </w:p>
    <w:p w:rsidR="00273B47" w:rsidRPr="00273B47" w:rsidRDefault="00273B47" w:rsidP="00A52D1F">
      <w:pPr>
        <w:spacing w:after="0" w:line="240" w:lineRule="auto"/>
        <w:ind w:firstLine="709"/>
        <w:rPr>
          <w:rFonts w:ascii="Times New Roman" w:eastAsia="Calibri" w:hAnsi="Times New Roman"/>
          <w:sz w:val="28"/>
          <w:szCs w:val="28"/>
        </w:rPr>
      </w:pPr>
      <w:r w:rsidRPr="00273B47">
        <w:rPr>
          <w:rFonts w:ascii="Times New Roman" w:eastAsia="Calibri" w:hAnsi="Times New Roman"/>
          <w:sz w:val="28"/>
          <w:szCs w:val="28"/>
        </w:rPr>
        <w:t xml:space="preserve">Сотрудники информационно-издательского отдела вовлечены в работу с обращениями жителей Камчатского края в открытых источниках. Работа ведется в системе «Инцидент-менеджмент», которая требует оперативного реагирования (на ответ дается от 4 до 24 часов); отрабатываются личные обращения граждан в </w:t>
      </w:r>
      <w:proofErr w:type="spellStart"/>
      <w:r w:rsidRPr="00273B47">
        <w:rPr>
          <w:rFonts w:ascii="Times New Roman" w:eastAsia="Calibri" w:hAnsi="Times New Roman"/>
          <w:sz w:val="28"/>
          <w:szCs w:val="28"/>
        </w:rPr>
        <w:lastRenderedPageBreak/>
        <w:t>Инстаграм</w:t>
      </w:r>
      <w:proofErr w:type="spellEnd"/>
      <w:r w:rsidRPr="00273B47">
        <w:rPr>
          <w:rFonts w:ascii="Times New Roman" w:eastAsia="Calibri" w:hAnsi="Times New Roman"/>
          <w:sz w:val="28"/>
          <w:szCs w:val="28"/>
        </w:rPr>
        <w:t xml:space="preserve">-приемную губернатора Камчатского края в части, касающейся системы образования; с июня 2020 года ведется работа с обращениями на онлайн-портале «Камчатка в порядке». Также происходит оперативное реагирование на комментарии и обращения граждан на официальных страницах </w:t>
      </w:r>
      <w:r w:rsidR="00D1102F">
        <w:rPr>
          <w:rFonts w:ascii="Times New Roman" w:eastAsia="Calibri" w:hAnsi="Times New Roman"/>
          <w:sz w:val="28"/>
          <w:szCs w:val="28"/>
        </w:rPr>
        <w:t>М</w:t>
      </w:r>
      <w:r w:rsidRPr="00273B47">
        <w:rPr>
          <w:rFonts w:ascii="Times New Roman" w:eastAsia="Calibri" w:hAnsi="Times New Roman"/>
          <w:sz w:val="28"/>
          <w:szCs w:val="28"/>
        </w:rPr>
        <w:t>инистерства в социальных сетях «</w:t>
      </w:r>
      <w:proofErr w:type="spellStart"/>
      <w:r w:rsidRPr="00273B47">
        <w:rPr>
          <w:rFonts w:ascii="Times New Roman" w:eastAsia="Calibri" w:hAnsi="Times New Roman"/>
          <w:sz w:val="28"/>
          <w:szCs w:val="28"/>
        </w:rPr>
        <w:t>Инстаграм</w:t>
      </w:r>
      <w:proofErr w:type="spellEnd"/>
      <w:r w:rsidRPr="00273B47">
        <w:rPr>
          <w:rFonts w:ascii="Times New Roman" w:eastAsia="Calibri" w:hAnsi="Times New Roman"/>
          <w:sz w:val="28"/>
          <w:szCs w:val="28"/>
        </w:rPr>
        <w:t>», «</w:t>
      </w:r>
      <w:proofErr w:type="spellStart"/>
      <w:r w:rsidRPr="00273B47">
        <w:rPr>
          <w:rFonts w:ascii="Times New Roman" w:eastAsia="Calibri" w:hAnsi="Times New Roman"/>
          <w:sz w:val="28"/>
          <w:szCs w:val="28"/>
        </w:rPr>
        <w:t>ВКонтакте</w:t>
      </w:r>
      <w:proofErr w:type="spellEnd"/>
      <w:r w:rsidRPr="00273B47">
        <w:rPr>
          <w:rFonts w:ascii="Times New Roman" w:eastAsia="Calibri" w:hAnsi="Times New Roman"/>
          <w:sz w:val="28"/>
          <w:szCs w:val="28"/>
        </w:rPr>
        <w:t>». В 2020 году было отработано около 110 обращений граждан.</w:t>
      </w:r>
    </w:p>
    <w:p w:rsidR="00D94B5F" w:rsidRPr="007765F0" w:rsidRDefault="00D94B5F" w:rsidP="00A52D1F">
      <w:pPr>
        <w:pStyle w:val="012"/>
        <w:spacing w:before="0" w:after="0"/>
        <w:ind w:left="0" w:firstLine="709"/>
        <w:rPr>
          <w:b w:val="0"/>
          <w:i/>
          <w:sz w:val="28"/>
          <w:szCs w:val="28"/>
        </w:rPr>
      </w:pPr>
      <w:r w:rsidRPr="007765F0">
        <w:rPr>
          <w:b w:val="0"/>
          <w:i/>
          <w:sz w:val="28"/>
          <w:szCs w:val="28"/>
        </w:rPr>
        <w:t xml:space="preserve">Независимая оценка качества </w:t>
      </w:r>
      <w:r w:rsidR="00C07837" w:rsidRPr="007765F0">
        <w:rPr>
          <w:b w:val="0"/>
          <w:i/>
          <w:sz w:val="28"/>
          <w:szCs w:val="28"/>
        </w:rPr>
        <w:t>образования</w:t>
      </w:r>
      <w:r w:rsidR="008E2687" w:rsidRPr="007765F0">
        <w:rPr>
          <w:b w:val="0"/>
          <w:i/>
          <w:sz w:val="28"/>
          <w:szCs w:val="28"/>
        </w:rPr>
        <w:t>.</w:t>
      </w:r>
    </w:p>
    <w:p w:rsidR="00EA02A5" w:rsidRPr="00622416" w:rsidRDefault="00EA02A5" w:rsidP="00A52D1F">
      <w:pPr>
        <w:widowControl w:val="0"/>
        <w:spacing w:after="0" w:line="240" w:lineRule="auto"/>
        <w:ind w:firstLine="709"/>
        <w:rPr>
          <w:rFonts w:ascii="Times New Roman" w:hAnsi="Times New Roman"/>
          <w:kern w:val="24"/>
          <w:sz w:val="28"/>
          <w:szCs w:val="28"/>
        </w:rPr>
      </w:pPr>
      <w:r w:rsidRPr="00622416">
        <w:rPr>
          <w:rFonts w:ascii="Times New Roman" w:hAnsi="Times New Roman"/>
          <w:kern w:val="24"/>
          <w:sz w:val="28"/>
          <w:szCs w:val="28"/>
        </w:rPr>
        <w:t xml:space="preserve">В 2020 году в Камчатском крае проведена независимая оценка качества условий осуществления образовательной деятельности в 84 учреждениях дополнительного образования, профессиональных образовательных организациях и иных, не прошедших независимую оценку в 2018-2019 </w:t>
      </w:r>
      <w:proofErr w:type="spellStart"/>
      <w:r w:rsidRPr="00622416">
        <w:rPr>
          <w:rFonts w:ascii="Times New Roman" w:hAnsi="Times New Roman"/>
          <w:kern w:val="24"/>
          <w:sz w:val="28"/>
          <w:szCs w:val="28"/>
        </w:rPr>
        <w:t>гг</w:t>
      </w:r>
      <w:proofErr w:type="spellEnd"/>
      <w:r w:rsidRPr="00622416">
        <w:rPr>
          <w:rFonts w:ascii="Times New Roman" w:hAnsi="Times New Roman"/>
          <w:kern w:val="24"/>
          <w:sz w:val="28"/>
          <w:szCs w:val="28"/>
        </w:rPr>
        <w:t>, включая 11 отделений и филиалов, а также в одном профессиональном образовательном частном учреждении. Средний балл по Камчатскому краю – 87,0. Большая часть организаций (90,3%) получили от 81 до 100 баллов по интегральному показателю, что соответствует оценке «отлично», и 9,7 % организаций получили от 61 до 80 баллов, что соответствует оценке «хорошо».</w:t>
      </w:r>
    </w:p>
    <w:p w:rsidR="00DA5990" w:rsidRPr="007765F0" w:rsidRDefault="00DA5990" w:rsidP="00A52D1F">
      <w:pPr>
        <w:pStyle w:val="012"/>
        <w:spacing w:before="0" w:after="0"/>
        <w:ind w:left="0" w:firstLine="709"/>
        <w:rPr>
          <w:b w:val="0"/>
          <w:i/>
          <w:sz w:val="28"/>
          <w:szCs w:val="28"/>
        </w:rPr>
      </w:pPr>
      <w:r w:rsidRPr="007765F0">
        <w:rPr>
          <w:b w:val="0"/>
          <w:i/>
          <w:sz w:val="28"/>
          <w:szCs w:val="28"/>
        </w:rPr>
        <w:t>Мониторинг</w:t>
      </w:r>
      <w:r w:rsidR="00FE02E1" w:rsidRPr="007765F0">
        <w:rPr>
          <w:b w:val="0"/>
          <w:i/>
          <w:sz w:val="28"/>
          <w:szCs w:val="28"/>
        </w:rPr>
        <w:t xml:space="preserve"> </w:t>
      </w:r>
      <w:r w:rsidRPr="007765F0">
        <w:rPr>
          <w:b w:val="0"/>
          <w:i/>
          <w:sz w:val="28"/>
          <w:szCs w:val="28"/>
        </w:rPr>
        <w:t>системы образования</w:t>
      </w:r>
      <w:r w:rsidR="008E2687" w:rsidRPr="007765F0">
        <w:rPr>
          <w:b w:val="0"/>
          <w:i/>
          <w:sz w:val="28"/>
          <w:szCs w:val="28"/>
        </w:rPr>
        <w:t>.</w:t>
      </w:r>
    </w:p>
    <w:p w:rsidR="00DA5990" w:rsidRPr="00622416" w:rsidRDefault="00DA5990" w:rsidP="00A52D1F">
      <w:pPr>
        <w:pStyle w:val="04"/>
        <w:ind w:firstLine="709"/>
        <w:rPr>
          <w:sz w:val="28"/>
          <w:szCs w:val="28"/>
        </w:rPr>
      </w:pPr>
      <w:r w:rsidRPr="00622416">
        <w:rPr>
          <w:sz w:val="28"/>
          <w:szCs w:val="28"/>
        </w:rPr>
        <w:t>В соответствии с частью</w:t>
      </w:r>
      <w:r w:rsidR="00233872" w:rsidRPr="00622416">
        <w:rPr>
          <w:sz w:val="28"/>
          <w:szCs w:val="28"/>
        </w:rPr>
        <w:t xml:space="preserve"> </w:t>
      </w:r>
      <w:r w:rsidRPr="00622416">
        <w:rPr>
          <w:sz w:val="28"/>
          <w:szCs w:val="28"/>
        </w:rPr>
        <w:t>5 статьи</w:t>
      </w:r>
      <w:r w:rsidR="00233872" w:rsidRPr="00622416">
        <w:rPr>
          <w:sz w:val="28"/>
          <w:szCs w:val="28"/>
        </w:rPr>
        <w:t xml:space="preserve"> </w:t>
      </w:r>
      <w:r w:rsidRPr="00622416">
        <w:rPr>
          <w:sz w:val="28"/>
          <w:szCs w:val="28"/>
        </w:rPr>
        <w:t xml:space="preserve">97 </w:t>
      </w:r>
      <w:r w:rsidR="00E07DD8" w:rsidRPr="00622416">
        <w:rPr>
          <w:sz w:val="28"/>
          <w:szCs w:val="28"/>
        </w:rPr>
        <w:t>«</w:t>
      </w:r>
      <w:r w:rsidRPr="00622416">
        <w:rPr>
          <w:sz w:val="28"/>
          <w:szCs w:val="28"/>
        </w:rPr>
        <w:t>Закона об образовании</w:t>
      </w:r>
      <w:r w:rsidR="00506178" w:rsidRPr="00622416">
        <w:rPr>
          <w:sz w:val="28"/>
          <w:szCs w:val="28"/>
        </w:rPr>
        <w:t xml:space="preserve"> в Российской Федерации</w:t>
      </w:r>
      <w:r w:rsidR="00E07DD8" w:rsidRPr="00622416">
        <w:rPr>
          <w:sz w:val="28"/>
          <w:szCs w:val="28"/>
        </w:rPr>
        <w:t>»</w:t>
      </w:r>
      <w:r w:rsidRPr="00622416">
        <w:rPr>
          <w:sz w:val="28"/>
          <w:szCs w:val="28"/>
        </w:rPr>
        <w:t xml:space="preserve">, постановлением Правительства Российской Федерации от </w:t>
      </w:r>
      <w:r w:rsidR="001A5736" w:rsidRPr="00622416">
        <w:rPr>
          <w:sz w:val="28"/>
          <w:szCs w:val="28"/>
        </w:rPr>
        <w:t>0</w:t>
      </w:r>
      <w:r w:rsidRPr="00622416">
        <w:rPr>
          <w:sz w:val="28"/>
          <w:szCs w:val="28"/>
        </w:rPr>
        <w:t>5</w:t>
      </w:r>
      <w:r w:rsidR="001A5736" w:rsidRPr="00622416">
        <w:rPr>
          <w:sz w:val="28"/>
          <w:szCs w:val="28"/>
        </w:rPr>
        <w:t>.08.</w:t>
      </w:r>
      <w:r w:rsidRPr="00622416">
        <w:rPr>
          <w:sz w:val="28"/>
          <w:szCs w:val="28"/>
        </w:rPr>
        <w:t xml:space="preserve">2013 </w:t>
      </w:r>
      <w:r w:rsidR="0093149B" w:rsidRPr="00622416">
        <w:rPr>
          <w:sz w:val="28"/>
          <w:szCs w:val="28"/>
        </w:rPr>
        <w:t>№</w:t>
      </w:r>
      <w:r w:rsidR="00233872" w:rsidRPr="00622416">
        <w:rPr>
          <w:sz w:val="28"/>
          <w:szCs w:val="28"/>
        </w:rPr>
        <w:t xml:space="preserve"> </w:t>
      </w:r>
      <w:r w:rsidRPr="00622416">
        <w:rPr>
          <w:sz w:val="28"/>
          <w:szCs w:val="28"/>
        </w:rPr>
        <w:t>662 «Об</w:t>
      </w:r>
      <w:r w:rsidR="00233872" w:rsidRPr="00622416">
        <w:rPr>
          <w:sz w:val="28"/>
          <w:szCs w:val="28"/>
        </w:rPr>
        <w:t xml:space="preserve"> </w:t>
      </w:r>
      <w:r w:rsidRPr="00622416">
        <w:rPr>
          <w:sz w:val="28"/>
          <w:szCs w:val="28"/>
        </w:rPr>
        <w:t>осуществлении мониторинга системы образования»</w:t>
      </w:r>
      <w:r w:rsidR="00E07DD8" w:rsidRPr="00622416">
        <w:rPr>
          <w:sz w:val="28"/>
          <w:szCs w:val="28"/>
        </w:rPr>
        <w:t>,</w:t>
      </w:r>
      <w:r w:rsidRPr="00622416">
        <w:rPr>
          <w:sz w:val="28"/>
          <w:szCs w:val="28"/>
        </w:rPr>
        <w:t xml:space="preserve"> Министерство</w:t>
      </w:r>
      <w:r w:rsidR="00236540" w:rsidRPr="00622416">
        <w:rPr>
          <w:sz w:val="28"/>
          <w:szCs w:val="28"/>
        </w:rPr>
        <w:t xml:space="preserve">м </w:t>
      </w:r>
      <w:r w:rsidRPr="00622416">
        <w:rPr>
          <w:sz w:val="28"/>
          <w:szCs w:val="28"/>
        </w:rPr>
        <w:t xml:space="preserve">образования Камчатского края </w:t>
      </w:r>
      <w:r w:rsidR="000B4E76" w:rsidRPr="00622416">
        <w:rPr>
          <w:sz w:val="28"/>
          <w:szCs w:val="28"/>
        </w:rPr>
        <w:t xml:space="preserve">в отчетном году проведен </w:t>
      </w:r>
      <w:r w:rsidRPr="00622416">
        <w:rPr>
          <w:sz w:val="28"/>
          <w:szCs w:val="28"/>
        </w:rPr>
        <w:t>мониторинг системы образования</w:t>
      </w:r>
      <w:r w:rsidR="000B4E76" w:rsidRPr="00622416">
        <w:rPr>
          <w:sz w:val="28"/>
          <w:szCs w:val="28"/>
        </w:rPr>
        <w:t xml:space="preserve"> за 201</w:t>
      </w:r>
      <w:r w:rsidR="00196FB1" w:rsidRPr="00622416">
        <w:rPr>
          <w:sz w:val="28"/>
          <w:szCs w:val="28"/>
        </w:rPr>
        <w:t>9</w:t>
      </w:r>
      <w:r w:rsidR="000B4E76" w:rsidRPr="00622416">
        <w:rPr>
          <w:sz w:val="28"/>
          <w:szCs w:val="28"/>
        </w:rPr>
        <w:t xml:space="preserve"> год</w:t>
      </w:r>
      <w:r w:rsidRPr="00622416">
        <w:rPr>
          <w:sz w:val="28"/>
          <w:szCs w:val="28"/>
        </w:rPr>
        <w:t xml:space="preserve">. </w:t>
      </w:r>
      <w:r w:rsidR="00634EC1" w:rsidRPr="00622416">
        <w:rPr>
          <w:sz w:val="28"/>
          <w:szCs w:val="28"/>
        </w:rPr>
        <w:t xml:space="preserve">Итоговый отчет Министерства о результатах анализа состояния и перспектив развития системы образования за 2019 год </w:t>
      </w:r>
      <w:r w:rsidRPr="00622416">
        <w:rPr>
          <w:sz w:val="28"/>
          <w:szCs w:val="28"/>
        </w:rPr>
        <w:t>сформирован на основе данных регионального статистического наблюдения, информации, размещенной на официальных сайтах образовательных организаций в информационно-тел</w:t>
      </w:r>
      <w:r w:rsidR="00196FB1" w:rsidRPr="00622416">
        <w:rPr>
          <w:sz w:val="28"/>
          <w:szCs w:val="28"/>
        </w:rPr>
        <w:t>екоммуникационной сети Интернет и</w:t>
      </w:r>
      <w:r w:rsidRPr="00622416">
        <w:rPr>
          <w:sz w:val="28"/>
          <w:szCs w:val="28"/>
        </w:rPr>
        <w:t xml:space="preserve"> опубликованной в средствах массовой информации, а также поступившей в Министерство из органов местного самоуправления, </w:t>
      </w:r>
      <w:r w:rsidR="00196FB1" w:rsidRPr="00622416">
        <w:rPr>
          <w:sz w:val="28"/>
          <w:szCs w:val="28"/>
        </w:rPr>
        <w:t>осуществляющих</w:t>
      </w:r>
      <w:r w:rsidRPr="00622416">
        <w:rPr>
          <w:sz w:val="28"/>
          <w:szCs w:val="28"/>
        </w:rPr>
        <w:t xml:space="preserve"> </w:t>
      </w:r>
      <w:r w:rsidR="001A5736" w:rsidRPr="00622416">
        <w:rPr>
          <w:sz w:val="28"/>
          <w:szCs w:val="28"/>
        </w:rPr>
        <w:t>управление в сфере образования.</w:t>
      </w:r>
    </w:p>
    <w:p w:rsidR="00090EAB" w:rsidRPr="00622416" w:rsidRDefault="00DA5990" w:rsidP="00A52D1F">
      <w:pPr>
        <w:pStyle w:val="04"/>
        <w:ind w:firstLine="709"/>
        <w:contextualSpacing w:val="0"/>
        <w:rPr>
          <w:sz w:val="28"/>
          <w:szCs w:val="28"/>
        </w:rPr>
      </w:pPr>
      <w:r w:rsidRPr="00622416">
        <w:rPr>
          <w:sz w:val="28"/>
          <w:szCs w:val="28"/>
        </w:rPr>
        <w:t>Отчет размещен на официальном сайте Правительства Камчатского края, на странице Министерства</w:t>
      </w:r>
      <w:r w:rsidR="00AB6780" w:rsidRPr="00622416">
        <w:rPr>
          <w:sz w:val="28"/>
          <w:szCs w:val="28"/>
        </w:rPr>
        <w:t>.</w:t>
      </w:r>
    </w:p>
    <w:p w:rsidR="00634EC1" w:rsidRPr="00622416" w:rsidRDefault="00634EC1" w:rsidP="00A52D1F">
      <w:pPr>
        <w:pStyle w:val="04"/>
        <w:ind w:firstLine="709"/>
        <w:contextualSpacing w:val="0"/>
        <w:rPr>
          <w:sz w:val="28"/>
          <w:szCs w:val="28"/>
        </w:rPr>
      </w:pPr>
    </w:p>
    <w:p w:rsidR="00AA5881" w:rsidRDefault="00AA5881" w:rsidP="008E352C">
      <w:pPr>
        <w:pStyle w:val="012"/>
        <w:numPr>
          <w:ilvl w:val="1"/>
          <w:numId w:val="38"/>
        </w:numPr>
        <w:spacing w:before="0" w:after="0"/>
        <w:ind w:left="0" w:firstLine="709"/>
        <w:rPr>
          <w:sz w:val="28"/>
          <w:szCs w:val="28"/>
        </w:rPr>
      </w:pPr>
      <w:r w:rsidRPr="00622416">
        <w:rPr>
          <w:sz w:val="28"/>
          <w:szCs w:val="28"/>
        </w:rPr>
        <w:t>Обеспечение деятельности подведомственных организаций</w:t>
      </w:r>
      <w:r w:rsidR="008E2687">
        <w:rPr>
          <w:sz w:val="28"/>
          <w:szCs w:val="28"/>
        </w:rPr>
        <w:t>.</w:t>
      </w:r>
    </w:p>
    <w:p w:rsidR="00AA5881" w:rsidRPr="00622416" w:rsidRDefault="00AA5881" w:rsidP="00A52D1F">
      <w:pPr>
        <w:pStyle w:val="04"/>
        <w:ind w:firstLine="709"/>
        <w:rPr>
          <w:sz w:val="28"/>
          <w:szCs w:val="28"/>
        </w:rPr>
      </w:pPr>
      <w:r w:rsidRPr="00622416">
        <w:rPr>
          <w:sz w:val="28"/>
          <w:szCs w:val="28"/>
        </w:rPr>
        <w:t>В ведении Министерства по состоянию на 31 декабря 2020 года находится 3</w:t>
      </w:r>
      <w:r w:rsidR="00CA5C1A" w:rsidRPr="00622416">
        <w:rPr>
          <w:sz w:val="28"/>
          <w:szCs w:val="28"/>
        </w:rPr>
        <w:t>8</w:t>
      </w:r>
      <w:r w:rsidRPr="00622416">
        <w:rPr>
          <w:sz w:val="28"/>
          <w:szCs w:val="28"/>
        </w:rPr>
        <w:t xml:space="preserve"> краевых государственных учреждения.</w:t>
      </w:r>
    </w:p>
    <w:p w:rsidR="00AA5881" w:rsidRPr="00622416" w:rsidRDefault="00AA5881" w:rsidP="00A52D1F">
      <w:pPr>
        <w:pStyle w:val="04"/>
        <w:ind w:firstLine="709"/>
        <w:rPr>
          <w:sz w:val="28"/>
          <w:szCs w:val="28"/>
        </w:rPr>
      </w:pPr>
      <w:r w:rsidRPr="00622416">
        <w:rPr>
          <w:sz w:val="28"/>
          <w:szCs w:val="28"/>
        </w:rPr>
        <w:t>В 2020 году Министерством в рамках осуществления полномочий учредителя проведена следующая работа:</w:t>
      </w:r>
    </w:p>
    <w:p w:rsidR="00AA5881" w:rsidRPr="00622416" w:rsidRDefault="00AA5881" w:rsidP="00A52D1F">
      <w:pPr>
        <w:pStyle w:val="04"/>
        <w:ind w:firstLine="709"/>
        <w:rPr>
          <w:sz w:val="28"/>
          <w:szCs w:val="28"/>
        </w:rPr>
      </w:pPr>
      <w:r w:rsidRPr="00622416">
        <w:rPr>
          <w:sz w:val="28"/>
          <w:szCs w:val="28"/>
        </w:rPr>
        <w:t xml:space="preserve">1) в устав КГБУ «Камчатский центр развития детского отдыха» внесены изменения в части осуществления приносящую доход деятельность </w:t>
      </w:r>
      <w:r w:rsidRPr="00622416">
        <w:rPr>
          <w:sz w:val="28"/>
          <w:szCs w:val="28"/>
          <w:shd w:val="clear" w:color="auto" w:fill="FFFFFF"/>
        </w:rPr>
        <w:t xml:space="preserve">по предоставлению мест для краткосрочного и (или) временного проживания в соответствии с поручением Губернатора Камчатского края о создании на базе ДОЛ им. Ю.А. Гагарина </w:t>
      </w:r>
      <w:r w:rsidRPr="00622416">
        <w:rPr>
          <w:bCs/>
          <w:sz w:val="28"/>
          <w:szCs w:val="28"/>
        </w:rPr>
        <w:t>изоляционно-диагностического пункта Филиала № 2 ФГКУ «1477 Военно-морской клинический госпиталь» Министерства обороны Российской Федерации</w:t>
      </w:r>
      <w:r w:rsidRPr="00622416">
        <w:rPr>
          <w:sz w:val="28"/>
          <w:szCs w:val="28"/>
        </w:rPr>
        <w:t>;</w:t>
      </w:r>
    </w:p>
    <w:p w:rsidR="00AA5881" w:rsidRPr="00622416" w:rsidRDefault="00AA5881" w:rsidP="00A52D1F">
      <w:pPr>
        <w:pStyle w:val="04"/>
        <w:ind w:firstLine="709"/>
        <w:rPr>
          <w:sz w:val="28"/>
          <w:szCs w:val="28"/>
        </w:rPr>
      </w:pPr>
      <w:r w:rsidRPr="00622416">
        <w:rPr>
          <w:sz w:val="28"/>
          <w:szCs w:val="28"/>
        </w:rPr>
        <w:lastRenderedPageBreak/>
        <w:t>2) КГАУ «Камчатский центр бухгалтерского обслуживания в сфере образования» переименовано в КГАУ «Отраслевой функциональный центр системы образования», в устав внесены соответствующие изменения;</w:t>
      </w:r>
    </w:p>
    <w:p w:rsidR="00AA5881" w:rsidRPr="00622416" w:rsidRDefault="00AA5881" w:rsidP="00A52D1F">
      <w:pPr>
        <w:pStyle w:val="04"/>
        <w:ind w:firstLine="709"/>
        <w:rPr>
          <w:sz w:val="28"/>
          <w:szCs w:val="28"/>
        </w:rPr>
      </w:pPr>
      <w:r w:rsidRPr="00622416">
        <w:rPr>
          <w:sz w:val="28"/>
          <w:szCs w:val="28"/>
        </w:rPr>
        <w:t>3) в устав КГБУ ДО «Камчатский дворец детского творчества» внесены изменения в части наделения функциями ресурсного центра Камчатского регионального отделения Общероссийской общественно-государственной детско-юношеской организации «Российское движение школьников».</w:t>
      </w:r>
    </w:p>
    <w:p w:rsidR="00AA5881" w:rsidRPr="00622416" w:rsidRDefault="00AA5881" w:rsidP="00A52D1F">
      <w:pPr>
        <w:pStyle w:val="04"/>
        <w:ind w:firstLine="709"/>
        <w:rPr>
          <w:bCs/>
          <w:sz w:val="28"/>
          <w:szCs w:val="28"/>
        </w:rPr>
      </w:pPr>
      <w:r w:rsidRPr="00622416">
        <w:rPr>
          <w:sz w:val="28"/>
          <w:szCs w:val="28"/>
        </w:rPr>
        <w:t xml:space="preserve">В соответствии с поручением </w:t>
      </w:r>
      <w:r w:rsidRPr="00622416">
        <w:rPr>
          <w:bCs/>
          <w:sz w:val="28"/>
          <w:szCs w:val="28"/>
        </w:rPr>
        <w:t xml:space="preserve">Председателя Правительства Российской Федерации М.В. </w:t>
      </w:r>
      <w:proofErr w:type="spellStart"/>
      <w:r w:rsidRPr="00622416">
        <w:rPr>
          <w:bCs/>
          <w:sz w:val="28"/>
          <w:szCs w:val="28"/>
        </w:rPr>
        <w:t>Мишустина</w:t>
      </w:r>
      <w:proofErr w:type="spellEnd"/>
      <w:r w:rsidRPr="00622416">
        <w:rPr>
          <w:bCs/>
          <w:sz w:val="28"/>
          <w:szCs w:val="28"/>
        </w:rPr>
        <w:t xml:space="preserve"> по итогам поездки в Дальневосточный федеральный округ 13-18 августа 2020 года Камчатским краем</w:t>
      </w:r>
      <w:r w:rsidR="00D1102F">
        <w:rPr>
          <w:bCs/>
          <w:sz w:val="28"/>
          <w:szCs w:val="28"/>
        </w:rPr>
        <w:t>,</w:t>
      </w:r>
      <w:r w:rsidRPr="00622416">
        <w:rPr>
          <w:bCs/>
          <w:sz w:val="28"/>
          <w:szCs w:val="28"/>
        </w:rPr>
        <w:t xml:space="preserve"> совместно с обществом с ограниченной ответственностью «СИАСАМ»</w:t>
      </w:r>
      <w:r w:rsidR="00D1102F">
        <w:rPr>
          <w:bCs/>
          <w:sz w:val="28"/>
          <w:szCs w:val="28"/>
        </w:rPr>
        <w:t>,</w:t>
      </w:r>
      <w:r w:rsidRPr="00622416">
        <w:rPr>
          <w:bCs/>
          <w:sz w:val="28"/>
          <w:szCs w:val="28"/>
        </w:rPr>
        <w:t xml:space="preserve"> учреждена Автономная некоммерческая организация «Образовательно-научный центр «Ойкумена» (Обитаемая земля)». Министерство выступило в качестве соучредителя АНО «Образовательно-научный центр «Ойкумена» (Обитаемая земля)».</w:t>
      </w:r>
    </w:p>
    <w:p w:rsidR="00AA5881" w:rsidRPr="00622416" w:rsidRDefault="00AA5881" w:rsidP="00A52D1F">
      <w:pPr>
        <w:pStyle w:val="04"/>
        <w:ind w:firstLine="709"/>
        <w:rPr>
          <w:bCs/>
          <w:sz w:val="28"/>
          <w:szCs w:val="28"/>
        </w:rPr>
      </w:pPr>
      <w:r w:rsidRPr="00622416">
        <w:rPr>
          <w:bCs/>
          <w:sz w:val="28"/>
          <w:szCs w:val="28"/>
        </w:rPr>
        <w:t xml:space="preserve">В целях создания АНО «Образовательно-научный центр «Ойкумена» (Обитаемая земля)» </w:t>
      </w:r>
      <w:r w:rsidRPr="00622416">
        <w:rPr>
          <w:sz w:val="28"/>
        </w:rPr>
        <w:t>проведена следующая подготовительная работа:</w:t>
      </w:r>
    </w:p>
    <w:p w:rsidR="00AA5881" w:rsidRPr="00622416" w:rsidRDefault="00AA5881" w:rsidP="00A52D1F">
      <w:pPr>
        <w:spacing w:after="0" w:line="240" w:lineRule="auto"/>
        <w:ind w:firstLine="709"/>
        <w:rPr>
          <w:rFonts w:ascii="Times New Roman" w:hAnsi="Times New Roman"/>
          <w:bCs/>
          <w:kern w:val="20"/>
          <w:sz w:val="28"/>
          <w:szCs w:val="28"/>
        </w:rPr>
      </w:pPr>
      <w:r w:rsidRPr="00622416">
        <w:rPr>
          <w:rFonts w:ascii="Times New Roman" w:hAnsi="Times New Roman"/>
          <w:bCs/>
          <w:kern w:val="20"/>
          <w:sz w:val="28"/>
          <w:szCs w:val="28"/>
        </w:rPr>
        <w:t>- разработано распоряжение Правительства Камчатского края о создании АНО «Образовательно-научный центр «Ойкумена» (Обитаемая земля)»;</w:t>
      </w:r>
    </w:p>
    <w:p w:rsidR="00AA5881" w:rsidRPr="00622416" w:rsidRDefault="00AA5881" w:rsidP="00A52D1F">
      <w:pPr>
        <w:spacing w:after="0" w:line="240" w:lineRule="auto"/>
        <w:ind w:firstLine="709"/>
        <w:rPr>
          <w:rFonts w:ascii="Times New Roman" w:hAnsi="Times New Roman"/>
          <w:bCs/>
          <w:kern w:val="20"/>
          <w:sz w:val="28"/>
          <w:szCs w:val="28"/>
        </w:rPr>
      </w:pPr>
      <w:r w:rsidRPr="00622416">
        <w:rPr>
          <w:rFonts w:ascii="Times New Roman" w:hAnsi="Times New Roman"/>
          <w:bCs/>
          <w:kern w:val="20"/>
          <w:sz w:val="28"/>
          <w:szCs w:val="28"/>
        </w:rPr>
        <w:t>- разработан устав АНО «Образовательно-научный центр «Ойкумена» (Обитаемая земля)»;</w:t>
      </w:r>
    </w:p>
    <w:p w:rsidR="00AA5881" w:rsidRPr="00622416" w:rsidRDefault="00AA5881" w:rsidP="00A52D1F">
      <w:pPr>
        <w:spacing w:after="0" w:line="240" w:lineRule="auto"/>
        <w:ind w:firstLine="709"/>
        <w:rPr>
          <w:rFonts w:ascii="Times New Roman" w:hAnsi="Times New Roman"/>
          <w:bCs/>
          <w:kern w:val="20"/>
          <w:sz w:val="28"/>
          <w:szCs w:val="28"/>
        </w:rPr>
      </w:pPr>
      <w:r w:rsidRPr="00622416">
        <w:rPr>
          <w:rFonts w:ascii="Times New Roman" w:hAnsi="Times New Roman"/>
          <w:bCs/>
          <w:kern w:val="20"/>
          <w:sz w:val="28"/>
          <w:szCs w:val="28"/>
        </w:rPr>
        <w:t>- организовано проведение первого собрания учредителей, оформлен протокол собрания;</w:t>
      </w:r>
    </w:p>
    <w:p w:rsidR="00AA5881" w:rsidRPr="00622416" w:rsidRDefault="00AA5881" w:rsidP="00A52D1F">
      <w:pPr>
        <w:spacing w:after="0" w:line="240" w:lineRule="auto"/>
        <w:ind w:firstLine="709"/>
        <w:rPr>
          <w:rFonts w:ascii="Times New Roman" w:hAnsi="Times New Roman"/>
          <w:bCs/>
          <w:kern w:val="20"/>
          <w:sz w:val="28"/>
          <w:szCs w:val="28"/>
        </w:rPr>
      </w:pPr>
      <w:r w:rsidRPr="00622416">
        <w:rPr>
          <w:rFonts w:ascii="Times New Roman" w:hAnsi="Times New Roman"/>
          <w:bCs/>
          <w:kern w:val="20"/>
          <w:sz w:val="28"/>
          <w:szCs w:val="28"/>
        </w:rPr>
        <w:t>- сопровождение государственной регистрации АНО «Образовательно-научный центр «Ойкумена» (Обитаемая земля)» в Управлении Министерства юстиции по Камчатскому краю и Инспекции ФНС России по Камчатскому краю в г. Петропавловске-Камчатском.</w:t>
      </w:r>
    </w:p>
    <w:p w:rsidR="00AA5881" w:rsidRPr="00622416" w:rsidRDefault="00AA5881" w:rsidP="00A52D1F">
      <w:pPr>
        <w:pStyle w:val="04"/>
        <w:ind w:firstLine="709"/>
        <w:rPr>
          <w:sz w:val="28"/>
          <w:szCs w:val="28"/>
        </w:rPr>
      </w:pPr>
      <w:r w:rsidRPr="00622416">
        <w:rPr>
          <w:bCs/>
          <w:sz w:val="28"/>
          <w:szCs w:val="28"/>
        </w:rPr>
        <w:t>В 2020 году состоялось пять заседаний комиссии по оценке последствий</w:t>
      </w:r>
      <w:r w:rsidRPr="00622416">
        <w:rPr>
          <w:sz w:val="28"/>
          <w:szCs w:val="28"/>
        </w:rPr>
        <w:t xml:space="preserve"> принятия решений о реконструкции, модернизации, об изменении назначения или о ликвидации объектов социальной инфраструктуры для детей, являющихся государственной собственностью Камчатского края, заключении краевыми государственными учреждениями, подведомственными Министерству, образующими социальную инфраструктуру для детей, договоров аренды закрепленных за ними объектов собственности, а также о реорганизации или ликвидации краевых государственных учреждений, подведомственных Министерству, образующих социальную инфраструктуру для детей. </w:t>
      </w:r>
    </w:p>
    <w:p w:rsidR="004F17B6" w:rsidRPr="0008749E" w:rsidRDefault="00113F8F" w:rsidP="00A52D1F">
      <w:pPr>
        <w:pStyle w:val="04"/>
        <w:tabs>
          <w:tab w:val="left" w:pos="993"/>
        </w:tabs>
        <w:ind w:firstLine="709"/>
        <w:rPr>
          <w:sz w:val="28"/>
          <w:szCs w:val="28"/>
        </w:rPr>
      </w:pPr>
      <w:r>
        <w:rPr>
          <w:sz w:val="28"/>
          <w:szCs w:val="28"/>
        </w:rPr>
        <w:t xml:space="preserve"> </w:t>
      </w:r>
    </w:p>
    <w:p w:rsidR="003F716C" w:rsidRPr="00113F8F" w:rsidRDefault="00113F8F" w:rsidP="00A52D1F">
      <w:pPr>
        <w:keepNext/>
        <w:keepLines/>
        <w:suppressLineNumbers/>
        <w:suppressAutoHyphens/>
        <w:autoSpaceDE w:val="0"/>
        <w:autoSpaceDN w:val="0"/>
        <w:adjustRightInd w:val="0"/>
        <w:spacing w:after="0" w:line="240" w:lineRule="auto"/>
        <w:ind w:firstLine="709"/>
        <w:contextualSpacing/>
        <w:rPr>
          <w:rFonts w:ascii="TimesNewRoman,Bold" w:hAnsi="TimesNewRoman,Bold" w:cs="TimesNewRoman,Bold"/>
          <w:b/>
          <w:bCs/>
          <w:kern w:val="22"/>
          <w:sz w:val="28"/>
          <w:szCs w:val="28"/>
          <w:lang w:eastAsia="ru-RU"/>
        </w:rPr>
      </w:pPr>
      <w:r>
        <w:rPr>
          <w:rFonts w:ascii="TimesNewRoman,Bold" w:eastAsia="TimesNewRoman" w:hAnsi="TimesNewRoman,Bold" w:cs="TimesNewRoman,Bold"/>
          <w:b/>
          <w:bCs/>
          <w:iCs/>
          <w:kern w:val="22"/>
          <w:sz w:val="28"/>
          <w:szCs w:val="28"/>
        </w:rPr>
        <w:t xml:space="preserve">1.7. </w:t>
      </w:r>
      <w:r w:rsidR="006749F5" w:rsidRPr="00113F8F">
        <w:rPr>
          <w:rFonts w:ascii="TimesNewRoman,Bold" w:eastAsia="TimesNewRoman" w:hAnsi="TimesNewRoman,Bold" w:cs="TimesNewRoman,Bold"/>
          <w:b/>
          <w:bCs/>
          <w:iCs/>
          <w:kern w:val="22"/>
          <w:sz w:val="28"/>
          <w:szCs w:val="28"/>
        </w:rPr>
        <w:t xml:space="preserve">Регулирование закупок товаров, </w:t>
      </w:r>
      <w:r w:rsidR="006749F5" w:rsidRPr="00113F8F">
        <w:rPr>
          <w:rFonts w:ascii="TimesNewRoman,Bold" w:hAnsi="TimesNewRoman,Bold" w:cs="TimesNewRoman,Bold"/>
          <w:b/>
          <w:bCs/>
          <w:kern w:val="22"/>
          <w:sz w:val="28"/>
          <w:szCs w:val="28"/>
          <w:lang w:eastAsia="ru-RU"/>
        </w:rPr>
        <w:t>работ, услуг для обеспечения государственных нужд</w:t>
      </w:r>
      <w:r w:rsidR="008E2687">
        <w:rPr>
          <w:rFonts w:ascii="TimesNewRoman,Bold" w:hAnsi="TimesNewRoman,Bold" w:cs="TimesNewRoman,Bold"/>
          <w:b/>
          <w:bCs/>
          <w:kern w:val="22"/>
          <w:sz w:val="28"/>
          <w:szCs w:val="28"/>
          <w:lang w:eastAsia="ru-RU"/>
        </w:rPr>
        <w:t>.</w:t>
      </w:r>
    </w:p>
    <w:p w:rsidR="006749F5" w:rsidRPr="0028096F" w:rsidRDefault="006749F5" w:rsidP="00A52D1F">
      <w:pPr>
        <w:spacing w:after="0" w:line="240" w:lineRule="auto"/>
        <w:ind w:firstLine="709"/>
        <w:rPr>
          <w:rFonts w:ascii="Times New Roman" w:eastAsia="Times New Roman" w:hAnsi="Times New Roman"/>
          <w:sz w:val="28"/>
          <w:szCs w:val="28"/>
          <w:lang w:eastAsia="ru-RU"/>
        </w:rPr>
      </w:pPr>
      <w:r w:rsidRPr="0028096F">
        <w:rPr>
          <w:rFonts w:ascii="Times New Roman" w:eastAsia="Times New Roman" w:hAnsi="Times New Roman"/>
          <w:sz w:val="28"/>
          <w:szCs w:val="28"/>
          <w:lang w:eastAsia="ru-RU"/>
        </w:rPr>
        <w:t xml:space="preserve">На протяжении 2020 года Министерством осуществлялся контроль за соблюдением подведомственными учреждениями законодательства Российской Федерации о контрактной системе при организации закупок товаров (работ, услуг). </w:t>
      </w:r>
    </w:p>
    <w:p w:rsidR="006749F5" w:rsidRPr="0028096F" w:rsidRDefault="006749F5" w:rsidP="00A52D1F">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28096F">
        <w:rPr>
          <w:rFonts w:ascii="Times New Roman" w:eastAsia="Times New Roman" w:hAnsi="Times New Roman"/>
          <w:sz w:val="28"/>
          <w:szCs w:val="28"/>
          <w:lang w:eastAsia="ru-RU"/>
        </w:rPr>
        <w:t xml:space="preserve">По контрактам, исполненным в 2020 году, за нарушение сроков поставки товаров (оказания услуг, выполнения работ) подведомственными бюджетными учреждениями в адрес поставщиков (подрядчиков, исполнителей) направлено 24 </w:t>
      </w:r>
      <w:r w:rsidRPr="0028096F">
        <w:rPr>
          <w:rFonts w:ascii="Times New Roman" w:eastAsia="Times New Roman" w:hAnsi="Times New Roman"/>
          <w:sz w:val="28"/>
          <w:szCs w:val="28"/>
          <w:lang w:eastAsia="ru-RU"/>
        </w:rPr>
        <w:lastRenderedPageBreak/>
        <w:t xml:space="preserve">претензии. В связи с внесением изменений в </w:t>
      </w:r>
      <w:hyperlink r:id="rId8" w:history="1">
        <w:r w:rsidRPr="0028096F">
          <w:rPr>
            <w:rFonts w:ascii="Times New Roman" w:eastAsia="Times New Roman" w:hAnsi="Times New Roman"/>
            <w:bCs/>
            <w:sz w:val="28"/>
            <w:szCs w:val="28"/>
            <w:lang w:eastAsia="ru-RU"/>
          </w:rPr>
          <w:t>Постановление</w:t>
        </w:r>
      </w:hyperlink>
      <w:r w:rsidRPr="0028096F">
        <w:rPr>
          <w:rFonts w:ascii="Times New Roman" w:eastAsia="Times New Roman" w:hAnsi="Times New Roman"/>
          <w:bCs/>
          <w:sz w:val="28"/>
          <w:szCs w:val="28"/>
          <w:lang w:eastAsia="ru-RU"/>
        </w:rPr>
        <w:t xml:space="preserve"> Правительства РФ </w:t>
      </w:r>
      <w:r w:rsidRPr="0028096F">
        <w:rPr>
          <w:rFonts w:ascii="Times New Roman" w:eastAsia="Times New Roman" w:hAnsi="Times New Roman"/>
          <w:sz w:val="28"/>
          <w:szCs w:val="28"/>
          <w:lang w:eastAsia="ru-RU"/>
        </w:rPr>
        <w:t xml:space="preserve">от 04.07.2018 №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заказчикам предоставлено право </w:t>
      </w:r>
      <w:r w:rsidRPr="0028096F">
        <w:rPr>
          <w:rFonts w:ascii="Times New Roman" w:eastAsia="Times New Roman" w:hAnsi="Times New Roman"/>
          <w:bCs/>
          <w:sz w:val="28"/>
          <w:szCs w:val="28"/>
          <w:lang w:eastAsia="ru-RU"/>
        </w:rPr>
        <w:t>списания неустойки по исполненным контрактам в 2020 году. Общая сумма взысканной (списанной) неустойки бюджетными учреждениями составила 224</w:t>
      </w:r>
      <w:r w:rsidR="00007A8D">
        <w:rPr>
          <w:rFonts w:ascii="Times New Roman" w:eastAsia="Times New Roman" w:hAnsi="Times New Roman"/>
          <w:bCs/>
          <w:sz w:val="28"/>
          <w:szCs w:val="28"/>
          <w:lang w:eastAsia="ru-RU"/>
        </w:rPr>
        <w:t>,</w:t>
      </w:r>
      <w:r w:rsidRPr="0028096F">
        <w:rPr>
          <w:rFonts w:ascii="Times New Roman" w:eastAsia="Times New Roman" w:hAnsi="Times New Roman"/>
          <w:bCs/>
          <w:sz w:val="28"/>
          <w:szCs w:val="28"/>
          <w:lang w:eastAsia="ru-RU"/>
        </w:rPr>
        <w:t>43</w:t>
      </w:r>
      <w:r w:rsidR="00007A8D">
        <w:rPr>
          <w:rFonts w:ascii="Times New Roman" w:eastAsia="Times New Roman" w:hAnsi="Times New Roman"/>
          <w:bCs/>
          <w:sz w:val="28"/>
          <w:szCs w:val="28"/>
          <w:lang w:eastAsia="ru-RU"/>
        </w:rPr>
        <w:t xml:space="preserve"> тыс.</w:t>
      </w:r>
      <w:r w:rsidRPr="0028096F">
        <w:rPr>
          <w:rFonts w:ascii="Times New Roman" w:eastAsia="Times New Roman" w:hAnsi="Times New Roman"/>
          <w:bCs/>
          <w:sz w:val="28"/>
          <w:szCs w:val="28"/>
          <w:lang w:eastAsia="ru-RU"/>
        </w:rPr>
        <w:t xml:space="preserve"> </w:t>
      </w:r>
      <w:r w:rsidRPr="0028096F">
        <w:rPr>
          <w:rFonts w:ascii="Times New Roman" w:eastAsia="Times New Roman" w:hAnsi="Times New Roman"/>
          <w:sz w:val="28"/>
          <w:szCs w:val="28"/>
          <w:lang w:eastAsia="ru-RU"/>
        </w:rPr>
        <w:t xml:space="preserve">руб. </w:t>
      </w:r>
    </w:p>
    <w:p w:rsidR="006749F5" w:rsidRPr="0028096F" w:rsidRDefault="006749F5" w:rsidP="00A52D1F">
      <w:pPr>
        <w:spacing w:after="0" w:line="240" w:lineRule="auto"/>
        <w:ind w:firstLine="709"/>
        <w:rPr>
          <w:rFonts w:ascii="Times New Roman" w:eastAsia="Times New Roman" w:hAnsi="Times New Roman"/>
          <w:sz w:val="28"/>
          <w:szCs w:val="28"/>
          <w:lang w:eastAsia="ru-RU"/>
        </w:rPr>
      </w:pPr>
      <w:r w:rsidRPr="0028096F">
        <w:rPr>
          <w:rFonts w:ascii="Times New Roman" w:eastAsia="Times New Roman" w:hAnsi="Times New Roman"/>
          <w:sz w:val="28"/>
          <w:szCs w:val="28"/>
          <w:lang w:eastAsia="ru-RU"/>
        </w:rPr>
        <w:t>Бюджетными учреждениями, осуществляющими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проведено 234 процедуры (209 электронных аукционов, 19 запросов котировок, 6 - конкурсов), по результатам которых заключено контрактов на 166</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204</w:t>
      </w:r>
      <w:r w:rsidR="00007A8D">
        <w:rPr>
          <w:rFonts w:ascii="Times New Roman" w:eastAsia="Times New Roman" w:hAnsi="Times New Roman"/>
          <w:sz w:val="28"/>
          <w:szCs w:val="28"/>
          <w:lang w:eastAsia="ru-RU"/>
        </w:rPr>
        <w:t>,13 тыс.</w:t>
      </w:r>
      <w:r w:rsidRPr="0028096F">
        <w:rPr>
          <w:rFonts w:ascii="Times New Roman" w:eastAsia="Times New Roman" w:hAnsi="Times New Roman"/>
          <w:sz w:val="28"/>
          <w:szCs w:val="28"/>
          <w:lang w:eastAsia="ru-RU"/>
        </w:rPr>
        <w:t xml:space="preserve"> руб. (экономия – 25</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643</w:t>
      </w:r>
      <w:r w:rsidR="00007A8D">
        <w:rPr>
          <w:rFonts w:ascii="Times New Roman" w:eastAsia="Times New Roman" w:hAnsi="Times New Roman"/>
          <w:sz w:val="28"/>
          <w:szCs w:val="28"/>
          <w:lang w:eastAsia="ru-RU"/>
        </w:rPr>
        <w:t>,</w:t>
      </w:r>
      <w:r w:rsidRPr="0028096F">
        <w:rPr>
          <w:rFonts w:ascii="Times New Roman" w:eastAsia="Times New Roman" w:hAnsi="Times New Roman"/>
          <w:sz w:val="28"/>
          <w:szCs w:val="28"/>
          <w:lang w:eastAsia="ru-RU"/>
        </w:rPr>
        <w:t>2</w:t>
      </w:r>
      <w:r w:rsidR="00007A8D">
        <w:rPr>
          <w:rFonts w:ascii="Times New Roman" w:eastAsia="Times New Roman" w:hAnsi="Times New Roman"/>
          <w:sz w:val="28"/>
          <w:szCs w:val="28"/>
          <w:lang w:eastAsia="ru-RU"/>
        </w:rPr>
        <w:t xml:space="preserve"> тыс.</w:t>
      </w:r>
      <w:r w:rsidRPr="0028096F">
        <w:rPr>
          <w:rFonts w:ascii="Times New Roman" w:eastAsia="Times New Roman" w:hAnsi="Times New Roman"/>
          <w:sz w:val="28"/>
          <w:szCs w:val="28"/>
          <w:lang w:eastAsia="ru-RU"/>
        </w:rPr>
        <w:t xml:space="preserve"> руб.).  </w:t>
      </w:r>
    </w:p>
    <w:p w:rsidR="006749F5" w:rsidRPr="0028096F" w:rsidRDefault="006749F5" w:rsidP="00A52D1F">
      <w:pPr>
        <w:spacing w:after="0" w:line="240" w:lineRule="auto"/>
        <w:ind w:firstLine="709"/>
        <w:rPr>
          <w:rFonts w:ascii="Times New Roman" w:eastAsia="Times New Roman" w:hAnsi="Times New Roman"/>
          <w:sz w:val="28"/>
          <w:szCs w:val="28"/>
          <w:lang w:eastAsia="ru-RU"/>
        </w:rPr>
      </w:pPr>
      <w:r w:rsidRPr="0028096F">
        <w:rPr>
          <w:rFonts w:ascii="Times New Roman" w:eastAsia="Times New Roman" w:hAnsi="Times New Roman"/>
          <w:sz w:val="28"/>
          <w:szCs w:val="28"/>
          <w:lang w:eastAsia="ru-RU"/>
        </w:rPr>
        <w:t>В 2020 году Министерством проведены совместные торги (электронный аукцион) в рамках реализации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национального проекта «Образование» для 17 подведомственных организаций, по результатам которых бюджетными учреждениями заключены контракты на сумму 32</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773</w:t>
      </w:r>
      <w:r w:rsidR="00007A8D">
        <w:rPr>
          <w:rFonts w:ascii="Times New Roman" w:eastAsia="Times New Roman" w:hAnsi="Times New Roman"/>
          <w:sz w:val="28"/>
          <w:szCs w:val="28"/>
          <w:lang w:eastAsia="ru-RU"/>
        </w:rPr>
        <w:t>,</w:t>
      </w:r>
      <w:r w:rsidRPr="0028096F">
        <w:rPr>
          <w:rFonts w:ascii="Times New Roman" w:eastAsia="Times New Roman" w:hAnsi="Times New Roman"/>
          <w:sz w:val="28"/>
          <w:szCs w:val="28"/>
          <w:lang w:eastAsia="ru-RU"/>
        </w:rPr>
        <w:t>96</w:t>
      </w:r>
      <w:r w:rsidR="00007A8D">
        <w:rPr>
          <w:rFonts w:ascii="Times New Roman" w:eastAsia="Times New Roman" w:hAnsi="Times New Roman"/>
          <w:sz w:val="28"/>
          <w:szCs w:val="28"/>
          <w:lang w:eastAsia="ru-RU"/>
        </w:rPr>
        <w:t xml:space="preserve"> тыс. </w:t>
      </w:r>
      <w:r w:rsidRPr="0028096F">
        <w:rPr>
          <w:rFonts w:ascii="Times New Roman" w:eastAsia="Times New Roman" w:hAnsi="Times New Roman"/>
          <w:sz w:val="28"/>
          <w:szCs w:val="28"/>
          <w:lang w:eastAsia="ru-RU"/>
        </w:rPr>
        <w:t>руб. (экономия составила 8</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893</w:t>
      </w:r>
      <w:r w:rsidR="00007A8D">
        <w:rPr>
          <w:rFonts w:ascii="Times New Roman" w:eastAsia="Times New Roman" w:hAnsi="Times New Roman"/>
          <w:sz w:val="28"/>
          <w:szCs w:val="28"/>
          <w:lang w:eastAsia="ru-RU"/>
        </w:rPr>
        <w:t>,</w:t>
      </w:r>
      <w:r w:rsidRPr="0028096F">
        <w:rPr>
          <w:rFonts w:ascii="Times New Roman" w:eastAsia="Times New Roman" w:hAnsi="Times New Roman"/>
          <w:sz w:val="28"/>
          <w:szCs w:val="28"/>
          <w:lang w:eastAsia="ru-RU"/>
        </w:rPr>
        <w:t>13</w:t>
      </w:r>
      <w:r w:rsidR="00007A8D">
        <w:rPr>
          <w:rFonts w:ascii="Times New Roman" w:eastAsia="Times New Roman" w:hAnsi="Times New Roman"/>
          <w:sz w:val="28"/>
          <w:szCs w:val="28"/>
          <w:lang w:eastAsia="ru-RU"/>
        </w:rPr>
        <w:t xml:space="preserve"> тыс.</w:t>
      </w:r>
      <w:r w:rsidRPr="0028096F">
        <w:rPr>
          <w:rFonts w:ascii="Times New Roman" w:eastAsia="Times New Roman" w:hAnsi="Times New Roman"/>
          <w:sz w:val="28"/>
          <w:szCs w:val="28"/>
          <w:lang w:eastAsia="ru-RU"/>
        </w:rPr>
        <w:t xml:space="preserve"> руб.). </w:t>
      </w:r>
    </w:p>
    <w:p w:rsidR="006749F5" w:rsidRPr="0028096F" w:rsidRDefault="006749F5" w:rsidP="00A52D1F">
      <w:pPr>
        <w:spacing w:after="0" w:line="240" w:lineRule="auto"/>
        <w:ind w:firstLine="709"/>
        <w:rPr>
          <w:rFonts w:ascii="Times New Roman" w:eastAsia="Times New Roman" w:hAnsi="Times New Roman"/>
          <w:sz w:val="28"/>
          <w:szCs w:val="28"/>
          <w:lang w:eastAsia="ru-RU"/>
        </w:rPr>
      </w:pPr>
      <w:r w:rsidRPr="0028096F">
        <w:rPr>
          <w:rFonts w:ascii="Times New Roman" w:eastAsia="Times New Roman" w:hAnsi="Times New Roman"/>
          <w:sz w:val="28"/>
          <w:szCs w:val="28"/>
          <w:lang w:eastAsia="ru-RU"/>
        </w:rPr>
        <w:t>В 2020 году автономными учреждениями конкурентными способами проведено 39 закупок: открытых аукционов в электронной форме - 14; запросов котировок – 1, запросов предложений – 24. По результатам конкурентных способов закупок заключено договоров на 57</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750</w:t>
      </w:r>
      <w:r w:rsidR="00007A8D">
        <w:rPr>
          <w:rFonts w:ascii="Times New Roman" w:eastAsia="Times New Roman" w:hAnsi="Times New Roman"/>
          <w:sz w:val="28"/>
          <w:szCs w:val="28"/>
          <w:lang w:eastAsia="ru-RU"/>
        </w:rPr>
        <w:t>,</w:t>
      </w:r>
      <w:r w:rsidRPr="0028096F">
        <w:rPr>
          <w:rFonts w:ascii="Times New Roman" w:eastAsia="Times New Roman" w:hAnsi="Times New Roman"/>
          <w:sz w:val="28"/>
          <w:szCs w:val="28"/>
          <w:lang w:eastAsia="ru-RU"/>
        </w:rPr>
        <w:t>71</w:t>
      </w:r>
      <w:r w:rsidR="00007A8D">
        <w:rPr>
          <w:rFonts w:ascii="Times New Roman" w:eastAsia="Times New Roman" w:hAnsi="Times New Roman"/>
          <w:sz w:val="28"/>
          <w:szCs w:val="28"/>
          <w:lang w:eastAsia="ru-RU"/>
        </w:rPr>
        <w:t xml:space="preserve"> тыс. </w:t>
      </w:r>
      <w:r w:rsidRPr="0028096F">
        <w:rPr>
          <w:rFonts w:ascii="Times New Roman" w:eastAsia="Times New Roman" w:hAnsi="Times New Roman"/>
          <w:sz w:val="28"/>
          <w:szCs w:val="28"/>
          <w:lang w:eastAsia="ru-RU"/>
        </w:rPr>
        <w:t>руб., экономия бюджетных средств составила 5</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929</w:t>
      </w:r>
      <w:r w:rsidR="00007A8D">
        <w:rPr>
          <w:rFonts w:ascii="Times New Roman" w:eastAsia="Times New Roman" w:hAnsi="Times New Roman"/>
          <w:sz w:val="28"/>
          <w:szCs w:val="28"/>
          <w:lang w:eastAsia="ru-RU"/>
        </w:rPr>
        <w:t>,</w:t>
      </w:r>
      <w:r w:rsidRPr="0028096F">
        <w:rPr>
          <w:rFonts w:ascii="Times New Roman" w:eastAsia="Times New Roman" w:hAnsi="Times New Roman"/>
          <w:sz w:val="28"/>
          <w:szCs w:val="28"/>
          <w:lang w:eastAsia="ru-RU"/>
        </w:rPr>
        <w:t>93</w:t>
      </w:r>
      <w:r w:rsidR="00007A8D">
        <w:rPr>
          <w:rFonts w:ascii="Times New Roman" w:eastAsia="Times New Roman" w:hAnsi="Times New Roman"/>
          <w:sz w:val="28"/>
          <w:szCs w:val="28"/>
          <w:lang w:eastAsia="ru-RU"/>
        </w:rPr>
        <w:t xml:space="preserve"> тыс.</w:t>
      </w:r>
      <w:r w:rsidRPr="0028096F">
        <w:rPr>
          <w:rFonts w:ascii="Times New Roman" w:eastAsia="Times New Roman" w:hAnsi="Times New Roman"/>
          <w:sz w:val="28"/>
          <w:szCs w:val="28"/>
          <w:lang w:eastAsia="ru-RU"/>
        </w:rPr>
        <w:t xml:space="preserve"> руб. По результатам проведённой претензионной работы в досудебном порядке взыскано штрафных санкций на сумму 31 277,37 руб.</w:t>
      </w:r>
    </w:p>
    <w:p w:rsidR="006749F5" w:rsidRDefault="006749F5" w:rsidP="00A52D1F">
      <w:pPr>
        <w:spacing w:after="0" w:line="240" w:lineRule="auto"/>
        <w:ind w:firstLine="709"/>
        <w:rPr>
          <w:rFonts w:ascii="Times New Roman" w:eastAsia="Times New Roman" w:hAnsi="Times New Roman"/>
          <w:sz w:val="28"/>
          <w:szCs w:val="28"/>
          <w:lang w:eastAsia="ru-RU"/>
        </w:rPr>
      </w:pPr>
      <w:r w:rsidRPr="0028096F">
        <w:rPr>
          <w:rFonts w:ascii="Times New Roman" w:eastAsia="Times New Roman" w:hAnsi="Times New Roman"/>
          <w:sz w:val="28"/>
          <w:szCs w:val="28"/>
          <w:lang w:eastAsia="ru-RU"/>
        </w:rPr>
        <w:t xml:space="preserve">Таким образом, в 2020 году подведомственными (бюджетными и автономными) учреждениями самостоятельно проведены 273 закупки и одна централизованно (совместные торги) конкурентными способами </w:t>
      </w:r>
      <w:proofErr w:type="gramStart"/>
      <w:r w:rsidR="007858E1" w:rsidRPr="0028096F">
        <w:rPr>
          <w:rFonts w:ascii="Times New Roman" w:eastAsia="Times New Roman" w:hAnsi="Times New Roman"/>
          <w:sz w:val="28"/>
          <w:szCs w:val="28"/>
          <w:lang w:eastAsia="ru-RU"/>
        </w:rPr>
        <w:t>по результатам</w:t>
      </w:r>
      <w:proofErr w:type="gramEnd"/>
      <w:r w:rsidRPr="0028096F">
        <w:rPr>
          <w:rFonts w:ascii="Times New Roman" w:eastAsia="Times New Roman" w:hAnsi="Times New Roman"/>
          <w:sz w:val="28"/>
          <w:szCs w:val="28"/>
          <w:lang w:eastAsia="ru-RU"/>
        </w:rPr>
        <w:t xml:space="preserve"> которых заключено контрактов (договоров) на 256</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728</w:t>
      </w:r>
      <w:r w:rsidR="00007A8D">
        <w:rPr>
          <w:rFonts w:ascii="Times New Roman" w:eastAsia="Times New Roman" w:hAnsi="Times New Roman"/>
          <w:sz w:val="28"/>
          <w:szCs w:val="28"/>
          <w:lang w:eastAsia="ru-RU"/>
        </w:rPr>
        <w:t>,</w:t>
      </w:r>
      <w:r w:rsidRPr="0028096F">
        <w:rPr>
          <w:rFonts w:ascii="Times New Roman" w:eastAsia="Times New Roman" w:hAnsi="Times New Roman"/>
          <w:sz w:val="28"/>
          <w:szCs w:val="28"/>
          <w:lang w:eastAsia="ru-RU"/>
        </w:rPr>
        <w:t>79</w:t>
      </w:r>
      <w:r w:rsidR="00007A8D">
        <w:rPr>
          <w:rFonts w:ascii="Times New Roman" w:eastAsia="Times New Roman" w:hAnsi="Times New Roman"/>
          <w:sz w:val="28"/>
          <w:szCs w:val="28"/>
          <w:lang w:eastAsia="ru-RU"/>
        </w:rPr>
        <w:t xml:space="preserve"> тыс.</w:t>
      </w:r>
      <w:r w:rsidRPr="0028096F">
        <w:rPr>
          <w:rFonts w:ascii="Times New Roman" w:eastAsia="Times New Roman" w:hAnsi="Times New Roman"/>
          <w:sz w:val="28"/>
          <w:szCs w:val="28"/>
          <w:lang w:eastAsia="ru-RU"/>
        </w:rPr>
        <w:t xml:space="preserve"> руб., экономия бюджетных средств составила 40</w:t>
      </w:r>
      <w:r w:rsidR="00007A8D">
        <w:rPr>
          <w:rFonts w:ascii="Times New Roman" w:eastAsia="Times New Roman" w:hAnsi="Times New Roman"/>
          <w:sz w:val="28"/>
          <w:szCs w:val="28"/>
          <w:lang w:eastAsia="ru-RU"/>
        </w:rPr>
        <w:t> </w:t>
      </w:r>
      <w:r w:rsidRPr="0028096F">
        <w:rPr>
          <w:rFonts w:ascii="Times New Roman" w:eastAsia="Times New Roman" w:hAnsi="Times New Roman"/>
          <w:sz w:val="28"/>
          <w:szCs w:val="28"/>
          <w:lang w:eastAsia="ru-RU"/>
        </w:rPr>
        <w:t>466</w:t>
      </w:r>
      <w:r w:rsidR="00007A8D">
        <w:rPr>
          <w:rFonts w:ascii="Times New Roman" w:eastAsia="Times New Roman" w:hAnsi="Times New Roman"/>
          <w:sz w:val="28"/>
          <w:szCs w:val="28"/>
          <w:lang w:eastAsia="ru-RU"/>
        </w:rPr>
        <w:t>,</w:t>
      </w:r>
      <w:r w:rsidRPr="0028096F">
        <w:rPr>
          <w:rFonts w:ascii="Times New Roman" w:eastAsia="Times New Roman" w:hAnsi="Times New Roman"/>
          <w:sz w:val="28"/>
          <w:szCs w:val="28"/>
          <w:lang w:eastAsia="ru-RU"/>
        </w:rPr>
        <w:t>564</w:t>
      </w:r>
      <w:r w:rsidR="00007A8D">
        <w:rPr>
          <w:rFonts w:ascii="Times New Roman" w:eastAsia="Times New Roman" w:hAnsi="Times New Roman"/>
          <w:sz w:val="28"/>
          <w:szCs w:val="28"/>
          <w:lang w:eastAsia="ru-RU"/>
        </w:rPr>
        <w:t xml:space="preserve"> тыс.</w:t>
      </w:r>
      <w:r w:rsidRPr="0028096F">
        <w:rPr>
          <w:rFonts w:ascii="Times New Roman" w:eastAsia="Times New Roman" w:hAnsi="Times New Roman"/>
          <w:sz w:val="28"/>
          <w:szCs w:val="28"/>
          <w:lang w:eastAsia="ru-RU"/>
        </w:rPr>
        <w:t xml:space="preserve"> руб., которая была перераспределена в рамках оптимизации.</w:t>
      </w:r>
    </w:p>
    <w:p w:rsidR="007858E1" w:rsidRPr="0028096F" w:rsidRDefault="007858E1" w:rsidP="00A52D1F">
      <w:pPr>
        <w:spacing w:after="0" w:line="240" w:lineRule="auto"/>
        <w:ind w:firstLine="709"/>
        <w:rPr>
          <w:rFonts w:ascii="Times New Roman" w:eastAsia="Times New Roman" w:hAnsi="Times New Roman"/>
          <w:sz w:val="28"/>
          <w:szCs w:val="28"/>
          <w:lang w:eastAsia="ru-RU"/>
        </w:rPr>
      </w:pPr>
    </w:p>
    <w:p w:rsidR="00F065B2" w:rsidRDefault="00113F8F" w:rsidP="00A52D1F">
      <w:pPr>
        <w:pStyle w:val="012"/>
        <w:spacing w:before="0" w:after="0"/>
        <w:ind w:left="0" w:firstLine="709"/>
        <w:rPr>
          <w:sz w:val="28"/>
          <w:szCs w:val="28"/>
        </w:rPr>
      </w:pPr>
      <w:r>
        <w:rPr>
          <w:sz w:val="28"/>
          <w:szCs w:val="28"/>
        </w:rPr>
        <w:t xml:space="preserve">1.8. </w:t>
      </w:r>
      <w:r w:rsidR="00DA5990" w:rsidRPr="0008749E">
        <w:rPr>
          <w:sz w:val="28"/>
          <w:szCs w:val="28"/>
        </w:rPr>
        <w:t>Реализация иных организационных функций Мин</w:t>
      </w:r>
      <w:r w:rsidR="004C48A1" w:rsidRPr="0008749E">
        <w:rPr>
          <w:sz w:val="28"/>
          <w:szCs w:val="28"/>
        </w:rPr>
        <w:t>истерства</w:t>
      </w:r>
      <w:r w:rsidR="008E2687">
        <w:rPr>
          <w:sz w:val="28"/>
          <w:szCs w:val="28"/>
        </w:rPr>
        <w:t>.</w:t>
      </w:r>
      <w:r w:rsidR="004C48A1" w:rsidRPr="0008749E">
        <w:rPr>
          <w:sz w:val="28"/>
          <w:szCs w:val="28"/>
        </w:rPr>
        <w:t xml:space="preserve"> </w:t>
      </w:r>
    </w:p>
    <w:p w:rsidR="00AA5881" w:rsidRPr="007B14BC" w:rsidRDefault="00AA5881" w:rsidP="00A52D1F">
      <w:pPr>
        <w:pStyle w:val="03"/>
        <w:spacing w:before="0"/>
        <w:ind w:firstLine="709"/>
        <w:jc w:val="left"/>
        <w:rPr>
          <w:rFonts w:ascii="Times New Roman" w:hAnsi="Times New Roman" w:cs="Times New Roman"/>
          <w:sz w:val="28"/>
        </w:rPr>
      </w:pPr>
      <w:r w:rsidRPr="007B14BC">
        <w:rPr>
          <w:rFonts w:ascii="Times New Roman" w:hAnsi="Times New Roman" w:cs="Times New Roman"/>
          <w:sz w:val="28"/>
        </w:rPr>
        <w:t>Вопросы государственной службы и кадров</w:t>
      </w:r>
      <w:r w:rsidR="008E2687" w:rsidRPr="007B14BC">
        <w:rPr>
          <w:rFonts w:ascii="Times New Roman" w:hAnsi="Times New Roman" w:cs="Times New Roman"/>
          <w:sz w:val="28"/>
        </w:rPr>
        <w:t>.</w:t>
      </w:r>
    </w:p>
    <w:p w:rsidR="00AA5881" w:rsidRPr="00622416" w:rsidRDefault="00AA5881" w:rsidP="00A52D1F">
      <w:pPr>
        <w:spacing w:after="0" w:line="240" w:lineRule="auto"/>
        <w:ind w:firstLine="709"/>
        <w:rPr>
          <w:rFonts w:ascii="Times New Roman" w:hAnsi="Times New Roman"/>
          <w:sz w:val="28"/>
          <w:szCs w:val="28"/>
        </w:rPr>
      </w:pPr>
      <w:r w:rsidRPr="00622416">
        <w:rPr>
          <w:rFonts w:ascii="Times New Roman" w:hAnsi="Times New Roman"/>
          <w:sz w:val="28"/>
          <w:szCs w:val="28"/>
        </w:rPr>
        <w:t>Количество государственных гражданских служащих, уволенных из Министерства в 2020 году, составило 13 человек.</w:t>
      </w:r>
    </w:p>
    <w:p w:rsidR="00AA5881" w:rsidRPr="00622416" w:rsidRDefault="00AA5881" w:rsidP="00A52D1F">
      <w:pPr>
        <w:spacing w:after="0" w:line="240" w:lineRule="auto"/>
        <w:ind w:firstLine="709"/>
        <w:rPr>
          <w:rFonts w:ascii="Times New Roman" w:hAnsi="Times New Roman"/>
          <w:sz w:val="28"/>
          <w:szCs w:val="28"/>
        </w:rPr>
      </w:pPr>
      <w:r w:rsidRPr="00622416">
        <w:rPr>
          <w:rFonts w:ascii="Times New Roman" w:hAnsi="Times New Roman"/>
          <w:sz w:val="28"/>
          <w:szCs w:val="28"/>
        </w:rPr>
        <w:t>18 человек в 2020 году были назначены на должности государственной гражданской службы, в том числе:</w:t>
      </w:r>
    </w:p>
    <w:p w:rsidR="00AA5881" w:rsidRPr="00622416" w:rsidRDefault="00AA5881" w:rsidP="00A52D1F">
      <w:pPr>
        <w:autoSpaceDE w:val="0"/>
        <w:autoSpaceDN w:val="0"/>
        <w:adjustRightInd w:val="0"/>
        <w:spacing w:after="0" w:line="240" w:lineRule="auto"/>
        <w:ind w:firstLine="709"/>
        <w:rPr>
          <w:rFonts w:ascii="Times New Roman" w:hAnsi="Times New Roman"/>
          <w:sz w:val="28"/>
          <w:szCs w:val="28"/>
        </w:rPr>
      </w:pPr>
      <w:r w:rsidRPr="00622416">
        <w:rPr>
          <w:rFonts w:ascii="Times New Roman" w:hAnsi="Times New Roman"/>
          <w:sz w:val="28"/>
          <w:szCs w:val="28"/>
        </w:rPr>
        <w:t>- по результатам конкурсов на замещение вакантных должностей краевой гражданской службы – 5 граждан (проведено 3 заседания конкурсной комиссии на замещение вакантной должности государственной гражданской службы в Министерстве);</w:t>
      </w:r>
    </w:p>
    <w:p w:rsidR="00AA5881" w:rsidRPr="00622416" w:rsidRDefault="00AA5881" w:rsidP="00A52D1F">
      <w:pPr>
        <w:autoSpaceDE w:val="0"/>
        <w:autoSpaceDN w:val="0"/>
        <w:adjustRightInd w:val="0"/>
        <w:spacing w:after="0" w:line="240" w:lineRule="auto"/>
        <w:ind w:firstLine="709"/>
        <w:rPr>
          <w:rFonts w:ascii="Times New Roman" w:hAnsi="Times New Roman"/>
          <w:color w:val="000000"/>
          <w:sz w:val="28"/>
          <w:szCs w:val="28"/>
        </w:rPr>
      </w:pPr>
      <w:r w:rsidRPr="00622416">
        <w:rPr>
          <w:rFonts w:ascii="Times New Roman" w:hAnsi="Times New Roman"/>
          <w:color w:val="000000"/>
          <w:sz w:val="28"/>
          <w:szCs w:val="28"/>
        </w:rPr>
        <w:lastRenderedPageBreak/>
        <w:t>- без проведения конкурса – 1 человек;</w:t>
      </w:r>
    </w:p>
    <w:p w:rsidR="00AA5881" w:rsidRPr="00622416" w:rsidRDefault="00AA5881" w:rsidP="00A52D1F">
      <w:pPr>
        <w:autoSpaceDE w:val="0"/>
        <w:autoSpaceDN w:val="0"/>
        <w:adjustRightInd w:val="0"/>
        <w:spacing w:after="0" w:line="240" w:lineRule="auto"/>
        <w:ind w:firstLine="709"/>
        <w:rPr>
          <w:rFonts w:ascii="Times New Roman" w:hAnsi="Times New Roman"/>
          <w:color w:val="000000"/>
          <w:sz w:val="28"/>
          <w:szCs w:val="28"/>
        </w:rPr>
      </w:pPr>
      <w:r w:rsidRPr="00622416">
        <w:rPr>
          <w:rFonts w:ascii="Times New Roman" w:hAnsi="Times New Roman"/>
          <w:color w:val="000000"/>
          <w:sz w:val="28"/>
          <w:szCs w:val="28"/>
        </w:rPr>
        <w:t>- в результате организационно-штатных мероприятия – 12 человек.</w:t>
      </w:r>
    </w:p>
    <w:p w:rsidR="00AA5881" w:rsidRPr="00622416" w:rsidRDefault="00AA5881" w:rsidP="00A52D1F">
      <w:pPr>
        <w:autoSpaceDE w:val="0"/>
        <w:autoSpaceDN w:val="0"/>
        <w:adjustRightInd w:val="0"/>
        <w:spacing w:after="0" w:line="240" w:lineRule="auto"/>
        <w:ind w:firstLine="709"/>
        <w:rPr>
          <w:rFonts w:ascii="Times New Roman" w:hAnsi="Times New Roman"/>
          <w:color w:val="000000"/>
          <w:sz w:val="28"/>
          <w:szCs w:val="28"/>
        </w:rPr>
      </w:pPr>
      <w:r w:rsidRPr="00622416">
        <w:rPr>
          <w:rFonts w:ascii="Times New Roman" w:hAnsi="Times New Roman"/>
          <w:color w:val="000000"/>
          <w:sz w:val="28"/>
          <w:szCs w:val="28"/>
        </w:rPr>
        <w:t xml:space="preserve">В 2020 году были проведены следующие организационно-штатные мероприятия, касающиеся должностей </w:t>
      </w:r>
      <w:r w:rsidRPr="00622416">
        <w:rPr>
          <w:rFonts w:ascii="Times New Roman" w:hAnsi="Times New Roman"/>
          <w:sz w:val="28"/>
          <w:szCs w:val="28"/>
        </w:rPr>
        <w:t xml:space="preserve">государственной гражданской службы </w:t>
      </w:r>
      <w:r w:rsidRPr="00622416">
        <w:rPr>
          <w:rFonts w:ascii="Times New Roman" w:hAnsi="Times New Roman"/>
          <w:color w:val="000000"/>
          <w:sz w:val="28"/>
          <w:szCs w:val="28"/>
        </w:rPr>
        <w:t>Камчатского края в Министерстве.</w:t>
      </w:r>
    </w:p>
    <w:p w:rsidR="00AA5881" w:rsidRPr="00622416" w:rsidRDefault="00AA5881" w:rsidP="00A52D1F">
      <w:pPr>
        <w:pStyle w:val="ad"/>
        <w:numPr>
          <w:ilvl w:val="1"/>
          <w:numId w:val="4"/>
        </w:numPr>
        <w:tabs>
          <w:tab w:val="left" w:pos="993"/>
        </w:tabs>
        <w:autoSpaceDE w:val="0"/>
        <w:autoSpaceDN w:val="0"/>
        <w:adjustRightInd w:val="0"/>
        <w:spacing w:after="0" w:line="240" w:lineRule="auto"/>
        <w:ind w:left="0" w:firstLine="709"/>
        <w:rPr>
          <w:rFonts w:ascii="Times New Roman" w:hAnsi="Times New Roman"/>
          <w:color w:val="000000"/>
          <w:sz w:val="28"/>
          <w:szCs w:val="28"/>
        </w:rPr>
      </w:pPr>
      <w:r w:rsidRPr="00622416">
        <w:rPr>
          <w:rFonts w:ascii="Times New Roman" w:hAnsi="Times New Roman"/>
          <w:color w:val="000000"/>
          <w:sz w:val="28"/>
          <w:szCs w:val="28"/>
        </w:rPr>
        <w:t xml:space="preserve">В соответствии с постановлением </w:t>
      </w:r>
      <w:r w:rsidR="004F17B6" w:rsidRPr="00622416">
        <w:rPr>
          <w:rFonts w:ascii="Times New Roman" w:hAnsi="Times New Roman"/>
          <w:color w:val="000000"/>
          <w:sz w:val="28"/>
          <w:szCs w:val="28"/>
        </w:rPr>
        <w:t>Губернатора Камчатского края от 29.09.2020 № </w:t>
      </w:r>
      <w:r w:rsidRPr="00622416">
        <w:rPr>
          <w:rFonts w:ascii="Times New Roman" w:hAnsi="Times New Roman"/>
          <w:color w:val="000000"/>
          <w:sz w:val="28"/>
          <w:szCs w:val="28"/>
        </w:rPr>
        <w:t>178 «Об изменении структуры исполнительных органов государственной власти Камчатского края», распоряжением Губернатора Камчатского края от</w:t>
      </w:r>
      <w:r w:rsidR="004F17B6" w:rsidRPr="00622416">
        <w:rPr>
          <w:rFonts w:ascii="Times New Roman" w:hAnsi="Times New Roman"/>
          <w:color w:val="000000"/>
          <w:sz w:val="28"/>
          <w:szCs w:val="28"/>
          <w:lang w:val="en-US"/>
        </w:rPr>
        <w:t> </w:t>
      </w:r>
      <w:r w:rsidR="004F17B6" w:rsidRPr="00622416">
        <w:rPr>
          <w:rFonts w:ascii="Times New Roman" w:hAnsi="Times New Roman"/>
          <w:color w:val="000000"/>
          <w:sz w:val="28"/>
          <w:szCs w:val="28"/>
        </w:rPr>
        <w:t>26.10.2020 № </w:t>
      </w:r>
      <w:r w:rsidRPr="00622416">
        <w:rPr>
          <w:rFonts w:ascii="Times New Roman" w:hAnsi="Times New Roman"/>
          <w:color w:val="000000"/>
          <w:sz w:val="28"/>
          <w:szCs w:val="28"/>
        </w:rPr>
        <w:t>1008-Р с 5 ноября 2020 года полномочия в сфере опеки и попечительства в отношении несовершеннолетних граждан переданы Министерству социального благополучия и семейной политики Камчатского края, полномочия по предоставлению учителям общеобразовательных учреждений в Камчатском крае в возрасте до 35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 переданы Министерству строительства и жилищной политики Камчатского края.</w:t>
      </w:r>
    </w:p>
    <w:p w:rsidR="00AA5881" w:rsidRPr="00622416" w:rsidRDefault="00F340DE" w:rsidP="00A52D1F">
      <w:pPr>
        <w:pStyle w:val="ad"/>
        <w:numPr>
          <w:ilvl w:val="1"/>
          <w:numId w:val="4"/>
        </w:numPr>
        <w:tabs>
          <w:tab w:val="left" w:pos="993"/>
        </w:tabs>
        <w:autoSpaceDE w:val="0"/>
        <w:autoSpaceDN w:val="0"/>
        <w:adjustRightInd w:val="0"/>
        <w:spacing w:after="0" w:line="240" w:lineRule="auto"/>
        <w:ind w:left="0" w:firstLine="709"/>
        <w:rPr>
          <w:rFonts w:ascii="Times New Roman" w:hAnsi="Times New Roman"/>
          <w:color w:val="000000"/>
          <w:sz w:val="28"/>
          <w:szCs w:val="28"/>
        </w:rPr>
      </w:pPr>
      <w:r w:rsidRPr="00622416">
        <w:rPr>
          <w:rFonts w:ascii="Times New Roman" w:hAnsi="Times New Roman"/>
          <w:color w:val="000000"/>
          <w:sz w:val="28"/>
          <w:szCs w:val="28"/>
        </w:rPr>
        <w:t>Приказом Министерства от 28.10.2020 № </w:t>
      </w:r>
      <w:r w:rsidR="00AA5881" w:rsidRPr="00622416">
        <w:rPr>
          <w:rFonts w:ascii="Times New Roman" w:hAnsi="Times New Roman"/>
          <w:color w:val="000000"/>
          <w:sz w:val="28"/>
          <w:szCs w:val="28"/>
        </w:rPr>
        <w:t>935 «О введении с 05.11.2020 года штатного расписания Министерства образования Камчатского края» утверждено штатное расписание Министерства, в соответствии с которым четыре штатные единицы (начальник, референт, консультант отдела опеки и попечительства, ведущий специалист группы планирования, нормирования государственного задания отдела экономики и межбюджетных трансфертов</w:t>
      </w:r>
      <w:r w:rsidRPr="00622416">
        <w:rPr>
          <w:rFonts w:ascii="Times New Roman" w:hAnsi="Times New Roman"/>
          <w:color w:val="000000"/>
          <w:sz w:val="28"/>
          <w:szCs w:val="28"/>
        </w:rPr>
        <w:t>)</w:t>
      </w:r>
      <w:r w:rsidR="00AA5881" w:rsidRPr="00622416">
        <w:rPr>
          <w:rFonts w:ascii="Times New Roman" w:hAnsi="Times New Roman"/>
          <w:color w:val="000000"/>
          <w:sz w:val="28"/>
          <w:szCs w:val="28"/>
        </w:rPr>
        <w:t xml:space="preserve"> сокращены в связи передачей полномочий Министерству социального благополучия и семейной политики Камчатского края.</w:t>
      </w:r>
    </w:p>
    <w:p w:rsidR="00AA5881" w:rsidRPr="00622416" w:rsidRDefault="00AA5881" w:rsidP="00A52D1F">
      <w:pPr>
        <w:autoSpaceDE w:val="0"/>
        <w:autoSpaceDN w:val="0"/>
        <w:adjustRightInd w:val="0"/>
        <w:spacing w:after="0" w:line="240" w:lineRule="auto"/>
        <w:ind w:firstLine="709"/>
        <w:rPr>
          <w:rFonts w:ascii="Times New Roman" w:hAnsi="Times New Roman"/>
          <w:color w:val="000000"/>
          <w:sz w:val="28"/>
          <w:szCs w:val="28"/>
        </w:rPr>
      </w:pPr>
      <w:r w:rsidRPr="00622416">
        <w:rPr>
          <w:rFonts w:ascii="Times New Roman" w:hAnsi="Times New Roman"/>
          <w:color w:val="000000"/>
          <w:sz w:val="28"/>
          <w:szCs w:val="28"/>
        </w:rPr>
        <w:t>Должность главного специалиста-эксперта отдела опеки и попечительства переведена в отдел общего образования</w:t>
      </w:r>
      <w:r w:rsidR="00113F8F">
        <w:rPr>
          <w:rFonts w:ascii="Times New Roman" w:hAnsi="Times New Roman"/>
          <w:color w:val="000000"/>
          <w:sz w:val="28"/>
          <w:szCs w:val="28"/>
        </w:rPr>
        <w:t xml:space="preserve">, в должностной регламент которого входят обязанности по организации образовательной деятельности </w:t>
      </w:r>
      <w:r w:rsidR="00EE3EC6">
        <w:rPr>
          <w:rFonts w:ascii="Times New Roman" w:hAnsi="Times New Roman"/>
          <w:color w:val="000000"/>
          <w:sz w:val="28"/>
          <w:szCs w:val="28"/>
        </w:rPr>
        <w:t xml:space="preserve">для </w:t>
      </w:r>
      <w:r w:rsidR="00113F8F">
        <w:rPr>
          <w:rFonts w:ascii="Times New Roman" w:hAnsi="Times New Roman"/>
          <w:color w:val="000000"/>
          <w:sz w:val="28"/>
          <w:szCs w:val="28"/>
        </w:rPr>
        <w:t xml:space="preserve">детей с ОВЗ и </w:t>
      </w:r>
      <w:r w:rsidR="00EE3EC6">
        <w:rPr>
          <w:rFonts w:ascii="Times New Roman" w:hAnsi="Times New Roman"/>
          <w:color w:val="000000"/>
          <w:sz w:val="28"/>
          <w:szCs w:val="28"/>
        </w:rPr>
        <w:t>детей-</w:t>
      </w:r>
      <w:r w:rsidR="00113F8F">
        <w:rPr>
          <w:rFonts w:ascii="Times New Roman" w:hAnsi="Times New Roman"/>
          <w:color w:val="000000"/>
          <w:sz w:val="28"/>
          <w:szCs w:val="28"/>
        </w:rPr>
        <w:t>инвалидов</w:t>
      </w:r>
      <w:r w:rsidRPr="00622416">
        <w:rPr>
          <w:rFonts w:ascii="Times New Roman" w:hAnsi="Times New Roman"/>
          <w:color w:val="000000"/>
          <w:sz w:val="28"/>
          <w:szCs w:val="28"/>
        </w:rPr>
        <w:t>.</w:t>
      </w:r>
    </w:p>
    <w:p w:rsidR="00AA5881" w:rsidRPr="00622416" w:rsidRDefault="00AA5881" w:rsidP="00A52D1F">
      <w:pPr>
        <w:autoSpaceDE w:val="0"/>
        <w:autoSpaceDN w:val="0"/>
        <w:adjustRightInd w:val="0"/>
        <w:spacing w:after="0" w:line="240" w:lineRule="auto"/>
        <w:ind w:firstLine="709"/>
        <w:rPr>
          <w:rFonts w:ascii="Times New Roman" w:hAnsi="Times New Roman"/>
          <w:color w:val="000000"/>
          <w:sz w:val="28"/>
          <w:szCs w:val="28"/>
        </w:rPr>
      </w:pPr>
      <w:r w:rsidRPr="00622416">
        <w:rPr>
          <w:rFonts w:ascii="Times New Roman" w:hAnsi="Times New Roman"/>
          <w:color w:val="000000"/>
          <w:sz w:val="28"/>
          <w:szCs w:val="28"/>
        </w:rPr>
        <w:t>Отдел общего и профессионального образования переименован в отдел профессионального образования, отдел региональной и политики в сфере образования и науки переименован в отдел общего образования.</w:t>
      </w:r>
    </w:p>
    <w:p w:rsidR="00AA5881" w:rsidRPr="00622416" w:rsidRDefault="00AA5881" w:rsidP="00A52D1F">
      <w:pPr>
        <w:pStyle w:val="ad"/>
        <w:numPr>
          <w:ilvl w:val="1"/>
          <w:numId w:val="4"/>
        </w:numPr>
        <w:tabs>
          <w:tab w:val="left" w:pos="993"/>
        </w:tabs>
        <w:autoSpaceDE w:val="0"/>
        <w:autoSpaceDN w:val="0"/>
        <w:adjustRightInd w:val="0"/>
        <w:spacing w:after="0" w:line="240" w:lineRule="auto"/>
        <w:ind w:left="0" w:firstLine="709"/>
        <w:rPr>
          <w:rFonts w:ascii="Times New Roman" w:hAnsi="Times New Roman"/>
          <w:color w:val="000000"/>
          <w:sz w:val="28"/>
          <w:szCs w:val="28"/>
        </w:rPr>
      </w:pPr>
      <w:r w:rsidRPr="00622416">
        <w:rPr>
          <w:rFonts w:ascii="Times New Roman" w:hAnsi="Times New Roman"/>
          <w:color w:val="000000"/>
          <w:sz w:val="28"/>
          <w:szCs w:val="28"/>
        </w:rPr>
        <w:t>В 2020 году количество лиц, включенных в кадровый резерв Министерства – 1 человек, исключенных в 2020 году из кадрового резерва – 2 человека.</w:t>
      </w:r>
    </w:p>
    <w:p w:rsidR="00AA5881" w:rsidRPr="00622416" w:rsidRDefault="00AA5881" w:rsidP="00A52D1F">
      <w:pPr>
        <w:pStyle w:val="ad"/>
        <w:numPr>
          <w:ilvl w:val="1"/>
          <w:numId w:val="4"/>
        </w:numPr>
        <w:tabs>
          <w:tab w:val="left" w:pos="993"/>
        </w:tabs>
        <w:autoSpaceDE w:val="0"/>
        <w:autoSpaceDN w:val="0"/>
        <w:adjustRightInd w:val="0"/>
        <w:spacing w:after="0" w:line="240" w:lineRule="auto"/>
        <w:ind w:left="0" w:firstLine="709"/>
        <w:rPr>
          <w:rFonts w:ascii="Times New Roman" w:hAnsi="Times New Roman"/>
          <w:color w:val="000000"/>
          <w:sz w:val="28"/>
          <w:szCs w:val="28"/>
        </w:rPr>
      </w:pPr>
      <w:r w:rsidRPr="00622416">
        <w:rPr>
          <w:rFonts w:ascii="Times New Roman" w:hAnsi="Times New Roman"/>
          <w:color w:val="000000"/>
          <w:sz w:val="28"/>
          <w:szCs w:val="28"/>
        </w:rPr>
        <w:t>За отчетный период прошли обучение по дополнительным профессиональным программам 8 государственных гражданских служащих Министерства, за счет краевого бюджета.</w:t>
      </w:r>
    </w:p>
    <w:p w:rsidR="00AA5881" w:rsidRPr="00622416" w:rsidRDefault="00AA5881" w:rsidP="00A52D1F">
      <w:pPr>
        <w:pStyle w:val="ad"/>
        <w:numPr>
          <w:ilvl w:val="1"/>
          <w:numId w:val="4"/>
        </w:numPr>
        <w:tabs>
          <w:tab w:val="left" w:pos="993"/>
        </w:tabs>
        <w:autoSpaceDE w:val="0"/>
        <w:autoSpaceDN w:val="0"/>
        <w:adjustRightInd w:val="0"/>
        <w:spacing w:after="0" w:line="240" w:lineRule="auto"/>
        <w:ind w:left="0" w:firstLine="709"/>
        <w:rPr>
          <w:rFonts w:ascii="Times New Roman" w:hAnsi="Times New Roman"/>
          <w:color w:val="000000"/>
          <w:sz w:val="28"/>
          <w:szCs w:val="28"/>
        </w:rPr>
      </w:pPr>
      <w:r w:rsidRPr="00622416">
        <w:rPr>
          <w:rFonts w:ascii="Times New Roman" w:hAnsi="Times New Roman"/>
          <w:color w:val="000000"/>
          <w:sz w:val="28"/>
          <w:szCs w:val="28"/>
        </w:rPr>
        <w:t>В рамках договоров о сотрудничестве, заключенных между Аппаратом Губернатора и Правительства Камчатского края и образовательными организациями высшего образования в Камчатском крае, в Министерстве за 2020 год зачислены для прохождения практики 2 студента, за которыми было закреплено 2 наставника из числа государственных гражданских служащих.</w:t>
      </w:r>
    </w:p>
    <w:p w:rsidR="003F716C" w:rsidRPr="007B14BC" w:rsidRDefault="00AA5881" w:rsidP="00A52D1F">
      <w:pPr>
        <w:pStyle w:val="03"/>
        <w:spacing w:before="0"/>
        <w:ind w:firstLine="709"/>
        <w:jc w:val="both"/>
        <w:rPr>
          <w:sz w:val="28"/>
        </w:rPr>
      </w:pPr>
      <w:r w:rsidRPr="007B14BC">
        <w:rPr>
          <w:sz w:val="28"/>
        </w:rPr>
        <w:lastRenderedPageBreak/>
        <w:t>Совершенствование документооборота</w:t>
      </w:r>
      <w:r w:rsidR="003F716C" w:rsidRPr="007B14BC">
        <w:rPr>
          <w:sz w:val="28"/>
        </w:rPr>
        <w:t xml:space="preserve"> </w:t>
      </w:r>
      <w:r w:rsidR="00F340DE" w:rsidRPr="007B14BC">
        <w:rPr>
          <w:sz w:val="28"/>
        </w:rPr>
        <w:t xml:space="preserve">и </w:t>
      </w:r>
      <w:r w:rsidRPr="007B14BC">
        <w:rPr>
          <w:sz w:val="28"/>
        </w:rPr>
        <w:t>работы с обращениями граждан и организаций</w:t>
      </w:r>
      <w:r w:rsidR="008E2687" w:rsidRPr="007B14BC">
        <w:rPr>
          <w:sz w:val="28"/>
        </w:rPr>
        <w:t>.</w:t>
      </w:r>
    </w:p>
    <w:p w:rsidR="00AA5881" w:rsidRPr="00622416" w:rsidRDefault="00AA5881" w:rsidP="00A52D1F">
      <w:pPr>
        <w:pStyle w:val="04"/>
        <w:ind w:firstLine="709"/>
        <w:rPr>
          <w:sz w:val="28"/>
          <w:szCs w:val="28"/>
        </w:rPr>
      </w:pPr>
      <w:r w:rsidRPr="00622416">
        <w:rPr>
          <w:sz w:val="28"/>
          <w:szCs w:val="28"/>
        </w:rPr>
        <w:t xml:space="preserve">В 2020 году была продолжена работа по обмену документами между </w:t>
      </w:r>
      <w:proofErr w:type="spellStart"/>
      <w:r w:rsidRPr="00622416">
        <w:rPr>
          <w:sz w:val="28"/>
          <w:szCs w:val="28"/>
        </w:rPr>
        <w:t>Минпросвещения</w:t>
      </w:r>
      <w:proofErr w:type="spellEnd"/>
      <w:r w:rsidRPr="00622416">
        <w:rPr>
          <w:sz w:val="28"/>
          <w:szCs w:val="28"/>
        </w:rPr>
        <w:t xml:space="preserve"> России и Министерством через систему межведомственного электронного документооборо</w:t>
      </w:r>
      <w:r w:rsidR="00F340DE" w:rsidRPr="00622416">
        <w:rPr>
          <w:sz w:val="28"/>
          <w:szCs w:val="28"/>
        </w:rPr>
        <w:t xml:space="preserve">та (далее </w:t>
      </w:r>
      <w:r w:rsidR="007858E1">
        <w:rPr>
          <w:sz w:val="28"/>
          <w:szCs w:val="28"/>
        </w:rPr>
        <w:t>-</w:t>
      </w:r>
      <w:r w:rsidR="00F340DE" w:rsidRPr="00622416">
        <w:rPr>
          <w:sz w:val="28"/>
          <w:szCs w:val="28"/>
        </w:rPr>
        <w:t xml:space="preserve"> МЭДО). За прошедший </w:t>
      </w:r>
      <w:r w:rsidRPr="00622416">
        <w:rPr>
          <w:sz w:val="28"/>
          <w:szCs w:val="28"/>
        </w:rPr>
        <w:t xml:space="preserve">год по МЭДО от </w:t>
      </w:r>
      <w:proofErr w:type="spellStart"/>
      <w:r w:rsidRPr="00622416">
        <w:rPr>
          <w:sz w:val="28"/>
          <w:szCs w:val="28"/>
        </w:rPr>
        <w:t>Минпросвещения</w:t>
      </w:r>
      <w:proofErr w:type="spellEnd"/>
      <w:r w:rsidRPr="00622416">
        <w:rPr>
          <w:sz w:val="28"/>
          <w:szCs w:val="28"/>
        </w:rPr>
        <w:t xml:space="preserve"> России поступило на исполнение 1430 документов, что на 9,0</w:t>
      </w:r>
      <w:r w:rsidR="00F340DE" w:rsidRPr="00622416">
        <w:rPr>
          <w:sz w:val="28"/>
          <w:szCs w:val="28"/>
        </w:rPr>
        <w:t> </w:t>
      </w:r>
      <w:r w:rsidRPr="00622416">
        <w:rPr>
          <w:sz w:val="28"/>
          <w:szCs w:val="28"/>
        </w:rPr>
        <w:t>% больше, чем в 2019 году (1</w:t>
      </w:r>
      <w:r w:rsidR="00F340DE" w:rsidRPr="00622416">
        <w:rPr>
          <w:sz w:val="28"/>
          <w:szCs w:val="28"/>
          <w:lang w:val="en-US"/>
        </w:rPr>
        <w:t> </w:t>
      </w:r>
      <w:r w:rsidRPr="00622416">
        <w:rPr>
          <w:sz w:val="28"/>
          <w:szCs w:val="28"/>
        </w:rPr>
        <w:t>294).</w:t>
      </w:r>
    </w:p>
    <w:p w:rsidR="00AA5881" w:rsidRPr="00622416" w:rsidRDefault="00AA5881" w:rsidP="00A52D1F">
      <w:pPr>
        <w:pStyle w:val="04"/>
        <w:ind w:firstLine="709"/>
        <w:rPr>
          <w:sz w:val="28"/>
          <w:szCs w:val="28"/>
        </w:rPr>
      </w:pPr>
      <w:r w:rsidRPr="00622416">
        <w:rPr>
          <w:sz w:val="28"/>
          <w:szCs w:val="28"/>
        </w:rPr>
        <w:t xml:space="preserve">Через автоматизированную систему электронного документооборота Правительства Камчатского края (далее </w:t>
      </w:r>
      <w:r w:rsidR="007858E1">
        <w:rPr>
          <w:sz w:val="28"/>
          <w:szCs w:val="28"/>
        </w:rPr>
        <w:t>-</w:t>
      </w:r>
      <w:r w:rsidRPr="00622416">
        <w:rPr>
          <w:sz w:val="28"/>
          <w:szCs w:val="28"/>
        </w:rPr>
        <w:t xml:space="preserve"> АСЭД «Дело») в течение 2020 года Министерством было зарегистрировано 8</w:t>
      </w:r>
      <w:r w:rsidR="00F340DE" w:rsidRPr="00622416">
        <w:rPr>
          <w:sz w:val="28"/>
          <w:szCs w:val="28"/>
          <w:lang w:val="en-US"/>
        </w:rPr>
        <w:t> </w:t>
      </w:r>
      <w:r w:rsidRPr="00622416">
        <w:rPr>
          <w:sz w:val="28"/>
          <w:szCs w:val="28"/>
        </w:rPr>
        <w:t>898 входящих документов и 8</w:t>
      </w:r>
      <w:r w:rsidR="00F340DE" w:rsidRPr="00622416">
        <w:rPr>
          <w:sz w:val="28"/>
          <w:szCs w:val="28"/>
          <w:lang w:val="en-US"/>
        </w:rPr>
        <w:t> </w:t>
      </w:r>
      <w:r w:rsidRPr="00622416">
        <w:rPr>
          <w:sz w:val="28"/>
          <w:szCs w:val="28"/>
        </w:rPr>
        <w:t>379 исходящих. По сравнению с 2019 годом число входящих документов увеличилось на 8,0</w:t>
      </w:r>
      <w:r w:rsidR="00F340DE" w:rsidRPr="00622416">
        <w:rPr>
          <w:sz w:val="28"/>
          <w:szCs w:val="28"/>
          <w:lang w:val="en-US"/>
        </w:rPr>
        <w:t> </w:t>
      </w:r>
      <w:r w:rsidRPr="00622416">
        <w:rPr>
          <w:sz w:val="28"/>
          <w:szCs w:val="28"/>
        </w:rPr>
        <w:t>%, число отправл</w:t>
      </w:r>
      <w:r w:rsidR="00F340DE" w:rsidRPr="00622416">
        <w:rPr>
          <w:sz w:val="28"/>
          <w:szCs w:val="28"/>
        </w:rPr>
        <w:t>енных документов выросло на 9,8 </w:t>
      </w:r>
      <w:r w:rsidRPr="00622416">
        <w:rPr>
          <w:sz w:val="28"/>
          <w:szCs w:val="28"/>
        </w:rPr>
        <w:t>%.</w:t>
      </w:r>
    </w:p>
    <w:p w:rsidR="00AA5881" w:rsidRPr="00622416" w:rsidRDefault="00AA5881" w:rsidP="00A52D1F">
      <w:pPr>
        <w:pStyle w:val="04"/>
        <w:ind w:firstLine="709"/>
        <w:rPr>
          <w:sz w:val="28"/>
          <w:szCs w:val="28"/>
        </w:rPr>
      </w:pPr>
      <w:r w:rsidRPr="00622416">
        <w:rPr>
          <w:sz w:val="28"/>
          <w:szCs w:val="28"/>
        </w:rPr>
        <w:t xml:space="preserve">Количество издаваемых Министерством приказов по основной деятельности </w:t>
      </w:r>
      <w:r w:rsidR="00F340DE" w:rsidRPr="00622416">
        <w:rPr>
          <w:sz w:val="28"/>
          <w:szCs w:val="28"/>
        </w:rPr>
        <w:t xml:space="preserve">в 2020 году по сравнению с 2019 годом </w:t>
      </w:r>
      <w:r w:rsidRPr="00622416">
        <w:rPr>
          <w:sz w:val="28"/>
          <w:szCs w:val="28"/>
        </w:rPr>
        <w:t>снизилось и составило 1</w:t>
      </w:r>
      <w:r w:rsidR="00F340DE" w:rsidRPr="00622416">
        <w:rPr>
          <w:sz w:val="28"/>
          <w:szCs w:val="28"/>
        </w:rPr>
        <w:t> 129 единиц (2019 год</w:t>
      </w:r>
      <w:r w:rsidRPr="00622416">
        <w:rPr>
          <w:sz w:val="28"/>
          <w:szCs w:val="28"/>
        </w:rPr>
        <w:t xml:space="preserve"> </w:t>
      </w:r>
      <w:r w:rsidR="007858E1">
        <w:rPr>
          <w:sz w:val="28"/>
          <w:szCs w:val="28"/>
        </w:rPr>
        <w:t>-</w:t>
      </w:r>
      <w:r w:rsidRPr="00622416">
        <w:rPr>
          <w:sz w:val="28"/>
          <w:szCs w:val="28"/>
        </w:rPr>
        <w:t xml:space="preserve"> 1</w:t>
      </w:r>
      <w:r w:rsidR="00F340DE" w:rsidRPr="00622416">
        <w:rPr>
          <w:sz w:val="28"/>
          <w:szCs w:val="28"/>
        </w:rPr>
        <w:t> </w:t>
      </w:r>
      <w:r w:rsidRPr="00622416">
        <w:rPr>
          <w:sz w:val="28"/>
          <w:szCs w:val="28"/>
        </w:rPr>
        <w:t>531).</w:t>
      </w:r>
    </w:p>
    <w:p w:rsidR="00AA5881" w:rsidRPr="00622416" w:rsidRDefault="00AA5881" w:rsidP="00A52D1F">
      <w:pPr>
        <w:pStyle w:val="04"/>
        <w:ind w:firstLine="709"/>
        <w:rPr>
          <w:sz w:val="28"/>
          <w:szCs w:val="28"/>
        </w:rPr>
      </w:pPr>
      <w:r w:rsidRPr="00622416">
        <w:rPr>
          <w:sz w:val="28"/>
          <w:szCs w:val="28"/>
        </w:rPr>
        <w:t>В работе с обращениями граждан Министерство руковод</w:t>
      </w:r>
      <w:r w:rsidR="00A67F35" w:rsidRPr="00622416">
        <w:rPr>
          <w:sz w:val="28"/>
          <w:szCs w:val="28"/>
        </w:rPr>
        <w:t>ствуется Федеральным законом от </w:t>
      </w:r>
      <w:r w:rsidRPr="00622416">
        <w:rPr>
          <w:sz w:val="28"/>
          <w:szCs w:val="28"/>
        </w:rPr>
        <w:t xml:space="preserve">02.05.2006 № 59-ФЗ «О порядке рассмотрения обращений граждан Российской Федерации», распоряжением </w:t>
      </w:r>
      <w:r w:rsidR="00A67F35" w:rsidRPr="00622416">
        <w:rPr>
          <w:sz w:val="28"/>
          <w:szCs w:val="28"/>
        </w:rPr>
        <w:t>Губернатора Камчатского края от </w:t>
      </w:r>
      <w:r w:rsidRPr="00622416">
        <w:rPr>
          <w:sz w:val="28"/>
          <w:szCs w:val="28"/>
        </w:rPr>
        <w:t>18.12.2020 № 1194-Р «О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w:t>
      </w:r>
    </w:p>
    <w:p w:rsidR="00AA5881" w:rsidRPr="00622416" w:rsidRDefault="00AA5881" w:rsidP="00A52D1F">
      <w:pPr>
        <w:pStyle w:val="04"/>
        <w:ind w:firstLine="709"/>
        <w:rPr>
          <w:sz w:val="28"/>
          <w:szCs w:val="28"/>
        </w:rPr>
      </w:pPr>
      <w:r w:rsidRPr="00622416">
        <w:rPr>
          <w:sz w:val="28"/>
          <w:szCs w:val="28"/>
        </w:rPr>
        <w:t>В 2020 году в Министерство поступило 510 обращений граждан, из них:</w:t>
      </w:r>
    </w:p>
    <w:p w:rsidR="00AA5881" w:rsidRPr="00622416" w:rsidRDefault="00AA5881" w:rsidP="00A52D1F">
      <w:pPr>
        <w:pStyle w:val="0"/>
        <w:tabs>
          <w:tab w:val="left" w:pos="993"/>
        </w:tabs>
        <w:ind w:firstLine="709"/>
        <w:rPr>
          <w:sz w:val="28"/>
          <w:szCs w:val="28"/>
        </w:rPr>
      </w:pPr>
      <w:r w:rsidRPr="00622416">
        <w:rPr>
          <w:sz w:val="28"/>
          <w:szCs w:val="28"/>
        </w:rPr>
        <w:t xml:space="preserve">полученные по почте </w:t>
      </w:r>
      <w:r w:rsidR="007858E1">
        <w:rPr>
          <w:sz w:val="28"/>
          <w:szCs w:val="28"/>
        </w:rPr>
        <w:t>-</w:t>
      </w:r>
      <w:r w:rsidRPr="00622416">
        <w:rPr>
          <w:sz w:val="28"/>
          <w:szCs w:val="28"/>
        </w:rPr>
        <w:t xml:space="preserve"> 98, принятые на личном приеме Министра (заместителей Министра) </w:t>
      </w:r>
      <w:r w:rsidR="007858E1">
        <w:rPr>
          <w:sz w:val="28"/>
          <w:szCs w:val="28"/>
        </w:rPr>
        <w:t>-</w:t>
      </w:r>
      <w:r w:rsidRPr="00622416">
        <w:rPr>
          <w:sz w:val="28"/>
          <w:szCs w:val="28"/>
        </w:rPr>
        <w:t xml:space="preserve"> 5, полученные по факсу </w:t>
      </w:r>
      <w:r w:rsidR="007858E1">
        <w:rPr>
          <w:sz w:val="28"/>
          <w:szCs w:val="28"/>
        </w:rPr>
        <w:t>-</w:t>
      </w:r>
      <w:r w:rsidRPr="00622416">
        <w:rPr>
          <w:sz w:val="28"/>
          <w:szCs w:val="28"/>
        </w:rPr>
        <w:t xml:space="preserve"> 4, полученные п</w:t>
      </w:r>
      <w:r w:rsidR="007858E1">
        <w:rPr>
          <w:sz w:val="28"/>
          <w:szCs w:val="28"/>
        </w:rPr>
        <w:t>о электронной почте, Интернету -</w:t>
      </w:r>
      <w:r w:rsidR="00A67F35" w:rsidRPr="00622416">
        <w:rPr>
          <w:sz w:val="28"/>
          <w:szCs w:val="28"/>
        </w:rPr>
        <w:t xml:space="preserve"> </w:t>
      </w:r>
      <w:r w:rsidRPr="00622416">
        <w:rPr>
          <w:sz w:val="28"/>
          <w:szCs w:val="28"/>
        </w:rPr>
        <w:t>403;</w:t>
      </w:r>
    </w:p>
    <w:p w:rsidR="00AA5881" w:rsidRPr="00622416" w:rsidRDefault="00AA5881" w:rsidP="00A52D1F">
      <w:pPr>
        <w:pStyle w:val="0"/>
        <w:tabs>
          <w:tab w:val="left" w:pos="993"/>
        </w:tabs>
        <w:ind w:firstLine="709"/>
        <w:rPr>
          <w:sz w:val="28"/>
          <w:szCs w:val="28"/>
        </w:rPr>
      </w:pPr>
      <w:r w:rsidRPr="00622416">
        <w:rPr>
          <w:sz w:val="28"/>
          <w:szCs w:val="28"/>
        </w:rPr>
        <w:t>перенаправленные на рассмотрение в Министерство из Правительства Камчатского края обращения, поступившие в адрес Губернатора Камчатского края и Правительства Камчатского края</w:t>
      </w:r>
      <w:r w:rsidR="00A67F35" w:rsidRPr="00622416">
        <w:rPr>
          <w:sz w:val="28"/>
          <w:szCs w:val="28"/>
        </w:rPr>
        <w:t>,</w:t>
      </w:r>
      <w:r w:rsidRPr="00622416">
        <w:rPr>
          <w:sz w:val="28"/>
          <w:szCs w:val="28"/>
        </w:rPr>
        <w:t xml:space="preserve"> </w:t>
      </w:r>
      <w:r w:rsidR="007858E1">
        <w:rPr>
          <w:sz w:val="28"/>
          <w:szCs w:val="28"/>
        </w:rPr>
        <w:t>-</w:t>
      </w:r>
      <w:r w:rsidRPr="00622416">
        <w:rPr>
          <w:sz w:val="28"/>
          <w:szCs w:val="28"/>
        </w:rPr>
        <w:t xml:space="preserve"> 267.</w:t>
      </w:r>
    </w:p>
    <w:p w:rsidR="00AA5881" w:rsidRPr="00622416" w:rsidRDefault="00AA5881" w:rsidP="00A52D1F">
      <w:pPr>
        <w:pStyle w:val="04"/>
        <w:ind w:firstLine="709"/>
        <w:rPr>
          <w:sz w:val="28"/>
          <w:szCs w:val="28"/>
        </w:rPr>
      </w:pPr>
      <w:r w:rsidRPr="00622416">
        <w:rPr>
          <w:sz w:val="28"/>
          <w:szCs w:val="28"/>
        </w:rPr>
        <w:t>По сравнению с 2019 годом количество обращений увеличилось на 8,8% (417 обращений).</w:t>
      </w:r>
    </w:p>
    <w:p w:rsidR="00AA5881" w:rsidRPr="00622416" w:rsidRDefault="00AA5881" w:rsidP="00A52D1F">
      <w:pPr>
        <w:pStyle w:val="04"/>
        <w:ind w:firstLine="709"/>
        <w:rPr>
          <w:sz w:val="28"/>
          <w:szCs w:val="28"/>
        </w:rPr>
      </w:pPr>
      <w:r w:rsidRPr="00622416">
        <w:rPr>
          <w:sz w:val="28"/>
          <w:szCs w:val="28"/>
        </w:rPr>
        <w:t>За прошедший год было принято 30 коллективных обращений из общего количества обращений, из них 9 коллективных обращений переадресовано из Главного контрольного управления Губернатора и Правительства Камчатского края, за аналогичный период 2019 года поступило 38 коллективных обращений, из них 13 коллективных обращений переадресовано из Главного контрольного управления Губернатора и Правительства Камчатского края.</w:t>
      </w:r>
    </w:p>
    <w:p w:rsidR="00AA5881" w:rsidRPr="00622416" w:rsidRDefault="00AA5881" w:rsidP="00A52D1F">
      <w:pPr>
        <w:pStyle w:val="04"/>
        <w:ind w:firstLine="709"/>
        <w:rPr>
          <w:sz w:val="28"/>
          <w:szCs w:val="28"/>
        </w:rPr>
      </w:pPr>
      <w:r w:rsidRPr="00622416">
        <w:rPr>
          <w:sz w:val="28"/>
          <w:szCs w:val="28"/>
        </w:rPr>
        <w:t>Также в 2019 году поступило 16 анонимных обращений.</w:t>
      </w:r>
    </w:p>
    <w:p w:rsidR="00AA5881" w:rsidRPr="00622416" w:rsidRDefault="00AA5881" w:rsidP="00A52D1F">
      <w:pPr>
        <w:pStyle w:val="04"/>
        <w:ind w:firstLine="709"/>
        <w:rPr>
          <w:sz w:val="28"/>
          <w:szCs w:val="28"/>
        </w:rPr>
      </w:pPr>
      <w:r w:rsidRPr="00622416">
        <w:rPr>
          <w:sz w:val="28"/>
          <w:szCs w:val="28"/>
        </w:rPr>
        <w:t>Основные вопросы в обращени</w:t>
      </w:r>
      <w:r w:rsidR="00A67F35" w:rsidRPr="00622416">
        <w:rPr>
          <w:sz w:val="28"/>
          <w:szCs w:val="28"/>
        </w:rPr>
        <w:t xml:space="preserve">ях граждан связаны с работой и </w:t>
      </w:r>
      <w:r w:rsidRPr="00622416">
        <w:rPr>
          <w:sz w:val="28"/>
          <w:szCs w:val="28"/>
        </w:rPr>
        <w:t>предоставлением мест в дошкольных образовательных организациях (102), вопросами трудоустройства граждан (16), работой государственных общеобразовательных школ (69), работой внешкольных учреждений – лагерей отдыха (25), критикой управления системой образования (45),</w:t>
      </w:r>
      <w:r w:rsidRPr="00622416">
        <w:rPr>
          <w:rFonts w:asciiTheme="minorHAnsi" w:hAnsiTheme="minorHAnsi"/>
          <w:kern w:val="0"/>
          <w:sz w:val="28"/>
          <w:szCs w:val="28"/>
        </w:rPr>
        <w:t xml:space="preserve"> </w:t>
      </w:r>
      <w:r w:rsidRPr="00622416">
        <w:rPr>
          <w:sz w:val="28"/>
          <w:szCs w:val="28"/>
        </w:rPr>
        <w:t>с обеспечением детей-сирот и детей, оставшихся без попечения родителей, жилыми помещениями (7), управлением системой образования (108) и другими вопросами Министерства.</w:t>
      </w:r>
    </w:p>
    <w:p w:rsidR="00AA5881" w:rsidRPr="00622416" w:rsidRDefault="00AA5881" w:rsidP="00A52D1F">
      <w:pPr>
        <w:pStyle w:val="04"/>
        <w:ind w:firstLine="709"/>
        <w:rPr>
          <w:sz w:val="28"/>
          <w:szCs w:val="28"/>
        </w:rPr>
      </w:pPr>
      <w:r w:rsidRPr="00622416">
        <w:rPr>
          <w:sz w:val="28"/>
          <w:szCs w:val="28"/>
        </w:rPr>
        <w:lastRenderedPageBreak/>
        <w:t>Все обращения, поступившие в Министерство в 2020 году, рассмотрены, ответы заявителям даны в установленные законом сроки. В ответах, направленных Министерством заявителям, отражены меры, предпринимаемые Правительством Камчатского края, Министерством, администрациями муниципальных образований в Камчатском крае, даны разъяснения по всем интересующим вопросам.</w:t>
      </w:r>
    </w:p>
    <w:p w:rsidR="003F716C" w:rsidRPr="007B14BC" w:rsidRDefault="00E03405" w:rsidP="00A52D1F">
      <w:pPr>
        <w:widowControl w:val="0"/>
        <w:spacing w:after="0" w:line="240" w:lineRule="auto"/>
        <w:ind w:firstLine="709"/>
        <w:rPr>
          <w:rFonts w:ascii="Times New Roman" w:hAnsi="Times New Roman"/>
          <w:i/>
          <w:sz w:val="28"/>
          <w:szCs w:val="28"/>
        </w:rPr>
      </w:pPr>
      <w:r w:rsidRPr="007B14BC">
        <w:rPr>
          <w:rFonts w:ascii="Times New Roman" w:hAnsi="Times New Roman"/>
          <w:i/>
          <w:sz w:val="28"/>
          <w:szCs w:val="28"/>
        </w:rPr>
        <w:t xml:space="preserve">Создание условий </w:t>
      </w:r>
      <w:r w:rsidR="00EE3EC6" w:rsidRPr="007B14BC">
        <w:rPr>
          <w:rFonts w:ascii="Times New Roman" w:hAnsi="Times New Roman"/>
          <w:i/>
          <w:sz w:val="28"/>
          <w:szCs w:val="28"/>
        </w:rPr>
        <w:t>для</w:t>
      </w:r>
      <w:r w:rsidR="003F716C" w:rsidRPr="007B14BC">
        <w:rPr>
          <w:rFonts w:ascii="Times New Roman" w:hAnsi="Times New Roman"/>
          <w:i/>
          <w:sz w:val="28"/>
          <w:szCs w:val="28"/>
        </w:rPr>
        <w:t xml:space="preserve"> </w:t>
      </w:r>
      <w:r w:rsidRPr="007B14BC">
        <w:rPr>
          <w:rFonts w:ascii="Times New Roman" w:hAnsi="Times New Roman"/>
          <w:i/>
          <w:sz w:val="28"/>
          <w:szCs w:val="28"/>
        </w:rPr>
        <w:t>обеспечения безопас</w:t>
      </w:r>
      <w:r w:rsidR="00C70B8F" w:rsidRPr="007B14BC">
        <w:rPr>
          <w:rFonts w:ascii="Times New Roman" w:hAnsi="Times New Roman"/>
          <w:i/>
          <w:sz w:val="28"/>
          <w:szCs w:val="28"/>
        </w:rPr>
        <w:t>ности образовательного процесса</w:t>
      </w:r>
      <w:r w:rsidR="008E2687" w:rsidRPr="007B14BC">
        <w:rPr>
          <w:rFonts w:ascii="Times New Roman" w:hAnsi="Times New Roman"/>
          <w:i/>
          <w:sz w:val="28"/>
          <w:szCs w:val="28"/>
        </w:rPr>
        <w:t>.</w:t>
      </w:r>
    </w:p>
    <w:p w:rsidR="00EE3EC6" w:rsidRDefault="00EE3EC6" w:rsidP="00A52D1F">
      <w:pPr>
        <w:spacing w:after="0" w:line="240" w:lineRule="auto"/>
        <w:ind w:firstLine="709"/>
        <w:contextualSpacing/>
        <w:rPr>
          <w:rFonts w:ascii="Times New Roman" w:hAnsi="Times New Roman"/>
          <w:kern w:val="20"/>
          <w:sz w:val="28"/>
          <w:szCs w:val="28"/>
        </w:rPr>
      </w:pPr>
      <w:r>
        <w:rPr>
          <w:rFonts w:ascii="Times New Roman" w:hAnsi="Times New Roman"/>
          <w:kern w:val="20"/>
          <w:sz w:val="28"/>
          <w:szCs w:val="28"/>
        </w:rPr>
        <w:t>Министерством образования Камчатского края ведется</w:t>
      </w:r>
      <w:r w:rsidR="00E03405" w:rsidRPr="00622416">
        <w:rPr>
          <w:rFonts w:ascii="Times New Roman" w:hAnsi="Times New Roman"/>
          <w:kern w:val="20"/>
          <w:sz w:val="28"/>
          <w:szCs w:val="28"/>
        </w:rPr>
        <w:t xml:space="preserve"> планомерная и систематическая работа по повышению уровня комплексной безопасности в организациях сферы образования Камчатского края. Проверка уровня комплексной безопасности в организациях сферы образования Камчатского края, включая выполнение требований санитарного законодательства, осуществляется ежегодно в период проверки их гото</w:t>
      </w:r>
      <w:r w:rsidR="005A401C" w:rsidRPr="00622416">
        <w:rPr>
          <w:rFonts w:ascii="Times New Roman" w:hAnsi="Times New Roman"/>
          <w:kern w:val="20"/>
          <w:sz w:val="28"/>
          <w:szCs w:val="28"/>
        </w:rPr>
        <w:t>вности к новому учебному году.</w:t>
      </w:r>
      <w:r w:rsidRPr="00EE3EC6">
        <w:rPr>
          <w:rFonts w:ascii="Times New Roman" w:hAnsi="Times New Roman"/>
          <w:kern w:val="20"/>
          <w:sz w:val="28"/>
          <w:szCs w:val="28"/>
        </w:rPr>
        <w:t xml:space="preserve"> </w:t>
      </w:r>
    </w:p>
    <w:p w:rsidR="00EE3EC6" w:rsidRPr="00622416" w:rsidRDefault="00EE3EC6"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По состоянию на 1 января 2021 года на территории Камчатского края функционирует 325 объектов (территорий) сферы образования, для которых установлены требования к антитеррористической защите (далее — АТЗ). На все объекты разработаны паспорта безопасности и присвоена категория опасности.</w:t>
      </w:r>
    </w:p>
    <w:p w:rsidR="00E03405" w:rsidRPr="00622416" w:rsidRDefault="00EE3EC6"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В соответствие с требованиями постановления Правительства Российской Федерации от 02.08.2019 № 1006 плановая проверка АТЗ всех 325 объектов (территорий) сферы образования планируется в период проверки готовности к новому 2022–</w:t>
      </w:r>
      <w:r>
        <w:rPr>
          <w:rFonts w:ascii="Times New Roman" w:hAnsi="Times New Roman"/>
          <w:kern w:val="20"/>
          <w:sz w:val="28"/>
          <w:szCs w:val="28"/>
        </w:rPr>
        <w:t>2023 учебному году.</w:t>
      </w:r>
    </w:p>
    <w:p w:rsidR="00E03405" w:rsidRPr="00622416" w:rsidRDefault="00E0340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Совместно с УМВД Камчатского края, УФСБ по Камчатскому краю, отделом Федеральной службы войск национальной гвардии Российской Федерации по Камчатскому краю проведено 33 проверки подведомственных Министерству организаций по вопросам антитеррористической и антикриминальной безопасности, организации реагирования на сигнал «Тревога». Выявленные в ходе проверок недостатки устраняются, организован контроль их устранения.</w:t>
      </w:r>
    </w:p>
    <w:p w:rsidR="00E03405" w:rsidRPr="00622416" w:rsidRDefault="00E0340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В 2020 году на территории региона проведена работа по реализации постановления Правительства Российской Федерации от 02.08.2019 № 1006 «Об</w:t>
      </w:r>
      <w:r w:rsidR="005A401C" w:rsidRPr="00622416">
        <w:rPr>
          <w:rFonts w:ascii="Times New Roman" w:hAnsi="Times New Roman"/>
          <w:kern w:val="20"/>
          <w:sz w:val="28"/>
          <w:szCs w:val="28"/>
        </w:rPr>
        <w:t> </w:t>
      </w:r>
      <w:r w:rsidRPr="00622416">
        <w:rPr>
          <w:rFonts w:ascii="Times New Roman" w:hAnsi="Times New Roman"/>
          <w:kern w:val="20"/>
          <w:sz w:val="28"/>
          <w:szCs w:val="28"/>
        </w:rPr>
        <w:t>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Министерством образования Камчатского края проведена работа по категорированию всех объектов (территорий) сферы образования (не зависимо от формы собственности). Приказом Министерства от 28.08.2019 № 929-ДСП утверждены перечень объектов (территорий), находящихся в ведении Министерства, подлежащих антитеррористической защите, и форма акта обследования и категорирования данных объектов. Создан и ведётся реестр объектов (территорий), находящихся в ведении Министерства, подлежащих антитеррористической защите. Министерством осуществлялся мониторинг категорирования муниципальных объектов (территорий) сферы образования, оказывалась методическая и консультационная поддержка данных мероприятий.</w:t>
      </w:r>
    </w:p>
    <w:p w:rsidR="00E03405" w:rsidRPr="00622416" w:rsidRDefault="00E0340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lastRenderedPageBreak/>
        <w:t>В течение 2020 года в соответствии с Планом проведения занятий и тренировок по вопросам безопасности жизнедеятельности в образовательных организациях Камчатского края проведено 4</w:t>
      </w:r>
      <w:r w:rsidR="005A401C" w:rsidRPr="00622416">
        <w:rPr>
          <w:rFonts w:ascii="Times New Roman" w:hAnsi="Times New Roman"/>
          <w:kern w:val="20"/>
          <w:sz w:val="28"/>
          <w:szCs w:val="28"/>
        </w:rPr>
        <w:t> </w:t>
      </w:r>
      <w:r w:rsidRPr="00622416">
        <w:rPr>
          <w:rFonts w:ascii="Times New Roman" w:hAnsi="Times New Roman"/>
          <w:kern w:val="20"/>
          <w:sz w:val="28"/>
          <w:szCs w:val="28"/>
        </w:rPr>
        <w:t>472 плановых мероприятия в области комплексной безопасности, в том числе: о недопустимости использования несертифицированных пиротехнических средств, по профилактике обморожений, переохлаждения, оказания первой доврачебной помощи пострадавшим, о правилах поведения при выходе на лед, о правилах пожарной безопасности, по профилактике лесных и бытовых пожаров и иные мероприятия.</w:t>
      </w:r>
    </w:p>
    <w:p w:rsidR="003F716C" w:rsidRPr="005114B1" w:rsidRDefault="00E03405" w:rsidP="00A52D1F">
      <w:pPr>
        <w:spacing w:after="0" w:line="240" w:lineRule="auto"/>
        <w:ind w:firstLine="709"/>
        <w:contextualSpacing/>
        <w:rPr>
          <w:rFonts w:ascii="Times New Roman" w:hAnsi="Times New Roman"/>
          <w:i/>
          <w:kern w:val="20"/>
          <w:sz w:val="28"/>
          <w:szCs w:val="28"/>
        </w:rPr>
      </w:pPr>
      <w:r w:rsidRPr="005114B1">
        <w:rPr>
          <w:rFonts w:ascii="Times New Roman" w:hAnsi="Times New Roman"/>
          <w:i/>
          <w:kern w:val="20"/>
          <w:sz w:val="28"/>
          <w:szCs w:val="28"/>
        </w:rPr>
        <w:t xml:space="preserve">Обучение граждан начальным знаниям в </w:t>
      </w:r>
      <w:r w:rsidR="005A401C" w:rsidRPr="005114B1">
        <w:rPr>
          <w:rFonts w:ascii="Times New Roman" w:hAnsi="Times New Roman"/>
          <w:i/>
          <w:kern w:val="20"/>
          <w:sz w:val="28"/>
          <w:szCs w:val="28"/>
        </w:rPr>
        <w:t>области обороны</w:t>
      </w:r>
      <w:r w:rsidR="003F716C" w:rsidRPr="005114B1">
        <w:rPr>
          <w:rFonts w:ascii="Times New Roman" w:hAnsi="Times New Roman"/>
          <w:i/>
          <w:kern w:val="20"/>
          <w:sz w:val="28"/>
          <w:szCs w:val="28"/>
        </w:rPr>
        <w:t xml:space="preserve"> </w:t>
      </w:r>
      <w:r w:rsidR="005A401C" w:rsidRPr="005114B1">
        <w:rPr>
          <w:rFonts w:ascii="Times New Roman" w:hAnsi="Times New Roman"/>
          <w:i/>
          <w:kern w:val="20"/>
          <w:sz w:val="28"/>
          <w:szCs w:val="28"/>
        </w:rPr>
        <w:t xml:space="preserve">и их подготовки </w:t>
      </w:r>
      <w:r w:rsidRPr="005114B1">
        <w:rPr>
          <w:rFonts w:ascii="Times New Roman" w:hAnsi="Times New Roman"/>
          <w:i/>
          <w:kern w:val="20"/>
          <w:sz w:val="28"/>
          <w:szCs w:val="28"/>
        </w:rPr>
        <w:t>по основам военной службы в Камчатском крае</w:t>
      </w:r>
      <w:r w:rsidR="008E2687" w:rsidRPr="005114B1">
        <w:rPr>
          <w:rFonts w:ascii="Times New Roman" w:hAnsi="Times New Roman"/>
          <w:i/>
          <w:kern w:val="20"/>
          <w:sz w:val="28"/>
          <w:szCs w:val="28"/>
        </w:rPr>
        <w:t>.</w:t>
      </w:r>
    </w:p>
    <w:p w:rsidR="00E03405" w:rsidRPr="00622416" w:rsidRDefault="00E0340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 xml:space="preserve">В соответствии с Федеральным законом </w:t>
      </w:r>
      <w:r w:rsidR="00FD4C73" w:rsidRPr="00622416">
        <w:rPr>
          <w:rFonts w:ascii="Times New Roman" w:hAnsi="Times New Roman"/>
          <w:kern w:val="20"/>
          <w:sz w:val="28"/>
          <w:szCs w:val="28"/>
        </w:rPr>
        <w:t xml:space="preserve">Российской Федерации </w:t>
      </w:r>
      <w:r w:rsidR="005A401C" w:rsidRPr="00622416">
        <w:rPr>
          <w:rFonts w:ascii="Times New Roman" w:hAnsi="Times New Roman"/>
          <w:kern w:val="20"/>
          <w:sz w:val="28"/>
          <w:szCs w:val="28"/>
        </w:rPr>
        <w:t xml:space="preserve">от 28.03.1998 года № 53-ФЗ </w:t>
      </w:r>
      <w:r w:rsidRPr="00622416">
        <w:rPr>
          <w:rFonts w:ascii="Times New Roman" w:hAnsi="Times New Roman"/>
          <w:kern w:val="20"/>
          <w:sz w:val="28"/>
          <w:szCs w:val="28"/>
        </w:rPr>
        <w:t>«О</w:t>
      </w:r>
      <w:r w:rsidR="005A401C" w:rsidRPr="00622416">
        <w:rPr>
          <w:rFonts w:ascii="Times New Roman" w:hAnsi="Times New Roman"/>
          <w:kern w:val="20"/>
          <w:sz w:val="28"/>
          <w:szCs w:val="28"/>
        </w:rPr>
        <w:t> </w:t>
      </w:r>
      <w:r w:rsidRPr="00622416">
        <w:rPr>
          <w:rFonts w:ascii="Times New Roman" w:hAnsi="Times New Roman"/>
          <w:kern w:val="20"/>
          <w:sz w:val="28"/>
          <w:szCs w:val="28"/>
        </w:rPr>
        <w:t>воинской обязанности и военной службе», Постановлением П</w:t>
      </w:r>
      <w:r w:rsidR="00FD4C73" w:rsidRPr="00622416">
        <w:rPr>
          <w:rFonts w:ascii="Times New Roman" w:hAnsi="Times New Roman"/>
          <w:kern w:val="20"/>
          <w:sz w:val="28"/>
          <w:szCs w:val="28"/>
        </w:rPr>
        <w:t>равительства Российской Федерации от 31.12.1999</w:t>
      </w:r>
      <w:r w:rsidRPr="00622416">
        <w:rPr>
          <w:rFonts w:ascii="Times New Roman" w:hAnsi="Times New Roman"/>
          <w:kern w:val="20"/>
          <w:sz w:val="28"/>
          <w:szCs w:val="28"/>
        </w:rPr>
        <w:t xml:space="preserve"> № 1441 «Об</w:t>
      </w:r>
      <w:r w:rsidR="00FD4C73" w:rsidRPr="00622416">
        <w:rPr>
          <w:rFonts w:ascii="Times New Roman" w:hAnsi="Times New Roman"/>
          <w:kern w:val="20"/>
          <w:sz w:val="28"/>
          <w:szCs w:val="28"/>
        </w:rPr>
        <w:t> </w:t>
      </w:r>
      <w:r w:rsidRPr="00622416">
        <w:rPr>
          <w:rFonts w:ascii="Times New Roman" w:hAnsi="Times New Roman"/>
          <w:kern w:val="20"/>
          <w:sz w:val="28"/>
          <w:szCs w:val="28"/>
        </w:rPr>
        <w:t>утверждени</w:t>
      </w:r>
      <w:r w:rsidR="005A401C" w:rsidRPr="00622416">
        <w:rPr>
          <w:rFonts w:ascii="Times New Roman" w:hAnsi="Times New Roman"/>
          <w:kern w:val="20"/>
          <w:sz w:val="28"/>
          <w:szCs w:val="28"/>
        </w:rPr>
        <w:t>и</w:t>
      </w:r>
      <w:r w:rsidRPr="00622416">
        <w:rPr>
          <w:rFonts w:ascii="Times New Roman" w:hAnsi="Times New Roman"/>
          <w:kern w:val="20"/>
          <w:sz w:val="28"/>
          <w:szCs w:val="28"/>
        </w:rPr>
        <w:t xml:space="preserve"> Положения о подготовке граждан </w:t>
      </w:r>
      <w:r w:rsidR="00FD4C73" w:rsidRPr="00622416">
        <w:rPr>
          <w:rFonts w:ascii="Times New Roman" w:hAnsi="Times New Roman"/>
          <w:kern w:val="20"/>
          <w:sz w:val="28"/>
          <w:szCs w:val="28"/>
        </w:rPr>
        <w:t>Российской Федерации</w:t>
      </w:r>
      <w:r w:rsidRPr="00622416">
        <w:rPr>
          <w:rFonts w:ascii="Times New Roman" w:hAnsi="Times New Roman"/>
          <w:kern w:val="20"/>
          <w:sz w:val="28"/>
          <w:szCs w:val="28"/>
        </w:rPr>
        <w:t xml:space="preserve"> к</w:t>
      </w:r>
      <w:r w:rsidR="00FD4C73" w:rsidRPr="00622416">
        <w:rPr>
          <w:rFonts w:ascii="Times New Roman" w:hAnsi="Times New Roman"/>
          <w:kern w:val="20"/>
          <w:sz w:val="28"/>
          <w:szCs w:val="28"/>
        </w:rPr>
        <w:t xml:space="preserve"> </w:t>
      </w:r>
      <w:r w:rsidRPr="00622416">
        <w:rPr>
          <w:rFonts w:ascii="Times New Roman" w:hAnsi="Times New Roman"/>
          <w:kern w:val="20"/>
          <w:sz w:val="28"/>
          <w:szCs w:val="28"/>
        </w:rPr>
        <w:t xml:space="preserve">военной службе» и приказом Министерства образования </w:t>
      </w:r>
      <w:r w:rsidR="00FD4C73" w:rsidRPr="00622416">
        <w:rPr>
          <w:rFonts w:ascii="Times New Roman" w:hAnsi="Times New Roman"/>
          <w:kern w:val="20"/>
          <w:sz w:val="28"/>
          <w:szCs w:val="28"/>
        </w:rPr>
        <w:t>Российской Федерации</w:t>
      </w:r>
      <w:r w:rsidRPr="00622416">
        <w:rPr>
          <w:rFonts w:ascii="Times New Roman" w:hAnsi="Times New Roman"/>
          <w:kern w:val="20"/>
          <w:sz w:val="28"/>
          <w:szCs w:val="28"/>
        </w:rPr>
        <w:t xml:space="preserve"> и Министра обороны </w:t>
      </w:r>
      <w:r w:rsidR="00FD4C73" w:rsidRPr="00622416">
        <w:rPr>
          <w:rFonts w:ascii="Times New Roman" w:hAnsi="Times New Roman"/>
          <w:kern w:val="20"/>
          <w:sz w:val="28"/>
          <w:szCs w:val="28"/>
        </w:rPr>
        <w:t>Российской Федерации от 24.02.2010</w:t>
      </w:r>
      <w:r w:rsidRPr="00622416">
        <w:rPr>
          <w:rFonts w:ascii="Times New Roman" w:hAnsi="Times New Roman"/>
          <w:kern w:val="20"/>
          <w:sz w:val="28"/>
          <w:szCs w:val="28"/>
        </w:rPr>
        <w:t xml:space="preserve"> № 96/134 «Об</w:t>
      </w:r>
      <w:r w:rsidR="00FD4C73" w:rsidRPr="00622416">
        <w:rPr>
          <w:rFonts w:ascii="Times New Roman" w:hAnsi="Times New Roman"/>
          <w:kern w:val="20"/>
          <w:sz w:val="28"/>
          <w:szCs w:val="28"/>
        </w:rPr>
        <w:t> </w:t>
      </w:r>
      <w:r w:rsidRPr="00622416">
        <w:rPr>
          <w:rFonts w:ascii="Times New Roman" w:hAnsi="Times New Roman"/>
          <w:kern w:val="20"/>
          <w:sz w:val="28"/>
          <w:szCs w:val="28"/>
        </w:rPr>
        <w:t xml:space="preserve">утверждении инструкции об организации обучения граждан </w:t>
      </w:r>
      <w:r w:rsidR="00FD4C73" w:rsidRPr="00622416">
        <w:rPr>
          <w:rFonts w:ascii="Times New Roman" w:hAnsi="Times New Roman"/>
          <w:kern w:val="20"/>
          <w:sz w:val="28"/>
          <w:szCs w:val="28"/>
        </w:rPr>
        <w:t>Российской Федерации</w:t>
      </w:r>
      <w:r w:rsidRPr="00622416">
        <w:rPr>
          <w:rFonts w:ascii="Times New Roman" w:hAnsi="Times New Roman"/>
          <w:kern w:val="20"/>
          <w:sz w:val="28"/>
          <w:szCs w:val="28"/>
        </w:rPr>
        <w:t xml:space="preserve">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профессионально образования и учебных пунктах», обучение граждан начальным знаниям в области обороны и их подготовки по основам военной службы (далее </w:t>
      </w:r>
      <w:r w:rsidR="007858E1">
        <w:rPr>
          <w:rFonts w:ascii="Times New Roman" w:hAnsi="Times New Roman"/>
          <w:kern w:val="20"/>
          <w:sz w:val="28"/>
          <w:szCs w:val="28"/>
        </w:rPr>
        <w:t>-</w:t>
      </w:r>
      <w:r w:rsidR="00FD4C73" w:rsidRPr="00622416">
        <w:rPr>
          <w:rFonts w:ascii="Times New Roman" w:hAnsi="Times New Roman"/>
          <w:kern w:val="20"/>
          <w:sz w:val="28"/>
          <w:szCs w:val="28"/>
        </w:rPr>
        <w:t xml:space="preserve"> </w:t>
      </w:r>
      <w:r w:rsidRPr="00622416">
        <w:rPr>
          <w:rFonts w:ascii="Times New Roman" w:hAnsi="Times New Roman"/>
          <w:kern w:val="20"/>
          <w:sz w:val="28"/>
          <w:szCs w:val="28"/>
        </w:rPr>
        <w:t xml:space="preserve">ОВС) в Камчатском крае осуществлялось в образовательных организациях среднего общего образования и профессиональных организациях среднего профессионального образования (далее </w:t>
      </w:r>
      <w:r w:rsidR="003F716C">
        <w:rPr>
          <w:rFonts w:ascii="Times New Roman" w:hAnsi="Times New Roman"/>
          <w:kern w:val="20"/>
          <w:sz w:val="28"/>
          <w:szCs w:val="28"/>
        </w:rPr>
        <w:t>-</w:t>
      </w:r>
      <w:r w:rsidRPr="00622416">
        <w:rPr>
          <w:rFonts w:ascii="Times New Roman" w:hAnsi="Times New Roman"/>
          <w:kern w:val="20"/>
          <w:sz w:val="28"/>
          <w:szCs w:val="28"/>
        </w:rPr>
        <w:t xml:space="preserve"> образовательные организации).</w:t>
      </w:r>
    </w:p>
    <w:p w:rsidR="00E03405" w:rsidRPr="00622416" w:rsidRDefault="00E0340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Всего было охвачено подготовкой по основам военной службы 1</w:t>
      </w:r>
      <w:r w:rsidR="00FD4C73" w:rsidRPr="00622416">
        <w:rPr>
          <w:rFonts w:ascii="Times New Roman" w:hAnsi="Times New Roman"/>
          <w:kern w:val="20"/>
          <w:sz w:val="28"/>
          <w:szCs w:val="28"/>
        </w:rPr>
        <w:t> </w:t>
      </w:r>
      <w:r w:rsidRPr="00622416">
        <w:rPr>
          <w:rFonts w:ascii="Times New Roman" w:hAnsi="Times New Roman"/>
          <w:kern w:val="20"/>
          <w:sz w:val="28"/>
          <w:szCs w:val="28"/>
        </w:rPr>
        <w:t xml:space="preserve">584 учащихся подлежащих первоначальной постановке на воинский учет в прошедшем учебном году, что составляет 99,1% от общего количества </w:t>
      </w:r>
      <w:proofErr w:type="gramStart"/>
      <w:r w:rsidRPr="00622416">
        <w:rPr>
          <w:rFonts w:ascii="Times New Roman" w:hAnsi="Times New Roman"/>
          <w:kern w:val="20"/>
          <w:sz w:val="28"/>
          <w:szCs w:val="28"/>
        </w:rPr>
        <w:t>граждан</w:t>
      </w:r>
      <w:proofErr w:type="gramEnd"/>
      <w:r w:rsidRPr="00622416">
        <w:rPr>
          <w:rFonts w:ascii="Times New Roman" w:hAnsi="Times New Roman"/>
          <w:kern w:val="20"/>
          <w:sz w:val="28"/>
          <w:szCs w:val="28"/>
        </w:rPr>
        <w:t xml:space="preserve"> первоначально поставленных на воинский учет. </w:t>
      </w:r>
    </w:p>
    <w:p w:rsidR="00E03405" w:rsidRDefault="00E03405"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На основании Распоряжения Губернатора К</w:t>
      </w:r>
      <w:r w:rsidR="00114A01" w:rsidRPr="00622416">
        <w:rPr>
          <w:rFonts w:ascii="Times New Roman" w:hAnsi="Times New Roman"/>
          <w:kern w:val="20"/>
          <w:sz w:val="28"/>
          <w:szCs w:val="28"/>
        </w:rPr>
        <w:t>амчатского края от 11.03.2020</w:t>
      </w:r>
      <w:r w:rsidRPr="00622416">
        <w:rPr>
          <w:rFonts w:ascii="Times New Roman" w:hAnsi="Times New Roman"/>
          <w:kern w:val="20"/>
          <w:sz w:val="28"/>
          <w:szCs w:val="28"/>
        </w:rPr>
        <w:t xml:space="preserve"> №</w:t>
      </w:r>
      <w:r w:rsidR="00114A01" w:rsidRPr="00622416">
        <w:rPr>
          <w:rFonts w:ascii="Times New Roman" w:hAnsi="Times New Roman"/>
          <w:kern w:val="20"/>
          <w:sz w:val="28"/>
          <w:szCs w:val="28"/>
        </w:rPr>
        <w:t> </w:t>
      </w:r>
      <w:r w:rsidRPr="00622416">
        <w:rPr>
          <w:rFonts w:ascii="Times New Roman" w:hAnsi="Times New Roman"/>
          <w:kern w:val="20"/>
          <w:sz w:val="28"/>
          <w:szCs w:val="28"/>
        </w:rPr>
        <w:t>260-р бы</w:t>
      </w:r>
      <w:r w:rsidR="00114A01" w:rsidRPr="00622416">
        <w:rPr>
          <w:rFonts w:ascii="Times New Roman" w:hAnsi="Times New Roman"/>
          <w:kern w:val="20"/>
          <w:sz w:val="28"/>
          <w:szCs w:val="28"/>
        </w:rPr>
        <w:t>ло спланировано проведение 5-</w:t>
      </w:r>
      <w:r w:rsidRPr="00622416">
        <w:rPr>
          <w:rFonts w:ascii="Times New Roman" w:hAnsi="Times New Roman"/>
          <w:kern w:val="20"/>
          <w:sz w:val="28"/>
          <w:szCs w:val="28"/>
        </w:rPr>
        <w:t>дневных учебных сборов с учащимися образовательных организаций среднего общего образования и среднего профессионального образования по основам военной службы на базе воинских частей, закрепленных за образовательными организациями приказом Командующего войсками Восточного в</w:t>
      </w:r>
      <w:r w:rsidR="00114A01" w:rsidRPr="00622416">
        <w:rPr>
          <w:rFonts w:ascii="Times New Roman" w:hAnsi="Times New Roman"/>
          <w:kern w:val="20"/>
          <w:sz w:val="28"/>
          <w:szCs w:val="28"/>
        </w:rPr>
        <w:t xml:space="preserve">оенного округа от 28.05.2019 </w:t>
      </w:r>
      <w:r w:rsidRPr="00622416">
        <w:rPr>
          <w:rFonts w:ascii="Times New Roman" w:hAnsi="Times New Roman"/>
          <w:kern w:val="20"/>
          <w:sz w:val="28"/>
          <w:szCs w:val="28"/>
        </w:rPr>
        <w:t>№ 228. Однако в связи с принятыми в Камчатском крае мерами по недопущению распрост</w:t>
      </w:r>
      <w:r w:rsidR="00114A01" w:rsidRPr="00622416">
        <w:rPr>
          <w:rFonts w:ascii="Times New Roman" w:hAnsi="Times New Roman"/>
          <w:kern w:val="20"/>
          <w:sz w:val="28"/>
          <w:szCs w:val="28"/>
        </w:rPr>
        <w:t xml:space="preserve">ранения </w:t>
      </w:r>
      <w:proofErr w:type="spellStart"/>
      <w:r w:rsidR="00114A01" w:rsidRPr="00622416">
        <w:rPr>
          <w:rFonts w:ascii="Times New Roman" w:hAnsi="Times New Roman"/>
          <w:kern w:val="20"/>
          <w:sz w:val="28"/>
          <w:szCs w:val="28"/>
        </w:rPr>
        <w:t>коронавирусной</w:t>
      </w:r>
      <w:proofErr w:type="spellEnd"/>
      <w:r w:rsidR="00114A01" w:rsidRPr="00622416">
        <w:rPr>
          <w:rFonts w:ascii="Times New Roman" w:hAnsi="Times New Roman"/>
          <w:kern w:val="20"/>
          <w:sz w:val="28"/>
          <w:szCs w:val="28"/>
        </w:rPr>
        <w:t xml:space="preserve"> инфекции</w:t>
      </w:r>
      <w:r w:rsidRPr="00622416">
        <w:rPr>
          <w:rFonts w:ascii="Times New Roman" w:hAnsi="Times New Roman"/>
          <w:kern w:val="20"/>
          <w:sz w:val="28"/>
          <w:szCs w:val="28"/>
        </w:rPr>
        <w:t xml:space="preserve"> учебные сборы были проведены в образовательных организациях.</w:t>
      </w:r>
    </w:p>
    <w:p w:rsidR="005114B1" w:rsidRDefault="005114B1" w:rsidP="00A52D1F">
      <w:pPr>
        <w:spacing w:after="0" w:line="240" w:lineRule="auto"/>
        <w:ind w:firstLine="709"/>
        <w:contextualSpacing/>
        <w:rPr>
          <w:rFonts w:ascii="Times New Roman" w:hAnsi="Times New Roman"/>
          <w:kern w:val="20"/>
          <w:sz w:val="28"/>
          <w:szCs w:val="28"/>
        </w:rPr>
      </w:pPr>
    </w:p>
    <w:p w:rsidR="00CA5C1A" w:rsidRDefault="00047E5A" w:rsidP="004108F7">
      <w:pPr>
        <w:keepNext/>
        <w:keepLines/>
        <w:suppressLineNumbers/>
        <w:suppressAutoHyphens/>
        <w:autoSpaceDE w:val="0"/>
        <w:autoSpaceDN w:val="0"/>
        <w:adjustRightInd w:val="0"/>
        <w:spacing w:after="0" w:line="240" w:lineRule="auto"/>
        <w:ind w:firstLine="0"/>
        <w:contextualSpacing/>
        <w:jc w:val="center"/>
        <w:rPr>
          <w:rFonts w:ascii="TimesNewRoman,Bold" w:hAnsi="TimesNewRoman,Bold" w:cs="TimesNewRoman,Bold"/>
          <w:b/>
          <w:bCs/>
          <w:smallCaps/>
          <w:kern w:val="24"/>
          <w:sz w:val="28"/>
          <w:szCs w:val="28"/>
        </w:rPr>
      </w:pPr>
      <w:r w:rsidRPr="00622416">
        <w:rPr>
          <w:rFonts w:ascii="TimesNewRoman,Bold" w:hAnsi="TimesNewRoman,Bold" w:cs="TimesNewRoman,Bold"/>
          <w:b/>
          <w:bCs/>
          <w:smallCaps/>
          <w:kern w:val="24"/>
          <w:sz w:val="28"/>
          <w:szCs w:val="28"/>
        </w:rPr>
        <w:lastRenderedPageBreak/>
        <w:t>2.</w:t>
      </w:r>
      <w:r w:rsidRPr="00622416">
        <w:rPr>
          <w:rFonts w:ascii="TimesNewRoman,Bold" w:hAnsi="TimesNewRoman,Bold" w:cs="TimesNewRoman,Bold"/>
          <w:b/>
          <w:bCs/>
          <w:smallCaps/>
          <w:kern w:val="24"/>
          <w:sz w:val="28"/>
          <w:szCs w:val="28"/>
        </w:rPr>
        <w:tab/>
      </w:r>
      <w:r w:rsidR="002206B0">
        <w:rPr>
          <w:rFonts w:ascii="TimesNewRoman,Bold" w:hAnsi="TimesNewRoman,Bold" w:cs="TimesNewRoman,Bold"/>
          <w:b/>
          <w:bCs/>
          <w:smallCaps/>
          <w:kern w:val="24"/>
          <w:sz w:val="28"/>
          <w:szCs w:val="28"/>
        </w:rPr>
        <w:t>БЮДЖЕТНАЯ ПОЛИТИКА</w:t>
      </w:r>
    </w:p>
    <w:p w:rsidR="00047E5A" w:rsidRPr="00622416" w:rsidRDefault="00047E5A" w:rsidP="00A52D1F">
      <w:pPr>
        <w:keepNext/>
        <w:keepLines/>
        <w:suppressLineNumbers/>
        <w:suppressAutoHyphens/>
        <w:autoSpaceDE w:val="0"/>
        <w:autoSpaceDN w:val="0"/>
        <w:adjustRightInd w:val="0"/>
        <w:spacing w:after="0" w:line="240" w:lineRule="auto"/>
        <w:ind w:firstLine="709"/>
        <w:contextualSpacing/>
        <w:jc w:val="center"/>
        <w:rPr>
          <w:rFonts w:ascii="Times New Roman" w:hAnsi="Times New Roman"/>
          <w:kern w:val="20"/>
          <w:sz w:val="28"/>
          <w:szCs w:val="28"/>
        </w:rPr>
      </w:pPr>
    </w:p>
    <w:p w:rsidR="00BD1744" w:rsidRPr="008E2687" w:rsidRDefault="00047E5A" w:rsidP="00A52D1F">
      <w:pPr>
        <w:pStyle w:val="ad"/>
        <w:keepNext/>
        <w:keepLines/>
        <w:numPr>
          <w:ilvl w:val="1"/>
          <w:numId w:val="26"/>
        </w:numPr>
        <w:suppressLineNumbers/>
        <w:suppressAutoHyphens/>
        <w:autoSpaceDE w:val="0"/>
        <w:autoSpaceDN w:val="0"/>
        <w:adjustRightInd w:val="0"/>
        <w:spacing w:after="0" w:line="240" w:lineRule="auto"/>
        <w:ind w:left="0" w:firstLine="709"/>
        <w:rPr>
          <w:rFonts w:ascii="TimesNewRoman,Bold" w:hAnsi="TimesNewRoman,Bold" w:cs="TimesNewRoman,Bold"/>
          <w:b/>
          <w:bCs/>
          <w:kern w:val="22"/>
          <w:sz w:val="28"/>
          <w:szCs w:val="28"/>
        </w:rPr>
      </w:pPr>
      <w:r w:rsidRPr="008E2687">
        <w:rPr>
          <w:rFonts w:ascii="TimesNewRoman,Bold" w:hAnsi="TimesNewRoman,Bold" w:cs="TimesNewRoman,Bold"/>
          <w:b/>
          <w:bCs/>
          <w:kern w:val="22"/>
          <w:sz w:val="28"/>
          <w:szCs w:val="28"/>
        </w:rPr>
        <w:t>Основные пара</w:t>
      </w:r>
      <w:r w:rsidR="00902F2E" w:rsidRPr="008E2687">
        <w:rPr>
          <w:rFonts w:ascii="TimesNewRoman,Bold" w:hAnsi="TimesNewRoman,Bold" w:cs="TimesNewRoman,Bold"/>
          <w:b/>
          <w:bCs/>
          <w:kern w:val="22"/>
          <w:sz w:val="28"/>
          <w:szCs w:val="28"/>
        </w:rPr>
        <w:t>метры расходов краевого бюджета</w:t>
      </w:r>
      <w:r w:rsidR="00BD1744" w:rsidRPr="008E2687">
        <w:rPr>
          <w:rFonts w:ascii="TimesNewRoman,Bold" w:hAnsi="TimesNewRoman,Bold" w:cs="TimesNewRoman,Bold"/>
          <w:b/>
          <w:bCs/>
          <w:kern w:val="22"/>
          <w:sz w:val="28"/>
          <w:szCs w:val="28"/>
        </w:rPr>
        <w:t xml:space="preserve"> </w:t>
      </w:r>
      <w:r w:rsidRPr="008E2687">
        <w:rPr>
          <w:rFonts w:ascii="TimesNewRoman,Bold" w:hAnsi="TimesNewRoman,Bold" w:cs="TimesNewRoman,Bold"/>
          <w:b/>
          <w:bCs/>
          <w:kern w:val="22"/>
          <w:sz w:val="28"/>
          <w:szCs w:val="28"/>
        </w:rPr>
        <w:t>на реализацию государстве</w:t>
      </w:r>
      <w:r w:rsidR="00902F2E" w:rsidRPr="008E2687">
        <w:rPr>
          <w:rFonts w:ascii="TimesNewRoman,Bold" w:hAnsi="TimesNewRoman,Bold" w:cs="TimesNewRoman,Bold"/>
          <w:b/>
          <w:bCs/>
          <w:kern w:val="22"/>
          <w:sz w:val="28"/>
          <w:szCs w:val="28"/>
        </w:rPr>
        <w:t>нной программы Камчатского края</w:t>
      </w:r>
      <w:r w:rsidR="00BD1744" w:rsidRPr="008E2687">
        <w:rPr>
          <w:rFonts w:ascii="TimesNewRoman,Bold" w:hAnsi="TimesNewRoman,Bold" w:cs="TimesNewRoman,Bold"/>
          <w:b/>
          <w:bCs/>
          <w:kern w:val="22"/>
          <w:sz w:val="28"/>
          <w:szCs w:val="28"/>
        </w:rPr>
        <w:t xml:space="preserve"> </w:t>
      </w:r>
      <w:r w:rsidRPr="008E2687">
        <w:rPr>
          <w:rFonts w:ascii="TimesNewRoman,Bold" w:hAnsi="TimesNewRoman,Bold" w:cs="TimesNewRoman,Bold"/>
          <w:b/>
          <w:bCs/>
          <w:kern w:val="22"/>
          <w:sz w:val="28"/>
          <w:szCs w:val="28"/>
        </w:rPr>
        <w:t>«Развитие образования в Камчатском крае»</w:t>
      </w:r>
      <w:r w:rsidR="008E2687" w:rsidRPr="008E2687">
        <w:rPr>
          <w:rFonts w:ascii="TimesNewRoman,Bold" w:hAnsi="TimesNewRoman,Bold" w:cs="TimesNewRoman,Bold"/>
          <w:b/>
          <w:bCs/>
          <w:kern w:val="22"/>
          <w:sz w:val="28"/>
          <w:szCs w:val="28"/>
        </w:rPr>
        <w:t>.</w:t>
      </w: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Законом</w:t>
      </w:r>
      <w:r w:rsidR="00902F2E" w:rsidRPr="00622416">
        <w:rPr>
          <w:rFonts w:ascii="Times New Roman" w:hAnsi="Times New Roman"/>
          <w:kern w:val="20"/>
          <w:sz w:val="28"/>
          <w:szCs w:val="28"/>
        </w:rPr>
        <w:t xml:space="preserve"> Камчатского края от 29.11.2019</w:t>
      </w:r>
      <w:r w:rsidRPr="00622416">
        <w:rPr>
          <w:rFonts w:ascii="Times New Roman" w:hAnsi="Times New Roman"/>
          <w:kern w:val="20"/>
          <w:sz w:val="28"/>
          <w:szCs w:val="28"/>
        </w:rPr>
        <w:t xml:space="preserve"> № 396 «О краевом бюджете на</w:t>
      </w:r>
      <w:r w:rsidR="00902F2E" w:rsidRPr="00622416">
        <w:rPr>
          <w:rFonts w:ascii="Times New Roman" w:hAnsi="Times New Roman"/>
          <w:kern w:val="20"/>
          <w:sz w:val="28"/>
          <w:szCs w:val="28"/>
        </w:rPr>
        <w:t> </w:t>
      </w:r>
      <w:r w:rsidRPr="00622416">
        <w:rPr>
          <w:rFonts w:ascii="Times New Roman" w:hAnsi="Times New Roman"/>
          <w:kern w:val="20"/>
          <w:sz w:val="28"/>
          <w:szCs w:val="28"/>
        </w:rPr>
        <w:t xml:space="preserve">2020 год и плановый период 2021–2022 годов» (с учетом изменений) Министерству на 2020 год были предусмотрены бюджетные ассигнования </w:t>
      </w:r>
      <w:r w:rsidR="00902F2E" w:rsidRPr="00622416">
        <w:rPr>
          <w:rFonts w:ascii="Times New Roman" w:hAnsi="Times New Roman"/>
          <w:kern w:val="20"/>
          <w:sz w:val="28"/>
          <w:szCs w:val="28"/>
        </w:rPr>
        <w:t>в объеме 16 115 298,83 тыс. руб</w:t>
      </w:r>
      <w:r w:rsidR="00007A8D">
        <w:rPr>
          <w:rFonts w:ascii="Times New Roman" w:hAnsi="Times New Roman"/>
          <w:kern w:val="20"/>
          <w:sz w:val="28"/>
          <w:szCs w:val="28"/>
        </w:rPr>
        <w:t>.</w:t>
      </w:r>
      <w:r w:rsidRPr="00622416">
        <w:rPr>
          <w:rFonts w:ascii="Times New Roman" w:hAnsi="Times New Roman"/>
          <w:kern w:val="20"/>
          <w:sz w:val="28"/>
          <w:szCs w:val="28"/>
        </w:rPr>
        <w:t>, и</w:t>
      </w:r>
      <w:r w:rsidR="00902F2E" w:rsidRPr="00622416">
        <w:rPr>
          <w:rFonts w:ascii="Times New Roman" w:hAnsi="Times New Roman"/>
          <w:kern w:val="20"/>
          <w:sz w:val="28"/>
          <w:szCs w:val="28"/>
        </w:rPr>
        <w:t>сполнено 15 746 124,95 тыс. руб</w:t>
      </w:r>
      <w:r w:rsidR="00007A8D">
        <w:rPr>
          <w:rFonts w:ascii="Times New Roman" w:hAnsi="Times New Roman"/>
          <w:kern w:val="20"/>
          <w:sz w:val="28"/>
          <w:szCs w:val="28"/>
        </w:rPr>
        <w:t>.</w:t>
      </w:r>
      <w:r w:rsidR="00902F2E" w:rsidRPr="00622416">
        <w:rPr>
          <w:rFonts w:ascii="Times New Roman" w:hAnsi="Times New Roman"/>
          <w:kern w:val="20"/>
          <w:sz w:val="28"/>
          <w:szCs w:val="28"/>
        </w:rPr>
        <w:t xml:space="preserve"> или 97,71</w:t>
      </w:r>
      <w:r w:rsidRPr="00622416">
        <w:rPr>
          <w:rFonts w:ascii="Times New Roman" w:hAnsi="Times New Roman"/>
          <w:kern w:val="20"/>
          <w:sz w:val="28"/>
          <w:szCs w:val="28"/>
        </w:rPr>
        <w:t>% от уточненных бюджетных назначений, в том числе:</w:t>
      </w:r>
    </w:p>
    <w:p w:rsidR="00CA5C1A" w:rsidRPr="00622416" w:rsidRDefault="00CA5C1A" w:rsidP="00A52D1F">
      <w:pPr>
        <w:pStyle w:val="ad"/>
        <w:numPr>
          <w:ilvl w:val="1"/>
          <w:numId w:val="24"/>
        </w:numPr>
        <w:tabs>
          <w:tab w:val="left" w:pos="993"/>
        </w:tabs>
        <w:spacing w:after="0" w:line="240" w:lineRule="auto"/>
        <w:ind w:left="0" w:firstLine="709"/>
        <w:rPr>
          <w:rFonts w:ascii="Times New Roman" w:hAnsi="Times New Roman"/>
          <w:kern w:val="20"/>
          <w:sz w:val="28"/>
          <w:szCs w:val="28"/>
        </w:rPr>
      </w:pPr>
      <w:r w:rsidRPr="00622416">
        <w:rPr>
          <w:rFonts w:ascii="Times New Roman" w:hAnsi="Times New Roman"/>
          <w:kern w:val="20"/>
          <w:sz w:val="28"/>
          <w:szCs w:val="28"/>
        </w:rPr>
        <w:t>на реализацию мероприятий государственной программы Камчатского края «Развитие образования в Камчатском крае» в отчетном году нап</w:t>
      </w:r>
      <w:r w:rsidR="00902F2E" w:rsidRPr="00622416">
        <w:rPr>
          <w:rFonts w:ascii="Times New Roman" w:hAnsi="Times New Roman"/>
          <w:kern w:val="20"/>
          <w:sz w:val="28"/>
          <w:szCs w:val="28"/>
        </w:rPr>
        <w:t>равлено 15 940 660,29 тыс. руб</w:t>
      </w:r>
      <w:r w:rsidR="00007A8D">
        <w:rPr>
          <w:rFonts w:ascii="Times New Roman" w:hAnsi="Times New Roman"/>
          <w:kern w:val="20"/>
          <w:sz w:val="28"/>
          <w:szCs w:val="28"/>
        </w:rPr>
        <w:t>.</w:t>
      </w:r>
      <w:r w:rsidR="00902F2E" w:rsidRPr="00622416">
        <w:rPr>
          <w:rFonts w:ascii="Times New Roman" w:hAnsi="Times New Roman"/>
          <w:kern w:val="20"/>
          <w:sz w:val="28"/>
          <w:szCs w:val="28"/>
        </w:rPr>
        <w:t xml:space="preserve"> или 98,8</w:t>
      </w:r>
      <w:r w:rsidRPr="00622416">
        <w:rPr>
          <w:rFonts w:ascii="Times New Roman" w:hAnsi="Times New Roman"/>
          <w:kern w:val="20"/>
          <w:sz w:val="28"/>
          <w:szCs w:val="28"/>
        </w:rPr>
        <w:t>% от общего объема утвержденных Министерству ассигнований, исполнено 15 576 193,30 тыс. р</w:t>
      </w:r>
      <w:r w:rsidR="00902F2E" w:rsidRPr="00622416">
        <w:rPr>
          <w:rFonts w:ascii="Times New Roman" w:hAnsi="Times New Roman"/>
          <w:kern w:val="20"/>
          <w:sz w:val="28"/>
          <w:szCs w:val="28"/>
        </w:rPr>
        <w:t>уб</w:t>
      </w:r>
      <w:r w:rsidR="00007A8D">
        <w:rPr>
          <w:rFonts w:ascii="Times New Roman" w:hAnsi="Times New Roman"/>
          <w:kern w:val="20"/>
          <w:sz w:val="28"/>
          <w:szCs w:val="28"/>
        </w:rPr>
        <w:t>.</w:t>
      </w:r>
      <w:r w:rsidRPr="00622416">
        <w:rPr>
          <w:rFonts w:ascii="Times New Roman" w:hAnsi="Times New Roman"/>
          <w:kern w:val="20"/>
          <w:sz w:val="28"/>
          <w:szCs w:val="28"/>
        </w:rPr>
        <w:t xml:space="preserve"> или 97,71% от</w:t>
      </w:r>
      <w:r w:rsidR="00902F2E" w:rsidRPr="00622416">
        <w:t> </w:t>
      </w:r>
      <w:r w:rsidRPr="00622416">
        <w:rPr>
          <w:rFonts w:ascii="Times New Roman" w:hAnsi="Times New Roman"/>
          <w:kern w:val="20"/>
          <w:sz w:val="28"/>
          <w:szCs w:val="28"/>
        </w:rPr>
        <w:t>суммы назначений;</w:t>
      </w:r>
    </w:p>
    <w:p w:rsidR="00CA5C1A" w:rsidRPr="00622416" w:rsidRDefault="00CA5C1A" w:rsidP="00A52D1F">
      <w:pPr>
        <w:pStyle w:val="ad"/>
        <w:numPr>
          <w:ilvl w:val="1"/>
          <w:numId w:val="24"/>
        </w:numPr>
        <w:tabs>
          <w:tab w:val="left" w:pos="993"/>
        </w:tabs>
        <w:spacing w:after="0" w:line="240" w:lineRule="auto"/>
        <w:ind w:left="0" w:firstLine="709"/>
        <w:rPr>
          <w:rFonts w:ascii="Times New Roman" w:hAnsi="Times New Roman"/>
          <w:kern w:val="20"/>
          <w:sz w:val="28"/>
          <w:szCs w:val="28"/>
        </w:rPr>
      </w:pPr>
      <w:r w:rsidRPr="00622416">
        <w:rPr>
          <w:rFonts w:ascii="Times New Roman" w:hAnsi="Times New Roman"/>
          <w:kern w:val="20"/>
          <w:sz w:val="28"/>
          <w:szCs w:val="28"/>
        </w:rPr>
        <w:t>на реализацию мероприятий государственных программ других исполнительных органов государственной власти Камчатского края</w:t>
      </w:r>
      <w:r w:rsidR="00902F2E" w:rsidRPr="00622416">
        <w:rPr>
          <w:rFonts w:ascii="Times New Roman" w:hAnsi="Times New Roman"/>
          <w:kern w:val="20"/>
          <w:sz w:val="28"/>
          <w:szCs w:val="28"/>
        </w:rPr>
        <w:t xml:space="preserve"> направлено 174 638,53 тыс. руб</w:t>
      </w:r>
      <w:r w:rsidR="00007A8D">
        <w:rPr>
          <w:rFonts w:ascii="Times New Roman" w:hAnsi="Times New Roman"/>
          <w:kern w:val="20"/>
          <w:sz w:val="28"/>
          <w:szCs w:val="28"/>
        </w:rPr>
        <w:t>.</w:t>
      </w:r>
      <w:r w:rsidRPr="00622416">
        <w:rPr>
          <w:rFonts w:ascii="Times New Roman" w:hAnsi="Times New Roman"/>
          <w:kern w:val="20"/>
          <w:sz w:val="28"/>
          <w:szCs w:val="28"/>
        </w:rPr>
        <w:t>, и</w:t>
      </w:r>
      <w:r w:rsidR="00902F2E" w:rsidRPr="00622416">
        <w:rPr>
          <w:rFonts w:ascii="Times New Roman" w:hAnsi="Times New Roman"/>
          <w:kern w:val="20"/>
          <w:sz w:val="28"/>
          <w:szCs w:val="28"/>
        </w:rPr>
        <w:t xml:space="preserve">сполнено </w:t>
      </w:r>
      <w:r w:rsidR="00792C7F">
        <w:rPr>
          <w:rFonts w:ascii="Times New Roman" w:hAnsi="Times New Roman"/>
          <w:kern w:val="20"/>
          <w:sz w:val="28"/>
          <w:szCs w:val="28"/>
        </w:rPr>
        <w:t>-</w:t>
      </w:r>
      <w:r w:rsidR="00902F2E" w:rsidRPr="00622416">
        <w:rPr>
          <w:rFonts w:ascii="Times New Roman" w:hAnsi="Times New Roman"/>
          <w:kern w:val="20"/>
          <w:sz w:val="28"/>
          <w:szCs w:val="28"/>
        </w:rPr>
        <w:t xml:space="preserve"> 169 931,64 тыс. руб</w:t>
      </w:r>
      <w:r w:rsidR="00007A8D">
        <w:rPr>
          <w:rFonts w:ascii="Times New Roman" w:hAnsi="Times New Roman"/>
          <w:kern w:val="20"/>
          <w:sz w:val="28"/>
          <w:szCs w:val="28"/>
        </w:rPr>
        <w:t>.</w:t>
      </w:r>
    </w:p>
    <w:p w:rsidR="00047E5A" w:rsidRPr="00911563" w:rsidRDefault="00047E5A" w:rsidP="00A52D1F">
      <w:pPr>
        <w:spacing w:after="0" w:line="240" w:lineRule="auto"/>
        <w:ind w:firstLine="709"/>
        <w:contextualSpacing/>
        <w:rPr>
          <w:rFonts w:ascii="Times New Roman" w:hAnsi="Times New Roman"/>
          <w:kern w:val="20"/>
          <w:sz w:val="28"/>
          <w:szCs w:val="28"/>
        </w:rPr>
      </w:pPr>
      <w:r w:rsidRPr="00911563">
        <w:rPr>
          <w:rFonts w:ascii="Times New Roman" w:hAnsi="Times New Roman"/>
          <w:kern w:val="20"/>
          <w:sz w:val="28"/>
          <w:szCs w:val="28"/>
        </w:rPr>
        <w:t>Министерством продолжена работа в определении нормативных затрат на оказание государственных услуг в соответствии с Порядком, утвержденным Министерством образования Камчатского края.</w:t>
      </w:r>
    </w:p>
    <w:p w:rsidR="00047E5A" w:rsidRPr="00911563" w:rsidRDefault="00047E5A" w:rsidP="00A52D1F">
      <w:pPr>
        <w:spacing w:after="0" w:line="240" w:lineRule="auto"/>
        <w:ind w:firstLine="709"/>
        <w:contextualSpacing/>
        <w:rPr>
          <w:rFonts w:ascii="Times New Roman" w:hAnsi="Times New Roman"/>
          <w:kern w:val="20"/>
          <w:sz w:val="28"/>
          <w:szCs w:val="28"/>
        </w:rPr>
      </w:pPr>
      <w:r w:rsidRPr="00911563">
        <w:rPr>
          <w:rFonts w:ascii="Times New Roman" w:hAnsi="Times New Roman"/>
          <w:kern w:val="20"/>
          <w:sz w:val="28"/>
          <w:szCs w:val="28"/>
        </w:rPr>
        <w:t>Министерством начиная с 1 сентября 2014 года предоставляется субсидия одному некоммерческому образовательному учреждению, реализующему программы среднего профессионального образования и четырем коммерческим учреждениям, реализующим программы дошкольного образования.</w:t>
      </w:r>
    </w:p>
    <w:p w:rsidR="00047E5A" w:rsidRDefault="00911563" w:rsidP="00A52D1F">
      <w:pPr>
        <w:spacing w:after="0" w:line="240" w:lineRule="auto"/>
        <w:ind w:firstLine="709"/>
        <w:contextualSpacing/>
        <w:rPr>
          <w:rFonts w:ascii="Times New Roman" w:hAnsi="Times New Roman"/>
          <w:kern w:val="20"/>
          <w:sz w:val="28"/>
          <w:szCs w:val="28"/>
        </w:rPr>
      </w:pPr>
      <w:r w:rsidRPr="00911563">
        <w:rPr>
          <w:rFonts w:ascii="Times New Roman" w:hAnsi="Times New Roman"/>
          <w:kern w:val="20"/>
          <w:sz w:val="28"/>
          <w:szCs w:val="28"/>
        </w:rPr>
        <w:t>На возмещение затрат на осуществление образовательной деятельности по имеющим государственную аккредитацию образовательным программам среднего профессионального образования Министерством в 2020 году утверждены ассигнования в сумме 16 417,3 тыс. руб</w:t>
      </w:r>
      <w:r w:rsidR="00BA6B64">
        <w:rPr>
          <w:rFonts w:ascii="Times New Roman" w:hAnsi="Times New Roman"/>
          <w:kern w:val="20"/>
          <w:sz w:val="28"/>
          <w:szCs w:val="28"/>
        </w:rPr>
        <w:t>.</w:t>
      </w:r>
      <w:r w:rsidRPr="00911563">
        <w:rPr>
          <w:rFonts w:ascii="Times New Roman" w:hAnsi="Times New Roman"/>
          <w:kern w:val="20"/>
          <w:sz w:val="28"/>
          <w:szCs w:val="28"/>
        </w:rPr>
        <w:t xml:space="preserve"> на обучение 225 студентов из них 1 сирота (в 2019 г. </w:t>
      </w:r>
      <w:r w:rsidR="00792C7F">
        <w:rPr>
          <w:rFonts w:ascii="Times New Roman" w:hAnsi="Times New Roman"/>
          <w:kern w:val="20"/>
          <w:sz w:val="28"/>
          <w:szCs w:val="28"/>
        </w:rPr>
        <w:t>-</w:t>
      </w:r>
      <w:r w:rsidRPr="00911563">
        <w:rPr>
          <w:rFonts w:ascii="Times New Roman" w:hAnsi="Times New Roman"/>
          <w:kern w:val="20"/>
          <w:sz w:val="28"/>
          <w:szCs w:val="28"/>
        </w:rPr>
        <w:t xml:space="preserve"> 10 335,5 тыс. руб. на 158 студентов). Средства освоены в полном объеме</w:t>
      </w:r>
      <w:r w:rsidR="00047E5A" w:rsidRPr="00911563">
        <w:rPr>
          <w:rFonts w:ascii="Times New Roman" w:hAnsi="Times New Roman"/>
          <w:kern w:val="20"/>
          <w:sz w:val="28"/>
          <w:szCs w:val="28"/>
        </w:rPr>
        <w:t>.</w:t>
      </w:r>
    </w:p>
    <w:p w:rsidR="00902F2E" w:rsidRPr="0008749E" w:rsidRDefault="00902F2E" w:rsidP="00A52D1F">
      <w:pPr>
        <w:spacing w:after="0" w:line="240" w:lineRule="auto"/>
        <w:ind w:firstLine="709"/>
        <w:contextualSpacing/>
        <w:rPr>
          <w:rFonts w:ascii="Times New Roman" w:hAnsi="Times New Roman"/>
          <w:kern w:val="20"/>
          <w:sz w:val="28"/>
          <w:szCs w:val="28"/>
        </w:rPr>
      </w:pPr>
    </w:p>
    <w:p w:rsidR="00CA5C1A" w:rsidRPr="008E2687" w:rsidRDefault="00CA5C1A" w:rsidP="00A52D1F">
      <w:pPr>
        <w:pStyle w:val="ad"/>
        <w:keepNext/>
        <w:keepLines/>
        <w:numPr>
          <w:ilvl w:val="1"/>
          <w:numId w:val="26"/>
        </w:numPr>
        <w:suppressLineNumbers/>
        <w:tabs>
          <w:tab w:val="left" w:pos="1276"/>
        </w:tabs>
        <w:suppressAutoHyphens/>
        <w:autoSpaceDE w:val="0"/>
        <w:autoSpaceDN w:val="0"/>
        <w:adjustRightInd w:val="0"/>
        <w:spacing w:after="0" w:line="240" w:lineRule="auto"/>
        <w:ind w:left="0" w:firstLine="709"/>
        <w:jc w:val="left"/>
        <w:rPr>
          <w:rFonts w:ascii="TimesNewRoman,Bold" w:hAnsi="TimesNewRoman,Bold" w:cs="TimesNewRoman,Bold"/>
          <w:b/>
          <w:bCs/>
          <w:kern w:val="22"/>
          <w:sz w:val="28"/>
          <w:szCs w:val="28"/>
        </w:rPr>
      </w:pPr>
      <w:r w:rsidRPr="008E2687">
        <w:rPr>
          <w:rFonts w:ascii="TimesNewRoman,Bold" w:hAnsi="TimesNewRoman,Bold" w:cs="TimesNewRoman,Bold"/>
          <w:b/>
          <w:bCs/>
          <w:kern w:val="22"/>
          <w:sz w:val="28"/>
          <w:szCs w:val="28"/>
        </w:rPr>
        <w:t>Реализация государственных программ Камчатского края</w:t>
      </w:r>
      <w:r w:rsidR="008E2687">
        <w:rPr>
          <w:rFonts w:ascii="TimesNewRoman,Bold" w:hAnsi="TimesNewRoman,Bold" w:cs="TimesNewRoman,Bold"/>
          <w:b/>
          <w:bCs/>
          <w:kern w:val="22"/>
          <w:sz w:val="28"/>
          <w:szCs w:val="28"/>
        </w:rPr>
        <w:t>.</w:t>
      </w: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В целях обеспечения выполнения мероприятий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 распоряжением Правительства Камчатского края от 09.12.2019 №</w:t>
      </w:r>
      <w:r w:rsidR="00902F2E" w:rsidRPr="00622416">
        <w:rPr>
          <w:rFonts w:ascii="Times New Roman" w:hAnsi="Times New Roman"/>
          <w:kern w:val="20"/>
          <w:sz w:val="28"/>
          <w:szCs w:val="28"/>
        </w:rPr>
        <w:t> </w:t>
      </w:r>
      <w:r w:rsidRPr="00622416">
        <w:rPr>
          <w:rFonts w:ascii="Times New Roman" w:hAnsi="Times New Roman"/>
          <w:kern w:val="20"/>
          <w:sz w:val="28"/>
          <w:szCs w:val="28"/>
        </w:rPr>
        <w:t>544-РП утвержден План реализации государственной программы Камчатского края «Развитие образования в Камчатском крае» на 2018 год; приказом Министерства от 20.12.2019 № 388 утвержден детальный план-график реализации программы в 2020 году и на плановый период 2021–2022 годов.</w:t>
      </w: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Кроме реализации государственной программы Камчатского края «Развитие образования в Камчатском крае», Министерство являлось соисполнителем по иным государственным программам.</w:t>
      </w: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lastRenderedPageBreak/>
        <w:t>Финансовое обеспечение реализации государственных программ в сфере образования в Камчатском крае в 2020 году представлено в таблице.</w:t>
      </w:r>
    </w:p>
    <w:p w:rsidR="00047E5A" w:rsidRPr="00622416" w:rsidRDefault="00047E5A" w:rsidP="00A52D1F">
      <w:pPr>
        <w:spacing w:after="0" w:line="240" w:lineRule="auto"/>
        <w:ind w:firstLine="709"/>
        <w:contextualSpacing/>
        <w:rPr>
          <w:rFonts w:ascii="Times New Roman" w:hAnsi="Times New Roman"/>
          <w:kern w:val="20"/>
          <w:sz w:val="28"/>
          <w:szCs w:val="28"/>
        </w:rPr>
      </w:pPr>
    </w:p>
    <w:tbl>
      <w:tblPr>
        <w:tblW w:w="984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12"/>
        <w:gridCol w:w="1862"/>
        <w:gridCol w:w="2157"/>
        <w:gridCol w:w="1842"/>
      </w:tblGrid>
      <w:tr w:rsidR="00CA5C1A" w:rsidRPr="00BD1744" w:rsidTr="00792C7F">
        <w:trPr>
          <w:trHeight w:val="699"/>
        </w:trPr>
        <w:tc>
          <w:tcPr>
            <w:tcW w:w="3979" w:type="dxa"/>
            <w:gridSpan w:val="2"/>
            <w:shd w:val="clear" w:color="auto" w:fill="D9D9D9" w:themeFill="background1" w:themeFillShade="D9"/>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Наименование программы, подпрограммы, раздел, подраздел (направление) программы</w:t>
            </w:r>
          </w:p>
        </w:tc>
        <w:tc>
          <w:tcPr>
            <w:tcW w:w="1862" w:type="dxa"/>
            <w:shd w:val="clear" w:color="auto" w:fill="D9D9D9" w:themeFill="background1" w:themeFillShade="D9"/>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Годовой объем ассигнований, тыс. руб.</w:t>
            </w:r>
          </w:p>
        </w:tc>
        <w:tc>
          <w:tcPr>
            <w:tcW w:w="2157" w:type="dxa"/>
            <w:shd w:val="clear" w:color="auto" w:fill="D9D9D9" w:themeFill="background1" w:themeFillShade="D9"/>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Исполнено, тыс. руб.</w:t>
            </w:r>
          </w:p>
        </w:tc>
        <w:tc>
          <w:tcPr>
            <w:tcW w:w="1842" w:type="dxa"/>
            <w:shd w:val="clear" w:color="auto" w:fill="D9D9D9" w:themeFill="background1" w:themeFillShade="D9"/>
            <w:hideMark/>
          </w:tcPr>
          <w:p w:rsidR="00CA5C1A" w:rsidRPr="00BD1744" w:rsidRDefault="00CA5C1A" w:rsidP="004108F7">
            <w:pPr>
              <w:spacing w:after="0" w:line="240" w:lineRule="auto"/>
              <w:ind w:right="98" w:firstLine="0"/>
              <w:jc w:val="center"/>
              <w:rPr>
                <w:rFonts w:ascii="Times New Roman" w:eastAsia="Times New Roman" w:hAnsi="Times New Roman"/>
                <w:lang w:eastAsia="ru-RU"/>
              </w:rPr>
            </w:pPr>
            <w:r w:rsidRPr="00BD1744">
              <w:rPr>
                <w:rFonts w:ascii="Times New Roman" w:eastAsia="Times New Roman" w:hAnsi="Times New Roman"/>
                <w:lang w:eastAsia="ru-RU"/>
              </w:rPr>
              <w:t>Исполнение, %</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35"/>
          <w:tblHeader/>
        </w:trPr>
        <w:tc>
          <w:tcPr>
            <w:tcW w:w="3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w:t>
            </w:r>
          </w:p>
        </w:tc>
        <w:tc>
          <w:tcPr>
            <w:tcW w:w="18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w:t>
            </w:r>
          </w:p>
        </w:tc>
        <w:tc>
          <w:tcPr>
            <w:tcW w:w="21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4</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215"/>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Государственная программа Камчатского края «Развитие образования в Камчатском крае» (с участием других исполнительных органов государственной власти Камчатского края)</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16 117 278,83</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15 748 104,95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val="en-US" w:eastAsia="ru-RU"/>
              </w:rPr>
            </w:pPr>
            <w:r w:rsidRPr="00BD1744">
              <w:rPr>
                <w:rFonts w:ascii="Times New Roman" w:eastAsia="Times New Roman" w:hAnsi="Times New Roman"/>
                <w:lang w:eastAsia="ru-RU"/>
              </w:rPr>
              <w:t>97,7</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215"/>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left"/>
              <w:rPr>
                <w:rFonts w:ascii="Times New Roman" w:eastAsia="Times New Roman" w:hAnsi="Times New Roman"/>
                <w:lang w:eastAsia="ru-RU"/>
              </w:rPr>
            </w:pPr>
            <w:r w:rsidRPr="00BD1744">
              <w:rPr>
                <w:rFonts w:ascii="Times New Roman" w:eastAsia="Times New Roman" w:hAnsi="Times New Roman"/>
                <w:lang w:eastAsia="ru-RU"/>
              </w:rPr>
              <w:t>Государственная программа Камчатского края «Развитие образования в Камчатском крае» (только мероприятия Министерства)</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15 938 124,88</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15 573 657,89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96,62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11"/>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iCs/>
                <w:lang w:eastAsia="ru-RU"/>
              </w:rPr>
            </w:pPr>
            <w:r w:rsidRPr="00BD1744">
              <w:rPr>
                <w:rFonts w:ascii="Times New Roman" w:eastAsia="Times New Roman" w:hAnsi="Times New Roman"/>
                <w:b/>
                <w:bCs/>
                <w:iCs/>
                <w:lang w:eastAsia="ru-RU"/>
              </w:rPr>
              <w:t>Подпрограмма 1 «Развитие дошкольного, общего образования и дополнительного образования детей в Камчатском крае»</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1.1. «Развитие дошкольного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3 039 323,98</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3 026 710,83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99,5</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1.2. «Развитие общего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7 740 039,39</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7 630 034,85</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98,5</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1.3. «Развитие сферы дополнительного образования и социализации детей»</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1 387 310,63</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1 349 310,43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97,2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1.4. «Выявление, поддержка и сопровождение одаренных детей и молодежи»</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10 108,27</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9 421,53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93,2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20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1.5.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221 827,06</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209 625,23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94,5</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1.6. «Сохранение и укрепление здоровья учащихся и воспитанников»</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476 235,50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457 992,69</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96,16</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514"/>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1.7. «Развитие инфраструктуры дошкольного, общего образования и дополнительного образования детей»</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70 870,87</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70 868,54</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99,99</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1.8. «Социальные гарантии работникам подведомственных организаций»</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23 899,50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23 555,07</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98,55</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1.9. «Обеспечение социальной поддержки обучающихся»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106 361,26</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102 069,34</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95,96</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792C7F"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 xml:space="preserve">Е1 Региональный проект  </w:t>
            </w:r>
          </w:p>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«Современная школа»</w:t>
            </w:r>
          </w:p>
        </w:tc>
        <w:tc>
          <w:tcPr>
            <w:tcW w:w="1862"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18 985,66</w:t>
            </w:r>
          </w:p>
        </w:tc>
        <w:tc>
          <w:tcPr>
            <w:tcW w:w="2157"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18 907,58</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99,58</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lastRenderedPageBreak/>
              <w:t>Е2 Региональный проект «Успех каждого ребенка»</w:t>
            </w:r>
          </w:p>
        </w:tc>
        <w:tc>
          <w:tcPr>
            <w:tcW w:w="1862"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46 496,27</w:t>
            </w:r>
          </w:p>
        </w:tc>
        <w:tc>
          <w:tcPr>
            <w:tcW w:w="2157"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46 496,27</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Е3 Региональный проект «Поддержка семей, имеющих детей»</w:t>
            </w:r>
          </w:p>
        </w:tc>
        <w:tc>
          <w:tcPr>
            <w:tcW w:w="1862" w:type="dxa"/>
            <w:tcBorders>
              <w:top w:val="nil"/>
              <w:left w:val="nil"/>
              <w:bottom w:val="single" w:sz="4" w:space="0" w:color="auto"/>
              <w:right w:val="single" w:sz="4" w:space="0" w:color="auto"/>
            </w:tcBorders>
            <w:shd w:val="clear" w:color="000000" w:fill="FFFFFF"/>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5 526,4</w:t>
            </w:r>
          </w:p>
        </w:tc>
        <w:tc>
          <w:tcPr>
            <w:tcW w:w="2157" w:type="dxa"/>
            <w:tcBorders>
              <w:top w:val="nil"/>
              <w:left w:val="nil"/>
              <w:bottom w:val="single" w:sz="4" w:space="0" w:color="auto"/>
              <w:right w:val="single" w:sz="4" w:space="0" w:color="auto"/>
            </w:tcBorders>
            <w:shd w:val="clear" w:color="000000" w:fill="FFFFFF"/>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5 525,99</w:t>
            </w:r>
          </w:p>
        </w:tc>
        <w:tc>
          <w:tcPr>
            <w:tcW w:w="184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99,99</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Р2 Региональный проект «Содействие занятости женщин – создание условий дошкольного образования для детей в возрасте до трех лет»</w:t>
            </w:r>
          </w:p>
        </w:tc>
        <w:tc>
          <w:tcPr>
            <w:tcW w:w="1862"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886 481,35</w:t>
            </w:r>
          </w:p>
        </w:tc>
        <w:tc>
          <w:tcPr>
            <w:tcW w:w="2157"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725 010,26</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81,78</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CA5C1A" w:rsidRPr="00BD1744" w:rsidRDefault="00792C7F" w:rsidP="004108F7">
            <w:pPr>
              <w:spacing w:after="0" w:line="240" w:lineRule="auto"/>
              <w:ind w:firstLine="0"/>
              <w:jc w:val="left"/>
              <w:rPr>
                <w:rFonts w:ascii="Times New Roman" w:eastAsia="Times New Roman" w:hAnsi="Times New Roman"/>
                <w:lang w:eastAsia="ru-RU"/>
              </w:rPr>
            </w:pPr>
            <w:r w:rsidRPr="00BD1744">
              <w:rPr>
                <w:rFonts w:ascii="Times New Roman" w:eastAsia="Times New Roman" w:hAnsi="Times New Roman"/>
                <w:lang w:eastAsia="ru-RU"/>
              </w:rPr>
              <w:t xml:space="preserve"> 1.14. «</w:t>
            </w:r>
            <w:r w:rsidR="00CA5C1A" w:rsidRPr="00BD1744">
              <w:rPr>
                <w:rFonts w:ascii="Times New Roman" w:eastAsia="Times New Roman" w:hAnsi="Times New Roman"/>
                <w:lang w:eastAsia="ru-RU"/>
              </w:rPr>
              <w:t>Реализация отдельных мероприятий государственных программ Российской Федерации путем софинансирования из средств краевого бюджета грантов, полученных из федерального бюджета победителями конкурсного отбора</w:t>
            </w:r>
            <w:r w:rsidRPr="00BD1744">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000000" w:fill="FFFFFF"/>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138,2</w:t>
            </w:r>
          </w:p>
        </w:tc>
        <w:tc>
          <w:tcPr>
            <w:tcW w:w="2157" w:type="dxa"/>
            <w:tcBorders>
              <w:top w:val="nil"/>
              <w:left w:val="nil"/>
              <w:bottom w:val="single" w:sz="4" w:space="0" w:color="auto"/>
              <w:right w:val="single" w:sz="4" w:space="0" w:color="auto"/>
            </w:tcBorders>
            <w:shd w:val="clear" w:color="000000" w:fill="FFFFFF"/>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138,2</w:t>
            </w:r>
          </w:p>
        </w:tc>
        <w:tc>
          <w:tcPr>
            <w:tcW w:w="184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14 033 604,34</w:t>
            </w:r>
          </w:p>
        </w:tc>
        <w:tc>
          <w:tcPr>
            <w:tcW w:w="2157" w:type="dxa"/>
            <w:tcBorders>
              <w:top w:val="nil"/>
              <w:left w:val="nil"/>
              <w:bottom w:val="single" w:sz="4" w:space="0" w:color="auto"/>
              <w:right w:val="single" w:sz="4" w:space="0" w:color="auto"/>
            </w:tcBorders>
            <w:shd w:val="clear" w:color="000000" w:fill="FFFFFF"/>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13 675 666,81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97,44</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5"/>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iCs/>
                <w:lang w:eastAsia="ru-RU"/>
              </w:rPr>
            </w:pPr>
            <w:r w:rsidRPr="00BD1744">
              <w:rPr>
                <w:rFonts w:ascii="Times New Roman" w:eastAsia="Times New Roman" w:hAnsi="Times New Roman"/>
                <w:b/>
                <w:bCs/>
                <w:iCs/>
                <w:lang w:eastAsia="ru-RU"/>
              </w:rPr>
              <w:t>Подпрограмма 2 «Развитие профессионального образования в Камчатском крае»</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127"/>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2.1.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1 013 968,01</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1 013 966,02</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99,99</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20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2.2. «Формирование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среднего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1 908,12</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1 908,12</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2.3. «Опережающее развитие научной, культурной, спортивной составляющей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2.4. «Развитие кадрового потенциала системы среднего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500,0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500,0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2.5. «Развитие региональной системы дополнительного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114 200,81</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114 200,81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77"/>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tabs>
                <w:tab w:val="left" w:pos="460"/>
              </w:tabs>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2.6. «</w:t>
            </w:r>
            <w:r w:rsidRPr="00BD1744">
              <w:rPr>
                <w:rFonts w:ascii="Times New Roman" w:hAnsi="Times New Roman"/>
              </w:rPr>
              <w:t>Обеспечение социальной поддержки обучающихся по программам среднего профессионального образования и профессиональной подготовки</w:t>
            </w:r>
            <w:r w:rsidRPr="00BD1744">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185 421,26</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184 021,26</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99,20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lastRenderedPageBreak/>
              <w:t>2.7. «Модернизация инфраструктуры системы профессионального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90 903,39</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90 806,96</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99,89</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tabs>
                <w:tab w:val="left" w:pos="460"/>
              </w:tabs>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2.8. «Социальные гарантии работникам подведомственных профессиональных образовательных организаций»</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13 898,38</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13 831,77</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99,52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74"/>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2.9. «Предоставление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16 417,28</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16 417,28</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p>
          <w:p w:rsidR="00CA5C1A" w:rsidRPr="00BD1744" w:rsidRDefault="00CA5C1A" w:rsidP="004108F7">
            <w:pPr>
              <w:spacing w:after="0" w:line="240" w:lineRule="auto"/>
              <w:ind w:firstLine="0"/>
              <w:jc w:val="center"/>
              <w:rPr>
                <w:rFonts w:ascii="Times New Roman" w:eastAsia="Times New Roman" w:hAnsi="Times New Roman"/>
                <w:lang w:eastAsia="ru-RU"/>
              </w:rPr>
            </w:pPr>
          </w:p>
          <w:p w:rsidR="00CA5C1A" w:rsidRPr="00BD1744" w:rsidRDefault="00CA5C1A" w:rsidP="004108F7">
            <w:pPr>
              <w:spacing w:after="0" w:line="240" w:lineRule="auto"/>
              <w:ind w:firstLine="0"/>
              <w:jc w:val="center"/>
              <w:rPr>
                <w:rFonts w:ascii="Times New Roman" w:eastAsia="Times New Roman" w:hAnsi="Times New Roman"/>
                <w:lang w:eastAsia="ru-RU"/>
              </w:rPr>
            </w:pPr>
          </w:p>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p w:rsidR="00CA5C1A" w:rsidRPr="00BD1744" w:rsidRDefault="00CA5C1A" w:rsidP="004108F7">
            <w:pPr>
              <w:spacing w:after="0" w:line="240" w:lineRule="auto"/>
              <w:ind w:firstLine="0"/>
              <w:jc w:val="center"/>
              <w:rPr>
                <w:rFonts w:ascii="Times New Roman" w:eastAsia="Times New Roman" w:hAnsi="Times New Roman"/>
                <w:lang w:eastAsia="ru-RU"/>
              </w:rPr>
            </w:pPr>
          </w:p>
          <w:p w:rsidR="00CA5C1A" w:rsidRPr="00BD1744" w:rsidRDefault="00CA5C1A" w:rsidP="004108F7">
            <w:pPr>
              <w:spacing w:after="0" w:line="240" w:lineRule="auto"/>
              <w:ind w:firstLine="0"/>
              <w:jc w:val="center"/>
              <w:rPr>
                <w:rFonts w:ascii="Times New Roman" w:eastAsia="Times New Roman" w:hAnsi="Times New Roman"/>
                <w:lang w:eastAsia="ru-RU"/>
              </w:rPr>
            </w:pPr>
          </w:p>
          <w:p w:rsidR="00CA5C1A" w:rsidRPr="00BD1744" w:rsidRDefault="00CA5C1A" w:rsidP="004108F7">
            <w:pPr>
              <w:spacing w:after="0" w:line="240" w:lineRule="auto"/>
              <w:ind w:firstLine="0"/>
              <w:jc w:val="center"/>
              <w:rPr>
                <w:rFonts w:ascii="Times New Roman" w:eastAsia="Times New Roman" w:hAnsi="Times New Roman"/>
                <w:lang w:eastAsia="ru-RU"/>
              </w:rPr>
            </w:pP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64"/>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2.10. «Сопровождение инвалидов молодого возраста при получении ими профессионального образования»</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225,00</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225,00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64"/>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 xml:space="preserve">2.12.                                Е6 Региональный проект </w:t>
            </w:r>
            <w:r w:rsidR="00792C7F" w:rsidRPr="00BD1744">
              <w:rPr>
                <w:rFonts w:ascii="Times New Roman" w:eastAsia="Times New Roman" w:hAnsi="Times New Roman"/>
                <w:lang w:eastAsia="ru-RU"/>
              </w:rPr>
              <w:t>«</w:t>
            </w:r>
            <w:r w:rsidRPr="00BD1744">
              <w:rPr>
                <w:rFonts w:ascii="Times New Roman" w:eastAsia="Times New Roman" w:hAnsi="Times New Roman"/>
                <w:lang w:eastAsia="ru-RU"/>
              </w:rPr>
              <w:t>Молодые профессионалы (Повышение конкурентоспособности профессионального образования)</w:t>
            </w:r>
            <w:r w:rsidR="00792C7F" w:rsidRPr="00BD1744">
              <w:rPr>
                <w:rFonts w:ascii="Times New Roman" w:eastAsia="Times New Roman" w:hAnsi="Times New Roman"/>
                <w:lang w:eastAsia="ru-RU"/>
              </w:rPr>
              <w:t>»</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3 862,00</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3 862,00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551"/>
        </w:trPr>
        <w:tc>
          <w:tcPr>
            <w:tcW w:w="3979" w:type="dxa"/>
            <w:gridSpan w:val="2"/>
            <w:tcBorders>
              <w:top w:val="nil"/>
              <w:left w:val="single" w:sz="4" w:space="0" w:color="auto"/>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1 441 304,25</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1 439 739,22</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p>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99,89</w:t>
            </w:r>
          </w:p>
          <w:p w:rsidR="00CA5C1A" w:rsidRPr="00BD1744" w:rsidRDefault="00CA5C1A" w:rsidP="004108F7">
            <w:pPr>
              <w:spacing w:after="0" w:line="240" w:lineRule="auto"/>
              <w:ind w:firstLine="0"/>
              <w:jc w:val="center"/>
              <w:rPr>
                <w:rFonts w:ascii="Times New Roman" w:eastAsia="Times New Roman" w:hAnsi="Times New Roman"/>
                <w:lang w:eastAsia="ru-RU"/>
              </w:rPr>
            </w:pP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31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iCs/>
                <w:lang w:eastAsia="ru-RU"/>
              </w:rPr>
            </w:pPr>
            <w:r w:rsidRPr="00BD1744">
              <w:rPr>
                <w:rFonts w:ascii="Times New Roman" w:eastAsia="Times New Roman" w:hAnsi="Times New Roman"/>
                <w:b/>
                <w:bCs/>
                <w:iCs/>
                <w:lang w:eastAsia="ru-RU"/>
              </w:rPr>
              <w:t>Подпрограмма 3 «Развитие оценки качества образования и информационной прозрачности системы образования Камчатского края»</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3.1. «Обеспечение деятельности отдела контроля и надзора Министерства образования Камчатского края»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5 421,2</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5 421,2</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3.2. «Формирование и развитие региональной системы оценки качества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115 570,42</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115 367,94</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99,80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812"/>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left"/>
              <w:rPr>
                <w:rFonts w:ascii="Times New Roman" w:eastAsia="Times New Roman" w:hAnsi="Times New Roman"/>
                <w:lang w:eastAsia="ru-RU"/>
              </w:rPr>
            </w:pPr>
            <w:r w:rsidRPr="00BD1744">
              <w:rPr>
                <w:rFonts w:ascii="Times New Roman" w:eastAsia="Times New Roman" w:hAnsi="Times New Roman"/>
                <w:lang w:eastAsia="ru-RU"/>
              </w:rPr>
              <w:t>3.3. «Развитие механизмов обратной связи в образовании как части региональной системы оценки качества образования»</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jc w:val="left"/>
              <w:rPr>
                <w:rFonts w:ascii="Times New Roman" w:eastAsia="Times New Roman" w:hAnsi="Times New Roman"/>
                <w:lang w:eastAsia="ru-RU"/>
              </w:rPr>
            </w:pPr>
            <w:r w:rsidRPr="00BD1744">
              <w:rPr>
                <w:rFonts w:ascii="Times New Roman" w:eastAsia="Times New Roman" w:hAnsi="Times New Roman"/>
                <w:lang w:eastAsia="ru-RU"/>
              </w:rPr>
              <w:t>Е4 региональный проект "Цифровая образовательная среда"</w:t>
            </w:r>
          </w:p>
        </w:tc>
        <w:tc>
          <w:tcPr>
            <w:tcW w:w="186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159 785,46</w:t>
            </w:r>
          </w:p>
        </w:tc>
        <w:tc>
          <w:tcPr>
            <w:tcW w:w="2157"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156 878,21</w:t>
            </w:r>
          </w:p>
        </w:tc>
        <w:tc>
          <w:tcPr>
            <w:tcW w:w="184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98,18</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280 777,08</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277 667,35</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98,89</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54"/>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iCs/>
                <w:lang w:eastAsia="ru-RU"/>
              </w:rPr>
            </w:pPr>
            <w:r w:rsidRPr="00BD1744">
              <w:rPr>
                <w:rFonts w:ascii="Times New Roman" w:eastAsia="Times New Roman" w:hAnsi="Times New Roman"/>
                <w:b/>
                <w:bCs/>
                <w:iCs/>
                <w:lang w:eastAsia="ru-RU"/>
              </w:rPr>
              <w:t>Подпрограмма 4 «Поддержка научной деятельности в Камчатском крае»</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89"/>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4.1. «Содействие ученым Камчатки по участию в мероприятиях, способствующих развитию научного потенциала региона»</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623,23</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623,23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4.2. «Информационное сопровождение мероприятий, способствующих развитию научного потенциала Камчатки»</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340,0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340,0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lastRenderedPageBreak/>
              <w:t>ВСЕГО</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963,23</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963,23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iCs/>
                <w:lang w:eastAsia="ru-RU"/>
              </w:rPr>
            </w:pPr>
            <w:r w:rsidRPr="00BD1744">
              <w:rPr>
                <w:rFonts w:ascii="Times New Roman" w:eastAsia="Times New Roman" w:hAnsi="Times New Roman"/>
                <w:b/>
                <w:bCs/>
                <w:iCs/>
                <w:lang w:eastAsia="ru-RU"/>
              </w:rPr>
              <w:t>Подпрограмма 5 «Обеспечение реализации Программы и прочие мероприятия в области образования»</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93"/>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5.1. «Организационное, аналитическое, информационное обеспечение реализации Программы»</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178 358,15</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176 523,80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98,97</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5.2. «Другие вопросы в области образования»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3 117,83</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3 097,48</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99,34</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181 475,98</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179 621,28</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98,97</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9840" w:type="dxa"/>
            <w:gridSpan w:val="5"/>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jc w:val="center"/>
              <w:rPr>
                <w:rFonts w:ascii="Times New Roman" w:eastAsia="Times New Roman" w:hAnsi="Times New Roman"/>
                <w:b/>
                <w:lang w:eastAsia="ru-RU"/>
              </w:rPr>
            </w:pPr>
            <w:r w:rsidRPr="00BD1744">
              <w:rPr>
                <w:rFonts w:ascii="Times New Roman" w:eastAsia="Times New Roman" w:hAnsi="Times New Roman"/>
                <w:b/>
                <w:lang w:eastAsia="ru-RU"/>
              </w:rPr>
              <w:t>Прочие мероприятия</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34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jc w:val="left"/>
              <w:rPr>
                <w:rFonts w:ascii="Times New Roman" w:eastAsia="Times New Roman" w:hAnsi="Times New Roman"/>
                <w:lang w:eastAsia="ru-RU"/>
              </w:rPr>
            </w:pPr>
            <w:r w:rsidRPr="00BD1744">
              <w:rPr>
                <w:rFonts w:ascii="Times New Roman" w:eastAsia="Times New Roman" w:hAnsi="Times New Roman"/>
                <w:lang w:eastAsia="ru-RU"/>
              </w:rPr>
              <w:t>2.3 Прочие мероприятия</w:t>
            </w:r>
          </w:p>
        </w:tc>
        <w:tc>
          <w:tcPr>
            <w:tcW w:w="186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2 535,41</w:t>
            </w:r>
          </w:p>
        </w:tc>
        <w:tc>
          <w:tcPr>
            <w:tcW w:w="2157"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2 535,41</w:t>
            </w:r>
          </w:p>
        </w:tc>
        <w:tc>
          <w:tcPr>
            <w:tcW w:w="184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2 535,41</w:t>
            </w:r>
          </w:p>
        </w:tc>
        <w:tc>
          <w:tcPr>
            <w:tcW w:w="2157"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2 535,41</w:t>
            </w:r>
          </w:p>
        </w:tc>
        <w:tc>
          <w:tcPr>
            <w:tcW w:w="184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 ПО ПРОГРАММЕ</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15 940 660,29</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15 576 193,3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97,71</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p>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Государственная программа Камчатского края «Безопасная Камчатка»</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96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2 «Защита населения и территории Камчатского края от чрезвычайных ситуаций, обеспечение пожарной безопасности и развитие гражданской обороны»</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974,41</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974,41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96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3 «Построение и развитие аппаратно-программного комплекса «Безопасный город», обеспечение комплексной безопасности учреждений социальной сферы»</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2 995,94</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2995,94</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4 «Профилактика правонарушений, преступлений и повышение безопасности дорожного движения»</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669,95</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669,95</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6 «Профилактика наркомании и алкоголизма»</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62,39</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62,21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99,72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4 702,69</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4 702,51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99,99</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514"/>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Государственная программа Камчатского края «Реализация государственной национальной политики и укрепление гражданского единства в Камчатском крае»</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1 «Укрепление гражданского единства и гармонизация межнациональных отношений в Камчатском крае»</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233,43</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233,43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2 «Патриотическое воспитание граждан РФ в Камчатском крае»</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645,49</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645,49</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3 «Устойчивое развитие коренных малочисленных народов Севера, Сибири и Дальнего Востока, проживающих в Камчатском крае»</w:t>
            </w:r>
          </w:p>
        </w:tc>
        <w:tc>
          <w:tcPr>
            <w:tcW w:w="1862"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511,96</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511,96</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6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1 390,88</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1 390,88</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6"/>
        </w:trPr>
        <w:tc>
          <w:tcPr>
            <w:tcW w:w="9840" w:type="dxa"/>
            <w:gridSpan w:val="5"/>
            <w:tcBorders>
              <w:top w:val="single" w:sz="4" w:space="0" w:color="auto"/>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Государственная программа Камчатского края «Физическая культура, спорт, молодежная политика,</w:t>
            </w:r>
          </w:p>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lastRenderedPageBreak/>
              <w:t xml:space="preserve"> отдых и оздоровление детей в Камчатском крае»</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lastRenderedPageBreak/>
              <w:t>Подпрограмма 5 «Молодежь Камчатки»</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1842" w:type="dxa"/>
            <w:tcBorders>
              <w:top w:val="nil"/>
              <w:left w:val="nil"/>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67" w:type="dxa"/>
            <w:tcBorders>
              <w:top w:val="nil"/>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6 «Организация отдыха, оздоровления и занятости детей и молодежи в 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109 682,65</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105 860,11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96,51</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109 682,65</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105 860,11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96,51</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Государственная программа Камчатского края «Социальная поддержка граждан в Камчатском крае»</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3 «Доступная среда в 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14 761,56</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14 721,51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99,72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96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5 «Развитие системы социального обслуживания в Камчатском крае, поддержка социально ориентированных некоммерческих организаций в 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816 58</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692,01</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84,74</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15 578,15</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15 413,53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98,94</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8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Государственная программа Камчатского края «</w:t>
            </w:r>
            <w:proofErr w:type="spellStart"/>
            <w:r w:rsidRPr="00BD1744">
              <w:rPr>
                <w:rFonts w:ascii="Times New Roman" w:eastAsia="Times New Roman" w:hAnsi="Times New Roman"/>
                <w:b/>
                <w:bCs/>
                <w:lang w:eastAsia="ru-RU"/>
              </w:rPr>
              <w:t>Энергоэффективность</w:t>
            </w:r>
            <w:proofErr w:type="spellEnd"/>
            <w:r w:rsidRPr="00BD1744">
              <w:rPr>
                <w:rFonts w:ascii="Times New Roman" w:eastAsia="Times New Roman" w:hAnsi="Times New Roman"/>
                <w:b/>
                <w:bCs/>
                <w:lang w:eastAsia="ru-RU"/>
              </w:rPr>
              <w:t xml:space="preserve">, развитие энергетики и коммунального хозяйства, обеспечение жителей населенных пунктов Камчатского края коммунальными услугами и услугами </w:t>
            </w:r>
          </w:p>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по благоустройству территорий»</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1 «Энергосбережение и повышение энергетической эффективности в 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32 583,37</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32 037,94</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98,32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118"/>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32 583,37</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32 037,94</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98,32</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32"/>
        </w:trPr>
        <w:tc>
          <w:tcPr>
            <w:tcW w:w="98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 xml:space="preserve">Государственная программа Камчатского края «Обеспечение доступным </w:t>
            </w:r>
          </w:p>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и комфортным жильем жителей Камчатского края»</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6 «Обеспечение жильем молодых семей»</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7 «Развитие системы ипотечного жилищного кредитования в 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7 571,2</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 xml:space="preserve"> 7 398,13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97,71</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7 571,2</w:t>
            </w:r>
          </w:p>
        </w:tc>
        <w:tc>
          <w:tcPr>
            <w:tcW w:w="2157"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7 398,13</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97,71</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Государственная программа Камчатского края «Семья и дети Камчатки»</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1 «Семья»</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2 «Особый ребенок»</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800,42</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800,42</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3 «Профилактика и преодоление семейного и детского неблагополучия»</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869,15</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868,09</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99,99</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1 669,57</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1 668,52</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99</w:t>
            </w:r>
            <w:r w:rsidRPr="00BD1744">
              <w:rPr>
                <w:rFonts w:ascii="Times New Roman" w:eastAsia="Times New Roman" w:hAnsi="Times New Roman"/>
                <w:lang w:val="en-US" w:eastAsia="ru-RU"/>
              </w:rPr>
              <w:t>,93</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Государственная программа Камчатского края «Содействие занятости населения Камчатского края»</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«Активная политика занятости населения и социальная поддержка безработных граждан»</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b/>
                <w:lang w:eastAsia="ru-RU"/>
              </w:rPr>
            </w:pPr>
            <w:r w:rsidRPr="00BD1744">
              <w:rPr>
                <w:rFonts w:ascii="Times New Roman" w:eastAsia="Times New Roman" w:hAnsi="Times New Roman"/>
                <w:lang w:eastAsia="ru-RU"/>
              </w:rPr>
              <w:t>0</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365"/>
        </w:trPr>
        <w:tc>
          <w:tcPr>
            <w:tcW w:w="9840" w:type="dxa"/>
            <w:gridSpan w:val="5"/>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lastRenderedPageBreak/>
              <w:t>Государственная программа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697"/>
        </w:trPr>
        <w:tc>
          <w:tcPr>
            <w:tcW w:w="3967" w:type="dxa"/>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rPr>
                <w:rFonts w:ascii="Times New Roman" w:eastAsia="Times New Roman" w:hAnsi="Times New Roman"/>
                <w:lang w:eastAsia="ru-RU"/>
              </w:rPr>
            </w:pPr>
            <w:r w:rsidRPr="00BD1744">
              <w:rPr>
                <w:rFonts w:ascii="Times New Roman" w:eastAsia="Times New Roman" w:hAnsi="Times New Roman"/>
                <w:lang w:eastAsia="ru-RU"/>
              </w:rPr>
              <w:t>Подпрограмма «Развитие языков коренных малочисленных народов Севера, Сибири и Дальнего Востока, проживающих в Камчатском крае»</w:t>
            </w:r>
          </w:p>
        </w:tc>
        <w:tc>
          <w:tcPr>
            <w:tcW w:w="1874" w:type="dxa"/>
            <w:gridSpan w:val="2"/>
            <w:tcBorders>
              <w:top w:val="nil"/>
              <w:left w:val="nil"/>
              <w:bottom w:val="single" w:sz="4" w:space="0" w:color="auto"/>
              <w:right w:val="single" w:sz="4" w:space="0" w:color="auto"/>
            </w:tcBorders>
            <w:shd w:val="clear" w:color="auto" w:fill="auto"/>
            <w:noWrap/>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 xml:space="preserve"> 1 460,0</w:t>
            </w:r>
          </w:p>
        </w:tc>
        <w:tc>
          <w:tcPr>
            <w:tcW w:w="2157" w:type="dxa"/>
            <w:tcBorders>
              <w:top w:val="nil"/>
              <w:left w:val="nil"/>
              <w:bottom w:val="single" w:sz="4" w:space="0" w:color="auto"/>
              <w:right w:val="single" w:sz="4" w:space="0" w:color="auto"/>
            </w:tcBorders>
            <w:shd w:val="clear" w:color="auto" w:fill="auto"/>
            <w:noWrap/>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1 460,0</w:t>
            </w:r>
          </w:p>
        </w:tc>
        <w:tc>
          <w:tcPr>
            <w:tcW w:w="184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341"/>
        </w:trPr>
        <w:tc>
          <w:tcPr>
            <w:tcW w:w="3967" w:type="dxa"/>
            <w:tcBorders>
              <w:top w:val="nil"/>
              <w:left w:val="single" w:sz="4" w:space="0" w:color="auto"/>
              <w:bottom w:val="single" w:sz="4" w:space="0" w:color="auto"/>
              <w:right w:val="single" w:sz="4" w:space="0" w:color="auto"/>
            </w:tcBorders>
            <w:shd w:val="clear" w:color="auto" w:fill="auto"/>
            <w:vAlign w:val="bottom"/>
          </w:tcPr>
          <w:p w:rsidR="00CA5C1A" w:rsidRPr="00BD1744" w:rsidRDefault="00CA5C1A" w:rsidP="004108F7">
            <w:pPr>
              <w:spacing w:after="0" w:line="240" w:lineRule="auto"/>
              <w:ind w:firstLine="0"/>
              <w:jc w:val="right"/>
              <w:rPr>
                <w:rFonts w:ascii="Times New Roman" w:eastAsia="Times New Roman" w:hAnsi="Times New Roman"/>
                <w:lang w:eastAsia="ru-RU"/>
              </w:rPr>
            </w:pPr>
            <w:r w:rsidRPr="00BD1744">
              <w:rPr>
                <w:rFonts w:ascii="Times New Roman" w:eastAsia="Times New Roman" w:hAnsi="Times New Roman"/>
                <w:lang w:eastAsia="ru-RU"/>
              </w:rPr>
              <w:t>ВСЕГО</w:t>
            </w:r>
          </w:p>
        </w:tc>
        <w:tc>
          <w:tcPr>
            <w:tcW w:w="1874" w:type="dxa"/>
            <w:gridSpan w:val="2"/>
            <w:tcBorders>
              <w:top w:val="nil"/>
              <w:left w:val="nil"/>
              <w:bottom w:val="single" w:sz="4" w:space="0" w:color="auto"/>
              <w:right w:val="single" w:sz="4" w:space="0" w:color="auto"/>
            </w:tcBorders>
            <w:shd w:val="clear" w:color="auto" w:fill="auto"/>
            <w:noWrap/>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1 460,0</w:t>
            </w:r>
          </w:p>
        </w:tc>
        <w:tc>
          <w:tcPr>
            <w:tcW w:w="2157" w:type="dxa"/>
            <w:tcBorders>
              <w:top w:val="nil"/>
              <w:left w:val="nil"/>
              <w:bottom w:val="single" w:sz="4" w:space="0" w:color="auto"/>
              <w:right w:val="single" w:sz="4" w:space="0" w:color="auto"/>
            </w:tcBorders>
            <w:shd w:val="clear" w:color="auto" w:fill="auto"/>
            <w:noWrap/>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1 460,0</w:t>
            </w:r>
          </w:p>
        </w:tc>
        <w:tc>
          <w:tcPr>
            <w:tcW w:w="1842" w:type="dxa"/>
            <w:tcBorders>
              <w:top w:val="nil"/>
              <w:left w:val="nil"/>
              <w:bottom w:val="single" w:sz="4" w:space="0" w:color="auto"/>
              <w:right w:val="single" w:sz="4" w:space="0" w:color="auto"/>
            </w:tcBorders>
            <w:shd w:val="clear" w:color="auto" w:fill="auto"/>
            <w:vAlign w:val="center"/>
          </w:tcPr>
          <w:p w:rsidR="00CA5C1A" w:rsidRPr="00BD1744" w:rsidRDefault="00CA5C1A" w:rsidP="004108F7">
            <w:pPr>
              <w:spacing w:after="0" w:line="240" w:lineRule="auto"/>
              <w:ind w:firstLine="0"/>
              <w:jc w:val="center"/>
              <w:rPr>
                <w:rFonts w:ascii="Times New Roman" w:eastAsia="Times New Roman" w:hAnsi="Times New Roman"/>
                <w:lang w:eastAsia="ru-RU"/>
              </w:rPr>
            </w:pPr>
            <w:r w:rsidRPr="00BD1744">
              <w:rPr>
                <w:rFonts w:ascii="Times New Roman" w:eastAsia="Times New Roman" w:hAnsi="Times New Roman"/>
                <w:lang w:eastAsia="ru-RU"/>
              </w:rPr>
              <w:t>100</w:t>
            </w:r>
          </w:p>
        </w:tc>
      </w:tr>
      <w:tr w:rsidR="00CA5C1A" w:rsidRPr="00BD1744" w:rsidTr="00792C7F">
        <w:tblPrEx>
          <w:tblBorders>
            <w:top w:val="none" w:sz="0" w:space="0" w:color="auto"/>
            <w:left w:val="none" w:sz="0" w:space="0" w:color="auto"/>
            <w:right w:val="none" w:sz="0" w:space="0" w:color="auto"/>
            <w:insideH w:val="none" w:sz="0" w:space="0" w:color="auto"/>
            <w:insideV w:val="none" w:sz="0" w:space="0" w:color="auto"/>
          </w:tblBorders>
        </w:tblPrEx>
        <w:trPr>
          <w:trHeight w:val="93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CA5C1A" w:rsidRPr="00BD1744" w:rsidRDefault="00CA5C1A" w:rsidP="004108F7">
            <w:pPr>
              <w:spacing w:after="0" w:line="240" w:lineRule="auto"/>
              <w:ind w:firstLine="0"/>
              <w:rPr>
                <w:rFonts w:ascii="Times New Roman" w:eastAsia="Times New Roman" w:hAnsi="Times New Roman"/>
                <w:b/>
                <w:bCs/>
                <w:lang w:eastAsia="ru-RU"/>
              </w:rPr>
            </w:pPr>
            <w:r w:rsidRPr="00BD1744">
              <w:rPr>
                <w:rFonts w:ascii="Times New Roman" w:eastAsia="Times New Roman" w:hAnsi="Times New Roman"/>
                <w:b/>
                <w:bCs/>
                <w:lang w:eastAsia="ru-RU"/>
              </w:rPr>
              <w:t>ИТОГО расходов в рамках исполнения Министерством государственных программ Камчатского края</w:t>
            </w:r>
          </w:p>
        </w:tc>
        <w:tc>
          <w:tcPr>
            <w:tcW w:w="1874" w:type="dxa"/>
            <w:gridSpan w:val="2"/>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16 115 298,83</w:t>
            </w:r>
          </w:p>
        </w:tc>
        <w:tc>
          <w:tcPr>
            <w:tcW w:w="2157" w:type="dxa"/>
            <w:tcBorders>
              <w:top w:val="nil"/>
              <w:left w:val="nil"/>
              <w:bottom w:val="single" w:sz="4" w:space="0" w:color="auto"/>
              <w:right w:val="single" w:sz="4" w:space="0" w:color="auto"/>
            </w:tcBorders>
            <w:shd w:val="clear" w:color="auto" w:fill="auto"/>
            <w:noWrap/>
            <w:vAlign w:val="center"/>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15 746 124,95</w:t>
            </w:r>
          </w:p>
        </w:tc>
        <w:tc>
          <w:tcPr>
            <w:tcW w:w="1842" w:type="dxa"/>
            <w:tcBorders>
              <w:top w:val="nil"/>
              <w:left w:val="nil"/>
              <w:bottom w:val="single" w:sz="4" w:space="0" w:color="auto"/>
              <w:right w:val="single" w:sz="4" w:space="0" w:color="auto"/>
            </w:tcBorders>
            <w:shd w:val="clear" w:color="auto" w:fill="auto"/>
            <w:vAlign w:val="center"/>
            <w:hideMark/>
          </w:tcPr>
          <w:p w:rsidR="00CA5C1A" w:rsidRPr="00BD1744" w:rsidRDefault="00CA5C1A" w:rsidP="004108F7">
            <w:pPr>
              <w:spacing w:after="0" w:line="240" w:lineRule="auto"/>
              <w:ind w:firstLine="0"/>
              <w:jc w:val="center"/>
              <w:rPr>
                <w:rFonts w:ascii="Times New Roman" w:eastAsia="Times New Roman" w:hAnsi="Times New Roman"/>
                <w:b/>
                <w:bCs/>
                <w:lang w:eastAsia="ru-RU"/>
              </w:rPr>
            </w:pPr>
            <w:r w:rsidRPr="00BD1744">
              <w:rPr>
                <w:rFonts w:ascii="Times New Roman" w:eastAsia="Times New Roman" w:hAnsi="Times New Roman"/>
                <w:b/>
                <w:bCs/>
                <w:lang w:eastAsia="ru-RU"/>
              </w:rPr>
              <w:t>97,70</w:t>
            </w:r>
          </w:p>
        </w:tc>
      </w:tr>
    </w:tbl>
    <w:p w:rsidR="00047E5A" w:rsidRPr="00622416" w:rsidRDefault="00047E5A" w:rsidP="00A52D1F">
      <w:pPr>
        <w:spacing w:after="0" w:line="240" w:lineRule="auto"/>
        <w:ind w:firstLine="709"/>
        <w:contextualSpacing/>
        <w:rPr>
          <w:rFonts w:ascii="Times New Roman" w:hAnsi="Times New Roman"/>
          <w:kern w:val="20"/>
          <w:sz w:val="28"/>
          <w:szCs w:val="28"/>
        </w:rPr>
      </w:pP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Неиспользованные остатки средств по государственным программам Камчатского края образовались в результате:</w:t>
      </w:r>
    </w:p>
    <w:p w:rsidR="00CA5C1A" w:rsidRPr="00622416" w:rsidRDefault="00CA5C1A" w:rsidP="00A52D1F">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снижения цен государственных контрактов по результатам проведенных конкурсных процедур;</w:t>
      </w:r>
    </w:p>
    <w:p w:rsidR="00CA5C1A" w:rsidRPr="00622416" w:rsidRDefault="00CA5C1A" w:rsidP="00A52D1F">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применения регрессивной шкалы начисления страховых взносов во внебюджетные фонды;</w:t>
      </w:r>
    </w:p>
    <w:p w:rsidR="00CA5C1A" w:rsidRPr="00622416" w:rsidRDefault="00CA5C1A" w:rsidP="00A52D1F">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проведения подведомственными учреждениями мероприятий по энергосбережению в рамках реализации Федерального закона от 21.11.2009 № 261-ФЗ;</w:t>
      </w:r>
    </w:p>
    <w:p w:rsidR="00CA5C1A" w:rsidRPr="00622416" w:rsidRDefault="00CA5C1A" w:rsidP="00A52D1F">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возврата отдельными муниципальными образованиями неиспользованных средств межбюджетных трансфертов в конце 2020 года, после утверждения окончательной редакции закона Камчатского края от 29.11.2019 № 396 «О краевом бюджете на 2020 год и на плановый период 2021 и 2022 годов».</w:t>
      </w: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 xml:space="preserve">В 2020 году Министерством ежемесячно проводился мониторинг реализации государственной программы Камчатского края «Развитие образования в Камчатском крае». Цель мониторинга </w:t>
      </w:r>
      <w:r w:rsidR="00BD1744">
        <w:rPr>
          <w:rFonts w:ascii="Times New Roman" w:hAnsi="Times New Roman"/>
          <w:kern w:val="20"/>
          <w:sz w:val="28"/>
          <w:szCs w:val="28"/>
        </w:rPr>
        <w:t>-</w:t>
      </w:r>
      <w:r w:rsidRPr="00622416">
        <w:rPr>
          <w:rFonts w:ascii="Times New Roman" w:hAnsi="Times New Roman"/>
          <w:kern w:val="20"/>
          <w:sz w:val="28"/>
          <w:szCs w:val="28"/>
        </w:rPr>
        <w:t xml:space="preserve"> раннее предупреждение возникновения проблем и отклонений хода реализации государственной программы от запланированного. Объектом мониторинга являются: наступление контрольных событий программы в установленные сроки, сведения о кассовом исполнении и объемах заключенных государственных контрактов на отчетную дату, а также ход реализации мероприятий детализированного плана-графика реализации государственной программы.</w:t>
      </w: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По результатам мониторинга Министерством направлялись предложения в Министерство финансов Камчатского края по перераспределению средств государственной программы для более эффективного использования средств краевого бюджета.</w:t>
      </w:r>
    </w:p>
    <w:p w:rsidR="00CA5C1A" w:rsidRPr="00622416" w:rsidRDefault="00CA5C1A" w:rsidP="00A52D1F">
      <w:pPr>
        <w:spacing w:after="0" w:line="240" w:lineRule="auto"/>
        <w:ind w:firstLine="709"/>
        <w:contextualSpacing/>
        <w:rPr>
          <w:rFonts w:ascii="Times New Roman" w:hAnsi="Times New Roman"/>
          <w:kern w:val="20"/>
          <w:sz w:val="28"/>
          <w:szCs w:val="28"/>
        </w:rPr>
      </w:pPr>
      <w:r w:rsidRPr="00622416">
        <w:rPr>
          <w:rFonts w:ascii="Times New Roman" w:hAnsi="Times New Roman"/>
          <w:kern w:val="20"/>
          <w:sz w:val="28"/>
          <w:szCs w:val="28"/>
        </w:rPr>
        <w:t>Среди положительных факторов, повлиявших на ход реализации государственной программы, можно выделить следующие:</w:t>
      </w:r>
    </w:p>
    <w:p w:rsidR="00CA5C1A" w:rsidRPr="00622416" w:rsidRDefault="00CA5C1A" w:rsidP="00A52D1F">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осуществление финансирования в полном объеме,</w:t>
      </w:r>
    </w:p>
    <w:p w:rsidR="00CA5C1A" w:rsidRPr="00622416" w:rsidRDefault="00CA5C1A" w:rsidP="00A52D1F">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участие в федеральных проектах,</w:t>
      </w:r>
    </w:p>
    <w:p w:rsidR="00047E5A" w:rsidRPr="00622416" w:rsidRDefault="00CA5C1A" w:rsidP="00A52D1F">
      <w:pPr>
        <w:numPr>
          <w:ilvl w:val="0"/>
          <w:numId w:val="3"/>
        </w:numPr>
        <w:tabs>
          <w:tab w:val="left" w:pos="567"/>
          <w:tab w:val="left" w:pos="993"/>
        </w:tabs>
        <w:spacing w:after="0" w:line="240" w:lineRule="auto"/>
        <w:ind w:left="0" w:firstLine="709"/>
        <w:contextualSpacing/>
        <w:rPr>
          <w:rFonts w:ascii="Times New Roman" w:hAnsi="Times New Roman"/>
          <w:kern w:val="20"/>
          <w:sz w:val="28"/>
          <w:szCs w:val="28"/>
        </w:rPr>
      </w:pPr>
      <w:r w:rsidRPr="00622416">
        <w:rPr>
          <w:rFonts w:ascii="Times New Roman" w:hAnsi="Times New Roman"/>
          <w:kern w:val="20"/>
          <w:sz w:val="28"/>
          <w:szCs w:val="28"/>
        </w:rPr>
        <w:t>своевременное выполнение мероприятий программы.</w:t>
      </w:r>
    </w:p>
    <w:p w:rsidR="00047E5A" w:rsidRPr="00622416" w:rsidRDefault="00047E5A" w:rsidP="00A52D1F">
      <w:pPr>
        <w:tabs>
          <w:tab w:val="left" w:pos="567"/>
        </w:tabs>
        <w:spacing w:after="0" w:line="240" w:lineRule="auto"/>
        <w:ind w:firstLine="709"/>
        <w:contextualSpacing/>
        <w:rPr>
          <w:rFonts w:ascii="Times New Roman" w:hAnsi="Times New Roman"/>
          <w:color w:val="00B050"/>
          <w:kern w:val="20"/>
          <w:sz w:val="28"/>
          <w:szCs w:val="28"/>
        </w:rPr>
        <w:sectPr w:rsidR="00047E5A" w:rsidRPr="00622416" w:rsidSect="00DA6E1D">
          <w:footerReference w:type="even" r:id="rId9"/>
          <w:footerReference w:type="default" r:id="rId10"/>
          <w:type w:val="continuous"/>
          <w:pgSz w:w="11907" w:h="16839" w:code="9"/>
          <w:pgMar w:top="1134" w:right="425" w:bottom="1134" w:left="1701" w:header="567" w:footer="680" w:gutter="0"/>
          <w:cols w:space="708"/>
          <w:docGrid w:linePitch="360"/>
        </w:sectPr>
      </w:pPr>
    </w:p>
    <w:p w:rsidR="00F065B2" w:rsidRDefault="00F065B2" w:rsidP="00A52D1F">
      <w:pPr>
        <w:pStyle w:val="0"/>
        <w:numPr>
          <w:ilvl w:val="0"/>
          <w:numId w:val="0"/>
        </w:numPr>
        <w:ind w:firstLine="709"/>
        <w:rPr>
          <w:b/>
          <w:sz w:val="28"/>
          <w:szCs w:val="28"/>
        </w:rPr>
      </w:pPr>
    </w:p>
    <w:p w:rsidR="005114B1" w:rsidRDefault="005114B1" w:rsidP="00A52D1F">
      <w:pPr>
        <w:pStyle w:val="0"/>
        <w:numPr>
          <w:ilvl w:val="0"/>
          <w:numId w:val="0"/>
        </w:numPr>
        <w:ind w:firstLine="709"/>
        <w:rPr>
          <w:b/>
          <w:sz w:val="28"/>
          <w:szCs w:val="28"/>
        </w:rPr>
      </w:pPr>
    </w:p>
    <w:p w:rsidR="004B720D" w:rsidRDefault="006E093A" w:rsidP="004108F7">
      <w:pPr>
        <w:pStyle w:val="0"/>
        <w:numPr>
          <w:ilvl w:val="0"/>
          <w:numId w:val="24"/>
        </w:numPr>
        <w:ind w:left="0" w:firstLine="0"/>
        <w:jc w:val="center"/>
        <w:rPr>
          <w:b/>
          <w:sz w:val="28"/>
          <w:szCs w:val="28"/>
        </w:rPr>
      </w:pPr>
      <w:r w:rsidRPr="00622416">
        <w:rPr>
          <w:b/>
          <w:sz w:val="28"/>
          <w:szCs w:val="28"/>
        </w:rPr>
        <w:lastRenderedPageBreak/>
        <w:t>ОБРАЗОВАНИЕ</w:t>
      </w:r>
    </w:p>
    <w:p w:rsidR="00792C7F" w:rsidRPr="00622416" w:rsidRDefault="00792C7F" w:rsidP="00A52D1F">
      <w:pPr>
        <w:pStyle w:val="0"/>
        <w:numPr>
          <w:ilvl w:val="0"/>
          <w:numId w:val="0"/>
        </w:numPr>
        <w:ind w:firstLine="709"/>
        <w:rPr>
          <w:b/>
          <w:sz w:val="28"/>
          <w:szCs w:val="28"/>
        </w:rPr>
      </w:pPr>
    </w:p>
    <w:p w:rsidR="006C60E1" w:rsidRDefault="006C60E1" w:rsidP="00A52D1F">
      <w:pPr>
        <w:pStyle w:val="0"/>
        <w:numPr>
          <w:ilvl w:val="1"/>
          <w:numId w:val="25"/>
        </w:numPr>
        <w:ind w:left="0" w:firstLine="709"/>
        <w:jc w:val="left"/>
        <w:rPr>
          <w:rFonts w:ascii="TimesNewRoman,Bold" w:hAnsi="TimesNewRoman,Bold" w:cs="TimesNewRoman,Bold"/>
          <w:b/>
          <w:bCs/>
          <w:kern w:val="22"/>
          <w:sz w:val="28"/>
          <w:szCs w:val="28"/>
        </w:rPr>
      </w:pPr>
      <w:r w:rsidRPr="00622416">
        <w:rPr>
          <w:rFonts w:ascii="TimesNewRoman,Bold" w:hAnsi="TimesNewRoman,Bold" w:cs="TimesNewRoman,Bold"/>
          <w:b/>
          <w:bCs/>
          <w:kern w:val="22"/>
          <w:sz w:val="28"/>
          <w:szCs w:val="28"/>
        </w:rPr>
        <w:t>Общее образование</w:t>
      </w:r>
    </w:p>
    <w:p w:rsidR="006C60E1" w:rsidRPr="00BD1744" w:rsidRDefault="006C60E1" w:rsidP="00A52D1F">
      <w:pPr>
        <w:pStyle w:val="ad"/>
        <w:keepNext/>
        <w:keepLines/>
        <w:numPr>
          <w:ilvl w:val="2"/>
          <w:numId w:val="25"/>
        </w:numPr>
        <w:suppressLineNumbers/>
        <w:suppressAutoHyphens/>
        <w:autoSpaceDE w:val="0"/>
        <w:autoSpaceDN w:val="0"/>
        <w:adjustRightInd w:val="0"/>
        <w:spacing w:after="0" w:line="240" w:lineRule="auto"/>
        <w:ind w:left="0" w:firstLine="709"/>
        <w:jc w:val="left"/>
        <w:rPr>
          <w:rFonts w:ascii="TimesNewRoman,Bold" w:hAnsi="TimesNewRoman,Bold" w:cs="TimesNewRoman,Bold"/>
          <w:b/>
          <w:bCs/>
          <w:kern w:val="22"/>
          <w:sz w:val="28"/>
          <w:szCs w:val="28"/>
        </w:rPr>
      </w:pPr>
      <w:r w:rsidRPr="00BD1744">
        <w:rPr>
          <w:rFonts w:ascii="TimesNewRoman,Bold" w:hAnsi="TimesNewRoman,Bold" w:cs="TimesNewRoman,Bold"/>
          <w:b/>
          <w:bCs/>
          <w:kern w:val="22"/>
          <w:sz w:val="28"/>
          <w:szCs w:val="28"/>
        </w:rPr>
        <w:t>Дошкольное образование</w:t>
      </w:r>
    </w:p>
    <w:p w:rsidR="00807BF1" w:rsidRPr="00622416" w:rsidRDefault="00807BF1" w:rsidP="00A52D1F">
      <w:pPr>
        <w:spacing w:after="0" w:line="240" w:lineRule="auto"/>
        <w:ind w:firstLine="709"/>
        <w:rPr>
          <w:rFonts w:ascii="Times New Roman" w:eastAsia="Times New Roman" w:hAnsi="Times New Roman"/>
          <w:sz w:val="28"/>
          <w:szCs w:val="28"/>
          <w:lang w:eastAsia="ru-RU"/>
        </w:rPr>
      </w:pPr>
      <w:r w:rsidRPr="00622416">
        <w:rPr>
          <w:rFonts w:ascii="Times New Roman" w:eastAsia="Times New Roman" w:hAnsi="Times New Roman"/>
          <w:sz w:val="28"/>
          <w:szCs w:val="28"/>
          <w:lang w:eastAsia="ru-RU"/>
        </w:rPr>
        <w:t xml:space="preserve">В Камчатском крае в 2020 году года сохранена 100 % доступность дошкольного образования для детей в возрасте от 3 до 7 лет. </w:t>
      </w:r>
    </w:p>
    <w:p w:rsidR="00807BF1" w:rsidRPr="00622416" w:rsidRDefault="005114B1" w:rsidP="00A52D1F">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Продолжена работа по</w:t>
      </w:r>
      <w:r w:rsidR="002622D5">
        <w:rPr>
          <w:rFonts w:ascii="Times New Roman" w:eastAsia="Times New Roman" w:hAnsi="Times New Roman"/>
          <w:sz w:val="28"/>
          <w:szCs w:val="28"/>
          <w:lang w:eastAsia="ru-RU"/>
        </w:rPr>
        <w:t xml:space="preserve"> ликвидации</w:t>
      </w:r>
      <w:r w:rsidR="00807BF1" w:rsidRPr="00622416">
        <w:rPr>
          <w:rFonts w:ascii="Times New Roman" w:eastAsia="Times New Roman" w:hAnsi="Times New Roman"/>
          <w:sz w:val="28"/>
          <w:szCs w:val="28"/>
          <w:lang w:eastAsia="ru-RU"/>
        </w:rPr>
        <w:t xml:space="preserve"> очередности в дошкольные образовательные организации для детей в возрасте до 3 лет.</w:t>
      </w:r>
    </w:p>
    <w:p w:rsidR="006749F5" w:rsidRPr="006749F5" w:rsidRDefault="00807BF1" w:rsidP="00A52D1F">
      <w:pPr>
        <w:spacing w:after="0" w:line="240" w:lineRule="auto"/>
        <w:ind w:firstLine="709"/>
        <w:rPr>
          <w:rFonts w:ascii="Times New Roman" w:eastAsia="Calibri" w:hAnsi="Times New Roman"/>
        </w:rPr>
      </w:pPr>
      <w:r w:rsidRPr="00622416">
        <w:rPr>
          <w:rFonts w:ascii="Times New Roman" w:eastAsia="Times New Roman" w:hAnsi="Times New Roman"/>
          <w:bCs/>
          <w:sz w:val="28"/>
          <w:szCs w:val="28"/>
          <w:lang w:eastAsia="ru-RU"/>
        </w:rPr>
        <w:t xml:space="preserve">В рамках реализации регионального проекта Камчатского края «Содействие занятости женщин – создание условий дошкольного образования для детей в возрасте до трех лет» </w:t>
      </w:r>
      <w:r w:rsidR="00EE3EC6">
        <w:rPr>
          <w:rFonts w:ascii="Times New Roman" w:eastAsia="Times New Roman" w:hAnsi="Times New Roman"/>
          <w:bCs/>
          <w:sz w:val="28"/>
          <w:szCs w:val="28"/>
          <w:lang w:eastAsia="ru-RU"/>
        </w:rPr>
        <w:t>помимо введения</w:t>
      </w:r>
      <w:r w:rsidRPr="00622416">
        <w:rPr>
          <w:rFonts w:ascii="Times New Roman" w:eastAsia="Times New Roman" w:hAnsi="Times New Roman"/>
          <w:bCs/>
          <w:sz w:val="28"/>
          <w:szCs w:val="28"/>
          <w:lang w:eastAsia="ru-RU"/>
        </w:rPr>
        <w:t xml:space="preserve"> в техническую эксплуатацию детск</w:t>
      </w:r>
      <w:r w:rsidR="00EE3EC6">
        <w:rPr>
          <w:rFonts w:ascii="Times New Roman" w:eastAsia="Times New Roman" w:hAnsi="Times New Roman"/>
          <w:bCs/>
          <w:sz w:val="28"/>
          <w:szCs w:val="28"/>
          <w:lang w:eastAsia="ru-RU"/>
        </w:rPr>
        <w:t>ого</w:t>
      </w:r>
      <w:r w:rsidRPr="00622416">
        <w:rPr>
          <w:rFonts w:ascii="Times New Roman" w:eastAsia="Times New Roman" w:hAnsi="Times New Roman"/>
          <w:bCs/>
          <w:sz w:val="28"/>
          <w:szCs w:val="28"/>
          <w:lang w:eastAsia="ru-RU"/>
        </w:rPr>
        <w:t xml:space="preserve"> сад</w:t>
      </w:r>
      <w:r w:rsidR="00EE3EC6">
        <w:rPr>
          <w:rFonts w:ascii="Times New Roman" w:eastAsia="Times New Roman" w:hAnsi="Times New Roman"/>
          <w:bCs/>
          <w:sz w:val="28"/>
          <w:szCs w:val="28"/>
          <w:lang w:eastAsia="ru-RU"/>
        </w:rPr>
        <w:t>а</w:t>
      </w:r>
      <w:r w:rsidRPr="00622416">
        <w:rPr>
          <w:rFonts w:ascii="Times New Roman" w:eastAsia="Times New Roman" w:hAnsi="Times New Roman"/>
          <w:bCs/>
          <w:sz w:val="28"/>
          <w:szCs w:val="28"/>
          <w:lang w:eastAsia="ru-RU"/>
        </w:rPr>
        <w:t xml:space="preserve"> по ул. Молодежная в с. </w:t>
      </w:r>
      <w:proofErr w:type="spellStart"/>
      <w:r w:rsidRPr="00622416">
        <w:rPr>
          <w:rFonts w:ascii="Times New Roman" w:eastAsia="Times New Roman" w:hAnsi="Times New Roman"/>
          <w:bCs/>
          <w:sz w:val="28"/>
          <w:szCs w:val="28"/>
          <w:lang w:eastAsia="ru-RU"/>
        </w:rPr>
        <w:t>Тиличики</w:t>
      </w:r>
      <w:proofErr w:type="spellEnd"/>
      <w:r w:rsidRPr="00622416">
        <w:rPr>
          <w:rFonts w:ascii="Times New Roman" w:eastAsia="Times New Roman" w:hAnsi="Times New Roman"/>
          <w:bCs/>
          <w:sz w:val="28"/>
          <w:szCs w:val="28"/>
          <w:lang w:eastAsia="ru-RU"/>
        </w:rPr>
        <w:t xml:space="preserve"> </w:t>
      </w:r>
      <w:proofErr w:type="spellStart"/>
      <w:r w:rsidRPr="00622416">
        <w:rPr>
          <w:rFonts w:ascii="Times New Roman" w:eastAsia="Times New Roman" w:hAnsi="Times New Roman"/>
          <w:bCs/>
          <w:sz w:val="28"/>
          <w:szCs w:val="28"/>
          <w:lang w:eastAsia="ru-RU"/>
        </w:rPr>
        <w:t>Олюторского</w:t>
      </w:r>
      <w:proofErr w:type="spellEnd"/>
      <w:r w:rsidRPr="00622416">
        <w:rPr>
          <w:rFonts w:ascii="Times New Roman" w:eastAsia="Times New Roman" w:hAnsi="Times New Roman"/>
          <w:bCs/>
          <w:sz w:val="28"/>
          <w:szCs w:val="28"/>
          <w:lang w:eastAsia="ru-RU"/>
        </w:rPr>
        <w:t xml:space="preserve"> района мощностью 150 мест, </w:t>
      </w:r>
      <w:r w:rsidR="00EE3EC6">
        <w:rPr>
          <w:rFonts w:ascii="Times New Roman" w:eastAsia="Times New Roman" w:hAnsi="Times New Roman"/>
          <w:bCs/>
          <w:sz w:val="28"/>
          <w:szCs w:val="28"/>
          <w:lang w:eastAsia="ru-RU"/>
        </w:rPr>
        <w:t xml:space="preserve">продолжалось строительство </w:t>
      </w:r>
      <w:r w:rsidRPr="00622416">
        <w:rPr>
          <w:rFonts w:ascii="Times New Roman" w:eastAsia="Times New Roman" w:hAnsi="Times New Roman"/>
          <w:bCs/>
          <w:sz w:val="28"/>
          <w:szCs w:val="28"/>
          <w:lang w:eastAsia="ru-RU"/>
        </w:rPr>
        <w:t>еще 1 020 новых дошкольных мест</w:t>
      </w:r>
      <w:r w:rsidR="000E1D57">
        <w:rPr>
          <w:rFonts w:ascii="Times New Roman" w:eastAsia="Times New Roman" w:hAnsi="Times New Roman"/>
          <w:bCs/>
          <w:sz w:val="28"/>
          <w:szCs w:val="28"/>
          <w:lang w:eastAsia="ru-RU"/>
        </w:rPr>
        <w:t xml:space="preserve"> - </w:t>
      </w:r>
      <w:r w:rsidR="006749F5" w:rsidRPr="006749F5">
        <w:rPr>
          <w:rFonts w:ascii="Times New Roman" w:eastAsia="Calibri" w:hAnsi="Times New Roman"/>
          <w:sz w:val="28"/>
          <w:szCs w:val="28"/>
        </w:rPr>
        <w:t>детск</w:t>
      </w:r>
      <w:r w:rsidR="004A723C">
        <w:rPr>
          <w:rFonts w:ascii="Times New Roman" w:eastAsia="Calibri" w:hAnsi="Times New Roman"/>
          <w:sz w:val="28"/>
          <w:szCs w:val="28"/>
        </w:rPr>
        <w:t>ого</w:t>
      </w:r>
      <w:r w:rsidR="006749F5" w:rsidRPr="006749F5">
        <w:rPr>
          <w:rFonts w:ascii="Times New Roman" w:eastAsia="Calibri" w:hAnsi="Times New Roman"/>
          <w:sz w:val="28"/>
          <w:szCs w:val="28"/>
        </w:rPr>
        <w:t xml:space="preserve"> сад</w:t>
      </w:r>
      <w:r w:rsidR="004A723C">
        <w:rPr>
          <w:rFonts w:ascii="Times New Roman" w:eastAsia="Calibri" w:hAnsi="Times New Roman"/>
          <w:sz w:val="28"/>
          <w:szCs w:val="28"/>
        </w:rPr>
        <w:t>а</w:t>
      </w:r>
      <w:r w:rsidR="006749F5" w:rsidRPr="006749F5">
        <w:rPr>
          <w:rFonts w:ascii="Times New Roman" w:eastAsia="Calibri" w:hAnsi="Times New Roman"/>
          <w:sz w:val="28"/>
          <w:szCs w:val="28"/>
        </w:rPr>
        <w:t xml:space="preserve"> по ул. Школьная в п. Ключи </w:t>
      </w:r>
      <w:proofErr w:type="spellStart"/>
      <w:r w:rsidR="006749F5" w:rsidRPr="006749F5">
        <w:rPr>
          <w:rFonts w:ascii="Times New Roman" w:eastAsia="Calibri" w:hAnsi="Times New Roman"/>
          <w:sz w:val="28"/>
          <w:szCs w:val="28"/>
        </w:rPr>
        <w:t>Усть</w:t>
      </w:r>
      <w:proofErr w:type="spellEnd"/>
      <w:r w:rsidR="006749F5" w:rsidRPr="006749F5">
        <w:rPr>
          <w:rFonts w:ascii="Times New Roman" w:eastAsia="Calibri" w:hAnsi="Times New Roman"/>
          <w:sz w:val="28"/>
          <w:szCs w:val="28"/>
        </w:rPr>
        <w:t>-Камчатского района, детск</w:t>
      </w:r>
      <w:r w:rsidR="004A723C">
        <w:rPr>
          <w:rFonts w:ascii="Times New Roman" w:eastAsia="Calibri" w:hAnsi="Times New Roman"/>
          <w:sz w:val="28"/>
          <w:szCs w:val="28"/>
        </w:rPr>
        <w:t>ого</w:t>
      </w:r>
      <w:r w:rsidR="006749F5" w:rsidRPr="006749F5">
        <w:rPr>
          <w:rFonts w:ascii="Times New Roman" w:eastAsia="Calibri" w:hAnsi="Times New Roman"/>
          <w:sz w:val="28"/>
          <w:szCs w:val="28"/>
        </w:rPr>
        <w:t xml:space="preserve"> сад</w:t>
      </w:r>
      <w:r w:rsidR="004A723C">
        <w:rPr>
          <w:rFonts w:ascii="Times New Roman" w:eastAsia="Calibri" w:hAnsi="Times New Roman"/>
          <w:sz w:val="28"/>
          <w:szCs w:val="28"/>
        </w:rPr>
        <w:t>а</w:t>
      </w:r>
      <w:r w:rsidR="006749F5" w:rsidRPr="006749F5">
        <w:rPr>
          <w:rFonts w:ascii="Times New Roman" w:eastAsia="Calibri" w:hAnsi="Times New Roman"/>
          <w:sz w:val="28"/>
          <w:szCs w:val="28"/>
        </w:rPr>
        <w:t xml:space="preserve"> по ул. Геофизическая в г. Елизово, детск</w:t>
      </w:r>
      <w:r w:rsidR="004A723C">
        <w:rPr>
          <w:rFonts w:ascii="Times New Roman" w:eastAsia="Calibri" w:hAnsi="Times New Roman"/>
          <w:sz w:val="28"/>
          <w:szCs w:val="28"/>
        </w:rPr>
        <w:t>ого</w:t>
      </w:r>
      <w:r w:rsidR="006749F5" w:rsidRPr="006749F5">
        <w:rPr>
          <w:rFonts w:ascii="Times New Roman" w:eastAsia="Calibri" w:hAnsi="Times New Roman"/>
          <w:sz w:val="28"/>
          <w:szCs w:val="28"/>
        </w:rPr>
        <w:t xml:space="preserve"> сад</w:t>
      </w:r>
      <w:r w:rsidR="004A723C">
        <w:rPr>
          <w:rFonts w:ascii="Times New Roman" w:eastAsia="Calibri" w:hAnsi="Times New Roman"/>
          <w:sz w:val="28"/>
          <w:szCs w:val="28"/>
        </w:rPr>
        <w:t>а</w:t>
      </w:r>
      <w:r w:rsidR="006749F5" w:rsidRPr="006749F5">
        <w:rPr>
          <w:rFonts w:ascii="Times New Roman" w:eastAsia="Calibri" w:hAnsi="Times New Roman"/>
          <w:sz w:val="28"/>
          <w:szCs w:val="28"/>
        </w:rPr>
        <w:t xml:space="preserve"> по ул. Дальневосточная в г. Елизово</w:t>
      </w:r>
      <w:r w:rsidR="006749F5">
        <w:rPr>
          <w:rFonts w:ascii="Times New Roman" w:eastAsia="Calibri" w:hAnsi="Times New Roman"/>
          <w:sz w:val="28"/>
          <w:szCs w:val="28"/>
        </w:rPr>
        <w:t>, детск</w:t>
      </w:r>
      <w:r w:rsidR="004A723C">
        <w:rPr>
          <w:rFonts w:ascii="Times New Roman" w:eastAsia="Calibri" w:hAnsi="Times New Roman"/>
          <w:sz w:val="28"/>
          <w:szCs w:val="28"/>
        </w:rPr>
        <w:t>ого</w:t>
      </w:r>
      <w:r w:rsidR="006749F5">
        <w:rPr>
          <w:rFonts w:ascii="Times New Roman" w:eastAsia="Calibri" w:hAnsi="Times New Roman"/>
          <w:sz w:val="28"/>
          <w:szCs w:val="28"/>
        </w:rPr>
        <w:t xml:space="preserve"> сад</w:t>
      </w:r>
      <w:r w:rsidR="004A723C">
        <w:rPr>
          <w:rFonts w:ascii="Times New Roman" w:eastAsia="Calibri" w:hAnsi="Times New Roman"/>
          <w:sz w:val="28"/>
          <w:szCs w:val="28"/>
        </w:rPr>
        <w:t>а</w:t>
      </w:r>
      <w:r w:rsidR="006749F5">
        <w:rPr>
          <w:rFonts w:ascii="Times New Roman" w:eastAsia="Calibri" w:hAnsi="Times New Roman"/>
          <w:sz w:val="28"/>
          <w:szCs w:val="28"/>
        </w:rPr>
        <w:t xml:space="preserve"> по пр. Циолковского в г. Петропавловске-Камчатском</w:t>
      </w:r>
      <w:r w:rsidR="006749F5" w:rsidRPr="006749F5">
        <w:rPr>
          <w:rFonts w:ascii="Times New Roman" w:eastAsia="Calibri" w:hAnsi="Times New Roman"/>
          <w:sz w:val="28"/>
          <w:szCs w:val="28"/>
        </w:rPr>
        <w:t>.</w:t>
      </w:r>
    </w:p>
    <w:p w:rsidR="00F46E20" w:rsidRPr="00622416" w:rsidRDefault="00807BF1" w:rsidP="00A52D1F">
      <w:pPr>
        <w:spacing w:after="0" w:line="240" w:lineRule="auto"/>
        <w:ind w:firstLine="709"/>
        <w:rPr>
          <w:rFonts w:ascii="Times New Roman" w:eastAsia="Times New Roman" w:hAnsi="Times New Roman"/>
          <w:bCs/>
          <w:sz w:val="28"/>
          <w:szCs w:val="28"/>
          <w:lang w:eastAsia="ru-RU"/>
        </w:rPr>
      </w:pPr>
      <w:r w:rsidRPr="00622416">
        <w:rPr>
          <w:rFonts w:ascii="Times New Roman" w:eastAsia="Times New Roman" w:hAnsi="Times New Roman"/>
          <w:bCs/>
          <w:sz w:val="28"/>
          <w:szCs w:val="28"/>
          <w:lang w:eastAsia="ru-RU"/>
        </w:rPr>
        <w:t xml:space="preserve">Еще 405 мест (за 2019-2020 </w:t>
      </w:r>
      <w:proofErr w:type="spellStart"/>
      <w:r w:rsidRPr="00622416">
        <w:rPr>
          <w:rFonts w:ascii="Times New Roman" w:eastAsia="Times New Roman" w:hAnsi="Times New Roman"/>
          <w:bCs/>
          <w:sz w:val="28"/>
          <w:szCs w:val="28"/>
          <w:lang w:eastAsia="ru-RU"/>
        </w:rPr>
        <w:t>гг</w:t>
      </w:r>
      <w:proofErr w:type="spellEnd"/>
      <w:r w:rsidRPr="00622416">
        <w:rPr>
          <w:rFonts w:ascii="Times New Roman" w:eastAsia="Times New Roman" w:hAnsi="Times New Roman"/>
          <w:bCs/>
          <w:sz w:val="28"/>
          <w:szCs w:val="28"/>
          <w:lang w:eastAsia="ru-RU"/>
        </w:rPr>
        <w:t xml:space="preserve">) было создано за счет перепрофилирования образовательных учреждений для реализации программы дошкольного образования в г. Петропавловске-Камчатском, г. </w:t>
      </w:r>
      <w:proofErr w:type="spellStart"/>
      <w:r w:rsidRPr="00622416">
        <w:rPr>
          <w:rFonts w:ascii="Times New Roman" w:eastAsia="Times New Roman" w:hAnsi="Times New Roman"/>
          <w:bCs/>
          <w:sz w:val="28"/>
          <w:szCs w:val="28"/>
          <w:lang w:eastAsia="ru-RU"/>
        </w:rPr>
        <w:t>Вилючинск</w:t>
      </w:r>
      <w:proofErr w:type="spellEnd"/>
      <w:r w:rsidRPr="00622416">
        <w:rPr>
          <w:rFonts w:ascii="Times New Roman" w:eastAsia="Times New Roman" w:hAnsi="Times New Roman"/>
          <w:bCs/>
          <w:sz w:val="28"/>
          <w:szCs w:val="28"/>
          <w:lang w:eastAsia="ru-RU"/>
        </w:rPr>
        <w:t xml:space="preserve">, г. Елизово, п. Николаевка, п. Пионерский, с. Ц. Коряки, п. Сосновка, п. </w:t>
      </w:r>
      <w:proofErr w:type="spellStart"/>
      <w:r w:rsidRPr="00622416">
        <w:rPr>
          <w:rFonts w:ascii="Times New Roman" w:eastAsia="Times New Roman" w:hAnsi="Times New Roman"/>
          <w:bCs/>
          <w:sz w:val="28"/>
          <w:szCs w:val="28"/>
          <w:lang w:eastAsia="ru-RU"/>
        </w:rPr>
        <w:t>Сокоч</w:t>
      </w:r>
      <w:proofErr w:type="spellEnd"/>
      <w:r w:rsidRPr="00622416">
        <w:rPr>
          <w:rFonts w:ascii="Times New Roman" w:eastAsia="Times New Roman" w:hAnsi="Times New Roman"/>
          <w:bCs/>
          <w:sz w:val="28"/>
          <w:szCs w:val="28"/>
          <w:lang w:eastAsia="ru-RU"/>
        </w:rPr>
        <w:t xml:space="preserve">, п. Зеленый, п. Термальный, п. </w:t>
      </w:r>
      <w:proofErr w:type="spellStart"/>
      <w:r w:rsidRPr="00622416">
        <w:rPr>
          <w:rFonts w:ascii="Times New Roman" w:eastAsia="Times New Roman" w:hAnsi="Times New Roman"/>
          <w:bCs/>
          <w:sz w:val="28"/>
          <w:szCs w:val="28"/>
          <w:lang w:eastAsia="ru-RU"/>
        </w:rPr>
        <w:t>Вулканный</w:t>
      </w:r>
      <w:proofErr w:type="spellEnd"/>
      <w:r w:rsidRPr="00622416">
        <w:rPr>
          <w:rFonts w:ascii="Times New Roman" w:eastAsia="Times New Roman" w:hAnsi="Times New Roman"/>
          <w:bCs/>
          <w:sz w:val="28"/>
          <w:szCs w:val="28"/>
          <w:lang w:eastAsia="ru-RU"/>
        </w:rPr>
        <w:t xml:space="preserve"> </w:t>
      </w:r>
      <w:proofErr w:type="spellStart"/>
      <w:r w:rsidRPr="00622416">
        <w:rPr>
          <w:rFonts w:ascii="Times New Roman" w:eastAsia="Times New Roman" w:hAnsi="Times New Roman"/>
          <w:bCs/>
          <w:sz w:val="28"/>
          <w:szCs w:val="28"/>
          <w:lang w:eastAsia="ru-RU"/>
        </w:rPr>
        <w:t>Елизовского</w:t>
      </w:r>
      <w:proofErr w:type="spellEnd"/>
      <w:r w:rsidRPr="00622416">
        <w:rPr>
          <w:rFonts w:ascii="Times New Roman" w:eastAsia="Times New Roman" w:hAnsi="Times New Roman"/>
          <w:bCs/>
          <w:sz w:val="28"/>
          <w:szCs w:val="28"/>
          <w:lang w:eastAsia="ru-RU"/>
        </w:rPr>
        <w:t xml:space="preserve"> муниципального района, реконструкции зданий дошкольных образовательных организаций в г. Петропавловске-Камчатском и капитального ремонта детских садов в г. Елизово, п. Озерновский Усть-Большерецкого муниципального района. Введение дополнительных дошкольных мест для детей ясельного возраста позволило увеличить количество женщин, имеющих детей, совмещающих трудовую деятельность с семейными обязанностями, повысить благосостояние и социальное благополучие семей, а также повлияло на повышение доступности дошкольного образования для детей в возрасте до трех лет, которая по сравнению с предыдущим годом увеличилась на 4,5 % и составила 94,5 %.</w:t>
      </w:r>
    </w:p>
    <w:p w:rsidR="006C60E1" w:rsidRDefault="006749F5" w:rsidP="00A52D1F">
      <w:pPr>
        <w:spacing w:after="0" w:line="240" w:lineRule="auto"/>
        <w:ind w:firstLine="709"/>
        <w:rPr>
          <w:rFonts w:ascii="Times New Roman" w:eastAsia="Times New Roman" w:hAnsi="Times New Roman" w:cs="TimesNewRoman,Bold"/>
          <w:bCs/>
          <w:kern w:val="22"/>
          <w:sz w:val="28"/>
          <w:szCs w:val="28"/>
          <w:lang w:eastAsia="ru-RU"/>
        </w:rPr>
      </w:pPr>
      <w:r w:rsidRPr="00EB600B">
        <w:rPr>
          <w:rFonts w:ascii="Times New Roman" w:eastAsia="Times New Roman" w:hAnsi="Times New Roman"/>
          <w:bCs/>
          <w:sz w:val="28"/>
          <w:szCs w:val="28"/>
          <w:lang w:eastAsia="ru-RU"/>
        </w:rPr>
        <w:t xml:space="preserve">Продолжается </w:t>
      </w:r>
      <w:r w:rsidR="000E1D57" w:rsidRPr="00EB600B">
        <w:rPr>
          <w:rFonts w:ascii="Times New Roman" w:eastAsia="Times New Roman" w:hAnsi="Times New Roman"/>
          <w:bCs/>
          <w:sz w:val="28"/>
          <w:szCs w:val="28"/>
          <w:lang w:eastAsia="ru-RU"/>
        </w:rPr>
        <w:t xml:space="preserve">строительство еще 2 детских садов </w:t>
      </w:r>
      <w:r w:rsidRPr="00EB600B">
        <w:rPr>
          <w:rFonts w:ascii="Times New Roman" w:eastAsia="Times New Roman" w:hAnsi="Times New Roman"/>
          <w:bCs/>
          <w:sz w:val="28"/>
          <w:szCs w:val="28"/>
          <w:lang w:eastAsia="ru-RU"/>
        </w:rPr>
        <w:t>–</w:t>
      </w:r>
      <w:r w:rsidR="000E1D57" w:rsidRPr="00EB600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в г. Петропавловске-Камчатском, пр. Циолковского, в г. </w:t>
      </w:r>
      <w:proofErr w:type="spellStart"/>
      <w:r>
        <w:rPr>
          <w:rFonts w:ascii="Times New Roman" w:eastAsia="Times New Roman" w:hAnsi="Times New Roman"/>
          <w:bCs/>
          <w:sz w:val="28"/>
          <w:szCs w:val="28"/>
          <w:lang w:eastAsia="ru-RU"/>
        </w:rPr>
        <w:t>Вилючинске</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мкр</w:t>
      </w:r>
      <w:proofErr w:type="spellEnd"/>
      <w:r>
        <w:rPr>
          <w:rFonts w:ascii="Times New Roman" w:eastAsia="Times New Roman" w:hAnsi="Times New Roman"/>
          <w:bCs/>
          <w:sz w:val="28"/>
          <w:szCs w:val="28"/>
          <w:lang w:eastAsia="ru-RU"/>
        </w:rPr>
        <w:t xml:space="preserve"> Рыбачий</w:t>
      </w:r>
      <w:r w:rsidR="00EB600B">
        <w:rPr>
          <w:rFonts w:ascii="Times New Roman" w:eastAsia="Times New Roman" w:hAnsi="Times New Roman"/>
          <w:bCs/>
          <w:sz w:val="28"/>
          <w:szCs w:val="28"/>
          <w:lang w:eastAsia="ru-RU"/>
        </w:rPr>
        <w:t>.</w:t>
      </w:r>
    </w:p>
    <w:p w:rsidR="006C60E1" w:rsidRPr="0008749E" w:rsidRDefault="006C60E1" w:rsidP="00A52D1F">
      <w:pPr>
        <w:spacing w:after="0" w:line="240" w:lineRule="auto"/>
        <w:ind w:firstLine="709"/>
        <w:rPr>
          <w:rFonts w:ascii="Times New Roman" w:hAnsi="Times New Roman"/>
          <w:sz w:val="28"/>
          <w:szCs w:val="28"/>
        </w:rPr>
      </w:pPr>
      <w:r w:rsidRPr="0008749E">
        <w:rPr>
          <w:rFonts w:ascii="Times New Roman" w:hAnsi="Times New Roman"/>
          <w:sz w:val="28"/>
          <w:szCs w:val="28"/>
        </w:rPr>
        <w:t xml:space="preserve">Государственной программой Камчатского края «Развитие образования в Камчатском крае», утвержденной постановлением Правительства Камчатского края от 29.11.2013 года № 532-П, предусмотрено выполнение мероприятий по финансовой поддержке негосударственных организаций, оказывающих услуги в сфере образования. </w:t>
      </w:r>
    </w:p>
    <w:p w:rsidR="006C60E1" w:rsidRPr="0008749E" w:rsidRDefault="006C60E1" w:rsidP="00A52D1F">
      <w:pPr>
        <w:spacing w:after="0" w:line="240" w:lineRule="auto"/>
        <w:ind w:firstLine="709"/>
        <w:rPr>
          <w:rFonts w:ascii="Times New Roman" w:hAnsi="Times New Roman"/>
          <w:sz w:val="28"/>
          <w:szCs w:val="28"/>
        </w:rPr>
      </w:pPr>
      <w:r w:rsidRPr="0008749E">
        <w:rPr>
          <w:rFonts w:ascii="Times New Roman" w:hAnsi="Times New Roman"/>
          <w:sz w:val="28"/>
          <w:szCs w:val="28"/>
        </w:rPr>
        <w:t>Предоставляется компенсация части платы, взимаемой с родителей (законных представителей) в образовательных организациях в Камчатском крае, реализующ</w:t>
      </w:r>
      <w:r w:rsidR="00E80F1A" w:rsidRPr="0008749E">
        <w:rPr>
          <w:rFonts w:ascii="Times New Roman" w:hAnsi="Times New Roman"/>
          <w:sz w:val="28"/>
          <w:szCs w:val="28"/>
        </w:rPr>
        <w:t xml:space="preserve">их образовательные программы (у </w:t>
      </w:r>
      <w:r w:rsidRPr="0008749E">
        <w:rPr>
          <w:rFonts w:ascii="Times New Roman" w:hAnsi="Times New Roman"/>
          <w:sz w:val="28"/>
          <w:szCs w:val="28"/>
        </w:rPr>
        <w:t>индивидуальных предпринимателей, имеющих лицензию на образовательную деятельность).</w:t>
      </w:r>
    </w:p>
    <w:p w:rsidR="006C60E1" w:rsidRPr="00622416" w:rsidRDefault="006C60E1" w:rsidP="00A52D1F">
      <w:pPr>
        <w:spacing w:after="0" w:line="240" w:lineRule="auto"/>
        <w:ind w:firstLine="709"/>
        <w:rPr>
          <w:rFonts w:ascii="Times New Roman" w:hAnsi="Times New Roman"/>
          <w:sz w:val="28"/>
          <w:szCs w:val="28"/>
        </w:rPr>
      </w:pPr>
      <w:r w:rsidRPr="00622416">
        <w:rPr>
          <w:rFonts w:ascii="Times New Roman" w:hAnsi="Times New Roman"/>
          <w:sz w:val="28"/>
          <w:szCs w:val="28"/>
        </w:rPr>
        <w:t xml:space="preserve">В Камчатском крае негосударственный сектор в сфере дошкольного образования представлен 1 негосударственной дошкольной организацией и 14 индивидуальными предпринимателями, которые осуществляют присмотр и уход за детьми дошкольного возраста по 20 адресам. Из них четыре индивидуальных </w:t>
      </w:r>
      <w:r w:rsidRPr="00622416">
        <w:rPr>
          <w:rFonts w:ascii="Times New Roman" w:hAnsi="Times New Roman"/>
          <w:sz w:val="28"/>
          <w:szCs w:val="28"/>
        </w:rPr>
        <w:lastRenderedPageBreak/>
        <w:t>предпринимателя и 1 негосударственная организация имеют лицензию на образовательную деятельность по семи адресам.</w:t>
      </w:r>
    </w:p>
    <w:p w:rsidR="006C60E1" w:rsidRPr="00622416" w:rsidRDefault="006C60E1" w:rsidP="00A52D1F">
      <w:pPr>
        <w:spacing w:after="0" w:line="240" w:lineRule="auto"/>
        <w:ind w:firstLine="709"/>
        <w:rPr>
          <w:rFonts w:ascii="Times New Roman" w:hAnsi="Times New Roman"/>
          <w:sz w:val="28"/>
          <w:szCs w:val="28"/>
        </w:rPr>
      </w:pPr>
      <w:r w:rsidRPr="00622416">
        <w:rPr>
          <w:rFonts w:ascii="Times New Roman" w:hAnsi="Times New Roman"/>
          <w:sz w:val="28"/>
          <w:szCs w:val="28"/>
        </w:rPr>
        <w:t xml:space="preserve">По состоянию на </w:t>
      </w:r>
      <w:r w:rsidR="00E80F1A" w:rsidRPr="00622416">
        <w:rPr>
          <w:rFonts w:ascii="Times New Roman" w:hAnsi="Times New Roman"/>
          <w:sz w:val="28"/>
          <w:szCs w:val="28"/>
        </w:rPr>
        <w:t>25 декабр</w:t>
      </w:r>
      <w:r w:rsidRPr="00622416">
        <w:rPr>
          <w:rFonts w:ascii="Times New Roman" w:hAnsi="Times New Roman"/>
          <w:sz w:val="28"/>
          <w:szCs w:val="28"/>
        </w:rPr>
        <w:t>я 202</w:t>
      </w:r>
      <w:r w:rsidR="00E80F1A" w:rsidRPr="00622416">
        <w:rPr>
          <w:rFonts w:ascii="Times New Roman" w:hAnsi="Times New Roman"/>
          <w:sz w:val="28"/>
          <w:szCs w:val="28"/>
        </w:rPr>
        <w:t>0</w:t>
      </w:r>
      <w:r w:rsidRPr="00622416">
        <w:rPr>
          <w:rFonts w:ascii="Times New Roman" w:hAnsi="Times New Roman"/>
          <w:sz w:val="28"/>
          <w:szCs w:val="28"/>
        </w:rPr>
        <w:t xml:space="preserve"> года численность детей, охваченных негосударственным сектором, составляет </w:t>
      </w:r>
      <w:r w:rsidR="00E80F1A" w:rsidRPr="00622416">
        <w:rPr>
          <w:rFonts w:ascii="Times New Roman" w:hAnsi="Times New Roman"/>
          <w:sz w:val="28"/>
          <w:szCs w:val="28"/>
        </w:rPr>
        <w:t xml:space="preserve">772 </w:t>
      </w:r>
      <w:r w:rsidRPr="00622416">
        <w:rPr>
          <w:rFonts w:ascii="Times New Roman" w:hAnsi="Times New Roman"/>
          <w:sz w:val="28"/>
          <w:szCs w:val="28"/>
        </w:rPr>
        <w:t>человек (</w:t>
      </w:r>
      <w:r w:rsidR="00E80F1A" w:rsidRPr="00622416">
        <w:rPr>
          <w:rFonts w:ascii="Times New Roman" w:hAnsi="Times New Roman"/>
          <w:sz w:val="28"/>
          <w:szCs w:val="28"/>
        </w:rPr>
        <w:t>307</w:t>
      </w:r>
      <w:r w:rsidRPr="00622416">
        <w:rPr>
          <w:rFonts w:ascii="Times New Roman" w:hAnsi="Times New Roman"/>
          <w:sz w:val="28"/>
          <w:szCs w:val="28"/>
        </w:rPr>
        <w:t xml:space="preserve">человек – присмотр и уход; </w:t>
      </w:r>
      <w:r w:rsidR="00E80F1A" w:rsidRPr="00622416">
        <w:rPr>
          <w:rFonts w:ascii="Times New Roman" w:hAnsi="Times New Roman"/>
          <w:sz w:val="28"/>
          <w:szCs w:val="28"/>
        </w:rPr>
        <w:t>465</w:t>
      </w:r>
      <w:r w:rsidR="001119E0">
        <w:rPr>
          <w:rFonts w:ascii="Times New Roman" w:hAnsi="Times New Roman"/>
          <w:sz w:val="28"/>
          <w:szCs w:val="28"/>
        </w:rPr>
        <w:t xml:space="preserve"> </w:t>
      </w:r>
      <w:r w:rsidRPr="00622416">
        <w:rPr>
          <w:rFonts w:ascii="Times New Roman" w:hAnsi="Times New Roman"/>
          <w:sz w:val="28"/>
          <w:szCs w:val="28"/>
        </w:rPr>
        <w:t xml:space="preserve">охвачены программами дошкольного образования), что на </w:t>
      </w:r>
      <w:r w:rsidR="00E80F1A" w:rsidRPr="00622416">
        <w:rPr>
          <w:rFonts w:ascii="Times New Roman" w:hAnsi="Times New Roman"/>
          <w:sz w:val="28"/>
          <w:szCs w:val="28"/>
        </w:rPr>
        <w:t>1,7</w:t>
      </w:r>
      <w:r w:rsidRPr="00622416">
        <w:rPr>
          <w:rFonts w:ascii="Times New Roman" w:hAnsi="Times New Roman"/>
          <w:sz w:val="28"/>
          <w:szCs w:val="28"/>
        </w:rPr>
        <w:t xml:space="preserve"> % </w:t>
      </w:r>
      <w:r w:rsidR="00E80F1A" w:rsidRPr="00622416">
        <w:rPr>
          <w:rFonts w:ascii="Times New Roman" w:hAnsi="Times New Roman"/>
          <w:sz w:val="28"/>
          <w:szCs w:val="28"/>
        </w:rPr>
        <w:t>боль</w:t>
      </w:r>
      <w:r w:rsidRPr="00622416">
        <w:rPr>
          <w:rFonts w:ascii="Times New Roman" w:hAnsi="Times New Roman"/>
          <w:sz w:val="28"/>
          <w:szCs w:val="28"/>
        </w:rPr>
        <w:t>ше численности детей, охваченных негосударственным сектором в 201</w:t>
      </w:r>
      <w:r w:rsidR="00E80F1A" w:rsidRPr="00622416">
        <w:rPr>
          <w:rFonts w:ascii="Times New Roman" w:hAnsi="Times New Roman"/>
          <w:sz w:val="28"/>
          <w:szCs w:val="28"/>
        </w:rPr>
        <w:t>9</w:t>
      </w:r>
      <w:r w:rsidRPr="00622416">
        <w:rPr>
          <w:rFonts w:ascii="Times New Roman" w:hAnsi="Times New Roman"/>
          <w:sz w:val="28"/>
          <w:szCs w:val="28"/>
        </w:rPr>
        <w:t xml:space="preserve"> году (</w:t>
      </w:r>
      <w:r w:rsidR="00E80F1A" w:rsidRPr="00622416">
        <w:rPr>
          <w:rFonts w:ascii="Times New Roman" w:hAnsi="Times New Roman"/>
          <w:sz w:val="28"/>
          <w:szCs w:val="28"/>
        </w:rPr>
        <w:t>759</w:t>
      </w:r>
      <w:r w:rsidRPr="00622416">
        <w:rPr>
          <w:rFonts w:ascii="Times New Roman" w:hAnsi="Times New Roman"/>
          <w:sz w:val="28"/>
          <w:szCs w:val="28"/>
        </w:rPr>
        <w:t xml:space="preserve"> человек: </w:t>
      </w:r>
      <w:r w:rsidR="00E80F1A" w:rsidRPr="00622416">
        <w:rPr>
          <w:rFonts w:ascii="Times New Roman" w:hAnsi="Times New Roman"/>
          <w:sz w:val="28"/>
          <w:szCs w:val="28"/>
        </w:rPr>
        <w:t>294</w:t>
      </w:r>
      <w:r w:rsidRPr="00622416">
        <w:rPr>
          <w:rFonts w:ascii="Times New Roman" w:hAnsi="Times New Roman"/>
          <w:sz w:val="28"/>
          <w:szCs w:val="28"/>
        </w:rPr>
        <w:t xml:space="preserve"> человек – присмотр и уход; </w:t>
      </w:r>
      <w:r w:rsidR="00E80F1A" w:rsidRPr="00622416">
        <w:rPr>
          <w:rFonts w:ascii="Times New Roman" w:hAnsi="Times New Roman"/>
          <w:sz w:val="28"/>
          <w:szCs w:val="28"/>
        </w:rPr>
        <w:t>465</w:t>
      </w:r>
      <w:r w:rsidRPr="00622416">
        <w:rPr>
          <w:rFonts w:ascii="Times New Roman" w:hAnsi="Times New Roman"/>
          <w:sz w:val="28"/>
          <w:szCs w:val="28"/>
        </w:rPr>
        <w:t xml:space="preserve"> – программами дошкольного образования).</w:t>
      </w:r>
    </w:p>
    <w:p w:rsidR="006C60E1" w:rsidRPr="0008749E" w:rsidRDefault="006C60E1" w:rsidP="00A52D1F">
      <w:pPr>
        <w:spacing w:after="0" w:line="240" w:lineRule="auto"/>
        <w:ind w:firstLine="709"/>
        <w:rPr>
          <w:rFonts w:ascii="Times New Roman" w:hAnsi="Times New Roman"/>
          <w:sz w:val="28"/>
          <w:szCs w:val="28"/>
        </w:rPr>
      </w:pPr>
      <w:r w:rsidRPr="00622416">
        <w:rPr>
          <w:rFonts w:ascii="Times New Roman" w:hAnsi="Times New Roman"/>
          <w:sz w:val="28"/>
          <w:szCs w:val="28"/>
        </w:rPr>
        <w:t>В 20</w:t>
      </w:r>
      <w:r w:rsidR="00E80F1A" w:rsidRPr="00622416">
        <w:rPr>
          <w:rFonts w:ascii="Times New Roman" w:hAnsi="Times New Roman"/>
          <w:sz w:val="28"/>
          <w:szCs w:val="28"/>
        </w:rPr>
        <w:t>20</w:t>
      </w:r>
      <w:r w:rsidRPr="00622416">
        <w:rPr>
          <w:rFonts w:ascii="Times New Roman" w:hAnsi="Times New Roman"/>
          <w:sz w:val="28"/>
          <w:szCs w:val="28"/>
        </w:rPr>
        <w:t xml:space="preserve"> году Министерством образования Камчатского края с негосударственной организацией (ООО «Маленькая страна» частный детский сад «Чебурашка») и с четырьмя инди</w:t>
      </w:r>
      <w:r w:rsidR="00E80F1A" w:rsidRPr="00622416">
        <w:rPr>
          <w:rFonts w:ascii="Times New Roman" w:hAnsi="Times New Roman"/>
          <w:sz w:val="28"/>
          <w:szCs w:val="28"/>
        </w:rPr>
        <w:t>видуальными предпринимателями</w:t>
      </w:r>
      <w:r w:rsidRPr="00622416">
        <w:rPr>
          <w:rFonts w:ascii="Times New Roman" w:hAnsi="Times New Roman"/>
          <w:sz w:val="28"/>
          <w:szCs w:val="28"/>
        </w:rPr>
        <w:t xml:space="preserve"> (В.А. Сергеева, Раевский В.А., Щербенко Е.Г., Раевская О.А.), которые имеют лицензию на осуществление образовательной деятельности, заключены соглашения о предоставлении субсидии из краевого бюджета на возмещение расходов, связанных с предоставлением дошкольного образования.</w:t>
      </w:r>
    </w:p>
    <w:p w:rsidR="006C60E1" w:rsidRPr="0008749E" w:rsidRDefault="006C60E1" w:rsidP="00A52D1F">
      <w:pPr>
        <w:spacing w:after="0" w:line="240" w:lineRule="auto"/>
        <w:ind w:firstLine="709"/>
        <w:rPr>
          <w:rFonts w:ascii="Times New Roman" w:hAnsi="Times New Roman"/>
          <w:sz w:val="28"/>
          <w:szCs w:val="28"/>
        </w:rPr>
      </w:pPr>
      <w:r w:rsidRPr="00EB600B">
        <w:rPr>
          <w:rFonts w:ascii="Times New Roman" w:hAnsi="Times New Roman"/>
          <w:sz w:val="28"/>
          <w:szCs w:val="28"/>
        </w:rPr>
        <w:t>Со стороны органов местного самоуправления оказываются дополнительные меры поддержки для негосударственного сектора в сфере дошкольного образования.</w:t>
      </w:r>
    </w:p>
    <w:p w:rsidR="00196FB1" w:rsidRPr="002A60CE" w:rsidRDefault="00196FB1" w:rsidP="00A52D1F">
      <w:pPr>
        <w:spacing w:after="0" w:line="240" w:lineRule="auto"/>
        <w:ind w:firstLine="709"/>
        <w:contextualSpacing/>
        <w:rPr>
          <w:rFonts w:ascii="Times New Roman" w:hAnsi="Times New Roman"/>
          <w:kern w:val="20"/>
          <w:sz w:val="28"/>
          <w:szCs w:val="28"/>
        </w:rPr>
      </w:pPr>
      <w:r w:rsidRPr="002A60CE">
        <w:rPr>
          <w:rFonts w:ascii="Times New Roman" w:hAnsi="Times New Roman"/>
          <w:kern w:val="20"/>
          <w:sz w:val="28"/>
          <w:szCs w:val="28"/>
        </w:rPr>
        <w:t>В 2020 году была продолжена работа по использованию региональной автоматизированной информационной системы «Е-услуги. Образование» государственной информационной системы Камчатского края «Сетевой город» для единообразного осуществления учета детей, подлежащих обучению по программам дошкольного образования, во всех 14 муниципальных районах (городских округах). Использование системы позволяет осуществлять сбор и обработку информации о системе дошкольного образования на региональном и федеральном уровнях в автоматическом режиме.</w:t>
      </w:r>
    </w:p>
    <w:p w:rsidR="00135F4E" w:rsidRPr="002A60CE" w:rsidRDefault="00135F4E" w:rsidP="00A52D1F">
      <w:pPr>
        <w:widowControl w:val="0"/>
        <w:spacing w:after="0" w:line="240" w:lineRule="auto"/>
        <w:ind w:firstLine="709"/>
        <w:rPr>
          <w:rFonts w:ascii="Times New Roman" w:hAnsi="Times New Roman"/>
          <w:sz w:val="28"/>
          <w:szCs w:val="28"/>
        </w:rPr>
      </w:pPr>
      <w:r w:rsidRPr="002A60CE">
        <w:rPr>
          <w:rFonts w:ascii="Times New Roman" w:hAnsi="Times New Roman"/>
          <w:sz w:val="28"/>
          <w:szCs w:val="28"/>
        </w:rPr>
        <w:t xml:space="preserve">По состоянию на 31 декабря 2020 года программу дошкольного образования в Камчатском крае реализуют 137 муниципальных и государственных образовательных учреждений, в числе которых: </w:t>
      </w:r>
    </w:p>
    <w:p w:rsidR="00135F4E" w:rsidRPr="002A60CE" w:rsidRDefault="00135F4E" w:rsidP="00A52D1F">
      <w:pPr>
        <w:widowControl w:val="0"/>
        <w:numPr>
          <w:ilvl w:val="0"/>
          <w:numId w:val="17"/>
        </w:numPr>
        <w:tabs>
          <w:tab w:val="left" w:pos="993"/>
        </w:tabs>
        <w:spacing w:after="0" w:line="240" w:lineRule="auto"/>
        <w:ind w:left="0" w:firstLine="709"/>
        <w:rPr>
          <w:rFonts w:ascii="Times New Roman" w:hAnsi="Times New Roman"/>
          <w:sz w:val="28"/>
          <w:szCs w:val="28"/>
        </w:rPr>
      </w:pPr>
      <w:r w:rsidRPr="002A60CE">
        <w:rPr>
          <w:rFonts w:ascii="Times New Roman" w:hAnsi="Times New Roman"/>
          <w:sz w:val="28"/>
          <w:szCs w:val="28"/>
        </w:rPr>
        <w:t xml:space="preserve">100 дошкольных образовательных организаций; </w:t>
      </w:r>
    </w:p>
    <w:p w:rsidR="00135F4E" w:rsidRPr="002A60CE" w:rsidRDefault="00135F4E" w:rsidP="00A52D1F">
      <w:pPr>
        <w:widowControl w:val="0"/>
        <w:numPr>
          <w:ilvl w:val="0"/>
          <w:numId w:val="17"/>
        </w:numPr>
        <w:tabs>
          <w:tab w:val="left" w:pos="993"/>
        </w:tabs>
        <w:spacing w:after="0" w:line="240" w:lineRule="auto"/>
        <w:ind w:left="0" w:firstLine="709"/>
        <w:rPr>
          <w:rFonts w:ascii="Times New Roman" w:hAnsi="Times New Roman"/>
          <w:sz w:val="28"/>
          <w:szCs w:val="28"/>
        </w:rPr>
      </w:pPr>
      <w:r w:rsidRPr="002A60CE">
        <w:rPr>
          <w:rFonts w:ascii="Times New Roman" w:hAnsi="Times New Roman"/>
          <w:sz w:val="28"/>
          <w:szCs w:val="28"/>
        </w:rPr>
        <w:t>37 организаций, реализующих программу дошкольного образования.</w:t>
      </w:r>
    </w:p>
    <w:p w:rsidR="00EA02A5" w:rsidRPr="002A60CE" w:rsidRDefault="00EA02A5" w:rsidP="00A52D1F">
      <w:pPr>
        <w:widowControl w:val="0"/>
        <w:spacing w:after="0" w:line="240" w:lineRule="auto"/>
        <w:ind w:firstLine="709"/>
        <w:rPr>
          <w:rFonts w:ascii="Times New Roman" w:hAnsi="Times New Roman"/>
          <w:sz w:val="28"/>
          <w:szCs w:val="28"/>
        </w:rPr>
      </w:pPr>
      <w:r w:rsidRPr="002A60CE">
        <w:rPr>
          <w:rFonts w:ascii="Times New Roman" w:hAnsi="Times New Roman"/>
          <w:sz w:val="28"/>
          <w:szCs w:val="28"/>
        </w:rPr>
        <w:t xml:space="preserve">Общее количество детей дошкольного возраста, проживающих на территории Камчатского края, составляет 23 310. Охват детей программами дошкольного образования и (или) присмотром и уходом за детьми дошкольного возраста в Камчатском крае составляет 79,41 % (18 512 человек). </w:t>
      </w:r>
    </w:p>
    <w:p w:rsidR="00EA02A5" w:rsidRPr="002A60CE" w:rsidRDefault="00EA02A5" w:rsidP="00A52D1F">
      <w:pPr>
        <w:widowControl w:val="0"/>
        <w:spacing w:after="0" w:line="240" w:lineRule="auto"/>
        <w:ind w:firstLine="709"/>
        <w:rPr>
          <w:rFonts w:ascii="Times New Roman" w:hAnsi="Times New Roman"/>
          <w:sz w:val="28"/>
          <w:szCs w:val="28"/>
        </w:rPr>
      </w:pPr>
      <w:r w:rsidRPr="002A60CE">
        <w:rPr>
          <w:rFonts w:ascii="Times New Roman" w:hAnsi="Times New Roman"/>
          <w:sz w:val="28"/>
          <w:szCs w:val="28"/>
        </w:rPr>
        <w:t>Из детей в возрасте от 0 до 3 лет дошкольным образованием охвачено 2 645 человек, от 3 до 7 лет – 14 799 человек, в возрасте от 7 лет и старше – 296 человек, 307 детям предоставляются услуги по присмотру и уходу за детьми дошкольного возраста индивидуальными предпринимателями.</w:t>
      </w:r>
    </w:p>
    <w:p w:rsidR="00EA02A5" w:rsidRPr="002A60CE" w:rsidRDefault="00EA02A5" w:rsidP="00A52D1F">
      <w:pPr>
        <w:widowControl w:val="0"/>
        <w:spacing w:after="0" w:line="240" w:lineRule="auto"/>
        <w:ind w:firstLine="709"/>
        <w:rPr>
          <w:rFonts w:ascii="Times New Roman" w:hAnsi="Times New Roman"/>
          <w:sz w:val="28"/>
          <w:szCs w:val="28"/>
        </w:rPr>
      </w:pPr>
      <w:r w:rsidRPr="002A60CE">
        <w:rPr>
          <w:rFonts w:ascii="Times New Roman" w:hAnsi="Times New Roman"/>
          <w:sz w:val="28"/>
          <w:szCs w:val="28"/>
        </w:rPr>
        <w:t>Численность детей, зарегистрированных в очереди на получение места в детском саду – 5 320 человек, что составляет 22,8 % от общей численности детей в возрасте от 0 до 7 лет и старше.</w:t>
      </w:r>
    </w:p>
    <w:p w:rsidR="00B96B53" w:rsidRPr="002A60CE" w:rsidRDefault="00B96B53" w:rsidP="00A52D1F">
      <w:pPr>
        <w:widowControl w:val="0"/>
        <w:spacing w:after="0" w:line="240" w:lineRule="auto"/>
        <w:ind w:firstLine="709"/>
        <w:rPr>
          <w:rFonts w:ascii="Times New Roman" w:hAnsi="Times New Roman"/>
          <w:sz w:val="28"/>
          <w:szCs w:val="28"/>
        </w:rPr>
      </w:pPr>
      <w:r w:rsidRPr="002A60CE">
        <w:rPr>
          <w:rFonts w:ascii="Times New Roman" w:hAnsi="Times New Roman"/>
          <w:sz w:val="28"/>
          <w:szCs w:val="28"/>
        </w:rPr>
        <w:t>Актуальный спрос (желаемая дата зачисления 01.09.2020 года) составил 184 человека, в том числе от 0 до 3 лет – 184 человека.</w:t>
      </w:r>
    </w:p>
    <w:p w:rsidR="00B96B53" w:rsidRPr="002A60CE" w:rsidRDefault="00B96B53" w:rsidP="00A52D1F">
      <w:pPr>
        <w:widowControl w:val="0"/>
        <w:spacing w:after="0" w:line="240" w:lineRule="auto"/>
        <w:ind w:firstLine="709"/>
        <w:rPr>
          <w:rFonts w:ascii="Times New Roman" w:hAnsi="Times New Roman"/>
          <w:sz w:val="28"/>
          <w:szCs w:val="28"/>
        </w:rPr>
      </w:pPr>
      <w:r w:rsidRPr="002A60CE">
        <w:rPr>
          <w:rFonts w:ascii="Times New Roman" w:hAnsi="Times New Roman"/>
          <w:sz w:val="28"/>
          <w:szCs w:val="28"/>
        </w:rPr>
        <w:t xml:space="preserve">Отложенный спрос (желаемая дата зачисления после 01.09.2020 года) </w:t>
      </w:r>
      <w:r w:rsidRPr="002A60CE">
        <w:rPr>
          <w:rFonts w:ascii="Times New Roman" w:hAnsi="Times New Roman"/>
          <w:sz w:val="28"/>
          <w:szCs w:val="28"/>
        </w:rPr>
        <w:lastRenderedPageBreak/>
        <w:t>составляет 5 133 человека.</w:t>
      </w:r>
    </w:p>
    <w:p w:rsidR="00957964" w:rsidRPr="002A60CE" w:rsidRDefault="00957964" w:rsidP="00A52D1F">
      <w:pPr>
        <w:pStyle w:val="04"/>
        <w:ind w:firstLine="709"/>
        <w:rPr>
          <w:sz w:val="28"/>
          <w:szCs w:val="28"/>
        </w:rPr>
      </w:pPr>
    </w:p>
    <w:p w:rsidR="0089296A" w:rsidRDefault="0089296A" w:rsidP="00A52D1F">
      <w:pPr>
        <w:pStyle w:val="020"/>
        <w:numPr>
          <w:ilvl w:val="2"/>
          <w:numId w:val="25"/>
        </w:numPr>
        <w:spacing w:before="0" w:after="0"/>
        <w:ind w:left="0" w:firstLine="709"/>
        <w:jc w:val="both"/>
        <w:rPr>
          <w:b/>
          <w:sz w:val="28"/>
        </w:rPr>
      </w:pPr>
      <w:r w:rsidRPr="002A60CE">
        <w:rPr>
          <w:b/>
          <w:sz w:val="28"/>
        </w:rPr>
        <w:t>Начальное общее, основное общее и среднее общее образование</w:t>
      </w:r>
      <w:r w:rsidR="005154ED">
        <w:rPr>
          <w:b/>
          <w:sz w:val="28"/>
        </w:rPr>
        <w:t>.</w:t>
      </w:r>
    </w:p>
    <w:p w:rsidR="0089296A" w:rsidRPr="00C251BA" w:rsidRDefault="0017117F" w:rsidP="00A52D1F">
      <w:pPr>
        <w:pStyle w:val="020"/>
        <w:spacing w:before="0" w:after="0"/>
        <w:ind w:firstLine="709"/>
        <w:jc w:val="both"/>
        <w:rPr>
          <w:i/>
          <w:sz w:val="28"/>
        </w:rPr>
      </w:pPr>
      <w:r w:rsidRPr="00C251BA">
        <w:rPr>
          <w:i/>
          <w:sz w:val="28"/>
        </w:rPr>
        <w:t>Реализация федеральных государственных образовательных стандартов общего образования</w:t>
      </w:r>
      <w:r w:rsidR="005154ED" w:rsidRPr="00C251BA">
        <w:rPr>
          <w:i/>
          <w:sz w:val="28"/>
        </w:rPr>
        <w:t>.</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 xml:space="preserve">Продолжено введение федеральных государственных образовательных стандартов. С 1 сентября 2020 года все школьники 1-10 классов (95,6 % от общего числа школьников) обучаются в условиях, отвечающих требованиям новых стандартов. В 2021-2022 году федеральный государственный образовательный стандарт (далее - ФГОС) будет введен в штатном режиме в 10-11 классах. </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Все общеобразовательные организации обеспечены учебниками и учебными пособиями в соответствии с ФГОС.</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В целях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15.09.2017 года № 2039-р, сначала 2019/20 учебного года в общеобразовательных организациях Камчатского края был введен курс «Основы финансовой грамотности». В реализации курса задействовано 96 образовательных организаций из 11 муниципальных образований края, из которых 4 – организации среднего профессионального образования, 91 – общеобразовательные организации, 1 – дошкольная образовательная организация. Курсом охвачены 11430 обучающихся, при этом 4290 обучающихся изучали курс во внеклассной деятельности, 6666 обучающихся, изучали курс в рамках других учебных предметов 474 обучающихся изучали «Основы финансовой грамотности» как самостоятельный курс.</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 xml:space="preserve">В рамках сопровождения проекта «Основы финансовой </w:t>
      </w:r>
      <w:proofErr w:type="gramStart"/>
      <w:r w:rsidRPr="002A60CE">
        <w:rPr>
          <w:rFonts w:ascii="Times New Roman" w:hAnsi="Times New Roman"/>
          <w:sz w:val="28"/>
          <w:szCs w:val="28"/>
        </w:rPr>
        <w:t xml:space="preserve">грамотности»   </w:t>
      </w:r>
      <w:proofErr w:type="gramEnd"/>
      <w:r w:rsidRPr="002A60CE">
        <w:rPr>
          <w:rFonts w:ascii="Times New Roman" w:hAnsi="Times New Roman"/>
          <w:sz w:val="28"/>
          <w:szCs w:val="28"/>
        </w:rPr>
        <w:t xml:space="preserve">                         специалистами КГАУ ДПО «Камчатский институт развития образования»                        в течение 2020 года были реализованы мероприятия по повышению финансовой грамотности, в том числе, курсы повышения квалификации, семинары для руководителей и педагогических работников образовательных организаций. </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 xml:space="preserve">Ежемесячно совместно с отделением по Камчатскому краю Дальневосточного главного управления Центрального банка Российской Федерации осуществлялось проведение </w:t>
      </w:r>
      <w:proofErr w:type="spellStart"/>
      <w:r w:rsidRPr="002A60CE">
        <w:rPr>
          <w:rFonts w:ascii="Times New Roman" w:hAnsi="Times New Roman"/>
          <w:sz w:val="28"/>
          <w:szCs w:val="28"/>
        </w:rPr>
        <w:t>профориентационных</w:t>
      </w:r>
      <w:proofErr w:type="spellEnd"/>
      <w:r w:rsidRPr="002A60CE">
        <w:rPr>
          <w:rFonts w:ascii="Times New Roman" w:hAnsi="Times New Roman"/>
          <w:sz w:val="28"/>
          <w:szCs w:val="28"/>
        </w:rPr>
        <w:t xml:space="preserve"> мероприятий для старшеклассников. В 2020 году участие в «Онлайн-уроках финансовой грамотности» приняли 42 общеобразовательных организаций, количество онлайн-уроков финансовой грамотности – 174 уроков, количество просмотров – 2778.</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В 2020 году Министерством образования Камчатского края была организована работа по привлечению общеобразовательных организаций Камчатского края к участию в интернет-проектах, таких как «</w:t>
      </w:r>
      <w:proofErr w:type="spellStart"/>
      <w:r w:rsidRPr="002A60CE">
        <w:rPr>
          <w:rFonts w:ascii="Times New Roman" w:hAnsi="Times New Roman"/>
          <w:sz w:val="28"/>
          <w:szCs w:val="28"/>
        </w:rPr>
        <w:t>ПроеКТОриЯ</w:t>
      </w:r>
      <w:proofErr w:type="spellEnd"/>
      <w:r w:rsidRPr="002A60CE">
        <w:rPr>
          <w:rFonts w:ascii="Times New Roman" w:hAnsi="Times New Roman"/>
          <w:sz w:val="28"/>
          <w:szCs w:val="28"/>
        </w:rPr>
        <w:t>», «Российская электронная школа», «</w:t>
      </w:r>
      <w:proofErr w:type="spellStart"/>
      <w:r w:rsidRPr="002A60CE">
        <w:rPr>
          <w:rFonts w:ascii="Times New Roman" w:hAnsi="Times New Roman"/>
          <w:sz w:val="28"/>
          <w:szCs w:val="28"/>
        </w:rPr>
        <w:t>Учи.ру</w:t>
      </w:r>
      <w:proofErr w:type="spellEnd"/>
      <w:r w:rsidRPr="002A60CE">
        <w:rPr>
          <w:rFonts w:ascii="Times New Roman" w:hAnsi="Times New Roman"/>
          <w:sz w:val="28"/>
          <w:szCs w:val="28"/>
        </w:rPr>
        <w:t>», «Урок цифры».</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 xml:space="preserve">В Камчатском крае в олимпиадах, реализуемых образовательной платформой </w:t>
      </w:r>
      <w:r w:rsidR="00792C7F">
        <w:rPr>
          <w:rFonts w:ascii="Times New Roman" w:hAnsi="Times New Roman"/>
          <w:sz w:val="28"/>
          <w:szCs w:val="28"/>
        </w:rPr>
        <w:t>«</w:t>
      </w:r>
      <w:proofErr w:type="spellStart"/>
      <w:r w:rsidRPr="002A60CE">
        <w:rPr>
          <w:rFonts w:ascii="Times New Roman" w:hAnsi="Times New Roman"/>
          <w:sz w:val="28"/>
          <w:szCs w:val="28"/>
        </w:rPr>
        <w:t>Учи.ру</w:t>
      </w:r>
      <w:proofErr w:type="spellEnd"/>
      <w:r w:rsidR="00792C7F">
        <w:rPr>
          <w:rFonts w:ascii="Times New Roman" w:hAnsi="Times New Roman"/>
          <w:sz w:val="28"/>
          <w:szCs w:val="28"/>
        </w:rPr>
        <w:t>»</w:t>
      </w:r>
      <w:r w:rsidRPr="002A60CE">
        <w:rPr>
          <w:rFonts w:ascii="Times New Roman" w:hAnsi="Times New Roman"/>
          <w:sz w:val="28"/>
          <w:szCs w:val="28"/>
        </w:rPr>
        <w:t xml:space="preserve">, в 2020 году приняло участие 1879 учащихся: 4709 – из начальной школы и 796 – из основной и старшей школы. </w:t>
      </w:r>
    </w:p>
    <w:p w:rsidR="0017117F" w:rsidRPr="0017117F" w:rsidRDefault="0017117F" w:rsidP="00A52D1F">
      <w:pPr>
        <w:spacing w:after="0" w:line="240" w:lineRule="auto"/>
        <w:ind w:firstLine="709"/>
        <w:rPr>
          <w:rFonts w:ascii="Times New Roman" w:eastAsia="Calibri" w:hAnsi="Times New Roman"/>
          <w:sz w:val="28"/>
          <w:szCs w:val="28"/>
        </w:rPr>
      </w:pPr>
      <w:r w:rsidRPr="0017117F">
        <w:rPr>
          <w:rFonts w:ascii="Times New Roman" w:hAnsi="Times New Roman"/>
          <w:sz w:val="28"/>
          <w:szCs w:val="28"/>
        </w:rPr>
        <w:lastRenderedPageBreak/>
        <w:t xml:space="preserve">На основе анализа мероприятий, проведенных </w:t>
      </w:r>
      <w:proofErr w:type="spellStart"/>
      <w:r w:rsidRPr="0017117F">
        <w:rPr>
          <w:rFonts w:ascii="Times New Roman" w:hAnsi="Times New Roman"/>
          <w:sz w:val="28"/>
          <w:szCs w:val="28"/>
        </w:rPr>
        <w:t>Рособрнадзором</w:t>
      </w:r>
      <w:proofErr w:type="spellEnd"/>
      <w:r w:rsidRPr="0017117F">
        <w:rPr>
          <w:rFonts w:ascii="Times New Roman" w:hAnsi="Times New Roman"/>
          <w:sz w:val="28"/>
          <w:szCs w:val="28"/>
        </w:rPr>
        <w:t xml:space="preserve">, а также на основании данных региональных оценочных процедур за 2018-2019 г. начата реализация проекта </w:t>
      </w:r>
      <w:r w:rsidRPr="0017117F">
        <w:rPr>
          <w:rFonts w:ascii="Times New Roman" w:eastAsia="Calibri" w:hAnsi="Times New Roman"/>
          <w:i/>
          <w:sz w:val="28"/>
          <w:szCs w:val="28"/>
        </w:rPr>
        <w:t>«</w:t>
      </w:r>
      <w:r w:rsidRPr="0017117F">
        <w:rPr>
          <w:rFonts w:ascii="Times New Roman" w:eastAsia="Calibri" w:hAnsi="Times New Roman"/>
          <w:sz w:val="28"/>
          <w:szCs w:val="28"/>
        </w:rPr>
        <w:t xml:space="preserve">Развитие региональной системы управления качеством образования в общеобразовательных учреждениях Камчатского края» в 2020-2023 гг.; для участия в проекте </w:t>
      </w:r>
      <w:r w:rsidRPr="0017117F">
        <w:rPr>
          <w:rFonts w:ascii="Times New Roman" w:hAnsi="Times New Roman"/>
          <w:sz w:val="28"/>
          <w:szCs w:val="28"/>
        </w:rPr>
        <w:t xml:space="preserve">отобрано 26 образовательных организаций из 11-и муниципалитетов. </w:t>
      </w:r>
      <w:r w:rsidR="00C251BA">
        <w:rPr>
          <w:rFonts w:ascii="Times New Roman" w:hAnsi="Times New Roman"/>
          <w:sz w:val="28"/>
          <w:szCs w:val="28"/>
        </w:rPr>
        <w:t>П</w:t>
      </w:r>
      <w:r w:rsidRPr="0017117F">
        <w:rPr>
          <w:rFonts w:ascii="Times New Roman" w:hAnsi="Times New Roman"/>
          <w:sz w:val="28"/>
          <w:szCs w:val="28"/>
        </w:rPr>
        <w:t xml:space="preserve">роведена диагностика профессиональных </w:t>
      </w:r>
      <w:proofErr w:type="gramStart"/>
      <w:r w:rsidRPr="0017117F">
        <w:rPr>
          <w:rFonts w:ascii="Times New Roman" w:hAnsi="Times New Roman"/>
          <w:sz w:val="28"/>
          <w:szCs w:val="28"/>
        </w:rPr>
        <w:t>компетенций  педагогов</w:t>
      </w:r>
      <w:proofErr w:type="gramEnd"/>
      <w:r w:rsidRPr="0017117F">
        <w:rPr>
          <w:rFonts w:ascii="Times New Roman" w:hAnsi="Times New Roman"/>
          <w:sz w:val="28"/>
          <w:szCs w:val="28"/>
        </w:rPr>
        <w:t xml:space="preserve">, в которой приняли участие около 300 человек. Предлагаемая система онлайн-тестирования позволила выявлять профессиональные дефициты педагогов. </w:t>
      </w:r>
      <w:r w:rsidRPr="0017117F">
        <w:rPr>
          <w:rFonts w:ascii="Times New Roman" w:eastAsia="Calibri" w:hAnsi="Times New Roman"/>
          <w:sz w:val="28"/>
          <w:szCs w:val="28"/>
        </w:rPr>
        <w:t>По результатам диагностики подготовлен аналитический отчет, на основании которого планируется выстраивание дальнейшей работы со школами-участниками проекта.</w:t>
      </w:r>
    </w:p>
    <w:p w:rsidR="00C70B8F" w:rsidRDefault="0017117F" w:rsidP="00A52D1F">
      <w:pPr>
        <w:spacing w:after="0" w:line="240" w:lineRule="auto"/>
        <w:ind w:firstLine="709"/>
        <w:contextualSpacing/>
        <w:rPr>
          <w:rFonts w:ascii="Times New Roman" w:hAnsi="Times New Roman"/>
          <w:color w:val="000000" w:themeColor="text1"/>
          <w:sz w:val="28"/>
          <w:szCs w:val="28"/>
          <w:lang w:eastAsia="ar-SA"/>
        </w:rPr>
      </w:pPr>
      <w:r w:rsidRPr="0017117F">
        <w:rPr>
          <w:rFonts w:ascii="Times New Roman" w:hAnsi="Times New Roman"/>
          <w:color w:val="000000" w:themeColor="text1"/>
          <w:sz w:val="28"/>
          <w:szCs w:val="28"/>
          <w:lang w:eastAsia="ar-SA"/>
        </w:rPr>
        <w:t xml:space="preserve">В отчетном году проведена организационно-методическая работа по внедрению цифровых технологий в образовательную деятельность педагогов Камчатского края, реализована 31 программа повышения квалификации. По вопросам формирования и совершенствования ИКТ-компетенций повысило квалификацию 1153 руководящих и педагогических работника, из них 1096 педагогических работников прошли повышение квалификации по направлению использования современных цифровых технологий в образовательной деятельности. В рамках </w:t>
      </w:r>
      <w:proofErr w:type="spellStart"/>
      <w:r w:rsidRPr="0017117F">
        <w:rPr>
          <w:rFonts w:ascii="Times New Roman" w:hAnsi="Times New Roman"/>
          <w:color w:val="000000" w:themeColor="text1"/>
          <w:sz w:val="28"/>
          <w:szCs w:val="28"/>
          <w:lang w:eastAsia="ar-SA"/>
        </w:rPr>
        <w:t>интенсива</w:t>
      </w:r>
      <w:proofErr w:type="spellEnd"/>
      <w:r w:rsidRPr="0017117F">
        <w:rPr>
          <w:rFonts w:ascii="Times New Roman" w:hAnsi="Times New Roman"/>
          <w:color w:val="000000" w:themeColor="text1"/>
          <w:sz w:val="28"/>
          <w:szCs w:val="28"/>
          <w:lang w:eastAsia="ar-SA"/>
        </w:rPr>
        <w:t xml:space="preserve"> «Я учитель», который проходил с 5 октября по 20 ноября 2020 г., проведена диагностика цифровых компетенций педагогических работников региона, в которой приняли участие 1438 педагогов. По итогам прохождения теста каждый участник получил персонализированный цифровой профиль, рекомендации по развитию своих компетенций и список материалов для развития.</w:t>
      </w:r>
    </w:p>
    <w:p w:rsidR="00C70B8F" w:rsidRPr="00C251BA" w:rsidRDefault="00C70B8F" w:rsidP="00A52D1F">
      <w:pPr>
        <w:spacing w:after="0" w:line="240" w:lineRule="auto"/>
        <w:ind w:firstLine="709"/>
        <w:contextualSpacing/>
        <w:jc w:val="left"/>
        <w:rPr>
          <w:rFonts w:ascii="Times New Roman" w:hAnsi="Times New Roman"/>
          <w:bCs/>
          <w:i/>
          <w:sz w:val="28"/>
          <w:szCs w:val="28"/>
        </w:rPr>
      </w:pPr>
      <w:r w:rsidRPr="00C251BA">
        <w:rPr>
          <w:rFonts w:ascii="Times New Roman" w:hAnsi="Times New Roman"/>
          <w:bCs/>
          <w:i/>
          <w:sz w:val="28"/>
          <w:szCs w:val="28"/>
        </w:rPr>
        <w:t>Обеспечение горячим питанием</w:t>
      </w:r>
      <w:r w:rsidR="005154ED" w:rsidRPr="00C251BA">
        <w:rPr>
          <w:rFonts w:ascii="Times New Roman" w:hAnsi="Times New Roman"/>
          <w:bCs/>
          <w:i/>
          <w:sz w:val="28"/>
          <w:szCs w:val="28"/>
        </w:rPr>
        <w:t>.</w:t>
      </w:r>
    </w:p>
    <w:p w:rsidR="00C70B8F" w:rsidRPr="002A60CE" w:rsidRDefault="00C70B8F" w:rsidP="00A52D1F">
      <w:pPr>
        <w:widowControl w:val="0"/>
        <w:spacing w:after="0" w:line="240" w:lineRule="auto"/>
        <w:ind w:firstLine="709"/>
        <w:rPr>
          <w:rFonts w:ascii="Times New Roman" w:eastAsia="Calibri" w:hAnsi="Times New Roman"/>
          <w:bCs/>
          <w:sz w:val="28"/>
          <w:szCs w:val="28"/>
        </w:rPr>
      </w:pPr>
      <w:r w:rsidRPr="002A60CE">
        <w:rPr>
          <w:rFonts w:ascii="Times New Roman" w:eastAsia="Calibri" w:hAnsi="Times New Roman"/>
          <w:bCs/>
          <w:sz w:val="28"/>
          <w:szCs w:val="28"/>
        </w:rPr>
        <w:t>С 01.09.2020 обеспечен 100% охват бесплатным питанием обучающихся 1-4 классов. Из 15 540 обучающихся начальной школы в 2020 году охвачено одноразовым горячим питанием – 10 488 (67,5%), двухразовым или трехразовым горячим питанием – 4 995 человек (32,1%). 57 чел. обучающихся на дому получали денежную компенсацию стоимости двухразового питания.</w:t>
      </w:r>
    </w:p>
    <w:p w:rsidR="00C70B8F" w:rsidRPr="002A60CE" w:rsidRDefault="00C70B8F" w:rsidP="00A52D1F">
      <w:pPr>
        <w:widowControl w:val="0"/>
        <w:spacing w:after="0" w:line="240" w:lineRule="auto"/>
        <w:ind w:firstLine="709"/>
        <w:rPr>
          <w:rFonts w:ascii="Times New Roman" w:eastAsia="Calibri" w:hAnsi="Times New Roman"/>
          <w:bCs/>
          <w:sz w:val="28"/>
          <w:szCs w:val="28"/>
        </w:rPr>
      </w:pPr>
      <w:r w:rsidRPr="002A60CE">
        <w:rPr>
          <w:rFonts w:ascii="Times New Roman" w:eastAsia="Calibri" w:hAnsi="Times New Roman"/>
          <w:bCs/>
          <w:sz w:val="28"/>
          <w:szCs w:val="28"/>
        </w:rPr>
        <w:t>В Камчатском крае реализ</w:t>
      </w:r>
      <w:r w:rsidR="00C251BA">
        <w:rPr>
          <w:rFonts w:ascii="Times New Roman" w:eastAsia="Calibri" w:hAnsi="Times New Roman"/>
          <w:bCs/>
          <w:sz w:val="28"/>
          <w:szCs w:val="28"/>
        </w:rPr>
        <w:t>уется</w:t>
      </w:r>
      <w:r w:rsidRPr="002A60CE">
        <w:rPr>
          <w:rFonts w:ascii="Times New Roman" w:eastAsia="Calibri" w:hAnsi="Times New Roman"/>
          <w:bCs/>
          <w:sz w:val="28"/>
          <w:szCs w:val="28"/>
        </w:rPr>
        <w:t xml:space="preserve"> перечень мероприятий («дорожная карта») по организации бесплатного здорового горячего питания всех обучающихся, получающих начальное общее образование в государственных и муниципальных образовательных организациях, с 01 сентября 2020 года, утвержденный распоряжением Правительства Камчатского края от 10.07.2020 № 262-РП (в редакции 343-РП от 19.08.2020). </w:t>
      </w:r>
    </w:p>
    <w:p w:rsidR="00C70B8F" w:rsidRPr="002A60CE" w:rsidRDefault="00C70B8F" w:rsidP="00A52D1F">
      <w:pPr>
        <w:widowControl w:val="0"/>
        <w:spacing w:after="0" w:line="240" w:lineRule="auto"/>
        <w:ind w:firstLine="709"/>
        <w:rPr>
          <w:rFonts w:ascii="Times New Roman" w:eastAsia="Calibri" w:hAnsi="Times New Roman"/>
          <w:bCs/>
          <w:sz w:val="28"/>
          <w:szCs w:val="28"/>
        </w:rPr>
      </w:pPr>
      <w:r w:rsidRPr="002A60CE">
        <w:rPr>
          <w:rFonts w:ascii="Times New Roman" w:eastAsia="Calibri" w:hAnsi="Times New Roman"/>
          <w:bCs/>
          <w:sz w:val="28"/>
          <w:szCs w:val="28"/>
        </w:rPr>
        <w:t>Всего в 2020 году из 36866 всех обучающихся общеобразовательных организаций в Камчатском крае завтраками охвачены 7 114 чел. (19,3%); обедами – 2 112 чел. (5,7%); завтраками и обедами – 17 589 чел. (47,7%); завтраками, обедами и полдниками – 4 464 (12,1%).</w:t>
      </w:r>
    </w:p>
    <w:p w:rsidR="00C70B8F" w:rsidRPr="002A60CE" w:rsidRDefault="00C70B8F"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 xml:space="preserve">В соответствии с постановлением Правительства Камчатского края от 03.04.2020 № 117-П «О Временном порядке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w:t>
      </w:r>
      <w:r w:rsidRPr="002A60CE">
        <w:rPr>
          <w:rFonts w:ascii="Times New Roman" w:eastAsia="Calibri" w:hAnsi="Times New Roman"/>
          <w:sz w:val="28"/>
          <w:szCs w:val="28"/>
        </w:rPr>
        <w:lastRenderedPageBreak/>
        <w:t xml:space="preserve">применением электронного обучения, дистанционных образовательных технологий в целях недопущения распространения на территории Камчатского края новой </w:t>
      </w:r>
      <w:proofErr w:type="spellStart"/>
      <w:r w:rsidRPr="002A60CE">
        <w:rPr>
          <w:rFonts w:ascii="Times New Roman" w:eastAsia="Calibri" w:hAnsi="Times New Roman"/>
          <w:sz w:val="28"/>
          <w:szCs w:val="28"/>
        </w:rPr>
        <w:t>коронавирусной</w:t>
      </w:r>
      <w:proofErr w:type="spellEnd"/>
      <w:r w:rsidRPr="002A60CE">
        <w:rPr>
          <w:rFonts w:ascii="Times New Roman" w:eastAsia="Calibri" w:hAnsi="Times New Roman"/>
          <w:sz w:val="28"/>
          <w:szCs w:val="28"/>
        </w:rPr>
        <w:t xml:space="preserve"> инфекции (COVID-2019)» обучающимся, которые в связи с выявлением в образовательной организации случаев COVID-2019 были переведены на электронное обучение с применением дистанционных образовательных технологий в 2020 году предоставлялась денежная компенсация питания (обучающимся 1-4 классов, которые обеспечиваются бесплатным одноразовым питанием за счет средств федерального бюджета и обучающимся льготных категорий 1-11 классов) на общую сумму 94</w:t>
      </w:r>
      <w:r w:rsidR="00274A5A">
        <w:rPr>
          <w:rFonts w:ascii="Times New Roman" w:eastAsia="Calibri" w:hAnsi="Times New Roman"/>
          <w:sz w:val="28"/>
          <w:szCs w:val="28"/>
        </w:rPr>
        <w:t> </w:t>
      </w:r>
      <w:r w:rsidRPr="002A60CE">
        <w:rPr>
          <w:rFonts w:ascii="Times New Roman" w:eastAsia="Calibri" w:hAnsi="Times New Roman"/>
          <w:sz w:val="28"/>
          <w:szCs w:val="28"/>
        </w:rPr>
        <w:t>79</w:t>
      </w:r>
      <w:r w:rsidR="00274A5A">
        <w:rPr>
          <w:rFonts w:ascii="Times New Roman" w:eastAsia="Calibri" w:hAnsi="Times New Roman"/>
          <w:sz w:val="28"/>
          <w:szCs w:val="28"/>
        </w:rPr>
        <w:t>0 тыс.</w:t>
      </w:r>
      <w:r w:rsidRPr="002A60CE">
        <w:rPr>
          <w:rFonts w:ascii="Times New Roman" w:eastAsia="Calibri" w:hAnsi="Times New Roman"/>
          <w:sz w:val="28"/>
          <w:szCs w:val="28"/>
        </w:rPr>
        <w:t xml:space="preserve"> руб.</w:t>
      </w:r>
    </w:p>
    <w:p w:rsidR="00C70B8F" w:rsidRPr="002A60CE" w:rsidRDefault="00C70B8F"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bCs/>
          <w:sz w:val="28"/>
          <w:szCs w:val="28"/>
        </w:rPr>
        <w:t>В ноябре 2020 года проведена региональная конференция по вопросам качества школьного питания. На конференции обсуждались следующие вопросы:</w:t>
      </w:r>
      <w:r w:rsidRPr="002A60CE">
        <w:rPr>
          <w:rFonts w:ascii="Times New Roman" w:eastAsia="Calibri" w:hAnsi="Times New Roman"/>
          <w:sz w:val="28"/>
          <w:szCs w:val="28"/>
        </w:rPr>
        <w:t xml:space="preserve"> </w:t>
      </w:r>
      <w:r w:rsidRPr="002A60CE">
        <w:rPr>
          <w:rFonts w:ascii="Times New Roman" w:eastAsia="Calibri" w:hAnsi="Times New Roman"/>
          <w:bCs/>
          <w:sz w:val="28"/>
          <w:szCs w:val="28"/>
        </w:rPr>
        <w:t xml:space="preserve">санитарно-гигиенические требования к питанию в общеобразовательных организациях; возможности обеспечения потребностей детей пищевыми продуктами местного производства для организации здорового рациона и эффективного контроля их качества; результаты исследования пищевого поведения обучающихся и педагогов Камчатского края (2019-2020); </w:t>
      </w:r>
      <w:r w:rsidRPr="002A60CE">
        <w:rPr>
          <w:rFonts w:ascii="Times New Roman" w:eastAsia="Calibri" w:hAnsi="Times New Roman"/>
          <w:sz w:val="28"/>
          <w:szCs w:val="28"/>
        </w:rPr>
        <w:t xml:space="preserve">контроль за качеством и безопасностью пищевых продуктов, поставляемых для обеспечения государственных и муниципальных нужд в образовательные учреждения; подготовка кадров для школьных столовых на базе КГПОАУ «Камчатский колледж технологии и сервиса; внедрение новых технологий для обеспечения качества и доступности питания в образовательных учреждениях Петропавловск-Камчатского городского округа; </w:t>
      </w:r>
      <w:r w:rsidRPr="002A60CE">
        <w:rPr>
          <w:rFonts w:ascii="Times New Roman" w:eastAsia="Calibri" w:hAnsi="Times New Roman"/>
          <w:bCs/>
          <w:sz w:val="28"/>
          <w:szCs w:val="28"/>
        </w:rPr>
        <w:t>общественный и родительский контроль организации питания в школах.</w:t>
      </w:r>
    </w:p>
    <w:p w:rsidR="00C70B8F" w:rsidRPr="002A60CE" w:rsidRDefault="00C70B8F"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В 2020 году продолжилась работа по обновлению школьных пищеблоков. Так, по мероприятию «Проведение капитального и текущего ремонта школьных столовых, а также оснащение школьных пищеблоков современным технологическим оборудованием, приобретение мебели для обеденных зон школьных столовых» государственной программы «Развитие образования в Камчатском крае» освоено 44</w:t>
      </w:r>
      <w:r w:rsidR="00274A5A">
        <w:rPr>
          <w:rFonts w:ascii="Times New Roman" w:eastAsia="Calibri" w:hAnsi="Times New Roman"/>
          <w:sz w:val="28"/>
          <w:szCs w:val="28"/>
        </w:rPr>
        <w:t xml:space="preserve"> </w:t>
      </w:r>
      <w:r w:rsidRPr="002A60CE">
        <w:rPr>
          <w:rFonts w:ascii="Times New Roman" w:eastAsia="Calibri" w:hAnsi="Times New Roman"/>
          <w:sz w:val="28"/>
          <w:szCs w:val="28"/>
        </w:rPr>
        <w:t>27</w:t>
      </w:r>
      <w:r w:rsidR="00274A5A">
        <w:rPr>
          <w:rFonts w:ascii="Times New Roman" w:eastAsia="Calibri" w:hAnsi="Times New Roman"/>
          <w:sz w:val="28"/>
          <w:szCs w:val="28"/>
        </w:rPr>
        <w:t>0</w:t>
      </w:r>
      <w:r w:rsidRPr="002A60CE">
        <w:rPr>
          <w:rFonts w:ascii="Times New Roman" w:eastAsia="Calibri" w:hAnsi="Times New Roman"/>
          <w:sz w:val="28"/>
          <w:szCs w:val="28"/>
        </w:rPr>
        <w:t xml:space="preserve"> </w:t>
      </w:r>
      <w:r w:rsidR="00274A5A">
        <w:rPr>
          <w:rFonts w:ascii="Times New Roman" w:eastAsia="Calibri" w:hAnsi="Times New Roman"/>
          <w:sz w:val="28"/>
          <w:szCs w:val="28"/>
        </w:rPr>
        <w:t>тыс</w:t>
      </w:r>
      <w:r w:rsidRPr="002A60CE">
        <w:rPr>
          <w:rFonts w:ascii="Times New Roman" w:eastAsia="Calibri" w:hAnsi="Times New Roman"/>
          <w:sz w:val="28"/>
          <w:szCs w:val="28"/>
        </w:rPr>
        <w:t>. руб</w:t>
      </w:r>
      <w:r w:rsidR="00BA6B64">
        <w:rPr>
          <w:rFonts w:ascii="Times New Roman" w:eastAsia="Calibri" w:hAnsi="Times New Roman"/>
          <w:sz w:val="28"/>
          <w:szCs w:val="28"/>
        </w:rPr>
        <w:t>.</w:t>
      </w:r>
      <w:r w:rsidRPr="002A60CE">
        <w:rPr>
          <w:rFonts w:ascii="Times New Roman" w:eastAsia="Calibri" w:hAnsi="Times New Roman"/>
          <w:sz w:val="28"/>
          <w:szCs w:val="28"/>
        </w:rPr>
        <w:t xml:space="preserve"> для пищеблоков и столовых 8 школ Петропавловск-Камчатского городского округа, </w:t>
      </w:r>
      <w:proofErr w:type="spellStart"/>
      <w:r w:rsidRPr="002A60CE">
        <w:rPr>
          <w:rFonts w:ascii="Times New Roman" w:eastAsia="Calibri" w:hAnsi="Times New Roman"/>
          <w:sz w:val="28"/>
          <w:szCs w:val="28"/>
        </w:rPr>
        <w:t>Елизовского</w:t>
      </w:r>
      <w:proofErr w:type="spellEnd"/>
      <w:r w:rsidRPr="002A60CE">
        <w:rPr>
          <w:rFonts w:ascii="Times New Roman" w:eastAsia="Calibri" w:hAnsi="Times New Roman"/>
          <w:sz w:val="28"/>
          <w:szCs w:val="28"/>
        </w:rPr>
        <w:t xml:space="preserve">, </w:t>
      </w:r>
      <w:proofErr w:type="spellStart"/>
      <w:r w:rsidRPr="002A60CE">
        <w:rPr>
          <w:rFonts w:ascii="Times New Roman" w:eastAsia="Calibri" w:hAnsi="Times New Roman"/>
          <w:sz w:val="28"/>
          <w:szCs w:val="28"/>
        </w:rPr>
        <w:t>Усть</w:t>
      </w:r>
      <w:proofErr w:type="spellEnd"/>
      <w:r w:rsidRPr="002A60CE">
        <w:rPr>
          <w:rFonts w:ascii="Times New Roman" w:eastAsia="Calibri" w:hAnsi="Times New Roman"/>
          <w:sz w:val="28"/>
          <w:szCs w:val="28"/>
        </w:rPr>
        <w:t xml:space="preserve">-Камчатского, </w:t>
      </w:r>
      <w:proofErr w:type="spellStart"/>
      <w:r w:rsidRPr="002A60CE">
        <w:rPr>
          <w:rFonts w:ascii="Times New Roman" w:eastAsia="Calibri" w:hAnsi="Times New Roman"/>
          <w:sz w:val="28"/>
          <w:szCs w:val="28"/>
        </w:rPr>
        <w:t>Усть</w:t>
      </w:r>
      <w:proofErr w:type="spellEnd"/>
      <w:r w:rsidRPr="002A60CE">
        <w:rPr>
          <w:rFonts w:ascii="Times New Roman" w:eastAsia="Calibri" w:hAnsi="Times New Roman"/>
          <w:sz w:val="28"/>
          <w:szCs w:val="28"/>
        </w:rPr>
        <w:t xml:space="preserve">-Большерецкого, </w:t>
      </w:r>
      <w:proofErr w:type="spellStart"/>
      <w:r w:rsidRPr="002A60CE">
        <w:rPr>
          <w:rFonts w:ascii="Times New Roman" w:eastAsia="Calibri" w:hAnsi="Times New Roman"/>
          <w:sz w:val="28"/>
          <w:szCs w:val="28"/>
        </w:rPr>
        <w:t>Мильковского</w:t>
      </w:r>
      <w:proofErr w:type="spellEnd"/>
      <w:r w:rsidRPr="002A60CE">
        <w:rPr>
          <w:rFonts w:ascii="Times New Roman" w:eastAsia="Calibri" w:hAnsi="Times New Roman"/>
          <w:sz w:val="28"/>
          <w:szCs w:val="28"/>
        </w:rPr>
        <w:t xml:space="preserve">, </w:t>
      </w:r>
      <w:proofErr w:type="spellStart"/>
      <w:r w:rsidRPr="002A60CE">
        <w:rPr>
          <w:rFonts w:ascii="Times New Roman" w:eastAsia="Calibri" w:hAnsi="Times New Roman"/>
          <w:sz w:val="28"/>
          <w:szCs w:val="28"/>
        </w:rPr>
        <w:t>Пенжинского</w:t>
      </w:r>
      <w:proofErr w:type="spellEnd"/>
      <w:r w:rsidRPr="002A60CE">
        <w:rPr>
          <w:rFonts w:ascii="Times New Roman" w:eastAsia="Calibri" w:hAnsi="Times New Roman"/>
          <w:sz w:val="28"/>
          <w:szCs w:val="28"/>
        </w:rPr>
        <w:t xml:space="preserve"> муниципальных районов. Собственные средства бюджетов муниципальных образований (софинансирование в рамках Госпрограммы) составили 13</w:t>
      </w:r>
      <w:r w:rsidR="00274A5A">
        <w:rPr>
          <w:rFonts w:ascii="Times New Roman" w:eastAsia="Calibri" w:hAnsi="Times New Roman"/>
          <w:sz w:val="28"/>
          <w:szCs w:val="28"/>
        </w:rPr>
        <w:t xml:space="preserve"> </w:t>
      </w:r>
      <w:r w:rsidRPr="002A60CE">
        <w:rPr>
          <w:rFonts w:ascii="Times New Roman" w:eastAsia="Calibri" w:hAnsi="Times New Roman"/>
          <w:sz w:val="28"/>
          <w:szCs w:val="28"/>
        </w:rPr>
        <w:t>28</w:t>
      </w:r>
      <w:r w:rsidR="00274A5A">
        <w:rPr>
          <w:rFonts w:ascii="Times New Roman" w:eastAsia="Calibri" w:hAnsi="Times New Roman"/>
          <w:sz w:val="28"/>
          <w:szCs w:val="28"/>
        </w:rPr>
        <w:t>0</w:t>
      </w:r>
      <w:r w:rsidRPr="002A60CE">
        <w:rPr>
          <w:rFonts w:ascii="Times New Roman" w:eastAsia="Calibri" w:hAnsi="Times New Roman"/>
          <w:sz w:val="28"/>
          <w:szCs w:val="28"/>
        </w:rPr>
        <w:t xml:space="preserve"> </w:t>
      </w:r>
      <w:r w:rsidR="00274A5A">
        <w:rPr>
          <w:rFonts w:ascii="Times New Roman" w:eastAsia="Calibri" w:hAnsi="Times New Roman"/>
          <w:sz w:val="28"/>
          <w:szCs w:val="28"/>
        </w:rPr>
        <w:t>тыс</w:t>
      </w:r>
      <w:r w:rsidRPr="002A60CE">
        <w:rPr>
          <w:rFonts w:ascii="Times New Roman" w:eastAsia="Calibri" w:hAnsi="Times New Roman"/>
          <w:sz w:val="28"/>
          <w:szCs w:val="28"/>
        </w:rPr>
        <w:t>. руб</w:t>
      </w:r>
      <w:r w:rsidR="00BA6B64">
        <w:rPr>
          <w:rFonts w:ascii="Times New Roman" w:eastAsia="Calibri" w:hAnsi="Times New Roman"/>
          <w:sz w:val="28"/>
          <w:szCs w:val="28"/>
        </w:rPr>
        <w:t>.</w:t>
      </w:r>
      <w:r w:rsidRPr="002A60CE">
        <w:rPr>
          <w:rFonts w:ascii="Times New Roman" w:eastAsia="Calibri" w:hAnsi="Times New Roman"/>
          <w:sz w:val="28"/>
          <w:szCs w:val="28"/>
        </w:rPr>
        <w:t xml:space="preserve"> (итого 57</w:t>
      </w:r>
      <w:r w:rsidR="00274A5A">
        <w:rPr>
          <w:rFonts w:ascii="Times New Roman" w:eastAsia="Calibri" w:hAnsi="Times New Roman"/>
          <w:sz w:val="28"/>
          <w:szCs w:val="28"/>
        </w:rPr>
        <w:t xml:space="preserve"> </w:t>
      </w:r>
      <w:r w:rsidRPr="002A60CE">
        <w:rPr>
          <w:rFonts w:ascii="Times New Roman" w:eastAsia="Calibri" w:hAnsi="Times New Roman"/>
          <w:sz w:val="28"/>
          <w:szCs w:val="28"/>
        </w:rPr>
        <w:t>55</w:t>
      </w:r>
      <w:r w:rsidR="00274A5A">
        <w:rPr>
          <w:rFonts w:ascii="Times New Roman" w:eastAsia="Calibri" w:hAnsi="Times New Roman"/>
          <w:sz w:val="28"/>
          <w:szCs w:val="28"/>
        </w:rPr>
        <w:t>0</w:t>
      </w:r>
      <w:r w:rsidRPr="002A60CE">
        <w:rPr>
          <w:rFonts w:ascii="Times New Roman" w:eastAsia="Calibri" w:hAnsi="Times New Roman"/>
          <w:sz w:val="28"/>
          <w:szCs w:val="28"/>
        </w:rPr>
        <w:t xml:space="preserve"> </w:t>
      </w:r>
      <w:r w:rsidR="00274A5A">
        <w:rPr>
          <w:rFonts w:ascii="Times New Roman" w:eastAsia="Calibri" w:hAnsi="Times New Roman"/>
          <w:sz w:val="28"/>
          <w:szCs w:val="28"/>
        </w:rPr>
        <w:t>тыс</w:t>
      </w:r>
      <w:r w:rsidRPr="002A60CE">
        <w:rPr>
          <w:rFonts w:ascii="Times New Roman" w:eastAsia="Calibri" w:hAnsi="Times New Roman"/>
          <w:sz w:val="28"/>
          <w:szCs w:val="28"/>
        </w:rPr>
        <w:t>. руб</w:t>
      </w:r>
      <w:r w:rsidR="00BA6B64">
        <w:rPr>
          <w:rFonts w:ascii="Times New Roman" w:eastAsia="Calibri" w:hAnsi="Times New Roman"/>
          <w:sz w:val="28"/>
          <w:szCs w:val="28"/>
        </w:rPr>
        <w:t>.</w:t>
      </w:r>
      <w:r w:rsidRPr="002A60CE">
        <w:rPr>
          <w:rFonts w:ascii="Times New Roman" w:eastAsia="Calibri" w:hAnsi="Times New Roman"/>
          <w:sz w:val="28"/>
          <w:szCs w:val="28"/>
        </w:rPr>
        <w:t>).</w:t>
      </w:r>
    </w:p>
    <w:p w:rsidR="00C70B8F" w:rsidRPr="002A60CE" w:rsidRDefault="00C70B8F" w:rsidP="00A52D1F">
      <w:pPr>
        <w:spacing w:after="0" w:line="240" w:lineRule="auto"/>
        <w:ind w:firstLine="709"/>
        <w:outlineLvl w:val="0"/>
        <w:rPr>
          <w:rFonts w:ascii="Noto Sans" w:eastAsia="Times New Roman" w:hAnsi="Noto Sans"/>
          <w:color w:val="000000"/>
          <w:kern w:val="36"/>
          <w:sz w:val="28"/>
          <w:szCs w:val="28"/>
          <w:lang w:eastAsia="ru-RU"/>
        </w:rPr>
      </w:pPr>
      <w:r w:rsidRPr="002A60CE">
        <w:rPr>
          <w:rFonts w:ascii="Times New Roman" w:eastAsia="Calibri" w:hAnsi="Times New Roman"/>
          <w:sz w:val="28"/>
          <w:szCs w:val="28"/>
        </w:rPr>
        <w:t>Всего модернизирован</w:t>
      </w:r>
      <w:r w:rsidR="00BD1744">
        <w:rPr>
          <w:rFonts w:ascii="Times New Roman" w:eastAsia="Calibri" w:hAnsi="Times New Roman"/>
          <w:sz w:val="28"/>
          <w:szCs w:val="28"/>
        </w:rPr>
        <w:t>о</w:t>
      </w:r>
      <w:r w:rsidRPr="002A60CE">
        <w:rPr>
          <w:rFonts w:ascii="Times New Roman" w:eastAsia="Calibri" w:hAnsi="Times New Roman"/>
          <w:sz w:val="28"/>
          <w:szCs w:val="28"/>
        </w:rPr>
        <w:t xml:space="preserve"> </w:t>
      </w:r>
      <w:r w:rsidR="00BD1744" w:rsidRPr="00C4423B">
        <w:rPr>
          <w:rFonts w:ascii="Times New Roman" w:eastAsia="Calibri" w:hAnsi="Times New Roman"/>
          <w:sz w:val="28"/>
          <w:szCs w:val="28"/>
        </w:rPr>
        <w:t>31</w:t>
      </w:r>
      <w:r w:rsidRPr="00C4423B">
        <w:rPr>
          <w:rFonts w:ascii="Times New Roman" w:eastAsia="Calibri" w:hAnsi="Times New Roman"/>
          <w:sz w:val="28"/>
          <w:szCs w:val="28"/>
        </w:rPr>
        <w:t xml:space="preserve"> </w:t>
      </w:r>
      <w:r w:rsidR="00C4423B" w:rsidRPr="00C4423B">
        <w:rPr>
          <w:rFonts w:ascii="Times New Roman" w:eastAsia="Calibri" w:hAnsi="Times New Roman"/>
          <w:sz w:val="28"/>
          <w:szCs w:val="28"/>
        </w:rPr>
        <w:t>столовая и</w:t>
      </w:r>
      <w:r w:rsidRPr="002A60CE">
        <w:rPr>
          <w:rFonts w:ascii="Times New Roman" w:eastAsia="Calibri" w:hAnsi="Times New Roman"/>
          <w:sz w:val="28"/>
          <w:szCs w:val="28"/>
        </w:rPr>
        <w:t xml:space="preserve"> </w:t>
      </w:r>
      <w:r w:rsidR="00BD1744" w:rsidRPr="00BD1744">
        <w:rPr>
          <w:rFonts w:ascii="Times New Roman" w:eastAsia="Calibri" w:hAnsi="Times New Roman"/>
          <w:sz w:val="28"/>
          <w:szCs w:val="28"/>
        </w:rPr>
        <w:t>пищеблок</w:t>
      </w:r>
      <w:r w:rsidR="00C4423B">
        <w:rPr>
          <w:rFonts w:ascii="Times New Roman" w:eastAsia="Calibri" w:hAnsi="Times New Roman"/>
          <w:sz w:val="28"/>
          <w:szCs w:val="28"/>
        </w:rPr>
        <w:t>и</w:t>
      </w:r>
      <w:r w:rsidR="00BD1744" w:rsidRPr="00BD1744">
        <w:rPr>
          <w:rFonts w:ascii="Times New Roman" w:eastAsia="Calibri" w:hAnsi="Times New Roman"/>
          <w:sz w:val="28"/>
          <w:szCs w:val="28"/>
        </w:rPr>
        <w:t xml:space="preserve"> </w:t>
      </w:r>
      <w:r w:rsidRPr="002A60CE">
        <w:rPr>
          <w:rFonts w:ascii="Times New Roman" w:eastAsia="Calibri" w:hAnsi="Times New Roman"/>
          <w:sz w:val="28"/>
          <w:szCs w:val="28"/>
        </w:rPr>
        <w:t>(более 28% от пищеблоков образовательных организаций, реализующих программы начального общего образования). Закуплено новое технологическое оборудование, мебель для обеденных зон школьных столовых, выполнены капитальные, текущие ремонты.</w:t>
      </w:r>
    </w:p>
    <w:p w:rsidR="00E03405" w:rsidRPr="00C251BA" w:rsidRDefault="00E03405" w:rsidP="00A52D1F">
      <w:pPr>
        <w:spacing w:after="0" w:line="240" w:lineRule="auto"/>
        <w:ind w:firstLine="709"/>
        <w:contextualSpacing/>
        <w:jc w:val="left"/>
        <w:rPr>
          <w:rFonts w:ascii="Times New Roman" w:hAnsi="Times New Roman"/>
          <w:bCs/>
          <w:i/>
          <w:sz w:val="28"/>
          <w:szCs w:val="28"/>
        </w:rPr>
      </w:pPr>
      <w:r w:rsidRPr="00C251BA">
        <w:rPr>
          <w:rFonts w:ascii="Times New Roman" w:hAnsi="Times New Roman"/>
          <w:bCs/>
          <w:i/>
          <w:sz w:val="28"/>
          <w:szCs w:val="28"/>
        </w:rPr>
        <w:t>Развитие инфраструктуры общего образования</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В 2020 году региональная сеть общеобразовательных организаций была представлена 121 учреждениями, из них:</w:t>
      </w:r>
    </w:p>
    <w:p w:rsidR="00E03405" w:rsidRPr="002A60CE" w:rsidRDefault="00E03405" w:rsidP="00C251BA">
      <w:pPr>
        <w:numPr>
          <w:ilvl w:val="0"/>
          <w:numId w:val="12"/>
        </w:numPr>
        <w:tabs>
          <w:tab w:val="left" w:pos="993"/>
        </w:tabs>
        <w:spacing w:after="0" w:line="240" w:lineRule="auto"/>
        <w:ind w:left="0" w:firstLine="709"/>
        <w:contextualSpacing/>
        <w:rPr>
          <w:rFonts w:ascii="Times New Roman" w:hAnsi="Times New Roman"/>
          <w:sz w:val="28"/>
          <w:szCs w:val="28"/>
        </w:rPr>
      </w:pPr>
      <w:r w:rsidRPr="002A60CE">
        <w:rPr>
          <w:rFonts w:ascii="Times New Roman" w:hAnsi="Times New Roman"/>
          <w:sz w:val="28"/>
          <w:szCs w:val="28"/>
        </w:rPr>
        <w:t xml:space="preserve">муниципальных – 112, </w:t>
      </w:r>
    </w:p>
    <w:p w:rsidR="00E03405" w:rsidRPr="002A60CE" w:rsidRDefault="00E03405" w:rsidP="00C251BA">
      <w:pPr>
        <w:numPr>
          <w:ilvl w:val="0"/>
          <w:numId w:val="12"/>
        </w:numPr>
        <w:tabs>
          <w:tab w:val="left" w:pos="993"/>
        </w:tabs>
        <w:spacing w:after="0" w:line="240" w:lineRule="auto"/>
        <w:ind w:left="0" w:firstLine="709"/>
        <w:contextualSpacing/>
        <w:rPr>
          <w:rFonts w:ascii="Times New Roman" w:hAnsi="Times New Roman"/>
          <w:sz w:val="28"/>
          <w:szCs w:val="28"/>
        </w:rPr>
      </w:pPr>
      <w:r w:rsidRPr="002A60CE">
        <w:rPr>
          <w:rFonts w:ascii="Times New Roman" w:hAnsi="Times New Roman"/>
          <w:sz w:val="28"/>
          <w:szCs w:val="28"/>
        </w:rPr>
        <w:t>краевых – 9;</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 xml:space="preserve">из которых расположены: </w:t>
      </w:r>
    </w:p>
    <w:p w:rsidR="00E03405" w:rsidRPr="002A60CE" w:rsidRDefault="00E03405" w:rsidP="00C8108F">
      <w:pPr>
        <w:numPr>
          <w:ilvl w:val="0"/>
          <w:numId w:val="12"/>
        </w:numPr>
        <w:tabs>
          <w:tab w:val="left" w:pos="993"/>
        </w:tabs>
        <w:spacing w:after="0" w:line="240" w:lineRule="auto"/>
        <w:ind w:left="0" w:firstLine="709"/>
        <w:contextualSpacing/>
        <w:rPr>
          <w:rFonts w:ascii="Times New Roman" w:hAnsi="Times New Roman"/>
          <w:sz w:val="28"/>
          <w:szCs w:val="28"/>
        </w:rPr>
      </w:pPr>
      <w:r w:rsidRPr="002A60CE">
        <w:rPr>
          <w:rFonts w:ascii="Times New Roman" w:hAnsi="Times New Roman"/>
          <w:sz w:val="28"/>
          <w:szCs w:val="28"/>
        </w:rPr>
        <w:lastRenderedPageBreak/>
        <w:t>в городской местности – 60,</w:t>
      </w:r>
    </w:p>
    <w:p w:rsidR="00E03405" w:rsidRPr="002A60CE" w:rsidRDefault="00E03405" w:rsidP="00C8108F">
      <w:pPr>
        <w:numPr>
          <w:ilvl w:val="0"/>
          <w:numId w:val="12"/>
        </w:numPr>
        <w:tabs>
          <w:tab w:val="left" w:pos="993"/>
        </w:tabs>
        <w:spacing w:after="0" w:line="240" w:lineRule="auto"/>
        <w:ind w:left="0" w:firstLine="709"/>
        <w:contextualSpacing/>
        <w:rPr>
          <w:rFonts w:ascii="Times New Roman" w:hAnsi="Times New Roman"/>
          <w:sz w:val="28"/>
          <w:szCs w:val="28"/>
        </w:rPr>
      </w:pPr>
      <w:r w:rsidRPr="002A60CE">
        <w:rPr>
          <w:rFonts w:ascii="Times New Roman" w:hAnsi="Times New Roman"/>
          <w:sz w:val="28"/>
          <w:szCs w:val="28"/>
        </w:rPr>
        <w:t>в сельской местности – 61.</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Из 121 общеобразовательных организаций Камчатского края 28 являются малокомплектными. В Камчатском крае в 2020 году осуществляли деятельность 7 школ для детей с ограниченными возможностями здоровья, 6 вечерних школ, 2 школы с углубленным изучением отдельных предметов, 2 лицея и 1 гимназия.</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 xml:space="preserve">Создание условий для получения гражданами Камчатского края общего образования осуществляется с учетом демографической ситуации, территориальной доступности и образовательных потребностей детей и их родителей (законных представителей). </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В 2019-2020 учебном году во вторую смену обучалось 3572 школьника - это составляет 9,7% от общего количества обучающихся в Камчатском крае, что ниже общероссийского значения показателя (12%).</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В 2020-2021 учебном году образовательный процесс организован в новых условиях с учетом санитарно-эпидемиологических правил, утвержденных постановлени</w:t>
      </w:r>
      <w:r w:rsidR="001119E0">
        <w:rPr>
          <w:rFonts w:ascii="Times New Roman" w:hAnsi="Times New Roman"/>
          <w:sz w:val="28"/>
          <w:szCs w:val="28"/>
        </w:rPr>
        <w:t>ями</w:t>
      </w:r>
      <w:r w:rsidRPr="002A60CE">
        <w:rPr>
          <w:rFonts w:ascii="Times New Roman" w:hAnsi="Times New Roman"/>
          <w:sz w:val="28"/>
          <w:szCs w:val="28"/>
        </w:rPr>
        <w:t xml:space="preserve"> Главного государственного санитарного врача Российской Федерации от 30.06.2020 № 16</w:t>
      </w:r>
      <w:r w:rsidR="001119E0">
        <w:rPr>
          <w:rFonts w:ascii="Times New Roman" w:hAnsi="Times New Roman"/>
          <w:sz w:val="28"/>
          <w:szCs w:val="28"/>
        </w:rPr>
        <w:t xml:space="preserve"> и 28.09.2020 № 28</w:t>
      </w:r>
      <w:r w:rsidRPr="002A60CE">
        <w:rPr>
          <w:rFonts w:ascii="Times New Roman" w:hAnsi="Times New Roman"/>
          <w:sz w:val="28"/>
          <w:szCs w:val="28"/>
        </w:rPr>
        <w:t xml:space="preserve">. </w:t>
      </w:r>
    </w:p>
    <w:p w:rsidR="00E03405" w:rsidRPr="002A60CE" w:rsidRDefault="00E03405" w:rsidP="00A52D1F">
      <w:pPr>
        <w:spacing w:after="0" w:line="240" w:lineRule="auto"/>
        <w:ind w:firstLine="709"/>
        <w:contextualSpacing/>
        <w:rPr>
          <w:rFonts w:ascii="Times New Roman" w:hAnsi="Times New Roman"/>
          <w:sz w:val="28"/>
          <w:szCs w:val="28"/>
        </w:rPr>
      </w:pPr>
      <w:r w:rsidRPr="002A60CE">
        <w:rPr>
          <w:rFonts w:ascii="Times New Roman" w:hAnsi="Times New Roman"/>
          <w:sz w:val="28"/>
          <w:szCs w:val="28"/>
        </w:rPr>
        <w:t>В 2020 году число школьников увеличилось на 217 человек и составило 36 866 человек</w:t>
      </w:r>
      <w:r w:rsidR="00C8108F">
        <w:rPr>
          <w:rFonts w:ascii="Times New Roman" w:hAnsi="Times New Roman"/>
          <w:sz w:val="28"/>
          <w:szCs w:val="28"/>
        </w:rPr>
        <w:t>.</w:t>
      </w:r>
      <w:r w:rsidRPr="002A60CE">
        <w:rPr>
          <w:rFonts w:ascii="Times New Roman" w:hAnsi="Times New Roman"/>
          <w:sz w:val="28"/>
          <w:szCs w:val="28"/>
        </w:rPr>
        <w:t xml:space="preserve"> </w:t>
      </w:r>
      <w:r w:rsidR="00C8108F">
        <w:rPr>
          <w:rFonts w:ascii="Times New Roman" w:hAnsi="Times New Roman"/>
          <w:sz w:val="28"/>
          <w:szCs w:val="28"/>
        </w:rPr>
        <w:t>А</w:t>
      </w:r>
      <w:r w:rsidRPr="002A60CE">
        <w:rPr>
          <w:rFonts w:ascii="Times New Roman" w:hAnsi="Times New Roman"/>
          <w:sz w:val="28"/>
          <w:szCs w:val="28"/>
        </w:rPr>
        <w:t>ктуальными для края являются задачи по строит</w:t>
      </w:r>
      <w:r w:rsidR="001119E0">
        <w:rPr>
          <w:rFonts w:ascii="Times New Roman" w:hAnsi="Times New Roman"/>
          <w:sz w:val="28"/>
          <w:szCs w:val="28"/>
        </w:rPr>
        <w:t xml:space="preserve">ельству новых современных школ. </w:t>
      </w:r>
      <w:r w:rsidRPr="002A60CE">
        <w:rPr>
          <w:rFonts w:ascii="Times New Roman" w:hAnsi="Times New Roman"/>
          <w:sz w:val="28"/>
          <w:szCs w:val="28"/>
        </w:rPr>
        <w:t>В соответств</w:t>
      </w:r>
      <w:r w:rsidR="001119E0">
        <w:rPr>
          <w:rFonts w:ascii="Times New Roman" w:hAnsi="Times New Roman"/>
          <w:sz w:val="28"/>
          <w:szCs w:val="28"/>
        </w:rPr>
        <w:t xml:space="preserve">ии с Инвестиционной программой </w:t>
      </w:r>
      <w:r w:rsidRPr="002A60CE">
        <w:rPr>
          <w:rFonts w:ascii="Times New Roman" w:hAnsi="Times New Roman"/>
          <w:sz w:val="28"/>
          <w:szCs w:val="28"/>
        </w:rPr>
        <w:t xml:space="preserve">Камчатского края </w:t>
      </w:r>
      <w:r w:rsidR="001119E0">
        <w:rPr>
          <w:rFonts w:ascii="Times New Roman" w:hAnsi="Times New Roman"/>
          <w:sz w:val="28"/>
          <w:szCs w:val="28"/>
        </w:rPr>
        <w:t xml:space="preserve">начато </w:t>
      </w:r>
      <w:r w:rsidRPr="002A60CE">
        <w:rPr>
          <w:rFonts w:ascii="Times New Roman" w:hAnsi="Times New Roman"/>
          <w:sz w:val="28"/>
          <w:szCs w:val="28"/>
        </w:rPr>
        <w:t xml:space="preserve">строительство нового корпуса МАОУ «Средняя школа № 33» с привлечением федерального финансирования. Планируемый срок ввода в эксплуатацию – 2022 год. </w:t>
      </w:r>
    </w:p>
    <w:p w:rsidR="00E03405" w:rsidRPr="002A60CE" w:rsidRDefault="00E03405" w:rsidP="00A52D1F">
      <w:pPr>
        <w:spacing w:after="0" w:line="240" w:lineRule="auto"/>
        <w:ind w:firstLine="709"/>
        <w:contextualSpacing/>
        <w:rPr>
          <w:rFonts w:ascii="Times New Roman" w:hAnsi="Times New Roman"/>
          <w:i/>
          <w:sz w:val="28"/>
          <w:szCs w:val="28"/>
        </w:rPr>
      </w:pPr>
      <w:r w:rsidRPr="002A60CE">
        <w:rPr>
          <w:rFonts w:ascii="Times New Roman" w:hAnsi="Times New Roman"/>
          <w:sz w:val="28"/>
          <w:szCs w:val="28"/>
        </w:rPr>
        <w:t xml:space="preserve">В рамках реализации федеральной программы обновления парка школьных автобусов в 2020 году за счет средств федерального бюджета приобретены два </w:t>
      </w:r>
      <w:r w:rsidR="002204F3" w:rsidRPr="002A60CE">
        <w:rPr>
          <w:rFonts w:ascii="Times New Roman" w:hAnsi="Times New Roman"/>
          <w:sz w:val="28"/>
          <w:szCs w:val="28"/>
        </w:rPr>
        <w:t>школьных автобуса ПАЗ вместимостью от 25 до 32 человек, данные транспортные средства используются для организации перевозки учеников начальных классов МАОУ «Средняя школа № 33» в МАОУ «Средняя школа № 8».</w:t>
      </w:r>
    </w:p>
    <w:p w:rsidR="0036013C" w:rsidRPr="00C8108F" w:rsidRDefault="0036013C" w:rsidP="00A52D1F">
      <w:pPr>
        <w:pStyle w:val="03"/>
        <w:spacing w:before="0"/>
        <w:ind w:firstLine="709"/>
        <w:jc w:val="left"/>
        <w:rPr>
          <w:sz w:val="28"/>
        </w:rPr>
      </w:pPr>
      <w:r w:rsidRPr="00C8108F">
        <w:rPr>
          <w:sz w:val="28"/>
        </w:rPr>
        <w:t>Всероссийские проверочные работы и региональные мониторинговые исследования</w:t>
      </w:r>
      <w:r w:rsidR="005154ED" w:rsidRPr="00C8108F">
        <w:rPr>
          <w:sz w:val="28"/>
        </w:rPr>
        <w:t>.</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В целях исследования качества образования на федеральном уровне осенью 2020 году в Камчатском крае проведены всероссийские проверочные работы для 5-х, 6-х, 7-х, и 8-х классов по материалам, отражающим содержание образования 4-х, 5-х, 6-х, и 7-х классов, в штатном режиме по русскому языку, математике, истории, биологии, географии, обществознанию, физике, английскому языку. Для обучающихся 9-х классов, по материалам, отражающим содержание образования 8-х, всероссийские проверочные работы по русскому языку, математике, истории, биологии, географии, обществознанию, физике, химии проводились в режиме апробации, в них приняли участие от 19% (по химии) до 50 % (по русскому языку и математике) образовательных организаций края. Также, весной 2020 года, в режиме апробации проводились всероссийские проверочные работы по иностранным языкам, географии, истории, химии, физике, биологии, для обучающихся 10-11-х классов, и в них приняли участие от 12 % (по химии) до 26% (по истории) образовательных организаций. В целом по Камчатскому краю во всех классах по всем предметам наблюдается снижение положительных отметок. </w:t>
      </w:r>
      <w:r w:rsidRPr="002A60CE">
        <w:rPr>
          <w:rFonts w:ascii="Times New Roman" w:hAnsi="Times New Roman"/>
          <w:kern w:val="24"/>
          <w:sz w:val="28"/>
          <w:szCs w:val="28"/>
        </w:rPr>
        <w:lastRenderedPageBreak/>
        <w:t>Однако справляются с выполнением проверочных работ в 5-х классах от 79 до 95%% обучающихся, в 6-х – от 66 до 93% %, в 7-х классах от 57 до 87% %, в 8-х классах –от 54 до 75% %, в 11-х классах от 80 до 94%% обучающихся.</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В целях оценки и повышения уровня качества знаний по обязательным учебным предметам в декабре 2020 года проведены мониторинговые исследования качества знаний, обучающихся 8-х, 9-х, 10-х и 11-х классов общеобразовательных организаций края по математике и русскому языку, в которых приняли участие 57 % учащихся 8 классов, 56 % учащихся 9 классов, 57 % учащихся 10-х классов и 58 % учащихся 11 классов. Незначительный процент участников исследования в 2020 году обусловлен неблагополучной эпидемиологической обстановкой, связанной с распространением </w:t>
      </w:r>
      <w:proofErr w:type="spellStart"/>
      <w:r w:rsidRPr="002A60CE">
        <w:rPr>
          <w:rFonts w:ascii="Times New Roman" w:hAnsi="Times New Roman"/>
          <w:kern w:val="24"/>
          <w:sz w:val="28"/>
          <w:szCs w:val="28"/>
        </w:rPr>
        <w:t>коронавирусной</w:t>
      </w:r>
      <w:proofErr w:type="spellEnd"/>
      <w:r w:rsidRPr="002A60CE">
        <w:rPr>
          <w:rFonts w:ascii="Times New Roman" w:hAnsi="Times New Roman"/>
          <w:kern w:val="24"/>
          <w:sz w:val="28"/>
          <w:szCs w:val="28"/>
        </w:rPr>
        <w:t xml:space="preserve"> инфекции на территории Камчатского края.</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Для формирования объективной картины и актуализации сведений по успеваемости обучающихся по предмету «Иностранный язык» в ноябре 2020 года проведены диагностические работы по английскому языку для учащихся 7-х, 8-х классов общеобразовательных организаций Камчатского края, в которых приняли участие 80,9 % учащихся 7-х классов, 75,7 % учащихся 8-х классов. Результаты диагностической работы показали, что качество </w:t>
      </w:r>
      <w:proofErr w:type="gramStart"/>
      <w:r w:rsidRPr="002A60CE">
        <w:rPr>
          <w:rFonts w:ascii="Times New Roman" w:hAnsi="Times New Roman"/>
          <w:kern w:val="24"/>
          <w:sz w:val="28"/>
          <w:szCs w:val="28"/>
        </w:rPr>
        <w:t>знаний</w:t>
      </w:r>
      <w:proofErr w:type="gramEnd"/>
      <w:r w:rsidRPr="002A60CE">
        <w:rPr>
          <w:rFonts w:ascii="Times New Roman" w:hAnsi="Times New Roman"/>
          <w:kern w:val="24"/>
          <w:sz w:val="28"/>
          <w:szCs w:val="28"/>
        </w:rPr>
        <w:t xml:space="preserve"> обучающихся 7-х классов по английскому языку составило 25,8 %, успеваемость -70,7%. Качество </w:t>
      </w:r>
      <w:proofErr w:type="gramStart"/>
      <w:r w:rsidRPr="002A60CE">
        <w:rPr>
          <w:rFonts w:ascii="Times New Roman" w:hAnsi="Times New Roman"/>
          <w:kern w:val="24"/>
          <w:sz w:val="28"/>
          <w:szCs w:val="28"/>
        </w:rPr>
        <w:t>знаний</w:t>
      </w:r>
      <w:proofErr w:type="gramEnd"/>
      <w:r w:rsidRPr="002A60CE">
        <w:rPr>
          <w:rFonts w:ascii="Times New Roman" w:hAnsi="Times New Roman"/>
          <w:kern w:val="24"/>
          <w:sz w:val="28"/>
          <w:szCs w:val="28"/>
        </w:rPr>
        <w:t xml:space="preserve"> обучающихся 8-х классов – 26,0 %, успеваемость – 64,0 %.</w:t>
      </w:r>
    </w:p>
    <w:p w:rsidR="0036013C" w:rsidRPr="00C8108F" w:rsidRDefault="0036013C" w:rsidP="00A52D1F">
      <w:pPr>
        <w:pStyle w:val="03"/>
        <w:spacing w:before="0"/>
        <w:ind w:firstLine="709"/>
        <w:jc w:val="left"/>
        <w:rPr>
          <w:sz w:val="28"/>
        </w:rPr>
      </w:pPr>
      <w:r w:rsidRPr="00C8108F">
        <w:rPr>
          <w:sz w:val="28"/>
        </w:rPr>
        <w:t xml:space="preserve">Совершенствование системы </w:t>
      </w:r>
      <w:r w:rsidR="00E43666" w:rsidRPr="00C8108F">
        <w:rPr>
          <w:sz w:val="28"/>
        </w:rPr>
        <w:t xml:space="preserve">государственной </w:t>
      </w:r>
      <w:r w:rsidRPr="00C8108F">
        <w:rPr>
          <w:sz w:val="28"/>
        </w:rPr>
        <w:t>итоговой аттестации</w:t>
      </w:r>
      <w:r w:rsidR="005154ED" w:rsidRPr="00C8108F">
        <w:rPr>
          <w:sz w:val="28"/>
        </w:rPr>
        <w:t>.</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В 2020 году экзаменационная кампания проведена в условиях соблюдения установленных санитарно-эпидемиологических требований в соответствии с письмом Федеральной службы по надзору в сфере образования и науки от 05.06.2020 N 02-35 «О направлении Рекомендаций по организации и проведению экзаменов в условиях обеспечения санитарно-эпидемиологического благополучия на территории Российской Федерации и предотвращения распространения новой </w:t>
      </w:r>
      <w:proofErr w:type="spellStart"/>
      <w:r w:rsidRPr="002A60CE">
        <w:rPr>
          <w:rFonts w:ascii="Times New Roman" w:hAnsi="Times New Roman"/>
          <w:kern w:val="24"/>
          <w:sz w:val="28"/>
          <w:szCs w:val="28"/>
        </w:rPr>
        <w:t>коронавирусной</w:t>
      </w:r>
      <w:proofErr w:type="spellEnd"/>
      <w:r w:rsidRPr="002A60CE">
        <w:rPr>
          <w:rFonts w:ascii="Times New Roman" w:hAnsi="Times New Roman"/>
          <w:kern w:val="24"/>
          <w:sz w:val="28"/>
          <w:szCs w:val="28"/>
        </w:rPr>
        <w:t xml:space="preserve"> инфекции (COVID-19) в 2020 году».</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Обязательные экзамены для выпускников школ в рамках государственной итоговой аттестации по образовательным программам основного и общего и среднего общего образования были отменены. На основании постановления Правительства Российской Федерации от 10 июня 2020 г.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2A60CE">
        <w:rPr>
          <w:rFonts w:ascii="Times New Roman" w:hAnsi="Times New Roman"/>
          <w:kern w:val="24"/>
          <w:sz w:val="28"/>
          <w:szCs w:val="28"/>
        </w:rPr>
        <w:t>бакалавриата</w:t>
      </w:r>
      <w:proofErr w:type="spellEnd"/>
      <w:r w:rsidRPr="002A60CE">
        <w:rPr>
          <w:rFonts w:ascii="Times New Roman" w:hAnsi="Times New Roman"/>
          <w:kern w:val="24"/>
          <w:sz w:val="28"/>
          <w:szCs w:val="28"/>
        </w:rPr>
        <w:t xml:space="preserve"> и программам </w:t>
      </w:r>
      <w:proofErr w:type="spellStart"/>
      <w:r w:rsidRPr="002A60CE">
        <w:rPr>
          <w:rFonts w:ascii="Times New Roman" w:hAnsi="Times New Roman"/>
          <w:kern w:val="24"/>
          <w:sz w:val="28"/>
          <w:szCs w:val="28"/>
        </w:rPr>
        <w:t>специалитета</w:t>
      </w:r>
      <w:proofErr w:type="spellEnd"/>
      <w:r w:rsidRPr="002A60CE">
        <w:rPr>
          <w:rFonts w:ascii="Times New Roman" w:hAnsi="Times New Roman"/>
          <w:kern w:val="24"/>
          <w:sz w:val="28"/>
          <w:szCs w:val="28"/>
        </w:rPr>
        <w:t xml:space="preserve"> в 2020 году» единый государственный экзамен (ЕГЭ) сдавали только те выпускники общеобразовательных организаций, которые планировали поступление на обучение по программам </w:t>
      </w:r>
      <w:proofErr w:type="spellStart"/>
      <w:r w:rsidRPr="002A60CE">
        <w:rPr>
          <w:rFonts w:ascii="Times New Roman" w:hAnsi="Times New Roman"/>
          <w:kern w:val="24"/>
          <w:sz w:val="28"/>
          <w:szCs w:val="28"/>
        </w:rPr>
        <w:t>бакалавриата</w:t>
      </w:r>
      <w:proofErr w:type="spellEnd"/>
      <w:r w:rsidRPr="002A60CE">
        <w:rPr>
          <w:rFonts w:ascii="Times New Roman" w:hAnsi="Times New Roman"/>
          <w:kern w:val="24"/>
          <w:sz w:val="28"/>
          <w:szCs w:val="28"/>
        </w:rPr>
        <w:t xml:space="preserve"> и программам </w:t>
      </w:r>
      <w:proofErr w:type="spellStart"/>
      <w:r w:rsidRPr="002A60CE">
        <w:rPr>
          <w:rFonts w:ascii="Times New Roman" w:hAnsi="Times New Roman"/>
          <w:kern w:val="24"/>
          <w:sz w:val="28"/>
          <w:szCs w:val="28"/>
        </w:rPr>
        <w:t>специалитета</w:t>
      </w:r>
      <w:proofErr w:type="spellEnd"/>
      <w:r w:rsidRPr="002A60CE">
        <w:rPr>
          <w:rFonts w:ascii="Times New Roman" w:hAnsi="Times New Roman"/>
          <w:kern w:val="24"/>
          <w:sz w:val="28"/>
          <w:szCs w:val="28"/>
        </w:rPr>
        <w:t xml:space="preserve">. </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По результатам итогового сочинения и допуска государственную итоговую аттестацию по образовательным программам среднего общего образования в 2020 году проходили 1 520 обучающихся 11-х (12-х) классов образовательных организаций в Камчатском крае, в том числе в форме единого государственного экзамена – 1 518 человек, в форме государственного выпускного экзамена – 2 человека из учреждений, исполняющих наказание в виде лишения свободы. </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lastRenderedPageBreak/>
        <w:t>Для проведения государственной итоговой аттестации на территории Камчатского края открыто 35 пунктов проведения экзаменов, в том, числе в труднодоступных и отдаленных местностях края.</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В 2020 году в 100 % пунктах проведения экзаменов (ППЭ) Камчатского края ЕГЭ проведен с использованием технологий «Печать КИМ в аудиториях» и «Сканирование в штабе ППЭ». Все экзамены прошли без технологических сбоев и нарушений.</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В целях обеспечения объективности и прозрачности процедуры проведения ЕГЭ, согласно требованиям порядка проведения государственной итоговой аттестации, в 2020 году видеонаблюдение в режиме онлайн обеспечено – 92,5%.  Четвертый год подряд на базе КГПОБУ «Камчатский педагогический колледж» организована работа регионального ситуационного центра онлайн видеонаблюдения, в котором в качестве общественных наблюдателей работали студенты образовательных организаций высшего образования, осуществляющие в режиме онлайн наблюдение за ходом проведения ЕГЭ в ППЭ Камчатского края.</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Рассматривая результаты ЕГЭ-2020, следует отметить, что по сравнению с 2019 годом в Камчатском крае:</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снизилось количество не сдавших ЕГЭ по биологии, информатике и ИКТ, географии, истории;</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отсутствуют участники, не сдавшие ЕГЭ по английскому языку;</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увеличился средний балл ЕГЭ по русскому языку, физике, биологии, английскому языку, истории, литературе, географии;</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увеличилось количество участников ЕГЭ, получивших результат от 81 до 100 баллов по русскому языку, физике, химии, биологии, английскому языку, истории, литературе, обществознание, географии.</w:t>
      </w:r>
    </w:p>
    <w:p w:rsidR="00B96B53" w:rsidRPr="002A60CE" w:rsidRDefault="00B96B53" w:rsidP="00A52D1F">
      <w:pPr>
        <w:widowControl w:val="0"/>
        <w:spacing w:after="0" w:line="240" w:lineRule="auto"/>
        <w:ind w:firstLine="709"/>
        <w:rPr>
          <w:rFonts w:ascii="Times New Roman" w:hAnsi="Times New Roman"/>
          <w:kern w:val="24"/>
          <w:sz w:val="28"/>
          <w:szCs w:val="28"/>
        </w:rPr>
      </w:pPr>
      <w:proofErr w:type="spellStart"/>
      <w:r w:rsidRPr="002A60CE">
        <w:rPr>
          <w:rFonts w:ascii="Times New Roman" w:hAnsi="Times New Roman"/>
          <w:kern w:val="24"/>
          <w:sz w:val="28"/>
          <w:szCs w:val="28"/>
        </w:rPr>
        <w:t>Стобалльный</w:t>
      </w:r>
      <w:proofErr w:type="spellEnd"/>
      <w:r w:rsidRPr="002A60CE">
        <w:rPr>
          <w:rFonts w:ascii="Times New Roman" w:hAnsi="Times New Roman"/>
          <w:kern w:val="24"/>
          <w:sz w:val="28"/>
          <w:szCs w:val="28"/>
        </w:rPr>
        <w:t xml:space="preserve"> результат в 2020 году в Камчатском крае получили 8 выпускников общеобразовательных организаций по 9 предметам: </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- 5 выпускников получили 100 баллов по русскому языку (1 выпускник МАОУ «Средняя школа № 1» Петропавловск-Камчатского городского округа, 1 выпускник МБОУ «Средняя школа № 4 имени А.М. Горького» Петропавловск-Камчатского городского округа, 2 выпускника МАОУ «Средняя школа № 33 с углубленным изучением отдельных предметов» Петропавловск-Камчатского городского округа и 1 выпускник МБОУ «Лицей № 46» Петропавловск-Камчатского городского округа), </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- 1 выпускник набрал 100 баллов на ЕГЭ по физике (МАОУ «Средняя школа № 1» Петропавловск-Камчатского городского округа), </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- 2 выпускника набрали 100 баллов на ЕГЭ по истории (МБОУ «</w:t>
      </w:r>
      <w:proofErr w:type="spellStart"/>
      <w:r w:rsidRPr="002A60CE">
        <w:rPr>
          <w:rFonts w:ascii="Times New Roman" w:hAnsi="Times New Roman"/>
          <w:kern w:val="24"/>
          <w:sz w:val="28"/>
          <w:szCs w:val="28"/>
        </w:rPr>
        <w:t>Елизовская</w:t>
      </w:r>
      <w:proofErr w:type="spellEnd"/>
      <w:r w:rsidRPr="002A60CE">
        <w:rPr>
          <w:rFonts w:ascii="Times New Roman" w:hAnsi="Times New Roman"/>
          <w:kern w:val="24"/>
          <w:sz w:val="28"/>
          <w:szCs w:val="28"/>
        </w:rPr>
        <w:t xml:space="preserve"> средняя школа № 1 имени М.В. Ломоносова» и МКОУ «Средняя общеобразовательная школа № 1 </w:t>
      </w:r>
      <w:proofErr w:type="spellStart"/>
      <w:r w:rsidRPr="002A60CE">
        <w:rPr>
          <w:rFonts w:ascii="Times New Roman" w:hAnsi="Times New Roman"/>
          <w:kern w:val="24"/>
          <w:sz w:val="28"/>
          <w:szCs w:val="28"/>
        </w:rPr>
        <w:t>пгт</w:t>
      </w:r>
      <w:proofErr w:type="spellEnd"/>
      <w:r w:rsidRPr="002A60CE">
        <w:rPr>
          <w:rFonts w:ascii="Times New Roman" w:hAnsi="Times New Roman"/>
          <w:kern w:val="24"/>
          <w:sz w:val="28"/>
          <w:szCs w:val="28"/>
        </w:rPr>
        <w:t xml:space="preserve"> Палана»), </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- 1 выпускник набрал 100 баллов на ЕГЭ по литературе (МБОУ «Лицей № 46» Петропавловск-Камчатского городского округа). </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Выпускник МАОУ «Средняя школа № 1» Петропавловск-Камчатского городского округа набрал 100 баллов по двум предметам – русский язык и физика.</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В 2020 году выпускники сдавали ЕГЭ по математике только профильного уровня. ЕГЭ по профильной математике выбрали 54,9% выпускников, принявших </w:t>
      </w:r>
      <w:r w:rsidRPr="002A60CE">
        <w:rPr>
          <w:rFonts w:ascii="Times New Roman" w:hAnsi="Times New Roman"/>
          <w:kern w:val="24"/>
          <w:sz w:val="28"/>
          <w:szCs w:val="28"/>
        </w:rPr>
        <w:lastRenderedPageBreak/>
        <w:t>участие в ГИА-11.</w:t>
      </w:r>
    </w:p>
    <w:p w:rsidR="00B96B53" w:rsidRPr="002A60CE" w:rsidRDefault="00B96B53"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На организацию проведения государственной итоговой аттестации в Камчатском крае в 2020 году в целом затраты составили 18</w:t>
      </w:r>
      <w:r w:rsidR="00274A5A">
        <w:rPr>
          <w:rFonts w:ascii="Times New Roman" w:hAnsi="Times New Roman"/>
          <w:kern w:val="24"/>
          <w:sz w:val="28"/>
          <w:szCs w:val="28"/>
        </w:rPr>
        <w:t xml:space="preserve"> </w:t>
      </w:r>
      <w:r w:rsidRPr="002A60CE">
        <w:rPr>
          <w:rFonts w:ascii="Times New Roman" w:hAnsi="Times New Roman"/>
          <w:kern w:val="24"/>
          <w:sz w:val="28"/>
          <w:szCs w:val="28"/>
        </w:rPr>
        <w:t xml:space="preserve">413 </w:t>
      </w:r>
      <w:r w:rsidR="00274A5A">
        <w:rPr>
          <w:rFonts w:ascii="Times New Roman" w:hAnsi="Times New Roman"/>
          <w:kern w:val="24"/>
          <w:sz w:val="28"/>
          <w:szCs w:val="28"/>
        </w:rPr>
        <w:t>тыс</w:t>
      </w:r>
      <w:r w:rsidRPr="002A60CE">
        <w:rPr>
          <w:rFonts w:ascii="Times New Roman" w:hAnsi="Times New Roman"/>
          <w:kern w:val="24"/>
          <w:sz w:val="28"/>
          <w:szCs w:val="28"/>
        </w:rPr>
        <w:t>. руб., из них 9</w:t>
      </w:r>
      <w:r w:rsidR="00274A5A">
        <w:rPr>
          <w:rFonts w:ascii="Times New Roman" w:hAnsi="Times New Roman"/>
          <w:kern w:val="24"/>
          <w:sz w:val="28"/>
          <w:szCs w:val="28"/>
        </w:rPr>
        <w:t xml:space="preserve"> </w:t>
      </w:r>
      <w:r w:rsidRPr="002A60CE">
        <w:rPr>
          <w:rFonts w:ascii="Times New Roman" w:hAnsi="Times New Roman"/>
          <w:kern w:val="24"/>
          <w:sz w:val="28"/>
          <w:szCs w:val="28"/>
        </w:rPr>
        <w:t xml:space="preserve">844 </w:t>
      </w:r>
      <w:r w:rsidR="00274A5A">
        <w:rPr>
          <w:rFonts w:ascii="Times New Roman" w:hAnsi="Times New Roman"/>
          <w:kern w:val="24"/>
          <w:sz w:val="28"/>
          <w:szCs w:val="28"/>
        </w:rPr>
        <w:t>тыс</w:t>
      </w:r>
      <w:r w:rsidRPr="002A60CE">
        <w:rPr>
          <w:rFonts w:ascii="Times New Roman" w:hAnsi="Times New Roman"/>
          <w:kern w:val="24"/>
          <w:sz w:val="28"/>
          <w:szCs w:val="28"/>
        </w:rPr>
        <w:t>. руб. организация видеотрансляции процедур проведения ЕГЭ и выплаты физическим лицам, участвующим в подготовке и проведения ЕГЭ, - 6</w:t>
      </w:r>
      <w:r w:rsidR="00274A5A">
        <w:rPr>
          <w:rFonts w:ascii="Times New Roman" w:hAnsi="Times New Roman"/>
          <w:kern w:val="24"/>
          <w:sz w:val="28"/>
          <w:szCs w:val="28"/>
        </w:rPr>
        <w:t xml:space="preserve"> </w:t>
      </w:r>
      <w:r w:rsidRPr="002A60CE">
        <w:rPr>
          <w:rFonts w:ascii="Times New Roman" w:hAnsi="Times New Roman"/>
          <w:kern w:val="24"/>
          <w:sz w:val="28"/>
          <w:szCs w:val="28"/>
        </w:rPr>
        <w:t xml:space="preserve">289 </w:t>
      </w:r>
      <w:r w:rsidR="00274A5A">
        <w:rPr>
          <w:rFonts w:ascii="Times New Roman" w:hAnsi="Times New Roman"/>
          <w:kern w:val="24"/>
          <w:sz w:val="28"/>
          <w:szCs w:val="28"/>
        </w:rPr>
        <w:t>тыс</w:t>
      </w:r>
      <w:r w:rsidRPr="002A60CE">
        <w:rPr>
          <w:rFonts w:ascii="Times New Roman" w:hAnsi="Times New Roman"/>
          <w:kern w:val="24"/>
          <w:sz w:val="28"/>
          <w:szCs w:val="28"/>
        </w:rPr>
        <w:t>. руб., включая 2</w:t>
      </w:r>
      <w:r w:rsidR="00274A5A">
        <w:rPr>
          <w:rFonts w:ascii="Times New Roman" w:hAnsi="Times New Roman"/>
          <w:kern w:val="24"/>
          <w:sz w:val="28"/>
          <w:szCs w:val="28"/>
        </w:rPr>
        <w:t xml:space="preserve"> </w:t>
      </w:r>
      <w:r w:rsidRPr="002A60CE">
        <w:rPr>
          <w:rFonts w:ascii="Times New Roman" w:hAnsi="Times New Roman"/>
          <w:kern w:val="24"/>
          <w:sz w:val="28"/>
          <w:szCs w:val="28"/>
        </w:rPr>
        <w:t xml:space="preserve">127 </w:t>
      </w:r>
      <w:r w:rsidR="00274A5A">
        <w:rPr>
          <w:rFonts w:ascii="Times New Roman" w:hAnsi="Times New Roman"/>
          <w:kern w:val="24"/>
          <w:sz w:val="28"/>
          <w:szCs w:val="28"/>
        </w:rPr>
        <w:t>тыс</w:t>
      </w:r>
      <w:r w:rsidRPr="002A60CE">
        <w:rPr>
          <w:rFonts w:ascii="Times New Roman" w:hAnsi="Times New Roman"/>
          <w:kern w:val="24"/>
          <w:sz w:val="28"/>
          <w:szCs w:val="28"/>
        </w:rPr>
        <w:t xml:space="preserve">. руб. единовременная выплата лицам, привлекаемым к проведению ЕГЭ в 2020 году в условиях распространения новой </w:t>
      </w:r>
      <w:proofErr w:type="spellStart"/>
      <w:r w:rsidRPr="002A60CE">
        <w:rPr>
          <w:rFonts w:ascii="Times New Roman" w:hAnsi="Times New Roman"/>
          <w:kern w:val="24"/>
          <w:sz w:val="28"/>
          <w:szCs w:val="28"/>
        </w:rPr>
        <w:t>коронавирусной</w:t>
      </w:r>
      <w:proofErr w:type="spellEnd"/>
      <w:r w:rsidRPr="002A60CE">
        <w:rPr>
          <w:rFonts w:ascii="Times New Roman" w:hAnsi="Times New Roman"/>
          <w:kern w:val="24"/>
          <w:sz w:val="28"/>
          <w:szCs w:val="28"/>
        </w:rPr>
        <w:t xml:space="preserve"> инфекции (COVID-19) по постановлению Правительства Камчатского края от 21.07.2020 № 294-П.</w:t>
      </w:r>
    </w:p>
    <w:p w:rsidR="00E47672" w:rsidRPr="002A60CE" w:rsidRDefault="00E47672"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На основании постановления Правительства Российской Федерации от 10 июня 2020 г.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2A60CE">
        <w:rPr>
          <w:rFonts w:ascii="Times New Roman" w:hAnsi="Times New Roman"/>
          <w:kern w:val="24"/>
          <w:sz w:val="28"/>
          <w:szCs w:val="28"/>
        </w:rPr>
        <w:t>бакалавриата</w:t>
      </w:r>
      <w:proofErr w:type="spellEnd"/>
      <w:r w:rsidRPr="002A60CE">
        <w:rPr>
          <w:rFonts w:ascii="Times New Roman" w:hAnsi="Times New Roman"/>
          <w:kern w:val="24"/>
          <w:sz w:val="28"/>
          <w:szCs w:val="28"/>
        </w:rPr>
        <w:t xml:space="preserve"> и программам </w:t>
      </w:r>
      <w:proofErr w:type="spellStart"/>
      <w:r w:rsidRPr="002A60CE">
        <w:rPr>
          <w:rFonts w:ascii="Times New Roman" w:hAnsi="Times New Roman"/>
          <w:kern w:val="24"/>
          <w:sz w:val="28"/>
          <w:szCs w:val="28"/>
        </w:rPr>
        <w:t>специалитета</w:t>
      </w:r>
      <w:proofErr w:type="spellEnd"/>
      <w:r w:rsidRPr="002A60CE">
        <w:rPr>
          <w:rFonts w:ascii="Times New Roman" w:hAnsi="Times New Roman"/>
          <w:kern w:val="24"/>
          <w:sz w:val="28"/>
          <w:szCs w:val="28"/>
        </w:rPr>
        <w:t xml:space="preserve"> в 2020 году» в 2020 году ГИА-9 проводилась в форме промежуточной аттестации, результаты которой признаны результатами ГИА-9 и являлись основанием для выдачи аттестатов об основном общем образовании, государственная итоговая аттестация по программам основного общего образования в форме ОГЭ не проводилась. </w:t>
      </w:r>
    </w:p>
    <w:p w:rsidR="00E47672" w:rsidRDefault="00E47672" w:rsidP="00A52D1F">
      <w:pPr>
        <w:widowControl w:val="0"/>
        <w:spacing w:after="0" w:line="240" w:lineRule="auto"/>
        <w:ind w:firstLine="709"/>
        <w:rPr>
          <w:rFonts w:ascii="Times New Roman" w:hAnsi="Times New Roman"/>
          <w:kern w:val="24"/>
          <w:sz w:val="28"/>
          <w:szCs w:val="28"/>
        </w:rPr>
      </w:pPr>
      <w:r w:rsidRPr="002A60CE">
        <w:rPr>
          <w:rFonts w:ascii="Times New Roman" w:hAnsi="Times New Roman"/>
          <w:kern w:val="24"/>
          <w:sz w:val="28"/>
          <w:szCs w:val="28"/>
        </w:rPr>
        <w:t xml:space="preserve">Для определения уровня знаний учащихся 9 классов, перешедших в 10 класс </w:t>
      </w:r>
      <w:r w:rsidR="00274A5A" w:rsidRPr="002A60CE">
        <w:rPr>
          <w:rFonts w:ascii="Times New Roman" w:hAnsi="Times New Roman"/>
          <w:kern w:val="24"/>
          <w:sz w:val="28"/>
          <w:szCs w:val="28"/>
        </w:rPr>
        <w:t>в Камчатском крае,</w:t>
      </w:r>
      <w:r w:rsidRPr="002A60CE">
        <w:rPr>
          <w:rFonts w:ascii="Times New Roman" w:hAnsi="Times New Roman"/>
          <w:kern w:val="24"/>
          <w:sz w:val="28"/>
          <w:szCs w:val="28"/>
        </w:rPr>
        <w:t xml:space="preserve"> были проведены диагностические работы по программам основного общего образования для обучающихся 10-х классов. Диагностические работы проходили в 92 образовательных организациях Камчатского края, в том числе в 62 образовательных организациях, расположенных в труднодоступных и отдаленных местностях. В диагностических работах приняло участие 1560 учащихся 10 классов.</w:t>
      </w:r>
    </w:p>
    <w:p w:rsidR="00365162" w:rsidRPr="0008749E" w:rsidRDefault="00365162" w:rsidP="00A52D1F">
      <w:pPr>
        <w:widowControl w:val="0"/>
        <w:spacing w:after="0" w:line="240" w:lineRule="auto"/>
        <w:ind w:firstLine="709"/>
        <w:rPr>
          <w:rFonts w:ascii="Times New Roman" w:hAnsi="Times New Roman"/>
          <w:kern w:val="24"/>
          <w:sz w:val="28"/>
          <w:szCs w:val="28"/>
        </w:rPr>
      </w:pPr>
    </w:p>
    <w:p w:rsidR="00E777CF" w:rsidRPr="00365162" w:rsidRDefault="00E777CF" w:rsidP="00A52D1F">
      <w:pPr>
        <w:pStyle w:val="ad"/>
        <w:keepNext/>
        <w:keepLines/>
        <w:numPr>
          <w:ilvl w:val="1"/>
          <w:numId w:val="25"/>
        </w:numPr>
        <w:suppressLineNumbers/>
        <w:tabs>
          <w:tab w:val="left" w:pos="1276"/>
        </w:tabs>
        <w:suppressAutoHyphens/>
        <w:autoSpaceDE w:val="0"/>
        <w:autoSpaceDN w:val="0"/>
        <w:adjustRightInd w:val="0"/>
        <w:spacing w:after="0" w:line="240" w:lineRule="auto"/>
        <w:ind w:left="0" w:firstLine="709"/>
        <w:jc w:val="left"/>
        <w:rPr>
          <w:rFonts w:ascii="TimesNewRoman,Italic" w:hAnsi="TimesNewRoman,Italic" w:cs="TimesNewRoman,Italic"/>
          <w:b/>
          <w:bCs/>
          <w:iCs/>
          <w:kern w:val="22"/>
          <w:sz w:val="28"/>
          <w:szCs w:val="28"/>
        </w:rPr>
      </w:pPr>
      <w:r w:rsidRPr="00365162">
        <w:rPr>
          <w:rFonts w:ascii="TimesNewRoman,Bold" w:hAnsi="TimesNewRoman,Bold" w:cs="TimesNewRoman,Bold"/>
          <w:b/>
          <w:bCs/>
          <w:kern w:val="22"/>
          <w:sz w:val="28"/>
          <w:szCs w:val="28"/>
        </w:rPr>
        <w:t>Дополнительное образование детей</w:t>
      </w:r>
      <w:r w:rsidR="005154ED">
        <w:rPr>
          <w:rFonts w:ascii="TimesNewRoman,Bold" w:hAnsi="TimesNewRoman,Bold" w:cs="TimesNewRoman,Bold"/>
          <w:b/>
          <w:bCs/>
          <w:kern w:val="22"/>
          <w:sz w:val="28"/>
          <w:szCs w:val="28"/>
        </w:rPr>
        <w:t>.</w:t>
      </w:r>
    </w:p>
    <w:p w:rsidR="00E777CF" w:rsidRPr="00C8108F" w:rsidRDefault="00E777CF" w:rsidP="00A52D1F">
      <w:pPr>
        <w:keepNext/>
        <w:keepLines/>
        <w:suppressLineNumbers/>
        <w:suppressAutoHyphens/>
        <w:autoSpaceDE w:val="0"/>
        <w:autoSpaceDN w:val="0"/>
        <w:adjustRightInd w:val="0"/>
        <w:spacing w:after="0" w:line="240" w:lineRule="auto"/>
        <w:ind w:firstLine="709"/>
        <w:rPr>
          <w:rFonts w:ascii="TimesNewRoman,Bold" w:hAnsi="TimesNewRoman,Bold" w:cs="TimesNewRoman,Bold"/>
          <w:bCs/>
          <w:i/>
          <w:kern w:val="22"/>
          <w:sz w:val="28"/>
          <w:szCs w:val="28"/>
        </w:rPr>
      </w:pPr>
      <w:r w:rsidRPr="00C8108F">
        <w:rPr>
          <w:rFonts w:ascii="TimesNewRoman,Bold" w:hAnsi="TimesNewRoman,Bold" w:cs="TimesNewRoman,Bold"/>
          <w:bCs/>
          <w:i/>
          <w:kern w:val="22"/>
          <w:sz w:val="28"/>
          <w:szCs w:val="28"/>
        </w:rPr>
        <w:t>Обеспечение увеличения числа детей в возрасте от 5 до 18 лет, обучающихся по дополнительным образовательным программам</w:t>
      </w:r>
      <w:r w:rsidR="00C8108F">
        <w:rPr>
          <w:rFonts w:ascii="TimesNewRoman,Bold" w:hAnsi="TimesNewRoman,Bold" w:cs="TimesNewRoman,Bold"/>
          <w:bCs/>
          <w:i/>
          <w:kern w:val="22"/>
          <w:sz w:val="28"/>
          <w:szCs w:val="28"/>
        </w:rPr>
        <w:t>.</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Услуги по дополнительному образованию детей предоставляются на базе 60 государственных и муниципальных организаций дополнительного образования различной ведомственной принадлежности (из них – 5 краевых и 55 муниципальных), 102 школ, 33 детских садов и 6 профессиональных образовательных организаций 43 негосударственные организации дополнительного образования.</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В 2020 году в Камчатском крае продолжена реализация регионального проекта «Успех каждого ребёнка».</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Ключевой показатель – увеличение доли детей в возрасте 5-18 лет, охваченных дополнительным образованием до 80%, к 2024 году. В 2020 году в Камчатском крае данный показатель остался стабильно высоким – 75,2%.</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В рамках проекта осенью 2020 года в крае запущен мобильный технопарк «</w:t>
      </w:r>
      <w:proofErr w:type="spellStart"/>
      <w:r w:rsidRPr="00EB600B">
        <w:rPr>
          <w:rFonts w:ascii="Times New Roman" w:eastAsia="Calibri" w:hAnsi="Times New Roman"/>
          <w:kern w:val="20"/>
          <w:sz w:val="28"/>
          <w:szCs w:val="28"/>
        </w:rPr>
        <w:t>Кванториум</w:t>
      </w:r>
      <w:proofErr w:type="spellEnd"/>
      <w:r w:rsidRPr="00EB600B">
        <w:rPr>
          <w:rFonts w:ascii="Times New Roman" w:eastAsia="Calibri" w:hAnsi="Times New Roman"/>
          <w:kern w:val="20"/>
          <w:sz w:val="28"/>
          <w:szCs w:val="28"/>
        </w:rPr>
        <w:t xml:space="preserve"> Камчатка». Мобильный технопарк ежегодно в период с сентября по май осуществляет работу на базе 6 агломераций, объединяющих сельские школы и школы, расположенные в труднодоступных местах, на основе сетевого взаимодействия (Вилючинский городской округ, Елизовский, Мильковский </w:t>
      </w:r>
      <w:r w:rsidRPr="00EB600B">
        <w:rPr>
          <w:rFonts w:ascii="Times New Roman" w:eastAsia="Calibri" w:hAnsi="Times New Roman"/>
          <w:kern w:val="20"/>
          <w:sz w:val="28"/>
          <w:szCs w:val="28"/>
        </w:rPr>
        <w:lastRenderedPageBreak/>
        <w:t>муниципальные районы). В период с июня по август мобильный технопарк «</w:t>
      </w:r>
      <w:proofErr w:type="spellStart"/>
      <w:r w:rsidRPr="00EB600B">
        <w:rPr>
          <w:rFonts w:ascii="Times New Roman" w:eastAsia="Calibri" w:hAnsi="Times New Roman"/>
          <w:kern w:val="20"/>
          <w:sz w:val="28"/>
          <w:szCs w:val="28"/>
        </w:rPr>
        <w:t>Кванториум</w:t>
      </w:r>
      <w:proofErr w:type="spellEnd"/>
      <w:r w:rsidRPr="00EB600B">
        <w:rPr>
          <w:rFonts w:ascii="Times New Roman" w:eastAsia="Calibri" w:hAnsi="Times New Roman"/>
          <w:kern w:val="20"/>
          <w:sz w:val="28"/>
          <w:szCs w:val="28"/>
        </w:rPr>
        <w:t>» планируется для реализации инженерных и профильных смен.</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Образовательная деятельность осуществляется в одной агломерации на протяжении 12 дней: в первую половину дня по предметной области «Технология», во вторую – по направлениям дополнительного образования VR/</w:t>
      </w:r>
      <w:proofErr w:type="spellStart"/>
      <w:r w:rsidRPr="00EB600B">
        <w:rPr>
          <w:rFonts w:ascii="Times New Roman" w:eastAsia="Calibri" w:hAnsi="Times New Roman"/>
          <w:kern w:val="20"/>
          <w:sz w:val="28"/>
          <w:szCs w:val="28"/>
        </w:rPr>
        <w:t>Промдизайн</w:t>
      </w:r>
      <w:proofErr w:type="spellEnd"/>
      <w:r w:rsidRPr="00EB600B">
        <w:rPr>
          <w:rFonts w:ascii="Times New Roman" w:eastAsia="Calibri" w:hAnsi="Times New Roman"/>
          <w:kern w:val="20"/>
          <w:sz w:val="28"/>
          <w:szCs w:val="28"/>
        </w:rPr>
        <w:t>, Гео/</w:t>
      </w:r>
      <w:proofErr w:type="spellStart"/>
      <w:r w:rsidRPr="00EB600B">
        <w:rPr>
          <w:rFonts w:ascii="Times New Roman" w:eastAsia="Calibri" w:hAnsi="Times New Roman"/>
          <w:kern w:val="20"/>
          <w:sz w:val="28"/>
          <w:szCs w:val="28"/>
        </w:rPr>
        <w:t>Аэро</w:t>
      </w:r>
      <w:proofErr w:type="spellEnd"/>
      <w:r w:rsidRPr="00EB600B">
        <w:rPr>
          <w:rFonts w:ascii="Times New Roman" w:eastAsia="Calibri" w:hAnsi="Times New Roman"/>
          <w:kern w:val="20"/>
          <w:sz w:val="28"/>
          <w:szCs w:val="28"/>
        </w:rPr>
        <w:t xml:space="preserve">, </w:t>
      </w:r>
      <w:proofErr w:type="spellStart"/>
      <w:r w:rsidRPr="00EB600B">
        <w:rPr>
          <w:rFonts w:ascii="Times New Roman" w:eastAsia="Calibri" w:hAnsi="Times New Roman"/>
          <w:kern w:val="20"/>
          <w:sz w:val="28"/>
          <w:szCs w:val="28"/>
        </w:rPr>
        <w:t>Робо</w:t>
      </w:r>
      <w:proofErr w:type="spellEnd"/>
      <w:r w:rsidRPr="00EB600B">
        <w:rPr>
          <w:rFonts w:ascii="Times New Roman" w:eastAsia="Calibri" w:hAnsi="Times New Roman"/>
          <w:kern w:val="20"/>
          <w:sz w:val="28"/>
          <w:szCs w:val="28"/>
        </w:rPr>
        <w:t xml:space="preserve">/IT, </w:t>
      </w:r>
      <w:proofErr w:type="spellStart"/>
      <w:r w:rsidRPr="00EB600B">
        <w:rPr>
          <w:rFonts w:ascii="Times New Roman" w:eastAsia="Calibri" w:hAnsi="Times New Roman"/>
          <w:kern w:val="20"/>
          <w:sz w:val="28"/>
          <w:szCs w:val="28"/>
        </w:rPr>
        <w:t>Хайтек</w:t>
      </w:r>
      <w:proofErr w:type="spellEnd"/>
      <w:r w:rsidRPr="00EB600B">
        <w:rPr>
          <w:rFonts w:ascii="Times New Roman" w:eastAsia="Calibri" w:hAnsi="Times New Roman"/>
          <w:kern w:val="20"/>
          <w:sz w:val="28"/>
          <w:szCs w:val="28"/>
        </w:rPr>
        <w:t xml:space="preserve">. </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Дети получили возможность заниматься по различным образовательным траекториям с использованием оборудования технопарка. Лаборатории позволяют выявить самых одарённых школьников Камчатского края. Для них в дальнейшем будут организуются дистанционные занятия и профильные смены в каникулярное время.</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kern w:val="20"/>
          <w:sz w:val="28"/>
          <w:szCs w:val="28"/>
        </w:rPr>
        <w:t xml:space="preserve">В 2020 году в крае открыты 399 </w:t>
      </w:r>
      <w:r w:rsidRPr="00EB600B">
        <w:rPr>
          <w:rFonts w:ascii="Times New Roman" w:eastAsia="Calibri" w:hAnsi="Times New Roman"/>
          <w:bCs/>
          <w:kern w:val="20"/>
          <w:sz w:val="28"/>
          <w:szCs w:val="28"/>
        </w:rPr>
        <w:t>новых мест дополнительного образования детей в 6 образовательных организациях 4 муниципальных образований в Камчатском крае и 3 краевых учреждений дополнительного образования, на базе которых реализуются 17 дополнительных общеобразовательных программ: 1 программа физкультурно-спортивной направленности, 1 программа социально-гуманитарной направленности, 1 программа художественной направленности, 1 программа туристско-краеведческой направленности, 6 программ естественнонаучной направленности, 7 программ технической направленности.</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С целью внедрения в 2021 году целевой модели дополнительного образования детей в 2020 году проведены следующие мероприятия:</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создан Региональный модельный центр дополнительного образования детей в Камчатском крае на базе КГАУДПО «Камчатский институт развития образования»;</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xml:space="preserve">- организованы очно-заочные семинары с представителями ООО «Государство Детей» </w:t>
      </w:r>
      <w:proofErr w:type="spellStart"/>
      <w:r w:rsidRPr="00EB600B">
        <w:rPr>
          <w:rFonts w:ascii="Times New Roman" w:eastAsia="Calibri" w:hAnsi="Times New Roman"/>
          <w:bCs/>
          <w:kern w:val="20"/>
          <w:sz w:val="28"/>
          <w:szCs w:val="28"/>
          <w:lang w:val="en-US"/>
        </w:rPr>
        <w:t>Inlearno</w:t>
      </w:r>
      <w:proofErr w:type="spellEnd"/>
      <w:r w:rsidRPr="00EB600B">
        <w:rPr>
          <w:rFonts w:ascii="Times New Roman" w:eastAsia="Calibri" w:hAnsi="Times New Roman"/>
          <w:bCs/>
          <w:kern w:val="20"/>
          <w:sz w:val="28"/>
          <w:szCs w:val="28"/>
        </w:rPr>
        <w:t xml:space="preserve"> по</w:t>
      </w:r>
      <w:r w:rsidRPr="00EB600B">
        <w:rPr>
          <w:rFonts w:ascii="Times New Roman" w:eastAsia="Calibri" w:hAnsi="Times New Roman"/>
          <w:kern w:val="20"/>
          <w:sz w:val="28"/>
          <w:szCs w:val="28"/>
        </w:rPr>
        <w:t xml:space="preserve"> </w:t>
      </w:r>
      <w:r w:rsidRPr="00EB600B">
        <w:rPr>
          <w:rFonts w:ascii="Times New Roman" w:eastAsia="Calibri" w:hAnsi="Times New Roman"/>
          <w:bCs/>
          <w:kern w:val="20"/>
          <w:sz w:val="28"/>
          <w:szCs w:val="28"/>
        </w:rPr>
        <w:t>внедрению модели персонифицированного финансирования дополнительного образования детей в Камчатском крае (20 – 21 октября 2020 года);</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продолжена работа по заполнению образовательными организациями данных по реализуемым дополнительным общеобразовательным программам в информационной системе «Навигатор</w:t>
      </w:r>
      <w:r w:rsidRPr="00EB600B">
        <w:rPr>
          <w:rFonts w:ascii="Times New Roman" w:eastAsia="Calibri" w:hAnsi="Times New Roman"/>
          <w:kern w:val="20"/>
          <w:sz w:val="28"/>
          <w:szCs w:val="28"/>
        </w:rPr>
        <w:t xml:space="preserve"> </w:t>
      </w:r>
      <w:r w:rsidRPr="00EB600B">
        <w:rPr>
          <w:rFonts w:ascii="Times New Roman" w:eastAsia="Calibri" w:hAnsi="Times New Roman"/>
          <w:bCs/>
          <w:kern w:val="20"/>
          <w:sz w:val="28"/>
          <w:szCs w:val="28"/>
        </w:rPr>
        <w:t>дополнительного образования Камчатского края», началась работа по заполнению сведений о детях, посещающих организации, реализующие программы дополнительного образования;</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w:t>
      </w:r>
      <w:r w:rsidRPr="00EB600B">
        <w:rPr>
          <w:rFonts w:ascii="Times New Roman" w:eastAsia="Calibri" w:hAnsi="Times New Roman"/>
          <w:kern w:val="20"/>
          <w:sz w:val="28"/>
          <w:szCs w:val="28"/>
        </w:rPr>
        <w:t xml:space="preserve"> </w:t>
      </w:r>
      <w:r w:rsidRPr="00EB600B">
        <w:rPr>
          <w:rFonts w:ascii="Times New Roman" w:eastAsia="Calibri" w:hAnsi="Times New Roman"/>
          <w:bCs/>
          <w:kern w:val="20"/>
          <w:sz w:val="28"/>
          <w:szCs w:val="28"/>
        </w:rPr>
        <w:t>создан межведомственный совет и разработан комплекс мероприятий (дорожная карта) по внедрению целевой модели дополнительного образования детей в Камчатском крае (распоряжение Правительства Камчатского края от 25.11.2020 № 532-РП).</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xml:space="preserve">В Камчатском крае реализуется комплекс мероприятий, направленных на раннюю профориентацию обучающихся. </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Одним из таких мероприятий является просмотр обучающимися общеобразовательных организаций края открытых уроков «</w:t>
      </w:r>
      <w:proofErr w:type="spellStart"/>
      <w:r w:rsidRPr="00EB600B">
        <w:rPr>
          <w:rFonts w:ascii="Times New Roman" w:eastAsia="Calibri" w:hAnsi="Times New Roman"/>
          <w:bCs/>
          <w:kern w:val="20"/>
          <w:sz w:val="28"/>
          <w:szCs w:val="28"/>
        </w:rPr>
        <w:t>ПроеКТОриЯ</w:t>
      </w:r>
      <w:proofErr w:type="spellEnd"/>
      <w:r w:rsidRPr="00EB600B">
        <w:rPr>
          <w:rFonts w:ascii="Times New Roman" w:eastAsia="Calibri" w:hAnsi="Times New Roman"/>
          <w:bCs/>
          <w:kern w:val="20"/>
          <w:sz w:val="28"/>
          <w:szCs w:val="28"/>
        </w:rPr>
        <w:t>» –</w:t>
      </w:r>
      <w:proofErr w:type="spellStart"/>
      <w:r w:rsidRPr="00EB600B">
        <w:rPr>
          <w:rFonts w:ascii="Times New Roman" w:eastAsia="Calibri" w:hAnsi="Times New Roman"/>
          <w:bCs/>
          <w:kern w:val="20"/>
          <w:sz w:val="28"/>
          <w:szCs w:val="28"/>
        </w:rPr>
        <w:t>профориентационных</w:t>
      </w:r>
      <w:proofErr w:type="spellEnd"/>
      <w:r w:rsidRPr="00EB600B">
        <w:rPr>
          <w:rFonts w:ascii="Times New Roman" w:eastAsia="Calibri" w:hAnsi="Times New Roman"/>
          <w:bCs/>
          <w:kern w:val="20"/>
          <w:sz w:val="28"/>
          <w:szCs w:val="28"/>
        </w:rPr>
        <w:t xml:space="preserve"> онлайн-мероприятий, на которых специалисты из различных сфер рассказывают о своих специальностях и наиболее востребованных профессиях. В 2020 году организованы просмотры 7 открытых уроков, в которых приняли участие 34 698 обучающихся 88 общеобразовательных </w:t>
      </w:r>
      <w:r w:rsidRPr="00EB600B">
        <w:rPr>
          <w:rFonts w:ascii="Times New Roman" w:eastAsia="Calibri" w:hAnsi="Times New Roman"/>
          <w:bCs/>
          <w:kern w:val="20"/>
          <w:sz w:val="28"/>
          <w:szCs w:val="28"/>
        </w:rPr>
        <w:lastRenderedPageBreak/>
        <w:t>организаций всех муниципальных образований в крае и 5 краевых общеобразовательных организаций.</w:t>
      </w:r>
    </w:p>
    <w:p w:rsid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С 2020 года Камчатский край принимает участие в федеральном проекте по ранней профессиональной ориентации школьников 6-11-х классов «Билет в будущее» (далее – Проект). Благодаря ему, более 500 камчатских школьников получили возможность ближе познакомиться с профессиями и определиться со своим будущим. В Проекте предоставлены 5 компетенций, выбор которых обусловлен кадровыми потребностями региона, а также интересами выпускников при выборе направлений профессионального образования («Дошкольное воспитание», «Преподавание в младших классах», «Физическая культура, спорт и фитнес», «Мобильная робототехника» и «Эксплуатация беспилотных авиационных систем»).</w:t>
      </w:r>
    </w:p>
    <w:p w:rsidR="00EB600B" w:rsidRPr="00C8108F" w:rsidRDefault="00EB600B" w:rsidP="00A52D1F">
      <w:pPr>
        <w:keepNext/>
        <w:keepLines/>
        <w:suppressLineNumbers/>
        <w:suppressAutoHyphens/>
        <w:autoSpaceDE w:val="0"/>
        <w:autoSpaceDN w:val="0"/>
        <w:adjustRightInd w:val="0"/>
        <w:spacing w:after="0" w:line="240" w:lineRule="auto"/>
        <w:ind w:firstLine="709"/>
        <w:jc w:val="left"/>
        <w:rPr>
          <w:rFonts w:ascii="TimesNewRoman,Bold" w:eastAsia="Calibri" w:hAnsi="TimesNewRoman,Bold" w:cs="TimesNewRoman,Bold"/>
          <w:bCs/>
          <w:i/>
          <w:kern w:val="22"/>
          <w:sz w:val="28"/>
          <w:szCs w:val="28"/>
        </w:rPr>
      </w:pPr>
      <w:r w:rsidRPr="00C8108F">
        <w:rPr>
          <w:rFonts w:ascii="TimesNewRoman,Bold" w:eastAsia="Calibri" w:hAnsi="TimesNewRoman,Bold" w:cs="TimesNewRoman,Bold"/>
          <w:bCs/>
          <w:i/>
          <w:kern w:val="22"/>
          <w:sz w:val="28"/>
          <w:szCs w:val="28"/>
        </w:rPr>
        <w:t>Поддержка одарённых детей и талантливой молодежи</w:t>
      </w:r>
      <w:r w:rsidR="005154ED" w:rsidRPr="00C8108F">
        <w:rPr>
          <w:rFonts w:ascii="TimesNewRoman,Bold" w:eastAsia="Calibri" w:hAnsi="TimesNewRoman,Bold" w:cs="TimesNewRoman,Bold"/>
          <w:bCs/>
          <w:i/>
          <w:kern w:val="22"/>
          <w:sz w:val="28"/>
          <w:szCs w:val="28"/>
        </w:rPr>
        <w:t>.</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В рамках работы по выявлению и сопровождению талантливых детей и молодёжи деятельность осуществляется по следующим направлениям:  </w:t>
      </w:r>
    </w:p>
    <w:p w:rsidR="00EB600B" w:rsidRPr="00EB600B" w:rsidRDefault="00EB600B" w:rsidP="00A52D1F">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обеспечение участия в региональных и всероссийских конкурсах и олимпиадах;</w:t>
      </w:r>
    </w:p>
    <w:p w:rsidR="00EB600B" w:rsidRPr="00EB600B" w:rsidRDefault="00EB600B" w:rsidP="00A52D1F">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оказание консультативной и методической помощи родителям и педагогам, работающим с одарёнными детьми;</w:t>
      </w:r>
    </w:p>
    <w:p w:rsidR="00EB600B" w:rsidRPr="00EB600B" w:rsidRDefault="00EB600B" w:rsidP="00A52D1F">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создание и обновление банков данных «Одарённые дети», в том числе и на муниципальном уровне;</w:t>
      </w:r>
    </w:p>
    <w:p w:rsidR="00EB600B" w:rsidRPr="00EB600B" w:rsidRDefault="00EB600B" w:rsidP="00A52D1F">
      <w:pPr>
        <w:numPr>
          <w:ilvl w:val="0"/>
          <w:numId w:val="34"/>
        </w:numPr>
        <w:tabs>
          <w:tab w:val="left" w:pos="993"/>
        </w:tabs>
        <w:spacing w:after="0" w:line="240" w:lineRule="auto"/>
        <w:ind w:left="0"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создание современной инфраструктуры по работе с одарёнными детьми.</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Функции ресурсных центров по работе с детьми и молодёжью, проявившими выдающиеся способности, осуществляют 5 краевых учреждений:</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1. В сфере научно-технического творчества, в том числе робототехники – КГБУДО «Камчатский центр детского и юношеского технического творчества», структурные подразделения: детский технопарк «</w:t>
      </w:r>
      <w:proofErr w:type="spellStart"/>
      <w:r w:rsidRPr="00EB600B">
        <w:rPr>
          <w:rFonts w:ascii="Times New Roman" w:eastAsia="Calibri" w:hAnsi="Times New Roman"/>
          <w:kern w:val="20"/>
          <w:sz w:val="28"/>
          <w:szCs w:val="28"/>
        </w:rPr>
        <w:t>Кванториум</w:t>
      </w:r>
      <w:proofErr w:type="spellEnd"/>
      <w:r w:rsidRPr="00EB600B">
        <w:rPr>
          <w:rFonts w:ascii="Times New Roman" w:eastAsia="Calibri" w:hAnsi="Times New Roman"/>
          <w:kern w:val="20"/>
          <w:sz w:val="28"/>
          <w:szCs w:val="28"/>
        </w:rPr>
        <w:t>-Камчатка», мобильный технопарк «</w:t>
      </w:r>
      <w:proofErr w:type="spellStart"/>
      <w:r w:rsidRPr="00EB600B">
        <w:rPr>
          <w:rFonts w:ascii="Times New Roman" w:eastAsia="Calibri" w:hAnsi="Times New Roman"/>
          <w:kern w:val="20"/>
          <w:sz w:val="28"/>
          <w:szCs w:val="28"/>
        </w:rPr>
        <w:t>Кванториум</w:t>
      </w:r>
      <w:proofErr w:type="spellEnd"/>
      <w:r w:rsidRPr="00EB600B">
        <w:rPr>
          <w:rFonts w:ascii="Times New Roman" w:eastAsia="Calibri" w:hAnsi="Times New Roman"/>
          <w:kern w:val="20"/>
          <w:sz w:val="28"/>
          <w:szCs w:val="28"/>
        </w:rPr>
        <w:t>-Камчатка».</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2. В сфере художественного творчества и социально-гуманитарного направления – КГБУДО «Камчатский центр развития творчества детей и юношества «Рассветы Камчатки».</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3. В сфере развития краеведения и детского туризма – КГАУДО «Камчатский дом детского и юношеского туризма и экскурсий».</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4. В сфере естественнонаучного образования, физкультурно-спортивной направленности – КГБУДО «Камчатский дворец детского творчества», структурное подразделение – </w:t>
      </w:r>
      <w:proofErr w:type="spellStart"/>
      <w:r w:rsidRPr="00EB600B">
        <w:rPr>
          <w:rFonts w:ascii="Times New Roman" w:eastAsia="Calibri" w:hAnsi="Times New Roman"/>
          <w:kern w:val="20"/>
          <w:sz w:val="28"/>
          <w:szCs w:val="28"/>
        </w:rPr>
        <w:t>Экостанция</w:t>
      </w:r>
      <w:proofErr w:type="spellEnd"/>
      <w:r w:rsidRPr="00EB600B">
        <w:rPr>
          <w:rFonts w:ascii="Times New Roman" w:eastAsia="Calibri" w:hAnsi="Times New Roman"/>
          <w:kern w:val="20"/>
          <w:sz w:val="28"/>
          <w:szCs w:val="28"/>
        </w:rPr>
        <w:t>.</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5. В сфере культуры – Центр поддержки одарённых детей и молодёжи при Камчатском колледже искусств. </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Данные ресурсные центры осуществляют свою деятельность по следующим направлениям:</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1) разработка, апробация и внедрение программ, связанных с различными аспектами выявления и поддержки молодых талантов;</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2) оказание методической и консультационной помощи педагогическим работникам, работающим с одарёнными детьми и молодёжью;</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lastRenderedPageBreak/>
        <w:t>3) проведение региональных конкурсных мероприятий, олимпиад для детей и молодёжи по различным направленностям дополнительного образования;</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4) ведение реестра о лицах, проявивших выдающиеся способности в государственной информационной системе;</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5) работа по научно-исследовательским проектам в режиме наставничества;</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6) проведение профильных школ и смен;</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7) индивидуальное обучение и обучение в малых группах по программам интеллектуального развития.</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Также для оценки уровня достижений детей (детских коллективов), а также выявления и поддержки талантливых детей и молодёжи в регионе ежегодно организуются краевые конкурсные мероприятия: фестивали, акции, конкурсы, соревнования (ежегодно проводится не менее 70 краевых конкурсных мероприятий, в которых принимают участие более 11 тысяч школьников).</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В целях поощрения одарённых детей и талантливой молодёжи краем проводится следующая работа:</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направление для участия во всероссийских этапах мероприятий для детей и молодёжи (в 2020 году 858 обучающихся приняли участие во всероссийских этапах конкурсных мероприятий, в том числе заочных);</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присуждение премий одарённым и талантливым детям и подросткам, проявившим выдающиеся способности в науке, творчестве и спорте (в 2020 году Министерством образования Камчатского края разработан порядок присуждения премий, по итогам заседания комиссии 25 обучающихся получили премии по 15 000 рублей каждый);</w:t>
      </w:r>
    </w:p>
    <w:p w:rsidR="00E777CF"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включение в список участников экскурсионных туров (более 140 победителей и призёров краевых и всероссийских конкурсных мероприятий приняли участие в конно-пеших турах, вертолётных, пеших, морских экскурсиях и др.).</w:t>
      </w:r>
    </w:p>
    <w:p w:rsidR="00377C0A" w:rsidRPr="00EB600B" w:rsidRDefault="00377C0A" w:rsidP="00A52D1F">
      <w:pPr>
        <w:spacing w:after="0" w:line="240" w:lineRule="auto"/>
        <w:ind w:firstLine="709"/>
        <w:contextualSpacing/>
        <w:rPr>
          <w:rFonts w:ascii="Times New Roman" w:eastAsia="Calibri" w:hAnsi="Times New Roman"/>
          <w:kern w:val="20"/>
          <w:sz w:val="28"/>
          <w:szCs w:val="28"/>
        </w:rPr>
      </w:pPr>
    </w:p>
    <w:p w:rsidR="00E777CF" w:rsidRPr="00377C0A" w:rsidRDefault="00E777CF" w:rsidP="00377C0A">
      <w:pPr>
        <w:pStyle w:val="ad"/>
        <w:keepNext/>
        <w:keepLines/>
        <w:numPr>
          <w:ilvl w:val="1"/>
          <w:numId w:val="25"/>
        </w:numPr>
        <w:suppressLineNumbers/>
        <w:suppressAutoHyphens/>
        <w:autoSpaceDE w:val="0"/>
        <w:autoSpaceDN w:val="0"/>
        <w:adjustRightInd w:val="0"/>
        <w:spacing w:after="0" w:line="240" w:lineRule="auto"/>
        <w:ind w:left="1276" w:hanging="567"/>
        <w:rPr>
          <w:rFonts w:ascii="TimesNewRoman,Bold" w:hAnsi="TimesNewRoman,Bold" w:cs="TimesNewRoman,Bold"/>
          <w:b/>
          <w:bCs/>
          <w:kern w:val="22"/>
          <w:sz w:val="28"/>
          <w:szCs w:val="28"/>
        </w:rPr>
      </w:pPr>
      <w:r w:rsidRPr="00377C0A">
        <w:rPr>
          <w:rFonts w:ascii="TimesNewRoman,Bold" w:hAnsi="TimesNewRoman,Bold" w:cs="TimesNewRoman,Bold"/>
          <w:b/>
          <w:bCs/>
          <w:kern w:val="22"/>
          <w:sz w:val="28"/>
          <w:szCs w:val="28"/>
        </w:rPr>
        <w:t>Воспитание</w:t>
      </w:r>
      <w:r w:rsidR="00377C0A">
        <w:rPr>
          <w:rFonts w:ascii="TimesNewRoman,Bold" w:hAnsi="TimesNewRoman,Bold" w:cs="TimesNewRoman,Bold"/>
          <w:b/>
          <w:bCs/>
          <w:kern w:val="22"/>
          <w:sz w:val="28"/>
          <w:szCs w:val="28"/>
        </w:rPr>
        <w:t xml:space="preserve"> обучающихся</w:t>
      </w:r>
      <w:r w:rsidR="006A7BDF" w:rsidRPr="00377C0A">
        <w:rPr>
          <w:rFonts w:ascii="TimesNewRoman,Bold" w:hAnsi="TimesNewRoman,Bold" w:cs="TimesNewRoman,Bold"/>
          <w:b/>
          <w:bCs/>
          <w:kern w:val="22"/>
          <w:sz w:val="28"/>
          <w:szCs w:val="28"/>
        </w:rPr>
        <w:t>.</w:t>
      </w:r>
    </w:p>
    <w:p w:rsidR="00EB600B" w:rsidRPr="00EB600B" w:rsidRDefault="00EB600B" w:rsidP="00A52D1F">
      <w:pPr>
        <w:spacing w:after="0" w:line="240" w:lineRule="auto"/>
        <w:ind w:firstLine="709"/>
        <w:contextualSpacing/>
        <w:rPr>
          <w:rFonts w:ascii="Times New Roman" w:eastAsia="Calibri" w:hAnsi="Times New Roman"/>
          <w:sz w:val="28"/>
          <w:szCs w:val="28"/>
        </w:rPr>
      </w:pPr>
      <w:r w:rsidRPr="00EB600B">
        <w:rPr>
          <w:rFonts w:ascii="Times New Roman" w:eastAsia="Calibri" w:hAnsi="Times New Roman"/>
          <w:sz w:val="28"/>
          <w:szCs w:val="28"/>
        </w:rPr>
        <w:t>В 2020 году в Федеральный закон «Об образовании в Российской Федерации» от 29.12.2012 № 273-ФЗ внесены изменения по вопросам воспитания обучающихся. Уточнено понятие «воспитания», определены основные требования к организации воспитания обучающихся, а также закреплена обязанность информирования обучающихся и (или) их родителей (законных представителей) об изменениях, внесенных в образовательные программы. Таким образом, соединяется процесс образования (получение знаний) и воспитания (формирование мировоззрения, ценностей, идеалов).</w:t>
      </w:r>
    </w:p>
    <w:p w:rsidR="00EB600B" w:rsidRPr="00EB600B" w:rsidRDefault="00EB600B" w:rsidP="00A52D1F">
      <w:pPr>
        <w:spacing w:after="0" w:line="240" w:lineRule="auto"/>
        <w:ind w:firstLine="709"/>
        <w:rPr>
          <w:rFonts w:ascii="Times New Roman" w:eastAsia="Calibri" w:hAnsi="Times New Roman"/>
          <w:sz w:val="28"/>
          <w:szCs w:val="28"/>
        </w:rPr>
      </w:pPr>
      <w:r w:rsidRPr="00EB600B">
        <w:rPr>
          <w:rFonts w:ascii="Times New Roman" w:eastAsia="Calibri" w:hAnsi="Times New Roman"/>
          <w:sz w:val="28"/>
          <w:szCs w:val="28"/>
        </w:rPr>
        <w:t>Указанным Федеральным законом закреплена обязанность всех образовательных организаций в срок до 01.09.2021 подготовить и внедрить рабочие программы воспитания и планы календарной работы.</w:t>
      </w:r>
    </w:p>
    <w:p w:rsidR="00EB600B" w:rsidRDefault="00EB600B" w:rsidP="00A52D1F">
      <w:pPr>
        <w:spacing w:after="0" w:line="240" w:lineRule="auto"/>
        <w:ind w:firstLine="709"/>
        <w:rPr>
          <w:rFonts w:ascii="Times New Roman" w:eastAsia="Times New Roman" w:hAnsi="Times New Roman"/>
          <w:color w:val="000000"/>
          <w:spacing w:val="-2"/>
          <w:sz w:val="28"/>
          <w:szCs w:val="22"/>
        </w:rPr>
      </w:pPr>
      <w:r w:rsidRPr="00EB600B">
        <w:rPr>
          <w:rFonts w:ascii="Times New Roman" w:eastAsia="Times New Roman" w:hAnsi="Times New Roman"/>
          <w:color w:val="000000"/>
          <w:spacing w:val="-2"/>
          <w:sz w:val="28"/>
          <w:szCs w:val="22"/>
        </w:rPr>
        <w:t xml:space="preserve">На </w:t>
      </w:r>
      <w:r w:rsidR="006A7BDF">
        <w:rPr>
          <w:rFonts w:ascii="Times New Roman" w:eastAsia="Times New Roman" w:hAnsi="Times New Roman"/>
          <w:color w:val="000000"/>
          <w:spacing w:val="-2"/>
          <w:sz w:val="28"/>
          <w:szCs w:val="22"/>
        </w:rPr>
        <w:t>конец 2020</w:t>
      </w:r>
      <w:r w:rsidRPr="00EB600B">
        <w:rPr>
          <w:rFonts w:ascii="Times New Roman" w:eastAsia="Times New Roman" w:hAnsi="Times New Roman"/>
          <w:color w:val="000000"/>
          <w:spacing w:val="-2"/>
          <w:sz w:val="28"/>
          <w:szCs w:val="22"/>
        </w:rPr>
        <w:t xml:space="preserve"> года 95 дошкольных, общеобразовательных и профессиональных образовательных организаций разработали и внедрили рабочие программы воспитания.</w:t>
      </w:r>
    </w:p>
    <w:p w:rsidR="003B6908" w:rsidRPr="003B6908" w:rsidRDefault="003B6908" w:rsidP="00A52D1F">
      <w:pPr>
        <w:spacing w:after="0" w:line="240" w:lineRule="auto"/>
        <w:ind w:firstLine="709"/>
        <w:rPr>
          <w:rFonts w:ascii="Times New Roman" w:eastAsia="Times New Roman" w:hAnsi="Times New Roman"/>
          <w:color w:val="000000"/>
          <w:spacing w:val="-2"/>
          <w:sz w:val="28"/>
          <w:szCs w:val="22"/>
        </w:rPr>
      </w:pPr>
      <w:r w:rsidRPr="003B6908">
        <w:rPr>
          <w:rFonts w:ascii="Times New Roman" w:eastAsia="Times New Roman" w:hAnsi="Times New Roman"/>
          <w:color w:val="000000"/>
          <w:spacing w:val="-2"/>
          <w:sz w:val="28"/>
          <w:szCs w:val="22"/>
        </w:rPr>
        <w:lastRenderedPageBreak/>
        <w:t xml:space="preserve">Министерством ежегодно проводится мониторинг работы служб примирения (далее - Служба). В 2020/2021 учебном году, в 60 образовательных организациях созданы Службы (в 2019/2020 </w:t>
      </w:r>
      <w:proofErr w:type="spellStart"/>
      <w:r w:rsidRPr="003B6908">
        <w:rPr>
          <w:rFonts w:ascii="Times New Roman" w:eastAsia="Times New Roman" w:hAnsi="Times New Roman"/>
          <w:color w:val="000000"/>
          <w:spacing w:val="-2"/>
          <w:sz w:val="28"/>
          <w:szCs w:val="22"/>
        </w:rPr>
        <w:t>уч.г</w:t>
      </w:r>
      <w:proofErr w:type="spellEnd"/>
      <w:r w:rsidRPr="003B6908">
        <w:rPr>
          <w:rFonts w:ascii="Times New Roman" w:eastAsia="Times New Roman" w:hAnsi="Times New Roman"/>
          <w:color w:val="000000"/>
          <w:spacing w:val="-2"/>
          <w:sz w:val="28"/>
          <w:szCs w:val="22"/>
        </w:rPr>
        <w:t xml:space="preserve">. - 43, в 2018/2019 </w:t>
      </w:r>
      <w:proofErr w:type="spellStart"/>
      <w:r w:rsidRPr="003B6908">
        <w:rPr>
          <w:rFonts w:ascii="Times New Roman" w:eastAsia="Times New Roman" w:hAnsi="Times New Roman"/>
          <w:color w:val="000000"/>
          <w:spacing w:val="-2"/>
          <w:sz w:val="28"/>
          <w:szCs w:val="22"/>
        </w:rPr>
        <w:t>уч.г</w:t>
      </w:r>
      <w:proofErr w:type="spellEnd"/>
      <w:r w:rsidRPr="003B6908">
        <w:rPr>
          <w:rFonts w:ascii="Times New Roman" w:eastAsia="Times New Roman" w:hAnsi="Times New Roman"/>
          <w:color w:val="000000"/>
          <w:spacing w:val="-2"/>
          <w:sz w:val="28"/>
          <w:szCs w:val="22"/>
        </w:rPr>
        <w:t xml:space="preserve">. - 37). </w:t>
      </w:r>
    </w:p>
    <w:p w:rsidR="003B6908" w:rsidRPr="00EB600B" w:rsidRDefault="003B6908" w:rsidP="00A52D1F">
      <w:pPr>
        <w:spacing w:after="0" w:line="240" w:lineRule="auto"/>
        <w:ind w:firstLine="709"/>
        <w:rPr>
          <w:rFonts w:ascii="Times New Roman" w:eastAsia="Times New Roman" w:hAnsi="Times New Roman"/>
          <w:color w:val="000000"/>
          <w:spacing w:val="-2"/>
          <w:sz w:val="28"/>
          <w:szCs w:val="22"/>
        </w:rPr>
      </w:pPr>
      <w:r w:rsidRPr="003B6908">
        <w:rPr>
          <w:rFonts w:ascii="Times New Roman" w:eastAsia="Times New Roman" w:hAnsi="Times New Roman"/>
          <w:color w:val="000000"/>
          <w:spacing w:val="-2"/>
          <w:sz w:val="28"/>
          <w:szCs w:val="22"/>
        </w:rPr>
        <w:t>В соответствии с мониторингом в работе Служб в 2020/2021 учебном году участвовали всего 324 человек, из них -  286 являющихся сотрудниками, 38 являющихся родителями (законными представителями). Также, в 2020/2021 учебном году прошли обучение и принимали участие в работе служб медиации (примирения) 176 человек (юных медиаторов).</w:t>
      </w:r>
    </w:p>
    <w:p w:rsidR="00EB600B" w:rsidRPr="00C8108F" w:rsidRDefault="00EB600B" w:rsidP="00A52D1F">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Cs/>
          <w:i/>
          <w:kern w:val="22"/>
          <w:sz w:val="28"/>
          <w:szCs w:val="28"/>
        </w:rPr>
      </w:pPr>
      <w:r w:rsidRPr="00C8108F">
        <w:rPr>
          <w:rFonts w:ascii="TimesNewRoman,Bold" w:hAnsi="TimesNewRoman,Bold" w:cs="TimesNewRoman,Bold"/>
          <w:bCs/>
          <w:i/>
          <w:kern w:val="22"/>
          <w:sz w:val="28"/>
          <w:szCs w:val="28"/>
        </w:rPr>
        <w:t>Гражданско-патриотическое воспитание детей и молодежи</w:t>
      </w:r>
      <w:r w:rsidR="006A7BDF" w:rsidRPr="00C8108F">
        <w:rPr>
          <w:rFonts w:ascii="TimesNewRoman,Bold" w:hAnsi="TimesNewRoman,Bold" w:cs="TimesNewRoman,Bold"/>
          <w:bCs/>
          <w:i/>
          <w:kern w:val="22"/>
          <w:sz w:val="28"/>
          <w:szCs w:val="28"/>
        </w:rPr>
        <w:t>.</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Одним из ключевых направлений воспитания детей и молодежи является патриотическое воспитание детей и молодежи на территории Камчатского края (Стратегия развития воспитания в Российской Федерации).</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В государственную программу Камчатского края «Реализация государственной национальной политики и укрепление гражданского единства в Камчатском крае» включена подпрограмма по патриотическому воспитанию. Разработана она в соответствии с государственной программой Российской Федерации «Патриотическое воспитание граждан РФ на 2016–2020 годы».</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В общеобразовательных организациях и организациях дополнительного образования детей особое внимание уделено гражданскому, патриотическому и духовно-нравственному воспитанию детей и подростков.</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В настоящее время патриотическое воспитание получило дальнейший вектор развития в Общероссийской общественно-государственной детско-юношеской организации «Российское движение школьников» (далее – РДШ). </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В 2020 году мероприятия и проекты РДШ реализовывались на базе 48 общеобразовательных организаций 13 муниципальных образований Камчатского края. Всего за отчётный период в мероприятиях РДШ приняли участие более пяти тысяч учащихся Камчатского края.  </w:t>
      </w:r>
    </w:p>
    <w:p w:rsidR="00EB600B" w:rsidRPr="00EB600B" w:rsidRDefault="00EB600B" w:rsidP="00A52D1F">
      <w:pPr>
        <w:spacing w:after="0" w:line="240" w:lineRule="auto"/>
        <w:ind w:firstLine="709"/>
        <w:rPr>
          <w:rFonts w:ascii="Times New Roman" w:eastAsia="Times New Roman" w:hAnsi="Times New Roman"/>
          <w:color w:val="000000"/>
          <w:sz w:val="28"/>
          <w:szCs w:val="28"/>
          <w:lang w:eastAsia="ru-RU"/>
        </w:rPr>
      </w:pPr>
      <w:r w:rsidRPr="00EB600B">
        <w:rPr>
          <w:rFonts w:ascii="Times New Roman" w:eastAsia="Times New Roman" w:hAnsi="Times New Roman"/>
          <w:color w:val="000000"/>
          <w:sz w:val="28"/>
          <w:szCs w:val="28"/>
          <w:lang w:eastAsia="ru-RU"/>
        </w:rPr>
        <w:t xml:space="preserve">В каждой школе, реализующей направления деятельности РДШ, определён педагог, курирующий актив. Для педагогов ежегодно проводятся обучающие семинары и конференции. </w:t>
      </w:r>
    </w:p>
    <w:p w:rsidR="00EB600B" w:rsidRPr="00EB600B" w:rsidRDefault="00EB600B" w:rsidP="00A52D1F">
      <w:pPr>
        <w:spacing w:after="0" w:line="240" w:lineRule="auto"/>
        <w:ind w:firstLine="709"/>
        <w:rPr>
          <w:rFonts w:ascii="Times New Roman" w:eastAsia="Times New Roman" w:hAnsi="Times New Roman"/>
          <w:color w:val="000000"/>
          <w:sz w:val="28"/>
          <w:szCs w:val="28"/>
          <w:lang w:eastAsia="ru-RU"/>
        </w:rPr>
      </w:pPr>
      <w:r w:rsidRPr="00EB600B">
        <w:rPr>
          <w:rFonts w:ascii="Times New Roman" w:eastAsia="Times New Roman" w:hAnsi="Times New Roman"/>
          <w:color w:val="000000"/>
          <w:sz w:val="28"/>
          <w:szCs w:val="28"/>
          <w:lang w:eastAsia="ru-RU"/>
        </w:rPr>
        <w:t xml:space="preserve">Активисты, участвующие в мероприятиях РДШ, имеют возможность принимать участие в финалах всероссийских проектов с выездом за пределы региона. Также для активистов ежегодно проводятся слёты и форумы различных уровней: школьный, муниципальный, региональный. </w:t>
      </w:r>
    </w:p>
    <w:p w:rsidR="00EB600B" w:rsidRPr="00EB600B" w:rsidRDefault="00EB600B" w:rsidP="00A52D1F">
      <w:pPr>
        <w:spacing w:after="0" w:line="240" w:lineRule="auto"/>
        <w:ind w:firstLine="709"/>
        <w:rPr>
          <w:rFonts w:ascii="Times New Roman" w:eastAsia="Calibri" w:hAnsi="Times New Roman"/>
          <w:sz w:val="28"/>
          <w:szCs w:val="28"/>
        </w:rPr>
      </w:pPr>
      <w:r w:rsidRPr="00EB600B">
        <w:rPr>
          <w:rFonts w:ascii="Times New Roman" w:eastAsia="Calibri" w:hAnsi="Times New Roman"/>
          <w:sz w:val="28"/>
          <w:szCs w:val="28"/>
        </w:rPr>
        <w:t xml:space="preserve">В мае 2020 года на базе </w:t>
      </w:r>
      <w:r w:rsidRPr="00EB600B">
        <w:rPr>
          <w:rFonts w:ascii="Times New Roman" w:eastAsia="Calibri" w:hAnsi="Times New Roman"/>
          <w:sz w:val="28"/>
          <w:szCs w:val="22"/>
        </w:rPr>
        <w:t xml:space="preserve">КГБУДО «Камчатский дворец детского творчества» создан ресурсный центр </w:t>
      </w:r>
      <w:r w:rsidRPr="00EB600B">
        <w:rPr>
          <w:rFonts w:ascii="Times New Roman" w:eastAsia="Calibri" w:hAnsi="Times New Roman"/>
          <w:sz w:val="28"/>
          <w:szCs w:val="28"/>
        </w:rPr>
        <w:t>Камчатского регионального отделения Общероссийской общественно-государственной детско-юношеской организации «Российское движение школьников», утверждено положение о деятельности ресурсного центра.</w:t>
      </w:r>
    </w:p>
    <w:p w:rsidR="00EB600B" w:rsidRPr="00EB600B" w:rsidRDefault="00EB600B" w:rsidP="00A52D1F">
      <w:pPr>
        <w:spacing w:after="0" w:line="240" w:lineRule="auto"/>
        <w:ind w:firstLine="709"/>
        <w:rPr>
          <w:rFonts w:ascii="Times New Roman" w:eastAsia="Times New Roman" w:hAnsi="Times New Roman"/>
          <w:sz w:val="28"/>
          <w:szCs w:val="28"/>
          <w:lang w:eastAsia="ru-RU"/>
        </w:rPr>
      </w:pPr>
      <w:r w:rsidRPr="00EB600B">
        <w:rPr>
          <w:rFonts w:ascii="Times New Roman" w:eastAsia="Times New Roman" w:hAnsi="Times New Roman"/>
          <w:sz w:val="28"/>
          <w:szCs w:val="28"/>
          <w:lang w:eastAsia="ru-RU"/>
        </w:rPr>
        <w:t>Одной из ведущих организаций, выстраивающих военно-патриотическое воспитание обучающихся в Камчатском крае, является Камчатское региональное отделение добровольного российского детско-юношеского движения «</w:t>
      </w:r>
      <w:proofErr w:type="spellStart"/>
      <w:r w:rsidRPr="00EB600B">
        <w:rPr>
          <w:rFonts w:ascii="Times New Roman" w:eastAsia="Times New Roman" w:hAnsi="Times New Roman"/>
          <w:sz w:val="28"/>
          <w:szCs w:val="28"/>
          <w:lang w:eastAsia="ru-RU"/>
        </w:rPr>
        <w:t>Юнармия</w:t>
      </w:r>
      <w:proofErr w:type="spellEnd"/>
      <w:r w:rsidRPr="00EB600B">
        <w:rPr>
          <w:rFonts w:ascii="Times New Roman" w:eastAsia="Times New Roman" w:hAnsi="Times New Roman"/>
          <w:sz w:val="28"/>
          <w:szCs w:val="28"/>
          <w:lang w:eastAsia="ru-RU"/>
        </w:rPr>
        <w:t>». В настоящее время численность юнармейцев на полуострове составляет 2 471 подростков, а количество организаций, на базе которых созданы отряды «</w:t>
      </w:r>
      <w:proofErr w:type="spellStart"/>
      <w:r w:rsidRPr="00EB600B">
        <w:rPr>
          <w:rFonts w:ascii="Times New Roman" w:eastAsia="Times New Roman" w:hAnsi="Times New Roman"/>
          <w:sz w:val="28"/>
          <w:szCs w:val="28"/>
          <w:lang w:eastAsia="ru-RU"/>
        </w:rPr>
        <w:t>Юнармии</w:t>
      </w:r>
      <w:proofErr w:type="spellEnd"/>
      <w:r w:rsidRPr="00EB600B">
        <w:rPr>
          <w:rFonts w:ascii="Times New Roman" w:eastAsia="Times New Roman" w:hAnsi="Times New Roman"/>
          <w:sz w:val="28"/>
          <w:szCs w:val="28"/>
          <w:lang w:eastAsia="ru-RU"/>
        </w:rPr>
        <w:t xml:space="preserve">», достигло 65. </w:t>
      </w:r>
    </w:p>
    <w:p w:rsidR="00EB600B" w:rsidRPr="00EB600B" w:rsidRDefault="00EB600B" w:rsidP="00A52D1F">
      <w:pPr>
        <w:spacing w:after="0" w:line="240" w:lineRule="auto"/>
        <w:ind w:firstLine="709"/>
        <w:rPr>
          <w:rFonts w:ascii="Times New Roman" w:eastAsia="Times New Roman" w:hAnsi="Times New Roman"/>
          <w:sz w:val="28"/>
          <w:szCs w:val="28"/>
          <w:lang w:eastAsia="ru-RU"/>
        </w:rPr>
      </w:pPr>
      <w:r w:rsidRPr="00EB600B">
        <w:rPr>
          <w:rFonts w:ascii="Times New Roman" w:eastAsia="Times New Roman" w:hAnsi="Times New Roman"/>
          <w:sz w:val="28"/>
          <w:szCs w:val="28"/>
          <w:lang w:eastAsia="ru-RU"/>
        </w:rPr>
        <w:lastRenderedPageBreak/>
        <w:t>При организации и проведении мероприятий регионального отделения ВВПОД «</w:t>
      </w:r>
      <w:proofErr w:type="spellStart"/>
      <w:r w:rsidRPr="00EB600B">
        <w:rPr>
          <w:rFonts w:ascii="Times New Roman" w:eastAsia="Times New Roman" w:hAnsi="Times New Roman"/>
          <w:sz w:val="28"/>
          <w:szCs w:val="28"/>
          <w:lang w:eastAsia="ru-RU"/>
        </w:rPr>
        <w:t>Юнармия</w:t>
      </w:r>
      <w:proofErr w:type="spellEnd"/>
      <w:r w:rsidRPr="00EB600B">
        <w:rPr>
          <w:rFonts w:ascii="Times New Roman" w:eastAsia="Times New Roman" w:hAnsi="Times New Roman"/>
          <w:sz w:val="28"/>
          <w:szCs w:val="28"/>
          <w:lang w:eastAsia="ru-RU"/>
        </w:rPr>
        <w:t>» осуществляется взаимодействие с Командованием Войск и Сил на Северо-Востоке РФ, военно-патриотическими клубами, спортивно-прикладными организациями, региональным отделением ДОСААФ России Камчатского края, региональным Центром военно-патриотического воспитания и подготовки граждан к военной службе, Российским военно-историческим обществом, Камчатским региональным отделением Общероссийской общественно-государственной детско-юношеской организации «Российское движение школьников», Всероссийским общественным движением «Волонтёры Победы», военным комиссариатом Камчатского края и общеобразовательными школами. В 2020 году организовано и проведено 36 мероприятий регионального плана и более 100 мероприятий муниципального уровня.</w:t>
      </w:r>
    </w:p>
    <w:p w:rsidR="00EB600B" w:rsidRPr="00EB600B" w:rsidRDefault="00EB600B" w:rsidP="00A52D1F">
      <w:pPr>
        <w:spacing w:after="0" w:line="240" w:lineRule="auto"/>
        <w:ind w:firstLine="709"/>
        <w:rPr>
          <w:rFonts w:ascii="Times New Roman" w:eastAsia="Times New Roman" w:hAnsi="Times New Roman"/>
          <w:sz w:val="28"/>
          <w:szCs w:val="28"/>
          <w:lang w:eastAsia="ru-RU"/>
        </w:rPr>
      </w:pPr>
      <w:r w:rsidRPr="00EB600B">
        <w:rPr>
          <w:rFonts w:ascii="Times New Roman" w:eastAsia="Times New Roman" w:hAnsi="Times New Roman"/>
          <w:sz w:val="28"/>
          <w:szCs w:val="28"/>
          <w:lang w:eastAsia="ru-RU"/>
        </w:rPr>
        <w:t xml:space="preserve">Для системной организации юнармейского движения в Камчатском крае создан центр подготовки юнармейцев Камчатского края на базе частного учреждения дополнительного образования «Региональный центр военно-патриотического воспитания и подготовки граждан к военной службе». В 2020-2021 учебном году в центре продолжается работа по подготовке к мероприятиям военно-патриотической направленности. Для этих целей используется учебный класс на 24 места, укомплектованный всем наглядными пособиями и тематической литературой, комплектами радиационной, химической и биологической защиты, учебными пистолетами, автоматами, пулемётами, снайперской винтовкой и штык-ножами. </w:t>
      </w:r>
    </w:p>
    <w:p w:rsidR="00EB600B" w:rsidRPr="00EB600B" w:rsidRDefault="00EB600B" w:rsidP="00A52D1F">
      <w:pPr>
        <w:spacing w:after="0" w:line="240" w:lineRule="auto"/>
        <w:ind w:firstLine="709"/>
        <w:rPr>
          <w:rFonts w:ascii="Times New Roman" w:eastAsia="Calibri" w:hAnsi="Times New Roman"/>
          <w:sz w:val="28"/>
          <w:szCs w:val="28"/>
        </w:rPr>
      </w:pPr>
      <w:r w:rsidRPr="00EB600B">
        <w:rPr>
          <w:rFonts w:ascii="Times New Roman" w:eastAsia="Calibri" w:hAnsi="Times New Roman"/>
          <w:sz w:val="28"/>
          <w:szCs w:val="28"/>
        </w:rPr>
        <w:t xml:space="preserve">В целях подготовки юнармейцев к мероприятиям военно-патриотической направленности за счет средств краевого бюджета построены две военизированных полос препятствий на базе МАОУ «Средняя школа № 45» Петропавловск-Камчатского городского округа». </w:t>
      </w:r>
      <w:r w:rsidRPr="00EB600B">
        <w:rPr>
          <w:rFonts w:ascii="Times New Roman" w:eastAsia="Times New Roman" w:hAnsi="Times New Roman"/>
          <w:sz w:val="28"/>
          <w:szCs w:val="28"/>
          <w:lang w:eastAsia="ru-RU"/>
        </w:rPr>
        <w:t>Полосы препятствий состоят из лабиринта, лестницы, стены подъёма, качающегося бревна, снаряда для метания. Помимо полос препятствий установлены беговая дорожка, трибуна, столбы освещения.</w:t>
      </w:r>
      <w:r w:rsidRPr="00EB600B">
        <w:rPr>
          <w:rFonts w:ascii="Times New Roman" w:eastAsia="Calibri" w:hAnsi="Times New Roman"/>
          <w:sz w:val="28"/>
          <w:szCs w:val="28"/>
        </w:rPr>
        <w:t xml:space="preserve"> </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В 2020 году в Камчатском крае вели свою деятельность 65 военно-патриотических клубов, в которых занимались 2 736 обучающихся образовательных организаций Камчатского края. За последние два учебных года количество клубов увеличилось на 33% (в 2018-2019 учебном году их было 49), а количество обучающихся в них выросло на 26% (в 2018-2019 учебном году в клубах занимались 2 175 обучающихся).</w:t>
      </w:r>
    </w:p>
    <w:p w:rsidR="008725F8" w:rsidRPr="00C8108F" w:rsidRDefault="00EB600B" w:rsidP="00A52D1F">
      <w:pPr>
        <w:spacing w:after="0" w:line="240" w:lineRule="auto"/>
        <w:ind w:firstLine="709"/>
        <w:contextualSpacing/>
        <w:jc w:val="left"/>
        <w:rPr>
          <w:rFonts w:ascii="Times New Roman" w:eastAsia="Calibri" w:hAnsi="Times New Roman"/>
          <w:i/>
          <w:kern w:val="20"/>
          <w:sz w:val="28"/>
          <w:szCs w:val="28"/>
        </w:rPr>
      </w:pPr>
      <w:r w:rsidRPr="00C8108F">
        <w:rPr>
          <w:rFonts w:ascii="Times New Roman" w:eastAsia="Calibri" w:hAnsi="Times New Roman"/>
          <w:i/>
          <w:kern w:val="20"/>
          <w:sz w:val="28"/>
          <w:szCs w:val="28"/>
        </w:rPr>
        <w:t>Обучение основам безопасности дорожного движения</w:t>
      </w:r>
      <w:r w:rsidR="008725F8" w:rsidRPr="00C8108F">
        <w:rPr>
          <w:rFonts w:ascii="Times New Roman" w:eastAsia="Calibri" w:hAnsi="Times New Roman"/>
          <w:i/>
          <w:kern w:val="20"/>
          <w:sz w:val="28"/>
          <w:szCs w:val="28"/>
        </w:rPr>
        <w:t>.</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Не менее важным направлением в воспитательной работе выступает организация мероприятий, направленных на обучение детей основам безопасности дорожного движения. В 2020 году Министерством проведено 5 конкурсных мероприятий для несовершеннолетних по профилактике детского дорожно-транспортного травматизма и популяризации использования светоотражающих элементов, в которых приняли участие 490 обучающихся и педагогов из образовательных организаций в Камчатском крае: краевой заочный конкурс на лучшую методическую разработку среди педагогических работников образовательных организаций Камчатского края «Изучаем ПДД», краевой </w:t>
      </w:r>
      <w:r w:rsidRPr="00EB600B">
        <w:rPr>
          <w:rFonts w:ascii="Times New Roman" w:eastAsia="Calibri" w:hAnsi="Times New Roman"/>
          <w:kern w:val="20"/>
          <w:sz w:val="28"/>
          <w:szCs w:val="28"/>
        </w:rPr>
        <w:lastRenderedPageBreak/>
        <w:t xml:space="preserve">семейный конкурс «Я заметный и яркий» по популяризации </w:t>
      </w:r>
      <w:proofErr w:type="spellStart"/>
      <w:r w:rsidRPr="00EB600B">
        <w:rPr>
          <w:rFonts w:ascii="Times New Roman" w:eastAsia="Calibri" w:hAnsi="Times New Roman"/>
          <w:kern w:val="20"/>
          <w:sz w:val="28"/>
          <w:szCs w:val="28"/>
        </w:rPr>
        <w:t>световозвращающих</w:t>
      </w:r>
      <w:proofErr w:type="spellEnd"/>
      <w:r w:rsidRPr="00EB600B">
        <w:rPr>
          <w:rFonts w:ascii="Times New Roman" w:eastAsia="Calibri" w:hAnsi="Times New Roman"/>
          <w:kern w:val="20"/>
          <w:sz w:val="28"/>
          <w:szCs w:val="28"/>
        </w:rPr>
        <w:t xml:space="preserve"> приспособлений, краевая заочная олимпиада для учащихся 9-11 классов общеобразовательных организаций Камчатского края по Правилам дорожного движения, краевой заочный конкурс печатных изданий среди обучающихся образовательных организаций Камчатского края «Юный корреспондент ЮИД», краевой конкурс юных инспекторов движения «Знаю сам, научу другого».</w:t>
      </w:r>
    </w:p>
    <w:p w:rsidR="00EB600B" w:rsidRDefault="00EB600B" w:rsidP="00A52D1F">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В период с июня по октябрь на базе КГБУДО «Камчатский центр детского и юношеского творчества» вёл работу детский </w:t>
      </w:r>
      <w:proofErr w:type="spellStart"/>
      <w:r w:rsidRPr="00EB600B">
        <w:rPr>
          <w:rFonts w:ascii="Times New Roman" w:eastAsia="Calibri" w:hAnsi="Times New Roman"/>
          <w:kern w:val="20"/>
          <w:sz w:val="28"/>
          <w:szCs w:val="28"/>
        </w:rPr>
        <w:t>автогородок</w:t>
      </w:r>
      <w:proofErr w:type="spellEnd"/>
      <w:r w:rsidRPr="00EB600B">
        <w:rPr>
          <w:rFonts w:ascii="Times New Roman" w:eastAsia="Calibri" w:hAnsi="Times New Roman"/>
          <w:kern w:val="20"/>
          <w:sz w:val="28"/>
          <w:szCs w:val="28"/>
        </w:rPr>
        <w:t>. Для 2 400 обучающихся было проведено 146 практических занятий.</w:t>
      </w:r>
    </w:p>
    <w:p w:rsidR="00EB600B" w:rsidRPr="00AF0028" w:rsidRDefault="00EB600B" w:rsidP="004108F7">
      <w:pPr>
        <w:keepNext/>
        <w:keepLines/>
        <w:suppressLineNumbers/>
        <w:suppressAutoHyphens/>
        <w:autoSpaceDE w:val="0"/>
        <w:autoSpaceDN w:val="0"/>
        <w:adjustRightInd w:val="0"/>
        <w:spacing w:after="0" w:line="240" w:lineRule="auto"/>
        <w:ind w:firstLine="709"/>
        <w:contextualSpacing/>
        <w:rPr>
          <w:rFonts w:ascii="TimesNewRoman,Bold" w:hAnsi="TimesNewRoman,Bold" w:cs="TimesNewRoman,Bold"/>
          <w:bCs/>
          <w:i/>
          <w:kern w:val="22"/>
          <w:sz w:val="28"/>
          <w:szCs w:val="28"/>
        </w:rPr>
      </w:pPr>
      <w:r w:rsidRPr="00AF0028">
        <w:rPr>
          <w:rFonts w:ascii="TimesNewRoman,Bold" w:hAnsi="TimesNewRoman,Bold" w:cs="TimesNewRoman,Bold"/>
          <w:bCs/>
          <w:i/>
          <w:kern w:val="22"/>
          <w:sz w:val="28"/>
          <w:szCs w:val="28"/>
        </w:rPr>
        <w:t>Развитие физической культуры, спорта и здорового образа жизни</w:t>
      </w:r>
      <w:r w:rsidR="008725F8" w:rsidRPr="00AF0028">
        <w:rPr>
          <w:rFonts w:ascii="TimesNewRoman,Bold" w:hAnsi="TimesNewRoman,Bold" w:cs="TimesNewRoman,Bold"/>
          <w:bCs/>
          <w:i/>
          <w:kern w:val="22"/>
          <w:sz w:val="28"/>
          <w:szCs w:val="28"/>
        </w:rPr>
        <w:t>.</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Министерством образования Камчатского края ежегодно проводятся мероприятия, способствующие активному вовлечению подростков в занятия физической культурой и спортом: соревнования и первенства по волейболу, баскетболу, лыжным гонкам, шахматам, настольному теннису, мини-футболу, лёгкой атлетике, Президентские спортивные игры, Президентские состязания.</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Ежегодно в муниципальных образованиях края проводятся мероприятия, способствующие активному вовлечению подростков в занятия физической культурой и спортом.</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 xml:space="preserve">В 2020 году увеличилось количество детей и подростков, занимающихся в спортивных секциях – 10 306 обучающихся (в 2019 году – 8 912 человек, в 2018 году – 8 773 человек). Число обучающихся, участвующих в спортивных соревнованиях и первенствах по волейболу, баскетболу, лыжным гонкам, шахматам, настольному теннису, мини-футболу, лёгкой атлетике, пулевой стрельбе, Президентские спортивные игры, Президентские состязания и других, в 2020 году сократилось в связи с отменой 90% таких мероприятий ввиду введения ограничений на проведение массовых мероприятий, связанных с угрозой распространения новой </w:t>
      </w:r>
      <w:proofErr w:type="spellStart"/>
      <w:r w:rsidRPr="00EB600B">
        <w:rPr>
          <w:rFonts w:ascii="Times New Roman" w:eastAsia="Calibri" w:hAnsi="Times New Roman"/>
          <w:kern w:val="20"/>
          <w:sz w:val="28"/>
          <w:szCs w:val="28"/>
        </w:rPr>
        <w:t>коронавирусной</w:t>
      </w:r>
      <w:proofErr w:type="spellEnd"/>
      <w:r w:rsidRPr="00EB600B">
        <w:rPr>
          <w:rFonts w:ascii="Times New Roman" w:eastAsia="Calibri" w:hAnsi="Times New Roman"/>
          <w:kern w:val="20"/>
          <w:sz w:val="28"/>
          <w:szCs w:val="28"/>
        </w:rPr>
        <w:t xml:space="preserve"> инфекции (</w:t>
      </w:r>
      <w:r w:rsidRPr="00EB600B">
        <w:rPr>
          <w:rFonts w:ascii="Times New Roman" w:eastAsia="Calibri" w:hAnsi="Times New Roman"/>
          <w:kern w:val="20"/>
          <w:sz w:val="28"/>
          <w:szCs w:val="28"/>
          <w:lang w:val="en-US"/>
        </w:rPr>
        <w:t>COVID</w:t>
      </w:r>
      <w:r w:rsidRPr="00EB600B">
        <w:rPr>
          <w:rFonts w:ascii="Times New Roman" w:eastAsia="Calibri" w:hAnsi="Times New Roman"/>
          <w:kern w:val="20"/>
          <w:sz w:val="28"/>
          <w:szCs w:val="28"/>
        </w:rPr>
        <w:t>-19). В 2020 году количество участников спортивных мероприятий составило 1 050 обучающихся (в 2019 году – 23 090 человек, в 2018 году – 23 078 человек).</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xml:space="preserve">В отчётном году продолжена реализация комплекса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данного комплекса мероприятий реализованы следующие виды работ: </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xml:space="preserve">- ремонт 6 спортивных залов школ в </w:t>
      </w:r>
      <w:proofErr w:type="spellStart"/>
      <w:r w:rsidRPr="00EB600B">
        <w:rPr>
          <w:rFonts w:ascii="Times New Roman" w:eastAsia="Calibri" w:hAnsi="Times New Roman"/>
          <w:bCs/>
          <w:kern w:val="20"/>
          <w:sz w:val="28"/>
          <w:szCs w:val="28"/>
        </w:rPr>
        <w:t>Елизовском</w:t>
      </w:r>
      <w:proofErr w:type="spellEnd"/>
      <w:r w:rsidRPr="00EB600B">
        <w:rPr>
          <w:rFonts w:ascii="Times New Roman" w:eastAsia="Calibri" w:hAnsi="Times New Roman"/>
          <w:bCs/>
          <w:kern w:val="20"/>
          <w:sz w:val="28"/>
          <w:szCs w:val="28"/>
        </w:rPr>
        <w:t xml:space="preserve">, </w:t>
      </w:r>
      <w:proofErr w:type="spellStart"/>
      <w:r w:rsidRPr="00EB600B">
        <w:rPr>
          <w:rFonts w:ascii="Times New Roman" w:eastAsia="Calibri" w:hAnsi="Times New Roman"/>
          <w:bCs/>
          <w:kern w:val="20"/>
          <w:sz w:val="28"/>
          <w:szCs w:val="28"/>
        </w:rPr>
        <w:t>Карагинском</w:t>
      </w:r>
      <w:proofErr w:type="spellEnd"/>
      <w:r w:rsidRPr="00EB600B">
        <w:rPr>
          <w:rFonts w:ascii="Times New Roman" w:eastAsia="Calibri" w:hAnsi="Times New Roman"/>
          <w:bCs/>
          <w:kern w:val="20"/>
          <w:sz w:val="28"/>
          <w:szCs w:val="28"/>
        </w:rPr>
        <w:t>, Усть-Большерецком муниципальных районах (МБОУ «</w:t>
      </w:r>
      <w:proofErr w:type="spellStart"/>
      <w:r w:rsidRPr="00EB600B">
        <w:rPr>
          <w:rFonts w:ascii="Times New Roman" w:eastAsia="Calibri" w:hAnsi="Times New Roman"/>
          <w:bCs/>
          <w:kern w:val="20"/>
          <w:sz w:val="28"/>
          <w:szCs w:val="28"/>
        </w:rPr>
        <w:t>Елизовская</w:t>
      </w:r>
      <w:proofErr w:type="spellEnd"/>
      <w:r w:rsidRPr="00EB600B">
        <w:rPr>
          <w:rFonts w:ascii="Times New Roman" w:eastAsia="Calibri" w:hAnsi="Times New Roman"/>
          <w:bCs/>
          <w:kern w:val="20"/>
          <w:sz w:val="28"/>
          <w:szCs w:val="28"/>
        </w:rPr>
        <w:t xml:space="preserve"> средняя школа №2», МБОУ «</w:t>
      </w:r>
      <w:proofErr w:type="spellStart"/>
      <w:r w:rsidRPr="00EB600B">
        <w:rPr>
          <w:rFonts w:ascii="Times New Roman" w:eastAsia="Calibri" w:hAnsi="Times New Roman"/>
          <w:bCs/>
          <w:kern w:val="20"/>
          <w:sz w:val="28"/>
          <w:szCs w:val="28"/>
        </w:rPr>
        <w:t>Елизовская</w:t>
      </w:r>
      <w:proofErr w:type="spellEnd"/>
      <w:r w:rsidRPr="00EB600B">
        <w:rPr>
          <w:rFonts w:ascii="Times New Roman" w:eastAsia="Calibri" w:hAnsi="Times New Roman"/>
          <w:bCs/>
          <w:kern w:val="20"/>
          <w:sz w:val="28"/>
          <w:szCs w:val="28"/>
        </w:rPr>
        <w:t xml:space="preserve"> средняя школа №7 им О.Н. </w:t>
      </w:r>
      <w:proofErr w:type="spellStart"/>
      <w:r w:rsidRPr="00EB600B">
        <w:rPr>
          <w:rFonts w:ascii="Times New Roman" w:eastAsia="Calibri" w:hAnsi="Times New Roman"/>
          <w:bCs/>
          <w:kern w:val="20"/>
          <w:sz w:val="28"/>
          <w:szCs w:val="28"/>
        </w:rPr>
        <w:t>Мамченкова</w:t>
      </w:r>
      <w:proofErr w:type="spellEnd"/>
      <w:r w:rsidRPr="00EB600B">
        <w:rPr>
          <w:rFonts w:ascii="Times New Roman" w:eastAsia="Calibri" w:hAnsi="Times New Roman"/>
          <w:bCs/>
          <w:kern w:val="20"/>
          <w:sz w:val="28"/>
          <w:szCs w:val="28"/>
        </w:rPr>
        <w:t>», МБОУ «</w:t>
      </w:r>
      <w:proofErr w:type="spellStart"/>
      <w:r w:rsidRPr="00EB600B">
        <w:rPr>
          <w:rFonts w:ascii="Times New Roman" w:eastAsia="Calibri" w:hAnsi="Times New Roman"/>
          <w:bCs/>
          <w:kern w:val="20"/>
          <w:sz w:val="28"/>
          <w:szCs w:val="28"/>
        </w:rPr>
        <w:t>Елизовская</w:t>
      </w:r>
      <w:proofErr w:type="spellEnd"/>
      <w:r w:rsidRPr="00EB600B">
        <w:rPr>
          <w:rFonts w:ascii="Times New Roman" w:eastAsia="Calibri" w:hAnsi="Times New Roman"/>
          <w:bCs/>
          <w:kern w:val="20"/>
          <w:sz w:val="28"/>
          <w:szCs w:val="28"/>
        </w:rPr>
        <w:t xml:space="preserve"> средняя школа №8», МБОУ «</w:t>
      </w:r>
      <w:proofErr w:type="spellStart"/>
      <w:r w:rsidRPr="00EB600B">
        <w:rPr>
          <w:rFonts w:ascii="Times New Roman" w:eastAsia="Calibri" w:hAnsi="Times New Roman"/>
          <w:bCs/>
          <w:kern w:val="20"/>
          <w:sz w:val="28"/>
          <w:szCs w:val="28"/>
        </w:rPr>
        <w:t>Ивашкинская</w:t>
      </w:r>
      <w:proofErr w:type="spellEnd"/>
      <w:r w:rsidRPr="00EB600B">
        <w:rPr>
          <w:rFonts w:ascii="Times New Roman" w:eastAsia="Calibri" w:hAnsi="Times New Roman"/>
          <w:bCs/>
          <w:kern w:val="20"/>
          <w:sz w:val="28"/>
          <w:szCs w:val="28"/>
        </w:rPr>
        <w:t xml:space="preserve"> средняя школа», МБОУ «</w:t>
      </w:r>
      <w:proofErr w:type="spellStart"/>
      <w:r w:rsidRPr="00EB600B">
        <w:rPr>
          <w:rFonts w:ascii="Times New Roman" w:eastAsia="Calibri" w:hAnsi="Times New Roman"/>
          <w:bCs/>
          <w:kern w:val="20"/>
          <w:sz w:val="28"/>
          <w:szCs w:val="28"/>
        </w:rPr>
        <w:t>Усть-Большерецкая</w:t>
      </w:r>
      <w:proofErr w:type="spellEnd"/>
      <w:r w:rsidRPr="00EB600B">
        <w:rPr>
          <w:rFonts w:ascii="Times New Roman" w:eastAsia="Calibri" w:hAnsi="Times New Roman"/>
          <w:bCs/>
          <w:kern w:val="20"/>
          <w:sz w:val="28"/>
          <w:szCs w:val="28"/>
        </w:rPr>
        <w:t xml:space="preserve"> средняя общеобразовательная школа № 2», МАОУ «</w:t>
      </w:r>
      <w:proofErr w:type="spellStart"/>
      <w:r w:rsidRPr="00EB600B">
        <w:rPr>
          <w:rFonts w:ascii="Times New Roman" w:eastAsia="Calibri" w:hAnsi="Times New Roman"/>
          <w:bCs/>
          <w:kern w:val="20"/>
          <w:sz w:val="28"/>
          <w:szCs w:val="28"/>
        </w:rPr>
        <w:t>Озерновская</w:t>
      </w:r>
      <w:proofErr w:type="spellEnd"/>
      <w:r w:rsidRPr="00EB600B">
        <w:rPr>
          <w:rFonts w:ascii="Times New Roman" w:eastAsia="Calibri" w:hAnsi="Times New Roman"/>
          <w:bCs/>
          <w:kern w:val="20"/>
          <w:sz w:val="28"/>
          <w:szCs w:val="28"/>
        </w:rPr>
        <w:t xml:space="preserve"> средняя общеобразовательная школа № 3»);</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создание 1 школьного спортивного клуба в Соболевском муниципальном районе (МОКУ «Устьевая школа основного общего образования»);</w:t>
      </w:r>
    </w:p>
    <w:p w:rsidR="00EB600B" w:rsidRPr="00EB600B" w:rsidRDefault="00EB600B" w:rsidP="00A52D1F">
      <w:pPr>
        <w:spacing w:after="0" w:line="240" w:lineRule="auto"/>
        <w:ind w:firstLine="709"/>
        <w:contextualSpacing/>
        <w:rPr>
          <w:rFonts w:ascii="Times New Roman" w:eastAsia="Calibri" w:hAnsi="Times New Roman"/>
          <w:bCs/>
          <w:kern w:val="20"/>
          <w:sz w:val="28"/>
          <w:szCs w:val="28"/>
        </w:rPr>
      </w:pPr>
      <w:r w:rsidRPr="00EB600B">
        <w:rPr>
          <w:rFonts w:ascii="Times New Roman" w:eastAsia="Calibri" w:hAnsi="Times New Roman"/>
          <w:bCs/>
          <w:kern w:val="20"/>
          <w:sz w:val="28"/>
          <w:szCs w:val="28"/>
        </w:rPr>
        <w:t xml:space="preserve">- оснащение спортивным инвентарём и оборудованием 2 открытых плоскостных спортивных сооружений в </w:t>
      </w:r>
      <w:proofErr w:type="spellStart"/>
      <w:r w:rsidRPr="00EB600B">
        <w:rPr>
          <w:rFonts w:ascii="Times New Roman" w:eastAsia="Calibri" w:hAnsi="Times New Roman"/>
          <w:bCs/>
          <w:kern w:val="20"/>
          <w:sz w:val="28"/>
          <w:szCs w:val="28"/>
        </w:rPr>
        <w:t>Карагинском</w:t>
      </w:r>
      <w:proofErr w:type="spellEnd"/>
      <w:r w:rsidRPr="00EB600B">
        <w:rPr>
          <w:rFonts w:ascii="Times New Roman" w:eastAsia="Calibri" w:hAnsi="Times New Roman"/>
          <w:bCs/>
          <w:kern w:val="20"/>
          <w:sz w:val="28"/>
          <w:szCs w:val="28"/>
        </w:rPr>
        <w:t xml:space="preserve"> и </w:t>
      </w:r>
      <w:proofErr w:type="spellStart"/>
      <w:r w:rsidRPr="00EB600B">
        <w:rPr>
          <w:rFonts w:ascii="Times New Roman" w:eastAsia="Calibri" w:hAnsi="Times New Roman"/>
          <w:bCs/>
          <w:kern w:val="20"/>
          <w:sz w:val="28"/>
          <w:szCs w:val="28"/>
        </w:rPr>
        <w:t>Тигильском</w:t>
      </w:r>
      <w:proofErr w:type="spellEnd"/>
      <w:r w:rsidRPr="00EB600B">
        <w:rPr>
          <w:rFonts w:ascii="Times New Roman" w:eastAsia="Calibri" w:hAnsi="Times New Roman"/>
          <w:bCs/>
          <w:kern w:val="20"/>
          <w:sz w:val="28"/>
          <w:szCs w:val="28"/>
        </w:rPr>
        <w:t xml:space="preserve"> </w:t>
      </w:r>
      <w:r w:rsidRPr="00EB600B">
        <w:rPr>
          <w:rFonts w:ascii="Times New Roman" w:eastAsia="Calibri" w:hAnsi="Times New Roman"/>
          <w:bCs/>
          <w:kern w:val="20"/>
          <w:sz w:val="28"/>
          <w:szCs w:val="28"/>
        </w:rPr>
        <w:lastRenderedPageBreak/>
        <w:t>муниципальных районах (МБОУ «</w:t>
      </w:r>
      <w:proofErr w:type="spellStart"/>
      <w:r w:rsidRPr="00EB600B">
        <w:rPr>
          <w:rFonts w:ascii="Times New Roman" w:eastAsia="Calibri" w:hAnsi="Times New Roman"/>
          <w:bCs/>
          <w:kern w:val="20"/>
          <w:sz w:val="28"/>
          <w:szCs w:val="28"/>
        </w:rPr>
        <w:t>Ивашкинская</w:t>
      </w:r>
      <w:proofErr w:type="spellEnd"/>
      <w:r w:rsidRPr="00EB600B">
        <w:rPr>
          <w:rFonts w:ascii="Times New Roman" w:eastAsia="Calibri" w:hAnsi="Times New Roman"/>
          <w:bCs/>
          <w:kern w:val="20"/>
          <w:sz w:val="28"/>
          <w:szCs w:val="28"/>
        </w:rPr>
        <w:t xml:space="preserve"> средняя школа», МБОУ «</w:t>
      </w:r>
      <w:proofErr w:type="spellStart"/>
      <w:r w:rsidRPr="00EB600B">
        <w:rPr>
          <w:rFonts w:ascii="Times New Roman" w:eastAsia="Calibri" w:hAnsi="Times New Roman"/>
          <w:bCs/>
          <w:kern w:val="20"/>
          <w:sz w:val="28"/>
          <w:szCs w:val="28"/>
        </w:rPr>
        <w:t>Хайрюзовская</w:t>
      </w:r>
      <w:proofErr w:type="spellEnd"/>
      <w:r w:rsidRPr="00EB600B">
        <w:rPr>
          <w:rFonts w:ascii="Times New Roman" w:eastAsia="Calibri" w:hAnsi="Times New Roman"/>
          <w:bCs/>
          <w:kern w:val="20"/>
          <w:sz w:val="28"/>
          <w:szCs w:val="28"/>
        </w:rPr>
        <w:t xml:space="preserve"> начальная школа-детский сад».). </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В целом, в направлении обеспечения доступности дополнительного образования и создания условий для систематических занятий физической культурой и спортом, наблюдается позитивная динамика роста охвата детей данными инструментами первичной профилактики потребления ПАВ.</w:t>
      </w:r>
    </w:p>
    <w:p w:rsidR="00EB600B" w:rsidRPr="00EB600B" w:rsidRDefault="00EB600B" w:rsidP="00A52D1F">
      <w:pPr>
        <w:spacing w:after="0" w:line="240" w:lineRule="auto"/>
        <w:ind w:firstLine="709"/>
        <w:contextualSpacing/>
        <w:rPr>
          <w:rFonts w:ascii="Times New Roman" w:eastAsia="Calibri" w:hAnsi="Times New Roman"/>
          <w:kern w:val="20"/>
          <w:sz w:val="28"/>
          <w:szCs w:val="28"/>
        </w:rPr>
      </w:pPr>
      <w:r w:rsidRPr="00EB600B">
        <w:rPr>
          <w:rFonts w:ascii="Times New Roman" w:eastAsia="Calibri" w:hAnsi="Times New Roman"/>
          <w:kern w:val="20"/>
          <w:sz w:val="28"/>
          <w:szCs w:val="28"/>
        </w:rPr>
        <w:t>Профилактическая работа, направленная на формирование здорового образа жизни, профилактику алкоголизма и наркомании, противодействие потреблению табака, реализацию спортивно-оздоровительных программ, осуществлялась в соответствии с единым календарным планом межрегиональных, всероссийских и международных физкультурных и спортивных мероприятий, годовыми планами и государственными программами Камчатского края: «Развитие образования в Камчатском крае», «Физическая культура, спорт, молодёжная политика, отдых и оздоровление детей в Камчатском крае», «Безопасная Камчатка» в рамках учебной, внеурочной, воспитательной деятельности, дополнительного образования детей, во взаимодействии с семьями.</w:t>
      </w:r>
    </w:p>
    <w:p w:rsidR="00E777CF" w:rsidRPr="002A60CE" w:rsidRDefault="00E777CF" w:rsidP="00A52D1F">
      <w:pPr>
        <w:spacing w:after="0" w:line="240" w:lineRule="auto"/>
        <w:ind w:firstLine="709"/>
        <w:contextualSpacing/>
        <w:rPr>
          <w:rFonts w:ascii="Times New Roman" w:hAnsi="Times New Roman"/>
          <w:kern w:val="20"/>
          <w:sz w:val="28"/>
          <w:szCs w:val="28"/>
          <w:highlight w:val="cyan"/>
        </w:rPr>
      </w:pPr>
    </w:p>
    <w:p w:rsidR="00796671" w:rsidRDefault="00796671" w:rsidP="00A52D1F">
      <w:pPr>
        <w:pStyle w:val="010"/>
        <w:numPr>
          <w:ilvl w:val="1"/>
          <w:numId w:val="25"/>
        </w:numPr>
        <w:tabs>
          <w:tab w:val="left" w:pos="1276"/>
        </w:tabs>
        <w:spacing w:before="0" w:after="0"/>
        <w:ind w:left="0" w:firstLine="709"/>
        <w:rPr>
          <w:sz w:val="28"/>
          <w:szCs w:val="28"/>
        </w:rPr>
      </w:pPr>
      <w:r w:rsidRPr="0008749E">
        <w:rPr>
          <w:sz w:val="28"/>
          <w:szCs w:val="28"/>
        </w:rPr>
        <w:t>Среднее профессиональное образование</w:t>
      </w:r>
      <w:r w:rsidR="008725F8">
        <w:rPr>
          <w:sz w:val="28"/>
          <w:szCs w:val="28"/>
        </w:rPr>
        <w:t>.</w:t>
      </w:r>
    </w:p>
    <w:p w:rsidR="003D6DD6" w:rsidRPr="00AF0028" w:rsidRDefault="003D6DD6" w:rsidP="00A52D1F">
      <w:pPr>
        <w:keepNext/>
        <w:keepLines/>
        <w:suppressLineNumbers/>
        <w:suppressAutoHyphens/>
        <w:autoSpaceDE w:val="0"/>
        <w:autoSpaceDN w:val="0"/>
        <w:adjustRightInd w:val="0"/>
        <w:spacing w:after="0" w:line="240" w:lineRule="auto"/>
        <w:ind w:firstLine="709"/>
        <w:jc w:val="left"/>
        <w:rPr>
          <w:rFonts w:ascii="TimesNewRoman,Bold" w:eastAsia="Calibri" w:hAnsi="TimesNewRoman,Bold" w:cs="TimesNewRoman,Bold"/>
          <w:bCs/>
          <w:i/>
          <w:kern w:val="22"/>
          <w:sz w:val="28"/>
          <w:szCs w:val="28"/>
        </w:rPr>
      </w:pPr>
      <w:r w:rsidRPr="00AF0028">
        <w:rPr>
          <w:rFonts w:ascii="TimesNewRoman,Bold" w:eastAsia="Calibri" w:hAnsi="TimesNewRoman,Bold" w:cs="TimesNewRoman,Bold"/>
          <w:bCs/>
          <w:i/>
          <w:kern w:val="22"/>
          <w:sz w:val="28"/>
          <w:szCs w:val="28"/>
        </w:rPr>
        <w:t>Подготовка кадров и трудоустройство выпускников</w:t>
      </w:r>
      <w:r w:rsidR="008725F8" w:rsidRPr="00AF0028">
        <w:rPr>
          <w:rFonts w:ascii="TimesNewRoman,Bold" w:eastAsia="Calibri" w:hAnsi="TimesNewRoman,Bold" w:cs="TimesNewRoman,Bold"/>
          <w:bCs/>
          <w:i/>
          <w:kern w:val="22"/>
          <w:sz w:val="28"/>
          <w:szCs w:val="28"/>
        </w:rPr>
        <w:t>.</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На территории Камчатского края ведут образовательную деятельность 11 профессиональных образовательных организаций (в том числе 1 негосударственная профессиональная образовательная организация).</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Численность обучающихся очной формы обучения, получающих среднее профессиональное образование за счет средств краевого бюджета, в 2020 году составила 4 447 человек, что в сравнении с 2019 годом больше на 9,4% (2019 год – 4 030 человек). Число обучающихся по программам среднего профессионального образования ежегодно растет (2018 год – 6 520 чел., 2019 год – 6 957 чел., 2020 – 7 347 чел.).</w:t>
      </w:r>
    </w:p>
    <w:p w:rsidR="003D6DD6" w:rsidRPr="002A60CE" w:rsidRDefault="003D6DD6" w:rsidP="00A52D1F">
      <w:pPr>
        <w:widowControl w:val="0"/>
        <w:tabs>
          <w:tab w:val="left" w:pos="426"/>
        </w:tabs>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Количество выпускников, получивших среднее профессиональное образование в 11 профессиональных образовательных организациях, составило 1461человек (2019 год – 1436 чел.). Из них 925 человек трудоустроились на предприятиях Камчатского края, что составляет 63% от общего количества выпускников.</w:t>
      </w:r>
    </w:p>
    <w:p w:rsidR="003D6DD6" w:rsidRPr="002A60CE" w:rsidRDefault="003D6DD6" w:rsidP="00A52D1F">
      <w:pPr>
        <w:spacing w:after="0" w:line="240" w:lineRule="auto"/>
        <w:ind w:firstLine="709"/>
        <w:contextualSpacing/>
        <w:rPr>
          <w:rFonts w:ascii="Times New Roman" w:eastAsia="Calibri" w:hAnsi="Times New Roman"/>
          <w:bCs/>
          <w:iCs/>
          <w:kern w:val="20"/>
          <w:sz w:val="28"/>
          <w:szCs w:val="28"/>
        </w:rPr>
      </w:pPr>
      <w:r w:rsidRPr="002A60CE">
        <w:rPr>
          <w:rFonts w:ascii="Times New Roman" w:eastAsia="Calibri" w:hAnsi="Times New Roman"/>
          <w:bCs/>
          <w:iCs/>
          <w:kern w:val="20"/>
          <w:sz w:val="28"/>
          <w:szCs w:val="28"/>
        </w:rPr>
        <w:t>В 2020 году Министерство продолжило работу по реализации регионального проекта «Молодые профессионалы (Повышение конкурентоспособности профессионального образования)» национального проекта «Образование», разработанного и утвержденного протоколом заседания Совета по организации проектной деятельности при Губернаторе Камчатского края от 05.12.2018 № 2.</w:t>
      </w:r>
    </w:p>
    <w:p w:rsidR="003D6DD6" w:rsidRPr="002A60CE" w:rsidRDefault="003D6DD6"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 xml:space="preserve">В рамках данного проекта профессиональными образовательными организациями Камчатского края осуществлялась работа по следующим направлениям: </w:t>
      </w:r>
    </w:p>
    <w:p w:rsidR="003D6DD6" w:rsidRPr="002A60CE" w:rsidRDefault="003D6DD6" w:rsidP="00A52D1F">
      <w:pPr>
        <w:widowControl w:val="0"/>
        <w:numPr>
          <w:ilvl w:val="0"/>
          <w:numId w:val="30"/>
        </w:numPr>
        <w:spacing w:after="0" w:line="240" w:lineRule="auto"/>
        <w:ind w:left="0" w:firstLine="709"/>
        <w:contextualSpacing/>
        <w:jc w:val="left"/>
        <w:rPr>
          <w:rFonts w:ascii="Times New Roman" w:eastAsia="Calibri" w:hAnsi="Times New Roman"/>
          <w:sz w:val="28"/>
          <w:szCs w:val="28"/>
        </w:rPr>
      </w:pPr>
      <w:r w:rsidRPr="002A60CE">
        <w:rPr>
          <w:rFonts w:ascii="Times New Roman" w:eastAsia="Calibri" w:hAnsi="Times New Roman"/>
          <w:sz w:val="28"/>
          <w:szCs w:val="28"/>
        </w:rPr>
        <w:t>проведение демонстрационного экзамена в рамках промежуточной и итоговой аттестации студентов</w:t>
      </w:r>
    </w:p>
    <w:p w:rsidR="003D6DD6" w:rsidRPr="002A60CE" w:rsidRDefault="003D6DD6"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 xml:space="preserve">В соответствии с ФГОС СПО в 2020 году государственная итоговая </w:t>
      </w:r>
      <w:r w:rsidRPr="002A60CE">
        <w:rPr>
          <w:rFonts w:ascii="Times New Roman" w:eastAsia="Calibri" w:hAnsi="Times New Roman"/>
          <w:sz w:val="28"/>
          <w:szCs w:val="28"/>
        </w:rPr>
        <w:lastRenderedPageBreak/>
        <w:t xml:space="preserve">аттестация в форме демонстрационного экзамена прошла в ФГБОУ ВО «Камчатский государственный университет имени </w:t>
      </w:r>
      <w:proofErr w:type="spellStart"/>
      <w:r w:rsidRPr="002A60CE">
        <w:rPr>
          <w:rFonts w:ascii="Times New Roman" w:eastAsia="Calibri" w:hAnsi="Times New Roman"/>
          <w:sz w:val="28"/>
          <w:szCs w:val="28"/>
        </w:rPr>
        <w:t>Витуса</w:t>
      </w:r>
      <w:proofErr w:type="spellEnd"/>
      <w:r w:rsidRPr="002A60CE">
        <w:rPr>
          <w:rFonts w:ascii="Times New Roman" w:eastAsia="Calibri" w:hAnsi="Times New Roman"/>
          <w:sz w:val="28"/>
          <w:szCs w:val="28"/>
        </w:rPr>
        <w:t xml:space="preserve"> Беринга» по компетенции «Экономика и бухгалтерский учет». Демонстрационный экзамен сдали 5 человек. Кроме этого, с целью проработки механизма независимой оценки качества подготовки в 6 техникумах и колледжах проходил демонстрационный экзамен в рамках промежуточной аттестации. В итоге, промежуточную аттестацию прошел 121 студент. На конец 2020 года число студентов, сдавших демонстрационный экзамен, составило 126 человек (8,6 %).</w:t>
      </w:r>
    </w:p>
    <w:p w:rsidR="003D6DD6" w:rsidRPr="002A60CE" w:rsidRDefault="003D6DD6" w:rsidP="00A52D1F">
      <w:pPr>
        <w:widowControl w:val="0"/>
        <w:numPr>
          <w:ilvl w:val="0"/>
          <w:numId w:val="30"/>
        </w:numPr>
        <w:spacing w:after="0" w:line="240" w:lineRule="auto"/>
        <w:ind w:left="0" w:firstLine="709"/>
        <w:contextualSpacing/>
        <w:rPr>
          <w:rFonts w:ascii="Times New Roman" w:eastAsia="Calibri" w:hAnsi="Times New Roman"/>
          <w:sz w:val="28"/>
          <w:szCs w:val="28"/>
        </w:rPr>
      </w:pPr>
      <w:r w:rsidRPr="002A60CE">
        <w:rPr>
          <w:rFonts w:ascii="Times New Roman" w:eastAsia="Calibri" w:hAnsi="Times New Roman"/>
          <w:sz w:val="28"/>
          <w:szCs w:val="28"/>
        </w:rPr>
        <w:t xml:space="preserve">оснащение мастерских оборудованием в соответствии со </w:t>
      </w:r>
      <w:r w:rsidR="00365162">
        <w:rPr>
          <w:rFonts w:ascii="Times New Roman" w:eastAsia="Calibri" w:hAnsi="Times New Roman"/>
          <w:sz w:val="28"/>
          <w:szCs w:val="28"/>
        </w:rPr>
        <w:t>с</w:t>
      </w:r>
      <w:r w:rsidRPr="002A60CE">
        <w:rPr>
          <w:rFonts w:ascii="Times New Roman" w:eastAsia="Calibri" w:hAnsi="Times New Roman"/>
          <w:sz w:val="28"/>
          <w:szCs w:val="28"/>
        </w:rPr>
        <w:t xml:space="preserve">тандартами </w:t>
      </w:r>
      <w:proofErr w:type="spellStart"/>
      <w:r w:rsidRPr="002A60CE">
        <w:rPr>
          <w:rFonts w:ascii="Times New Roman" w:eastAsia="Calibri" w:hAnsi="Times New Roman"/>
          <w:sz w:val="28"/>
          <w:szCs w:val="28"/>
        </w:rPr>
        <w:t>Ворлдскиллс</w:t>
      </w:r>
      <w:proofErr w:type="spellEnd"/>
    </w:p>
    <w:p w:rsidR="003D6DD6" w:rsidRPr="002A60CE" w:rsidRDefault="003D6DD6"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bCs/>
          <w:iCs/>
          <w:kern w:val="20"/>
          <w:sz w:val="28"/>
          <w:szCs w:val="28"/>
        </w:rPr>
        <w:t>КГПОБУ «Паланский колледж» в 2020 году получил субсидию из федерального бюджета в размере 10</w:t>
      </w:r>
      <w:r w:rsidR="00BA6B64">
        <w:rPr>
          <w:rFonts w:ascii="Times New Roman" w:eastAsia="Calibri" w:hAnsi="Times New Roman"/>
          <w:bCs/>
          <w:iCs/>
          <w:kern w:val="20"/>
          <w:sz w:val="28"/>
          <w:szCs w:val="28"/>
        </w:rPr>
        <w:t> </w:t>
      </w:r>
      <w:r w:rsidRPr="002A60CE">
        <w:rPr>
          <w:rFonts w:ascii="Times New Roman" w:eastAsia="Calibri" w:hAnsi="Times New Roman"/>
          <w:bCs/>
          <w:iCs/>
          <w:kern w:val="20"/>
          <w:sz w:val="28"/>
          <w:szCs w:val="28"/>
        </w:rPr>
        <w:t>976</w:t>
      </w:r>
      <w:r w:rsidR="00BA6B64">
        <w:rPr>
          <w:rFonts w:ascii="Times New Roman" w:eastAsia="Calibri" w:hAnsi="Times New Roman"/>
          <w:bCs/>
          <w:iCs/>
          <w:kern w:val="20"/>
          <w:sz w:val="28"/>
          <w:szCs w:val="28"/>
        </w:rPr>
        <w:t>,</w:t>
      </w:r>
      <w:r w:rsidRPr="002A60CE">
        <w:rPr>
          <w:rFonts w:ascii="Times New Roman" w:eastAsia="Calibri" w:hAnsi="Times New Roman"/>
          <w:bCs/>
          <w:iCs/>
          <w:kern w:val="20"/>
          <w:sz w:val="28"/>
          <w:szCs w:val="28"/>
        </w:rPr>
        <w:t>0</w:t>
      </w:r>
      <w:r w:rsidR="00BA6B64">
        <w:rPr>
          <w:rFonts w:ascii="Times New Roman" w:eastAsia="Calibri" w:hAnsi="Times New Roman"/>
          <w:bCs/>
          <w:iCs/>
          <w:kern w:val="20"/>
          <w:sz w:val="28"/>
          <w:szCs w:val="28"/>
        </w:rPr>
        <w:t xml:space="preserve"> тыс.</w:t>
      </w:r>
      <w:r w:rsidRPr="002A60CE">
        <w:rPr>
          <w:rFonts w:ascii="Times New Roman" w:eastAsia="Calibri" w:hAnsi="Times New Roman"/>
          <w:bCs/>
          <w:iCs/>
          <w:kern w:val="20"/>
          <w:sz w:val="28"/>
          <w:szCs w:val="28"/>
        </w:rPr>
        <w:t xml:space="preserve"> руб</w:t>
      </w:r>
      <w:r w:rsidR="00BA6B64">
        <w:rPr>
          <w:rFonts w:ascii="Times New Roman" w:eastAsia="Calibri" w:hAnsi="Times New Roman"/>
          <w:bCs/>
          <w:iCs/>
          <w:kern w:val="20"/>
          <w:sz w:val="28"/>
          <w:szCs w:val="28"/>
        </w:rPr>
        <w:t>.</w:t>
      </w:r>
      <w:r w:rsidRPr="002A60CE">
        <w:rPr>
          <w:rFonts w:ascii="Times New Roman" w:eastAsia="Calibri" w:hAnsi="Times New Roman"/>
          <w:bCs/>
          <w:iCs/>
          <w:kern w:val="20"/>
          <w:sz w:val="28"/>
          <w:szCs w:val="28"/>
        </w:rPr>
        <w:t xml:space="preserve"> на создание четырех мастерских по следующим компетенциям: Дошкольное образование, Преподавание в начальных классах, Педагогика дополнительно образования, Правоохранительная деятельность.</w:t>
      </w:r>
    </w:p>
    <w:p w:rsidR="003D6DD6" w:rsidRPr="002A60CE" w:rsidRDefault="003D6DD6"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 xml:space="preserve">3) повышение квалификации по программам, основанным на стандартах </w:t>
      </w:r>
      <w:proofErr w:type="spellStart"/>
      <w:r w:rsidRPr="002A60CE">
        <w:rPr>
          <w:rFonts w:ascii="Times New Roman" w:eastAsia="Calibri" w:hAnsi="Times New Roman"/>
          <w:sz w:val="28"/>
          <w:szCs w:val="28"/>
        </w:rPr>
        <w:t>Ворлдскиллс</w:t>
      </w:r>
      <w:proofErr w:type="spellEnd"/>
      <w:r w:rsidRPr="002A60CE">
        <w:rPr>
          <w:rFonts w:ascii="Times New Roman" w:eastAsia="Calibri" w:hAnsi="Times New Roman"/>
          <w:sz w:val="28"/>
          <w:szCs w:val="28"/>
        </w:rPr>
        <w:t>, прошли 28 человек, из них:</w:t>
      </w:r>
    </w:p>
    <w:p w:rsidR="003D6DD6" w:rsidRPr="002A60CE" w:rsidRDefault="003D6DD6" w:rsidP="00A52D1F">
      <w:pPr>
        <w:widowControl w:val="0"/>
        <w:tabs>
          <w:tab w:val="left" w:pos="851"/>
        </w:tabs>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 xml:space="preserve">- по дополнительной профессиональной программе повышения квалификации «Эксперт чемпионата </w:t>
      </w:r>
      <w:proofErr w:type="spellStart"/>
      <w:r w:rsidRPr="002A60CE">
        <w:rPr>
          <w:rFonts w:ascii="Times New Roman" w:eastAsia="Calibri" w:hAnsi="Times New Roman"/>
          <w:sz w:val="28"/>
          <w:szCs w:val="28"/>
        </w:rPr>
        <w:t>Ворлдскиллс</w:t>
      </w:r>
      <w:proofErr w:type="spellEnd"/>
      <w:r w:rsidRPr="002A60CE">
        <w:rPr>
          <w:rFonts w:ascii="Times New Roman" w:eastAsia="Calibri" w:hAnsi="Times New Roman"/>
          <w:sz w:val="28"/>
          <w:szCs w:val="28"/>
        </w:rPr>
        <w:t xml:space="preserve"> Россия (очная форма)» - 5 человек;</w:t>
      </w:r>
    </w:p>
    <w:p w:rsidR="003D6DD6" w:rsidRPr="002A60CE" w:rsidRDefault="003D6DD6" w:rsidP="00A52D1F">
      <w:pPr>
        <w:widowControl w:val="0"/>
        <w:tabs>
          <w:tab w:val="left" w:pos="851"/>
        </w:tabs>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 по дополнительной профессиональной программе повышения квалификации «Эксперт демонстрационного экзамена» - 10 человек;</w:t>
      </w:r>
    </w:p>
    <w:p w:rsidR="003D6DD6" w:rsidRDefault="003D6DD6" w:rsidP="00A52D1F">
      <w:pPr>
        <w:widowControl w:val="0"/>
        <w:tabs>
          <w:tab w:val="left" w:pos="851"/>
        </w:tabs>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 xml:space="preserve">- по дополнительным профессиональным программам «Практика и методика реализации образовательных программ среднего профессионального образования с учетом спецификации стандартов </w:t>
      </w:r>
      <w:proofErr w:type="spellStart"/>
      <w:r w:rsidRPr="002A60CE">
        <w:rPr>
          <w:rFonts w:ascii="Times New Roman" w:eastAsia="Calibri" w:hAnsi="Times New Roman"/>
          <w:sz w:val="28"/>
          <w:szCs w:val="28"/>
        </w:rPr>
        <w:t>Ворлдскиллс</w:t>
      </w:r>
      <w:proofErr w:type="spellEnd"/>
      <w:r w:rsidRPr="002A60CE">
        <w:rPr>
          <w:rFonts w:ascii="Times New Roman" w:eastAsia="Calibri" w:hAnsi="Times New Roman"/>
          <w:sz w:val="28"/>
          <w:szCs w:val="28"/>
        </w:rPr>
        <w:t xml:space="preserve"> по компетенциям» - 13 человек («Правоохранительная деятельность (Полицейский)», «Преподавание в младших классах», «Ремонт и обслуживание легковых автомобилей», «Ресторанный сервис», «Сварочные технологии», «Физическая культура, спорт и фитнес», «Эксплуатация сельскохозяйственных машин»).</w:t>
      </w:r>
    </w:p>
    <w:p w:rsidR="003D6DD6" w:rsidRPr="00AF0028" w:rsidRDefault="003D6DD6" w:rsidP="00A52D1F">
      <w:pPr>
        <w:keepNext/>
        <w:keepLines/>
        <w:suppressLineNumbers/>
        <w:suppressAutoHyphens/>
        <w:autoSpaceDE w:val="0"/>
        <w:autoSpaceDN w:val="0"/>
        <w:adjustRightInd w:val="0"/>
        <w:spacing w:after="0" w:line="240" w:lineRule="auto"/>
        <w:ind w:firstLine="709"/>
        <w:rPr>
          <w:rFonts w:ascii="Times New Roman" w:eastAsia="Calibri" w:hAnsi="Times New Roman"/>
          <w:bCs/>
          <w:i/>
          <w:kern w:val="22"/>
          <w:sz w:val="28"/>
          <w:szCs w:val="28"/>
        </w:rPr>
      </w:pPr>
      <w:r w:rsidRPr="00AF0028">
        <w:rPr>
          <w:rFonts w:ascii="Times New Roman" w:eastAsia="Calibri" w:hAnsi="Times New Roman"/>
          <w:bCs/>
          <w:i/>
          <w:kern w:val="22"/>
          <w:sz w:val="28"/>
          <w:szCs w:val="28"/>
        </w:rPr>
        <w:t>Инклюзия в системе среднего профессионального образования и профессионального обучения</w:t>
      </w:r>
      <w:r w:rsidR="008725F8" w:rsidRPr="00AF0028">
        <w:rPr>
          <w:rFonts w:ascii="Times New Roman" w:eastAsia="Calibri" w:hAnsi="Times New Roman"/>
          <w:bCs/>
          <w:i/>
          <w:kern w:val="22"/>
          <w:sz w:val="28"/>
          <w:szCs w:val="28"/>
        </w:rPr>
        <w:t>.</w:t>
      </w:r>
    </w:p>
    <w:p w:rsidR="003D6DD6" w:rsidRPr="002A60CE" w:rsidRDefault="003D6DD6" w:rsidP="00A52D1F">
      <w:pPr>
        <w:tabs>
          <w:tab w:val="left" w:pos="567"/>
        </w:tabs>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 xml:space="preserve">В 2020 году в 10 профессиональных образовательных организациях Камчатского края обучалось 37 инвалидов и лиц с ограниченными возможностями здоровья по различным профессиям и специальностям среднего профессионального образования: Сестринское дело, Лабораторная диагностика, Техническое обслуживание и ремонт радиоэлектронной техники (по отраслям), Рациональное использование </w:t>
      </w:r>
      <w:proofErr w:type="spellStart"/>
      <w:r w:rsidRPr="002A60CE">
        <w:rPr>
          <w:rFonts w:ascii="Times New Roman" w:eastAsia="Calibri" w:hAnsi="Times New Roman"/>
          <w:kern w:val="20"/>
          <w:sz w:val="28"/>
          <w:szCs w:val="28"/>
        </w:rPr>
        <w:t>природохозяйственных</w:t>
      </w:r>
      <w:proofErr w:type="spellEnd"/>
      <w:r w:rsidRPr="002A60CE">
        <w:rPr>
          <w:rFonts w:ascii="Times New Roman" w:eastAsia="Calibri" w:hAnsi="Times New Roman"/>
          <w:kern w:val="20"/>
          <w:sz w:val="28"/>
          <w:szCs w:val="28"/>
        </w:rPr>
        <w:t xml:space="preserve"> комплексов, Право и организация социального обеспечения, Гостиничный сервис, Мастер по обработке цифровой информации, Исполнитель художественно-оформительских работ, Библиотековедение, Техническое обслуживание и ремонт автомобильного транспорта, Открытые горные работы, Мастер по ремонту и обслуживанию автомобилей, Контролер банка, Компьютерные сети, Товароведение и экспертиза качества потребительских товаров, Автомеханик, Экономика и бухгалтерский учет (по отраслям), Правоохранительная деятельность. </w:t>
      </w:r>
    </w:p>
    <w:p w:rsidR="003D6DD6" w:rsidRPr="002A60CE" w:rsidRDefault="003D6DD6" w:rsidP="00A52D1F">
      <w:pPr>
        <w:tabs>
          <w:tab w:val="left" w:pos="567"/>
        </w:tabs>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lastRenderedPageBreak/>
        <w:t>Профессиональная подготовка инвалидов, не имеющих основного общего образования, реализуется на бюджетной основе в государственных профессиональных образовательных организациях по профессиям: Рабочий зелёного хозяйства; Рабочий по комплексному обслуживанию зданий и сооружений; Повар; Овощевод; Слесарь по ремонту сельскохозяйственных машин и ремонту оборудования. По программам профессионального обучения в 2020 году обучалось 72 студента из числа инвалидов и лиц с ограниченными возможностями здоровья.</w:t>
      </w:r>
    </w:p>
    <w:p w:rsidR="003D6DD6" w:rsidRPr="002A60CE" w:rsidRDefault="003D6DD6" w:rsidP="00A52D1F">
      <w:pPr>
        <w:tabs>
          <w:tab w:val="left" w:pos="567"/>
        </w:tabs>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В 2020 году проведен II</w:t>
      </w:r>
      <w:r w:rsidRPr="002A60CE">
        <w:rPr>
          <w:rFonts w:ascii="Times New Roman" w:eastAsia="Calibri" w:hAnsi="Times New Roman"/>
          <w:kern w:val="20"/>
          <w:sz w:val="28"/>
          <w:szCs w:val="28"/>
          <w:lang w:val="en-US"/>
        </w:rPr>
        <w:t>I</w:t>
      </w:r>
      <w:r w:rsidRPr="002A60CE">
        <w:rPr>
          <w:rFonts w:ascii="Times New Roman" w:eastAsia="Calibri" w:hAnsi="Times New Roman"/>
          <w:kern w:val="20"/>
          <w:sz w:val="28"/>
          <w:szCs w:val="28"/>
        </w:rPr>
        <w:t xml:space="preserve"> Региональный чемпионат по профессиональному мастерству среди людей с ограниченными возможностями и инвалидностью «</w:t>
      </w:r>
      <w:proofErr w:type="spellStart"/>
      <w:r w:rsidRPr="002A60CE">
        <w:rPr>
          <w:rFonts w:ascii="Times New Roman" w:eastAsia="Calibri" w:hAnsi="Times New Roman"/>
          <w:kern w:val="20"/>
          <w:sz w:val="28"/>
          <w:szCs w:val="28"/>
        </w:rPr>
        <w:t>Абилимпикс</w:t>
      </w:r>
      <w:proofErr w:type="spellEnd"/>
      <w:r w:rsidRPr="002A60CE">
        <w:rPr>
          <w:rFonts w:ascii="Times New Roman" w:eastAsia="Calibri" w:hAnsi="Times New Roman"/>
          <w:kern w:val="20"/>
          <w:sz w:val="28"/>
          <w:szCs w:val="28"/>
        </w:rPr>
        <w:t>». В соревнованиях по 11 компетенциям приняло участие 80 участников. Победители регионального этапа представили Камчатский край на V</w:t>
      </w:r>
      <w:r w:rsidRPr="002A60CE">
        <w:rPr>
          <w:rFonts w:ascii="Times New Roman" w:eastAsia="Calibri" w:hAnsi="Times New Roman"/>
          <w:kern w:val="20"/>
          <w:sz w:val="28"/>
          <w:szCs w:val="28"/>
          <w:lang w:val="en-US"/>
        </w:rPr>
        <w:t>I</w:t>
      </w:r>
      <w:r w:rsidRPr="002A60CE">
        <w:rPr>
          <w:rFonts w:ascii="Times New Roman" w:eastAsia="Calibri" w:hAnsi="Times New Roman"/>
          <w:kern w:val="20"/>
          <w:sz w:val="28"/>
          <w:szCs w:val="28"/>
        </w:rPr>
        <w:t> Национальном чемпионате «</w:t>
      </w:r>
      <w:proofErr w:type="spellStart"/>
      <w:r w:rsidRPr="002A60CE">
        <w:rPr>
          <w:rFonts w:ascii="Times New Roman" w:eastAsia="Calibri" w:hAnsi="Times New Roman"/>
          <w:kern w:val="20"/>
          <w:sz w:val="28"/>
          <w:szCs w:val="28"/>
        </w:rPr>
        <w:t>Абилимпикс</w:t>
      </w:r>
      <w:proofErr w:type="spellEnd"/>
      <w:r w:rsidRPr="002A60CE">
        <w:rPr>
          <w:rFonts w:ascii="Times New Roman" w:eastAsia="Calibri" w:hAnsi="Times New Roman"/>
          <w:kern w:val="20"/>
          <w:sz w:val="28"/>
          <w:szCs w:val="28"/>
        </w:rPr>
        <w:t xml:space="preserve">». По итогам чемпионата сборная Камчатского края завоевала 2 бронзовые медали по компетенциям: «Учитель начальных классов» в категории «школьники» и «Ландшафтный дизайн» в категории «специалисты». </w:t>
      </w:r>
    </w:p>
    <w:p w:rsidR="003D6DD6" w:rsidRPr="00AF0028" w:rsidRDefault="003D6DD6" w:rsidP="00A52D1F">
      <w:pPr>
        <w:keepNext/>
        <w:keepLines/>
        <w:suppressLineNumbers/>
        <w:suppressAutoHyphens/>
        <w:autoSpaceDE w:val="0"/>
        <w:autoSpaceDN w:val="0"/>
        <w:adjustRightInd w:val="0"/>
        <w:spacing w:after="0" w:line="240" w:lineRule="auto"/>
        <w:ind w:firstLine="709"/>
        <w:jc w:val="left"/>
        <w:rPr>
          <w:rFonts w:ascii="Times New Roman" w:eastAsia="Calibri" w:hAnsi="Times New Roman"/>
          <w:bCs/>
          <w:i/>
          <w:kern w:val="22"/>
          <w:sz w:val="28"/>
          <w:szCs w:val="28"/>
        </w:rPr>
      </w:pPr>
      <w:r w:rsidRPr="00AF0028">
        <w:rPr>
          <w:rFonts w:ascii="Times New Roman" w:eastAsia="Calibri" w:hAnsi="Times New Roman"/>
          <w:bCs/>
          <w:i/>
          <w:kern w:val="22"/>
          <w:sz w:val="28"/>
          <w:szCs w:val="28"/>
        </w:rPr>
        <w:t>Развитие конкурсного и олимпиадного движения профессионального мастерства</w:t>
      </w:r>
      <w:r w:rsidR="008725F8" w:rsidRPr="00AF0028">
        <w:rPr>
          <w:rFonts w:ascii="Times New Roman" w:eastAsia="Calibri" w:hAnsi="Times New Roman"/>
          <w:bCs/>
          <w:i/>
          <w:kern w:val="22"/>
          <w:sz w:val="28"/>
          <w:szCs w:val="28"/>
        </w:rPr>
        <w:t>.</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Одним из критериев качества подготовки выпускников профессиональных образовательных организаций являются результаты участия региональных команд в чемпионатах профессионального мастерства «Молодые профессионалы» (</w:t>
      </w:r>
      <w:proofErr w:type="spellStart"/>
      <w:r w:rsidRPr="002A60CE">
        <w:rPr>
          <w:rFonts w:ascii="Times New Roman" w:eastAsia="Calibri" w:hAnsi="Times New Roman"/>
          <w:kern w:val="20"/>
          <w:sz w:val="28"/>
          <w:szCs w:val="28"/>
        </w:rPr>
        <w:t>Ворлдскиллс</w:t>
      </w:r>
      <w:proofErr w:type="spellEnd"/>
      <w:r w:rsidRPr="002A60CE">
        <w:rPr>
          <w:rFonts w:ascii="Times New Roman" w:eastAsia="Calibri" w:hAnsi="Times New Roman"/>
          <w:kern w:val="20"/>
          <w:sz w:val="28"/>
          <w:szCs w:val="28"/>
        </w:rPr>
        <w:t xml:space="preserve"> Россия) на различных уровнях.</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 xml:space="preserve">В 2020 году проведен </w:t>
      </w:r>
      <w:r w:rsidRPr="002A60CE">
        <w:rPr>
          <w:rFonts w:ascii="Times New Roman" w:eastAsia="Calibri" w:hAnsi="Times New Roman"/>
          <w:kern w:val="20"/>
          <w:sz w:val="28"/>
          <w:szCs w:val="28"/>
          <w:lang w:val="en-US"/>
        </w:rPr>
        <w:t>IV</w:t>
      </w:r>
      <w:r w:rsidRPr="002A60CE">
        <w:rPr>
          <w:rFonts w:ascii="Times New Roman" w:eastAsia="Calibri" w:hAnsi="Times New Roman"/>
          <w:kern w:val="20"/>
          <w:sz w:val="28"/>
          <w:szCs w:val="28"/>
        </w:rPr>
        <w:t xml:space="preserve"> Региональный чемпионат «Молодые профессионалы (</w:t>
      </w:r>
      <w:proofErr w:type="spellStart"/>
      <w:r w:rsidRPr="002A60CE">
        <w:rPr>
          <w:rFonts w:ascii="Times New Roman" w:eastAsia="Calibri" w:hAnsi="Times New Roman"/>
          <w:kern w:val="20"/>
          <w:sz w:val="28"/>
          <w:szCs w:val="28"/>
        </w:rPr>
        <w:t>Ворлдскиллс</w:t>
      </w:r>
      <w:proofErr w:type="spellEnd"/>
      <w:r w:rsidRPr="002A60CE">
        <w:rPr>
          <w:rFonts w:ascii="Times New Roman" w:eastAsia="Calibri" w:hAnsi="Times New Roman"/>
          <w:kern w:val="20"/>
          <w:sz w:val="28"/>
          <w:szCs w:val="28"/>
        </w:rPr>
        <w:t xml:space="preserve"> Россия)» в Камчатском крае с 04 по 07 февраля 2020 года. В соревнованиях по 13 компетенциям приняло участие 119 участников (студенты, школьники, лица в возрасте 50+). По результатам отборочных соревнований в дистанционно-очном формате 10 представителей Камчатского края приняли участие в Финале VII</w:t>
      </w:r>
      <w:r w:rsidRPr="002A60CE">
        <w:rPr>
          <w:rFonts w:ascii="Times New Roman" w:eastAsia="Calibri" w:hAnsi="Times New Roman"/>
          <w:kern w:val="20"/>
          <w:sz w:val="28"/>
          <w:szCs w:val="28"/>
          <w:lang w:val="en-US"/>
        </w:rPr>
        <w:t>I</w:t>
      </w:r>
      <w:r w:rsidRPr="002A60CE">
        <w:rPr>
          <w:rFonts w:ascii="Times New Roman" w:eastAsia="Calibri" w:hAnsi="Times New Roman"/>
          <w:kern w:val="20"/>
          <w:sz w:val="28"/>
          <w:szCs w:val="28"/>
        </w:rPr>
        <w:t xml:space="preserve"> Национального чемпионата «Молодые профессионалы (</w:t>
      </w:r>
      <w:proofErr w:type="spellStart"/>
      <w:r w:rsidRPr="002A60CE">
        <w:rPr>
          <w:rFonts w:ascii="Times New Roman" w:eastAsia="Calibri" w:hAnsi="Times New Roman"/>
          <w:kern w:val="20"/>
          <w:sz w:val="28"/>
          <w:szCs w:val="28"/>
        </w:rPr>
        <w:t>WorldSkills</w:t>
      </w:r>
      <w:proofErr w:type="spellEnd"/>
      <w:r w:rsidRPr="002A60CE">
        <w:rPr>
          <w:rFonts w:ascii="Times New Roman" w:eastAsia="Calibri" w:hAnsi="Times New Roman"/>
          <w:kern w:val="20"/>
          <w:sz w:val="28"/>
          <w:szCs w:val="28"/>
        </w:rPr>
        <w:t xml:space="preserve"> </w:t>
      </w:r>
      <w:proofErr w:type="spellStart"/>
      <w:r w:rsidRPr="002A60CE">
        <w:rPr>
          <w:rFonts w:ascii="Times New Roman" w:eastAsia="Calibri" w:hAnsi="Times New Roman"/>
          <w:kern w:val="20"/>
          <w:sz w:val="28"/>
          <w:szCs w:val="28"/>
        </w:rPr>
        <w:t>Russia</w:t>
      </w:r>
      <w:proofErr w:type="spellEnd"/>
      <w:r w:rsidRPr="002A60CE">
        <w:rPr>
          <w:rFonts w:ascii="Times New Roman" w:eastAsia="Calibri" w:hAnsi="Times New Roman"/>
          <w:kern w:val="20"/>
          <w:sz w:val="28"/>
          <w:szCs w:val="28"/>
        </w:rPr>
        <w:t xml:space="preserve">)» (далее – Финал). </w:t>
      </w:r>
    </w:p>
    <w:p w:rsidR="00796671" w:rsidRDefault="003D6DD6" w:rsidP="00A52D1F">
      <w:pPr>
        <w:spacing w:after="0" w:line="240" w:lineRule="auto"/>
        <w:ind w:firstLine="709"/>
        <w:contextualSpacing/>
        <w:rPr>
          <w:rFonts w:ascii="Times New Roman" w:eastAsia="Calibri" w:hAnsi="Times New Roman"/>
          <w:bCs/>
          <w:kern w:val="20"/>
          <w:sz w:val="28"/>
          <w:szCs w:val="28"/>
        </w:rPr>
      </w:pPr>
      <w:r w:rsidRPr="002A60CE">
        <w:rPr>
          <w:rFonts w:ascii="Times New Roman" w:eastAsia="Calibri" w:hAnsi="Times New Roman"/>
          <w:kern w:val="20"/>
          <w:sz w:val="28"/>
          <w:szCs w:val="28"/>
        </w:rPr>
        <w:t xml:space="preserve">По итогам участия в 2020 году в Финале студент по компетенции «Промышленная автоматика», команда школьников по компетенции «Мобильная робототехника» показали результаты выше среднего и были удостоены награды </w:t>
      </w:r>
      <w:r w:rsidRPr="002A60CE">
        <w:rPr>
          <w:rFonts w:ascii="Times New Roman" w:eastAsia="Calibri" w:hAnsi="Times New Roman"/>
          <w:bCs/>
          <w:kern w:val="20"/>
          <w:sz w:val="28"/>
          <w:szCs w:val="28"/>
        </w:rPr>
        <w:t>«Медальон за профессионализм («</w:t>
      </w:r>
      <w:r w:rsidRPr="002A60CE">
        <w:rPr>
          <w:rFonts w:ascii="Times New Roman" w:eastAsia="Calibri" w:hAnsi="Times New Roman"/>
          <w:bCs/>
          <w:kern w:val="20"/>
          <w:sz w:val="28"/>
          <w:szCs w:val="28"/>
          <w:lang w:val="en-US"/>
        </w:rPr>
        <w:t>Medallion</w:t>
      </w:r>
      <w:r w:rsidRPr="002A60CE">
        <w:rPr>
          <w:rFonts w:ascii="Times New Roman" w:eastAsia="Calibri" w:hAnsi="Times New Roman"/>
          <w:bCs/>
          <w:kern w:val="20"/>
          <w:sz w:val="28"/>
          <w:szCs w:val="28"/>
        </w:rPr>
        <w:t xml:space="preserve"> </w:t>
      </w:r>
      <w:r w:rsidRPr="002A60CE">
        <w:rPr>
          <w:rFonts w:ascii="Times New Roman" w:eastAsia="Calibri" w:hAnsi="Times New Roman"/>
          <w:bCs/>
          <w:kern w:val="20"/>
          <w:sz w:val="28"/>
          <w:szCs w:val="28"/>
          <w:lang w:val="en-US"/>
        </w:rPr>
        <w:t>of</w:t>
      </w:r>
      <w:r w:rsidRPr="002A60CE">
        <w:rPr>
          <w:rFonts w:ascii="Times New Roman" w:eastAsia="Calibri" w:hAnsi="Times New Roman"/>
          <w:bCs/>
          <w:kern w:val="20"/>
          <w:sz w:val="28"/>
          <w:szCs w:val="28"/>
        </w:rPr>
        <w:t xml:space="preserve"> </w:t>
      </w:r>
      <w:r w:rsidRPr="002A60CE">
        <w:rPr>
          <w:rFonts w:ascii="Times New Roman" w:eastAsia="Calibri" w:hAnsi="Times New Roman"/>
          <w:bCs/>
          <w:kern w:val="20"/>
          <w:sz w:val="28"/>
          <w:szCs w:val="28"/>
          <w:lang w:val="en-US"/>
        </w:rPr>
        <w:t>excellence</w:t>
      </w:r>
      <w:r w:rsidRPr="002A60CE">
        <w:rPr>
          <w:rFonts w:ascii="Times New Roman" w:eastAsia="Calibri" w:hAnsi="Times New Roman"/>
          <w:bCs/>
          <w:kern w:val="20"/>
          <w:sz w:val="28"/>
          <w:szCs w:val="28"/>
        </w:rPr>
        <w:t xml:space="preserve">»)». Кроме этого, участница в возрасте 50+ по компетенции «Дошкольное воспитание» завоевала 3 место в Финале </w:t>
      </w:r>
      <w:r w:rsidRPr="002A60CE">
        <w:rPr>
          <w:rFonts w:ascii="Times New Roman" w:eastAsia="Calibri" w:hAnsi="Times New Roman"/>
          <w:bCs/>
          <w:kern w:val="20"/>
          <w:sz w:val="28"/>
          <w:szCs w:val="28"/>
          <w:lang w:val="en-US"/>
        </w:rPr>
        <w:t>III</w:t>
      </w:r>
      <w:r w:rsidRPr="002A60CE">
        <w:rPr>
          <w:rFonts w:ascii="Times New Roman" w:eastAsia="Calibri" w:hAnsi="Times New Roman"/>
          <w:bCs/>
          <w:kern w:val="20"/>
          <w:sz w:val="28"/>
          <w:szCs w:val="28"/>
        </w:rPr>
        <w:t xml:space="preserve"> Национального чемпионата «Навыки мудрых».</w:t>
      </w:r>
    </w:p>
    <w:p w:rsidR="002206B0" w:rsidRPr="002A60CE" w:rsidRDefault="002206B0" w:rsidP="00A52D1F">
      <w:pPr>
        <w:spacing w:after="0" w:line="240" w:lineRule="auto"/>
        <w:ind w:firstLine="709"/>
        <w:contextualSpacing/>
        <w:rPr>
          <w:rFonts w:ascii="Times New Roman" w:eastAsia="Calibri" w:hAnsi="Times New Roman"/>
          <w:kern w:val="20"/>
          <w:sz w:val="28"/>
          <w:szCs w:val="28"/>
        </w:rPr>
      </w:pPr>
    </w:p>
    <w:p w:rsidR="00967110" w:rsidRDefault="002206B0" w:rsidP="00A52D1F">
      <w:pPr>
        <w:pStyle w:val="01"/>
        <w:numPr>
          <w:ilvl w:val="0"/>
          <w:numId w:val="25"/>
        </w:numPr>
        <w:spacing w:before="0" w:after="0"/>
        <w:ind w:left="0" w:firstLine="709"/>
        <w:jc w:val="center"/>
        <w:rPr>
          <w:sz w:val="28"/>
          <w:szCs w:val="28"/>
        </w:rPr>
      </w:pPr>
      <w:r>
        <w:rPr>
          <w:sz w:val="28"/>
          <w:szCs w:val="28"/>
        </w:rPr>
        <w:t>КАДРОВАЯ ПОЛИТИКА</w:t>
      </w:r>
    </w:p>
    <w:p w:rsidR="002206B0" w:rsidRDefault="002206B0" w:rsidP="00A52D1F">
      <w:pPr>
        <w:pStyle w:val="01"/>
        <w:spacing w:before="0" w:after="0"/>
        <w:ind w:left="0" w:firstLine="709"/>
        <w:rPr>
          <w:sz w:val="28"/>
          <w:szCs w:val="28"/>
        </w:rPr>
      </w:pPr>
    </w:p>
    <w:p w:rsidR="003D6DD6" w:rsidRPr="00AF0028" w:rsidRDefault="003D6DD6" w:rsidP="00A52D1F">
      <w:pPr>
        <w:pStyle w:val="ad"/>
        <w:keepNext/>
        <w:keepLines/>
        <w:suppressLineNumbers/>
        <w:tabs>
          <w:tab w:val="left" w:pos="1276"/>
        </w:tabs>
        <w:suppressAutoHyphens/>
        <w:autoSpaceDE w:val="0"/>
        <w:autoSpaceDN w:val="0"/>
        <w:adjustRightInd w:val="0"/>
        <w:spacing w:after="0" w:line="240" w:lineRule="auto"/>
        <w:ind w:left="0" w:firstLine="709"/>
        <w:rPr>
          <w:rFonts w:ascii="TimesNewRoman,Bold" w:eastAsia="Calibri" w:hAnsi="TimesNewRoman,Bold" w:cs="TimesNewRoman,Bold"/>
          <w:bCs/>
          <w:i/>
          <w:kern w:val="22"/>
          <w:sz w:val="28"/>
          <w:szCs w:val="28"/>
        </w:rPr>
      </w:pPr>
      <w:r w:rsidRPr="00AF0028">
        <w:rPr>
          <w:rFonts w:ascii="TimesNewRoman,Bold" w:eastAsia="Calibri" w:hAnsi="TimesNewRoman,Bold" w:cs="TimesNewRoman,Bold"/>
          <w:bCs/>
          <w:i/>
          <w:kern w:val="22"/>
          <w:sz w:val="28"/>
          <w:szCs w:val="28"/>
        </w:rPr>
        <w:t>Повышение профессионального уровня педагогических работников образовательных организаций</w:t>
      </w:r>
      <w:r w:rsidR="008725F8" w:rsidRPr="00AF0028">
        <w:rPr>
          <w:rFonts w:ascii="TimesNewRoman,Bold" w:eastAsia="Calibri" w:hAnsi="TimesNewRoman,Bold" w:cs="TimesNewRoman,Bold"/>
          <w:bCs/>
          <w:i/>
          <w:kern w:val="22"/>
          <w:sz w:val="28"/>
          <w:szCs w:val="28"/>
        </w:rPr>
        <w:t>.</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Непрерывное повышение профессионального уровня педагогических работников образовательных организаций края реализуется через подведомственное Министерству учреждение (КГАУ ДПО «Камчатский ИРО»).</w:t>
      </w:r>
    </w:p>
    <w:p w:rsidR="003D6DD6" w:rsidRPr="002A60CE" w:rsidRDefault="008725F8" w:rsidP="00A52D1F">
      <w:pPr>
        <w:widowControl w:val="0"/>
        <w:spacing w:after="0" w:line="240" w:lineRule="auto"/>
        <w:ind w:firstLine="709"/>
        <w:rPr>
          <w:rFonts w:ascii="Times New Roman" w:eastAsia="Calibri" w:hAnsi="Times New Roman"/>
          <w:sz w:val="28"/>
          <w:szCs w:val="28"/>
          <w:lang w:eastAsia="ru-RU"/>
        </w:rPr>
      </w:pPr>
      <w:r>
        <w:rPr>
          <w:rFonts w:ascii="Times New Roman" w:eastAsia="Calibri" w:hAnsi="Times New Roman"/>
          <w:sz w:val="28"/>
          <w:szCs w:val="28"/>
          <w:lang w:eastAsia="ru-RU"/>
        </w:rPr>
        <w:t>Н</w:t>
      </w:r>
      <w:r w:rsidR="003D6DD6" w:rsidRPr="002A60CE">
        <w:rPr>
          <w:rFonts w:ascii="Times New Roman" w:eastAsia="Calibri" w:hAnsi="Times New Roman"/>
          <w:sz w:val="28"/>
          <w:szCs w:val="28"/>
          <w:lang w:eastAsia="ru-RU"/>
        </w:rPr>
        <w:t xml:space="preserve">а базе КГАУ ДПО «Камчатский институт развития образования» в 2020 году курсы повышения квалификации и профессиональной переподготовки </w:t>
      </w:r>
      <w:r w:rsidR="003D6DD6" w:rsidRPr="002A60CE">
        <w:rPr>
          <w:rFonts w:ascii="Times New Roman" w:eastAsia="Calibri" w:hAnsi="Times New Roman"/>
          <w:sz w:val="28"/>
          <w:szCs w:val="28"/>
          <w:lang w:eastAsia="ru-RU"/>
        </w:rPr>
        <w:lastRenderedPageBreak/>
        <w:t>прошли 3 599 работников системы образования Камчатского края, из них 2 553 человека прошли обучение с использованием дистанционных образовательных технологий. Доля педагогических и руководящих работников системы образования, повысивших квалификацию по вопросам внедрения ФГОС, составила 100 %.</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xml:space="preserve">В 2020 году в рамках поддержки педагогов образовательных организаций, расположенных на территории проживания коренных малочисленных народов Камчатского края, прошли повышение квалификации 268 педагогических и 2 руководящих работника из </w:t>
      </w:r>
      <w:proofErr w:type="spellStart"/>
      <w:r w:rsidRPr="002A60CE">
        <w:rPr>
          <w:rFonts w:ascii="Times New Roman" w:eastAsia="Calibri" w:hAnsi="Times New Roman"/>
          <w:sz w:val="28"/>
          <w:szCs w:val="28"/>
          <w:lang w:eastAsia="ru-RU"/>
        </w:rPr>
        <w:t>пгт</w:t>
      </w:r>
      <w:proofErr w:type="spellEnd"/>
      <w:r w:rsidRPr="002A60CE">
        <w:rPr>
          <w:rFonts w:ascii="Times New Roman" w:eastAsia="Calibri" w:hAnsi="Times New Roman"/>
          <w:sz w:val="28"/>
          <w:szCs w:val="28"/>
          <w:lang w:eastAsia="ru-RU"/>
        </w:rPr>
        <w:t xml:space="preserve">. Палана, </w:t>
      </w:r>
      <w:proofErr w:type="spellStart"/>
      <w:r w:rsidRPr="002A60CE">
        <w:rPr>
          <w:rFonts w:ascii="Times New Roman" w:eastAsia="Calibri" w:hAnsi="Times New Roman"/>
          <w:sz w:val="28"/>
          <w:szCs w:val="28"/>
          <w:lang w:eastAsia="ru-RU"/>
        </w:rPr>
        <w:t>Пенжинского</w:t>
      </w:r>
      <w:proofErr w:type="spellEnd"/>
      <w:r w:rsidRPr="002A60CE">
        <w:rPr>
          <w:rFonts w:ascii="Times New Roman" w:eastAsia="Calibri" w:hAnsi="Times New Roman"/>
          <w:sz w:val="28"/>
          <w:szCs w:val="28"/>
          <w:lang w:eastAsia="ru-RU"/>
        </w:rPr>
        <w:t xml:space="preserve">, </w:t>
      </w:r>
      <w:proofErr w:type="spellStart"/>
      <w:r w:rsidRPr="002A60CE">
        <w:rPr>
          <w:rFonts w:ascii="Times New Roman" w:eastAsia="Calibri" w:hAnsi="Times New Roman"/>
          <w:sz w:val="28"/>
          <w:szCs w:val="28"/>
          <w:lang w:eastAsia="ru-RU"/>
        </w:rPr>
        <w:t>Тигильского</w:t>
      </w:r>
      <w:proofErr w:type="spellEnd"/>
      <w:r w:rsidRPr="002A60CE">
        <w:rPr>
          <w:rFonts w:ascii="Times New Roman" w:eastAsia="Calibri" w:hAnsi="Times New Roman"/>
          <w:sz w:val="28"/>
          <w:szCs w:val="28"/>
          <w:lang w:eastAsia="ru-RU"/>
        </w:rPr>
        <w:t xml:space="preserve">, </w:t>
      </w:r>
      <w:proofErr w:type="spellStart"/>
      <w:r w:rsidRPr="002A60CE">
        <w:rPr>
          <w:rFonts w:ascii="Times New Roman" w:eastAsia="Calibri" w:hAnsi="Times New Roman"/>
          <w:sz w:val="28"/>
          <w:szCs w:val="28"/>
          <w:lang w:eastAsia="ru-RU"/>
        </w:rPr>
        <w:t>Олюторского</w:t>
      </w:r>
      <w:proofErr w:type="spellEnd"/>
      <w:r w:rsidRPr="002A60CE">
        <w:rPr>
          <w:rFonts w:ascii="Times New Roman" w:eastAsia="Calibri" w:hAnsi="Times New Roman"/>
          <w:sz w:val="28"/>
          <w:szCs w:val="28"/>
          <w:lang w:eastAsia="ru-RU"/>
        </w:rPr>
        <w:t xml:space="preserve">, </w:t>
      </w:r>
      <w:proofErr w:type="spellStart"/>
      <w:r w:rsidRPr="002A60CE">
        <w:rPr>
          <w:rFonts w:ascii="Times New Roman" w:eastAsia="Calibri" w:hAnsi="Times New Roman"/>
          <w:sz w:val="28"/>
          <w:szCs w:val="28"/>
          <w:lang w:eastAsia="ru-RU"/>
        </w:rPr>
        <w:t>Карагинского</w:t>
      </w:r>
      <w:proofErr w:type="spellEnd"/>
      <w:r w:rsidRPr="002A60CE">
        <w:rPr>
          <w:rFonts w:ascii="Times New Roman" w:eastAsia="Calibri" w:hAnsi="Times New Roman"/>
          <w:sz w:val="28"/>
          <w:szCs w:val="28"/>
          <w:lang w:eastAsia="ru-RU"/>
        </w:rPr>
        <w:t xml:space="preserve">, </w:t>
      </w:r>
      <w:proofErr w:type="spellStart"/>
      <w:r w:rsidRPr="002A60CE">
        <w:rPr>
          <w:rFonts w:ascii="Times New Roman" w:eastAsia="Calibri" w:hAnsi="Times New Roman"/>
          <w:sz w:val="28"/>
          <w:szCs w:val="28"/>
          <w:lang w:eastAsia="ru-RU"/>
        </w:rPr>
        <w:t>Быстринского</w:t>
      </w:r>
      <w:proofErr w:type="spellEnd"/>
      <w:r w:rsidRPr="002A60CE">
        <w:rPr>
          <w:rFonts w:ascii="Times New Roman" w:eastAsia="Calibri" w:hAnsi="Times New Roman"/>
          <w:sz w:val="28"/>
          <w:szCs w:val="28"/>
          <w:lang w:eastAsia="ru-RU"/>
        </w:rPr>
        <w:t xml:space="preserve"> муниципальных районов. </w:t>
      </w:r>
    </w:p>
    <w:p w:rsidR="003D6DD6" w:rsidRPr="002A60CE" w:rsidRDefault="003D6DD6"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lang w:eastAsia="ru-RU"/>
        </w:rPr>
        <w:t xml:space="preserve">В течение 2020 года по вопросам изучения языков и культур, обычаев и традиций коренных малочисленных народов Севера организовано и проведено 6 курсов повышения квалификации, повысили квалификацию 48 педагогов. С целью методической поддержки проведены семинары, </w:t>
      </w:r>
      <w:proofErr w:type="spellStart"/>
      <w:r w:rsidRPr="002A60CE">
        <w:rPr>
          <w:rFonts w:ascii="Times New Roman" w:eastAsia="Calibri" w:hAnsi="Times New Roman"/>
          <w:sz w:val="28"/>
          <w:szCs w:val="28"/>
          <w:lang w:eastAsia="ru-RU"/>
        </w:rPr>
        <w:t>вебинары</w:t>
      </w:r>
      <w:proofErr w:type="spellEnd"/>
      <w:r w:rsidRPr="002A60CE">
        <w:rPr>
          <w:rFonts w:ascii="Times New Roman" w:eastAsia="Calibri" w:hAnsi="Times New Roman"/>
          <w:sz w:val="28"/>
          <w:szCs w:val="28"/>
          <w:lang w:eastAsia="ru-RU"/>
        </w:rPr>
        <w:t xml:space="preserve"> с участием 63 педагогических работников. В прошедшем году педагогические работники Камчатского края стали участниками ряда научно-методических и общественно-значимых мероприятий, направленных на сохранение и развитие языков народов России, в том числе </w:t>
      </w:r>
      <w:r w:rsidRPr="002A60CE">
        <w:rPr>
          <w:rFonts w:ascii="Times New Roman" w:eastAsia="Calibri" w:hAnsi="Times New Roman"/>
          <w:sz w:val="28"/>
          <w:szCs w:val="28"/>
        </w:rPr>
        <w:t xml:space="preserve">семинара-совещания «Языки народов России в системе общего образования Российской Федерации» (очно-дистанционный формат с онлайн трансляцией на </w:t>
      </w:r>
      <w:proofErr w:type="spellStart"/>
      <w:r w:rsidRPr="002A60CE">
        <w:rPr>
          <w:rFonts w:ascii="Times New Roman" w:eastAsia="Calibri" w:hAnsi="Times New Roman"/>
          <w:sz w:val="28"/>
          <w:szCs w:val="28"/>
        </w:rPr>
        <w:t>YouTube</w:t>
      </w:r>
      <w:proofErr w:type="spellEnd"/>
      <w:r w:rsidRPr="002A60CE">
        <w:rPr>
          <w:rFonts w:ascii="Times New Roman" w:eastAsia="Calibri" w:hAnsi="Times New Roman"/>
          <w:sz w:val="28"/>
          <w:szCs w:val="28"/>
        </w:rPr>
        <w:t xml:space="preserve"> канале Камчатского института развития образования), в котором приняли участие 78 человек.</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С целью оказания методической помощи специалистам, работающим с детьми с ограниченными возможностями здоровья и инвалидностью в системе образования в 2020 году продолжена работа по совершенствованию профессиональных компетенций работников образования Камчатского края. Организовано и проведено 8 курсов повышения квалификации по различным направлениям в рамках реализации ФГОС ОВЗ и ФГОС обучающихся с умственной отсталостью, на которых обучились 215 педагогических и руководящих работников края. Проведено 5 методических семинаров/</w:t>
      </w:r>
      <w:proofErr w:type="spellStart"/>
      <w:r w:rsidRPr="002A60CE">
        <w:rPr>
          <w:rFonts w:ascii="Times New Roman" w:eastAsia="Calibri" w:hAnsi="Times New Roman"/>
          <w:sz w:val="28"/>
          <w:szCs w:val="28"/>
          <w:lang w:eastAsia="ru-RU"/>
        </w:rPr>
        <w:t>вебинаров</w:t>
      </w:r>
      <w:proofErr w:type="spellEnd"/>
      <w:r w:rsidRPr="002A60CE">
        <w:rPr>
          <w:rFonts w:ascii="Times New Roman" w:eastAsia="Calibri" w:hAnsi="Times New Roman"/>
          <w:sz w:val="28"/>
          <w:szCs w:val="28"/>
          <w:lang w:eastAsia="ru-RU"/>
        </w:rPr>
        <w:t xml:space="preserve"> по вопросам организации работы с детьми с ОВЗ в условиях реализации ФГОС ОО с участием 93 руководящих и педагогических работников.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В 2020 году продолжена деятельность по развитию служб примирения в образовательных организациях Камчатского края. 44 педагогических работника прошли повышение квалификации по вопросам создания психологически безопасной образовательной среды, профилактике правонарушений несовершеннолетних, разрешению конфликтов в образовательных организациях.</w:t>
      </w:r>
      <w:r w:rsidRPr="002A60CE">
        <w:rPr>
          <w:rFonts w:ascii="Times New Roman" w:eastAsia="Times New Roman" w:hAnsi="Times New Roman"/>
          <w:sz w:val="28"/>
          <w:szCs w:val="28"/>
          <w:lang w:eastAsia="ru-RU"/>
        </w:rPr>
        <w:t xml:space="preserve"> 109 педагогов края приняли участие в 3 семинарах </w:t>
      </w:r>
      <w:r w:rsidRPr="002A60CE">
        <w:rPr>
          <w:rFonts w:ascii="Times New Roman" w:eastAsia="Calibri" w:hAnsi="Times New Roman"/>
          <w:sz w:val="28"/>
          <w:szCs w:val="28"/>
          <w:lang w:eastAsia="ru-RU"/>
        </w:rPr>
        <w:t>по вопросам развития служб примирения.</w:t>
      </w:r>
    </w:p>
    <w:p w:rsidR="003D6DD6" w:rsidRPr="002A60CE" w:rsidRDefault="003D6DD6" w:rsidP="00A52D1F">
      <w:pPr>
        <w:widowControl w:val="0"/>
        <w:autoSpaceDE w:val="0"/>
        <w:autoSpaceDN w:val="0"/>
        <w:adjustRightInd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xml:space="preserve">Продолжена работа, направленная на развитие психолого-педагогической компетентности педагогов в вопросах воспитания и профилактики </w:t>
      </w:r>
      <w:proofErr w:type="spellStart"/>
      <w:r w:rsidRPr="002A60CE">
        <w:rPr>
          <w:rFonts w:ascii="Times New Roman" w:eastAsia="Calibri" w:hAnsi="Times New Roman"/>
          <w:sz w:val="28"/>
          <w:szCs w:val="28"/>
          <w:lang w:eastAsia="ru-RU"/>
        </w:rPr>
        <w:t>девиантного</w:t>
      </w:r>
      <w:proofErr w:type="spellEnd"/>
      <w:r w:rsidRPr="002A60CE">
        <w:rPr>
          <w:rFonts w:ascii="Times New Roman" w:eastAsia="Calibri" w:hAnsi="Times New Roman"/>
          <w:sz w:val="28"/>
          <w:szCs w:val="28"/>
          <w:lang w:eastAsia="ru-RU"/>
        </w:rPr>
        <w:t xml:space="preserve"> поведения детей и подростков, а также на поддержку педагогических работников, работающих с детьми из семей, находящихся в трудной жизненной ситуации. В 2020 году проведено 7 курсов повышения квалификации, прошли обучение</w:t>
      </w:r>
      <w:r w:rsidR="0017117F">
        <w:rPr>
          <w:rFonts w:ascii="Times New Roman" w:eastAsia="Calibri" w:hAnsi="Times New Roman"/>
          <w:sz w:val="28"/>
          <w:szCs w:val="28"/>
          <w:lang w:eastAsia="ru-RU"/>
        </w:rPr>
        <w:t xml:space="preserve"> 219 педагогических работников.</w:t>
      </w:r>
      <w:r w:rsidRPr="002A60CE">
        <w:rPr>
          <w:rFonts w:ascii="Times New Roman" w:eastAsia="Calibri" w:hAnsi="Times New Roman"/>
          <w:sz w:val="28"/>
          <w:szCs w:val="28"/>
          <w:lang w:eastAsia="ru-RU"/>
        </w:rPr>
        <w:t xml:space="preserve"> По актуальным вопросам организации профилактики деструктивного поведения детей и подростков в отчетном году проведено 5 </w:t>
      </w:r>
      <w:r w:rsidRPr="002A60CE">
        <w:rPr>
          <w:rFonts w:ascii="Times New Roman" w:eastAsia="Calibri" w:hAnsi="Times New Roman"/>
          <w:sz w:val="28"/>
          <w:szCs w:val="28"/>
          <w:lang w:eastAsia="ru-RU"/>
        </w:rPr>
        <w:lastRenderedPageBreak/>
        <w:t>методических семинаров, в которых приняли участие 200 педагогов и специалистов комиссий по делам несовершеннолетних.</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В 2020 году продолжилась работа по организации и проведению постоянно действующего семинара «Школа молодого специалиста», ориентированного на формирование профессиональных компетенций, необходимых для успешного вхождения и закрепления молодых педагогов в профессии. За истекший период сертификаты об окончании «Школы молодого специалиста» получили 26 педагогов. </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Проводится системная работа по аттестации педагогических кадров. Общее количество педагогических работников, прошедших в 2020 году аттестацию в целях установления первой или высшей квалификационной категории, составило 733 человека, в том числе из образовательных организаций:</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общего образования – 545 педагогов;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профессионального образования – 47 педагогов;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дополнительного образования детей – 129 педагогов;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иных – 12 педагогов.</w:t>
      </w:r>
    </w:p>
    <w:p w:rsidR="0017117F" w:rsidRPr="0017117F" w:rsidRDefault="0017117F" w:rsidP="00A52D1F">
      <w:pPr>
        <w:spacing w:after="0" w:line="240" w:lineRule="auto"/>
        <w:ind w:firstLine="709"/>
        <w:contextualSpacing/>
        <w:rPr>
          <w:rFonts w:ascii="Times New Roman" w:hAnsi="Times New Roman"/>
          <w:kern w:val="20"/>
          <w:sz w:val="28"/>
          <w:szCs w:val="28"/>
        </w:rPr>
      </w:pPr>
      <w:r w:rsidRPr="0017117F">
        <w:rPr>
          <w:rFonts w:ascii="Times New Roman" w:hAnsi="Times New Roman"/>
          <w:kern w:val="20"/>
          <w:sz w:val="28"/>
          <w:szCs w:val="28"/>
        </w:rPr>
        <w:t>По упрощенной процедуре было аттестовано 128 педагогических работников (17,5% от общего количества аттестованных), из них 103 человек на высшую квалификационную категорию, 25 человек – на первую.</w:t>
      </w:r>
    </w:p>
    <w:p w:rsidR="003D6DD6" w:rsidRPr="002A60CE" w:rsidRDefault="0017117F" w:rsidP="00A52D1F">
      <w:pPr>
        <w:widowControl w:val="0"/>
        <w:spacing w:after="0" w:line="240" w:lineRule="auto"/>
        <w:ind w:firstLine="709"/>
        <w:rPr>
          <w:rFonts w:ascii="Times New Roman" w:eastAsia="Calibri" w:hAnsi="Times New Roman"/>
          <w:sz w:val="28"/>
          <w:szCs w:val="28"/>
          <w:lang w:eastAsia="ru-RU"/>
        </w:rPr>
      </w:pPr>
      <w:r w:rsidRPr="0017117F">
        <w:rPr>
          <w:rFonts w:ascii="Times New Roman" w:hAnsi="Times New Roman"/>
          <w:sz w:val="28"/>
          <w:szCs w:val="28"/>
          <w:lang w:eastAsia="ru-RU"/>
        </w:rPr>
        <w:t>Впервые получили квалификационную категорию 309 человек (42,2%), сумели повысить свой профессиональный уровень 156 человек (21,3%), 3 педагога (0,4%) прошли аттестацию на первую квалификационную категорию, имея ранее высшую.</w:t>
      </w:r>
      <w:r>
        <w:rPr>
          <w:rFonts w:ascii="Times New Roman" w:hAnsi="Times New Roman"/>
          <w:sz w:val="28"/>
          <w:szCs w:val="28"/>
          <w:lang w:eastAsia="ru-RU"/>
        </w:rPr>
        <w:t xml:space="preserve"> </w:t>
      </w:r>
      <w:r w:rsidR="003D6DD6" w:rsidRPr="002A60CE">
        <w:rPr>
          <w:rFonts w:ascii="Times New Roman" w:eastAsia="Calibri" w:hAnsi="Times New Roman"/>
          <w:sz w:val="28"/>
          <w:szCs w:val="28"/>
          <w:lang w:eastAsia="ru-RU"/>
        </w:rPr>
        <w:t>Всего аттестовано на первую квалификационную категорию 427 человек, на высшую – 306 человек.</w:t>
      </w:r>
    </w:p>
    <w:p w:rsidR="003D6DD6" w:rsidRPr="00AF0028" w:rsidRDefault="003D6DD6" w:rsidP="00A52D1F">
      <w:pPr>
        <w:keepNext/>
        <w:keepLines/>
        <w:suppressLineNumbers/>
        <w:suppressAutoHyphens/>
        <w:autoSpaceDE w:val="0"/>
        <w:autoSpaceDN w:val="0"/>
        <w:adjustRightInd w:val="0"/>
        <w:spacing w:after="0" w:line="240" w:lineRule="auto"/>
        <w:ind w:firstLine="709"/>
        <w:jc w:val="left"/>
        <w:rPr>
          <w:rFonts w:ascii="TimesNewRoman,Bold" w:eastAsia="Calibri" w:hAnsi="TimesNewRoman,Bold" w:cs="TimesNewRoman,Bold"/>
          <w:bCs/>
          <w:i/>
          <w:kern w:val="22"/>
          <w:sz w:val="28"/>
          <w:szCs w:val="28"/>
        </w:rPr>
      </w:pPr>
      <w:r w:rsidRPr="00AF0028">
        <w:rPr>
          <w:rFonts w:ascii="TimesNewRoman,Bold" w:eastAsia="Calibri" w:hAnsi="TimesNewRoman,Bold" w:cs="TimesNewRoman,Bold"/>
          <w:bCs/>
          <w:i/>
          <w:kern w:val="22"/>
          <w:sz w:val="28"/>
          <w:szCs w:val="28"/>
        </w:rPr>
        <w:t>Проведение конкурсов и форумов работников образования</w:t>
      </w:r>
      <w:r w:rsidR="002206B0" w:rsidRPr="00AF0028">
        <w:rPr>
          <w:rFonts w:ascii="TimesNewRoman,Bold" w:eastAsia="Calibri" w:hAnsi="TimesNewRoman,Bold" w:cs="TimesNewRoman,Bold"/>
          <w:bCs/>
          <w:i/>
          <w:kern w:val="22"/>
          <w:sz w:val="28"/>
          <w:szCs w:val="28"/>
        </w:rPr>
        <w:t>.</w:t>
      </w:r>
    </w:p>
    <w:p w:rsidR="0017117F" w:rsidRPr="0017117F" w:rsidRDefault="0017117F" w:rsidP="00A52D1F">
      <w:pPr>
        <w:widowControl w:val="0"/>
        <w:spacing w:after="0" w:line="240" w:lineRule="auto"/>
        <w:ind w:firstLine="709"/>
        <w:rPr>
          <w:rFonts w:ascii="Times New Roman" w:eastAsia="Times New Roman" w:hAnsi="Times New Roman"/>
          <w:sz w:val="28"/>
          <w:szCs w:val="28"/>
          <w:lang w:eastAsia="ru-RU"/>
        </w:rPr>
      </w:pPr>
      <w:r w:rsidRPr="0017117F">
        <w:rPr>
          <w:rFonts w:ascii="Times New Roman" w:eastAsia="Times New Roman" w:hAnsi="Times New Roman"/>
          <w:sz w:val="28"/>
          <w:szCs w:val="28"/>
          <w:lang w:eastAsia="ru-RU"/>
        </w:rPr>
        <w:t>В 2020 году проведено 17 конкурсов профессионального мастерства, из них:</w:t>
      </w:r>
    </w:p>
    <w:p w:rsidR="0017117F" w:rsidRPr="0017117F" w:rsidRDefault="00F065B2" w:rsidP="00A52D1F">
      <w:pPr>
        <w:widowControl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7117F" w:rsidRPr="0017117F">
        <w:rPr>
          <w:rFonts w:ascii="Times New Roman" w:eastAsia="Times New Roman" w:hAnsi="Times New Roman"/>
          <w:sz w:val="28"/>
          <w:szCs w:val="28"/>
          <w:lang w:eastAsia="ru-RU"/>
        </w:rPr>
        <w:t>13 конкурсов для педагогических работников;</w:t>
      </w:r>
    </w:p>
    <w:p w:rsidR="0017117F" w:rsidRPr="0017117F" w:rsidRDefault="00F065B2" w:rsidP="00A52D1F">
      <w:pPr>
        <w:widowControl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7117F" w:rsidRPr="0017117F">
        <w:rPr>
          <w:rFonts w:ascii="Times New Roman" w:eastAsia="Times New Roman" w:hAnsi="Times New Roman"/>
          <w:sz w:val="28"/>
          <w:szCs w:val="28"/>
          <w:lang w:eastAsia="ru-RU"/>
        </w:rPr>
        <w:t>4 конкурса для образовательных организаций, в которых приняли участие 45 образовательных организаций, из них 11 получили финансовую поддержку из средств краевого бюджета, которая составила в общей сложности 5</w:t>
      </w:r>
      <w:r w:rsidR="00BA6B64">
        <w:rPr>
          <w:rFonts w:ascii="Times New Roman" w:eastAsia="Times New Roman" w:hAnsi="Times New Roman"/>
          <w:sz w:val="28"/>
          <w:szCs w:val="28"/>
          <w:lang w:eastAsia="ru-RU"/>
        </w:rPr>
        <w:t> </w:t>
      </w:r>
      <w:r w:rsidR="0017117F" w:rsidRPr="0017117F">
        <w:rPr>
          <w:rFonts w:ascii="Times New Roman" w:eastAsia="Times New Roman" w:hAnsi="Times New Roman"/>
          <w:sz w:val="28"/>
          <w:szCs w:val="28"/>
          <w:lang w:eastAsia="ru-RU"/>
        </w:rPr>
        <w:t>400</w:t>
      </w:r>
      <w:r w:rsidR="00BA6B64">
        <w:rPr>
          <w:rFonts w:ascii="Times New Roman" w:eastAsia="Times New Roman" w:hAnsi="Times New Roman"/>
          <w:sz w:val="28"/>
          <w:szCs w:val="28"/>
          <w:lang w:eastAsia="ru-RU"/>
        </w:rPr>
        <w:t>,</w:t>
      </w:r>
      <w:r w:rsidR="0017117F" w:rsidRPr="0017117F">
        <w:rPr>
          <w:rFonts w:ascii="Times New Roman" w:eastAsia="Times New Roman" w:hAnsi="Times New Roman"/>
          <w:sz w:val="28"/>
          <w:szCs w:val="28"/>
          <w:lang w:eastAsia="ru-RU"/>
        </w:rPr>
        <w:t>0</w:t>
      </w:r>
      <w:r w:rsidR="00BA6B64">
        <w:rPr>
          <w:rFonts w:ascii="Times New Roman" w:eastAsia="Times New Roman" w:hAnsi="Times New Roman"/>
          <w:sz w:val="28"/>
          <w:szCs w:val="28"/>
          <w:lang w:eastAsia="ru-RU"/>
        </w:rPr>
        <w:t xml:space="preserve"> тыс.</w:t>
      </w:r>
      <w:r w:rsidR="00365162">
        <w:rPr>
          <w:rFonts w:ascii="Times New Roman" w:eastAsia="Times New Roman" w:hAnsi="Times New Roman"/>
          <w:sz w:val="28"/>
          <w:szCs w:val="28"/>
          <w:lang w:eastAsia="ru-RU"/>
        </w:rPr>
        <w:t xml:space="preserve"> </w:t>
      </w:r>
      <w:r w:rsidR="0017117F" w:rsidRPr="0017117F">
        <w:rPr>
          <w:rFonts w:ascii="Times New Roman" w:eastAsia="Times New Roman" w:hAnsi="Times New Roman"/>
          <w:sz w:val="28"/>
          <w:szCs w:val="28"/>
          <w:lang w:eastAsia="ru-RU"/>
        </w:rPr>
        <w:t>руб.</w:t>
      </w:r>
    </w:p>
    <w:p w:rsidR="0017117F" w:rsidRPr="0017117F" w:rsidRDefault="0017117F" w:rsidP="00A52D1F">
      <w:pPr>
        <w:widowControl w:val="0"/>
        <w:spacing w:after="0" w:line="240" w:lineRule="auto"/>
        <w:ind w:firstLine="709"/>
        <w:rPr>
          <w:rFonts w:ascii="Times New Roman" w:eastAsia="Times New Roman" w:hAnsi="Times New Roman"/>
          <w:sz w:val="28"/>
          <w:szCs w:val="28"/>
          <w:lang w:eastAsia="ru-RU"/>
        </w:rPr>
      </w:pPr>
      <w:r w:rsidRPr="0017117F">
        <w:rPr>
          <w:rFonts w:ascii="Times New Roman" w:eastAsia="Times New Roman" w:hAnsi="Times New Roman"/>
          <w:sz w:val="28"/>
          <w:szCs w:val="28"/>
          <w:lang w:eastAsia="ru-RU"/>
        </w:rPr>
        <w:t>Обеспечено организационно-методическое сопровождение победителей краевых конкурсов «Учитель года», «Воспитатель года», «Педагогический дебют», для участия во Всероссийских этапах данных конкурсов и распространения их профессионально-педагогического опыта через семинары, мастер-классы и т.д.</w:t>
      </w:r>
    </w:p>
    <w:p w:rsidR="0017117F" w:rsidRPr="0017117F" w:rsidRDefault="0017117F" w:rsidP="00A52D1F">
      <w:pPr>
        <w:widowControl w:val="0"/>
        <w:spacing w:after="0" w:line="240" w:lineRule="auto"/>
        <w:ind w:firstLine="709"/>
        <w:rPr>
          <w:rFonts w:ascii="Times New Roman" w:eastAsia="Times New Roman" w:hAnsi="Times New Roman"/>
          <w:sz w:val="28"/>
          <w:szCs w:val="28"/>
          <w:lang w:eastAsia="ru-RU"/>
        </w:rPr>
      </w:pPr>
      <w:r w:rsidRPr="0017117F">
        <w:rPr>
          <w:rFonts w:ascii="Times New Roman" w:eastAsia="Times New Roman" w:hAnsi="Times New Roman"/>
          <w:sz w:val="28"/>
          <w:szCs w:val="28"/>
          <w:lang w:eastAsia="ru-RU"/>
        </w:rPr>
        <w:t>В результате участия в федеральных этапах конкурсов вошли в число лучших и стали лауреатами Всероссийских конкурсов:</w:t>
      </w:r>
    </w:p>
    <w:p w:rsidR="0017117F" w:rsidRPr="0017117F" w:rsidRDefault="0017117F" w:rsidP="00A52D1F">
      <w:pPr>
        <w:widowControl w:val="0"/>
        <w:spacing w:after="0" w:line="240" w:lineRule="auto"/>
        <w:ind w:firstLine="709"/>
        <w:rPr>
          <w:rFonts w:ascii="Times New Roman" w:eastAsia="Times New Roman" w:hAnsi="Times New Roman"/>
          <w:sz w:val="28"/>
          <w:szCs w:val="28"/>
          <w:lang w:eastAsia="ru-RU"/>
        </w:rPr>
      </w:pPr>
      <w:r w:rsidRPr="0017117F">
        <w:rPr>
          <w:rFonts w:ascii="Times New Roman" w:eastAsia="Times New Roman" w:hAnsi="Times New Roman"/>
          <w:sz w:val="28"/>
          <w:szCs w:val="28"/>
          <w:lang w:eastAsia="ru-RU"/>
        </w:rPr>
        <w:t xml:space="preserve">- «Учитель года России» 2020 года Минина Алёна Владимировна, учитель английского языка МБОУ «Николаевская средняя школа» </w:t>
      </w:r>
      <w:proofErr w:type="spellStart"/>
      <w:r w:rsidRPr="0017117F">
        <w:rPr>
          <w:rFonts w:ascii="Times New Roman" w:eastAsia="Times New Roman" w:hAnsi="Times New Roman"/>
          <w:sz w:val="28"/>
          <w:szCs w:val="28"/>
          <w:lang w:eastAsia="ru-RU"/>
        </w:rPr>
        <w:t>Елизовского</w:t>
      </w:r>
      <w:proofErr w:type="spellEnd"/>
      <w:r w:rsidRPr="0017117F">
        <w:rPr>
          <w:rFonts w:ascii="Times New Roman" w:eastAsia="Times New Roman" w:hAnsi="Times New Roman"/>
          <w:sz w:val="28"/>
          <w:szCs w:val="28"/>
          <w:lang w:eastAsia="ru-RU"/>
        </w:rPr>
        <w:t xml:space="preserve"> муниципального района, победитель краевого конкурса «Учитель года Камчатки» в 2020 г.;</w:t>
      </w:r>
    </w:p>
    <w:p w:rsidR="0017117F" w:rsidRPr="0017117F" w:rsidRDefault="0017117F" w:rsidP="00A52D1F">
      <w:pPr>
        <w:widowControl w:val="0"/>
        <w:spacing w:after="0" w:line="240" w:lineRule="auto"/>
        <w:ind w:firstLine="709"/>
        <w:rPr>
          <w:rFonts w:ascii="Times New Roman" w:eastAsia="Times New Roman" w:hAnsi="Times New Roman"/>
          <w:sz w:val="28"/>
          <w:szCs w:val="28"/>
          <w:lang w:eastAsia="ru-RU"/>
        </w:rPr>
      </w:pPr>
      <w:r w:rsidRPr="0017117F">
        <w:rPr>
          <w:rFonts w:ascii="Times New Roman" w:eastAsia="Times New Roman" w:hAnsi="Times New Roman"/>
          <w:sz w:val="28"/>
          <w:szCs w:val="28"/>
          <w:lang w:eastAsia="ru-RU"/>
        </w:rPr>
        <w:t>- «Воспитатель года России» - Борской Светланы Валерьевны, воспитателя муниципального автономного дошкольного образовательного учреждения «Детский сад №17 общеразвивающего вида» Петропавловск-Камчатского городского округа.</w:t>
      </w:r>
    </w:p>
    <w:p w:rsidR="0017117F" w:rsidRPr="0017117F" w:rsidRDefault="0017117F" w:rsidP="00A52D1F">
      <w:pPr>
        <w:widowControl w:val="0"/>
        <w:spacing w:after="0" w:line="240" w:lineRule="auto"/>
        <w:ind w:firstLine="709"/>
        <w:rPr>
          <w:rFonts w:ascii="Times New Roman" w:eastAsia="Times New Roman" w:hAnsi="Times New Roman"/>
          <w:sz w:val="28"/>
          <w:szCs w:val="28"/>
          <w:lang w:eastAsia="ru-RU"/>
        </w:rPr>
      </w:pPr>
      <w:r w:rsidRPr="0017117F">
        <w:rPr>
          <w:rFonts w:ascii="Times New Roman" w:eastAsia="Times New Roman" w:hAnsi="Times New Roman"/>
          <w:sz w:val="28"/>
          <w:szCs w:val="28"/>
          <w:lang w:eastAsia="ru-RU"/>
        </w:rPr>
        <w:lastRenderedPageBreak/>
        <w:t xml:space="preserve">21-23 февраля 2020 г. прошел полуфинал конкурса учительских команд «Учитель будущего» президентской платформы «Россия – страна возможностей» в г. Владивосток на базе Дальневосточного федерального университета в формате «педагогического триатлона», включающего в себя педагогические дебаты, методический конструктор и кейс–игру. </w:t>
      </w:r>
    </w:p>
    <w:p w:rsidR="003D6DD6" w:rsidRPr="002A60CE" w:rsidRDefault="0017117F" w:rsidP="00A52D1F">
      <w:pPr>
        <w:widowControl w:val="0"/>
        <w:spacing w:after="0" w:line="240" w:lineRule="auto"/>
        <w:ind w:firstLine="709"/>
        <w:rPr>
          <w:rFonts w:ascii="Times New Roman" w:eastAsia="Times New Roman" w:hAnsi="Times New Roman"/>
          <w:sz w:val="28"/>
          <w:szCs w:val="28"/>
          <w:lang w:eastAsia="ru-RU"/>
        </w:rPr>
      </w:pPr>
      <w:r w:rsidRPr="0017117F">
        <w:rPr>
          <w:rFonts w:ascii="Times New Roman" w:eastAsia="Times New Roman" w:hAnsi="Times New Roman"/>
          <w:sz w:val="28"/>
          <w:szCs w:val="28"/>
          <w:lang w:eastAsia="ru-RU"/>
        </w:rPr>
        <w:t>В финал конкурса «Учитель будущего» вышли две команды из Камчатского края: МБОУ СШ № 40 г. Петропавловск-Камчатский (</w:t>
      </w:r>
      <w:proofErr w:type="spellStart"/>
      <w:r w:rsidRPr="0017117F">
        <w:rPr>
          <w:rFonts w:ascii="Times New Roman" w:eastAsia="Times New Roman" w:hAnsi="Times New Roman"/>
          <w:sz w:val="28"/>
          <w:szCs w:val="28"/>
          <w:lang w:eastAsia="ru-RU"/>
        </w:rPr>
        <w:t>Несина</w:t>
      </w:r>
      <w:proofErr w:type="spellEnd"/>
      <w:r w:rsidRPr="0017117F">
        <w:rPr>
          <w:rFonts w:ascii="Times New Roman" w:eastAsia="Times New Roman" w:hAnsi="Times New Roman"/>
          <w:sz w:val="28"/>
          <w:szCs w:val="28"/>
          <w:lang w:eastAsia="ru-RU"/>
        </w:rPr>
        <w:t xml:space="preserve"> Елена Васильевна, Болтенко Раиса Михайловна, Суворова Тамара Александровна) и МБОУ СШ № 4 п. Ключи (Кириллова Ирина Семёновна, Панина Ирина Ивановна, Семенович Галина Николаевна).</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Всего в краевых конкурсах в отчетном году приняли участие 237 педагогов, из них победителями стал 35 человек, лауреатами – 53 педагога. </w:t>
      </w:r>
    </w:p>
    <w:p w:rsidR="003D6DD6" w:rsidRPr="00AF0028" w:rsidRDefault="003D6DD6" w:rsidP="00A52D1F">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Cs/>
          <w:i/>
          <w:kern w:val="22"/>
          <w:sz w:val="28"/>
          <w:szCs w:val="28"/>
        </w:rPr>
      </w:pPr>
      <w:r w:rsidRPr="00AF0028">
        <w:rPr>
          <w:rFonts w:ascii="TimesNewRoman,Bold" w:eastAsia="Calibri" w:hAnsi="TimesNewRoman,Bold" w:cs="TimesNewRoman,Bold"/>
          <w:bCs/>
          <w:i/>
          <w:kern w:val="22"/>
          <w:sz w:val="28"/>
          <w:szCs w:val="28"/>
        </w:rPr>
        <w:t>Мероприятия по привлечению кадров</w:t>
      </w:r>
      <w:r w:rsidR="002206B0" w:rsidRPr="00AF0028">
        <w:rPr>
          <w:rFonts w:ascii="TimesNewRoman,Bold" w:eastAsia="Calibri" w:hAnsi="TimesNewRoman,Bold" w:cs="TimesNewRoman,Bold"/>
          <w:bCs/>
          <w:i/>
          <w:kern w:val="22"/>
          <w:sz w:val="28"/>
          <w:szCs w:val="28"/>
        </w:rPr>
        <w:t>.</w:t>
      </w:r>
    </w:p>
    <w:p w:rsidR="003D6DD6"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В 2020 году Министерством продолжена реализация мер по развитию кадрового обеспечения системы образования Камчатского края, в рамках которых проводятся мероприятия, направленные на привлечение педагогических кадров в образовательную отрасль, развитие профессиональных компетенций работников системы образования Камчатского края, распространение опыта лидеров и лучших практик, поощрение лучших учителей, профессиональную адаптацию и развитие педагогической компетентности молодых педагогов.</w:t>
      </w:r>
    </w:p>
    <w:p w:rsidR="00F71513" w:rsidRPr="002A60CE" w:rsidRDefault="00F71513" w:rsidP="00A52D1F">
      <w:pPr>
        <w:spacing w:after="0" w:line="240" w:lineRule="auto"/>
        <w:ind w:firstLine="709"/>
        <w:contextualSpacing/>
        <w:rPr>
          <w:rFonts w:ascii="Times New Roman" w:eastAsia="Calibri" w:hAnsi="Times New Roman"/>
          <w:kern w:val="20"/>
          <w:sz w:val="28"/>
          <w:szCs w:val="28"/>
        </w:rPr>
      </w:pPr>
      <w:r w:rsidRPr="00F71513">
        <w:rPr>
          <w:rFonts w:ascii="Times New Roman" w:eastAsia="Calibri" w:hAnsi="Times New Roman"/>
          <w:kern w:val="20"/>
          <w:sz w:val="28"/>
          <w:szCs w:val="28"/>
        </w:rPr>
        <w:t xml:space="preserve">В течение года продолжил работу </w:t>
      </w:r>
      <w:proofErr w:type="spellStart"/>
      <w:r w:rsidRPr="00F71513">
        <w:rPr>
          <w:rFonts w:ascii="Times New Roman" w:eastAsia="Calibri" w:hAnsi="Times New Roman"/>
          <w:kern w:val="20"/>
          <w:sz w:val="28"/>
          <w:szCs w:val="28"/>
        </w:rPr>
        <w:t>деятельностно</w:t>
      </w:r>
      <w:proofErr w:type="spellEnd"/>
      <w:r w:rsidRPr="00F71513">
        <w:rPr>
          <w:rFonts w:ascii="Times New Roman" w:eastAsia="Calibri" w:hAnsi="Times New Roman"/>
          <w:kern w:val="20"/>
          <w:sz w:val="28"/>
          <w:szCs w:val="28"/>
        </w:rPr>
        <w:t xml:space="preserve">-ориентированный обучающий семинар «Школа молодых педагогов», ориентированный на планомерное повышение профессионального уровня молодых педагогов. В рамках семинара проведены занятия по развитию полезных навыков в области практической психологии, </w:t>
      </w:r>
      <w:proofErr w:type="spellStart"/>
      <w:r w:rsidRPr="00F71513">
        <w:rPr>
          <w:rFonts w:ascii="Times New Roman" w:eastAsia="Calibri" w:hAnsi="Times New Roman"/>
          <w:kern w:val="20"/>
          <w:sz w:val="28"/>
          <w:szCs w:val="28"/>
        </w:rPr>
        <w:t>конфликтологии</w:t>
      </w:r>
      <w:proofErr w:type="spellEnd"/>
      <w:r w:rsidRPr="00F71513">
        <w:rPr>
          <w:rFonts w:ascii="Times New Roman" w:eastAsia="Calibri" w:hAnsi="Times New Roman"/>
          <w:kern w:val="20"/>
          <w:sz w:val="28"/>
          <w:szCs w:val="28"/>
        </w:rPr>
        <w:t>, культуры речи, ораторского мастерства, делового имиджа, формированию корпоративной культуры; состоялись занятия, посвященные вопросам образовательной политики, актуальным проблемам трудового законодательства и законодательства в сфере образования. Для организации работы семинара были привлечены практикующие эксперты в узкоспециальных областях, профильные специалисты, в т. ч. из образовательных организаций высшего образования, преподаватели и методисты КГАУ ДПО «Камчатский ИРО», а также молодые педагоги, имеющие успешный опыт работы.</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В 2020 году Камчатский край принял участие в реализации Федерального проекта «Земский учитель»: </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 </w:t>
      </w:r>
      <w:proofErr w:type="spellStart"/>
      <w:r w:rsidRPr="002A60CE">
        <w:rPr>
          <w:rFonts w:ascii="Times New Roman" w:eastAsia="Times New Roman" w:hAnsi="Times New Roman"/>
          <w:sz w:val="28"/>
          <w:szCs w:val="28"/>
          <w:lang w:eastAsia="ru-RU"/>
        </w:rPr>
        <w:t>Усть</w:t>
      </w:r>
      <w:proofErr w:type="spellEnd"/>
      <w:r w:rsidRPr="002A60CE">
        <w:rPr>
          <w:rFonts w:ascii="Times New Roman" w:eastAsia="Times New Roman" w:hAnsi="Times New Roman"/>
          <w:sz w:val="28"/>
          <w:szCs w:val="28"/>
          <w:lang w:eastAsia="ru-RU"/>
        </w:rPr>
        <w:t xml:space="preserve">-Большерецкий муниципальный район – 3 вакансии учителей (русский язык и литература, математика, физика); </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 Карагинский муниципальный район –3 вакансии учителей (русский язык и литература, физическая культура, начальные классы); </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Олюторский муниципальный район – 3 вакансии учителей (русский язык и литература, английский язык, математика);</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 Мильковский муниципальный район – 1 вакансия учителя английского языка. </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Всего в 2020 году единовременные компенсационные выплаты получили 10 педагогов, прибывших (переехавших) на работу в сельские населенные пункты, </w:t>
      </w:r>
      <w:r w:rsidRPr="002A60CE">
        <w:rPr>
          <w:rFonts w:ascii="Times New Roman" w:eastAsia="Times New Roman" w:hAnsi="Times New Roman"/>
          <w:sz w:val="28"/>
          <w:szCs w:val="28"/>
          <w:lang w:eastAsia="ru-RU"/>
        </w:rPr>
        <w:lastRenderedPageBreak/>
        <w:t xml:space="preserve">либо поселки городского типа с населением до 50 тысяч человек. Один из них житель Камчатского края, остальные из разных регионов России: Ставропольского края, Красноярского края, республики Тыва, республики Бурятия, республики Дагестан, республики Карелия, республики Алтай, Забайкальского края, Краснодарского края. </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Всем победителям, с которыми заключены договоры на предоставление компенсационной выплаты, направлены денежные средства на общую сумму 20</w:t>
      </w:r>
      <w:r w:rsidR="009A2A69">
        <w:rPr>
          <w:rFonts w:ascii="Times New Roman" w:eastAsia="Times New Roman" w:hAnsi="Times New Roman"/>
          <w:sz w:val="28"/>
          <w:szCs w:val="28"/>
          <w:lang w:eastAsia="ru-RU"/>
        </w:rPr>
        <w:t xml:space="preserve"> 000</w:t>
      </w:r>
      <w:r w:rsidRPr="002A60CE">
        <w:rPr>
          <w:rFonts w:ascii="Times New Roman" w:eastAsia="Times New Roman" w:hAnsi="Times New Roman"/>
          <w:sz w:val="28"/>
          <w:szCs w:val="28"/>
          <w:lang w:eastAsia="ru-RU"/>
        </w:rPr>
        <w:t xml:space="preserve"> </w:t>
      </w:r>
      <w:r w:rsidR="009A2A69">
        <w:rPr>
          <w:rFonts w:ascii="Times New Roman" w:eastAsia="Times New Roman" w:hAnsi="Times New Roman"/>
          <w:sz w:val="28"/>
          <w:szCs w:val="28"/>
          <w:lang w:eastAsia="ru-RU"/>
        </w:rPr>
        <w:t>тыс</w:t>
      </w:r>
      <w:r w:rsidRPr="002A60CE">
        <w:rPr>
          <w:rFonts w:ascii="Times New Roman" w:eastAsia="Times New Roman" w:hAnsi="Times New Roman"/>
          <w:sz w:val="28"/>
          <w:szCs w:val="28"/>
          <w:lang w:eastAsia="ru-RU"/>
        </w:rPr>
        <w:t>. руб</w:t>
      </w:r>
      <w:r w:rsidR="00BA6B64">
        <w:rPr>
          <w:rFonts w:ascii="Times New Roman" w:eastAsia="Times New Roman" w:hAnsi="Times New Roman"/>
          <w:sz w:val="28"/>
          <w:szCs w:val="28"/>
          <w:lang w:eastAsia="ru-RU"/>
        </w:rPr>
        <w:t>.</w:t>
      </w:r>
      <w:r w:rsidRPr="002A60CE">
        <w:rPr>
          <w:rFonts w:ascii="Times New Roman" w:eastAsia="Times New Roman" w:hAnsi="Times New Roman"/>
          <w:sz w:val="28"/>
          <w:szCs w:val="28"/>
          <w:lang w:eastAsia="ru-RU"/>
        </w:rPr>
        <w:t>, в том числе 19</w:t>
      </w:r>
      <w:r w:rsidR="009A2A69">
        <w:rPr>
          <w:rFonts w:ascii="Times New Roman" w:eastAsia="Times New Roman" w:hAnsi="Times New Roman"/>
          <w:sz w:val="28"/>
          <w:szCs w:val="28"/>
          <w:lang w:eastAsia="ru-RU"/>
        </w:rPr>
        <w:t> 000 тыс</w:t>
      </w:r>
      <w:r w:rsidR="00BA6B64">
        <w:rPr>
          <w:rFonts w:ascii="Times New Roman" w:eastAsia="Times New Roman" w:hAnsi="Times New Roman"/>
          <w:sz w:val="28"/>
          <w:szCs w:val="28"/>
          <w:lang w:eastAsia="ru-RU"/>
        </w:rPr>
        <w:t>.</w:t>
      </w:r>
      <w:r w:rsidRPr="002A60CE">
        <w:rPr>
          <w:rFonts w:ascii="Times New Roman" w:eastAsia="Times New Roman" w:hAnsi="Times New Roman"/>
          <w:sz w:val="28"/>
          <w:szCs w:val="28"/>
          <w:lang w:eastAsia="ru-RU"/>
        </w:rPr>
        <w:t xml:space="preserve"> руб</w:t>
      </w:r>
      <w:r w:rsidR="00BA6B64">
        <w:rPr>
          <w:rFonts w:ascii="Times New Roman" w:eastAsia="Times New Roman" w:hAnsi="Times New Roman"/>
          <w:sz w:val="28"/>
          <w:szCs w:val="28"/>
          <w:lang w:eastAsia="ru-RU"/>
        </w:rPr>
        <w:t>.</w:t>
      </w:r>
      <w:r w:rsidRPr="002A60CE">
        <w:rPr>
          <w:rFonts w:ascii="Times New Roman" w:eastAsia="Times New Roman" w:hAnsi="Times New Roman"/>
          <w:sz w:val="28"/>
          <w:szCs w:val="28"/>
          <w:lang w:eastAsia="ru-RU"/>
        </w:rPr>
        <w:t xml:space="preserve"> из федерального бюджета и 1</w:t>
      </w:r>
      <w:r w:rsidR="009A2A69">
        <w:rPr>
          <w:rFonts w:ascii="Times New Roman" w:eastAsia="Times New Roman" w:hAnsi="Times New Roman"/>
          <w:sz w:val="28"/>
          <w:szCs w:val="28"/>
          <w:lang w:eastAsia="ru-RU"/>
        </w:rPr>
        <w:t> 000 тыс</w:t>
      </w:r>
      <w:r w:rsidR="00BA6B64">
        <w:rPr>
          <w:rFonts w:ascii="Times New Roman" w:eastAsia="Times New Roman" w:hAnsi="Times New Roman"/>
          <w:sz w:val="28"/>
          <w:szCs w:val="28"/>
          <w:lang w:eastAsia="ru-RU"/>
        </w:rPr>
        <w:t>.</w:t>
      </w:r>
      <w:r w:rsidRPr="002A60CE">
        <w:rPr>
          <w:rFonts w:ascii="Times New Roman" w:eastAsia="Times New Roman" w:hAnsi="Times New Roman"/>
          <w:sz w:val="28"/>
          <w:szCs w:val="28"/>
          <w:lang w:eastAsia="ru-RU"/>
        </w:rPr>
        <w:t xml:space="preserve"> руб</w:t>
      </w:r>
      <w:r w:rsidR="00BA6B64">
        <w:rPr>
          <w:rFonts w:ascii="Times New Roman" w:eastAsia="Times New Roman" w:hAnsi="Times New Roman"/>
          <w:sz w:val="28"/>
          <w:szCs w:val="28"/>
          <w:lang w:eastAsia="ru-RU"/>
        </w:rPr>
        <w:t>.</w:t>
      </w:r>
      <w:r w:rsidRPr="002A60CE">
        <w:rPr>
          <w:rFonts w:ascii="Times New Roman" w:eastAsia="Times New Roman" w:hAnsi="Times New Roman"/>
          <w:sz w:val="28"/>
          <w:szCs w:val="28"/>
          <w:lang w:eastAsia="ru-RU"/>
        </w:rPr>
        <w:t xml:space="preserve"> из краевого бюджета. Субсидия освоена в полном объеме. Служебными жилыми помещениями участники Федерального проекта «Земский учитель» обеспечены.</w:t>
      </w:r>
    </w:p>
    <w:p w:rsidR="003D6DD6" w:rsidRPr="002A60CE" w:rsidRDefault="003D6DD6" w:rsidP="00A52D1F">
      <w:pPr>
        <w:widowControl w:val="0"/>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В рамках целевой подготовки специалистов по педагогическим направлениям в 2020 году муниципалитетами заключено 12 договоров о целевом обучении, но на квотируемое целевое бюджетное место поступил 1 человек по профилю «Иностранные языки».</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Проводится системная работа по аттестации педагогических кадров. Общее количество педагогических работников, прошедших в 2020 году аттестацию в целях установления первой или высшей квалификационной категории, составило 733 человека, в том числе из образовательных организаций:</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общего образования – 545 педагогов;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профессионального образования – 47 педагогов;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дополнительного образования детей – 129 педагогов;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 иных – 12 педагогов.</w:t>
      </w:r>
    </w:p>
    <w:p w:rsidR="003D6DD6" w:rsidRPr="002A60CE" w:rsidRDefault="003D6DD6" w:rsidP="00A52D1F">
      <w:pPr>
        <w:widowControl w:val="0"/>
        <w:spacing w:after="0" w:line="240" w:lineRule="auto"/>
        <w:ind w:firstLine="709"/>
        <w:rPr>
          <w:rFonts w:ascii="Times New Roman" w:eastAsia="Calibri" w:hAnsi="Times New Roman"/>
          <w:sz w:val="28"/>
          <w:szCs w:val="28"/>
          <w:lang w:eastAsia="ru-RU"/>
        </w:rPr>
      </w:pPr>
      <w:r w:rsidRPr="002A60CE">
        <w:rPr>
          <w:rFonts w:ascii="Times New Roman" w:eastAsia="Calibri" w:hAnsi="Times New Roman"/>
          <w:sz w:val="28"/>
          <w:szCs w:val="28"/>
          <w:lang w:eastAsia="ru-RU"/>
        </w:rPr>
        <w:t>Впервые получили квалификационную категорию 309 человек (42 %), сумели повысить свой профессиональный уровень – 156 человек (21 %). Всего аттестовано на первую квалификационную категорию 427 человек, на высшую – 306 человек.</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В 2020 году продолжилась работа по организации и проведению постоянно действующего семинара «Школа молодого специалиста», ориентированного на формирование профессиональных компетенций, необходимых для успешного вхождения и закрепления молодых педагогов в профессии. За истекший период сертификаты об окончании «Школы молодого специалиста» получили 26 педагогов. </w:t>
      </w:r>
    </w:p>
    <w:p w:rsidR="003D6DD6" w:rsidRPr="002A60CE" w:rsidRDefault="003D6DD6" w:rsidP="00A52D1F">
      <w:pPr>
        <w:widowControl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В 2020 году Министерством образования Камчатского края организовано 13 краевых конкурсов педагогического мастерства, обеспечено участие победителей регионального этапа во всероссийских, межрегиональных конкурсах профессионального мастерства.</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Times New Roman" w:hAnsi="Times New Roman"/>
          <w:sz w:val="28"/>
          <w:szCs w:val="28"/>
          <w:lang w:eastAsia="ru-RU"/>
        </w:rPr>
        <w:t>Всего в краевых конкурсах в отчетном году приняли участие 237 педагогов, из них победителями стал 35 человек, лауреатами – 53 педагога.</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В 2020 году 1 выпускник общеобразовательной организации края поступил на целевое место по направлению «Педагогическое образование». Всего с 2017 года заключено 21 договор о целевом обучении.</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 xml:space="preserve">В течение года продолжил работу </w:t>
      </w:r>
      <w:proofErr w:type="spellStart"/>
      <w:r w:rsidRPr="002A60CE">
        <w:rPr>
          <w:rFonts w:ascii="Times New Roman" w:eastAsia="Calibri" w:hAnsi="Times New Roman"/>
          <w:kern w:val="20"/>
          <w:sz w:val="28"/>
          <w:szCs w:val="28"/>
        </w:rPr>
        <w:t>деятельностно</w:t>
      </w:r>
      <w:proofErr w:type="spellEnd"/>
      <w:r w:rsidRPr="002A60CE">
        <w:rPr>
          <w:rFonts w:ascii="Times New Roman" w:eastAsia="Calibri" w:hAnsi="Times New Roman"/>
          <w:kern w:val="20"/>
          <w:sz w:val="28"/>
          <w:szCs w:val="28"/>
        </w:rPr>
        <w:t xml:space="preserve">-ориентированный обучающий семинар «Школа молодых педагогов», ориентированный на планомерное повышение профессионального уровня молодых педагогов. В </w:t>
      </w:r>
      <w:r w:rsidRPr="002A60CE">
        <w:rPr>
          <w:rFonts w:ascii="Times New Roman" w:eastAsia="Calibri" w:hAnsi="Times New Roman"/>
          <w:kern w:val="20"/>
          <w:sz w:val="28"/>
          <w:szCs w:val="28"/>
        </w:rPr>
        <w:lastRenderedPageBreak/>
        <w:t xml:space="preserve">рамках семинара проведены занятия по развитию полезных навыков в области практической психологии, </w:t>
      </w:r>
      <w:proofErr w:type="spellStart"/>
      <w:r w:rsidRPr="002A60CE">
        <w:rPr>
          <w:rFonts w:ascii="Times New Roman" w:eastAsia="Calibri" w:hAnsi="Times New Roman"/>
          <w:kern w:val="20"/>
          <w:sz w:val="28"/>
          <w:szCs w:val="28"/>
        </w:rPr>
        <w:t>конфликтологии</w:t>
      </w:r>
      <w:proofErr w:type="spellEnd"/>
      <w:r w:rsidRPr="002A60CE">
        <w:rPr>
          <w:rFonts w:ascii="Times New Roman" w:eastAsia="Calibri" w:hAnsi="Times New Roman"/>
          <w:kern w:val="20"/>
          <w:sz w:val="28"/>
          <w:szCs w:val="28"/>
        </w:rPr>
        <w:t>, культуры речи, ораторского мастерства, делового имиджа, формированию корпоративной культуры; состоялись занятия, посвященные вопросам образовательной политики, актуальным проблемам трудового законодательства и законодательства в сфере образования. Для организации работы семинара были привлечены практикующие эксперты в узкоспециальных областях, профильные специалисты, в т. ч. из образовательных организаций высшего образования, преподаватели и методисты КГАУ ДПО «Камчатский ИРО», а также молодые педагоги, имеющие успешный опыт работы.</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В 2020 году по поручению Губернатора Камчатского края велась работа по учреждению премии педагогическим работникам за разработку и внедрение инновационных технологий, проектов, способствующих развитию образования в Камчатском крае. В текущем году утвержден порядок присуждения премий педагогическим работникам за разработку и внедрение инновационных технологий, проектов, способствующих развитию образования в Камчатском крае, который предусматривает присуждении 10 премий по 200</w:t>
      </w:r>
      <w:r w:rsidR="00BA6B64">
        <w:rPr>
          <w:rFonts w:ascii="Times New Roman" w:eastAsia="Calibri" w:hAnsi="Times New Roman"/>
          <w:kern w:val="20"/>
          <w:sz w:val="28"/>
          <w:szCs w:val="28"/>
        </w:rPr>
        <w:t xml:space="preserve"> тыс. </w:t>
      </w:r>
      <w:r w:rsidRPr="002A60CE">
        <w:rPr>
          <w:rFonts w:ascii="Times New Roman" w:eastAsia="Calibri" w:hAnsi="Times New Roman"/>
          <w:kern w:val="20"/>
          <w:sz w:val="28"/>
          <w:szCs w:val="28"/>
        </w:rPr>
        <w:t>руб</w:t>
      </w:r>
      <w:r w:rsidR="00BA6B64">
        <w:rPr>
          <w:rFonts w:ascii="Times New Roman" w:eastAsia="Calibri" w:hAnsi="Times New Roman"/>
          <w:kern w:val="20"/>
          <w:sz w:val="28"/>
          <w:szCs w:val="28"/>
        </w:rPr>
        <w:t>.</w:t>
      </w:r>
    </w:p>
    <w:p w:rsidR="00CB0589" w:rsidRPr="00AF0028" w:rsidRDefault="00CB0589" w:rsidP="00A52D1F">
      <w:pPr>
        <w:keepNext/>
        <w:keepLines/>
        <w:suppressLineNumbers/>
        <w:suppressAutoHyphens/>
        <w:autoSpaceDE w:val="0"/>
        <w:autoSpaceDN w:val="0"/>
        <w:adjustRightInd w:val="0"/>
        <w:spacing w:after="0" w:line="240" w:lineRule="auto"/>
        <w:ind w:firstLine="709"/>
        <w:contextualSpacing/>
        <w:jc w:val="left"/>
        <w:rPr>
          <w:rFonts w:ascii="TimesNewRoman,Bold" w:hAnsi="TimesNewRoman,Bold" w:cs="TimesNewRoman,Bold"/>
          <w:bCs/>
          <w:i/>
          <w:kern w:val="22"/>
          <w:sz w:val="28"/>
          <w:szCs w:val="28"/>
        </w:rPr>
      </w:pPr>
      <w:r w:rsidRPr="00AF0028">
        <w:rPr>
          <w:rFonts w:ascii="TimesNewRoman,Bold" w:hAnsi="TimesNewRoman,Bold" w:cs="TimesNewRoman,Bold"/>
          <w:bCs/>
          <w:i/>
          <w:kern w:val="22"/>
          <w:sz w:val="28"/>
          <w:szCs w:val="28"/>
        </w:rPr>
        <w:t>Социальная выплата учителям общеобразовательных учреждений</w:t>
      </w:r>
      <w:r w:rsidR="002206B0" w:rsidRPr="00AF0028">
        <w:rPr>
          <w:rFonts w:ascii="TimesNewRoman,Bold" w:hAnsi="TimesNewRoman,Bold" w:cs="TimesNewRoman,Bold"/>
          <w:bCs/>
          <w:i/>
          <w:kern w:val="22"/>
          <w:sz w:val="28"/>
          <w:szCs w:val="28"/>
        </w:rPr>
        <w:t>.</w:t>
      </w:r>
    </w:p>
    <w:p w:rsidR="00CB0589" w:rsidRPr="002A60CE" w:rsidRDefault="00CB0589" w:rsidP="00A52D1F">
      <w:pPr>
        <w:spacing w:after="0" w:line="240" w:lineRule="auto"/>
        <w:ind w:firstLine="709"/>
        <w:contextualSpacing/>
        <w:rPr>
          <w:rFonts w:ascii="Times New Roman" w:hAnsi="Times New Roman"/>
          <w:kern w:val="20"/>
          <w:sz w:val="28"/>
          <w:szCs w:val="28"/>
        </w:rPr>
      </w:pPr>
      <w:r w:rsidRPr="002A60CE">
        <w:rPr>
          <w:rFonts w:ascii="Times New Roman" w:hAnsi="Times New Roman"/>
          <w:kern w:val="20"/>
          <w:sz w:val="28"/>
          <w:szCs w:val="28"/>
        </w:rPr>
        <w:t>С 2012 года учителям общеобразовательных учреждений в Камчатском крае в возрасте до 35 лет (включительно) предоставляются социальные выплаты на уплату первоначального взноса по ипотечному жилищному кредиту (займу) на приобретение жилого помещения в Камчатском крае (далее — социальные выплаты), предоставляемому кредитными организациями и иными организациями, реализующими программы ипотечного жилищного кредитования (заимствования) в Камчатском крае. Предоставление социальных выплат осуществляется Министерством образования Камчатского края.</w:t>
      </w:r>
    </w:p>
    <w:p w:rsidR="00CB0589" w:rsidRPr="002A60CE" w:rsidRDefault="00CB0589" w:rsidP="00A52D1F">
      <w:pPr>
        <w:spacing w:after="0" w:line="240" w:lineRule="auto"/>
        <w:ind w:firstLine="709"/>
        <w:contextualSpacing/>
        <w:rPr>
          <w:rFonts w:ascii="Times New Roman" w:hAnsi="Times New Roman"/>
          <w:kern w:val="20"/>
          <w:sz w:val="28"/>
          <w:szCs w:val="28"/>
        </w:rPr>
      </w:pPr>
      <w:r w:rsidRPr="002A60CE">
        <w:rPr>
          <w:rFonts w:ascii="Times New Roman" w:hAnsi="Times New Roman"/>
          <w:kern w:val="20"/>
          <w:sz w:val="28"/>
          <w:szCs w:val="28"/>
        </w:rPr>
        <w:t>Для предоставления социальной выплаты в 2020 году из краевого бюджета было выделено 7 398 137,70 тыс. руб</w:t>
      </w:r>
      <w:r w:rsidR="00BA6B64">
        <w:rPr>
          <w:rFonts w:ascii="Times New Roman" w:hAnsi="Times New Roman"/>
          <w:kern w:val="20"/>
          <w:sz w:val="28"/>
          <w:szCs w:val="28"/>
        </w:rPr>
        <w:t>.</w:t>
      </w:r>
      <w:r w:rsidRPr="002A60CE">
        <w:rPr>
          <w:rFonts w:ascii="Times New Roman" w:hAnsi="Times New Roman"/>
          <w:kern w:val="20"/>
          <w:sz w:val="28"/>
          <w:szCs w:val="28"/>
        </w:rPr>
        <w:t>, благодаря предоставленной выплате 9 учителей приобрели жилье на условиях ипотечного жилищного кредитования.</w:t>
      </w:r>
    </w:p>
    <w:p w:rsidR="00CB0589" w:rsidRPr="002A60CE" w:rsidRDefault="00CB0589" w:rsidP="00A52D1F">
      <w:pPr>
        <w:spacing w:after="0" w:line="240" w:lineRule="auto"/>
        <w:ind w:firstLine="709"/>
        <w:rPr>
          <w:rFonts w:ascii="Times New Roman" w:hAnsi="Times New Roman"/>
          <w:kern w:val="20"/>
          <w:sz w:val="28"/>
          <w:szCs w:val="28"/>
        </w:rPr>
      </w:pPr>
      <w:r w:rsidRPr="002A60CE">
        <w:rPr>
          <w:rFonts w:ascii="Times New Roman" w:hAnsi="Times New Roman"/>
          <w:kern w:val="20"/>
          <w:sz w:val="28"/>
          <w:szCs w:val="28"/>
        </w:rPr>
        <w:t>Всего за период с 2012 по 2020 годы жилье в Камчатском крае на условиях ипотечного жилищного кредитования, с получением социальной выплаты на уплату первоначального взноса, приобрели 117 учителей общеобразовательных учреждений в Камчатском крае.</w:t>
      </w:r>
    </w:p>
    <w:p w:rsidR="00CB0589" w:rsidRPr="002A60CE" w:rsidRDefault="00CB0589" w:rsidP="00A52D1F">
      <w:pPr>
        <w:spacing w:after="0" w:line="240" w:lineRule="auto"/>
        <w:ind w:firstLine="709"/>
        <w:rPr>
          <w:rFonts w:ascii="Times New Roman" w:hAnsi="Times New Roman"/>
          <w:kern w:val="20"/>
          <w:sz w:val="28"/>
          <w:szCs w:val="28"/>
        </w:rPr>
      </w:pPr>
      <w:r w:rsidRPr="002A60CE">
        <w:rPr>
          <w:rFonts w:ascii="Times New Roman" w:hAnsi="Times New Roman"/>
          <w:kern w:val="20"/>
          <w:sz w:val="28"/>
          <w:szCs w:val="28"/>
        </w:rPr>
        <w:t>Размер социальной выплаты, предоставляемой учителям, в зависимости от состава семьи учителя в 2019 году составил от 517,0 тыс. руб. до 1 128,0 тыс. руб. (на 1 человека – 517,0 тыс. руб.; на 2 человек - 695,0 тыс. руб.; на 3 человек - 855,0 тыс. руб.; на 4 человек – 1 128,0 тыс. руб.).</w:t>
      </w:r>
    </w:p>
    <w:p w:rsidR="00CB0589" w:rsidRPr="002A60CE" w:rsidRDefault="00CB0589" w:rsidP="00A52D1F">
      <w:pPr>
        <w:spacing w:after="0" w:line="240" w:lineRule="auto"/>
        <w:ind w:firstLine="709"/>
        <w:rPr>
          <w:rFonts w:ascii="Times New Roman" w:hAnsi="Times New Roman"/>
          <w:kern w:val="20"/>
          <w:sz w:val="28"/>
          <w:szCs w:val="28"/>
        </w:rPr>
      </w:pPr>
      <w:r w:rsidRPr="002A60CE">
        <w:rPr>
          <w:rFonts w:ascii="Times New Roman" w:hAnsi="Times New Roman"/>
          <w:kern w:val="20"/>
          <w:sz w:val="28"/>
          <w:szCs w:val="28"/>
        </w:rPr>
        <w:t>В соответствии с Постановлением Губернатора Камчатского края от 29.09.2020 № 178 «Об изменении структуры исполнительных органов государственной власти Камчатского края» с 05.11.2020 полномочия по предоставлению социальной выплаты переданы в Министерство строительства и жилищной политики Камчатского края.</w:t>
      </w:r>
    </w:p>
    <w:p w:rsidR="00CB0589" w:rsidRPr="00AF0028" w:rsidRDefault="00CB0589" w:rsidP="00A52D1F">
      <w:pPr>
        <w:autoSpaceDE w:val="0"/>
        <w:autoSpaceDN w:val="0"/>
        <w:adjustRightInd w:val="0"/>
        <w:spacing w:after="0" w:line="240" w:lineRule="auto"/>
        <w:ind w:firstLine="709"/>
        <w:jc w:val="left"/>
        <w:rPr>
          <w:rFonts w:ascii="TimesNewRoman,Bold" w:hAnsi="TimesNewRoman,Bold" w:cs="TimesNewRoman,Bold"/>
          <w:bCs/>
          <w:i/>
          <w:kern w:val="22"/>
          <w:sz w:val="28"/>
          <w:szCs w:val="28"/>
        </w:rPr>
      </w:pPr>
      <w:r w:rsidRPr="00AF0028">
        <w:rPr>
          <w:rFonts w:ascii="TimesNewRoman,Bold" w:hAnsi="TimesNewRoman,Bold" w:cs="TimesNewRoman,Bold"/>
          <w:bCs/>
          <w:i/>
          <w:kern w:val="22"/>
          <w:sz w:val="28"/>
          <w:szCs w:val="28"/>
        </w:rPr>
        <w:t>Моральное стимулирование работников</w:t>
      </w:r>
      <w:r w:rsidR="002206B0" w:rsidRPr="00AF0028">
        <w:rPr>
          <w:rFonts w:ascii="TimesNewRoman,Bold" w:hAnsi="TimesNewRoman,Bold" w:cs="TimesNewRoman,Bold"/>
          <w:bCs/>
          <w:i/>
          <w:kern w:val="22"/>
          <w:sz w:val="28"/>
          <w:szCs w:val="28"/>
        </w:rPr>
        <w:t>.</w:t>
      </w:r>
    </w:p>
    <w:p w:rsidR="00CB0589" w:rsidRPr="002A60CE" w:rsidRDefault="00CB0589" w:rsidP="00A52D1F">
      <w:pPr>
        <w:spacing w:after="0" w:line="240" w:lineRule="auto"/>
        <w:ind w:firstLine="709"/>
        <w:rPr>
          <w:rFonts w:ascii="Times New Roman" w:hAnsi="Times New Roman"/>
          <w:kern w:val="20"/>
          <w:sz w:val="28"/>
          <w:szCs w:val="28"/>
        </w:rPr>
      </w:pPr>
      <w:r w:rsidRPr="002A60CE">
        <w:rPr>
          <w:rFonts w:ascii="Times New Roman" w:hAnsi="Times New Roman"/>
          <w:kern w:val="20"/>
          <w:sz w:val="28"/>
          <w:szCs w:val="28"/>
        </w:rPr>
        <w:t xml:space="preserve">Кроме мер социальной поддержи, Министерством осуществляется работа по моральному стимулированию работников сферы образования, воспитания </w:t>
      </w:r>
      <w:r w:rsidRPr="002A60CE">
        <w:rPr>
          <w:rFonts w:ascii="Times New Roman" w:hAnsi="Times New Roman"/>
          <w:kern w:val="20"/>
          <w:sz w:val="28"/>
          <w:szCs w:val="28"/>
        </w:rPr>
        <w:lastRenderedPageBreak/>
        <w:t xml:space="preserve">детей и молодежи Камчатского края </w:t>
      </w:r>
      <w:r w:rsidR="002206B0">
        <w:rPr>
          <w:rFonts w:ascii="Times New Roman" w:hAnsi="Times New Roman"/>
          <w:kern w:val="20"/>
          <w:sz w:val="28"/>
          <w:szCs w:val="28"/>
        </w:rPr>
        <w:t>-</w:t>
      </w:r>
      <w:r w:rsidRPr="002A60CE">
        <w:rPr>
          <w:rFonts w:ascii="Times New Roman" w:hAnsi="Times New Roman"/>
          <w:kern w:val="20"/>
          <w:sz w:val="28"/>
          <w:szCs w:val="28"/>
        </w:rPr>
        <w:t xml:space="preserve"> представлению к государственным наградам Российской Федерации, ведомственным наградам федерального и регионального уровней, наградам Камчатского края.</w:t>
      </w:r>
    </w:p>
    <w:p w:rsidR="00CB0589" w:rsidRPr="002A60CE" w:rsidRDefault="00CB0589" w:rsidP="00A52D1F">
      <w:pPr>
        <w:spacing w:after="0" w:line="240" w:lineRule="auto"/>
        <w:ind w:firstLine="709"/>
        <w:rPr>
          <w:rFonts w:ascii="Times New Roman" w:hAnsi="Times New Roman"/>
          <w:kern w:val="20"/>
          <w:sz w:val="28"/>
          <w:szCs w:val="28"/>
        </w:rPr>
      </w:pPr>
      <w:r w:rsidRPr="002A60CE">
        <w:rPr>
          <w:rFonts w:ascii="Times New Roman" w:hAnsi="Times New Roman"/>
          <w:kern w:val="20"/>
          <w:sz w:val="28"/>
          <w:szCs w:val="28"/>
        </w:rPr>
        <w:t>Так, в 2020 году:</w:t>
      </w:r>
    </w:p>
    <w:p w:rsidR="00CB0589" w:rsidRPr="002A60CE" w:rsidRDefault="00CB0589" w:rsidP="00A52D1F">
      <w:pPr>
        <w:tabs>
          <w:tab w:val="left" w:pos="567"/>
        </w:tabs>
        <w:spacing w:after="0" w:line="240" w:lineRule="auto"/>
        <w:ind w:firstLine="709"/>
        <w:rPr>
          <w:rFonts w:ascii="Times New Roman" w:hAnsi="Times New Roman"/>
          <w:kern w:val="20"/>
          <w:sz w:val="28"/>
          <w:szCs w:val="28"/>
        </w:rPr>
      </w:pPr>
      <w:r w:rsidRPr="002A60CE">
        <w:rPr>
          <w:rFonts w:ascii="Times New Roman" w:hAnsi="Times New Roman"/>
          <w:kern w:val="20"/>
          <w:sz w:val="28"/>
          <w:szCs w:val="28"/>
        </w:rPr>
        <w:t>1) 160 работников сферы образования, воспитания детей и молодежи награждены Почетной грамотой Губернатора Камчатского края, Благодарностью Губернатора Камчатского края, Благодарственным письмом Правительства Камчатского края;</w:t>
      </w:r>
    </w:p>
    <w:p w:rsidR="00CB0589" w:rsidRDefault="00CB0589" w:rsidP="00A52D1F">
      <w:pPr>
        <w:spacing w:after="0" w:line="240" w:lineRule="auto"/>
        <w:ind w:firstLine="709"/>
        <w:contextualSpacing/>
        <w:rPr>
          <w:rFonts w:ascii="Times New Roman" w:hAnsi="Times New Roman"/>
          <w:kern w:val="20"/>
          <w:sz w:val="28"/>
          <w:szCs w:val="28"/>
        </w:rPr>
      </w:pPr>
      <w:r w:rsidRPr="002A60CE">
        <w:rPr>
          <w:rFonts w:ascii="Times New Roman" w:hAnsi="Times New Roman"/>
          <w:kern w:val="20"/>
          <w:sz w:val="28"/>
          <w:szCs w:val="28"/>
        </w:rPr>
        <w:t>2) 420 работника сферы образования, воспитания детей и молодежи награждены ведомственными наградами Министерства.</w:t>
      </w:r>
    </w:p>
    <w:p w:rsidR="004108F7" w:rsidRPr="002A60CE" w:rsidRDefault="004108F7" w:rsidP="00A52D1F">
      <w:pPr>
        <w:spacing w:after="0" w:line="240" w:lineRule="auto"/>
        <w:ind w:firstLine="709"/>
        <w:contextualSpacing/>
        <w:rPr>
          <w:rFonts w:ascii="Times New Roman" w:hAnsi="Times New Roman"/>
          <w:kern w:val="20"/>
          <w:sz w:val="28"/>
          <w:szCs w:val="28"/>
        </w:rPr>
      </w:pPr>
    </w:p>
    <w:p w:rsidR="00967110" w:rsidRDefault="0026109C" w:rsidP="004108F7">
      <w:pPr>
        <w:pStyle w:val="01"/>
        <w:tabs>
          <w:tab w:val="left" w:pos="993"/>
        </w:tabs>
        <w:spacing w:before="0" w:after="0"/>
        <w:ind w:left="0" w:firstLine="709"/>
        <w:jc w:val="center"/>
        <w:rPr>
          <w:sz w:val="28"/>
          <w:szCs w:val="28"/>
        </w:rPr>
      </w:pPr>
      <w:r w:rsidRPr="002A60CE">
        <w:rPr>
          <w:sz w:val="28"/>
          <w:szCs w:val="28"/>
        </w:rPr>
        <w:t>5</w:t>
      </w:r>
      <w:r w:rsidR="00967110" w:rsidRPr="002A60CE">
        <w:rPr>
          <w:sz w:val="28"/>
          <w:szCs w:val="28"/>
        </w:rPr>
        <w:t>.</w:t>
      </w:r>
      <w:r w:rsidRPr="002A60CE">
        <w:rPr>
          <w:sz w:val="28"/>
          <w:szCs w:val="28"/>
        </w:rPr>
        <w:tab/>
      </w:r>
      <w:r w:rsidR="002206B0" w:rsidRPr="002A60CE">
        <w:rPr>
          <w:sz w:val="28"/>
          <w:szCs w:val="28"/>
        </w:rPr>
        <w:t>РЕГИОНАЛЬНАЯ ПОЛИТИКА В СФЕРЕ НАУЧНОЙ И ИННОВАЦИОННОЙ ДЕЯТЕЛЬНОСТИ</w:t>
      </w:r>
    </w:p>
    <w:p w:rsidR="002206B0" w:rsidRPr="002A60CE" w:rsidRDefault="002206B0" w:rsidP="00A52D1F">
      <w:pPr>
        <w:pStyle w:val="01"/>
        <w:tabs>
          <w:tab w:val="left" w:pos="3119"/>
        </w:tabs>
        <w:spacing w:before="0" w:after="0"/>
        <w:ind w:left="0" w:firstLine="709"/>
        <w:jc w:val="center"/>
        <w:rPr>
          <w:rFonts w:ascii="TimesNewRoman,Italic" w:hAnsi="TimesNewRoman,Italic" w:cs="TimesNewRoman,Italic"/>
          <w:i/>
          <w:iCs/>
          <w:sz w:val="28"/>
          <w:szCs w:val="28"/>
        </w:rPr>
      </w:pP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С 2009 года в Камчатском крае функционирует Совет по науке и инновациям при Губернаторе Камчатского края, созданный в целях рассмотрения и разработки предложений по образовательной, научной, научно-технической, технологической и инновационной стратегии развития Камчатского края, а также организации взаимодействия органов государственной власти Камчатского края, научных и образовательных учреждений, промышленных предприятий при решении региональных научно-практических и инновационных задач. В 2020 году состоялось 1 заседание Совета по науке и инновациям при Губернаторе Камчатского края, на которых заслушано 3 научных доклада различной тематики.</w:t>
      </w:r>
    </w:p>
    <w:p w:rsidR="003D6DD6" w:rsidRDefault="003D6DD6" w:rsidP="00A52D1F">
      <w:pPr>
        <w:adjustRightInd w:val="0"/>
        <w:spacing w:after="0" w:line="240" w:lineRule="auto"/>
        <w:ind w:firstLine="709"/>
        <w:rPr>
          <w:rFonts w:ascii="Times New Roman" w:eastAsia="Times New Roman" w:hAnsi="Times New Roman"/>
          <w:sz w:val="28"/>
          <w:szCs w:val="28"/>
          <w:lang w:eastAsia="ru-RU"/>
        </w:rPr>
      </w:pPr>
      <w:r w:rsidRPr="002A60CE">
        <w:rPr>
          <w:rFonts w:ascii="Times New Roman" w:eastAsia="Calibri" w:hAnsi="Times New Roman"/>
          <w:sz w:val="28"/>
          <w:szCs w:val="28"/>
        </w:rPr>
        <w:t xml:space="preserve">В 2020 году </w:t>
      </w:r>
      <w:r w:rsidRPr="002A60CE">
        <w:rPr>
          <w:rFonts w:ascii="Times New Roman" w:eastAsia="Times New Roman" w:hAnsi="Times New Roman"/>
          <w:sz w:val="28"/>
          <w:szCs w:val="28"/>
          <w:lang w:eastAsia="ru-RU"/>
        </w:rPr>
        <w:t>в целях содействия развитию науки и образования в Камчатском крае, а также формирования стратегических направлений в этой сфере создан Совет при Губернаторе Камчатского края по науке и образованию.</w:t>
      </w:r>
      <w:r w:rsidRPr="002A60CE">
        <w:rPr>
          <w:rFonts w:ascii="Calibri" w:eastAsia="Calibri" w:hAnsi="Calibri"/>
        </w:rPr>
        <w:t xml:space="preserve"> </w:t>
      </w:r>
      <w:r w:rsidRPr="002A60CE">
        <w:rPr>
          <w:rFonts w:ascii="Times New Roman" w:eastAsia="Times New Roman" w:hAnsi="Times New Roman"/>
          <w:sz w:val="28"/>
          <w:szCs w:val="28"/>
          <w:lang w:eastAsia="ru-RU"/>
        </w:rPr>
        <w:t>Одной из главных задач данного совета является обеспечение взаимодействия научных и образовательных организаций, органов местного самоуправления, общественных объединений при рассмотрении вопросов, связанных с развитием науки и образования, выработки предложений по актуальным вопросам в области науки и профессионального образования.</w:t>
      </w:r>
    </w:p>
    <w:p w:rsidR="00F71513" w:rsidRPr="00F71513" w:rsidRDefault="00F71513" w:rsidP="00A52D1F">
      <w:pPr>
        <w:spacing w:after="0" w:line="240" w:lineRule="auto"/>
        <w:ind w:firstLine="709"/>
        <w:contextualSpacing/>
        <w:rPr>
          <w:rFonts w:ascii="Times New Roman" w:hAnsi="Times New Roman"/>
          <w:sz w:val="28"/>
          <w:szCs w:val="28"/>
        </w:rPr>
      </w:pPr>
      <w:r w:rsidRPr="00F71513">
        <w:rPr>
          <w:rFonts w:ascii="Times New Roman" w:hAnsi="Times New Roman"/>
          <w:sz w:val="28"/>
          <w:szCs w:val="28"/>
        </w:rPr>
        <w:t xml:space="preserve">Традиционной формой представления инновационного педагогического опыта являются научно-практические, научно-методические конференции и семинары, которые ежегодно проводит Институт. Темы мероприятий актуальны, вызывают профессиональный интерес работников образования Камчатского края и других регионов. </w:t>
      </w: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 xml:space="preserve">В 2020 году проведено 6 научно-практических и научно-методических мероприятий по приоритетным направлениям развития системы образования, в том числе с участием ученых и специалистов ведущих научных школ России: </w:t>
      </w:r>
    </w:p>
    <w:p w:rsidR="00F71513" w:rsidRPr="00F71513" w:rsidRDefault="00F71513" w:rsidP="00A52D1F">
      <w:pPr>
        <w:spacing w:after="0" w:line="240" w:lineRule="auto"/>
        <w:ind w:firstLine="709"/>
        <w:rPr>
          <w:rFonts w:ascii="Times New Roman" w:eastAsia="Calibri" w:hAnsi="Times New Roman"/>
          <w:sz w:val="28"/>
          <w:szCs w:val="28"/>
        </w:rPr>
      </w:pPr>
      <w:r w:rsidRPr="00F71513">
        <w:rPr>
          <w:rFonts w:ascii="Times New Roman" w:eastAsia="Calibri" w:hAnsi="Times New Roman"/>
          <w:sz w:val="28"/>
          <w:szCs w:val="28"/>
        </w:rPr>
        <w:t xml:space="preserve">- </w:t>
      </w:r>
      <w:r w:rsidRPr="00F71513">
        <w:rPr>
          <w:rFonts w:ascii="Times New Roman" w:eastAsia="Calibri" w:hAnsi="Times New Roman"/>
          <w:sz w:val="28"/>
          <w:szCs w:val="28"/>
          <w:lang w:val="en-US"/>
        </w:rPr>
        <w:t>VII</w:t>
      </w:r>
      <w:r w:rsidRPr="00F71513">
        <w:rPr>
          <w:rFonts w:ascii="Times New Roman" w:eastAsia="Calibri" w:hAnsi="Times New Roman"/>
          <w:sz w:val="28"/>
          <w:szCs w:val="28"/>
        </w:rPr>
        <w:t xml:space="preserve"> региональная педагогическая мастерская «Информационно-коммуникационные технологии в образовательной деятельности» (16 марта-6 апреля 2020 г.);</w:t>
      </w:r>
    </w:p>
    <w:p w:rsidR="00F71513" w:rsidRPr="00F71513" w:rsidRDefault="00F71513" w:rsidP="00A52D1F">
      <w:pPr>
        <w:spacing w:after="0" w:line="240" w:lineRule="auto"/>
        <w:ind w:firstLine="709"/>
        <w:rPr>
          <w:rFonts w:ascii="Times New Roman" w:hAnsi="Times New Roman"/>
          <w:bCs/>
          <w:color w:val="000000"/>
          <w:sz w:val="28"/>
          <w:szCs w:val="28"/>
        </w:rPr>
      </w:pPr>
      <w:r w:rsidRPr="00F71513">
        <w:rPr>
          <w:rFonts w:ascii="Times New Roman" w:eastAsia="Calibri" w:hAnsi="Times New Roman"/>
          <w:sz w:val="28"/>
          <w:szCs w:val="28"/>
        </w:rPr>
        <w:t xml:space="preserve">- </w:t>
      </w:r>
      <w:r w:rsidRPr="00F71513">
        <w:rPr>
          <w:rFonts w:ascii="Times New Roman" w:hAnsi="Times New Roman"/>
          <w:bCs/>
          <w:color w:val="000000"/>
          <w:sz w:val="28"/>
          <w:szCs w:val="28"/>
        </w:rPr>
        <w:t>круглый стол «Экологическое образование в Камчатском крае: проектно-исследовательская деятельность в образовательном пространстве» (25 марта 2020 г.);</w:t>
      </w:r>
    </w:p>
    <w:p w:rsidR="00F71513" w:rsidRPr="00F71513" w:rsidRDefault="00F71513" w:rsidP="00A52D1F">
      <w:pPr>
        <w:shd w:val="clear" w:color="auto" w:fill="FFFFFF"/>
        <w:spacing w:after="0" w:line="240" w:lineRule="auto"/>
        <w:ind w:firstLine="709"/>
        <w:rPr>
          <w:rFonts w:ascii="Times New Roman" w:hAnsi="Times New Roman"/>
          <w:sz w:val="28"/>
          <w:szCs w:val="28"/>
        </w:rPr>
      </w:pPr>
      <w:r w:rsidRPr="00F71513">
        <w:rPr>
          <w:rFonts w:ascii="Times New Roman" w:hAnsi="Times New Roman"/>
          <w:b/>
          <w:bCs/>
          <w:color w:val="000000"/>
          <w:sz w:val="28"/>
          <w:szCs w:val="28"/>
        </w:rPr>
        <w:lastRenderedPageBreak/>
        <w:t xml:space="preserve">- </w:t>
      </w:r>
      <w:r w:rsidRPr="00F71513">
        <w:rPr>
          <w:rFonts w:ascii="Times New Roman" w:hAnsi="Times New Roman"/>
          <w:sz w:val="28"/>
          <w:szCs w:val="28"/>
        </w:rPr>
        <w:t>семинар-совещание «Языки народов России в системе общего образования Российской Федерации» (16 сентября 2020 г.);</w:t>
      </w:r>
    </w:p>
    <w:p w:rsidR="00F71513" w:rsidRPr="00F71513" w:rsidRDefault="00F71513" w:rsidP="00A52D1F">
      <w:pPr>
        <w:spacing w:after="0" w:line="240" w:lineRule="auto"/>
        <w:ind w:firstLine="709"/>
        <w:rPr>
          <w:rFonts w:ascii="Times New Roman" w:eastAsia="Calibri" w:hAnsi="Times New Roman"/>
          <w:sz w:val="28"/>
          <w:szCs w:val="28"/>
        </w:rPr>
      </w:pPr>
      <w:r w:rsidRPr="00F71513">
        <w:rPr>
          <w:rFonts w:ascii="Times New Roman" w:hAnsi="Times New Roman"/>
          <w:b/>
          <w:bCs/>
          <w:color w:val="000000"/>
          <w:sz w:val="28"/>
          <w:szCs w:val="28"/>
        </w:rPr>
        <w:t xml:space="preserve">- </w:t>
      </w:r>
      <w:r w:rsidRPr="00F71513">
        <w:rPr>
          <w:rFonts w:ascii="Times New Roman" w:eastAsia="Calibri" w:hAnsi="Times New Roman"/>
          <w:sz w:val="28"/>
          <w:szCs w:val="28"/>
        </w:rPr>
        <w:t xml:space="preserve">научно-методический семинар «Проектная деятельность школьников как инструмент достижения </w:t>
      </w:r>
      <w:proofErr w:type="spellStart"/>
      <w:r w:rsidRPr="00F71513">
        <w:rPr>
          <w:rFonts w:ascii="Times New Roman" w:eastAsia="Calibri" w:hAnsi="Times New Roman"/>
          <w:sz w:val="28"/>
          <w:szCs w:val="28"/>
        </w:rPr>
        <w:t>метапредметных</w:t>
      </w:r>
      <w:proofErr w:type="spellEnd"/>
      <w:r w:rsidRPr="00F71513">
        <w:rPr>
          <w:rFonts w:ascii="Times New Roman" w:eastAsia="Calibri" w:hAnsi="Times New Roman"/>
          <w:sz w:val="28"/>
          <w:szCs w:val="28"/>
        </w:rPr>
        <w:t xml:space="preserve"> результатов обучения в условиях реализации ФГОС ОО» (12 ноября 2020 г.);</w:t>
      </w:r>
    </w:p>
    <w:p w:rsidR="00F71513" w:rsidRPr="00F71513" w:rsidRDefault="00F71513" w:rsidP="00A52D1F">
      <w:pPr>
        <w:spacing w:after="0" w:line="240" w:lineRule="auto"/>
        <w:ind w:firstLine="709"/>
        <w:rPr>
          <w:rFonts w:ascii="Times New Roman" w:hAnsi="Times New Roman"/>
          <w:bCs/>
          <w:color w:val="000000"/>
          <w:sz w:val="28"/>
          <w:szCs w:val="28"/>
        </w:rPr>
      </w:pPr>
      <w:r w:rsidRPr="00F71513">
        <w:rPr>
          <w:rFonts w:ascii="Times New Roman" w:hAnsi="Times New Roman"/>
          <w:b/>
          <w:bCs/>
          <w:color w:val="000000"/>
          <w:sz w:val="28"/>
          <w:szCs w:val="28"/>
        </w:rPr>
        <w:t xml:space="preserve">- </w:t>
      </w:r>
      <w:r w:rsidRPr="00F71513">
        <w:rPr>
          <w:rFonts w:ascii="Times New Roman" w:eastAsia="Calibri" w:hAnsi="Times New Roman"/>
          <w:sz w:val="28"/>
          <w:szCs w:val="28"/>
        </w:rPr>
        <w:t>круглый стол «Реализация курса «Основы финансовой грамотности» в рамках урочной и внеурочной деятельности обучающихся. Опыт работы, лучшие практики» (23 ноября 2020 г.);</w:t>
      </w:r>
    </w:p>
    <w:p w:rsidR="00F71513" w:rsidRPr="00F71513" w:rsidRDefault="00F71513" w:rsidP="00A52D1F">
      <w:pPr>
        <w:spacing w:after="0" w:line="240" w:lineRule="auto"/>
        <w:ind w:firstLine="709"/>
        <w:rPr>
          <w:rFonts w:ascii="Times New Roman" w:eastAsia="Calibri" w:hAnsi="Times New Roman"/>
          <w:sz w:val="28"/>
          <w:szCs w:val="28"/>
        </w:rPr>
      </w:pPr>
      <w:r w:rsidRPr="00F71513">
        <w:rPr>
          <w:rFonts w:ascii="Times New Roman" w:eastAsia="Calibri" w:hAnsi="Times New Roman"/>
          <w:sz w:val="28"/>
          <w:szCs w:val="28"/>
        </w:rPr>
        <w:t>- межрегиональная научно-практическая конференция «Социализация и воспитание обучающихся: стратегии, технологии, опыт» (08 декабря 2020 г.).</w:t>
      </w:r>
    </w:p>
    <w:p w:rsidR="00F71513" w:rsidRPr="00F71513" w:rsidRDefault="00F71513" w:rsidP="00A52D1F">
      <w:pPr>
        <w:spacing w:after="0" w:line="240" w:lineRule="auto"/>
        <w:ind w:firstLine="709"/>
        <w:rPr>
          <w:rFonts w:ascii="Times New Roman" w:hAnsi="Times New Roman"/>
          <w:sz w:val="28"/>
        </w:rPr>
      </w:pPr>
      <w:r w:rsidRPr="00F71513">
        <w:rPr>
          <w:rFonts w:ascii="Times New Roman" w:hAnsi="Times New Roman"/>
          <w:sz w:val="28"/>
        </w:rPr>
        <w:t>Общее количество участников научно-практических и научно-методических мероприятий в 2020 г. составило 860 человек.</w:t>
      </w:r>
    </w:p>
    <w:p w:rsidR="00F71513" w:rsidRPr="00F71513" w:rsidRDefault="00F71513" w:rsidP="00A52D1F">
      <w:pPr>
        <w:spacing w:after="0" w:line="240" w:lineRule="auto"/>
        <w:ind w:firstLine="709"/>
        <w:rPr>
          <w:rFonts w:ascii="Times New Roman" w:eastAsia="Calibri" w:hAnsi="Times New Roman"/>
          <w:sz w:val="28"/>
          <w:szCs w:val="28"/>
        </w:rPr>
      </w:pPr>
      <w:r w:rsidRPr="00F71513">
        <w:rPr>
          <w:rFonts w:ascii="Times New Roman" w:eastAsia="Calibri" w:hAnsi="Times New Roman"/>
          <w:sz w:val="28"/>
          <w:szCs w:val="28"/>
        </w:rPr>
        <w:t xml:space="preserve">Сотрудниками КГАУ ДПО «Камчатский ИРО» подготовлено 55 публикаций, из них: </w:t>
      </w:r>
    </w:p>
    <w:p w:rsidR="00F71513" w:rsidRPr="00F71513" w:rsidRDefault="00F71513" w:rsidP="00A52D1F">
      <w:pPr>
        <w:spacing w:after="0" w:line="240" w:lineRule="auto"/>
        <w:ind w:firstLine="709"/>
        <w:rPr>
          <w:rFonts w:ascii="Times New Roman" w:eastAsia="Calibri" w:hAnsi="Times New Roman"/>
          <w:sz w:val="28"/>
          <w:szCs w:val="28"/>
        </w:rPr>
      </w:pPr>
      <w:r w:rsidRPr="00F71513">
        <w:rPr>
          <w:rFonts w:ascii="Times New Roman" w:eastAsia="Calibri" w:hAnsi="Times New Roman"/>
          <w:sz w:val="28"/>
          <w:szCs w:val="28"/>
        </w:rPr>
        <w:t xml:space="preserve">- 11 учебных и учебно-методических пособий, два из которых –учебные пособия по родному (корякскому) языку для обучающихся общеобразовательных организаций; </w:t>
      </w:r>
    </w:p>
    <w:p w:rsidR="00F71513" w:rsidRPr="00F71513" w:rsidRDefault="00F71513" w:rsidP="00A52D1F">
      <w:pPr>
        <w:spacing w:after="0" w:line="240" w:lineRule="auto"/>
        <w:ind w:firstLine="709"/>
        <w:rPr>
          <w:rFonts w:ascii="Times New Roman" w:eastAsia="Calibri" w:hAnsi="Times New Roman"/>
          <w:sz w:val="28"/>
          <w:szCs w:val="28"/>
        </w:rPr>
      </w:pPr>
      <w:r w:rsidRPr="00F71513">
        <w:rPr>
          <w:rFonts w:ascii="Times New Roman" w:eastAsia="Calibri" w:hAnsi="Times New Roman"/>
          <w:sz w:val="28"/>
          <w:szCs w:val="28"/>
        </w:rPr>
        <w:t xml:space="preserve">- 33 статьи в сборниках, в том числе: в Информационном бюллетене Института </w:t>
      </w:r>
      <w:r w:rsidRPr="00F71513">
        <w:rPr>
          <w:rFonts w:ascii="Times New Roman" w:hAnsi="Times New Roman"/>
          <w:bCs/>
          <w:spacing w:val="-6"/>
        </w:rPr>
        <w:t>«</w:t>
      </w:r>
      <w:r w:rsidRPr="00F71513">
        <w:rPr>
          <w:rFonts w:ascii="Times New Roman" w:hAnsi="Times New Roman"/>
          <w:bCs/>
          <w:spacing w:val="-6"/>
          <w:sz w:val="28"/>
          <w:szCs w:val="28"/>
        </w:rPr>
        <w:t xml:space="preserve">Особенности организации образовательной деятельности в контексте современных требований: сборник методических рекомендаций» </w:t>
      </w:r>
      <w:r w:rsidRPr="00F71513">
        <w:rPr>
          <w:rFonts w:ascii="Times New Roman" w:eastAsia="Calibri" w:hAnsi="Times New Roman"/>
          <w:sz w:val="28"/>
          <w:szCs w:val="28"/>
        </w:rPr>
        <w:t>(выпуск 25) – 16 статей; сборниках «Информационно-коммуникационные технологии в образовательной деятельности» (выпуск 7) – 9 статей; «</w:t>
      </w:r>
      <w:r w:rsidRPr="00F71513">
        <w:rPr>
          <w:rFonts w:ascii="Times New Roman" w:eastAsia="Calibri" w:hAnsi="Times New Roman"/>
          <w:sz w:val="28"/>
          <w:szCs w:val="28"/>
          <w:lang w:val="en-US"/>
        </w:rPr>
        <w:t>XIX</w:t>
      </w:r>
      <w:r w:rsidRPr="00F71513">
        <w:rPr>
          <w:rFonts w:ascii="Times New Roman" w:eastAsia="Calibri" w:hAnsi="Times New Roman"/>
          <w:sz w:val="28"/>
          <w:szCs w:val="28"/>
        </w:rPr>
        <w:t xml:space="preserve"> </w:t>
      </w:r>
      <w:proofErr w:type="spellStart"/>
      <w:r w:rsidRPr="00F71513">
        <w:rPr>
          <w:rFonts w:ascii="Times New Roman" w:eastAsia="Calibri" w:hAnsi="Times New Roman"/>
          <w:sz w:val="28"/>
          <w:szCs w:val="28"/>
        </w:rPr>
        <w:t>Бушелевские</w:t>
      </w:r>
      <w:proofErr w:type="spellEnd"/>
      <w:r w:rsidRPr="00F71513">
        <w:rPr>
          <w:rFonts w:ascii="Times New Roman" w:eastAsia="Calibri" w:hAnsi="Times New Roman"/>
          <w:sz w:val="28"/>
          <w:szCs w:val="28"/>
        </w:rPr>
        <w:t xml:space="preserve"> чтения» – 5 статей; «Психологический калейдоскоп (выпуск 10)» – 2 статьи и др.;</w:t>
      </w:r>
    </w:p>
    <w:p w:rsidR="00F71513" w:rsidRPr="00F71513" w:rsidRDefault="00F71513" w:rsidP="00A52D1F">
      <w:pPr>
        <w:spacing w:after="0" w:line="240" w:lineRule="auto"/>
        <w:ind w:firstLine="709"/>
        <w:rPr>
          <w:rFonts w:ascii="Times New Roman" w:eastAsia="Calibri" w:hAnsi="Times New Roman"/>
          <w:b/>
          <w:sz w:val="28"/>
          <w:szCs w:val="28"/>
        </w:rPr>
      </w:pPr>
      <w:r w:rsidRPr="00F71513">
        <w:rPr>
          <w:rFonts w:ascii="Times New Roman" w:eastAsia="Calibri" w:hAnsi="Times New Roman"/>
          <w:b/>
          <w:sz w:val="28"/>
          <w:szCs w:val="28"/>
        </w:rPr>
        <w:t xml:space="preserve">- </w:t>
      </w:r>
      <w:r w:rsidRPr="00F71513">
        <w:rPr>
          <w:rFonts w:ascii="Times New Roman" w:eastAsia="Calibri" w:hAnsi="Times New Roman"/>
          <w:sz w:val="28"/>
          <w:szCs w:val="28"/>
        </w:rPr>
        <w:t>11 статей в научно-методическом журнале «Камчатский педагогический вестник» (№ 1 и №2 за 2020 г.).</w:t>
      </w:r>
    </w:p>
    <w:p w:rsidR="00F71513" w:rsidRPr="00F71513" w:rsidRDefault="00F71513" w:rsidP="00A52D1F">
      <w:pPr>
        <w:spacing w:after="0" w:line="240" w:lineRule="auto"/>
        <w:ind w:firstLine="709"/>
        <w:rPr>
          <w:rFonts w:ascii="Times New Roman" w:eastAsia="Calibri" w:hAnsi="Times New Roman"/>
          <w:sz w:val="28"/>
          <w:szCs w:val="28"/>
        </w:rPr>
      </w:pPr>
      <w:r w:rsidRPr="00F71513">
        <w:rPr>
          <w:rFonts w:ascii="Times New Roman" w:eastAsia="Calibri" w:hAnsi="Times New Roman"/>
          <w:sz w:val="28"/>
          <w:szCs w:val="28"/>
        </w:rPr>
        <w:t>КГАУ ДПО «Камчатский ИРО» принимали участие во Всероссийских и межрегиональных научно-практических конференциях, семинарах, в том числе в онлайн-формате (г. Москва, г. Якутск, г. Петропавловск-Камчатский). На данных мероприятиях было представлено 15 докладов.</w:t>
      </w:r>
    </w:p>
    <w:p w:rsidR="003D6DD6" w:rsidRPr="00AF0028" w:rsidRDefault="003D6DD6" w:rsidP="00A52D1F">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Cs/>
          <w:i/>
          <w:kern w:val="22"/>
          <w:sz w:val="28"/>
          <w:szCs w:val="28"/>
        </w:rPr>
      </w:pPr>
      <w:r w:rsidRPr="00AF0028">
        <w:rPr>
          <w:rFonts w:ascii="TimesNewRoman,Bold" w:eastAsia="Calibri" w:hAnsi="TimesNewRoman,Bold" w:cs="TimesNewRoman,Bold"/>
          <w:bCs/>
          <w:i/>
          <w:kern w:val="22"/>
          <w:sz w:val="28"/>
          <w:szCs w:val="28"/>
        </w:rPr>
        <w:t>Проведение инновационного конкурса для молодых ученых и студентов</w:t>
      </w:r>
      <w:r w:rsidR="0012384D" w:rsidRPr="00AF0028">
        <w:rPr>
          <w:rFonts w:ascii="TimesNewRoman,Bold" w:eastAsia="Calibri" w:hAnsi="TimesNewRoman,Bold" w:cs="TimesNewRoman,Bold"/>
          <w:bCs/>
          <w:i/>
          <w:kern w:val="22"/>
          <w:sz w:val="28"/>
          <w:szCs w:val="28"/>
        </w:rPr>
        <w:t>.</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Ежегодно с целью содействия повышению активности молодых ученых Камчатского края в области научной и инновационной деятельности, выявления молодых ученых, стремящихся к самореализации через инновационную деятельность, поддержки воспроизводства научных и научно-педагогических кадров в рамках Государственной программы «Развитие образования в Камчатском крае» проводится Региональный инновационный молодежный конкурс.</w:t>
      </w:r>
    </w:p>
    <w:p w:rsidR="003D6DD6" w:rsidRPr="002A60CE" w:rsidRDefault="003D6DD6" w:rsidP="00A52D1F">
      <w:pPr>
        <w:spacing w:after="0" w:line="240" w:lineRule="auto"/>
        <w:ind w:firstLine="709"/>
        <w:contextualSpacing/>
        <w:rPr>
          <w:rFonts w:ascii="Times New Roman" w:eastAsia="Calibri" w:hAnsi="Times New Roman"/>
          <w:kern w:val="20"/>
          <w:sz w:val="28"/>
          <w:szCs w:val="28"/>
        </w:rPr>
      </w:pPr>
      <w:r w:rsidRPr="002A60CE">
        <w:rPr>
          <w:rFonts w:ascii="Times New Roman" w:eastAsia="Calibri" w:hAnsi="Times New Roman"/>
          <w:kern w:val="20"/>
          <w:sz w:val="28"/>
          <w:szCs w:val="28"/>
        </w:rPr>
        <w:t xml:space="preserve">В 2020 году конкурс проходил в очно-заочной дистанционной форме для участия в Региональном молодежном инновационном конкурсе были представлены 26 проекта различной тематики. Отбор проектов проводился в двух номинациях: научно-исследовательские и инновационные проекты в области социально-гуманитарных наук, научно-исследовательские и инновационные проекты в области техники и технологий. В каждой номинации был определен 1 победитель, который </w:t>
      </w:r>
      <w:r w:rsidRPr="002A60CE">
        <w:rPr>
          <w:rFonts w:ascii="Times New Roman" w:eastAsia="Calibri" w:hAnsi="Times New Roman"/>
          <w:spacing w:val="6"/>
          <w:kern w:val="20"/>
          <w:sz w:val="28"/>
          <w:szCs w:val="28"/>
        </w:rPr>
        <w:t>получил премию в размере 100</w:t>
      </w:r>
      <w:r w:rsidR="00BA6B64">
        <w:rPr>
          <w:rFonts w:ascii="Times New Roman" w:eastAsia="Calibri" w:hAnsi="Times New Roman"/>
          <w:spacing w:val="6"/>
          <w:kern w:val="20"/>
          <w:sz w:val="28"/>
          <w:szCs w:val="28"/>
        </w:rPr>
        <w:t xml:space="preserve"> тыс. руб.</w:t>
      </w:r>
      <w:r w:rsidRPr="002A60CE">
        <w:rPr>
          <w:rFonts w:ascii="Times New Roman" w:eastAsia="Calibri" w:hAnsi="Times New Roman"/>
          <w:spacing w:val="6"/>
          <w:kern w:val="20"/>
          <w:sz w:val="28"/>
          <w:szCs w:val="28"/>
        </w:rPr>
        <w:t xml:space="preserve"> и 2 лауреата, которые получили премию по</w:t>
      </w:r>
      <w:r w:rsidRPr="002A60CE">
        <w:rPr>
          <w:rFonts w:ascii="Times New Roman" w:eastAsia="Calibri" w:hAnsi="Times New Roman"/>
          <w:kern w:val="20"/>
          <w:sz w:val="28"/>
          <w:szCs w:val="28"/>
        </w:rPr>
        <w:t xml:space="preserve"> 75</w:t>
      </w:r>
      <w:r w:rsidR="00BA6B64">
        <w:rPr>
          <w:rFonts w:ascii="Times New Roman" w:eastAsia="Calibri" w:hAnsi="Times New Roman"/>
          <w:kern w:val="20"/>
          <w:sz w:val="28"/>
          <w:szCs w:val="28"/>
        </w:rPr>
        <w:t xml:space="preserve"> тыс. руб</w:t>
      </w:r>
      <w:r w:rsidRPr="002A60CE">
        <w:rPr>
          <w:rFonts w:ascii="Times New Roman" w:eastAsia="Calibri" w:hAnsi="Times New Roman"/>
          <w:kern w:val="20"/>
          <w:sz w:val="28"/>
          <w:szCs w:val="28"/>
        </w:rPr>
        <w:t>.</w:t>
      </w:r>
    </w:p>
    <w:p w:rsidR="00C87C34" w:rsidRPr="00AF0028" w:rsidRDefault="00B93664" w:rsidP="00A52D1F">
      <w:pPr>
        <w:pStyle w:val="04"/>
        <w:ind w:firstLine="709"/>
        <w:rPr>
          <w:i/>
          <w:sz w:val="28"/>
          <w:szCs w:val="28"/>
        </w:rPr>
      </w:pPr>
      <w:r w:rsidRPr="00AF0028">
        <w:rPr>
          <w:i/>
          <w:sz w:val="28"/>
          <w:szCs w:val="28"/>
        </w:rPr>
        <w:lastRenderedPageBreak/>
        <w:t>Региональные</w:t>
      </w:r>
      <w:r w:rsidR="00C87C34" w:rsidRPr="00AF0028">
        <w:rPr>
          <w:i/>
          <w:sz w:val="28"/>
          <w:szCs w:val="28"/>
        </w:rPr>
        <w:t xml:space="preserve"> инновационные площадки</w:t>
      </w:r>
      <w:r w:rsidR="0012384D" w:rsidRPr="00AF0028">
        <w:rPr>
          <w:i/>
          <w:sz w:val="28"/>
          <w:szCs w:val="28"/>
        </w:rPr>
        <w:t>.</w:t>
      </w:r>
    </w:p>
    <w:p w:rsidR="00F71513" w:rsidRPr="00F71513" w:rsidRDefault="00F71513" w:rsidP="00A52D1F">
      <w:pPr>
        <w:spacing w:after="0" w:line="240" w:lineRule="auto"/>
        <w:ind w:firstLine="709"/>
        <w:rPr>
          <w:rFonts w:ascii="Times New Roman" w:hAnsi="Times New Roman"/>
          <w:color w:val="000000"/>
          <w:sz w:val="28"/>
          <w:szCs w:val="28"/>
        </w:rPr>
      </w:pPr>
      <w:r w:rsidRPr="00F71513">
        <w:rPr>
          <w:rFonts w:ascii="Times New Roman" w:hAnsi="Times New Roman"/>
          <w:color w:val="000000"/>
          <w:sz w:val="28"/>
          <w:szCs w:val="28"/>
        </w:rPr>
        <w:t xml:space="preserve">В связи с вступлением в силу Приказа </w:t>
      </w:r>
      <w:proofErr w:type="spellStart"/>
      <w:r w:rsidRPr="00F71513">
        <w:rPr>
          <w:rFonts w:ascii="Times New Roman" w:hAnsi="Times New Roman"/>
          <w:color w:val="000000"/>
          <w:sz w:val="28"/>
          <w:szCs w:val="28"/>
        </w:rPr>
        <w:t>Минобрнауки</w:t>
      </w:r>
      <w:proofErr w:type="spellEnd"/>
      <w:r w:rsidRPr="00F71513">
        <w:rPr>
          <w:rFonts w:ascii="Times New Roman" w:hAnsi="Times New Roman"/>
          <w:color w:val="000000"/>
          <w:sz w:val="28"/>
          <w:szCs w:val="28"/>
        </w:rPr>
        <w:t xml:space="preserve"> России № 21н «Об утверждении Порядка формирования и функционирования инновационной инфраструктуры в системе образования» (22 марта 2019 г.) в мае 2019 г. разработана и утверждена Концепция формирования и развития единого пространства инновационной деятельности в системе образования Камчатского края. В течение 2020 г. нормативная база была приведена в соответствие с федеральным законодательством, а также Концепцией формирования и развития единого пространства инновационной деятельности в системе образования Камчатского края, утверждённой краевым экспертным советом при Министерстве образования Камчатского края по вопросам координации и управления инновационной деятельностью краевых инновационных площадок.</w:t>
      </w:r>
    </w:p>
    <w:p w:rsidR="00F71513" w:rsidRPr="00F71513" w:rsidRDefault="00F71513" w:rsidP="00A52D1F">
      <w:pPr>
        <w:spacing w:after="0" w:line="240" w:lineRule="auto"/>
        <w:ind w:firstLine="709"/>
        <w:rPr>
          <w:rFonts w:ascii="Times New Roman" w:hAnsi="Times New Roman"/>
          <w:color w:val="000000"/>
          <w:sz w:val="28"/>
          <w:szCs w:val="28"/>
        </w:rPr>
      </w:pPr>
      <w:r w:rsidRPr="00F71513">
        <w:rPr>
          <w:rFonts w:ascii="Times New Roman" w:hAnsi="Times New Roman"/>
          <w:color w:val="000000"/>
          <w:sz w:val="28"/>
          <w:szCs w:val="28"/>
        </w:rPr>
        <w:t>Развитие инновационной инфраструктуры в системе образования Камчатского края осуществляется на основе:</w:t>
      </w:r>
    </w:p>
    <w:p w:rsidR="00F71513" w:rsidRPr="00F71513" w:rsidRDefault="00F065B2" w:rsidP="00A52D1F">
      <w:pPr>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 xml:space="preserve">- </w:t>
      </w:r>
      <w:r w:rsidR="00F71513" w:rsidRPr="00F71513">
        <w:rPr>
          <w:rFonts w:ascii="Times New Roman" w:hAnsi="Times New Roman"/>
          <w:color w:val="000000"/>
          <w:sz w:val="28"/>
          <w:szCs w:val="28"/>
        </w:rPr>
        <w:t>Федерального закона № 273-ФЗ «Об образовании в Росс</w:t>
      </w:r>
      <w:r w:rsidR="00365162">
        <w:rPr>
          <w:rFonts w:ascii="Times New Roman" w:hAnsi="Times New Roman"/>
          <w:color w:val="000000"/>
          <w:sz w:val="28"/>
          <w:szCs w:val="28"/>
        </w:rPr>
        <w:t>ийской Федерации» от 29.12.2012</w:t>
      </w:r>
      <w:r w:rsidR="00F71513" w:rsidRPr="00F71513">
        <w:rPr>
          <w:rFonts w:ascii="Times New Roman" w:hAnsi="Times New Roman"/>
          <w:color w:val="000000"/>
          <w:sz w:val="28"/>
          <w:szCs w:val="28"/>
        </w:rPr>
        <w:t>;</w:t>
      </w:r>
    </w:p>
    <w:p w:rsidR="00F71513" w:rsidRPr="00F71513" w:rsidRDefault="00F065B2" w:rsidP="00A52D1F">
      <w:pPr>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w:t>
      </w:r>
      <w:r w:rsidR="00F71513" w:rsidRPr="00F71513">
        <w:rPr>
          <w:rFonts w:ascii="Times New Roman" w:hAnsi="Times New Roman"/>
          <w:color w:val="000000"/>
          <w:sz w:val="28"/>
          <w:szCs w:val="28"/>
        </w:rPr>
        <w:tab/>
        <w:t>Концепции Федеральной целевой программы развития образования на 2016-2020 гг., утвержденной распоряжением Правитель</w:t>
      </w:r>
      <w:r w:rsidR="00365162">
        <w:rPr>
          <w:rFonts w:ascii="Times New Roman" w:hAnsi="Times New Roman"/>
          <w:color w:val="000000"/>
          <w:sz w:val="28"/>
          <w:szCs w:val="28"/>
        </w:rPr>
        <w:t>ства Российской Федерации от 29.12.</w:t>
      </w:r>
      <w:r w:rsidR="00F71513" w:rsidRPr="00F71513">
        <w:rPr>
          <w:rFonts w:ascii="Times New Roman" w:hAnsi="Times New Roman"/>
          <w:color w:val="000000"/>
          <w:sz w:val="28"/>
          <w:szCs w:val="28"/>
        </w:rPr>
        <w:t>2014 № 2765-р;</w:t>
      </w:r>
    </w:p>
    <w:p w:rsidR="00F71513" w:rsidRPr="00F71513" w:rsidRDefault="00F065B2" w:rsidP="00A52D1F">
      <w:pPr>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w:t>
      </w:r>
      <w:r w:rsidR="00F71513" w:rsidRPr="00F71513">
        <w:rPr>
          <w:rFonts w:ascii="Times New Roman" w:hAnsi="Times New Roman"/>
          <w:color w:val="000000"/>
          <w:sz w:val="28"/>
          <w:szCs w:val="28"/>
        </w:rPr>
        <w:tab/>
        <w:t>Прика</w:t>
      </w:r>
      <w:r w:rsidR="00365162">
        <w:rPr>
          <w:rFonts w:ascii="Times New Roman" w:hAnsi="Times New Roman"/>
          <w:color w:val="000000"/>
          <w:sz w:val="28"/>
          <w:szCs w:val="28"/>
        </w:rPr>
        <w:t xml:space="preserve">за </w:t>
      </w:r>
      <w:proofErr w:type="spellStart"/>
      <w:r w:rsidR="00365162">
        <w:rPr>
          <w:rFonts w:ascii="Times New Roman" w:hAnsi="Times New Roman"/>
          <w:color w:val="000000"/>
          <w:sz w:val="28"/>
          <w:szCs w:val="28"/>
        </w:rPr>
        <w:t>Минобрнауки</w:t>
      </w:r>
      <w:proofErr w:type="spellEnd"/>
      <w:r w:rsidR="00365162">
        <w:rPr>
          <w:rFonts w:ascii="Times New Roman" w:hAnsi="Times New Roman"/>
          <w:color w:val="000000"/>
          <w:sz w:val="28"/>
          <w:szCs w:val="28"/>
        </w:rPr>
        <w:t xml:space="preserve"> России от 22.03.</w:t>
      </w:r>
      <w:r w:rsidR="00F71513" w:rsidRPr="00F71513">
        <w:rPr>
          <w:rFonts w:ascii="Times New Roman" w:hAnsi="Times New Roman"/>
          <w:color w:val="000000"/>
          <w:sz w:val="28"/>
          <w:szCs w:val="28"/>
        </w:rPr>
        <w:t xml:space="preserve">2019 № 21н «Об утверждении Порядка формирования и функционирования инновационной инфраструктуры в системе образования»; </w:t>
      </w:r>
    </w:p>
    <w:p w:rsidR="00F71513" w:rsidRPr="00F71513" w:rsidRDefault="00F065B2" w:rsidP="00A52D1F">
      <w:pPr>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w:t>
      </w:r>
      <w:r w:rsidR="00F71513" w:rsidRPr="00F71513">
        <w:rPr>
          <w:rFonts w:ascii="Times New Roman" w:hAnsi="Times New Roman"/>
          <w:color w:val="000000"/>
          <w:sz w:val="28"/>
          <w:szCs w:val="28"/>
        </w:rPr>
        <w:tab/>
        <w:t>Стратегии развития образования Камчатского края на период до 2025 г., утвержденной Распоряжением Прави</w:t>
      </w:r>
      <w:r w:rsidR="00365162">
        <w:rPr>
          <w:rFonts w:ascii="Times New Roman" w:hAnsi="Times New Roman"/>
          <w:color w:val="000000"/>
          <w:sz w:val="28"/>
          <w:szCs w:val="28"/>
        </w:rPr>
        <w:t>тельства Камчатского края от 14.10.</w:t>
      </w:r>
      <w:r w:rsidR="00F71513" w:rsidRPr="00F71513">
        <w:rPr>
          <w:rFonts w:ascii="Times New Roman" w:hAnsi="Times New Roman"/>
          <w:color w:val="000000"/>
          <w:sz w:val="28"/>
          <w:szCs w:val="28"/>
        </w:rPr>
        <w:t xml:space="preserve">2010 № 495-РП; </w:t>
      </w:r>
    </w:p>
    <w:p w:rsidR="00F71513" w:rsidRPr="00F71513" w:rsidRDefault="00F065B2" w:rsidP="00A52D1F">
      <w:pPr>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w:t>
      </w:r>
      <w:r w:rsidR="00F71513" w:rsidRPr="00F71513">
        <w:rPr>
          <w:rFonts w:ascii="Times New Roman" w:hAnsi="Times New Roman"/>
          <w:color w:val="000000"/>
          <w:sz w:val="28"/>
          <w:szCs w:val="28"/>
        </w:rPr>
        <w:tab/>
        <w:t>Приказа Министерства образования Камчатского края от 07.02.2020 № 135 «Об утверждении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в Камчатском крае» (далее – Порядок признания РИП).</w:t>
      </w:r>
    </w:p>
    <w:p w:rsidR="00F71513" w:rsidRPr="00F71513" w:rsidRDefault="00F065B2" w:rsidP="00A52D1F">
      <w:pPr>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w:t>
      </w:r>
      <w:r w:rsidR="00F71513" w:rsidRPr="00F71513">
        <w:rPr>
          <w:rFonts w:ascii="Times New Roman" w:hAnsi="Times New Roman"/>
          <w:color w:val="000000"/>
          <w:sz w:val="28"/>
          <w:szCs w:val="28"/>
        </w:rPr>
        <w:tab/>
        <w:t>Приказа Министерства образования Камчатского края от 11.02.2020 № 152 «О внесении изменений в Приказ Министерства образования Камчатского края от 13.01.2020 «Об утверждении Положения о едином пространстве инновационной деятельности в системе образования Камчатского края»;</w:t>
      </w:r>
    </w:p>
    <w:p w:rsidR="00F71513" w:rsidRPr="00F71513" w:rsidRDefault="00F065B2" w:rsidP="00A52D1F">
      <w:pPr>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w:t>
      </w:r>
      <w:r w:rsidR="00F71513" w:rsidRPr="00F71513">
        <w:rPr>
          <w:rFonts w:ascii="Times New Roman" w:hAnsi="Times New Roman"/>
          <w:color w:val="000000"/>
          <w:sz w:val="28"/>
          <w:szCs w:val="28"/>
        </w:rPr>
        <w:tab/>
        <w:t>Приказа Министерства образования Камчатского края от 11.02.2020 № 151 «Об утверждении форм документов для признания региональными инновационными площадками организаций, осуществляющих образовательную деятельность, и иных действующих в сфере образования организаций, а также их объединений, и осуществления их деятельности».</w:t>
      </w:r>
    </w:p>
    <w:p w:rsidR="00F71513" w:rsidRDefault="00F71513" w:rsidP="00A52D1F">
      <w:pPr>
        <w:spacing w:after="0" w:line="240" w:lineRule="auto"/>
        <w:ind w:firstLine="709"/>
        <w:rPr>
          <w:rFonts w:ascii="Times New Roman" w:hAnsi="Times New Roman"/>
          <w:color w:val="000000"/>
          <w:sz w:val="28"/>
          <w:szCs w:val="28"/>
        </w:rPr>
      </w:pPr>
      <w:r w:rsidRPr="00F71513">
        <w:rPr>
          <w:rFonts w:ascii="Times New Roman" w:hAnsi="Times New Roman"/>
          <w:color w:val="000000"/>
          <w:sz w:val="28"/>
          <w:szCs w:val="28"/>
        </w:rPr>
        <w:t>В 2020 г. инновационная инфраструктура в системе образования Камчатского края представлена 18 образовательными организациями, в которых осуществлялась реализация 23 инновационных проектов, 5 из них реализуются на федеральном уровне и 18 – на краевом.</w:t>
      </w:r>
    </w:p>
    <w:p w:rsidR="00365162" w:rsidRPr="00F71513" w:rsidRDefault="00365162" w:rsidP="00A52D1F">
      <w:pPr>
        <w:spacing w:after="0" w:line="240" w:lineRule="auto"/>
        <w:ind w:firstLine="709"/>
        <w:rPr>
          <w:rFonts w:ascii="Times New Roman" w:hAnsi="Times New Roman"/>
          <w:color w:val="000000"/>
          <w:sz w:val="28"/>
          <w:szCs w:val="28"/>
        </w:rPr>
      </w:pPr>
    </w:p>
    <w:tbl>
      <w:tblPr>
        <w:tblStyle w:val="2c"/>
        <w:tblW w:w="9889" w:type="dxa"/>
        <w:tblInd w:w="-142" w:type="dxa"/>
        <w:tblLook w:val="04A0" w:firstRow="1" w:lastRow="0" w:firstColumn="1" w:lastColumn="0" w:noHBand="0" w:noVBand="1"/>
      </w:tblPr>
      <w:tblGrid>
        <w:gridCol w:w="562"/>
        <w:gridCol w:w="3374"/>
        <w:gridCol w:w="3969"/>
        <w:gridCol w:w="1984"/>
      </w:tblGrid>
      <w:tr w:rsidR="00F71513" w:rsidRPr="00365162" w:rsidTr="00365162">
        <w:tc>
          <w:tcPr>
            <w:tcW w:w="7905" w:type="dxa"/>
            <w:gridSpan w:val="3"/>
            <w:shd w:val="clear" w:color="auto" w:fill="D9D9D9" w:themeFill="background1" w:themeFillShade="D9"/>
            <w:vAlign w:val="center"/>
          </w:tcPr>
          <w:p w:rsidR="00F71513" w:rsidRPr="00365162" w:rsidRDefault="00F71513" w:rsidP="004108F7">
            <w:pPr>
              <w:spacing w:after="0" w:line="240" w:lineRule="auto"/>
              <w:jc w:val="center"/>
              <w:rPr>
                <w:rFonts w:eastAsiaTheme="minorHAnsi"/>
              </w:rPr>
            </w:pPr>
            <w:r w:rsidRPr="00365162">
              <w:rPr>
                <w:rFonts w:eastAsiaTheme="minorHAnsi"/>
              </w:rPr>
              <w:lastRenderedPageBreak/>
              <w:t>Федеральные инновационные площадки</w:t>
            </w:r>
          </w:p>
        </w:tc>
        <w:tc>
          <w:tcPr>
            <w:tcW w:w="1984" w:type="dxa"/>
            <w:shd w:val="clear" w:color="auto" w:fill="D9D9D9" w:themeFill="background1" w:themeFillShade="D9"/>
            <w:vAlign w:val="center"/>
          </w:tcPr>
          <w:p w:rsidR="00F71513" w:rsidRPr="00365162" w:rsidRDefault="00F71513" w:rsidP="004108F7">
            <w:pPr>
              <w:spacing w:after="0" w:line="240" w:lineRule="auto"/>
              <w:jc w:val="center"/>
              <w:rPr>
                <w:rFonts w:eastAsiaTheme="minorHAnsi"/>
              </w:rPr>
            </w:pPr>
            <w:r w:rsidRPr="00365162">
              <w:rPr>
                <w:rFonts w:eastAsiaTheme="minorHAnsi"/>
              </w:rPr>
              <w:t>Сроки реализации</w:t>
            </w:r>
          </w:p>
        </w:tc>
      </w:tr>
      <w:tr w:rsidR="00F71513" w:rsidRPr="00F71513" w:rsidTr="00B33A1A">
        <w:trPr>
          <w:trHeight w:val="1014"/>
        </w:trPr>
        <w:tc>
          <w:tcPr>
            <w:tcW w:w="562" w:type="dxa"/>
          </w:tcPr>
          <w:p w:rsidR="00F71513" w:rsidRPr="00F71513" w:rsidRDefault="00F71513" w:rsidP="004108F7">
            <w:pPr>
              <w:spacing w:after="0" w:line="240" w:lineRule="auto"/>
              <w:rPr>
                <w:rFonts w:eastAsiaTheme="minorHAnsi"/>
              </w:rPr>
            </w:pPr>
            <w:r w:rsidRPr="00F71513">
              <w:rPr>
                <w:rFonts w:eastAsiaTheme="minorHAnsi"/>
              </w:rPr>
              <w:t>1.</w:t>
            </w:r>
          </w:p>
        </w:tc>
        <w:tc>
          <w:tcPr>
            <w:tcW w:w="3374"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rPr>
                <w:rFonts w:eastAsiaTheme="minorHAnsi"/>
              </w:rPr>
            </w:pPr>
            <w:r w:rsidRPr="00F71513">
              <w:rPr>
                <w:rFonts w:eastAsiaTheme="minorHAnsi"/>
                <w:lang w:eastAsia="ar-SA"/>
              </w:rPr>
              <w:t>МАОУ «Средняя школа № 43» Петропавловск-Камчатского городского округа</w:t>
            </w:r>
          </w:p>
        </w:tc>
        <w:tc>
          <w:tcPr>
            <w:tcW w:w="3969"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rPr>
                <w:rFonts w:eastAsiaTheme="minorHAnsi"/>
              </w:rPr>
            </w:pPr>
            <w:r w:rsidRPr="00F71513">
              <w:t>Разработка системы внутренней оценки качества образования для средней общеобразовательной школы</w:t>
            </w:r>
          </w:p>
        </w:tc>
        <w:tc>
          <w:tcPr>
            <w:tcW w:w="1984" w:type="dxa"/>
          </w:tcPr>
          <w:p w:rsidR="00F71513" w:rsidRPr="00F71513" w:rsidRDefault="00F71513" w:rsidP="004108F7">
            <w:pPr>
              <w:spacing w:after="0" w:line="240" w:lineRule="auto"/>
              <w:rPr>
                <w:rFonts w:eastAsiaTheme="minorHAnsi"/>
              </w:rPr>
            </w:pPr>
            <w:r w:rsidRPr="00F71513">
              <w:rPr>
                <w:rFonts w:eastAsiaTheme="minorHAnsi"/>
              </w:rPr>
              <w:t>2019 – 2023 гг.</w:t>
            </w:r>
          </w:p>
        </w:tc>
      </w:tr>
      <w:tr w:rsidR="00F71513" w:rsidRPr="00F71513" w:rsidTr="00B33A1A">
        <w:tc>
          <w:tcPr>
            <w:tcW w:w="562" w:type="dxa"/>
          </w:tcPr>
          <w:p w:rsidR="00F71513" w:rsidRPr="00F71513" w:rsidRDefault="00F71513" w:rsidP="004108F7">
            <w:pPr>
              <w:spacing w:after="0" w:line="240" w:lineRule="auto"/>
              <w:rPr>
                <w:rFonts w:eastAsiaTheme="minorHAnsi"/>
              </w:rPr>
            </w:pPr>
            <w:r w:rsidRPr="00F71513">
              <w:rPr>
                <w:rFonts w:eastAsiaTheme="minorHAnsi"/>
              </w:rPr>
              <w:t>2.</w:t>
            </w:r>
          </w:p>
        </w:tc>
        <w:tc>
          <w:tcPr>
            <w:tcW w:w="3374"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pPr>
            <w:r w:rsidRPr="00F71513">
              <w:t>КГОАУ «Центр образования «Эврика», г. Петропавловск-Камчатский</w:t>
            </w:r>
          </w:p>
        </w:tc>
        <w:tc>
          <w:tcPr>
            <w:tcW w:w="3969"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pPr>
            <w:r w:rsidRPr="00F71513">
              <w:t xml:space="preserve">Развитие творческого потенциала обучающихся как одно из условий становления </w:t>
            </w:r>
            <w:proofErr w:type="gramStart"/>
            <w:r w:rsidRPr="00F71513">
              <w:t>конкурентоспособной  личности</w:t>
            </w:r>
            <w:proofErr w:type="gramEnd"/>
            <w:r w:rsidRPr="00F71513">
              <w:t xml:space="preserve"> и формирования </w:t>
            </w:r>
            <w:proofErr w:type="spellStart"/>
            <w:r w:rsidRPr="00F71513">
              <w:t>надпрофессиональных</w:t>
            </w:r>
            <w:proofErr w:type="spellEnd"/>
            <w:r w:rsidRPr="00F71513">
              <w:t xml:space="preserve"> компетенций в условиях разновозрастной образовательной среды</w:t>
            </w:r>
          </w:p>
        </w:tc>
        <w:tc>
          <w:tcPr>
            <w:tcW w:w="1984" w:type="dxa"/>
          </w:tcPr>
          <w:p w:rsidR="00F71513" w:rsidRPr="00F71513" w:rsidRDefault="00F71513" w:rsidP="004108F7">
            <w:pPr>
              <w:spacing w:after="0" w:line="240" w:lineRule="auto"/>
              <w:rPr>
                <w:rFonts w:eastAsiaTheme="minorHAnsi"/>
              </w:rPr>
            </w:pPr>
            <w:r w:rsidRPr="00F71513">
              <w:rPr>
                <w:rFonts w:eastAsiaTheme="minorHAnsi"/>
              </w:rPr>
              <w:t>2019 – 2023 гг.</w:t>
            </w:r>
          </w:p>
        </w:tc>
      </w:tr>
      <w:tr w:rsidR="00F71513" w:rsidRPr="00F71513" w:rsidTr="00B33A1A">
        <w:tc>
          <w:tcPr>
            <w:tcW w:w="562" w:type="dxa"/>
          </w:tcPr>
          <w:p w:rsidR="00F71513" w:rsidRPr="00F71513" w:rsidRDefault="00F71513" w:rsidP="004108F7">
            <w:pPr>
              <w:spacing w:after="0" w:line="240" w:lineRule="auto"/>
              <w:rPr>
                <w:rFonts w:eastAsiaTheme="minorHAnsi"/>
              </w:rPr>
            </w:pPr>
            <w:r w:rsidRPr="00F71513">
              <w:rPr>
                <w:rFonts w:eastAsiaTheme="minorHAnsi"/>
              </w:rPr>
              <w:t>3.</w:t>
            </w:r>
          </w:p>
        </w:tc>
        <w:tc>
          <w:tcPr>
            <w:tcW w:w="3374"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pPr>
            <w:r w:rsidRPr="00F71513">
              <w:t>МАОУ «Средняя школа № 33 с углубленным изучением отдельных предметов» Петропавловск-Камчатского городского округа</w:t>
            </w:r>
          </w:p>
        </w:tc>
        <w:tc>
          <w:tcPr>
            <w:tcW w:w="3969"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outlineLvl w:val="1"/>
              <w:rPr>
                <w:bCs/>
              </w:rPr>
            </w:pPr>
            <w:r w:rsidRPr="00F71513">
              <w:rPr>
                <w:bCs/>
              </w:rPr>
              <w:t>Внедрение форм и методов управления корпоративными отношениями школы в процессе реализации проекта инновационной площадки в образовании</w:t>
            </w:r>
          </w:p>
        </w:tc>
        <w:tc>
          <w:tcPr>
            <w:tcW w:w="1984" w:type="dxa"/>
          </w:tcPr>
          <w:p w:rsidR="00F71513" w:rsidRPr="00F71513" w:rsidRDefault="00F71513" w:rsidP="004108F7">
            <w:pPr>
              <w:spacing w:after="0" w:line="240" w:lineRule="auto"/>
              <w:rPr>
                <w:rFonts w:eastAsiaTheme="minorHAnsi"/>
              </w:rPr>
            </w:pPr>
            <w:r w:rsidRPr="00F71513">
              <w:rPr>
                <w:rFonts w:eastAsiaTheme="minorHAnsi"/>
              </w:rPr>
              <w:t>2019 – 2024 гг.</w:t>
            </w:r>
          </w:p>
        </w:tc>
      </w:tr>
      <w:tr w:rsidR="00F71513" w:rsidRPr="00F71513" w:rsidTr="00B33A1A">
        <w:tc>
          <w:tcPr>
            <w:tcW w:w="562" w:type="dxa"/>
          </w:tcPr>
          <w:p w:rsidR="00F71513" w:rsidRPr="00F71513" w:rsidRDefault="00F71513" w:rsidP="004108F7">
            <w:pPr>
              <w:spacing w:after="0" w:line="240" w:lineRule="auto"/>
              <w:rPr>
                <w:rFonts w:eastAsiaTheme="minorHAnsi"/>
              </w:rPr>
            </w:pPr>
            <w:r w:rsidRPr="00F71513">
              <w:rPr>
                <w:rFonts w:eastAsiaTheme="minorHAnsi"/>
              </w:rPr>
              <w:t>4.</w:t>
            </w:r>
          </w:p>
        </w:tc>
        <w:tc>
          <w:tcPr>
            <w:tcW w:w="3374"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pPr>
            <w:r w:rsidRPr="00F71513">
              <w:t>МАОУ «Средняя школа № 42» Петропавловск-Камчатского городского округа</w:t>
            </w:r>
          </w:p>
        </w:tc>
        <w:tc>
          <w:tcPr>
            <w:tcW w:w="3969"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pPr>
            <w:r w:rsidRPr="00F71513">
              <w:rPr>
                <w:bCs/>
              </w:rPr>
              <w:t>Формирование целостной читательской среды как условие обеспечения современного качества образования («Читающая школа»)</w:t>
            </w:r>
          </w:p>
        </w:tc>
        <w:tc>
          <w:tcPr>
            <w:tcW w:w="1984" w:type="dxa"/>
          </w:tcPr>
          <w:p w:rsidR="00F71513" w:rsidRPr="00F71513" w:rsidRDefault="00F71513" w:rsidP="004108F7">
            <w:pPr>
              <w:spacing w:after="0" w:line="240" w:lineRule="auto"/>
              <w:rPr>
                <w:rFonts w:eastAsiaTheme="minorHAnsi"/>
              </w:rPr>
            </w:pPr>
            <w:r w:rsidRPr="00F71513">
              <w:rPr>
                <w:rFonts w:eastAsiaTheme="minorHAnsi"/>
              </w:rPr>
              <w:t>2019 – 2023 гг.</w:t>
            </w:r>
          </w:p>
        </w:tc>
      </w:tr>
      <w:tr w:rsidR="00F71513" w:rsidRPr="00F71513" w:rsidTr="00B33A1A">
        <w:tc>
          <w:tcPr>
            <w:tcW w:w="562" w:type="dxa"/>
          </w:tcPr>
          <w:p w:rsidR="00F71513" w:rsidRPr="00F71513" w:rsidRDefault="00F71513" w:rsidP="004108F7">
            <w:pPr>
              <w:spacing w:after="0" w:line="240" w:lineRule="auto"/>
              <w:rPr>
                <w:rFonts w:eastAsiaTheme="minorHAnsi"/>
              </w:rPr>
            </w:pPr>
            <w:r w:rsidRPr="00F71513">
              <w:rPr>
                <w:rFonts w:eastAsiaTheme="minorHAnsi"/>
              </w:rPr>
              <w:t>5.</w:t>
            </w:r>
          </w:p>
        </w:tc>
        <w:tc>
          <w:tcPr>
            <w:tcW w:w="3374"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pPr>
            <w:r w:rsidRPr="00F71513">
              <w:t xml:space="preserve">МБОУ «Николаевская средняя школа» </w:t>
            </w:r>
            <w:proofErr w:type="spellStart"/>
            <w:r w:rsidRPr="00F71513">
              <w:t>Елизовского</w:t>
            </w:r>
            <w:proofErr w:type="spellEnd"/>
            <w:r w:rsidRPr="00F71513">
              <w:t xml:space="preserve"> муниципального района</w:t>
            </w:r>
          </w:p>
        </w:tc>
        <w:tc>
          <w:tcPr>
            <w:tcW w:w="3969" w:type="dxa"/>
            <w:tcBorders>
              <w:top w:val="single" w:sz="4" w:space="0" w:color="auto"/>
              <w:left w:val="single" w:sz="4" w:space="0" w:color="auto"/>
              <w:bottom w:val="single" w:sz="4" w:space="0" w:color="auto"/>
              <w:right w:val="single" w:sz="4" w:space="0" w:color="auto"/>
            </w:tcBorders>
          </w:tcPr>
          <w:p w:rsidR="00F71513" w:rsidRPr="00F71513" w:rsidRDefault="00F71513" w:rsidP="004108F7">
            <w:pPr>
              <w:spacing w:after="0" w:line="240" w:lineRule="auto"/>
            </w:pPr>
            <w:r w:rsidRPr="00F71513">
              <w:rPr>
                <w:bCs/>
              </w:rPr>
              <w:t>Школа как ресурс развития личностного потенциала молодого поколения в сельской местности</w:t>
            </w:r>
          </w:p>
        </w:tc>
        <w:tc>
          <w:tcPr>
            <w:tcW w:w="1984" w:type="dxa"/>
          </w:tcPr>
          <w:p w:rsidR="00F71513" w:rsidRPr="00F71513" w:rsidRDefault="00F71513" w:rsidP="004108F7">
            <w:pPr>
              <w:spacing w:after="0" w:line="240" w:lineRule="auto"/>
              <w:rPr>
                <w:rFonts w:eastAsiaTheme="minorHAnsi"/>
              </w:rPr>
            </w:pPr>
            <w:r w:rsidRPr="00F71513">
              <w:rPr>
                <w:rFonts w:eastAsiaTheme="minorHAnsi"/>
              </w:rPr>
              <w:t>2019 – 2023 гг.</w:t>
            </w:r>
          </w:p>
        </w:tc>
      </w:tr>
    </w:tbl>
    <w:p w:rsidR="00F71513" w:rsidRPr="00F71513" w:rsidRDefault="00F71513" w:rsidP="00A52D1F">
      <w:pPr>
        <w:spacing w:after="0" w:line="240" w:lineRule="auto"/>
        <w:ind w:firstLine="709"/>
        <w:rPr>
          <w:rFonts w:ascii="Times New Roman" w:hAnsi="Times New Roman"/>
        </w:rPr>
      </w:pPr>
    </w:p>
    <w:tbl>
      <w:tblPr>
        <w:tblW w:w="9923" w:type="dxa"/>
        <w:tblInd w:w="-176" w:type="dxa"/>
        <w:tblLayout w:type="fixed"/>
        <w:tblLook w:val="04A0" w:firstRow="1" w:lastRow="0" w:firstColumn="1" w:lastColumn="0" w:noHBand="0" w:noVBand="1"/>
      </w:tblPr>
      <w:tblGrid>
        <w:gridCol w:w="596"/>
        <w:gridCol w:w="3396"/>
        <w:gridCol w:w="3947"/>
        <w:gridCol w:w="1984"/>
      </w:tblGrid>
      <w:tr w:rsidR="00F71513" w:rsidRPr="00F71513" w:rsidTr="0012384D">
        <w:tc>
          <w:tcPr>
            <w:tcW w:w="79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71513" w:rsidRPr="00B33A1A" w:rsidRDefault="00F71513" w:rsidP="004108F7">
            <w:pPr>
              <w:spacing w:after="0" w:line="240" w:lineRule="auto"/>
              <w:ind w:firstLine="709"/>
              <w:jc w:val="center"/>
              <w:rPr>
                <w:rFonts w:ascii="Times New Roman" w:hAnsi="Times New Roman"/>
                <w:lang w:eastAsia="ar-SA"/>
              </w:rPr>
            </w:pPr>
            <w:r w:rsidRPr="00B33A1A">
              <w:rPr>
                <w:rFonts w:ascii="Times New Roman" w:hAnsi="Times New Roman"/>
                <w:lang w:eastAsia="ar-SA"/>
              </w:rPr>
              <w:t>Региональные инновационные площадки</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71513" w:rsidRPr="00B33A1A" w:rsidRDefault="00F71513" w:rsidP="004108F7">
            <w:pPr>
              <w:spacing w:after="0" w:line="240" w:lineRule="auto"/>
              <w:ind w:firstLine="0"/>
              <w:jc w:val="center"/>
              <w:rPr>
                <w:rFonts w:ascii="Times New Roman" w:hAnsi="Times New Roman"/>
                <w:lang w:eastAsia="ar-SA"/>
              </w:rPr>
            </w:pPr>
            <w:r w:rsidRPr="00B33A1A">
              <w:rPr>
                <w:rFonts w:ascii="Times New Roman" w:hAnsi="Times New Roman"/>
                <w:lang w:eastAsia="ar-SA"/>
              </w:rPr>
              <w:t>Сроки реализации</w:t>
            </w:r>
          </w:p>
        </w:tc>
      </w:tr>
      <w:tr w:rsidR="00F71513" w:rsidRPr="00F71513" w:rsidTr="00B33A1A">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МАОУ «Средняя школа № 1» 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Среда школы самообучающейся организации как ресурс обеспечения качества образования</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lang w:eastAsia="ar-SA"/>
              </w:rPr>
            </w:pPr>
            <w:r w:rsidRPr="00F71513">
              <w:rPr>
                <w:rFonts w:ascii="Times New Roman" w:hAnsi="Times New Roman"/>
                <w:lang w:eastAsia="ar-SA"/>
              </w:rPr>
              <w:t xml:space="preserve">2018 </w:t>
            </w:r>
            <w:r w:rsidRPr="00F71513">
              <w:rPr>
                <w:rFonts w:ascii="Times New Roman" w:hAnsi="Times New Roman"/>
              </w:rPr>
              <w:t xml:space="preserve">– </w:t>
            </w:r>
            <w:r w:rsidRPr="00F71513">
              <w:rPr>
                <w:rFonts w:ascii="Times New Roman" w:hAnsi="Times New Roman"/>
                <w:lang w:eastAsia="ar-SA"/>
              </w:rPr>
              <w:t>2023 гг.</w:t>
            </w:r>
          </w:p>
        </w:tc>
      </w:tr>
      <w:tr w:rsidR="00F71513" w:rsidRPr="00F71513" w:rsidTr="00B33A1A">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МАОУ «Гимназия № 39»</w:t>
            </w:r>
          </w:p>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Управление знаниями как инструмент комплексного развития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Pr>
          <w:p w:rsidR="00F71513" w:rsidRPr="00F71513" w:rsidRDefault="00F71513" w:rsidP="004108F7">
            <w:pPr>
              <w:spacing w:after="0" w:line="240" w:lineRule="auto"/>
              <w:ind w:firstLine="0"/>
              <w:rPr>
                <w:rFonts w:ascii="Times New Roman" w:hAnsi="Times New Roman"/>
                <w:lang w:eastAsia="ar-SA"/>
              </w:rPr>
            </w:pPr>
            <w:r w:rsidRPr="00F71513">
              <w:rPr>
                <w:rFonts w:ascii="Times New Roman" w:hAnsi="Times New Roman"/>
                <w:lang w:eastAsia="ar-SA"/>
              </w:rPr>
              <w:t xml:space="preserve">2018 </w:t>
            </w:r>
            <w:r w:rsidRPr="00F71513">
              <w:rPr>
                <w:rFonts w:ascii="Times New Roman" w:hAnsi="Times New Roman"/>
              </w:rPr>
              <w:t>–</w:t>
            </w:r>
            <w:r w:rsidRPr="00F71513">
              <w:rPr>
                <w:rFonts w:ascii="Times New Roman" w:hAnsi="Times New Roman"/>
                <w:lang w:eastAsia="ar-SA"/>
              </w:rPr>
              <w:t xml:space="preserve"> 2023 гг.</w:t>
            </w:r>
          </w:p>
          <w:p w:rsidR="00F71513" w:rsidRPr="00F71513" w:rsidRDefault="00F71513" w:rsidP="004108F7">
            <w:pPr>
              <w:spacing w:after="0" w:line="240" w:lineRule="auto"/>
              <w:ind w:firstLine="0"/>
              <w:jc w:val="center"/>
              <w:rPr>
                <w:rFonts w:ascii="Times New Roman" w:hAnsi="Times New Roman"/>
                <w:lang w:eastAsia="ar-SA"/>
              </w:rPr>
            </w:pPr>
          </w:p>
        </w:tc>
      </w:tr>
      <w:tr w:rsidR="00F71513" w:rsidRPr="00F71513" w:rsidTr="00B33A1A">
        <w:tc>
          <w:tcPr>
            <w:tcW w:w="596" w:type="dxa"/>
            <w:vMerge w:val="restart"/>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vMerge w:val="restart"/>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МБОУ «Средняя школа № 7»</w:t>
            </w:r>
          </w:p>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Школа – центр безопасной среды, способствующей формированию физически, психологически и социально здоровой личности ребенка</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2015 – 2020 гг.</w:t>
            </w:r>
          </w:p>
        </w:tc>
      </w:tr>
      <w:tr w:rsidR="00F71513" w:rsidRPr="00F71513" w:rsidTr="00B33A1A">
        <w:tc>
          <w:tcPr>
            <w:tcW w:w="5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left="-504" w:firstLine="522"/>
              <w:jc w:val="left"/>
              <w:rPr>
                <w:rFonts w:ascii="Times New Roman" w:hAnsi="Times New Roman"/>
                <w:color w:val="000000"/>
                <w:lang w:eastAsia="ar-SA"/>
              </w:rPr>
            </w:pPr>
          </w:p>
        </w:tc>
        <w:tc>
          <w:tcPr>
            <w:tcW w:w="33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firstLine="34"/>
              <w:rPr>
                <w:rFonts w:ascii="Times New Roman" w:hAnsi="Times New Roman"/>
                <w:lang w:eastAsia="ar-SA"/>
              </w:rPr>
            </w:pP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Формирование социальной активности участников образовательных</w:t>
            </w:r>
          </w:p>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отношений в школе.</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2020 – 2025 гг.</w:t>
            </w:r>
          </w:p>
        </w:tc>
      </w:tr>
      <w:tr w:rsidR="00F71513" w:rsidRPr="00F71513" w:rsidTr="00B33A1A">
        <w:trPr>
          <w:trHeight w:val="973"/>
        </w:trPr>
        <w:tc>
          <w:tcPr>
            <w:tcW w:w="596" w:type="dxa"/>
            <w:vMerge w:val="restart"/>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vMerge w:val="restart"/>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МАОУ «Средняя школа № 33 с углубленным изучением отдельных предметов» 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rPr>
              <w:t>Модель социально-педагогического сопровождения одаренных детей в муниципальном образовательном учреждении</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2015 – 2020 гг.</w:t>
            </w:r>
          </w:p>
        </w:tc>
      </w:tr>
      <w:tr w:rsidR="00F71513" w:rsidRPr="00F71513" w:rsidTr="00B33A1A">
        <w:trPr>
          <w:trHeight w:val="973"/>
        </w:trPr>
        <w:tc>
          <w:tcPr>
            <w:tcW w:w="5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left="-504" w:firstLine="522"/>
              <w:jc w:val="left"/>
              <w:rPr>
                <w:rFonts w:ascii="Times New Roman" w:hAnsi="Times New Roman"/>
                <w:color w:val="000000"/>
                <w:lang w:eastAsia="ar-SA"/>
              </w:rPr>
            </w:pPr>
          </w:p>
        </w:tc>
        <w:tc>
          <w:tcPr>
            <w:tcW w:w="33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firstLine="34"/>
              <w:rPr>
                <w:rFonts w:ascii="Times New Roman" w:hAnsi="Times New Roman"/>
                <w:lang w:eastAsia="ar-SA"/>
              </w:rPr>
            </w:pP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Формирование единой цифровой образовательной среды школы как средство достижения нового качества образования</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2020 – 2025 гг.</w:t>
            </w:r>
          </w:p>
        </w:tc>
      </w:tr>
      <w:tr w:rsidR="00F71513" w:rsidRPr="00F71513" w:rsidTr="00B33A1A">
        <w:tc>
          <w:tcPr>
            <w:tcW w:w="596" w:type="dxa"/>
            <w:vMerge w:val="restart"/>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vMerge w:val="restart"/>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МАОУ «Средняя школа № 42» 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Модель образовательной системы школы, обеспечивающей современное качество образования</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2015 – 2020 гг.</w:t>
            </w:r>
          </w:p>
        </w:tc>
      </w:tr>
      <w:tr w:rsidR="00F71513" w:rsidRPr="00F71513" w:rsidTr="00B33A1A">
        <w:tc>
          <w:tcPr>
            <w:tcW w:w="5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left="-504" w:firstLine="522"/>
              <w:jc w:val="left"/>
              <w:rPr>
                <w:rFonts w:ascii="Times New Roman" w:hAnsi="Times New Roman"/>
                <w:color w:val="000000"/>
                <w:lang w:eastAsia="ar-SA"/>
              </w:rPr>
            </w:pPr>
          </w:p>
        </w:tc>
        <w:tc>
          <w:tcPr>
            <w:tcW w:w="33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firstLine="34"/>
              <w:rPr>
                <w:rFonts w:ascii="Times New Roman" w:hAnsi="Times New Roman"/>
                <w:lang w:eastAsia="ar-SA"/>
              </w:rPr>
            </w:pP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Школа равных возможностей</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2020 – 2025 гг.</w:t>
            </w:r>
          </w:p>
        </w:tc>
      </w:tr>
      <w:tr w:rsidR="00F71513" w:rsidRPr="00F71513" w:rsidTr="00B33A1A">
        <w:tc>
          <w:tcPr>
            <w:tcW w:w="596" w:type="dxa"/>
            <w:vMerge w:val="restart"/>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vMerge w:val="restart"/>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lang w:eastAsia="ar-SA"/>
              </w:rPr>
              <w:t>МАОУ «Средняя школа № 43» 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Создание условий, направленных на обеспечение качества образования детей-инвалидов и детей с ограниченными возможностями здоровья в общеобразовательной школе</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2015 – 2020 гг.</w:t>
            </w:r>
          </w:p>
        </w:tc>
      </w:tr>
      <w:tr w:rsidR="00F71513" w:rsidRPr="00F71513" w:rsidTr="00B33A1A">
        <w:tc>
          <w:tcPr>
            <w:tcW w:w="5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left="-504" w:firstLine="522"/>
              <w:jc w:val="left"/>
              <w:rPr>
                <w:rFonts w:ascii="Times New Roman" w:hAnsi="Times New Roman"/>
                <w:color w:val="000000"/>
                <w:lang w:eastAsia="ar-SA"/>
              </w:rPr>
            </w:pPr>
          </w:p>
        </w:tc>
        <w:tc>
          <w:tcPr>
            <w:tcW w:w="33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firstLine="34"/>
              <w:rPr>
                <w:rFonts w:ascii="Times New Roman" w:hAnsi="Times New Roman"/>
                <w:lang w:eastAsia="ar-SA"/>
              </w:rPr>
            </w:pP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Создание условий, обеспечивающих качественное инклюзивное образование в общеобразовательной школе</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2020 – 2025 гг.</w:t>
            </w:r>
          </w:p>
        </w:tc>
      </w:tr>
      <w:tr w:rsidR="00F71513" w:rsidRPr="00F71513" w:rsidTr="00B33A1A">
        <w:tc>
          <w:tcPr>
            <w:tcW w:w="596" w:type="dxa"/>
            <w:vMerge w:val="restart"/>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vMerge w:val="restart"/>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lang w:eastAsia="ar-SA"/>
              </w:rPr>
            </w:pPr>
            <w:r w:rsidRPr="00F71513">
              <w:rPr>
                <w:rFonts w:ascii="Times New Roman" w:hAnsi="Times New Roman"/>
              </w:rPr>
              <w:t xml:space="preserve">МБОУ «Николаевская средняя школа» </w:t>
            </w:r>
            <w:proofErr w:type="spellStart"/>
            <w:r w:rsidRPr="00F71513">
              <w:rPr>
                <w:rFonts w:ascii="Times New Roman" w:hAnsi="Times New Roman"/>
              </w:rPr>
              <w:t>Елизовского</w:t>
            </w:r>
            <w:proofErr w:type="spellEnd"/>
            <w:r w:rsidRPr="00F71513">
              <w:rPr>
                <w:rFonts w:ascii="Times New Roman" w:hAnsi="Times New Roman"/>
              </w:rPr>
              <w:t xml:space="preserve"> муниципального района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 xml:space="preserve">Модель </w:t>
            </w:r>
            <w:proofErr w:type="spellStart"/>
            <w:r w:rsidRPr="00F71513">
              <w:rPr>
                <w:rFonts w:ascii="Times New Roman" w:hAnsi="Times New Roman"/>
              </w:rPr>
              <w:t>полисубъектного</w:t>
            </w:r>
            <w:proofErr w:type="spellEnd"/>
            <w:r w:rsidRPr="00F71513">
              <w:rPr>
                <w:rFonts w:ascii="Times New Roman" w:hAnsi="Times New Roman"/>
              </w:rPr>
              <w:t xml:space="preserve"> взаимодействия как средство реализации ФГОС</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2015 – 2020 гг.</w:t>
            </w:r>
          </w:p>
        </w:tc>
      </w:tr>
      <w:tr w:rsidR="00F71513" w:rsidRPr="00F71513" w:rsidTr="00B33A1A">
        <w:tc>
          <w:tcPr>
            <w:tcW w:w="5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left="-504" w:firstLine="522"/>
              <w:jc w:val="left"/>
              <w:rPr>
                <w:rFonts w:ascii="Times New Roman" w:hAnsi="Times New Roman"/>
                <w:color w:val="000000"/>
                <w:lang w:eastAsia="ar-SA"/>
              </w:rPr>
            </w:pPr>
          </w:p>
        </w:tc>
        <w:tc>
          <w:tcPr>
            <w:tcW w:w="3396" w:type="dxa"/>
            <w:vMerge/>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firstLine="34"/>
              <w:rPr>
                <w:rFonts w:ascii="Times New Roman" w:hAnsi="Times New Roman"/>
                <w:lang w:eastAsia="ar-SA"/>
              </w:rPr>
            </w:pP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 xml:space="preserve">Создание образовательного развивающего пространства сельской школы на основе </w:t>
            </w:r>
            <w:proofErr w:type="spellStart"/>
            <w:r w:rsidRPr="00F71513">
              <w:rPr>
                <w:rFonts w:ascii="Times New Roman" w:hAnsi="Times New Roman"/>
              </w:rPr>
              <w:t>акмеологического</w:t>
            </w:r>
            <w:proofErr w:type="spellEnd"/>
            <w:r w:rsidRPr="00F71513">
              <w:rPr>
                <w:rFonts w:ascii="Times New Roman" w:hAnsi="Times New Roman"/>
              </w:rPr>
              <w:t xml:space="preserve"> подхода</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2020 – 2025 гг.</w:t>
            </w:r>
          </w:p>
        </w:tc>
      </w:tr>
      <w:tr w:rsidR="00F71513" w:rsidRPr="00F71513" w:rsidTr="00B33A1A">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 xml:space="preserve">МБОУ «Средняя школа № 9» </w:t>
            </w:r>
            <w:proofErr w:type="spellStart"/>
            <w:r w:rsidRPr="00F71513">
              <w:rPr>
                <w:rFonts w:ascii="Times New Roman" w:hAnsi="Times New Roman"/>
              </w:rPr>
              <w:t>Вилючинского</w:t>
            </w:r>
            <w:proofErr w:type="spellEnd"/>
            <w:r w:rsidRPr="00F71513">
              <w:rPr>
                <w:rFonts w:ascii="Times New Roman" w:hAnsi="Times New Roman"/>
              </w:rPr>
              <w:t xml:space="preserve">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Создание условий реализации инклюзивного образования в общеобразовательной школе</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2015 – 2020 гг.</w:t>
            </w:r>
          </w:p>
        </w:tc>
      </w:tr>
      <w:tr w:rsidR="00F71513" w:rsidRPr="00F71513" w:rsidTr="00B33A1A">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КГОАУ «Центр образования «Эврика», г. Петропавловск-Камчатский</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Развитие творческого потенциала обучающихся в едином образовательном пространстве КГОАУ «Центр образования «Эврика».</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2016-2021 гг.</w:t>
            </w:r>
          </w:p>
        </w:tc>
      </w:tr>
      <w:tr w:rsidR="00F71513" w:rsidRPr="00F71513" w:rsidTr="00B33A1A">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МАДОУ «Центр развития ребенка - детский сад № 39» 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Вариативность форм сотрудничества дошкольной образовательной организации и семьи как фактор успешной адаптации и развития детей раннего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rPr>
                <w:rFonts w:ascii="Times New Roman" w:hAnsi="Times New Roman"/>
              </w:rPr>
            </w:pPr>
            <w:r w:rsidRPr="00F71513">
              <w:rPr>
                <w:rFonts w:ascii="Times New Roman" w:hAnsi="Times New Roman"/>
              </w:rPr>
              <w:t>2016-2021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Краевое государственное общеобразовательное бюджетное учреждение «Камчатская школа-интернат для детей сирот и детей, оставшихся без попечения родителей», г. Елизово</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Комплексная подготовка детей, оставшихся без попечения родителей, к их успешной социальной адаптации</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t>2011-2014, 2018-2020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vAlign w:val="center"/>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 xml:space="preserve">Муниципальное бюджетное общеобразовательное учреждение «Пионерская средняя школа» </w:t>
            </w:r>
            <w:proofErr w:type="spellStart"/>
            <w:r w:rsidRPr="00F71513">
              <w:rPr>
                <w:rFonts w:ascii="Times New Roman" w:hAnsi="Times New Roman"/>
              </w:rPr>
              <w:t>Елизовского</w:t>
            </w:r>
            <w:proofErr w:type="spellEnd"/>
            <w:r w:rsidRPr="00F71513">
              <w:rPr>
                <w:rFonts w:ascii="Times New Roman" w:hAnsi="Times New Roman"/>
              </w:rPr>
              <w:t xml:space="preserve"> муниципального района</w:t>
            </w:r>
          </w:p>
        </w:tc>
        <w:tc>
          <w:tcPr>
            <w:tcW w:w="3947" w:type="dxa"/>
            <w:tcBorders>
              <w:top w:val="single" w:sz="4" w:space="0" w:color="000000"/>
              <w:left w:val="single" w:sz="4" w:space="0" w:color="000000"/>
              <w:bottom w:val="single" w:sz="4" w:space="0" w:color="000000"/>
              <w:right w:val="single" w:sz="4" w:space="0" w:color="000000"/>
            </w:tcBorders>
            <w:vAlign w:val="center"/>
          </w:tcPr>
          <w:p w:rsidR="00F71513" w:rsidRPr="00F71513" w:rsidRDefault="00F71513" w:rsidP="004108F7">
            <w:pPr>
              <w:tabs>
                <w:tab w:val="left" w:pos="540"/>
              </w:tabs>
              <w:suppressAutoHyphens/>
              <w:snapToGrid w:val="0"/>
              <w:spacing w:after="0" w:line="240" w:lineRule="auto"/>
              <w:ind w:firstLine="34"/>
              <w:rPr>
                <w:rFonts w:ascii="Times New Roman" w:hAnsi="Times New Roman"/>
              </w:rPr>
            </w:pPr>
            <w:r w:rsidRPr="00F71513">
              <w:rPr>
                <w:rFonts w:ascii="Times New Roman" w:hAnsi="Times New Roman"/>
              </w:rPr>
              <w:t>МБОУ Пионерская СШ как социокультурное пространство преодоления рисков современного детства: от школы знаний к школе возможностей.</w:t>
            </w:r>
          </w:p>
          <w:p w:rsidR="00F71513" w:rsidRPr="00F71513" w:rsidRDefault="00F71513" w:rsidP="004108F7">
            <w:pPr>
              <w:spacing w:after="0" w:line="240" w:lineRule="auto"/>
              <w:ind w:firstLine="34"/>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t>2019-2024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Муниципальное бюджетное общеобразовательное учреждение «Средняя школа № 40» Петропавловск-</w:t>
            </w:r>
            <w:r w:rsidRPr="00F71513">
              <w:rPr>
                <w:rFonts w:ascii="Times New Roman" w:hAnsi="Times New Roman"/>
              </w:rPr>
              <w:lastRenderedPageBreak/>
              <w:t xml:space="preserve">Камчатского </w:t>
            </w:r>
            <w:r w:rsidR="00E7555F" w:rsidRPr="00F71513">
              <w:rPr>
                <w:rFonts w:ascii="Times New Roman" w:hAnsi="Times New Roman"/>
              </w:rPr>
              <w:t>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lastRenderedPageBreak/>
              <w:t xml:space="preserve">Сетевое взаимодействие и социальное партнерство для реализации </w:t>
            </w:r>
            <w:proofErr w:type="spellStart"/>
            <w:r w:rsidRPr="00F71513">
              <w:rPr>
                <w:rFonts w:ascii="Times New Roman" w:hAnsi="Times New Roman"/>
              </w:rPr>
              <w:t>предпрофильного</w:t>
            </w:r>
            <w:proofErr w:type="spellEnd"/>
            <w:r w:rsidRPr="00F71513">
              <w:rPr>
                <w:rFonts w:ascii="Times New Roman" w:hAnsi="Times New Roman"/>
              </w:rPr>
              <w:t xml:space="preserve"> и профильного обучения в </w:t>
            </w:r>
            <w:r w:rsidRPr="00F71513">
              <w:rPr>
                <w:rFonts w:ascii="Times New Roman" w:hAnsi="Times New Roman"/>
              </w:rPr>
              <w:lastRenderedPageBreak/>
              <w:t>соответствии с ФГОС общего образования</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lastRenderedPageBreak/>
              <w:t>2020 – 2025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Муниципальное автономное общеобразовательное учреждение «Средняя школа № 36» Петропавловск-Камчатского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Моделирование сетевого образовательного пространства, направленного на развитие социально активной, функционально грамотной и профессионально мобильной личности выпускника педагогического класса гуманитарного профиля</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t>2020 – 2025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 xml:space="preserve">Муниципальное бюджетное дошкольное образовательное учреждение «Детский сад № 6» </w:t>
            </w:r>
            <w:proofErr w:type="spellStart"/>
            <w:r w:rsidRPr="00F71513">
              <w:rPr>
                <w:rFonts w:ascii="Times New Roman" w:hAnsi="Times New Roman"/>
              </w:rPr>
              <w:t>Вилючинского</w:t>
            </w:r>
            <w:proofErr w:type="spellEnd"/>
            <w:r w:rsidRPr="00F71513">
              <w:rPr>
                <w:rFonts w:ascii="Times New Roman" w:hAnsi="Times New Roman"/>
              </w:rPr>
              <w:t xml:space="preserve"> городского округа</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Повышение психолого-педагогической компетентности родителей, воспитывающих детей дошкольного возраста в условиях сотрудничества детского сада и семьи</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t>2020 – 2025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 xml:space="preserve">Муниципальное бюджетное дошкольное образовательное учреждение № 40 детский сад «Золотой ключик» п.Ключи-1, </w:t>
            </w:r>
            <w:proofErr w:type="spellStart"/>
            <w:r w:rsidRPr="00F71513">
              <w:rPr>
                <w:rFonts w:ascii="Times New Roman" w:hAnsi="Times New Roman"/>
              </w:rPr>
              <w:t>Усть</w:t>
            </w:r>
            <w:proofErr w:type="spellEnd"/>
            <w:r w:rsidRPr="00F71513">
              <w:rPr>
                <w:rFonts w:ascii="Times New Roman" w:hAnsi="Times New Roman"/>
              </w:rPr>
              <w:t xml:space="preserve">-Камчатского муниципального района  </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Технологии эффективной социализации</w:t>
            </w:r>
          </w:p>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как способ построения пространства детской реализации в ДОО</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t>2020 – 2023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 xml:space="preserve">Муниципальное бюджетное учреждение дополнительного образования «Детско-юношеская спортивная школа № 5» Петропавловск-Камчатского </w:t>
            </w:r>
            <w:proofErr w:type="gramStart"/>
            <w:r w:rsidRPr="00F71513">
              <w:rPr>
                <w:rFonts w:ascii="Times New Roman" w:hAnsi="Times New Roman"/>
              </w:rPr>
              <w:t>городского  округа</w:t>
            </w:r>
            <w:proofErr w:type="gramEnd"/>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tabs>
                <w:tab w:val="left" w:pos="540"/>
              </w:tabs>
              <w:suppressAutoHyphens/>
              <w:snapToGrid w:val="0"/>
              <w:spacing w:after="0" w:line="240" w:lineRule="auto"/>
              <w:ind w:firstLine="34"/>
              <w:rPr>
                <w:rFonts w:ascii="Times New Roman" w:hAnsi="Times New Roman"/>
              </w:rPr>
            </w:pPr>
            <w:r w:rsidRPr="00F71513">
              <w:rPr>
                <w:rFonts w:ascii="Times New Roman" w:hAnsi="Times New Roman"/>
              </w:rPr>
              <w:t>Формирование социальной ответственности всех участников образовательных отношений в школе</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t>2020 – 2025 гг.</w:t>
            </w:r>
          </w:p>
        </w:tc>
      </w:tr>
      <w:tr w:rsidR="00F71513" w:rsidRPr="00F71513" w:rsidTr="00B33A1A">
        <w:trPr>
          <w:trHeight w:val="275"/>
        </w:trPr>
        <w:tc>
          <w:tcPr>
            <w:tcW w:w="596" w:type="dxa"/>
            <w:tcBorders>
              <w:top w:val="single" w:sz="4" w:space="0" w:color="000000"/>
              <w:left w:val="single" w:sz="4" w:space="0" w:color="000000"/>
              <w:bottom w:val="single" w:sz="4" w:space="0" w:color="000000"/>
              <w:right w:val="nil"/>
            </w:tcBorders>
          </w:tcPr>
          <w:p w:rsidR="00F71513" w:rsidRPr="00F71513" w:rsidRDefault="00F71513" w:rsidP="004108F7">
            <w:pPr>
              <w:numPr>
                <w:ilvl w:val="0"/>
                <w:numId w:val="35"/>
              </w:numPr>
              <w:spacing w:after="0" w:line="240" w:lineRule="auto"/>
              <w:ind w:left="-504" w:firstLine="522"/>
              <w:contextualSpacing/>
              <w:jc w:val="left"/>
              <w:rPr>
                <w:rFonts w:ascii="Times New Roman" w:hAnsi="Times New Roman"/>
                <w:color w:val="000000"/>
                <w:lang w:eastAsia="ar-SA"/>
              </w:rPr>
            </w:pPr>
          </w:p>
        </w:tc>
        <w:tc>
          <w:tcPr>
            <w:tcW w:w="3396" w:type="dxa"/>
            <w:tcBorders>
              <w:top w:val="single" w:sz="4" w:space="0" w:color="000000"/>
              <w:left w:val="single" w:sz="4" w:space="0" w:color="000000"/>
              <w:bottom w:val="single" w:sz="4" w:space="0" w:color="000000"/>
              <w:right w:val="nil"/>
            </w:tcBorders>
            <w:hideMark/>
          </w:tcPr>
          <w:p w:rsidR="00F71513" w:rsidRPr="00F71513" w:rsidRDefault="00F71513" w:rsidP="004108F7">
            <w:pPr>
              <w:spacing w:after="0" w:line="240" w:lineRule="auto"/>
              <w:ind w:firstLine="34"/>
              <w:rPr>
                <w:rFonts w:ascii="Times New Roman" w:hAnsi="Times New Roman"/>
              </w:rPr>
            </w:pPr>
            <w:r w:rsidRPr="00F71513">
              <w:rPr>
                <w:rFonts w:ascii="Times New Roman" w:hAnsi="Times New Roman"/>
              </w:rPr>
              <w:t>Камчатская школа-интернат для обучающихся с ограниченными возможностями здоровья</w:t>
            </w:r>
          </w:p>
        </w:tc>
        <w:tc>
          <w:tcPr>
            <w:tcW w:w="3947"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tabs>
                <w:tab w:val="left" w:pos="540"/>
              </w:tabs>
              <w:suppressAutoHyphens/>
              <w:snapToGrid w:val="0"/>
              <w:spacing w:after="0" w:line="240" w:lineRule="auto"/>
              <w:ind w:firstLine="34"/>
              <w:rPr>
                <w:rFonts w:ascii="Times New Roman" w:hAnsi="Times New Roman"/>
              </w:rPr>
            </w:pPr>
            <w:r w:rsidRPr="00F71513">
              <w:rPr>
                <w:rFonts w:ascii="Times New Roman" w:hAnsi="Times New Roman"/>
              </w:rPr>
              <w:t xml:space="preserve">Создание и использование электронных образовательных ресурсов (ЭОР) в составе информационно методического обеспечения </w:t>
            </w:r>
            <w:proofErr w:type="gramStart"/>
            <w:r w:rsidRPr="00F71513">
              <w:rPr>
                <w:rFonts w:ascii="Times New Roman" w:hAnsi="Times New Roman"/>
              </w:rPr>
              <w:t>образовательного  процесса</w:t>
            </w:r>
            <w:proofErr w:type="gramEnd"/>
            <w:r w:rsidRPr="00F71513">
              <w:rPr>
                <w:rFonts w:ascii="Times New Roman" w:hAnsi="Times New Roman"/>
              </w:rPr>
              <w:t xml:space="preserve"> обучающихся с ОВЗ  (сложным дефектом)</w:t>
            </w:r>
          </w:p>
        </w:tc>
        <w:tc>
          <w:tcPr>
            <w:tcW w:w="198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firstLine="0"/>
              <w:jc w:val="center"/>
              <w:rPr>
                <w:rFonts w:ascii="Times New Roman" w:hAnsi="Times New Roman"/>
              </w:rPr>
            </w:pPr>
            <w:r w:rsidRPr="00F71513">
              <w:rPr>
                <w:rFonts w:ascii="Times New Roman" w:hAnsi="Times New Roman"/>
              </w:rPr>
              <w:t>2020 – 2025 гг.</w:t>
            </w:r>
          </w:p>
        </w:tc>
      </w:tr>
    </w:tbl>
    <w:p w:rsidR="00B33A1A" w:rsidRDefault="00B33A1A" w:rsidP="00A52D1F">
      <w:pPr>
        <w:spacing w:after="0" w:line="240" w:lineRule="auto"/>
        <w:ind w:firstLine="709"/>
        <w:rPr>
          <w:rFonts w:ascii="Times New Roman" w:hAnsi="Times New Roman"/>
          <w:sz w:val="28"/>
          <w:szCs w:val="28"/>
        </w:rPr>
      </w:pP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 xml:space="preserve">Регулирование инновационной деятельности в региональной образовательной системе осуществляется Министерством и специальным органом – Советом по инновационной деятельности в сфере образования Камчатского края (далее – Совет). В 2020 учебном году состоялось 4 заседания Совета. </w:t>
      </w: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 xml:space="preserve">Ежегодно Советом определяются приоритетные направления инновационной деятельности образовательных организаций Камчатского края. Кроме того, в соответствии с утверждёнными приоритетными направлениями на основе Стратегии развития образования Камчатского края разрабатывается примерная проблематика инновационных проектов. </w:t>
      </w: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 xml:space="preserve">Инновационные практики обращены как к вопросам моделирования образовательной среды, так и к методикам и технологиям обучения. </w:t>
      </w:r>
      <w:r w:rsidRPr="00F71513">
        <w:rPr>
          <w:rFonts w:ascii="Times New Roman" w:hAnsi="Times New Roman"/>
          <w:sz w:val="28"/>
          <w:szCs w:val="28"/>
        </w:rPr>
        <w:lastRenderedPageBreak/>
        <w:t xml:space="preserve">Инновационные продукты как результат реализации инновационного проекта ориентированы на реальное улучшение педагогических и управленческих практик в региональной системе образования. </w:t>
      </w: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 xml:space="preserve">Региональные инновационные площадки (далее – РИП) с целью обобщения и распространения идей и результатов инновационной работы проводят отчетные мероприятия для педагогов Камчатского края, участвуют в научно-практических конференциях, семинарах, конкурсах инновационных проектов. </w:t>
      </w: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В отчетном году на базе РИП и проведено 12 открытых мероприятий, из которых 6 прошли в очном формате, их посетило 109 педагогов. Еще 6 организаций провели свои отчётные мероприятия в онлайн-формате.</w:t>
      </w: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Тематика мероприятий определялась темой инновационного проекта, а содержание – задачами, решаемыми на конкретном этапе каждой из площадок. Мероприятия проводились в различных формах: семинары, фестиваль, круглый стол, педагогические чтения, педагогическая лаборатория, мастер-класс.</w:t>
      </w:r>
    </w:p>
    <w:p w:rsidR="00F71513" w:rsidRP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РИП при поддержке КГАУ ДПО «Камчатский ИРО» регулярно распространяют свой опыт через публикации в научно-методическом журнале «Камчатский педагогический вестник», методических сборниках, лучшие практики размещены на сайте Института.</w:t>
      </w:r>
    </w:p>
    <w:p w:rsidR="00F71513" w:rsidRDefault="00F71513" w:rsidP="00A52D1F">
      <w:pPr>
        <w:spacing w:after="0" w:line="240" w:lineRule="auto"/>
        <w:ind w:firstLine="709"/>
        <w:rPr>
          <w:rFonts w:ascii="Times New Roman" w:hAnsi="Times New Roman"/>
          <w:sz w:val="28"/>
          <w:szCs w:val="28"/>
        </w:rPr>
      </w:pPr>
      <w:r w:rsidRPr="00F71513">
        <w:rPr>
          <w:rFonts w:ascii="Times New Roman" w:hAnsi="Times New Roman"/>
          <w:sz w:val="28"/>
          <w:szCs w:val="28"/>
        </w:rPr>
        <w:t>Публикации РИП, изданные в 2020 г., представлены в таблице.</w:t>
      </w:r>
    </w:p>
    <w:p w:rsidR="00B33A1A" w:rsidRPr="0064106D" w:rsidRDefault="00B33A1A" w:rsidP="00A52D1F">
      <w:pPr>
        <w:spacing w:after="0" w:line="240" w:lineRule="auto"/>
        <w:ind w:firstLine="709"/>
        <w:rPr>
          <w:rFonts w:ascii="Times New Roman" w:hAnsi="Times New Roman"/>
          <w:sz w:val="28"/>
          <w:szCs w:val="28"/>
        </w:rPr>
      </w:pPr>
    </w:p>
    <w:tbl>
      <w:tblPr>
        <w:tblW w:w="9378" w:type="dxa"/>
        <w:tblInd w:w="-17" w:type="dxa"/>
        <w:tblLayout w:type="fixed"/>
        <w:tblCellMar>
          <w:left w:w="0" w:type="dxa"/>
          <w:right w:w="0" w:type="dxa"/>
        </w:tblCellMar>
        <w:tblLook w:val="04A0" w:firstRow="1" w:lastRow="0" w:firstColumn="1" w:lastColumn="0" w:noHBand="0" w:noVBand="1"/>
      </w:tblPr>
      <w:tblGrid>
        <w:gridCol w:w="3284"/>
        <w:gridCol w:w="6094"/>
      </w:tblGrid>
      <w:tr w:rsidR="00F71513" w:rsidRPr="00F71513" w:rsidTr="00E7555F">
        <w:trPr>
          <w:trHeight w:val="433"/>
        </w:trPr>
        <w:tc>
          <w:tcPr>
            <w:tcW w:w="937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71513" w:rsidRPr="00F71513" w:rsidRDefault="00F71513" w:rsidP="004108F7">
            <w:pPr>
              <w:suppressAutoHyphens/>
              <w:snapToGrid w:val="0"/>
              <w:spacing w:after="0" w:line="240" w:lineRule="auto"/>
              <w:ind w:left="154" w:firstLine="0"/>
              <w:jc w:val="center"/>
              <w:rPr>
                <w:rFonts w:ascii="Times New Roman" w:hAnsi="Times New Roman"/>
                <w:lang w:eastAsia="ar-SA"/>
              </w:rPr>
            </w:pPr>
            <w:r w:rsidRPr="00F71513">
              <w:rPr>
                <w:rFonts w:ascii="Times New Roman" w:hAnsi="Times New Roman"/>
                <w:lang w:eastAsia="ar-SA"/>
              </w:rPr>
              <w:t>Издательство КГАУ ДПО «Камчатский институт развития образования»</w:t>
            </w:r>
          </w:p>
        </w:tc>
      </w:tr>
      <w:tr w:rsidR="00F71513" w:rsidRPr="00F71513" w:rsidTr="00EE2D60">
        <w:trPr>
          <w:trHeight w:val="558"/>
        </w:trPr>
        <w:tc>
          <w:tcPr>
            <w:tcW w:w="3284" w:type="dxa"/>
            <w:tcBorders>
              <w:top w:val="single" w:sz="4" w:space="0" w:color="000000"/>
              <w:left w:val="single" w:sz="4" w:space="0" w:color="000000"/>
              <w:bottom w:val="single" w:sz="4" w:space="0" w:color="000000"/>
              <w:right w:val="nil"/>
            </w:tcBorders>
            <w:hideMark/>
          </w:tcPr>
          <w:p w:rsidR="00F71513" w:rsidRPr="00F71513" w:rsidRDefault="00F71513" w:rsidP="004108F7">
            <w:pPr>
              <w:suppressAutoHyphens/>
              <w:snapToGrid w:val="0"/>
              <w:spacing w:after="0" w:line="240" w:lineRule="auto"/>
              <w:ind w:left="154" w:right="143" w:firstLine="0"/>
              <w:rPr>
                <w:rFonts w:ascii="Times New Roman" w:hAnsi="Times New Roman"/>
                <w:lang w:eastAsia="ar-SA"/>
              </w:rPr>
            </w:pPr>
            <w:r w:rsidRPr="00F71513">
              <w:rPr>
                <w:rFonts w:ascii="Times New Roman" w:hAnsi="Times New Roman"/>
                <w:lang w:eastAsia="ar-SA"/>
              </w:rPr>
              <w:t xml:space="preserve">МБОУ «Средняя школа № 9» ВГО </w:t>
            </w:r>
          </w:p>
        </w:tc>
        <w:tc>
          <w:tcPr>
            <w:tcW w:w="609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pacing w:after="0" w:line="240" w:lineRule="auto"/>
              <w:ind w:left="154" w:right="146" w:firstLine="0"/>
              <w:rPr>
                <w:rFonts w:ascii="Times New Roman" w:hAnsi="Times New Roman"/>
              </w:rPr>
            </w:pPr>
            <w:r w:rsidRPr="00F71513">
              <w:rPr>
                <w:rFonts w:ascii="Times New Roman" w:hAnsi="Times New Roman"/>
              </w:rPr>
              <w:t xml:space="preserve">Воспитание толерантности у обучающихся в рамках реализации программы «Дорогою добра»: учебно-методическое пособие. Авторский коллектив МБОУ «Средняя школа № 9» ВГО; под </w:t>
            </w:r>
            <w:proofErr w:type="spellStart"/>
            <w:r w:rsidRPr="00F71513">
              <w:rPr>
                <w:rFonts w:ascii="Times New Roman" w:hAnsi="Times New Roman"/>
              </w:rPr>
              <w:t>общ.ред</w:t>
            </w:r>
            <w:proofErr w:type="spellEnd"/>
            <w:r w:rsidRPr="00F71513">
              <w:rPr>
                <w:rFonts w:ascii="Times New Roman" w:hAnsi="Times New Roman"/>
              </w:rPr>
              <w:t xml:space="preserve">. В.Н. Ефименко, </w:t>
            </w:r>
            <w:proofErr w:type="spellStart"/>
            <w:r w:rsidRPr="00F71513">
              <w:rPr>
                <w:rFonts w:ascii="Times New Roman" w:hAnsi="Times New Roman"/>
              </w:rPr>
              <w:t>Камч</w:t>
            </w:r>
            <w:proofErr w:type="spellEnd"/>
            <w:r w:rsidRPr="00F71513">
              <w:rPr>
                <w:rFonts w:ascii="Times New Roman" w:hAnsi="Times New Roman"/>
              </w:rPr>
              <w:t>. ИРО. – Петропавловск-</w:t>
            </w:r>
            <w:proofErr w:type="spellStart"/>
            <w:proofErr w:type="gramStart"/>
            <w:r w:rsidRPr="00F71513">
              <w:rPr>
                <w:rFonts w:ascii="Times New Roman" w:hAnsi="Times New Roman"/>
              </w:rPr>
              <w:t>Камч</w:t>
            </w:r>
            <w:proofErr w:type="spellEnd"/>
            <w:r w:rsidRPr="00F71513">
              <w:rPr>
                <w:rFonts w:ascii="Times New Roman" w:hAnsi="Times New Roman"/>
              </w:rPr>
              <w:t>.:</w:t>
            </w:r>
            <w:proofErr w:type="gramEnd"/>
            <w:r w:rsidRPr="00F71513">
              <w:rPr>
                <w:rFonts w:ascii="Times New Roman" w:hAnsi="Times New Roman"/>
              </w:rPr>
              <w:t xml:space="preserve"> </w:t>
            </w:r>
            <w:proofErr w:type="spellStart"/>
            <w:r w:rsidRPr="00F71513">
              <w:rPr>
                <w:rFonts w:ascii="Times New Roman" w:hAnsi="Times New Roman"/>
              </w:rPr>
              <w:t>Камч</w:t>
            </w:r>
            <w:proofErr w:type="spellEnd"/>
            <w:r w:rsidRPr="00F71513">
              <w:rPr>
                <w:rFonts w:ascii="Times New Roman" w:hAnsi="Times New Roman"/>
              </w:rPr>
              <w:t>. ИРО, 2020</w:t>
            </w:r>
          </w:p>
        </w:tc>
      </w:tr>
      <w:tr w:rsidR="00F71513" w:rsidRPr="00F71513" w:rsidTr="00EE2D60">
        <w:trPr>
          <w:trHeight w:val="759"/>
        </w:trPr>
        <w:tc>
          <w:tcPr>
            <w:tcW w:w="3284" w:type="dxa"/>
            <w:tcBorders>
              <w:top w:val="single" w:sz="4" w:space="0" w:color="000000"/>
              <w:left w:val="single" w:sz="4" w:space="0" w:color="000000"/>
              <w:bottom w:val="single" w:sz="4" w:space="0" w:color="000000"/>
              <w:right w:val="nil"/>
            </w:tcBorders>
            <w:hideMark/>
          </w:tcPr>
          <w:p w:rsidR="00F71513" w:rsidRPr="00F71513" w:rsidRDefault="00F71513" w:rsidP="004108F7">
            <w:pPr>
              <w:suppressAutoHyphens/>
              <w:snapToGrid w:val="0"/>
              <w:spacing w:after="0" w:line="240" w:lineRule="auto"/>
              <w:ind w:left="154" w:right="143" w:firstLine="0"/>
              <w:rPr>
                <w:rFonts w:ascii="Times New Roman" w:hAnsi="Times New Roman"/>
                <w:lang w:eastAsia="ar-SA"/>
              </w:rPr>
            </w:pPr>
            <w:r w:rsidRPr="00F71513">
              <w:rPr>
                <w:rFonts w:ascii="Times New Roman" w:hAnsi="Times New Roman"/>
                <w:lang w:eastAsia="ar-SA"/>
              </w:rPr>
              <w:t>МАОУ «Гимназия № 39» ПКГО</w:t>
            </w:r>
          </w:p>
        </w:tc>
        <w:tc>
          <w:tcPr>
            <w:tcW w:w="6094" w:type="dxa"/>
            <w:tcBorders>
              <w:top w:val="single" w:sz="4" w:space="0" w:color="000000"/>
              <w:left w:val="single" w:sz="4" w:space="0" w:color="000000"/>
              <w:bottom w:val="single" w:sz="4" w:space="0" w:color="000000"/>
              <w:right w:val="single" w:sz="4" w:space="0" w:color="000000"/>
            </w:tcBorders>
            <w:hideMark/>
          </w:tcPr>
          <w:p w:rsidR="00F71513" w:rsidRPr="00F71513" w:rsidRDefault="00F71513" w:rsidP="004108F7">
            <w:pPr>
              <w:suppressAutoHyphens/>
              <w:snapToGrid w:val="0"/>
              <w:spacing w:after="0" w:line="240" w:lineRule="auto"/>
              <w:ind w:left="154" w:right="146" w:firstLine="0"/>
              <w:rPr>
                <w:rFonts w:ascii="Times New Roman" w:hAnsi="Times New Roman"/>
              </w:rPr>
            </w:pPr>
            <w:r w:rsidRPr="00F71513">
              <w:rPr>
                <w:rFonts w:ascii="Times New Roman" w:hAnsi="Times New Roman"/>
              </w:rPr>
              <w:t xml:space="preserve">Проектное управление инновационной деятельностью: сборник проектов/под </w:t>
            </w:r>
            <w:proofErr w:type="spellStart"/>
            <w:r w:rsidRPr="00F71513">
              <w:rPr>
                <w:rFonts w:ascii="Times New Roman" w:hAnsi="Times New Roman"/>
              </w:rPr>
              <w:t>общ.ред</w:t>
            </w:r>
            <w:proofErr w:type="spellEnd"/>
            <w:r w:rsidRPr="00F71513">
              <w:rPr>
                <w:rFonts w:ascii="Times New Roman" w:hAnsi="Times New Roman"/>
              </w:rPr>
              <w:t xml:space="preserve">. А.В. Степановой; науч. ред. Г.А. Токарева; отв. ред. С.П. </w:t>
            </w:r>
            <w:proofErr w:type="spellStart"/>
            <w:r w:rsidRPr="00F71513">
              <w:rPr>
                <w:rFonts w:ascii="Times New Roman" w:hAnsi="Times New Roman"/>
              </w:rPr>
              <w:t>Каурцева</w:t>
            </w:r>
            <w:proofErr w:type="spellEnd"/>
            <w:r w:rsidRPr="00F71513">
              <w:rPr>
                <w:rFonts w:ascii="Times New Roman" w:hAnsi="Times New Roman"/>
              </w:rPr>
              <w:t xml:space="preserve">; Гимназия №39; </w:t>
            </w:r>
            <w:proofErr w:type="spellStart"/>
            <w:r w:rsidRPr="00F71513">
              <w:rPr>
                <w:rFonts w:ascii="Times New Roman" w:hAnsi="Times New Roman"/>
              </w:rPr>
              <w:t>Камч</w:t>
            </w:r>
            <w:proofErr w:type="spellEnd"/>
            <w:r w:rsidRPr="00F71513">
              <w:rPr>
                <w:rFonts w:ascii="Times New Roman" w:hAnsi="Times New Roman"/>
              </w:rPr>
              <w:t xml:space="preserve">. ИРО. </w:t>
            </w:r>
            <w:proofErr w:type="gramStart"/>
            <w:r w:rsidRPr="00F71513">
              <w:rPr>
                <w:rFonts w:ascii="Times New Roman" w:hAnsi="Times New Roman"/>
              </w:rPr>
              <w:t>–  Петропавловск</w:t>
            </w:r>
            <w:proofErr w:type="gramEnd"/>
            <w:r w:rsidRPr="00F71513">
              <w:rPr>
                <w:rFonts w:ascii="Times New Roman" w:hAnsi="Times New Roman"/>
              </w:rPr>
              <w:t>-</w:t>
            </w:r>
            <w:proofErr w:type="spellStart"/>
            <w:r w:rsidRPr="00F71513">
              <w:rPr>
                <w:rFonts w:ascii="Times New Roman" w:hAnsi="Times New Roman"/>
              </w:rPr>
              <w:t>Камч</w:t>
            </w:r>
            <w:proofErr w:type="spellEnd"/>
            <w:r w:rsidRPr="00F71513">
              <w:rPr>
                <w:rFonts w:ascii="Times New Roman" w:hAnsi="Times New Roman"/>
              </w:rPr>
              <w:t xml:space="preserve">.: </w:t>
            </w:r>
            <w:proofErr w:type="spellStart"/>
            <w:r w:rsidRPr="00F71513">
              <w:rPr>
                <w:rFonts w:ascii="Times New Roman" w:hAnsi="Times New Roman"/>
              </w:rPr>
              <w:t>Камч</w:t>
            </w:r>
            <w:proofErr w:type="spellEnd"/>
            <w:r w:rsidRPr="00F71513">
              <w:rPr>
                <w:rFonts w:ascii="Times New Roman" w:hAnsi="Times New Roman"/>
              </w:rPr>
              <w:t>. ИРО, 2020. – 175с.</w:t>
            </w:r>
          </w:p>
        </w:tc>
      </w:tr>
      <w:tr w:rsidR="00F71513" w:rsidRPr="00F71513" w:rsidTr="00EE2D60">
        <w:trPr>
          <w:trHeight w:val="759"/>
        </w:trPr>
        <w:tc>
          <w:tcPr>
            <w:tcW w:w="3284" w:type="dxa"/>
            <w:tcBorders>
              <w:top w:val="single" w:sz="4" w:space="0" w:color="000000"/>
              <w:left w:val="single" w:sz="4" w:space="0" w:color="000000"/>
              <w:bottom w:val="single" w:sz="4" w:space="0" w:color="000000"/>
              <w:right w:val="nil"/>
            </w:tcBorders>
          </w:tcPr>
          <w:p w:rsidR="00F71513" w:rsidRPr="00F71513" w:rsidRDefault="00F71513" w:rsidP="004108F7">
            <w:pPr>
              <w:suppressAutoHyphens/>
              <w:snapToGrid w:val="0"/>
              <w:spacing w:after="0" w:line="240" w:lineRule="auto"/>
              <w:ind w:left="154" w:right="143" w:firstLine="0"/>
              <w:rPr>
                <w:rFonts w:ascii="Times New Roman" w:hAnsi="Times New Roman"/>
                <w:lang w:eastAsia="ar-SA"/>
              </w:rPr>
            </w:pPr>
            <w:r w:rsidRPr="00F71513">
              <w:rPr>
                <w:rFonts w:ascii="Times New Roman" w:hAnsi="Times New Roman"/>
                <w:lang w:eastAsia="ar-SA"/>
              </w:rPr>
              <w:t>МАОУ «Средняя школа № 4</w:t>
            </w:r>
            <w:r w:rsidRPr="00F71513">
              <w:rPr>
                <w:rFonts w:ascii="Times New Roman" w:hAnsi="Times New Roman"/>
                <w:lang w:val="en-US" w:eastAsia="ar-SA"/>
              </w:rPr>
              <w:t>3</w:t>
            </w:r>
            <w:r w:rsidRPr="00F71513">
              <w:rPr>
                <w:rFonts w:ascii="Times New Roman" w:hAnsi="Times New Roman"/>
                <w:lang w:eastAsia="ar-SA"/>
              </w:rPr>
              <w:t>» ПКГО</w:t>
            </w:r>
          </w:p>
        </w:tc>
        <w:tc>
          <w:tcPr>
            <w:tcW w:w="6094" w:type="dxa"/>
            <w:tcBorders>
              <w:top w:val="single" w:sz="4" w:space="0" w:color="000000"/>
              <w:left w:val="single" w:sz="4" w:space="0" w:color="000000"/>
              <w:bottom w:val="single" w:sz="4" w:space="0" w:color="000000"/>
              <w:right w:val="single" w:sz="4" w:space="0" w:color="000000"/>
            </w:tcBorders>
          </w:tcPr>
          <w:p w:rsidR="00F71513" w:rsidRPr="00F71513" w:rsidRDefault="00F71513" w:rsidP="004108F7">
            <w:pPr>
              <w:suppressAutoHyphens/>
              <w:snapToGrid w:val="0"/>
              <w:spacing w:after="0" w:line="240" w:lineRule="auto"/>
              <w:ind w:left="154" w:right="146" w:firstLine="0"/>
              <w:rPr>
                <w:rFonts w:ascii="Times New Roman" w:hAnsi="Times New Roman"/>
              </w:rPr>
            </w:pPr>
            <w:r w:rsidRPr="00F71513">
              <w:rPr>
                <w:rFonts w:ascii="Times New Roman" w:hAnsi="Times New Roman"/>
              </w:rPr>
              <w:t xml:space="preserve">Создание необходимых условий для обучающихся с особыми возможностями здоровья для получения качественного образования и успешной подготовки к итоговой аттестации: учебно-методическое пособие с электронным приложением/авт.-сост. Л.Г. Буряк, Т.В. Воронина, И.П. </w:t>
            </w:r>
            <w:proofErr w:type="spellStart"/>
            <w:r w:rsidRPr="00F71513">
              <w:rPr>
                <w:rFonts w:ascii="Times New Roman" w:hAnsi="Times New Roman"/>
              </w:rPr>
              <w:t>Голбур</w:t>
            </w:r>
            <w:proofErr w:type="spellEnd"/>
            <w:r w:rsidRPr="00F71513">
              <w:rPr>
                <w:rFonts w:ascii="Times New Roman" w:hAnsi="Times New Roman"/>
              </w:rPr>
              <w:t xml:space="preserve"> [и др.]; под </w:t>
            </w:r>
            <w:proofErr w:type="spellStart"/>
            <w:r w:rsidRPr="00F71513">
              <w:rPr>
                <w:rFonts w:ascii="Times New Roman" w:hAnsi="Times New Roman"/>
              </w:rPr>
              <w:t>общ.ред</w:t>
            </w:r>
            <w:proofErr w:type="spellEnd"/>
            <w:r w:rsidRPr="00F71513">
              <w:rPr>
                <w:rFonts w:ascii="Times New Roman" w:hAnsi="Times New Roman"/>
              </w:rPr>
              <w:t xml:space="preserve">. Л.Г. Буряк; СШ No43ПКГО; </w:t>
            </w:r>
            <w:proofErr w:type="spellStart"/>
            <w:r w:rsidRPr="00F71513">
              <w:rPr>
                <w:rFonts w:ascii="Times New Roman" w:hAnsi="Times New Roman"/>
              </w:rPr>
              <w:t>Камч</w:t>
            </w:r>
            <w:proofErr w:type="spellEnd"/>
            <w:r w:rsidRPr="00F71513">
              <w:rPr>
                <w:rFonts w:ascii="Times New Roman" w:hAnsi="Times New Roman"/>
              </w:rPr>
              <w:t>. ИРО. – Петропавловск-</w:t>
            </w:r>
            <w:proofErr w:type="spellStart"/>
            <w:proofErr w:type="gramStart"/>
            <w:r w:rsidRPr="00F71513">
              <w:rPr>
                <w:rFonts w:ascii="Times New Roman" w:hAnsi="Times New Roman"/>
              </w:rPr>
              <w:t>Камч</w:t>
            </w:r>
            <w:proofErr w:type="spellEnd"/>
            <w:r w:rsidRPr="00F71513">
              <w:rPr>
                <w:rFonts w:ascii="Times New Roman" w:hAnsi="Times New Roman"/>
              </w:rPr>
              <w:t>.:</w:t>
            </w:r>
            <w:proofErr w:type="gramEnd"/>
            <w:r w:rsidRPr="00F71513">
              <w:rPr>
                <w:rFonts w:ascii="Times New Roman" w:hAnsi="Times New Roman"/>
              </w:rPr>
              <w:t xml:space="preserve"> </w:t>
            </w:r>
            <w:proofErr w:type="spellStart"/>
            <w:r w:rsidRPr="00F71513">
              <w:rPr>
                <w:rFonts w:ascii="Times New Roman" w:hAnsi="Times New Roman"/>
              </w:rPr>
              <w:t>Камч</w:t>
            </w:r>
            <w:proofErr w:type="spellEnd"/>
            <w:r w:rsidRPr="00F71513">
              <w:rPr>
                <w:rFonts w:ascii="Times New Roman" w:hAnsi="Times New Roman"/>
              </w:rPr>
              <w:t>. ИРО, 2020. – 87с</w:t>
            </w:r>
          </w:p>
        </w:tc>
      </w:tr>
      <w:tr w:rsidR="00F71513" w:rsidRPr="00F71513" w:rsidTr="00EE2D60">
        <w:trPr>
          <w:trHeight w:val="759"/>
        </w:trPr>
        <w:tc>
          <w:tcPr>
            <w:tcW w:w="3284" w:type="dxa"/>
            <w:tcBorders>
              <w:top w:val="single" w:sz="4" w:space="0" w:color="000000"/>
              <w:left w:val="single" w:sz="4" w:space="0" w:color="000000"/>
              <w:bottom w:val="single" w:sz="4" w:space="0" w:color="000000"/>
              <w:right w:val="nil"/>
            </w:tcBorders>
          </w:tcPr>
          <w:p w:rsidR="00F71513" w:rsidRPr="00F71513" w:rsidRDefault="00F71513" w:rsidP="004108F7">
            <w:pPr>
              <w:spacing w:after="0" w:line="240" w:lineRule="auto"/>
              <w:ind w:left="154" w:right="143" w:firstLine="0"/>
              <w:contextualSpacing/>
              <w:rPr>
                <w:rFonts w:ascii="Times New Roman" w:hAnsi="Times New Roman"/>
              </w:rPr>
            </w:pPr>
            <w:r w:rsidRPr="00F71513">
              <w:rPr>
                <w:rFonts w:ascii="Times New Roman" w:hAnsi="Times New Roman"/>
              </w:rPr>
              <w:t>МАОУ «Средняя школа № 42» ПКГО</w:t>
            </w:r>
          </w:p>
        </w:tc>
        <w:tc>
          <w:tcPr>
            <w:tcW w:w="6094" w:type="dxa"/>
            <w:tcBorders>
              <w:top w:val="single" w:sz="4" w:space="0" w:color="000000"/>
              <w:left w:val="single" w:sz="4" w:space="0" w:color="000000"/>
              <w:bottom w:val="single" w:sz="4" w:space="0" w:color="000000"/>
              <w:right w:val="single" w:sz="4" w:space="0" w:color="000000"/>
            </w:tcBorders>
          </w:tcPr>
          <w:p w:rsidR="00F71513" w:rsidRPr="00F71513" w:rsidRDefault="00F71513" w:rsidP="004108F7">
            <w:pPr>
              <w:spacing w:after="0" w:line="240" w:lineRule="auto"/>
              <w:ind w:left="154" w:right="146" w:firstLine="0"/>
              <w:contextualSpacing/>
              <w:rPr>
                <w:rFonts w:ascii="Times New Roman" w:hAnsi="Times New Roman"/>
              </w:rPr>
            </w:pPr>
            <w:proofErr w:type="spellStart"/>
            <w:r w:rsidRPr="00F71513">
              <w:rPr>
                <w:rFonts w:ascii="Times New Roman" w:hAnsi="Times New Roman"/>
              </w:rPr>
              <w:t>Фризен</w:t>
            </w:r>
            <w:proofErr w:type="spellEnd"/>
            <w:r w:rsidRPr="00F71513">
              <w:rPr>
                <w:rFonts w:ascii="Times New Roman" w:hAnsi="Times New Roman"/>
              </w:rPr>
              <w:t xml:space="preserve"> М.А. Формирование интереса к чтению у младших школьников в рамках обеспечения современного качества образования: учебно-методическое пособие/М.А. </w:t>
            </w:r>
            <w:proofErr w:type="spellStart"/>
            <w:r w:rsidRPr="00F71513">
              <w:rPr>
                <w:rFonts w:ascii="Times New Roman" w:hAnsi="Times New Roman"/>
              </w:rPr>
              <w:t>Фризен</w:t>
            </w:r>
            <w:proofErr w:type="spellEnd"/>
            <w:r w:rsidRPr="00F71513">
              <w:rPr>
                <w:rFonts w:ascii="Times New Roman" w:hAnsi="Times New Roman"/>
              </w:rPr>
              <w:t xml:space="preserve">; СШ№42; </w:t>
            </w:r>
            <w:proofErr w:type="spellStart"/>
            <w:r w:rsidRPr="00F71513">
              <w:rPr>
                <w:rFonts w:ascii="Times New Roman" w:hAnsi="Times New Roman"/>
              </w:rPr>
              <w:t>Камч</w:t>
            </w:r>
            <w:proofErr w:type="spellEnd"/>
            <w:r w:rsidRPr="00F71513">
              <w:rPr>
                <w:rFonts w:ascii="Times New Roman" w:hAnsi="Times New Roman"/>
              </w:rPr>
              <w:t xml:space="preserve">. </w:t>
            </w:r>
            <w:proofErr w:type="gramStart"/>
            <w:r w:rsidRPr="00F71513">
              <w:rPr>
                <w:rFonts w:ascii="Times New Roman" w:hAnsi="Times New Roman"/>
              </w:rPr>
              <w:t>ИРО.—</w:t>
            </w:r>
            <w:proofErr w:type="gramEnd"/>
            <w:r w:rsidRPr="00F71513">
              <w:rPr>
                <w:rFonts w:ascii="Times New Roman" w:hAnsi="Times New Roman"/>
              </w:rPr>
              <w:t>Петропавловск-</w:t>
            </w:r>
            <w:proofErr w:type="spellStart"/>
            <w:r w:rsidRPr="00F71513">
              <w:rPr>
                <w:rFonts w:ascii="Times New Roman" w:hAnsi="Times New Roman"/>
              </w:rPr>
              <w:t>Камч</w:t>
            </w:r>
            <w:proofErr w:type="spellEnd"/>
            <w:r w:rsidRPr="00F71513">
              <w:rPr>
                <w:rFonts w:ascii="Times New Roman" w:hAnsi="Times New Roman"/>
              </w:rPr>
              <w:t xml:space="preserve">.: </w:t>
            </w:r>
            <w:proofErr w:type="spellStart"/>
            <w:r w:rsidRPr="00F71513">
              <w:rPr>
                <w:rFonts w:ascii="Times New Roman" w:hAnsi="Times New Roman"/>
              </w:rPr>
              <w:t>Камч</w:t>
            </w:r>
            <w:proofErr w:type="spellEnd"/>
            <w:r w:rsidRPr="00F71513">
              <w:rPr>
                <w:rFonts w:ascii="Times New Roman" w:hAnsi="Times New Roman"/>
              </w:rPr>
              <w:t>. ИРО, 2020. – 146с.</w:t>
            </w:r>
          </w:p>
        </w:tc>
      </w:tr>
      <w:tr w:rsidR="00F71513" w:rsidRPr="00F71513" w:rsidTr="00EE2D60">
        <w:trPr>
          <w:trHeight w:val="759"/>
        </w:trPr>
        <w:tc>
          <w:tcPr>
            <w:tcW w:w="3284" w:type="dxa"/>
            <w:tcBorders>
              <w:top w:val="single" w:sz="4" w:space="0" w:color="000000"/>
              <w:left w:val="single" w:sz="4" w:space="0" w:color="000000"/>
              <w:bottom w:val="single" w:sz="4" w:space="0" w:color="000000"/>
              <w:right w:val="nil"/>
            </w:tcBorders>
          </w:tcPr>
          <w:p w:rsidR="00F71513" w:rsidRPr="00F71513" w:rsidRDefault="00F71513" w:rsidP="004108F7">
            <w:pPr>
              <w:suppressAutoHyphens/>
              <w:snapToGrid w:val="0"/>
              <w:spacing w:after="0" w:line="240" w:lineRule="auto"/>
              <w:ind w:left="154" w:right="143" w:firstLine="0"/>
              <w:rPr>
                <w:rFonts w:ascii="Times New Roman" w:hAnsi="Times New Roman"/>
                <w:lang w:eastAsia="ar-SA"/>
              </w:rPr>
            </w:pPr>
            <w:r w:rsidRPr="00F71513">
              <w:rPr>
                <w:rFonts w:ascii="Times New Roman" w:hAnsi="Times New Roman"/>
                <w:lang w:eastAsia="ar-SA"/>
              </w:rPr>
              <w:t xml:space="preserve">МАОУ «Средняя школа № 33 с углубленным </w:t>
            </w:r>
            <w:r w:rsidRPr="00F71513">
              <w:rPr>
                <w:rFonts w:ascii="Times New Roman" w:hAnsi="Times New Roman"/>
                <w:lang w:eastAsia="ar-SA"/>
              </w:rPr>
              <w:lastRenderedPageBreak/>
              <w:t>изучением отдельных предметов» ПКГО</w:t>
            </w:r>
          </w:p>
        </w:tc>
        <w:tc>
          <w:tcPr>
            <w:tcW w:w="6094" w:type="dxa"/>
            <w:tcBorders>
              <w:top w:val="single" w:sz="4" w:space="0" w:color="000000"/>
              <w:left w:val="single" w:sz="4" w:space="0" w:color="000000"/>
              <w:bottom w:val="single" w:sz="4" w:space="0" w:color="000000"/>
              <w:right w:val="single" w:sz="4" w:space="0" w:color="000000"/>
            </w:tcBorders>
          </w:tcPr>
          <w:p w:rsidR="00F71513" w:rsidRPr="00F71513" w:rsidRDefault="00F71513" w:rsidP="004108F7">
            <w:pPr>
              <w:autoSpaceDE w:val="0"/>
              <w:autoSpaceDN w:val="0"/>
              <w:adjustRightInd w:val="0"/>
              <w:spacing w:after="0" w:line="240" w:lineRule="auto"/>
              <w:ind w:left="154" w:right="146" w:firstLine="0"/>
              <w:rPr>
                <w:rFonts w:ascii="Times New Roman" w:hAnsi="Times New Roman"/>
              </w:rPr>
            </w:pPr>
            <w:r w:rsidRPr="00F71513">
              <w:rPr>
                <w:rFonts w:ascii="Times New Roman" w:hAnsi="Times New Roman"/>
                <w:color w:val="000000"/>
              </w:rPr>
              <w:lastRenderedPageBreak/>
              <w:t xml:space="preserve">Художественные орнаменты малочисленных народов Камчатки: </w:t>
            </w:r>
            <w:proofErr w:type="gramStart"/>
            <w:r w:rsidRPr="00F71513">
              <w:rPr>
                <w:rFonts w:ascii="Times New Roman" w:hAnsi="Times New Roman"/>
                <w:color w:val="000000"/>
              </w:rPr>
              <w:t>учеб.-</w:t>
            </w:r>
            <w:proofErr w:type="gramEnd"/>
            <w:r w:rsidRPr="00F71513">
              <w:rPr>
                <w:rFonts w:ascii="Times New Roman" w:hAnsi="Times New Roman"/>
                <w:color w:val="000000"/>
              </w:rPr>
              <w:t xml:space="preserve">метод. пособие/Ю.А. </w:t>
            </w:r>
            <w:proofErr w:type="spellStart"/>
            <w:r w:rsidRPr="00F71513">
              <w:rPr>
                <w:rFonts w:ascii="Times New Roman" w:hAnsi="Times New Roman"/>
                <w:color w:val="000000"/>
              </w:rPr>
              <w:t>Кулуева</w:t>
            </w:r>
            <w:proofErr w:type="spellEnd"/>
            <w:r w:rsidRPr="00F71513">
              <w:rPr>
                <w:rFonts w:ascii="Times New Roman" w:hAnsi="Times New Roman"/>
                <w:color w:val="000000"/>
              </w:rPr>
              <w:t xml:space="preserve">; под общ. ред. И.Н. Козырь, И.В. </w:t>
            </w:r>
            <w:proofErr w:type="spellStart"/>
            <w:r w:rsidRPr="00F71513">
              <w:rPr>
                <w:rFonts w:ascii="Times New Roman" w:hAnsi="Times New Roman"/>
                <w:color w:val="000000"/>
              </w:rPr>
              <w:t>Камышной</w:t>
            </w:r>
            <w:proofErr w:type="spellEnd"/>
            <w:r w:rsidRPr="00F71513">
              <w:rPr>
                <w:rFonts w:ascii="Times New Roman" w:hAnsi="Times New Roman"/>
                <w:color w:val="000000"/>
              </w:rPr>
              <w:t xml:space="preserve">; СШ № 33; </w:t>
            </w:r>
            <w:proofErr w:type="spellStart"/>
            <w:r w:rsidRPr="00F71513">
              <w:rPr>
                <w:rFonts w:ascii="Times New Roman" w:hAnsi="Times New Roman"/>
                <w:color w:val="000000"/>
              </w:rPr>
              <w:t>Камч</w:t>
            </w:r>
            <w:proofErr w:type="spellEnd"/>
            <w:r w:rsidRPr="00F71513">
              <w:rPr>
                <w:rFonts w:ascii="Times New Roman" w:hAnsi="Times New Roman"/>
                <w:color w:val="000000"/>
              </w:rPr>
              <w:t xml:space="preserve">. </w:t>
            </w:r>
            <w:r w:rsidRPr="00F71513">
              <w:rPr>
                <w:rFonts w:ascii="Times New Roman" w:hAnsi="Times New Roman"/>
                <w:color w:val="000000"/>
              </w:rPr>
              <w:lastRenderedPageBreak/>
              <w:t xml:space="preserve">ИРО. </w:t>
            </w:r>
            <w:r w:rsidRPr="00F71513">
              <w:rPr>
                <w:rFonts w:ascii="Times New Roman" w:hAnsi="Times New Roman"/>
              </w:rPr>
              <w:t xml:space="preserve">– </w:t>
            </w:r>
            <w:r w:rsidRPr="00F71513">
              <w:rPr>
                <w:rFonts w:ascii="Times New Roman" w:hAnsi="Times New Roman"/>
                <w:color w:val="000000"/>
              </w:rPr>
              <w:t>Петропавловск-</w:t>
            </w:r>
            <w:proofErr w:type="spellStart"/>
            <w:proofErr w:type="gramStart"/>
            <w:r w:rsidRPr="00F71513">
              <w:rPr>
                <w:rFonts w:ascii="Times New Roman" w:hAnsi="Times New Roman"/>
                <w:color w:val="000000"/>
              </w:rPr>
              <w:t>Камч</w:t>
            </w:r>
            <w:proofErr w:type="spellEnd"/>
            <w:r w:rsidRPr="00F71513">
              <w:rPr>
                <w:rFonts w:ascii="Times New Roman" w:hAnsi="Times New Roman"/>
                <w:color w:val="000000"/>
              </w:rPr>
              <w:t>.:</w:t>
            </w:r>
            <w:proofErr w:type="gramEnd"/>
            <w:r w:rsidRPr="00F71513">
              <w:rPr>
                <w:rFonts w:ascii="Times New Roman" w:hAnsi="Times New Roman"/>
                <w:color w:val="000000"/>
              </w:rPr>
              <w:t xml:space="preserve"> </w:t>
            </w:r>
            <w:proofErr w:type="spellStart"/>
            <w:r w:rsidRPr="00F71513">
              <w:rPr>
                <w:rFonts w:ascii="Times New Roman" w:hAnsi="Times New Roman"/>
                <w:color w:val="000000"/>
              </w:rPr>
              <w:t>Камч</w:t>
            </w:r>
            <w:proofErr w:type="spellEnd"/>
            <w:r w:rsidRPr="00F71513">
              <w:rPr>
                <w:rFonts w:ascii="Times New Roman" w:hAnsi="Times New Roman"/>
                <w:color w:val="000000"/>
              </w:rPr>
              <w:t xml:space="preserve">. ИРО, 2020. </w:t>
            </w:r>
            <w:r w:rsidRPr="00F71513">
              <w:rPr>
                <w:rFonts w:ascii="Times New Roman" w:hAnsi="Times New Roman"/>
              </w:rPr>
              <w:t xml:space="preserve">– </w:t>
            </w:r>
            <w:r w:rsidRPr="00F71513">
              <w:rPr>
                <w:rFonts w:ascii="Times New Roman" w:hAnsi="Times New Roman"/>
                <w:color w:val="000000"/>
              </w:rPr>
              <w:t xml:space="preserve">103 с. </w:t>
            </w:r>
            <w:r w:rsidRPr="00F71513">
              <w:rPr>
                <w:rFonts w:ascii="Times New Roman" w:hAnsi="Times New Roman"/>
              </w:rPr>
              <w:t xml:space="preserve">Камчатские мотивы: сборник методических материалов с региональным компонентом. </w:t>
            </w:r>
            <w:proofErr w:type="spellStart"/>
            <w:r w:rsidRPr="00F71513">
              <w:rPr>
                <w:rFonts w:ascii="Times New Roman" w:hAnsi="Times New Roman"/>
              </w:rPr>
              <w:t>Кулуева</w:t>
            </w:r>
            <w:proofErr w:type="spellEnd"/>
            <w:r w:rsidRPr="00F71513">
              <w:rPr>
                <w:rFonts w:ascii="Times New Roman" w:hAnsi="Times New Roman"/>
              </w:rPr>
              <w:t xml:space="preserve"> Ю.А./МАОУ «Средняя школа № 33 с углубленным изучением отдельных предметов» – Петропавловск-Камчатский: Камчатский ИРО, 2020 </w:t>
            </w:r>
          </w:p>
        </w:tc>
      </w:tr>
    </w:tbl>
    <w:p w:rsidR="00755151" w:rsidRPr="002A60CE" w:rsidRDefault="00755151" w:rsidP="00A52D1F">
      <w:pPr>
        <w:pStyle w:val="04"/>
        <w:ind w:firstLine="709"/>
        <w:rPr>
          <w:sz w:val="28"/>
          <w:szCs w:val="28"/>
          <w:highlight w:val="cyan"/>
        </w:rPr>
      </w:pPr>
    </w:p>
    <w:p w:rsidR="009430CD" w:rsidRDefault="0012384D" w:rsidP="004108F7">
      <w:pPr>
        <w:pStyle w:val="01"/>
        <w:numPr>
          <w:ilvl w:val="1"/>
          <w:numId w:val="4"/>
        </w:numPr>
        <w:tabs>
          <w:tab w:val="left" w:pos="284"/>
        </w:tabs>
        <w:spacing w:before="0" w:after="0"/>
        <w:ind w:left="0" w:firstLine="0"/>
        <w:jc w:val="center"/>
        <w:rPr>
          <w:sz w:val="28"/>
          <w:szCs w:val="28"/>
        </w:rPr>
      </w:pPr>
      <w:r w:rsidRPr="00EB600B">
        <w:rPr>
          <w:sz w:val="28"/>
          <w:szCs w:val="28"/>
        </w:rPr>
        <w:t>ЗАЩИТА ПРАВ ДЕТЕЙ</w:t>
      </w:r>
    </w:p>
    <w:p w:rsidR="0012384D" w:rsidRPr="00EB600B" w:rsidRDefault="0012384D" w:rsidP="00A52D1F">
      <w:pPr>
        <w:pStyle w:val="01"/>
        <w:spacing w:before="0" w:after="0"/>
        <w:ind w:left="0" w:firstLine="709"/>
        <w:rPr>
          <w:sz w:val="28"/>
          <w:szCs w:val="28"/>
        </w:rPr>
      </w:pPr>
    </w:p>
    <w:p w:rsidR="00EB600B" w:rsidRPr="00AF0028" w:rsidRDefault="00EB600B" w:rsidP="00A52D1F">
      <w:pPr>
        <w:spacing w:after="0" w:line="240" w:lineRule="auto"/>
        <w:ind w:firstLine="709"/>
        <w:contextualSpacing/>
        <w:jc w:val="left"/>
        <w:rPr>
          <w:rFonts w:ascii="TimesNewRoman,Bold" w:hAnsi="TimesNewRoman,Bold" w:cs="TimesNewRoman,Bold"/>
          <w:bCs/>
          <w:i/>
          <w:kern w:val="22"/>
          <w:sz w:val="28"/>
          <w:szCs w:val="28"/>
        </w:rPr>
      </w:pPr>
      <w:r w:rsidRPr="00AF0028">
        <w:rPr>
          <w:rFonts w:ascii="TimesNewRoman,Bold" w:hAnsi="TimesNewRoman,Bold" w:cs="TimesNewRoman,Bold"/>
          <w:bCs/>
          <w:i/>
          <w:kern w:val="22"/>
          <w:sz w:val="28"/>
          <w:szCs w:val="28"/>
        </w:rPr>
        <w:t>Профилактика асоциального поведения обучающихся</w:t>
      </w:r>
      <w:r w:rsidR="0012384D" w:rsidRPr="00AF0028">
        <w:rPr>
          <w:rFonts w:ascii="TimesNewRoman,Bold" w:hAnsi="TimesNewRoman,Bold" w:cs="TimesNewRoman,Bold"/>
          <w:bCs/>
          <w:i/>
          <w:kern w:val="22"/>
          <w:sz w:val="28"/>
          <w:szCs w:val="28"/>
        </w:rPr>
        <w:t>.</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В 2020-2021 году с целью раннего выявления потребителей </w:t>
      </w:r>
      <w:proofErr w:type="spellStart"/>
      <w:r w:rsidRPr="00EB600B">
        <w:rPr>
          <w:rFonts w:ascii="TimesNewRoman,Bold" w:hAnsi="TimesNewRoman,Bold" w:cs="TimesNewRoman,Bold"/>
          <w:bCs/>
          <w:kern w:val="22"/>
          <w:sz w:val="28"/>
          <w:szCs w:val="28"/>
        </w:rPr>
        <w:t>психоактивных</w:t>
      </w:r>
      <w:proofErr w:type="spellEnd"/>
      <w:r w:rsidRPr="00EB600B">
        <w:rPr>
          <w:rFonts w:ascii="TimesNewRoman,Bold" w:hAnsi="TimesNewRoman,Bold" w:cs="TimesNewRoman,Bold"/>
          <w:bCs/>
          <w:kern w:val="22"/>
          <w:sz w:val="28"/>
          <w:szCs w:val="28"/>
        </w:rPr>
        <w:t xml:space="preserve"> веществ среди учащихся и студентов образовательных организаций Камчатского края организовано проведение социально-психологического тестирования.</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В связи с тем, что номинальная численность подростков, подлежащих тестированию ежегодно меняется, актуальным показателем работы общеобразовательных и профессиональных образовательных организациях по мотивированию и привлечению обучающихся к участию в СПТ является доля подростков, принявших участие в тестировании, от общего числа подростков, подлежащих тестированию. </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Доля подростков, принявших участие в тестировании, от общего числа подростков, подлежащих тестированию, ежегодно увеличивается (в 2019-2020 учебном году доля обучающихся, прошедших тестирование, составила 78,9%, в 2020-2021 доля обучающихся, прошедших тестирование, составила 90,5%).</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В 2020 году в связи с введенными в Камчатском крае в течение года ограничениями на проведение профилактических медицинских осмотров и диспансеризации в целях недопущения распространения </w:t>
      </w:r>
      <w:proofErr w:type="spellStart"/>
      <w:r w:rsidRPr="00EB600B">
        <w:rPr>
          <w:rFonts w:ascii="TimesNewRoman,Bold" w:hAnsi="TimesNewRoman,Bold" w:cs="TimesNewRoman,Bold"/>
          <w:bCs/>
          <w:kern w:val="22"/>
          <w:sz w:val="28"/>
          <w:szCs w:val="28"/>
        </w:rPr>
        <w:t>коронавирусной</w:t>
      </w:r>
      <w:proofErr w:type="spellEnd"/>
      <w:r w:rsidRPr="00EB600B">
        <w:rPr>
          <w:rFonts w:ascii="TimesNewRoman,Bold" w:hAnsi="TimesNewRoman,Bold" w:cs="TimesNewRoman,Bold"/>
          <w:bCs/>
          <w:kern w:val="22"/>
          <w:sz w:val="28"/>
          <w:szCs w:val="28"/>
        </w:rPr>
        <w:t xml:space="preserve"> инфекции COVID-19, было осмотрено всего 390 обучающихся, положительных результатов выявлено не было. </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В 2020 году </w:t>
      </w:r>
      <w:r w:rsidR="003B6908">
        <w:rPr>
          <w:rFonts w:ascii="TimesNewRoman,Bold" w:hAnsi="TimesNewRoman,Bold" w:cs="TimesNewRoman,Bold"/>
          <w:bCs/>
          <w:kern w:val="22"/>
          <w:sz w:val="28"/>
          <w:szCs w:val="28"/>
        </w:rPr>
        <w:t xml:space="preserve">была проведена акция </w:t>
      </w:r>
      <w:r w:rsidRPr="00EB600B">
        <w:rPr>
          <w:rFonts w:ascii="TimesNewRoman,Bold" w:hAnsi="TimesNewRoman,Bold" w:cs="TimesNewRoman,Bold"/>
          <w:bCs/>
          <w:kern w:val="22"/>
          <w:sz w:val="28"/>
          <w:szCs w:val="28"/>
        </w:rPr>
        <w:t xml:space="preserve">«Спорт-альтернатива пагубным привычкам». В акции приняли участие 19 конкурсных работ общеобразовательных организаций из шести муниципальных районов и городских округов Камчатского края (Петропавловск-Камчатского городского округа, </w:t>
      </w:r>
      <w:proofErr w:type="spellStart"/>
      <w:r w:rsidRPr="00EB600B">
        <w:rPr>
          <w:rFonts w:ascii="TimesNewRoman,Bold" w:hAnsi="TimesNewRoman,Bold" w:cs="TimesNewRoman,Bold"/>
          <w:bCs/>
          <w:kern w:val="22"/>
          <w:sz w:val="28"/>
          <w:szCs w:val="28"/>
        </w:rPr>
        <w:t>Вилючинского</w:t>
      </w:r>
      <w:proofErr w:type="spellEnd"/>
      <w:r w:rsidRPr="00EB600B">
        <w:rPr>
          <w:rFonts w:ascii="TimesNewRoman,Bold" w:hAnsi="TimesNewRoman,Bold" w:cs="TimesNewRoman,Bold"/>
          <w:bCs/>
          <w:kern w:val="22"/>
          <w:sz w:val="28"/>
          <w:szCs w:val="28"/>
        </w:rPr>
        <w:t xml:space="preserve"> городского округа, </w:t>
      </w:r>
      <w:proofErr w:type="spellStart"/>
      <w:r w:rsidRPr="00EB600B">
        <w:rPr>
          <w:rFonts w:ascii="TimesNewRoman,Bold" w:hAnsi="TimesNewRoman,Bold" w:cs="TimesNewRoman,Bold"/>
          <w:bCs/>
          <w:kern w:val="22"/>
          <w:sz w:val="28"/>
          <w:szCs w:val="28"/>
        </w:rPr>
        <w:t>Елизовского</w:t>
      </w:r>
      <w:proofErr w:type="spellEnd"/>
      <w:r w:rsidRPr="00EB600B">
        <w:rPr>
          <w:rFonts w:ascii="TimesNewRoman,Bold" w:hAnsi="TimesNewRoman,Bold" w:cs="TimesNewRoman,Bold"/>
          <w:bCs/>
          <w:kern w:val="22"/>
          <w:sz w:val="28"/>
          <w:szCs w:val="28"/>
        </w:rPr>
        <w:t xml:space="preserve">, </w:t>
      </w:r>
      <w:proofErr w:type="spellStart"/>
      <w:r w:rsidRPr="00EB600B">
        <w:rPr>
          <w:rFonts w:ascii="TimesNewRoman,Bold" w:hAnsi="TimesNewRoman,Bold" w:cs="TimesNewRoman,Bold"/>
          <w:bCs/>
          <w:kern w:val="22"/>
          <w:sz w:val="28"/>
          <w:szCs w:val="28"/>
        </w:rPr>
        <w:t>Усть</w:t>
      </w:r>
      <w:proofErr w:type="spellEnd"/>
      <w:r w:rsidRPr="00EB600B">
        <w:rPr>
          <w:rFonts w:ascii="TimesNewRoman,Bold" w:hAnsi="TimesNewRoman,Bold" w:cs="TimesNewRoman,Bold"/>
          <w:bCs/>
          <w:kern w:val="22"/>
          <w:sz w:val="28"/>
          <w:szCs w:val="28"/>
        </w:rPr>
        <w:t xml:space="preserve">-Камчатского, </w:t>
      </w:r>
      <w:proofErr w:type="spellStart"/>
      <w:r w:rsidRPr="00EB600B">
        <w:rPr>
          <w:rFonts w:ascii="TimesNewRoman,Bold" w:hAnsi="TimesNewRoman,Bold" w:cs="TimesNewRoman,Bold"/>
          <w:bCs/>
          <w:kern w:val="22"/>
          <w:sz w:val="28"/>
          <w:szCs w:val="28"/>
        </w:rPr>
        <w:t>Усть</w:t>
      </w:r>
      <w:proofErr w:type="spellEnd"/>
      <w:r w:rsidRPr="00EB600B">
        <w:rPr>
          <w:rFonts w:ascii="TimesNewRoman,Bold" w:hAnsi="TimesNewRoman,Bold" w:cs="TimesNewRoman,Bold"/>
          <w:bCs/>
          <w:kern w:val="22"/>
          <w:sz w:val="28"/>
          <w:szCs w:val="28"/>
        </w:rPr>
        <w:t xml:space="preserve">-Большерецкого и </w:t>
      </w:r>
      <w:proofErr w:type="spellStart"/>
      <w:r w:rsidRPr="00EB600B">
        <w:rPr>
          <w:rFonts w:ascii="TimesNewRoman,Bold" w:hAnsi="TimesNewRoman,Bold" w:cs="TimesNewRoman,Bold"/>
          <w:bCs/>
          <w:kern w:val="22"/>
          <w:sz w:val="28"/>
          <w:szCs w:val="28"/>
        </w:rPr>
        <w:t>Олюторского</w:t>
      </w:r>
      <w:proofErr w:type="spellEnd"/>
      <w:r w:rsidRPr="00EB600B">
        <w:rPr>
          <w:rFonts w:ascii="TimesNewRoman,Bold" w:hAnsi="TimesNewRoman,Bold" w:cs="TimesNewRoman,Bold"/>
          <w:bCs/>
          <w:kern w:val="22"/>
          <w:sz w:val="28"/>
          <w:szCs w:val="28"/>
        </w:rPr>
        <w:t xml:space="preserve"> муниципального района). Работы победителей приняли участие во Всероссийском этапе акции.</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Продолжается работа по записи и прокатам в эфире радиолекториев на темы разъяснения актуальности волонтерской работы в осуществлении антинаркотической пропаганды и противодействию рекламе наркотиков и других </w:t>
      </w:r>
      <w:proofErr w:type="spellStart"/>
      <w:r w:rsidRPr="00EB600B">
        <w:rPr>
          <w:rFonts w:ascii="TimesNewRoman,Bold" w:hAnsi="TimesNewRoman,Bold" w:cs="TimesNewRoman,Bold"/>
          <w:bCs/>
          <w:kern w:val="22"/>
          <w:sz w:val="28"/>
          <w:szCs w:val="28"/>
        </w:rPr>
        <w:t>психоактивных</w:t>
      </w:r>
      <w:proofErr w:type="spellEnd"/>
      <w:r w:rsidRPr="00EB600B">
        <w:rPr>
          <w:rFonts w:ascii="TimesNewRoman,Bold" w:hAnsi="TimesNewRoman,Bold" w:cs="TimesNewRoman,Bold"/>
          <w:bCs/>
          <w:kern w:val="22"/>
          <w:sz w:val="28"/>
          <w:szCs w:val="28"/>
        </w:rPr>
        <w:t xml:space="preserve"> веществ. В эфире были озвучены следующие темы: </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«Роль волонтерской деятельности в профилактике асоциальных проблем подростков»;</w:t>
      </w:r>
    </w:p>
    <w:p w:rsidR="00EB600B" w:rsidRPr="00EB600B" w:rsidRDefault="00EB600B" w:rsidP="0071219E">
      <w:pPr>
        <w:tabs>
          <w:tab w:val="left" w:pos="851"/>
        </w:tabs>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«Роль родителей в профилактике употребления ПАВ несовершеннолетних»;</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«И снова интернет-информационная безопасность детей и подростков»;</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«Родитель и ребенок: безопасное взаимодействие, или как конструктивно общаться с подростками».</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lastRenderedPageBreak/>
        <w:t>В рамках реализации мероприятия федерального проекта «Современная школа» национального проекта «Образование», направленного на поддержку детей образования, обучающихся с ограниченными возможностями здоровья в соответствии с планом реализации проекта в 2020 году модернизирована материально-техническая база краевого государственного общеобразовательного бюджетного учреждения «Камчатская школа-интернат для обучающихся с ограниченными возможностями здоровья»</w:t>
      </w:r>
      <w:r w:rsidRPr="00EB600B">
        <w:rPr>
          <w:rFonts w:ascii="TimesNewRoman,Bold" w:hAnsi="TimesNewRoman,Bold" w:cs="TimesNewRoman,Bold"/>
          <w:b/>
          <w:bCs/>
          <w:kern w:val="22"/>
          <w:sz w:val="28"/>
          <w:szCs w:val="28"/>
        </w:rPr>
        <w:t>,</w:t>
      </w:r>
      <w:r w:rsidRPr="00EB600B">
        <w:rPr>
          <w:rFonts w:ascii="TimesNewRoman,Bold" w:hAnsi="TimesNewRoman,Bold" w:cs="TimesNewRoman,Bold"/>
          <w:bCs/>
          <w:kern w:val="22"/>
          <w:sz w:val="28"/>
          <w:szCs w:val="28"/>
        </w:rPr>
        <w:t xml:space="preserve"> реализующего адаптированные программы для детей с нарушениями зрения, слуха, интеллектуальными нарушениями (умственной отсталостью). Приобретено 507 единиц оборудования для кабинета педагога-психолога, включающего темную сенсорную комнату, кабинета естественно-научных дисциплин; трех кабинетов учителя-логопеда, трех кабинетов учителя-дефектолога, двух кабинетов начальных классов. На сегодняшний день в школе обучается 73 ребенка с ОВЗ различных нозологических групп, начиная с дошкольного возраста.</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В 2020 в каждом муниципальном образовании Камчатского края (100 %), в 33 организациях (27 %, план – 13%) обеспечена возможность изучать предметную область «Технология» и другие предметные области на базе организаций, имеющих </w:t>
      </w:r>
      <w:proofErr w:type="spellStart"/>
      <w:r w:rsidRPr="00EB600B">
        <w:rPr>
          <w:rFonts w:ascii="TimesNewRoman,Bold" w:hAnsi="TimesNewRoman,Bold" w:cs="TimesNewRoman,Bold"/>
          <w:bCs/>
          <w:kern w:val="22"/>
          <w:sz w:val="28"/>
          <w:szCs w:val="28"/>
        </w:rPr>
        <w:t>высокооснащенные</w:t>
      </w:r>
      <w:proofErr w:type="spellEnd"/>
      <w:r w:rsidRPr="00EB600B">
        <w:rPr>
          <w:rFonts w:ascii="TimesNewRoman,Bold" w:hAnsi="TimesNewRoman,Bold" w:cs="TimesNewRoman,Bold"/>
          <w:bCs/>
          <w:kern w:val="22"/>
          <w:sz w:val="28"/>
          <w:szCs w:val="28"/>
        </w:rPr>
        <w:t xml:space="preserve"> </w:t>
      </w:r>
      <w:proofErr w:type="spellStart"/>
      <w:r w:rsidRPr="00EB600B">
        <w:rPr>
          <w:rFonts w:ascii="TimesNewRoman,Bold" w:hAnsi="TimesNewRoman,Bold" w:cs="TimesNewRoman,Bold"/>
          <w:bCs/>
          <w:kern w:val="22"/>
          <w:sz w:val="28"/>
          <w:szCs w:val="28"/>
        </w:rPr>
        <w:t>ученико</w:t>
      </w:r>
      <w:proofErr w:type="spellEnd"/>
      <w:r w:rsidRPr="00EB600B">
        <w:rPr>
          <w:rFonts w:ascii="TimesNewRoman,Bold" w:hAnsi="TimesNewRoman,Bold" w:cs="TimesNewRoman,Bold"/>
          <w:bCs/>
          <w:kern w:val="22"/>
          <w:sz w:val="28"/>
          <w:szCs w:val="28"/>
        </w:rPr>
        <w:t>-места.</w:t>
      </w:r>
    </w:p>
    <w:p w:rsidR="00EB600B" w:rsidRPr="00EB600B" w:rsidRDefault="00EB600B" w:rsidP="00A52D1F">
      <w:pPr>
        <w:spacing w:after="0" w:line="240" w:lineRule="auto"/>
        <w:ind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Достижение значение показателя обусловлено:</w:t>
      </w:r>
    </w:p>
    <w:p w:rsidR="00EB600B" w:rsidRPr="00EB600B" w:rsidRDefault="00EB600B" w:rsidP="00A52D1F">
      <w:pPr>
        <w:numPr>
          <w:ilvl w:val="1"/>
          <w:numId w:val="23"/>
        </w:numPr>
        <w:tabs>
          <w:tab w:val="left" w:pos="993"/>
        </w:tabs>
        <w:spacing w:after="0" w:line="240" w:lineRule="auto"/>
        <w:ind w:left="0"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созданием в 13 (из 14) муниципальных образованиях края Центров «Точка роста», оснащенных современным высокотехнологичным оборудованием; </w:t>
      </w:r>
    </w:p>
    <w:p w:rsidR="00EB600B" w:rsidRPr="00EB600B" w:rsidRDefault="00EB600B" w:rsidP="00A52D1F">
      <w:pPr>
        <w:numPr>
          <w:ilvl w:val="1"/>
          <w:numId w:val="23"/>
        </w:numPr>
        <w:tabs>
          <w:tab w:val="left" w:pos="993"/>
        </w:tabs>
        <w:spacing w:after="0" w:line="240" w:lineRule="auto"/>
        <w:ind w:left="0"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реализацией 3 школами Петропавловск-Камчатского городского округа части образовательной программы по предметной области «Технология» на базе детского технопарка «</w:t>
      </w:r>
      <w:proofErr w:type="spellStart"/>
      <w:r w:rsidRPr="00EB600B">
        <w:rPr>
          <w:rFonts w:ascii="TimesNewRoman,Bold" w:hAnsi="TimesNewRoman,Bold" w:cs="TimesNewRoman,Bold"/>
          <w:bCs/>
          <w:kern w:val="22"/>
          <w:sz w:val="28"/>
          <w:szCs w:val="28"/>
        </w:rPr>
        <w:t>Кванториум</w:t>
      </w:r>
      <w:proofErr w:type="spellEnd"/>
      <w:r w:rsidRPr="00EB600B">
        <w:rPr>
          <w:rFonts w:ascii="TimesNewRoman,Bold" w:hAnsi="TimesNewRoman,Bold" w:cs="TimesNewRoman,Bold"/>
          <w:bCs/>
          <w:kern w:val="22"/>
          <w:sz w:val="28"/>
          <w:szCs w:val="28"/>
        </w:rPr>
        <w:t>-Камчатка» в 2019-2020 и в 2020-2021 учебных годах (на основе заключенных договоров о сетевом взаимодействии);</w:t>
      </w:r>
    </w:p>
    <w:p w:rsidR="00EB600B" w:rsidRPr="00EB600B" w:rsidRDefault="00EB600B" w:rsidP="00A52D1F">
      <w:pPr>
        <w:numPr>
          <w:ilvl w:val="1"/>
          <w:numId w:val="23"/>
        </w:numPr>
        <w:tabs>
          <w:tab w:val="left" w:pos="993"/>
          <w:tab w:val="left" w:pos="1276"/>
        </w:tabs>
        <w:spacing w:after="0" w:line="240" w:lineRule="auto"/>
        <w:ind w:left="0" w:firstLine="709"/>
        <w:contextualSpacing/>
        <w:rPr>
          <w:rFonts w:ascii="TimesNewRoman,Bold" w:hAnsi="TimesNewRoman,Bold" w:cs="TimesNewRoman,Bold"/>
          <w:bCs/>
          <w:kern w:val="22"/>
          <w:sz w:val="28"/>
          <w:szCs w:val="28"/>
        </w:rPr>
      </w:pPr>
      <w:r w:rsidRPr="00EB600B">
        <w:rPr>
          <w:rFonts w:ascii="TimesNewRoman,Bold" w:hAnsi="TimesNewRoman,Bold" w:cs="TimesNewRoman,Bold"/>
          <w:bCs/>
          <w:kern w:val="22"/>
          <w:sz w:val="28"/>
          <w:szCs w:val="28"/>
        </w:rPr>
        <w:t xml:space="preserve">организацией в 2020-2021 году сетевого взаимодействия между 13 общеобразовательными организациями и мобильным технопарком </w:t>
      </w:r>
      <w:r w:rsidR="00E7555F">
        <w:rPr>
          <w:rFonts w:ascii="TimesNewRoman,Bold" w:hAnsi="TimesNewRoman,Bold" w:cs="TimesNewRoman,Bold"/>
          <w:bCs/>
          <w:kern w:val="22"/>
          <w:sz w:val="28"/>
          <w:szCs w:val="28"/>
        </w:rPr>
        <w:t>«</w:t>
      </w:r>
      <w:proofErr w:type="spellStart"/>
      <w:r w:rsidRPr="00EB600B">
        <w:rPr>
          <w:rFonts w:ascii="TimesNewRoman,Bold" w:hAnsi="TimesNewRoman,Bold" w:cs="TimesNewRoman,Bold"/>
          <w:bCs/>
          <w:kern w:val="22"/>
          <w:sz w:val="28"/>
          <w:szCs w:val="28"/>
        </w:rPr>
        <w:t>Кванториум</w:t>
      </w:r>
      <w:proofErr w:type="spellEnd"/>
      <w:r w:rsidR="00E7555F">
        <w:rPr>
          <w:rFonts w:ascii="TimesNewRoman,Bold" w:hAnsi="TimesNewRoman,Bold" w:cs="TimesNewRoman,Bold"/>
          <w:bCs/>
          <w:kern w:val="22"/>
          <w:sz w:val="28"/>
          <w:szCs w:val="28"/>
        </w:rPr>
        <w:t>»</w:t>
      </w:r>
      <w:r w:rsidRPr="00EB600B">
        <w:rPr>
          <w:rFonts w:ascii="TimesNewRoman,Bold" w:hAnsi="TimesNewRoman,Bold" w:cs="TimesNewRoman,Bold"/>
          <w:bCs/>
          <w:kern w:val="22"/>
          <w:sz w:val="28"/>
          <w:szCs w:val="28"/>
        </w:rPr>
        <w:t>.</w:t>
      </w:r>
    </w:p>
    <w:p w:rsidR="00EB600B" w:rsidRPr="00EB600B" w:rsidRDefault="00EB600B" w:rsidP="00A52D1F">
      <w:pPr>
        <w:spacing w:after="0" w:line="240" w:lineRule="auto"/>
        <w:ind w:firstLine="709"/>
        <w:contextualSpacing/>
        <w:rPr>
          <w:rFonts w:ascii="Times New Roman" w:hAnsi="Times New Roman"/>
          <w:sz w:val="28"/>
          <w:szCs w:val="28"/>
        </w:rPr>
      </w:pPr>
      <w:r w:rsidRPr="00EB600B">
        <w:rPr>
          <w:rFonts w:ascii="Times New Roman" w:hAnsi="Times New Roman"/>
          <w:sz w:val="28"/>
          <w:szCs w:val="28"/>
        </w:rPr>
        <w:t xml:space="preserve">По результатам федерального конкурсного отбора субъектов Российской Федерации на предоставление в 2020-2024 годах субсидий материально-техническая база обновляется в следующем порядке: </w:t>
      </w:r>
    </w:p>
    <w:p w:rsidR="00EB600B" w:rsidRPr="00EB600B" w:rsidRDefault="00A47C3F" w:rsidP="00A52D1F">
      <w:pPr>
        <w:spacing w:after="0" w:line="240" w:lineRule="auto"/>
        <w:ind w:firstLine="709"/>
        <w:contextualSpacing/>
        <w:rPr>
          <w:rFonts w:ascii="Times New Roman" w:hAnsi="Times New Roman"/>
          <w:sz w:val="28"/>
          <w:szCs w:val="28"/>
        </w:rPr>
      </w:pPr>
      <w:r>
        <w:rPr>
          <w:rFonts w:ascii="Times New Roman" w:hAnsi="Times New Roman"/>
          <w:sz w:val="28"/>
          <w:szCs w:val="28"/>
        </w:rPr>
        <w:t>в 2020 году -</w:t>
      </w:r>
      <w:r w:rsidR="00EB600B" w:rsidRPr="00EB600B">
        <w:rPr>
          <w:rFonts w:ascii="Times New Roman" w:hAnsi="Times New Roman"/>
          <w:sz w:val="28"/>
          <w:szCs w:val="28"/>
        </w:rPr>
        <w:t xml:space="preserve"> в 1 организации; объем субсидии составит 7 736,90 тыс. руб.; </w:t>
      </w:r>
    </w:p>
    <w:p w:rsidR="004108F7" w:rsidRDefault="00A47C3F" w:rsidP="004108F7">
      <w:pPr>
        <w:spacing w:after="0" w:line="240" w:lineRule="auto"/>
        <w:ind w:firstLine="709"/>
        <w:rPr>
          <w:rFonts w:ascii="Times New Roman" w:hAnsi="Times New Roman"/>
          <w:sz w:val="28"/>
          <w:szCs w:val="28"/>
        </w:rPr>
      </w:pPr>
      <w:r>
        <w:rPr>
          <w:rFonts w:ascii="Times New Roman" w:hAnsi="Times New Roman"/>
          <w:sz w:val="28"/>
          <w:szCs w:val="28"/>
        </w:rPr>
        <w:t>в 2021 году -</w:t>
      </w:r>
      <w:r w:rsidR="00EB600B" w:rsidRPr="00EB600B">
        <w:rPr>
          <w:rFonts w:ascii="Times New Roman" w:hAnsi="Times New Roman"/>
          <w:sz w:val="28"/>
          <w:szCs w:val="28"/>
        </w:rPr>
        <w:t xml:space="preserve"> в 2 организациях; общий объем субсидии составит 14 458,10 тыс. руб.</w:t>
      </w:r>
      <w:r w:rsidR="004108F7">
        <w:rPr>
          <w:rFonts w:ascii="Times New Roman" w:hAnsi="Times New Roman"/>
          <w:sz w:val="28"/>
          <w:szCs w:val="28"/>
        </w:rPr>
        <w:t xml:space="preserve"> </w:t>
      </w:r>
    </w:p>
    <w:p w:rsidR="00646E10" w:rsidRPr="004108F7" w:rsidRDefault="00EB600B" w:rsidP="004108F7">
      <w:pPr>
        <w:spacing w:after="0" w:line="240" w:lineRule="auto"/>
        <w:ind w:firstLine="709"/>
        <w:rPr>
          <w:rFonts w:ascii="Times New Roman" w:hAnsi="Times New Roman"/>
          <w:bCs/>
          <w:sz w:val="28"/>
          <w:szCs w:val="28"/>
        </w:rPr>
      </w:pPr>
      <w:r w:rsidRPr="004108F7">
        <w:rPr>
          <w:rFonts w:ascii="Times New Roman" w:hAnsi="Times New Roman"/>
          <w:bCs/>
          <w:sz w:val="28"/>
          <w:szCs w:val="28"/>
        </w:rPr>
        <w:t xml:space="preserve">В 2020 году материально-техническая база была обновлена в КГОБУ «Камчатская школа-интернат для обучающихся с ограниченными возможностями здоровья». В рамках федеральной субсидии для кабинета естествознания закуплены макеты глобусов, лабораторные столы для практических занятий, цифровые микроскопы, специализированные наборы для исследований по биологии, географии, химии, физике. В кабинете для детей с нарушениями зрения размещено специальное оборудование: электронный </w:t>
      </w:r>
      <w:proofErr w:type="spellStart"/>
      <w:r w:rsidRPr="004108F7">
        <w:rPr>
          <w:rFonts w:ascii="Times New Roman" w:hAnsi="Times New Roman"/>
          <w:bCs/>
          <w:sz w:val="28"/>
          <w:szCs w:val="28"/>
        </w:rPr>
        <w:t>видеоувеличитель</w:t>
      </w:r>
      <w:proofErr w:type="spellEnd"/>
      <w:r w:rsidRPr="004108F7">
        <w:rPr>
          <w:rFonts w:ascii="Times New Roman" w:hAnsi="Times New Roman"/>
          <w:bCs/>
          <w:sz w:val="28"/>
          <w:szCs w:val="28"/>
        </w:rPr>
        <w:t>, машина, сканирующая и читающая текст, приборы для маркировки предметов, электронная трость). Полностью модернизирован кабинет педагога- психолога, отремонтирован и дооснащен кабинет сенсорной интеграции, где появилась бескаркасная мебель, модули, аппарат.</w:t>
      </w:r>
    </w:p>
    <w:p w:rsidR="00E777CF" w:rsidRDefault="00A47C3F" w:rsidP="004108F7">
      <w:pPr>
        <w:pStyle w:val="01"/>
        <w:numPr>
          <w:ilvl w:val="1"/>
          <w:numId w:val="4"/>
        </w:numPr>
        <w:tabs>
          <w:tab w:val="left" w:pos="0"/>
        </w:tabs>
        <w:spacing w:before="0" w:after="0"/>
        <w:ind w:left="0" w:firstLine="0"/>
        <w:jc w:val="center"/>
        <w:rPr>
          <w:sz w:val="28"/>
          <w:szCs w:val="28"/>
        </w:rPr>
      </w:pPr>
      <w:r w:rsidRPr="0008749E">
        <w:rPr>
          <w:sz w:val="28"/>
          <w:szCs w:val="28"/>
        </w:rPr>
        <w:lastRenderedPageBreak/>
        <w:t>ОТДЫХ И ОЗДОРОВЛЕНИЕ ДЕТЕЙ</w:t>
      </w:r>
    </w:p>
    <w:p w:rsidR="00A47C3F" w:rsidRPr="0008749E" w:rsidRDefault="00A47C3F" w:rsidP="00A52D1F">
      <w:pPr>
        <w:pStyle w:val="01"/>
        <w:spacing w:before="0" w:after="0"/>
        <w:ind w:left="0" w:firstLine="709"/>
        <w:rPr>
          <w:sz w:val="28"/>
          <w:szCs w:val="28"/>
        </w:rPr>
      </w:pP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В рамках подпрограммы 6 «Организация отдыха, оздоровления и занятости детей и молодёжи в Камчатском крае» государственной программы «Физическая культура, спорт, молодежная политика, отдых и оздоровление детей в Камчатском крае», утвержденной постановлением Правительства Камчатского края от 29.11.2013 № 552-П, на отдых и оздоровление детей в 2020 году были предусмотрены ассигнования в размере 105</w:t>
      </w:r>
      <w:r w:rsidR="00274A5A">
        <w:rPr>
          <w:rFonts w:ascii="Times New Roman" w:eastAsia="Calibri" w:hAnsi="Times New Roman"/>
          <w:sz w:val="28"/>
          <w:szCs w:val="28"/>
        </w:rPr>
        <w:t xml:space="preserve"> </w:t>
      </w:r>
      <w:r w:rsidRPr="0026343F">
        <w:rPr>
          <w:rFonts w:ascii="Times New Roman" w:eastAsia="Calibri" w:hAnsi="Times New Roman"/>
          <w:sz w:val="28"/>
          <w:szCs w:val="28"/>
        </w:rPr>
        <w:t>86</w:t>
      </w:r>
      <w:r w:rsidR="00274A5A">
        <w:rPr>
          <w:rFonts w:ascii="Times New Roman" w:eastAsia="Calibri" w:hAnsi="Times New Roman"/>
          <w:sz w:val="28"/>
          <w:szCs w:val="28"/>
        </w:rPr>
        <w:t>0</w:t>
      </w:r>
      <w:r w:rsidRPr="0026343F">
        <w:rPr>
          <w:rFonts w:ascii="Times New Roman" w:eastAsia="Calibri" w:hAnsi="Times New Roman"/>
          <w:sz w:val="28"/>
          <w:szCs w:val="28"/>
        </w:rPr>
        <w:t xml:space="preserve"> </w:t>
      </w:r>
      <w:r w:rsidR="00274A5A">
        <w:rPr>
          <w:rFonts w:ascii="Times New Roman" w:eastAsia="Calibri" w:hAnsi="Times New Roman"/>
          <w:sz w:val="28"/>
          <w:szCs w:val="28"/>
        </w:rPr>
        <w:t>тыс</w:t>
      </w:r>
      <w:r w:rsidR="00BA6B64">
        <w:rPr>
          <w:rFonts w:ascii="Times New Roman" w:eastAsia="Calibri" w:hAnsi="Times New Roman"/>
          <w:sz w:val="28"/>
          <w:szCs w:val="28"/>
        </w:rPr>
        <w:t>.</w:t>
      </w:r>
      <w:r w:rsidRPr="0026343F">
        <w:rPr>
          <w:rFonts w:ascii="Times New Roman" w:eastAsia="Calibri" w:hAnsi="Times New Roman"/>
          <w:sz w:val="28"/>
          <w:szCs w:val="28"/>
        </w:rPr>
        <w:t xml:space="preserve"> руб</w:t>
      </w:r>
      <w:r w:rsidR="00BA6B64">
        <w:rPr>
          <w:rFonts w:ascii="Times New Roman" w:eastAsia="Calibri" w:hAnsi="Times New Roman"/>
          <w:sz w:val="28"/>
          <w:szCs w:val="28"/>
        </w:rPr>
        <w:t>.</w:t>
      </w: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В феврале и марте 2020 года организована работа 2 загородных стационарных детских оздоровительных лагерей, в которых отдохнуло 989 детей.</w:t>
      </w: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 xml:space="preserve">В 2020 году в связи с неблагоприятной санитарно-эпидемиологической обстановкой в регионе региональным штабом по недопущению распространения новой </w:t>
      </w:r>
      <w:proofErr w:type="spellStart"/>
      <w:r w:rsidRPr="0026343F">
        <w:rPr>
          <w:rFonts w:ascii="Times New Roman" w:eastAsia="Calibri" w:hAnsi="Times New Roman"/>
          <w:sz w:val="28"/>
          <w:szCs w:val="28"/>
        </w:rPr>
        <w:t>коронавирусной</w:t>
      </w:r>
      <w:proofErr w:type="spellEnd"/>
      <w:r w:rsidRPr="0026343F">
        <w:rPr>
          <w:rFonts w:ascii="Times New Roman" w:eastAsia="Calibri" w:hAnsi="Times New Roman"/>
          <w:sz w:val="28"/>
          <w:szCs w:val="28"/>
        </w:rPr>
        <w:t xml:space="preserve"> инфекции (COVID-19) на территории Камчатского края запрещено проведение летней, осенней и зимней оздоровительной кампании в Камчатском крае для всех типов лагерей.</w:t>
      </w: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В целях обеспечения занятости детей в период временных ограничений, связанных с эпидемиологической ситуацией в Камчатском крае, задействованы организации дополнительного образования детей, профессиональные и иные образовательные организации, учреждения культуры и спорта.</w:t>
      </w: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Так, на «Образовательном портале» Министерства реализован онлайн проект «EDU в лето», программа которого наполнена занятиями туристско-краеведческой, художественной, технической, физкультурно-спортивной и научной направленностей.</w:t>
      </w: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 xml:space="preserve">На базе </w:t>
      </w:r>
      <w:r w:rsidR="00DA36BC">
        <w:rPr>
          <w:rFonts w:ascii="Times New Roman" w:eastAsia="Calibri" w:hAnsi="Times New Roman"/>
          <w:sz w:val="28"/>
          <w:szCs w:val="28"/>
        </w:rPr>
        <w:t>«</w:t>
      </w:r>
      <w:proofErr w:type="spellStart"/>
      <w:r w:rsidRPr="0026343F">
        <w:rPr>
          <w:rFonts w:ascii="Times New Roman" w:eastAsia="Calibri" w:hAnsi="Times New Roman"/>
          <w:sz w:val="28"/>
          <w:szCs w:val="28"/>
        </w:rPr>
        <w:t>Кванториума</w:t>
      </w:r>
      <w:proofErr w:type="spellEnd"/>
      <w:r w:rsidR="00DA36BC">
        <w:rPr>
          <w:rFonts w:ascii="Times New Roman" w:eastAsia="Calibri" w:hAnsi="Times New Roman"/>
          <w:sz w:val="28"/>
          <w:szCs w:val="28"/>
        </w:rPr>
        <w:t>»</w:t>
      </w:r>
      <w:r w:rsidRPr="0026343F">
        <w:rPr>
          <w:rFonts w:ascii="Times New Roman" w:eastAsia="Calibri" w:hAnsi="Times New Roman"/>
          <w:sz w:val="28"/>
          <w:szCs w:val="28"/>
        </w:rPr>
        <w:t xml:space="preserve"> проведен образовательный онлайн-</w:t>
      </w:r>
      <w:proofErr w:type="spellStart"/>
      <w:r w:rsidRPr="0026343F">
        <w:rPr>
          <w:rFonts w:ascii="Times New Roman" w:eastAsia="Calibri" w:hAnsi="Times New Roman"/>
          <w:sz w:val="28"/>
          <w:szCs w:val="28"/>
        </w:rPr>
        <w:t>интенсив</w:t>
      </w:r>
      <w:proofErr w:type="spellEnd"/>
      <w:r w:rsidRPr="0026343F">
        <w:rPr>
          <w:rFonts w:ascii="Times New Roman" w:eastAsia="Calibri" w:hAnsi="Times New Roman"/>
          <w:sz w:val="28"/>
          <w:szCs w:val="28"/>
        </w:rPr>
        <w:t xml:space="preserve"> для детей в области </w:t>
      </w:r>
      <w:proofErr w:type="spellStart"/>
      <w:r w:rsidRPr="0026343F">
        <w:rPr>
          <w:rFonts w:ascii="Times New Roman" w:eastAsia="Calibri" w:hAnsi="Times New Roman"/>
          <w:sz w:val="28"/>
          <w:szCs w:val="28"/>
        </w:rPr>
        <w:t>геоинформатики</w:t>
      </w:r>
      <w:proofErr w:type="spellEnd"/>
      <w:r w:rsidRPr="0026343F">
        <w:rPr>
          <w:rFonts w:ascii="Times New Roman" w:eastAsia="Calibri" w:hAnsi="Times New Roman"/>
          <w:sz w:val="28"/>
          <w:szCs w:val="28"/>
        </w:rPr>
        <w:t xml:space="preserve">, организовано изучение инструментов просмотра на </w:t>
      </w:r>
      <w:proofErr w:type="spellStart"/>
      <w:r w:rsidRPr="0026343F">
        <w:rPr>
          <w:rFonts w:ascii="Times New Roman" w:eastAsia="Calibri" w:hAnsi="Times New Roman"/>
          <w:sz w:val="28"/>
          <w:szCs w:val="28"/>
        </w:rPr>
        <w:t>геосервисах</w:t>
      </w:r>
      <w:proofErr w:type="spellEnd"/>
      <w:r w:rsidRPr="0026343F">
        <w:rPr>
          <w:rFonts w:ascii="Times New Roman" w:eastAsia="Calibri" w:hAnsi="Times New Roman"/>
          <w:sz w:val="28"/>
          <w:szCs w:val="28"/>
        </w:rPr>
        <w:t xml:space="preserve"> </w:t>
      </w:r>
      <w:proofErr w:type="spellStart"/>
      <w:r w:rsidRPr="0026343F">
        <w:rPr>
          <w:rFonts w:ascii="Times New Roman" w:eastAsia="Calibri" w:hAnsi="Times New Roman"/>
          <w:sz w:val="28"/>
          <w:szCs w:val="28"/>
        </w:rPr>
        <w:t>Гугла</w:t>
      </w:r>
      <w:proofErr w:type="spellEnd"/>
      <w:r w:rsidRPr="0026343F">
        <w:rPr>
          <w:rFonts w:ascii="Times New Roman" w:eastAsia="Calibri" w:hAnsi="Times New Roman"/>
          <w:sz w:val="28"/>
          <w:szCs w:val="28"/>
        </w:rPr>
        <w:t xml:space="preserve"> и Яндекса, детей познакомили с 3D моделированием, научили создавать одностраничные сайты. Проведен онлайн-проект «Инженерные каникулы», онлайн-лекции и онлайн-встречи с внешними спикерами по различным темам («VR-технологии в современном образовании», «История флага России», «Как генерировать идеи» и другие).</w:t>
      </w: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Всего в указанных мероприятиях приняли участие 1 148 детей и подростков.</w:t>
      </w:r>
    </w:p>
    <w:p w:rsidR="0026343F" w:rsidRP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 xml:space="preserve">В связи с запретом на проведение летней оздоровительной кампании и в целях поддержки организаций отдыха детей и их оздоровления Губернатором Камчатского края было принято решение оказать помощь учредителям загородных стационарных детских оздоровительных лагерей в форме предоставления возмещения родителям расходов за путевки. </w:t>
      </w:r>
    </w:p>
    <w:p w:rsidR="0026343F" w:rsidRDefault="0026343F" w:rsidP="00A52D1F">
      <w:pPr>
        <w:widowControl w:val="0"/>
        <w:spacing w:after="0" w:line="240" w:lineRule="auto"/>
        <w:ind w:firstLine="709"/>
        <w:rPr>
          <w:rFonts w:ascii="Times New Roman" w:eastAsia="Calibri" w:hAnsi="Times New Roman"/>
          <w:sz w:val="28"/>
          <w:szCs w:val="28"/>
        </w:rPr>
      </w:pPr>
      <w:r w:rsidRPr="0026343F">
        <w:rPr>
          <w:rFonts w:ascii="Times New Roman" w:eastAsia="Calibri" w:hAnsi="Times New Roman"/>
          <w:sz w:val="28"/>
          <w:szCs w:val="28"/>
        </w:rPr>
        <w:t>В соответствии с Порядком возмещения родителям (иным законным представителям детей) расходов по приобретению путевок в загородные стационарные детские оздоровительные лагеря, расположенные на территории Камчатского края, с 17 июня по 1 ноября Министерством образования Камчатского края (далее – Министерство) приняты заявления от 1 330 человек, общая сумма выплат составила 21 722,10 тыс.</w:t>
      </w:r>
      <w:r w:rsidR="00DA36BC">
        <w:rPr>
          <w:rFonts w:ascii="Times New Roman" w:eastAsia="Calibri" w:hAnsi="Times New Roman"/>
          <w:sz w:val="28"/>
          <w:szCs w:val="28"/>
        </w:rPr>
        <w:t xml:space="preserve"> </w:t>
      </w:r>
      <w:r w:rsidRPr="0026343F">
        <w:rPr>
          <w:rFonts w:ascii="Times New Roman" w:eastAsia="Calibri" w:hAnsi="Times New Roman"/>
          <w:sz w:val="28"/>
          <w:szCs w:val="28"/>
        </w:rPr>
        <w:t>руб.</w:t>
      </w:r>
    </w:p>
    <w:p w:rsidR="00BA6B64" w:rsidRPr="0026343F" w:rsidRDefault="00BA6B64" w:rsidP="00A52D1F">
      <w:pPr>
        <w:widowControl w:val="0"/>
        <w:spacing w:after="0" w:line="240" w:lineRule="auto"/>
        <w:ind w:firstLine="709"/>
        <w:rPr>
          <w:rFonts w:ascii="Times New Roman" w:eastAsia="Calibri" w:hAnsi="Times New Roman"/>
          <w:sz w:val="28"/>
          <w:szCs w:val="28"/>
        </w:rPr>
      </w:pPr>
    </w:p>
    <w:p w:rsidR="00AA1344" w:rsidRDefault="0036515D" w:rsidP="004108F7">
      <w:pPr>
        <w:keepNext/>
        <w:keepLines/>
        <w:suppressLineNumbers/>
        <w:suppressAutoHyphens/>
        <w:autoSpaceDE w:val="0"/>
        <w:autoSpaceDN w:val="0"/>
        <w:adjustRightInd w:val="0"/>
        <w:spacing w:after="0" w:line="240" w:lineRule="auto"/>
        <w:ind w:firstLine="0"/>
        <w:contextualSpacing/>
        <w:jc w:val="center"/>
        <w:rPr>
          <w:rFonts w:ascii="TimesNewRoman,Bold" w:hAnsi="TimesNewRoman,Bold" w:cs="TimesNewRoman,Bold"/>
          <w:b/>
          <w:bCs/>
          <w:smallCaps/>
          <w:kern w:val="24"/>
          <w:sz w:val="28"/>
          <w:szCs w:val="28"/>
        </w:rPr>
      </w:pPr>
      <w:r w:rsidRPr="00F065B2">
        <w:rPr>
          <w:rFonts w:ascii="TimesNewRoman,Bold" w:hAnsi="TimesNewRoman,Bold" w:cs="TimesNewRoman,Bold"/>
          <w:b/>
          <w:bCs/>
          <w:smallCaps/>
          <w:kern w:val="24"/>
          <w:sz w:val="28"/>
          <w:szCs w:val="28"/>
        </w:rPr>
        <w:lastRenderedPageBreak/>
        <w:t>8.</w:t>
      </w:r>
      <w:r w:rsidRPr="00F065B2">
        <w:rPr>
          <w:rFonts w:ascii="TimesNewRoman,Bold" w:hAnsi="TimesNewRoman,Bold" w:cs="TimesNewRoman,Bold"/>
          <w:b/>
          <w:bCs/>
          <w:smallCaps/>
          <w:kern w:val="24"/>
          <w:sz w:val="28"/>
          <w:szCs w:val="28"/>
        </w:rPr>
        <w:tab/>
        <w:t>КОНТРОЛЬНО-НАДЗОРНАЯ ДЕЯТЕЛЬНОСТЬ</w:t>
      </w:r>
    </w:p>
    <w:p w:rsidR="00F065B2" w:rsidRPr="00F065B2" w:rsidRDefault="00F065B2" w:rsidP="00A52D1F">
      <w:pPr>
        <w:keepNext/>
        <w:keepLines/>
        <w:suppressLineNumbers/>
        <w:suppressAutoHyphens/>
        <w:autoSpaceDE w:val="0"/>
        <w:autoSpaceDN w:val="0"/>
        <w:adjustRightInd w:val="0"/>
        <w:spacing w:after="0" w:line="240" w:lineRule="auto"/>
        <w:ind w:firstLine="709"/>
        <w:contextualSpacing/>
        <w:jc w:val="center"/>
        <w:rPr>
          <w:rFonts w:ascii="TimesNewRoman,Bold" w:hAnsi="TimesNewRoman,Bold" w:cs="TimesNewRoman,Bold"/>
          <w:b/>
          <w:bCs/>
          <w:smallCaps/>
          <w:kern w:val="24"/>
          <w:sz w:val="28"/>
          <w:szCs w:val="28"/>
        </w:rPr>
      </w:pPr>
    </w:p>
    <w:p w:rsidR="00CA5C1A" w:rsidRPr="002A60CE" w:rsidRDefault="00DA36BC" w:rsidP="00A52D1F">
      <w:pPr>
        <w:suppressAutoHyphens/>
        <w:autoSpaceDE w:val="0"/>
        <w:autoSpaceDN w:val="0"/>
        <w:adjustRightInd w:val="0"/>
        <w:spacing w:after="0" w:line="240" w:lineRule="auto"/>
        <w:ind w:firstLine="709"/>
        <w:rPr>
          <w:rFonts w:ascii="Times New Roman" w:eastAsia="Calibri" w:hAnsi="Times New Roman"/>
          <w:sz w:val="28"/>
          <w:szCs w:val="28"/>
        </w:rPr>
      </w:pPr>
      <w:r w:rsidRPr="00F065B2">
        <w:rPr>
          <w:rFonts w:ascii="Times New Roman" w:eastAsia="Times New Roman" w:hAnsi="Times New Roman"/>
          <w:sz w:val="28"/>
          <w:szCs w:val="28"/>
          <w:lang w:eastAsia="ru-RU"/>
        </w:rPr>
        <w:t>В</w:t>
      </w:r>
      <w:r w:rsidR="00CA5C1A" w:rsidRPr="00F065B2">
        <w:rPr>
          <w:rFonts w:ascii="Times New Roman" w:eastAsia="Times New Roman" w:hAnsi="Times New Roman"/>
          <w:sz w:val="28"/>
          <w:szCs w:val="28"/>
          <w:lang w:eastAsia="ru-RU"/>
        </w:rPr>
        <w:t xml:space="preserve"> соответствии с Положением о Министерстве, утвержденным постановлением Правительства Камчатского края от 19.12.2008 № 439-П, </w:t>
      </w:r>
      <w:r w:rsidRPr="00F065B2">
        <w:rPr>
          <w:rFonts w:ascii="Times New Roman" w:eastAsia="Times New Roman" w:hAnsi="Times New Roman"/>
          <w:sz w:val="28"/>
          <w:szCs w:val="28"/>
          <w:lang w:eastAsia="ru-RU"/>
        </w:rPr>
        <w:t>Министерство</w:t>
      </w:r>
      <w:r w:rsidRPr="00DA36BC">
        <w:rPr>
          <w:rFonts w:ascii="Times New Roman" w:eastAsia="Times New Roman" w:hAnsi="Times New Roman"/>
          <w:sz w:val="28"/>
          <w:szCs w:val="28"/>
          <w:lang w:eastAsia="ru-RU"/>
        </w:rPr>
        <w:t xml:space="preserve"> </w:t>
      </w:r>
      <w:r w:rsidR="00CA5C1A" w:rsidRPr="002A60CE">
        <w:rPr>
          <w:rFonts w:ascii="Times New Roman" w:eastAsia="Calibri" w:hAnsi="Times New Roman"/>
          <w:sz w:val="28"/>
          <w:szCs w:val="28"/>
        </w:rPr>
        <w:t>осуществляет переданные полномочия Российской Федерации в сфере образования, в том числе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государственный контроль (надзор) в отношении которых отнесен к полномочиям федеральных органов государственной власти в сфере образования, а также органов местного самоуправления, осуществляющих управление в сфере образования на соответствующей территории.</w:t>
      </w:r>
    </w:p>
    <w:p w:rsidR="00CA5C1A" w:rsidRPr="002A60CE" w:rsidRDefault="00CA5C1A" w:rsidP="00A52D1F">
      <w:pPr>
        <w:widowControl w:val="0"/>
        <w:suppressAutoHyphens/>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В 2020 году проведено 56 контрольно-надзорных мероприятий, включая 2 проверки органов местного самоуправления, осуществляющих полномочия в сфере образования, 17 плановых проверок, 4 внеплановые проверки, принято и рассмотрено 33 отчёта об исполнении ранее выданных предписаний по устранению нарушений в сфере законодательства</w:t>
      </w:r>
      <w:r w:rsidRPr="002A60CE">
        <w:rPr>
          <w:rFonts w:ascii="Times New Roman" w:eastAsia="Times New Roman" w:hAnsi="Times New Roman"/>
          <w:sz w:val="28"/>
          <w:szCs w:val="28"/>
          <w:lang w:eastAsia="ru-RU"/>
        </w:rPr>
        <w:t xml:space="preserve">. По результатам контрольно-надзорных мероприятий </w:t>
      </w:r>
      <w:r w:rsidRPr="002A60CE">
        <w:rPr>
          <w:rFonts w:ascii="Times New Roman" w:eastAsia="Calibri" w:hAnsi="Times New Roman"/>
          <w:sz w:val="28"/>
          <w:szCs w:val="28"/>
        </w:rPr>
        <w:t>возбуждено 2 дела об административных правонарушениях.</w:t>
      </w:r>
    </w:p>
    <w:p w:rsidR="00CA5C1A" w:rsidRPr="002A60CE" w:rsidRDefault="00CA5C1A" w:rsidP="00A52D1F">
      <w:pPr>
        <w:suppressAutoHyphens/>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Документы и материалы, формируемые по результатам контрольно-надзорной деятельности Министерства, вносятся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полномочий Российской Федерации по подтверждению документов об ученых степенях и ученых званиях (ИС АКНДПП), которая создана в соответствии с постановлением Правительства Российской Федерации от 20.08.2013 № 719 «О государственной информационной системе государственного надзора в сфере образования».</w:t>
      </w:r>
    </w:p>
    <w:p w:rsidR="00CA5C1A" w:rsidRPr="002A60CE" w:rsidRDefault="00CA5C1A" w:rsidP="00A52D1F">
      <w:pPr>
        <w:suppressAutoHyphens/>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Ведение информационной системы контрольно-надзорной деятельности за образовательными организациями позволяет осуществлять учёт всех проводимых мероприятий по контролю (надзору).</w:t>
      </w:r>
    </w:p>
    <w:p w:rsidR="00CA5C1A" w:rsidRPr="002A60CE" w:rsidRDefault="00CA5C1A" w:rsidP="00A52D1F">
      <w:pPr>
        <w:tabs>
          <w:tab w:val="left" w:pos="851"/>
        </w:tabs>
        <w:suppressAutoHyphens/>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Кроме того, на официальном сайте Министерства в сети Интернет (</w:t>
      </w:r>
      <w:hyperlink r:id="rId11" w:history="1">
        <w:r w:rsidRPr="002A60CE">
          <w:rPr>
            <w:rFonts w:ascii="Times New Roman" w:eastAsia="Times New Roman" w:hAnsi="Times New Roman"/>
            <w:color w:val="0000FF"/>
            <w:sz w:val="28"/>
            <w:szCs w:val="28"/>
            <w:u w:val="single"/>
            <w:lang w:eastAsia="ru-RU"/>
          </w:rPr>
          <w:t>www.kamgov.ru/minobraz</w:t>
        </w:r>
      </w:hyperlink>
      <w:r w:rsidRPr="002A60CE">
        <w:rPr>
          <w:rFonts w:ascii="Times New Roman" w:eastAsia="Times New Roman" w:hAnsi="Times New Roman"/>
          <w:sz w:val="28"/>
          <w:szCs w:val="28"/>
          <w:lang w:eastAsia="ru-RU"/>
        </w:rPr>
        <w:t xml:space="preserve">) </w:t>
      </w:r>
      <w:r w:rsidRPr="002A60CE">
        <w:rPr>
          <w:rFonts w:ascii="Times New Roman" w:eastAsia="Times New Roman" w:hAnsi="Times New Roman"/>
          <w:sz w:val="28"/>
          <w:szCs w:val="28"/>
          <w:lang w:val="en-US" w:eastAsia="ru-RU"/>
        </w:rPr>
        <w:t>c</w:t>
      </w:r>
      <w:r w:rsidRPr="002A60CE">
        <w:rPr>
          <w:rFonts w:ascii="Times New Roman" w:eastAsia="Times New Roman" w:hAnsi="Times New Roman"/>
          <w:sz w:val="28"/>
          <w:szCs w:val="28"/>
          <w:lang w:eastAsia="ru-RU"/>
        </w:rPr>
        <w:t xml:space="preserve"> установленной периодичностью размещались информационные </w:t>
      </w:r>
      <w:r w:rsidRPr="002A60CE">
        <w:rPr>
          <w:rFonts w:ascii="Times New Roman" w:eastAsia="Times New Roman" w:hAnsi="Times New Roman"/>
          <w:bCs/>
          <w:iCs/>
          <w:sz w:val="28"/>
          <w:szCs w:val="28"/>
          <w:lang w:eastAsia="ru-RU"/>
        </w:rPr>
        <w:t>документы и материалы по вопросам государственного контроля (надзора) в сфере образования</w:t>
      </w:r>
      <w:r w:rsidRPr="002A60CE">
        <w:rPr>
          <w:rFonts w:ascii="Times New Roman" w:eastAsia="Times New Roman" w:hAnsi="Times New Roman"/>
          <w:sz w:val="28"/>
          <w:szCs w:val="28"/>
          <w:lang w:eastAsia="ru-RU"/>
        </w:rPr>
        <w:t>,</w:t>
      </w:r>
      <w:r w:rsidRPr="002A60CE">
        <w:rPr>
          <w:rFonts w:ascii="Times New Roman" w:eastAsia="Calibri" w:hAnsi="Times New Roman"/>
          <w:sz w:val="28"/>
          <w:szCs w:val="28"/>
        </w:rPr>
        <w:t xml:space="preserve"> осуществлялась деятельность, направленная на предупреждение нарушений законодательства Российской Федерации об образовании. Разработана и утверждена «Программа профилактики нарушений обязательных требований, установленных законодательством Российской Федерации об образовании, в Камчатском крае на 2020 год». </w:t>
      </w:r>
    </w:p>
    <w:p w:rsidR="00CA5C1A" w:rsidRPr="002A60CE" w:rsidRDefault="00CA5C1A" w:rsidP="00A52D1F">
      <w:pPr>
        <w:spacing w:after="0" w:line="240" w:lineRule="auto"/>
        <w:ind w:firstLine="709"/>
        <w:rPr>
          <w:rFonts w:ascii="Times New Roman" w:eastAsia="Calibri" w:hAnsi="Times New Roman"/>
          <w:bCs/>
          <w:sz w:val="28"/>
          <w:szCs w:val="28"/>
        </w:rPr>
      </w:pPr>
      <w:r w:rsidRPr="002A60CE">
        <w:rPr>
          <w:rFonts w:ascii="Times New Roman" w:eastAsia="Calibri" w:hAnsi="Times New Roman"/>
          <w:bCs/>
          <w:sz w:val="28"/>
          <w:szCs w:val="28"/>
        </w:rPr>
        <w:t xml:space="preserve">Одним из приоритетных направлений деятельности </w:t>
      </w:r>
      <w:r w:rsidRPr="002A60CE">
        <w:rPr>
          <w:rFonts w:ascii="Times New Roman" w:eastAsia="Calibri" w:hAnsi="Times New Roman"/>
          <w:sz w:val="28"/>
          <w:szCs w:val="28"/>
        </w:rPr>
        <w:t xml:space="preserve">Министерства </w:t>
      </w:r>
      <w:r w:rsidRPr="002A60CE">
        <w:rPr>
          <w:rFonts w:ascii="Times New Roman" w:eastAsia="Calibri" w:hAnsi="Times New Roman"/>
          <w:bCs/>
          <w:sz w:val="28"/>
          <w:szCs w:val="28"/>
        </w:rPr>
        <w:t>является контроль за проведением государственной итоговой аттестации (ГИА) по образовательным программам основного общего, среднего общего образования.</w:t>
      </w:r>
    </w:p>
    <w:p w:rsidR="00CA5C1A" w:rsidRPr="002A60CE" w:rsidRDefault="00CA5C1A" w:rsidP="00A52D1F">
      <w:pPr>
        <w:spacing w:after="0" w:line="240" w:lineRule="auto"/>
        <w:ind w:firstLine="709"/>
        <w:rPr>
          <w:rFonts w:ascii="Times New Roman" w:eastAsia="Times New Roman" w:hAnsi="Times New Roman"/>
          <w:color w:val="000000"/>
          <w:sz w:val="28"/>
          <w:szCs w:val="28"/>
          <w:lang w:eastAsia="ru-RU"/>
        </w:rPr>
      </w:pPr>
      <w:r w:rsidRPr="002A60CE">
        <w:rPr>
          <w:rFonts w:ascii="Times New Roman" w:eastAsia="Calibri" w:hAnsi="Times New Roman"/>
          <w:bCs/>
          <w:sz w:val="28"/>
          <w:szCs w:val="28"/>
        </w:rPr>
        <w:t xml:space="preserve">В целях предупреждения и предотвращения нарушений установленного порядка проведения ГИА осуществлены </w:t>
      </w:r>
      <w:r w:rsidRPr="002A60CE">
        <w:rPr>
          <w:rFonts w:ascii="Times New Roman" w:eastAsia="Times New Roman" w:hAnsi="Times New Roman"/>
          <w:sz w:val="28"/>
          <w:szCs w:val="28"/>
          <w:lang w:eastAsia="ru-RU"/>
        </w:rPr>
        <w:t xml:space="preserve">контрольно-надзорные мероприятия в </w:t>
      </w:r>
      <w:r w:rsidRPr="002A60CE">
        <w:rPr>
          <w:rFonts w:ascii="Times New Roman" w:eastAsia="Times New Roman" w:hAnsi="Times New Roman"/>
          <w:sz w:val="28"/>
          <w:szCs w:val="28"/>
          <w:lang w:eastAsia="ru-RU"/>
        </w:rPr>
        <w:lastRenderedPageBreak/>
        <w:t xml:space="preserve">пунктах проведения основного государственного и единого государственного экзаменов (ППЭ), </w:t>
      </w:r>
      <w:r w:rsidRPr="002A60CE">
        <w:rPr>
          <w:rFonts w:ascii="Times New Roman" w:eastAsia="Times New Roman" w:hAnsi="Times New Roman"/>
          <w:color w:val="000000"/>
          <w:sz w:val="28"/>
          <w:szCs w:val="28"/>
          <w:lang w:eastAsia="ru-RU"/>
        </w:rPr>
        <w:t>в том числе в досрочный и резервный периоды, а также в РЦОИ, предметных и конфликтной комиссиях.</w:t>
      </w:r>
    </w:p>
    <w:p w:rsidR="00CA5C1A" w:rsidRPr="002A60CE" w:rsidRDefault="00CA5C1A" w:rsidP="00A52D1F">
      <w:pPr>
        <w:spacing w:after="0" w:line="240" w:lineRule="auto"/>
        <w:ind w:firstLine="709"/>
        <w:rPr>
          <w:rFonts w:ascii="Times New Roman" w:eastAsia="Times New Roman" w:hAnsi="Times New Roman"/>
          <w:color w:val="000000"/>
          <w:sz w:val="28"/>
          <w:szCs w:val="28"/>
          <w:lang w:eastAsia="ru-RU"/>
        </w:rPr>
      </w:pPr>
      <w:r w:rsidRPr="002A60CE">
        <w:rPr>
          <w:rFonts w:ascii="Times New Roman" w:eastAsia="Times New Roman" w:hAnsi="Times New Roman"/>
          <w:color w:val="000000"/>
          <w:sz w:val="28"/>
          <w:szCs w:val="28"/>
          <w:lang w:eastAsia="ru-RU"/>
        </w:rPr>
        <w:t>Помимо указанных объектов, осуществлен контроль за порядком проведения итогового сочинения как условия допуска к государственной итоговой аттестации обучающихся, завершающих освоение образовательных программ среднего полного образования.</w:t>
      </w:r>
    </w:p>
    <w:p w:rsidR="00CA5C1A" w:rsidRPr="002A60CE" w:rsidRDefault="00CA5C1A" w:rsidP="00A52D1F">
      <w:pPr>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Всего в период проведения ГИА осуществлено 53 выезда в 12 пунктов проведения экзамена.</w:t>
      </w:r>
    </w:p>
    <w:p w:rsidR="00CA5C1A" w:rsidRPr="002A60CE" w:rsidRDefault="00CA5C1A" w:rsidP="00A52D1F">
      <w:pPr>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В рамках контрольно-надзорных мероприятий за ходом проведения ГИА в 2020 году на территории Камчатского края, составлен 1 протокол в отношении участника ГИА в связи с выявленным нарушением Порядка проведения государственной итоговой аттестации по образовательным программам среднего общего образования.</w:t>
      </w:r>
    </w:p>
    <w:p w:rsidR="00CA5C1A" w:rsidRPr="002A60CE" w:rsidRDefault="00CA5C1A" w:rsidP="00A52D1F">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В 2020 году Министерством образования Камчатского края в порядке, установленном административным регламентом, государственная услуга по лицензированию образовательной деятельности оказана в отношении 34 образовательных учреждений и учреждений, осуществляющих образовательную деятельность на территории Камчатского края. Лицензии на осуществление образовательной деятельности выданы 5 соискателям лицензии. Рассмотрено 29 заявлений лицензиатов о переоформлении лицензии (приложений к лицензии – в случаях реорганизации юридического лица, изменения наименования лицензиата, адреса места его нахождения, в связи с изменением перечня выполняемых услуг, составляющих лицензируемый вид деятельности, изменением адресов мест осуществления образовательной деятельности).</w:t>
      </w:r>
    </w:p>
    <w:p w:rsidR="00CA5C1A" w:rsidRPr="002A60CE" w:rsidRDefault="00CA5C1A" w:rsidP="00A52D1F">
      <w:pPr>
        <w:spacing w:after="0" w:line="240" w:lineRule="auto"/>
        <w:ind w:firstLine="709"/>
        <w:rPr>
          <w:rFonts w:ascii="Times New Roman" w:eastAsia="Calibri" w:hAnsi="Times New Roman"/>
          <w:sz w:val="28"/>
          <w:szCs w:val="28"/>
        </w:rPr>
      </w:pPr>
      <w:r w:rsidRPr="002A60CE">
        <w:rPr>
          <w:rFonts w:ascii="Times New Roman" w:eastAsia="Calibri" w:hAnsi="Times New Roman"/>
          <w:sz w:val="28"/>
          <w:szCs w:val="28"/>
        </w:rPr>
        <w:t>За отчетный период по заявлению лицензиатов Министерством образования Камчатского края были приняты решения о</w:t>
      </w:r>
      <w:r w:rsidRPr="002A60CE">
        <w:rPr>
          <w:rFonts w:ascii="Times New Roman" w:eastAsia="Calibri" w:hAnsi="Times New Roman"/>
          <w:sz w:val="28"/>
          <w:szCs w:val="28"/>
          <w:shd w:val="clear" w:color="auto" w:fill="FFFFFF"/>
        </w:rPr>
        <w:t xml:space="preserve"> прекращении действия 3 лицензий на осуществление образовательной деятельности</w:t>
      </w:r>
      <w:r w:rsidRPr="002A60CE">
        <w:rPr>
          <w:rFonts w:ascii="Times New Roman" w:eastAsia="Calibri" w:hAnsi="Times New Roman"/>
          <w:sz w:val="28"/>
          <w:szCs w:val="28"/>
        </w:rPr>
        <w:t xml:space="preserve">. </w:t>
      </w:r>
    </w:p>
    <w:p w:rsidR="00CA5C1A" w:rsidRPr="002A60CE" w:rsidRDefault="00CA5C1A" w:rsidP="00A52D1F">
      <w:pPr>
        <w:spacing w:after="0" w:line="240" w:lineRule="auto"/>
        <w:ind w:firstLine="709"/>
        <w:rPr>
          <w:rFonts w:ascii="Times New Roman" w:eastAsia="Calibri" w:hAnsi="Times New Roman"/>
          <w:sz w:val="28"/>
          <w:szCs w:val="28"/>
        </w:rPr>
      </w:pPr>
      <w:r w:rsidRPr="002A60CE">
        <w:rPr>
          <w:rFonts w:ascii="Times New Roman" w:eastAsia="Times New Roman" w:hAnsi="Times New Roman"/>
          <w:sz w:val="28"/>
          <w:szCs w:val="28"/>
          <w:lang w:eastAsia="ru-RU"/>
        </w:rPr>
        <w:t>Все заявления о предоставлении, переоформлении лицензии, о прекращении образовательной деятельности были рассмотрены в установленные законом сроки.</w:t>
      </w:r>
    </w:p>
    <w:p w:rsidR="00CA5C1A" w:rsidRPr="002A60CE" w:rsidRDefault="00CA5C1A" w:rsidP="00A52D1F">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По состоянию на конец 2020 года в Камчатском крае 365 юридических лиц имеют лицензии на осуществление образовательной деятельности. </w:t>
      </w:r>
    </w:p>
    <w:p w:rsidR="00CA5C1A" w:rsidRPr="002A60CE" w:rsidRDefault="00CA5C1A" w:rsidP="00A52D1F">
      <w:pPr>
        <w:spacing w:after="0" w:line="240" w:lineRule="auto"/>
        <w:ind w:firstLine="709"/>
        <w:contextualSpacing/>
        <w:rPr>
          <w:rFonts w:ascii="Times New Roman" w:eastAsia="Calibri" w:hAnsi="Times New Roman"/>
          <w:sz w:val="28"/>
          <w:szCs w:val="28"/>
        </w:rPr>
      </w:pPr>
      <w:r w:rsidRPr="002A60CE">
        <w:rPr>
          <w:rFonts w:ascii="Times New Roman" w:eastAsia="Calibri" w:hAnsi="Times New Roman"/>
          <w:sz w:val="28"/>
          <w:szCs w:val="28"/>
        </w:rPr>
        <w:t xml:space="preserve">В рамках осуществления лицензирования образовательной деятельности при предоставлении государственных услуг и исполнению государственных функций, в том числе с использованием универсальной электронной карты и Единого портала, используется система регионального межведомственного электронного взаимодействия. Используя возможности портала РСМЭВ, в </w:t>
      </w:r>
      <w:proofErr w:type="spellStart"/>
      <w:r w:rsidRPr="002A60CE">
        <w:rPr>
          <w:rFonts w:ascii="Times New Roman" w:eastAsia="Calibri" w:hAnsi="Times New Roman"/>
          <w:sz w:val="28"/>
          <w:szCs w:val="28"/>
        </w:rPr>
        <w:t>Росреестр</w:t>
      </w:r>
      <w:proofErr w:type="spellEnd"/>
      <w:r w:rsidRPr="002A60CE">
        <w:rPr>
          <w:rFonts w:ascii="Times New Roman" w:eastAsia="Calibri" w:hAnsi="Times New Roman"/>
          <w:sz w:val="28"/>
          <w:szCs w:val="28"/>
        </w:rPr>
        <w:t xml:space="preserve">, ФНС, </w:t>
      </w:r>
      <w:proofErr w:type="spellStart"/>
      <w:r w:rsidRPr="002A60CE">
        <w:rPr>
          <w:rFonts w:ascii="Times New Roman" w:eastAsia="Calibri" w:hAnsi="Times New Roman"/>
          <w:sz w:val="28"/>
          <w:szCs w:val="28"/>
        </w:rPr>
        <w:t>Роспотребнадзор</w:t>
      </w:r>
      <w:proofErr w:type="spellEnd"/>
      <w:r w:rsidRPr="002A60CE">
        <w:rPr>
          <w:rFonts w:ascii="Times New Roman" w:eastAsia="Calibri" w:hAnsi="Times New Roman"/>
          <w:sz w:val="28"/>
          <w:szCs w:val="28"/>
        </w:rPr>
        <w:t>, Главное управление МЧС России отдел контроля и надзора направил 112 запросов.</w:t>
      </w:r>
    </w:p>
    <w:p w:rsidR="00CA5C1A" w:rsidRPr="002A60CE" w:rsidRDefault="00CA5C1A" w:rsidP="00A52D1F">
      <w:pPr>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В целях обеспечения открытости и прозрачности предоставления государственной услуги по лицензированию образовательной деятельности, а также постоянного контроля со стороны </w:t>
      </w:r>
      <w:proofErr w:type="spellStart"/>
      <w:r w:rsidRPr="002A60CE">
        <w:rPr>
          <w:rFonts w:ascii="Times New Roman" w:eastAsia="Times New Roman" w:hAnsi="Times New Roman"/>
          <w:sz w:val="28"/>
          <w:szCs w:val="28"/>
          <w:lang w:eastAsia="ru-RU"/>
        </w:rPr>
        <w:t>Рособрнадзора</w:t>
      </w:r>
      <w:proofErr w:type="spellEnd"/>
      <w:r w:rsidRPr="002A60CE">
        <w:rPr>
          <w:rFonts w:ascii="Times New Roman" w:eastAsia="Times New Roman" w:hAnsi="Times New Roman"/>
          <w:sz w:val="28"/>
          <w:szCs w:val="28"/>
          <w:lang w:eastAsia="ru-RU"/>
        </w:rPr>
        <w:t xml:space="preserve"> лицензирующим органом осуществляется предоставление сведений в федеральную государственную </w:t>
      </w:r>
      <w:r w:rsidRPr="002A60CE">
        <w:rPr>
          <w:rFonts w:ascii="Times New Roman" w:eastAsia="Times New Roman" w:hAnsi="Times New Roman"/>
          <w:sz w:val="28"/>
          <w:szCs w:val="28"/>
          <w:lang w:eastAsia="ru-RU"/>
        </w:rPr>
        <w:lastRenderedPageBreak/>
        <w:t>информационную систему ИС АКНДПП в информационно-телекоммуникационной сети Интернет общего пользования.</w:t>
      </w:r>
    </w:p>
    <w:p w:rsidR="00CA5C1A" w:rsidRPr="002A60CE" w:rsidRDefault="00CA5C1A" w:rsidP="00A52D1F">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В 2020 году переоформлено свидетельство о государственной аккредитации 7 образовательным организациям в связи с изменением наименования и 1 образовательной организации в связи с изменением места нахождения. </w:t>
      </w:r>
    </w:p>
    <w:p w:rsidR="00CA5C1A" w:rsidRPr="002A60CE" w:rsidRDefault="00CA5C1A" w:rsidP="00A52D1F">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По состоянию на конец 2020 года в Камчатском крае 127 юридических лиц имеют свидетельства о государственной аккредитации, дающие им право выдавать документы об образовании государственного образца. </w:t>
      </w:r>
    </w:p>
    <w:p w:rsidR="00CA5C1A" w:rsidRPr="0008749E" w:rsidRDefault="00CA5C1A" w:rsidP="00A52D1F">
      <w:pPr>
        <w:spacing w:after="0" w:line="240" w:lineRule="auto"/>
        <w:ind w:firstLine="709"/>
        <w:rPr>
          <w:rFonts w:ascii="Times New Roman" w:eastAsia="Times New Roman" w:hAnsi="Times New Roman"/>
          <w:sz w:val="28"/>
          <w:szCs w:val="28"/>
          <w:lang w:eastAsia="ru-RU"/>
        </w:rPr>
      </w:pPr>
      <w:r w:rsidRPr="002A60CE">
        <w:rPr>
          <w:rFonts w:ascii="Times New Roman" w:eastAsia="Times New Roman" w:hAnsi="Times New Roman"/>
          <w:sz w:val="28"/>
          <w:szCs w:val="28"/>
          <w:lang w:eastAsia="ru-RU"/>
        </w:rPr>
        <w:t xml:space="preserve">Министерством образования Камчатского края за отчетный период 25 гражданам была предоставлена государственная услуга по подтверждению документов об образовании и (или) квалификации. </w:t>
      </w:r>
      <w:r w:rsidRPr="002A60CE">
        <w:rPr>
          <w:rFonts w:ascii="Times New Roman" w:eastAsia="Times New Roman" w:hAnsi="Times New Roman"/>
          <w:bCs/>
          <w:sz w:val="28"/>
          <w:szCs w:val="28"/>
          <w:lang w:eastAsia="ru-RU"/>
        </w:rPr>
        <w:t xml:space="preserve">Предоставление сведений и их актуализация в базе данных регионального реестра </w:t>
      </w:r>
      <w:proofErr w:type="spellStart"/>
      <w:r w:rsidRPr="002A60CE">
        <w:rPr>
          <w:rFonts w:ascii="Times New Roman" w:eastAsia="Times New Roman" w:hAnsi="Times New Roman"/>
          <w:bCs/>
          <w:sz w:val="28"/>
          <w:szCs w:val="28"/>
          <w:lang w:eastAsia="ru-RU"/>
        </w:rPr>
        <w:t>Апостилей</w:t>
      </w:r>
      <w:proofErr w:type="spellEnd"/>
      <w:r w:rsidRPr="002A60CE">
        <w:rPr>
          <w:rFonts w:ascii="Times New Roman" w:eastAsia="Times New Roman" w:hAnsi="Times New Roman"/>
          <w:bCs/>
          <w:sz w:val="28"/>
          <w:szCs w:val="28"/>
          <w:lang w:eastAsia="ru-RU"/>
        </w:rPr>
        <w:t xml:space="preserve"> осуществлялась в установленные законом сроки.</w:t>
      </w:r>
    </w:p>
    <w:p w:rsidR="00587794" w:rsidRPr="00587794" w:rsidRDefault="00587794" w:rsidP="00A52D1F">
      <w:pPr>
        <w:spacing w:after="0" w:line="240" w:lineRule="auto"/>
        <w:ind w:firstLine="709"/>
        <w:rPr>
          <w:rFonts w:ascii="Times New Roman" w:eastAsia="Times New Roman" w:hAnsi="Times New Roman"/>
          <w:sz w:val="28"/>
          <w:szCs w:val="28"/>
          <w:lang w:eastAsia="ru-RU"/>
        </w:rPr>
      </w:pPr>
    </w:p>
    <w:p w:rsidR="0036515D" w:rsidRPr="0036515D" w:rsidRDefault="0036515D" w:rsidP="004108F7">
      <w:pPr>
        <w:pStyle w:val="ad"/>
        <w:keepNext/>
        <w:keepLines/>
        <w:numPr>
          <w:ilvl w:val="1"/>
          <w:numId w:val="4"/>
        </w:numPr>
        <w:suppressLineNumbers/>
        <w:suppressAutoHyphens/>
        <w:autoSpaceDE w:val="0"/>
        <w:autoSpaceDN w:val="0"/>
        <w:adjustRightInd w:val="0"/>
        <w:spacing w:after="0" w:line="240" w:lineRule="auto"/>
        <w:ind w:left="0" w:firstLine="0"/>
        <w:jc w:val="center"/>
        <w:rPr>
          <w:rFonts w:ascii="TimesNewRoman,Bold" w:eastAsia="Calibri" w:hAnsi="TimesNewRoman,Bold" w:cs="TimesNewRoman,Bold"/>
          <w:b/>
          <w:bCs/>
          <w:smallCaps/>
          <w:kern w:val="24"/>
          <w:sz w:val="28"/>
          <w:szCs w:val="28"/>
        </w:rPr>
      </w:pPr>
      <w:r w:rsidRPr="0036515D">
        <w:rPr>
          <w:rFonts w:ascii="TimesNewRoman,Bold" w:eastAsia="Calibri" w:hAnsi="TimesNewRoman,Bold" w:cs="TimesNewRoman,Bold"/>
          <w:b/>
          <w:bCs/>
          <w:smallCaps/>
          <w:kern w:val="24"/>
          <w:sz w:val="28"/>
          <w:szCs w:val="28"/>
        </w:rPr>
        <w:t>ЗАДАЧИ МИНИСТЕРСТВА ОБРАЗОВАНИЯ</w:t>
      </w:r>
    </w:p>
    <w:p w:rsidR="00587794" w:rsidRPr="0036515D" w:rsidRDefault="0036515D" w:rsidP="004108F7">
      <w:pPr>
        <w:pStyle w:val="ad"/>
        <w:keepNext/>
        <w:keepLines/>
        <w:suppressLineNumbers/>
        <w:suppressAutoHyphens/>
        <w:autoSpaceDE w:val="0"/>
        <w:autoSpaceDN w:val="0"/>
        <w:adjustRightInd w:val="0"/>
        <w:spacing w:after="0" w:line="240" w:lineRule="auto"/>
        <w:ind w:left="0" w:firstLine="0"/>
        <w:jc w:val="center"/>
        <w:rPr>
          <w:rFonts w:ascii="TimesNewRoman,Bold" w:eastAsia="Calibri" w:hAnsi="TimesNewRoman,Bold" w:cs="TimesNewRoman,Bold"/>
          <w:b/>
          <w:bCs/>
          <w:smallCaps/>
          <w:kern w:val="24"/>
          <w:sz w:val="28"/>
          <w:szCs w:val="28"/>
        </w:rPr>
      </w:pPr>
      <w:r w:rsidRPr="0036515D">
        <w:rPr>
          <w:rFonts w:ascii="TimesNewRoman,Bold" w:eastAsia="Calibri" w:hAnsi="TimesNewRoman,Bold" w:cs="TimesNewRoman,Bold"/>
          <w:b/>
          <w:bCs/>
          <w:smallCaps/>
          <w:kern w:val="24"/>
          <w:sz w:val="28"/>
          <w:szCs w:val="28"/>
        </w:rPr>
        <w:t>КАМЧАТСКОГО КРАЯ НА 2021 ГОД</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jc w:val="center"/>
        <w:rPr>
          <w:rFonts w:ascii="TimesNewRoman,Bold" w:eastAsia="Calibri" w:hAnsi="TimesNewRoman,Bold" w:cs="TimesNewRoman,Bold"/>
          <w:b/>
          <w:bCs/>
          <w:kern w:val="22"/>
          <w:sz w:val="28"/>
          <w:szCs w:val="28"/>
        </w:rPr>
      </w:pP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
          <w:bCs/>
          <w:kern w:val="22"/>
          <w:sz w:val="28"/>
          <w:szCs w:val="28"/>
        </w:rPr>
      </w:pPr>
      <w:r w:rsidRPr="00587794">
        <w:rPr>
          <w:rFonts w:ascii="TimesNewRoman,Bold" w:eastAsia="Calibri" w:hAnsi="TimesNewRoman,Bold" w:cs="TimesNewRoman,Bold"/>
          <w:b/>
          <w:bCs/>
          <w:kern w:val="22"/>
          <w:sz w:val="28"/>
          <w:szCs w:val="28"/>
        </w:rPr>
        <w:t>Общеминистерские вопросы</w:t>
      </w:r>
      <w:r w:rsidR="0036515D">
        <w:rPr>
          <w:rFonts w:ascii="TimesNewRoman,Bold" w:eastAsia="Calibri" w:hAnsi="TimesNewRoman,Bold" w:cs="TimesNewRoman,Bold"/>
          <w:b/>
          <w:bCs/>
          <w:kern w:val="22"/>
          <w:sz w:val="28"/>
          <w:szCs w:val="28"/>
        </w:rPr>
        <w:t>.</w:t>
      </w:r>
    </w:p>
    <w:p w:rsidR="00587794" w:rsidRPr="00587794" w:rsidRDefault="00587794" w:rsidP="00A52D1F">
      <w:pPr>
        <w:shd w:val="clear" w:color="auto" w:fill="FFFFFF"/>
        <w:spacing w:after="0" w:line="240" w:lineRule="auto"/>
        <w:ind w:firstLine="709"/>
        <w:rPr>
          <w:rFonts w:ascii="Times New Roman" w:eastAsia="Times New Roman" w:hAnsi="Times New Roman"/>
          <w:color w:val="000000"/>
          <w:sz w:val="28"/>
          <w:szCs w:val="28"/>
          <w:lang w:eastAsia="ru-RU"/>
        </w:rPr>
      </w:pPr>
      <w:r w:rsidRPr="00587794">
        <w:rPr>
          <w:rFonts w:ascii="Times New Roman" w:eastAsia="Calibri" w:hAnsi="Times New Roman"/>
          <w:kern w:val="20"/>
          <w:sz w:val="28"/>
          <w:szCs w:val="28"/>
        </w:rPr>
        <w:t xml:space="preserve">Выполнение задач в сфере образования, определенных Указами от 07.05.2012 № 597«О мероприятиях по реализации государственной социальной политики», от 07.05.2018 № 204 «О национальных целях и стратегических задачах развития Российской Федерации на период до 2024 года», </w:t>
      </w:r>
      <w:r w:rsidRPr="00587794">
        <w:rPr>
          <w:rFonts w:ascii="Times New Roman" w:eastAsia="Times New Roman" w:hAnsi="Times New Roman"/>
          <w:color w:val="000000"/>
          <w:sz w:val="28"/>
          <w:szCs w:val="28"/>
          <w:lang w:eastAsia="ru-RU"/>
        </w:rPr>
        <w:t>от 21.07.2020 № 474 «</w:t>
      </w:r>
      <w:r w:rsidRPr="00587794">
        <w:rPr>
          <w:rFonts w:ascii="Times New Roman" w:eastAsia="Times New Roman" w:hAnsi="Times New Roman"/>
          <w:bCs/>
          <w:color w:val="000000"/>
          <w:sz w:val="28"/>
          <w:szCs w:val="28"/>
          <w:lang w:eastAsia="ru-RU"/>
        </w:rPr>
        <w:t>О национальных целях</w:t>
      </w:r>
      <w:r w:rsidRPr="00587794">
        <w:rPr>
          <w:rFonts w:ascii="Times New Roman" w:eastAsia="Times New Roman" w:hAnsi="Times New Roman"/>
          <w:color w:val="000000"/>
          <w:sz w:val="28"/>
          <w:szCs w:val="28"/>
          <w:lang w:eastAsia="ru-RU"/>
        </w:rPr>
        <w:t> развития Российской Федерации на период </w:t>
      </w:r>
      <w:r w:rsidRPr="00587794">
        <w:rPr>
          <w:rFonts w:ascii="Times New Roman" w:eastAsia="Times New Roman" w:hAnsi="Times New Roman"/>
          <w:bCs/>
          <w:color w:val="000000"/>
          <w:sz w:val="28"/>
          <w:szCs w:val="28"/>
          <w:lang w:eastAsia="ru-RU"/>
        </w:rPr>
        <w:t>до 2030 года</w:t>
      </w:r>
      <w:r w:rsidR="0036515D">
        <w:rPr>
          <w:rFonts w:ascii="Times New Roman" w:eastAsia="Times New Roman" w:hAnsi="Times New Roman"/>
          <w:color w:val="000000"/>
          <w:sz w:val="28"/>
          <w:szCs w:val="28"/>
          <w:lang w:eastAsia="ru-RU"/>
        </w:rPr>
        <w:t>».</w:t>
      </w:r>
    </w:p>
    <w:p w:rsidR="00587794" w:rsidRPr="00587794" w:rsidRDefault="00587794" w:rsidP="00A52D1F">
      <w:pPr>
        <w:spacing w:after="0" w:line="240" w:lineRule="auto"/>
        <w:ind w:firstLine="709"/>
        <w:rPr>
          <w:rFonts w:ascii="Times New Roman" w:eastAsia="Calibri" w:hAnsi="Times New Roman"/>
          <w:sz w:val="28"/>
          <w:szCs w:val="28"/>
        </w:rPr>
      </w:pPr>
      <w:r w:rsidRPr="00587794">
        <w:rPr>
          <w:rFonts w:ascii="Times New Roman" w:eastAsia="Calibri" w:hAnsi="Times New Roman"/>
          <w:sz w:val="28"/>
          <w:szCs w:val="28"/>
        </w:rPr>
        <w:t xml:space="preserve">Обеспечение безопасных условий пребывания обучающихся в образовательных организациях, усиление пропускного режима на объекте (территории) образования, </w:t>
      </w:r>
      <w:r w:rsidRPr="00587794">
        <w:rPr>
          <w:rFonts w:ascii="Times New Roman" w:eastAsia="Times New Roman" w:hAnsi="Times New Roman"/>
          <w:sz w:val="28"/>
          <w:szCs w:val="28"/>
          <w:lang w:eastAsia="ru-RU"/>
        </w:rPr>
        <w:t xml:space="preserve">безопасности перевозки обучающихся в образовательные организации.  </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 xml:space="preserve">Реализация региональных проектов: «Современная школа», «Успех каждого ребенка», «Цифровая образовательная среда», «Молодые профессионалы (Повышение конкурентоспособности профессионального образования)», в рамках национального проекта «Образование», централизация закупочных процедур.   </w:t>
      </w:r>
    </w:p>
    <w:p w:rsidR="00587794" w:rsidRPr="00587794" w:rsidRDefault="00587794" w:rsidP="00A52D1F">
      <w:pPr>
        <w:spacing w:after="0" w:line="240" w:lineRule="auto"/>
        <w:ind w:firstLine="709"/>
        <w:contextualSpacing/>
        <w:rPr>
          <w:rFonts w:ascii="TimesNewRomanPSMT" w:eastAsia="Calibri" w:hAnsi="TimesNewRomanPSMT"/>
          <w:color w:val="000000"/>
          <w:sz w:val="28"/>
          <w:szCs w:val="28"/>
        </w:rPr>
      </w:pPr>
      <w:r w:rsidRPr="00587794">
        <w:rPr>
          <w:rFonts w:ascii="Times New Roman" w:eastAsia="Calibri" w:hAnsi="Times New Roman"/>
          <w:kern w:val="20"/>
          <w:sz w:val="28"/>
          <w:szCs w:val="28"/>
        </w:rPr>
        <w:t>Разработка и реализация стратегии</w:t>
      </w:r>
      <w:r w:rsidRPr="00587794">
        <w:rPr>
          <w:rFonts w:ascii="TimesNewRomanPSMT" w:eastAsia="Calibri" w:hAnsi="TimesNewRomanPSMT"/>
          <w:color w:val="000000"/>
          <w:sz w:val="28"/>
          <w:szCs w:val="28"/>
        </w:rPr>
        <w:t xml:space="preserve"> цифровой трансформации в сфере образования в Камчатском крае.</w:t>
      </w:r>
    </w:p>
    <w:p w:rsidR="00587794" w:rsidRPr="00587794" w:rsidRDefault="00587794" w:rsidP="00A52D1F">
      <w:pPr>
        <w:autoSpaceDE w:val="0"/>
        <w:autoSpaceDN w:val="0"/>
        <w:spacing w:after="0" w:line="240" w:lineRule="auto"/>
        <w:ind w:firstLine="709"/>
        <w:rPr>
          <w:rFonts w:ascii="Calibri" w:eastAsia="Calibri" w:hAnsi="Calibri"/>
          <w:sz w:val="28"/>
          <w:szCs w:val="28"/>
        </w:rPr>
      </w:pPr>
      <w:r w:rsidRPr="00587794">
        <w:rPr>
          <w:rFonts w:ascii="TimesNewRomanPSMT" w:eastAsia="Calibri" w:hAnsi="TimesNewRomanPSMT"/>
          <w:color w:val="000000"/>
          <w:sz w:val="28"/>
          <w:szCs w:val="28"/>
        </w:rPr>
        <w:t xml:space="preserve">Разработка и реализация </w:t>
      </w:r>
      <w:r w:rsidRPr="00587794">
        <w:rPr>
          <w:rFonts w:ascii="Calibri" w:eastAsia="Calibri" w:hAnsi="Calibri"/>
          <w:sz w:val="28"/>
          <w:szCs w:val="28"/>
        </w:rPr>
        <w:t>р</w:t>
      </w:r>
      <w:r w:rsidRPr="00587794">
        <w:rPr>
          <w:rFonts w:ascii="Times New Roman CYR" w:eastAsia="Calibri" w:hAnsi="Times New Roman CYR"/>
          <w:sz w:val="28"/>
          <w:szCs w:val="28"/>
        </w:rPr>
        <w:t>егиональн</w:t>
      </w:r>
      <w:r w:rsidRPr="00587794">
        <w:rPr>
          <w:rFonts w:ascii="Calibri" w:eastAsia="Calibri" w:hAnsi="Calibri"/>
          <w:sz w:val="28"/>
          <w:szCs w:val="28"/>
        </w:rPr>
        <w:t>ого</w:t>
      </w:r>
      <w:r w:rsidRPr="00587794">
        <w:rPr>
          <w:rFonts w:ascii="Times New Roman CYR" w:eastAsia="Calibri" w:hAnsi="Times New Roman CYR"/>
          <w:sz w:val="28"/>
          <w:szCs w:val="28"/>
        </w:rPr>
        <w:t xml:space="preserve"> стандарт</w:t>
      </w:r>
      <w:r w:rsidRPr="00587794">
        <w:rPr>
          <w:rFonts w:ascii="Calibri" w:eastAsia="Calibri" w:hAnsi="Calibri"/>
          <w:sz w:val="28"/>
          <w:szCs w:val="28"/>
        </w:rPr>
        <w:t>а</w:t>
      </w:r>
      <w:r w:rsidRPr="00587794">
        <w:rPr>
          <w:rFonts w:ascii="Times New Roman CYR" w:eastAsia="Calibri" w:hAnsi="Times New Roman CYR"/>
          <w:sz w:val="28"/>
          <w:szCs w:val="28"/>
        </w:rPr>
        <w:t> питания в общеобразовательных организациях Камчатского края</w:t>
      </w:r>
      <w:r w:rsidRPr="00587794">
        <w:rPr>
          <w:rFonts w:ascii="Calibri" w:eastAsia="Calibri" w:hAnsi="Calibri"/>
          <w:sz w:val="28"/>
          <w:szCs w:val="28"/>
        </w:rPr>
        <w:t>.</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Реализация государственной программы Камчатского края «Развитие образования в Камчатском крае».</w:t>
      </w:r>
    </w:p>
    <w:p w:rsidR="00587794" w:rsidRPr="00587794" w:rsidRDefault="00587794" w:rsidP="00A52D1F">
      <w:pPr>
        <w:tabs>
          <w:tab w:val="left" w:pos="1134"/>
        </w:tabs>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Проведение оценки механизмов управления качеством образования в Камчатском крае по следующим направлениям:</w:t>
      </w:r>
    </w:p>
    <w:p w:rsidR="00587794" w:rsidRPr="00587794" w:rsidRDefault="00587794" w:rsidP="00A52D1F">
      <w:pPr>
        <w:tabs>
          <w:tab w:val="left" w:pos="1134"/>
          <w:tab w:val="left" w:pos="1276"/>
        </w:tabs>
        <w:spacing w:after="0" w:line="240" w:lineRule="auto"/>
        <w:ind w:firstLine="709"/>
        <w:rPr>
          <w:rFonts w:ascii="Times New Roman" w:eastAsia="Times New Roman" w:hAnsi="Times New Roman"/>
          <w:bCs/>
          <w:sz w:val="28"/>
          <w:szCs w:val="28"/>
          <w:lang w:eastAsia="ru-RU"/>
        </w:rPr>
      </w:pPr>
      <w:r w:rsidRPr="00587794">
        <w:rPr>
          <w:rFonts w:ascii="Times New Roman" w:eastAsia="Times New Roman" w:hAnsi="Times New Roman"/>
          <w:bCs/>
          <w:sz w:val="28"/>
          <w:szCs w:val="28"/>
          <w:lang w:eastAsia="ru-RU"/>
        </w:rPr>
        <w:t>«</w:t>
      </w:r>
      <w:r w:rsidRPr="00587794">
        <w:rPr>
          <w:rFonts w:ascii="Times New Roman" w:eastAsia="Times New Roman" w:hAnsi="Times New Roman"/>
          <w:sz w:val="28"/>
          <w:szCs w:val="28"/>
        </w:rPr>
        <w:t>Система оценки качества подготовки обучающихся»;</w:t>
      </w:r>
    </w:p>
    <w:p w:rsidR="00587794" w:rsidRPr="00587794" w:rsidRDefault="00587794" w:rsidP="00A52D1F">
      <w:pPr>
        <w:tabs>
          <w:tab w:val="left" w:pos="1134"/>
          <w:tab w:val="left" w:pos="1276"/>
        </w:tabs>
        <w:spacing w:after="0" w:line="240" w:lineRule="auto"/>
        <w:ind w:firstLine="709"/>
        <w:rPr>
          <w:rFonts w:ascii="Times New Roman" w:eastAsia="Times New Roman" w:hAnsi="Times New Roman"/>
          <w:bCs/>
          <w:sz w:val="28"/>
          <w:szCs w:val="28"/>
          <w:lang w:eastAsia="ru-RU"/>
        </w:rPr>
      </w:pPr>
      <w:r w:rsidRPr="00587794">
        <w:rPr>
          <w:rFonts w:ascii="Times New Roman" w:eastAsia="Times New Roman" w:hAnsi="Times New Roman"/>
          <w:bCs/>
          <w:sz w:val="28"/>
          <w:szCs w:val="28"/>
          <w:lang w:eastAsia="ru-RU"/>
        </w:rPr>
        <w:t>«Система работы со школами с низкими результатами обучения и/или школами, функционирующими в неблагоприятных социальных условиях»;</w:t>
      </w:r>
    </w:p>
    <w:p w:rsidR="00587794" w:rsidRPr="00587794" w:rsidRDefault="00587794" w:rsidP="00A52D1F">
      <w:pPr>
        <w:tabs>
          <w:tab w:val="left" w:pos="1134"/>
          <w:tab w:val="left" w:pos="1276"/>
        </w:tabs>
        <w:spacing w:after="0" w:line="240" w:lineRule="auto"/>
        <w:ind w:firstLine="709"/>
        <w:rPr>
          <w:rFonts w:ascii="Times New Roman" w:eastAsia="Times New Roman" w:hAnsi="Times New Roman"/>
          <w:bCs/>
          <w:sz w:val="28"/>
          <w:szCs w:val="28"/>
          <w:lang w:eastAsia="ru-RU"/>
        </w:rPr>
      </w:pPr>
      <w:r w:rsidRPr="00587794">
        <w:rPr>
          <w:rFonts w:ascii="Times New Roman" w:eastAsia="Times New Roman" w:hAnsi="Times New Roman"/>
          <w:bCs/>
          <w:sz w:val="28"/>
          <w:szCs w:val="28"/>
          <w:lang w:eastAsia="ru-RU"/>
        </w:rPr>
        <w:t xml:space="preserve"> «Система выявления, поддержки и развития способностей и талантов у детей и молодёжи»;</w:t>
      </w:r>
    </w:p>
    <w:p w:rsidR="00587794" w:rsidRPr="00587794" w:rsidRDefault="00587794" w:rsidP="00A52D1F">
      <w:pPr>
        <w:tabs>
          <w:tab w:val="left" w:pos="1134"/>
          <w:tab w:val="left" w:pos="1276"/>
        </w:tabs>
        <w:spacing w:after="0" w:line="240" w:lineRule="auto"/>
        <w:ind w:firstLine="709"/>
        <w:rPr>
          <w:rFonts w:ascii="Times New Roman" w:eastAsia="Times New Roman" w:hAnsi="Times New Roman"/>
          <w:bCs/>
          <w:sz w:val="28"/>
          <w:szCs w:val="28"/>
          <w:lang w:eastAsia="ru-RU"/>
        </w:rPr>
      </w:pPr>
      <w:r w:rsidRPr="00587794">
        <w:rPr>
          <w:rFonts w:ascii="Times New Roman" w:eastAsia="Times New Roman" w:hAnsi="Times New Roman"/>
          <w:bCs/>
          <w:sz w:val="28"/>
          <w:szCs w:val="28"/>
          <w:lang w:eastAsia="ru-RU"/>
        </w:rPr>
        <w:lastRenderedPageBreak/>
        <w:t>«Система работы по самоопределению и профессиональной ориентации обучающихся»;</w:t>
      </w:r>
    </w:p>
    <w:p w:rsidR="00587794" w:rsidRPr="00587794" w:rsidRDefault="00587794" w:rsidP="00A52D1F">
      <w:pPr>
        <w:tabs>
          <w:tab w:val="left" w:pos="1134"/>
          <w:tab w:val="left" w:pos="1276"/>
        </w:tabs>
        <w:spacing w:after="0" w:line="240" w:lineRule="auto"/>
        <w:ind w:firstLine="709"/>
        <w:rPr>
          <w:rFonts w:ascii="Times New Roman" w:eastAsia="Times New Roman" w:hAnsi="Times New Roman"/>
          <w:bCs/>
          <w:sz w:val="28"/>
          <w:szCs w:val="28"/>
          <w:lang w:eastAsia="ru-RU"/>
        </w:rPr>
      </w:pPr>
      <w:r w:rsidRPr="00587794">
        <w:rPr>
          <w:rFonts w:ascii="Times New Roman" w:eastAsia="Times New Roman" w:hAnsi="Times New Roman"/>
          <w:bCs/>
          <w:sz w:val="28"/>
          <w:szCs w:val="28"/>
          <w:lang w:eastAsia="ru-RU"/>
        </w:rPr>
        <w:t>«Система мониторинга эффективности руководителей образовательных организаций»</w:t>
      </w:r>
    </w:p>
    <w:p w:rsidR="00587794" w:rsidRPr="00587794" w:rsidRDefault="00587794" w:rsidP="00A52D1F">
      <w:pPr>
        <w:tabs>
          <w:tab w:val="left" w:pos="1134"/>
          <w:tab w:val="left" w:pos="1276"/>
        </w:tabs>
        <w:spacing w:after="0" w:line="240" w:lineRule="auto"/>
        <w:ind w:firstLine="709"/>
        <w:rPr>
          <w:rFonts w:ascii="Times New Roman" w:eastAsia="Times New Roman" w:hAnsi="Times New Roman"/>
          <w:bCs/>
          <w:sz w:val="28"/>
          <w:szCs w:val="28"/>
          <w:lang w:eastAsia="ru-RU"/>
        </w:rPr>
      </w:pPr>
      <w:r w:rsidRPr="00587794">
        <w:rPr>
          <w:rFonts w:ascii="Times New Roman" w:eastAsia="Times New Roman" w:hAnsi="Times New Roman"/>
          <w:bCs/>
          <w:sz w:val="28"/>
          <w:szCs w:val="28"/>
          <w:lang w:eastAsia="ru-RU"/>
        </w:rPr>
        <w:t>«Система организации воспитания и социализации обучающихся»;</w:t>
      </w:r>
    </w:p>
    <w:p w:rsidR="00587794" w:rsidRPr="00587794" w:rsidRDefault="00587794" w:rsidP="00A52D1F">
      <w:pPr>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«Система мониторинга качества дополнительного профессионального образования педагогических работников»;</w:t>
      </w:r>
    </w:p>
    <w:p w:rsidR="00587794" w:rsidRPr="00587794" w:rsidRDefault="00587794" w:rsidP="00A52D1F">
      <w:pPr>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«Система методической работы»;</w:t>
      </w:r>
    </w:p>
    <w:p w:rsidR="00587794" w:rsidRPr="00587794" w:rsidRDefault="00587794" w:rsidP="00A52D1F">
      <w:pPr>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«Система мониторинга качества дошкольного образования».</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sz w:val="28"/>
          <w:szCs w:val="28"/>
        </w:rPr>
        <w:t>Реализация регионального проекта по повышению качества образования и оказанию поддержки школам с низкими образовательными результатами обучающихся,</w:t>
      </w:r>
      <w:r w:rsidRPr="00587794">
        <w:rPr>
          <w:rFonts w:ascii="Calibri" w:eastAsia="Calibri" w:hAnsi="Calibri"/>
          <w:sz w:val="22"/>
          <w:szCs w:val="22"/>
        </w:rPr>
        <w:t xml:space="preserve"> </w:t>
      </w:r>
      <w:r w:rsidRPr="00587794">
        <w:rPr>
          <w:rFonts w:ascii="Times New Roman" w:eastAsia="Calibri" w:hAnsi="Times New Roman"/>
          <w:kern w:val="20"/>
          <w:sz w:val="28"/>
          <w:szCs w:val="28"/>
        </w:rPr>
        <w:t>участие в федеральном проекте Адресной методической помощи (500+).</w:t>
      </w:r>
    </w:p>
    <w:p w:rsidR="00587794" w:rsidRPr="00587794" w:rsidRDefault="00587794" w:rsidP="00A52D1F">
      <w:pPr>
        <w:widowControl w:val="0"/>
        <w:spacing w:after="0" w:line="240" w:lineRule="auto"/>
        <w:ind w:firstLine="709"/>
        <w:rPr>
          <w:rFonts w:ascii="Times New Roman" w:eastAsia="Times New Roman" w:hAnsi="Times New Roman"/>
          <w:sz w:val="28"/>
          <w:szCs w:val="28"/>
        </w:rPr>
      </w:pPr>
      <w:r w:rsidRPr="00587794">
        <w:rPr>
          <w:rFonts w:ascii="Times New Roman" w:eastAsia="Calibri" w:hAnsi="Times New Roman"/>
          <w:sz w:val="28"/>
          <w:szCs w:val="28"/>
        </w:rPr>
        <w:t>Привлечение общественности к обсуждению вопросов образования.</w:t>
      </w:r>
    </w:p>
    <w:p w:rsidR="00587794" w:rsidRPr="00587794" w:rsidRDefault="00587794" w:rsidP="00A52D1F">
      <w:pPr>
        <w:spacing w:after="0" w:line="240" w:lineRule="auto"/>
        <w:ind w:firstLine="709"/>
        <w:rPr>
          <w:rFonts w:ascii="Times New Roman" w:eastAsia="Times New Roman" w:hAnsi="Times New Roman"/>
          <w:sz w:val="28"/>
          <w:szCs w:val="28"/>
        </w:rPr>
      </w:pPr>
      <w:r w:rsidRPr="00587794">
        <w:rPr>
          <w:rFonts w:ascii="Times New Roman" w:eastAsia="Calibri" w:hAnsi="Times New Roman"/>
          <w:bCs/>
          <w:sz w:val="28"/>
          <w:szCs w:val="28"/>
        </w:rPr>
        <w:t>Развитие сетевого взаимодействия школ, организаций дополнительного образования, профессиональных образовательных организаций в Камчатском крае.</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Привлечение педагогических кадров в образовательную отрасль, развитие профессиональных компетенций работников системы образования Камчатского края.</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
          <w:bCs/>
          <w:kern w:val="22"/>
          <w:sz w:val="28"/>
          <w:szCs w:val="28"/>
        </w:rPr>
      </w:pPr>
      <w:r w:rsidRPr="00587794">
        <w:rPr>
          <w:rFonts w:ascii="TimesNewRoman,Bold" w:eastAsia="Calibri" w:hAnsi="TimesNewRoman,Bold" w:cs="TimesNewRoman,Bold"/>
          <w:b/>
          <w:bCs/>
          <w:kern w:val="22"/>
          <w:sz w:val="28"/>
          <w:szCs w:val="28"/>
        </w:rPr>
        <w:t>Общее образование</w:t>
      </w:r>
      <w:r w:rsidR="0036515D">
        <w:rPr>
          <w:rFonts w:ascii="TimesNewRoman,Bold" w:eastAsia="Calibri" w:hAnsi="TimesNewRoman,Bold" w:cs="TimesNewRoman,Bold"/>
          <w:b/>
          <w:bCs/>
          <w:kern w:val="22"/>
          <w:sz w:val="28"/>
          <w:szCs w:val="28"/>
        </w:rPr>
        <w:t>.</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Реализация мероприятий региональных проектов «Современная школа», «Содействие занятости женщин – создание условий дошкольного образования для детей в возрасте до трех лет».</w:t>
      </w:r>
    </w:p>
    <w:p w:rsidR="00587794" w:rsidRPr="00587794" w:rsidRDefault="00587794" w:rsidP="00A52D1F">
      <w:pPr>
        <w:widowControl w:val="0"/>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Введение ФГОС среднего общего образования в 11-х классах с 1 сентября 2021 года в штатном режиме;</w:t>
      </w:r>
    </w:p>
    <w:p w:rsidR="00587794" w:rsidRPr="00587794" w:rsidRDefault="00587794" w:rsidP="00A52D1F">
      <w:pPr>
        <w:spacing w:after="0" w:line="240" w:lineRule="auto"/>
        <w:ind w:firstLine="709"/>
        <w:contextualSpacing/>
        <w:rPr>
          <w:rFonts w:ascii="Times New Roman" w:eastAsia="Times New Roman" w:hAnsi="Times New Roman"/>
          <w:sz w:val="28"/>
          <w:szCs w:val="28"/>
        </w:rPr>
      </w:pPr>
      <w:r w:rsidRPr="00587794">
        <w:rPr>
          <w:rFonts w:ascii="Times New Roman" w:eastAsia="Times New Roman" w:hAnsi="Times New Roman"/>
          <w:sz w:val="28"/>
          <w:szCs w:val="28"/>
        </w:rPr>
        <w:t>Совершенствование инфраструктуры общего образования и повышения доступности получения качественного общего образования.</w:t>
      </w:r>
    </w:p>
    <w:p w:rsidR="00587794" w:rsidRPr="00587794" w:rsidRDefault="00587794" w:rsidP="00A52D1F">
      <w:pPr>
        <w:spacing w:after="0" w:line="240" w:lineRule="auto"/>
        <w:ind w:firstLine="709"/>
        <w:contextualSpacing/>
        <w:rPr>
          <w:rFonts w:ascii="Times New Roman" w:eastAsia="Times New Roman" w:hAnsi="Times New Roman"/>
          <w:sz w:val="28"/>
          <w:szCs w:val="28"/>
        </w:rPr>
      </w:pPr>
      <w:r w:rsidRPr="00587794">
        <w:rPr>
          <w:rFonts w:ascii="Times New Roman" w:eastAsia="Times New Roman" w:hAnsi="Times New Roman"/>
          <w:sz w:val="28"/>
          <w:szCs w:val="28"/>
        </w:rPr>
        <w:t xml:space="preserve">Создание 10 Центров естественно-научного и технологического профилей «Точка роста». </w:t>
      </w:r>
    </w:p>
    <w:p w:rsidR="00587794" w:rsidRPr="00587794" w:rsidRDefault="00587794" w:rsidP="00A52D1F">
      <w:pPr>
        <w:spacing w:after="0" w:line="240" w:lineRule="auto"/>
        <w:ind w:firstLine="709"/>
        <w:contextualSpacing/>
        <w:rPr>
          <w:rFonts w:ascii="Times New Roman" w:eastAsia="Times New Roman" w:hAnsi="Times New Roman"/>
          <w:sz w:val="28"/>
          <w:szCs w:val="28"/>
        </w:rPr>
      </w:pPr>
      <w:r w:rsidRPr="00587794">
        <w:rPr>
          <w:rFonts w:ascii="Times New Roman" w:eastAsia="Times New Roman" w:hAnsi="Times New Roman"/>
          <w:sz w:val="28"/>
          <w:szCs w:val="28"/>
        </w:rPr>
        <w:t>Оснащение 42 школ современной компьютерной техникой</w:t>
      </w:r>
      <w:r w:rsidRPr="00587794">
        <w:rPr>
          <w:rFonts w:ascii="Times New Roman" w:eastAsia="Calibri" w:hAnsi="Times New Roman"/>
          <w:kern w:val="20"/>
          <w:sz w:val="28"/>
          <w:szCs w:val="28"/>
        </w:rPr>
        <w:t xml:space="preserve"> регионального проекта «</w:t>
      </w:r>
      <w:r w:rsidR="0071219E">
        <w:rPr>
          <w:rFonts w:ascii="Times New Roman" w:eastAsia="Times New Roman" w:hAnsi="Times New Roman"/>
          <w:sz w:val="28"/>
          <w:szCs w:val="28"/>
        </w:rPr>
        <w:t>Цифровая о</w:t>
      </w:r>
      <w:r w:rsidRPr="00587794">
        <w:rPr>
          <w:rFonts w:ascii="Times New Roman" w:eastAsia="Times New Roman" w:hAnsi="Times New Roman"/>
          <w:sz w:val="28"/>
          <w:szCs w:val="28"/>
        </w:rPr>
        <w:t>бразовательная среда».</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Организационное, методическое, консультационное сопровождение деятельности педагогических и руководящих работников в цифровой образовательной среде.</w:t>
      </w:r>
    </w:p>
    <w:p w:rsidR="00587794" w:rsidRPr="00587794" w:rsidRDefault="00587794" w:rsidP="00A52D1F">
      <w:pPr>
        <w:spacing w:after="0" w:line="240" w:lineRule="auto"/>
        <w:ind w:firstLine="709"/>
        <w:contextualSpacing/>
        <w:rPr>
          <w:rFonts w:ascii="Times New Roman" w:eastAsia="Times New Roman" w:hAnsi="Times New Roman"/>
          <w:b/>
          <w:sz w:val="28"/>
          <w:szCs w:val="28"/>
        </w:rPr>
      </w:pPr>
      <w:r w:rsidRPr="00587794">
        <w:rPr>
          <w:rFonts w:ascii="Times New Roman" w:eastAsia="Calibri" w:hAnsi="Times New Roman"/>
          <w:color w:val="000000"/>
          <w:sz w:val="28"/>
          <w:szCs w:val="28"/>
        </w:rPr>
        <w:t xml:space="preserve">Совершенствование единой </w:t>
      </w:r>
      <w:r w:rsidRPr="00587794">
        <w:rPr>
          <w:rFonts w:ascii="Times New Roman" w:eastAsia="Calibri" w:hAnsi="Times New Roman"/>
          <w:bCs/>
          <w:color w:val="000000"/>
          <w:sz w:val="28"/>
          <w:szCs w:val="28"/>
        </w:rPr>
        <w:t>системы оценки качества образования, включающей региональный и муниципальный уровни.</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Увеличение количества участников сетевого взаимодействия между вузами и школами.</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Обновление материально-технического оборудования/оснащение психолого-педагогического сопровождения и коррекционной работы с обучающимися с ограниченными возможностями здоровья в 2 общеобразовательной организации, реализующей исключительно адаптированные общеобразовательные программы, в рамках регионального проекта «Современная школа».</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CYR" w:eastAsia="Calibri" w:hAnsi="Times New Roman CYR"/>
          <w:sz w:val="28"/>
          <w:szCs w:val="28"/>
        </w:rPr>
        <w:lastRenderedPageBreak/>
        <w:t xml:space="preserve">Трансформация содержания образовательного процесса через интеграцию общего образования и дополнительного образования в рамках Регионального </w:t>
      </w:r>
      <w:r w:rsidRPr="00587794">
        <w:rPr>
          <w:rFonts w:ascii="Times New Roman" w:eastAsia="Calibri" w:hAnsi="Times New Roman"/>
          <w:kern w:val="20"/>
          <w:sz w:val="28"/>
          <w:szCs w:val="28"/>
        </w:rPr>
        <w:t>проекта «Современная школа».</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Сохранение 100 % доступности дошкольного образования для детей в возрасте от 3 до 7 лет.</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Создание более 1020 новых дошкольных мест для детей в возрасте до 3-х лет.</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Передача полномочий на муниципальный уровень по субсидированию индивидуальных предпринимателей (частных детских садов), имеющих лицензию на осуществление образовательной деятельности.</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Times New Roman" w:hAnsi="Times New Roman"/>
          <w:sz w:val="28"/>
          <w:szCs w:val="28"/>
        </w:rPr>
        <w:t>Обеспечение до 01.09.2021 создания центра непрерывного повышения профессионального мастерства педагогических работников</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
          <w:bCs/>
          <w:kern w:val="22"/>
          <w:sz w:val="28"/>
          <w:szCs w:val="28"/>
        </w:rPr>
      </w:pPr>
      <w:r w:rsidRPr="00587794">
        <w:rPr>
          <w:rFonts w:ascii="TimesNewRoman,Bold" w:eastAsia="Calibri" w:hAnsi="TimesNewRoman,Bold" w:cs="TimesNewRoman,Bold"/>
          <w:b/>
          <w:bCs/>
          <w:kern w:val="22"/>
          <w:sz w:val="28"/>
          <w:szCs w:val="28"/>
        </w:rPr>
        <w:t>Дополнительное образование и воспитание детей</w:t>
      </w:r>
      <w:r w:rsidR="0036515D">
        <w:rPr>
          <w:rFonts w:ascii="TimesNewRoman,Bold" w:eastAsia="Calibri" w:hAnsi="TimesNewRoman,Bold" w:cs="TimesNewRoman,Bold"/>
          <w:b/>
          <w:bCs/>
          <w:kern w:val="22"/>
          <w:sz w:val="28"/>
          <w:szCs w:val="28"/>
        </w:rPr>
        <w:t>.</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xml:space="preserve">Реализация мероприятий в рамках регионального проекта «Успех каждого ребёнка»: </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увеличение доли детей от 5 до 18 лет, обучающихся по программам дополнительного образования, до 77%</w:t>
      </w:r>
      <w:r w:rsidR="0036515D">
        <w:rPr>
          <w:rFonts w:ascii="Times New Roman" w:eastAsia="Times New Roman" w:hAnsi="Times New Roman"/>
          <w:sz w:val="28"/>
          <w:szCs w:val="28"/>
          <w:lang w:eastAsia="ru-RU"/>
        </w:rPr>
        <w:t>;</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открытие центра цифрового образования детей «</w:t>
      </w:r>
      <w:r w:rsidRPr="00587794">
        <w:rPr>
          <w:rFonts w:ascii="Times New Roman" w:eastAsia="Times New Roman" w:hAnsi="Times New Roman"/>
          <w:sz w:val="28"/>
          <w:szCs w:val="28"/>
          <w:lang w:val="en-US" w:eastAsia="ru-RU"/>
        </w:rPr>
        <w:t>IT</w:t>
      </w:r>
      <w:r w:rsidRPr="00587794">
        <w:rPr>
          <w:rFonts w:ascii="Times New Roman" w:eastAsia="Times New Roman" w:hAnsi="Times New Roman"/>
          <w:sz w:val="28"/>
          <w:szCs w:val="28"/>
          <w:lang w:eastAsia="ru-RU"/>
        </w:rPr>
        <w:t xml:space="preserve">-куб»; </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внедрение целевой модели развития региональной с дополнительного образования детей;</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внедрение системы персонифицированного финансирования дополнительного образования детей;</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внедрение системы персонифицированного учёта детей в системе дополнительного образования Камчатского края;</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повсеместное использование информационной системы «Навигатор дополнительного образования Камчатского края» (выбор программ и запись на кружки/секции через указанную систему)</w:t>
      </w:r>
      <w:r w:rsidR="0036515D">
        <w:rPr>
          <w:rFonts w:ascii="Times New Roman" w:eastAsia="Times New Roman" w:hAnsi="Times New Roman"/>
          <w:sz w:val="28"/>
          <w:szCs w:val="28"/>
          <w:lang w:eastAsia="ru-RU"/>
        </w:rPr>
        <w:t>;</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 xml:space="preserve">- реализация мероприятий по созданию условий </w:t>
      </w:r>
      <w:r w:rsidRPr="00587794">
        <w:rPr>
          <w:rFonts w:ascii="Times New Roman" w:eastAsia="Times New Roman" w:hAnsi="Times New Roman"/>
          <w:color w:val="00000A"/>
          <w:sz w:val="28"/>
          <w:szCs w:val="28"/>
          <w:lang w:eastAsia="ru-RU"/>
        </w:rPr>
        <w:t>для занятия физической культурой и спортом в образовательных организациях, расположенных в сельской местности и малых городах</w:t>
      </w:r>
      <w:r w:rsidRPr="00587794">
        <w:rPr>
          <w:rFonts w:ascii="Times New Roman" w:eastAsia="Times New Roman" w:hAnsi="Times New Roman"/>
          <w:sz w:val="28"/>
          <w:szCs w:val="28"/>
          <w:lang w:eastAsia="ru-RU"/>
        </w:rPr>
        <w:t xml:space="preserve">. </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Развитие Кружкового движения НТИ в Камчатском крае.</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Разработка Концепции развития научно-технического творчества в Камчатском крае.</w:t>
      </w:r>
    </w:p>
    <w:p w:rsidR="00587794" w:rsidRPr="00587794" w:rsidRDefault="00587794" w:rsidP="00A52D1F">
      <w:pPr>
        <w:spacing w:after="0" w:line="240" w:lineRule="auto"/>
        <w:ind w:firstLine="709"/>
        <w:contextualSpacing/>
        <w:rPr>
          <w:rFonts w:ascii="Times New Roman" w:eastAsia="Times New Roman" w:hAnsi="Times New Roman"/>
          <w:sz w:val="28"/>
          <w:szCs w:val="28"/>
          <w:lang w:eastAsia="ru-RU"/>
        </w:rPr>
      </w:pPr>
      <w:r w:rsidRPr="00587794">
        <w:rPr>
          <w:rFonts w:ascii="Times New Roman" w:eastAsia="Times New Roman" w:hAnsi="Times New Roman"/>
          <w:sz w:val="28"/>
          <w:szCs w:val="28"/>
          <w:lang w:eastAsia="ru-RU"/>
        </w:rPr>
        <w:t>Активизация работы в сфере профилактики детского дорожно-транспортного травматизма.</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Совершенствование работы по поддержке одарённых детей и талантливой молодёжи.</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jc w:val="left"/>
        <w:rPr>
          <w:rFonts w:ascii="TimesNewRoman,Bold" w:eastAsia="Calibri" w:hAnsi="TimesNewRoman,Bold" w:cs="TimesNewRoman,Bold"/>
          <w:b/>
          <w:bCs/>
          <w:kern w:val="22"/>
          <w:sz w:val="28"/>
          <w:szCs w:val="28"/>
        </w:rPr>
      </w:pPr>
      <w:r w:rsidRPr="00587794">
        <w:rPr>
          <w:rFonts w:ascii="TimesNewRoman,Bold" w:eastAsia="Calibri" w:hAnsi="TimesNewRoman,Bold" w:cs="TimesNewRoman,Bold"/>
          <w:b/>
          <w:bCs/>
          <w:kern w:val="22"/>
          <w:sz w:val="28"/>
          <w:szCs w:val="28"/>
        </w:rPr>
        <w:t>Отдых и оздоровление детей</w:t>
      </w:r>
      <w:r w:rsidR="0036515D">
        <w:rPr>
          <w:rFonts w:ascii="TimesNewRoman,Bold" w:eastAsia="Calibri" w:hAnsi="TimesNewRoman,Bold" w:cs="TimesNewRoman,Bold"/>
          <w:b/>
          <w:bCs/>
          <w:kern w:val="22"/>
          <w:sz w:val="28"/>
          <w:szCs w:val="28"/>
        </w:rPr>
        <w:t>.</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Увеличение количества детей, получающих услуги по отдыху и оздоровлению в загородных стационарных детских оздоровительных лагерях в Камчатском крае.</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Расширение мер поддержки семей, приобретающих для детей путевки в детские оздоровительные лагеря путем возврата половины стоимости путевки.</w:t>
      </w:r>
    </w:p>
    <w:p w:rsidR="00587794" w:rsidRPr="00587794" w:rsidRDefault="00587794" w:rsidP="00A52D1F">
      <w:pPr>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 xml:space="preserve">Проведение тематических смен и образовательных </w:t>
      </w:r>
      <w:proofErr w:type="spellStart"/>
      <w:r w:rsidRPr="00587794">
        <w:rPr>
          <w:rFonts w:ascii="Times New Roman" w:eastAsia="Calibri" w:hAnsi="Times New Roman"/>
          <w:kern w:val="20"/>
          <w:sz w:val="28"/>
          <w:szCs w:val="28"/>
        </w:rPr>
        <w:t>интенсивов</w:t>
      </w:r>
      <w:proofErr w:type="spellEnd"/>
      <w:r w:rsidRPr="00587794">
        <w:rPr>
          <w:rFonts w:ascii="Times New Roman" w:eastAsia="Calibri" w:hAnsi="Times New Roman"/>
          <w:kern w:val="20"/>
          <w:sz w:val="28"/>
          <w:szCs w:val="28"/>
        </w:rPr>
        <w:t xml:space="preserve"> на базе детских оздоровительных лагерей различного типа.</w:t>
      </w:r>
    </w:p>
    <w:p w:rsidR="00587794" w:rsidRPr="00587794" w:rsidRDefault="00587794" w:rsidP="00A52D1F">
      <w:pPr>
        <w:spacing w:after="0" w:line="240" w:lineRule="auto"/>
        <w:ind w:firstLine="709"/>
        <w:contextualSpacing/>
        <w:rPr>
          <w:rFonts w:ascii="Times New Roman" w:eastAsia="Calibri" w:hAnsi="Times New Roman"/>
          <w:sz w:val="28"/>
          <w:szCs w:val="28"/>
        </w:rPr>
      </w:pPr>
      <w:r w:rsidRPr="00587794">
        <w:rPr>
          <w:rFonts w:ascii="Times New Roman" w:eastAsia="Calibri" w:hAnsi="Times New Roman"/>
          <w:sz w:val="28"/>
          <w:szCs w:val="28"/>
        </w:rPr>
        <w:lastRenderedPageBreak/>
        <w:t>Реализация мероприятий по развитию инфраструктуры отдыха и оздоровления детей.</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
          <w:bCs/>
          <w:kern w:val="22"/>
          <w:sz w:val="28"/>
          <w:szCs w:val="28"/>
        </w:rPr>
      </w:pPr>
      <w:r w:rsidRPr="00587794">
        <w:rPr>
          <w:rFonts w:ascii="TimesNewRoman,Bold" w:eastAsia="Calibri" w:hAnsi="TimesNewRoman,Bold" w:cs="TimesNewRoman,Bold"/>
          <w:b/>
          <w:bCs/>
          <w:kern w:val="22"/>
          <w:sz w:val="28"/>
          <w:szCs w:val="28"/>
        </w:rPr>
        <w:t>Среднее профессиональное образование</w:t>
      </w:r>
      <w:r w:rsidR="0036515D">
        <w:rPr>
          <w:rFonts w:ascii="TimesNewRoman,Bold" w:eastAsia="Calibri" w:hAnsi="TimesNewRoman,Bold" w:cs="TimesNewRoman,Bold"/>
          <w:b/>
          <w:bCs/>
          <w:kern w:val="22"/>
          <w:sz w:val="28"/>
          <w:szCs w:val="28"/>
        </w:rPr>
        <w:t>.</w:t>
      </w:r>
    </w:p>
    <w:p w:rsidR="00587794" w:rsidRPr="00587794" w:rsidRDefault="00587794" w:rsidP="00A52D1F">
      <w:pPr>
        <w:spacing w:after="0" w:line="240" w:lineRule="auto"/>
        <w:ind w:firstLine="709"/>
        <w:rPr>
          <w:rFonts w:ascii="Times New Roman" w:eastAsia="Times New Roman" w:hAnsi="Times New Roman" w:cs="Calibri"/>
          <w:color w:val="000000"/>
          <w:sz w:val="28"/>
          <w:szCs w:val="28"/>
          <w:lang w:eastAsia="ru-RU"/>
        </w:rPr>
      </w:pPr>
      <w:r w:rsidRPr="00587794">
        <w:rPr>
          <w:rFonts w:ascii="Times New Roman" w:eastAsia="Times New Roman" w:hAnsi="Times New Roman" w:cs="Calibri"/>
          <w:color w:val="000000"/>
          <w:sz w:val="28"/>
          <w:szCs w:val="28"/>
          <w:lang w:eastAsia="ru-RU"/>
        </w:rPr>
        <w:t>Реализация регионального проекта «Молодые профессионалы (Повышение конкурентоспособности профессионального образования)»:</w:t>
      </w:r>
    </w:p>
    <w:p w:rsidR="00587794" w:rsidRPr="00587794" w:rsidRDefault="00A52D1F" w:rsidP="00A52D1F">
      <w:pPr>
        <w:tabs>
          <w:tab w:val="left" w:pos="851"/>
        </w:tabs>
        <w:spacing w:after="0" w:line="240" w:lineRule="auto"/>
        <w:ind w:firstLine="709"/>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87794" w:rsidRPr="00587794">
        <w:rPr>
          <w:rFonts w:ascii="Times New Roman" w:eastAsia="Times New Roman" w:hAnsi="Times New Roman"/>
          <w:color w:val="000000"/>
          <w:sz w:val="28"/>
          <w:szCs w:val="28"/>
          <w:lang w:eastAsia="ru-RU"/>
        </w:rPr>
        <w:t>проведение аттестации студентов с использованием механизма демонстрационного экзамена (5 % обучающихся профессиональных образовательных организаций);</w:t>
      </w:r>
    </w:p>
    <w:p w:rsidR="00587794" w:rsidRPr="00587794" w:rsidRDefault="00A52D1F" w:rsidP="00A52D1F">
      <w:pPr>
        <w:tabs>
          <w:tab w:val="left" w:pos="851"/>
        </w:tabs>
        <w:spacing w:after="0" w:line="240" w:lineRule="auto"/>
        <w:ind w:firstLine="709"/>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87794" w:rsidRPr="00587794">
        <w:rPr>
          <w:rFonts w:ascii="Times New Roman" w:eastAsia="Times New Roman" w:hAnsi="Times New Roman"/>
          <w:color w:val="000000"/>
          <w:sz w:val="28"/>
          <w:szCs w:val="28"/>
          <w:lang w:eastAsia="ru-RU"/>
        </w:rPr>
        <w:t>обеспечение качества подготовки студентов, участвующих в процедуре демонстрационного экзамена, на уровне не менее 3 %;</w:t>
      </w:r>
    </w:p>
    <w:p w:rsidR="00587794" w:rsidRPr="00587794" w:rsidRDefault="00A52D1F" w:rsidP="00A52D1F">
      <w:pPr>
        <w:tabs>
          <w:tab w:val="left" w:pos="851"/>
        </w:tabs>
        <w:spacing w:after="0" w:line="240" w:lineRule="auto"/>
        <w:ind w:firstLine="709"/>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87794" w:rsidRPr="00587794">
        <w:rPr>
          <w:rFonts w:ascii="Times New Roman" w:eastAsia="Times New Roman" w:hAnsi="Times New Roman"/>
          <w:color w:val="000000"/>
          <w:sz w:val="28"/>
          <w:szCs w:val="28"/>
          <w:lang w:eastAsia="ru-RU"/>
        </w:rPr>
        <w:t xml:space="preserve">продолжение работы по повышению квалификации по программам, основанным на опыте Союза </w:t>
      </w:r>
      <w:proofErr w:type="spellStart"/>
      <w:r w:rsidR="00587794" w:rsidRPr="00587794">
        <w:rPr>
          <w:rFonts w:ascii="Times New Roman" w:eastAsia="Times New Roman" w:hAnsi="Times New Roman"/>
          <w:color w:val="000000"/>
          <w:sz w:val="28"/>
          <w:szCs w:val="28"/>
          <w:lang w:eastAsia="ru-RU"/>
        </w:rPr>
        <w:t>Ворлдскиллс</w:t>
      </w:r>
      <w:proofErr w:type="spellEnd"/>
      <w:r w:rsidR="00587794" w:rsidRPr="00587794">
        <w:rPr>
          <w:rFonts w:ascii="Times New Roman" w:eastAsia="Times New Roman" w:hAnsi="Times New Roman"/>
          <w:color w:val="000000"/>
          <w:sz w:val="28"/>
          <w:szCs w:val="28"/>
          <w:lang w:eastAsia="ru-RU"/>
        </w:rPr>
        <w:t xml:space="preserve"> Россия, в том числе сертификации экспертов </w:t>
      </w:r>
      <w:proofErr w:type="spellStart"/>
      <w:r w:rsidR="00587794" w:rsidRPr="00587794">
        <w:rPr>
          <w:rFonts w:ascii="Times New Roman" w:eastAsia="Times New Roman" w:hAnsi="Times New Roman"/>
          <w:color w:val="000000"/>
          <w:sz w:val="28"/>
          <w:szCs w:val="28"/>
          <w:lang w:eastAsia="ru-RU"/>
        </w:rPr>
        <w:t>Ворлдскиллс</w:t>
      </w:r>
      <w:proofErr w:type="spellEnd"/>
      <w:r w:rsidR="00587794" w:rsidRPr="00587794">
        <w:rPr>
          <w:rFonts w:ascii="Times New Roman" w:eastAsia="Times New Roman" w:hAnsi="Times New Roman"/>
          <w:color w:val="000000"/>
          <w:sz w:val="28"/>
          <w:szCs w:val="28"/>
          <w:lang w:eastAsia="ru-RU"/>
        </w:rPr>
        <w:t xml:space="preserve"> (не менее 10 человек);</w:t>
      </w:r>
    </w:p>
    <w:p w:rsidR="00587794" w:rsidRPr="00587794" w:rsidRDefault="00A52D1F" w:rsidP="00A52D1F">
      <w:pPr>
        <w:tabs>
          <w:tab w:val="left" w:pos="851"/>
        </w:tabs>
        <w:spacing w:after="0" w:line="240" w:lineRule="auto"/>
        <w:ind w:firstLine="709"/>
        <w:contextualSpacing/>
        <w:rPr>
          <w:rFonts w:ascii="Times New Roman" w:eastAsia="Times New Roman" w:hAnsi="Times New Roman"/>
          <w:color w:val="000000"/>
          <w:sz w:val="18"/>
          <w:szCs w:val="18"/>
          <w:lang w:eastAsia="ru-RU"/>
        </w:rPr>
      </w:pPr>
      <w:r>
        <w:rPr>
          <w:rFonts w:ascii="Times New Roman" w:eastAsia="Times New Roman" w:hAnsi="Times New Roman"/>
          <w:color w:val="000000"/>
          <w:sz w:val="28"/>
          <w:szCs w:val="28"/>
          <w:lang w:eastAsia="ru-RU"/>
        </w:rPr>
        <w:t xml:space="preserve">- </w:t>
      </w:r>
      <w:r w:rsidR="00587794" w:rsidRPr="00587794">
        <w:rPr>
          <w:rFonts w:ascii="Times New Roman" w:eastAsia="Times New Roman" w:hAnsi="Times New Roman"/>
          <w:color w:val="000000"/>
          <w:sz w:val="28"/>
          <w:szCs w:val="28"/>
          <w:lang w:eastAsia="ru-RU"/>
        </w:rPr>
        <w:t>обеспечение оснащения 4 мастерских современной материально-технической базой;</w:t>
      </w:r>
    </w:p>
    <w:p w:rsidR="00587794" w:rsidRPr="00587794" w:rsidRDefault="00A52D1F" w:rsidP="00A52D1F">
      <w:pPr>
        <w:tabs>
          <w:tab w:val="left" w:pos="851"/>
        </w:tabs>
        <w:spacing w:after="0" w:line="240" w:lineRule="auto"/>
        <w:ind w:firstLine="709"/>
        <w:contextualSpacing/>
        <w:rPr>
          <w:rFonts w:ascii="Times New Roman" w:eastAsia="Times New Roman" w:hAnsi="Times New Roman"/>
          <w:color w:val="000000"/>
          <w:sz w:val="18"/>
          <w:szCs w:val="18"/>
          <w:lang w:eastAsia="ru-RU"/>
        </w:rPr>
      </w:pPr>
      <w:r>
        <w:rPr>
          <w:rFonts w:ascii="Times New Roman" w:eastAsia="Calibri" w:hAnsi="Times New Roman"/>
          <w:sz w:val="28"/>
          <w:szCs w:val="28"/>
        </w:rPr>
        <w:t xml:space="preserve">- </w:t>
      </w:r>
      <w:r w:rsidR="00587794" w:rsidRPr="00587794">
        <w:rPr>
          <w:rFonts w:ascii="Times New Roman" w:eastAsia="Calibri" w:hAnsi="Times New Roman"/>
          <w:sz w:val="28"/>
          <w:szCs w:val="28"/>
        </w:rPr>
        <w:t>обеспечение трудоустройства выпускников образовательных организаций, реализующих программы среднего профессионального образования, занятых по виду деятельности и полученны</w:t>
      </w:r>
      <w:r w:rsidR="0036515D">
        <w:rPr>
          <w:rFonts w:ascii="Times New Roman" w:eastAsia="Calibri" w:hAnsi="Times New Roman"/>
          <w:sz w:val="28"/>
          <w:szCs w:val="28"/>
        </w:rPr>
        <w:t>м компетенциям, на уровне 62,4%.</w:t>
      </w:r>
    </w:p>
    <w:p w:rsidR="00587794" w:rsidRPr="00587794" w:rsidRDefault="00587794" w:rsidP="00A52D1F">
      <w:pPr>
        <w:tabs>
          <w:tab w:val="left" w:pos="993"/>
        </w:tabs>
        <w:spacing w:after="0" w:line="240" w:lineRule="auto"/>
        <w:ind w:firstLine="709"/>
        <w:contextualSpacing/>
        <w:rPr>
          <w:rFonts w:ascii="Times New Roman" w:eastAsia="Times New Roman" w:hAnsi="Times New Roman"/>
          <w:color w:val="000000"/>
          <w:sz w:val="18"/>
          <w:szCs w:val="18"/>
          <w:lang w:eastAsia="ru-RU"/>
        </w:rPr>
      </w:pPr>
      <w:r w:rsidRPr="00587794">
        <w:rPr>
          <w:rFonts w:ascii="TimesNewRoman,Bold" w:eastAsia="Calibri" w:hAnsi="TimesNewRoman,Bold" w:cs="TimesNewRoman,Bold"/>
          <w:b/>
          <w:bCs/>
          <w:kern w:val="22"/>
          <w:sz w:val="28"/>
          <w:szCs w:val="28"/>
        </w:rPr>
        <w:t>Воспитание детей</w:t>
      </w:r>
      <w:r w:rsidR="0036515D">
        <w:rPr>
          <w:rFonts w:ascii="TimesNewRoman,Bold" w:eastAsia="Calibri" w:hAnsi="TimesNewRoman,Bold" w:cs="TimesNewRoman,Bold"/>
          <w:b/>
          <w:bCs/>
          <w:kern w:val="22"/>
          <w:sz w:val="28"/>
          <w:szCs w:val="28"/>
        </w:rPr>
        <w:t>.</w:t>
      </w:r>
    </w:p>
    <w:p w:rsidR="00587794" w:rsidRPr="00587794" w:rsidRDefault="00587794" w:rsidP="00A52D1F">
      <w:pPr>
        <w:tabs>
          <w:tab w:val="left" w:pos="993"/>
        </w:tabs>
        <w:spacing w:after="0" w:line="240" w:lineRule="auto"/>
        <w:ind w:firstLine="709"/>
        <w:contextualSpacing/>
        <w:rPr>
          <w:rFonts w:ascii="Times New Roman" w:eastAsia="Times New Roman" w:hAnsi="Times New Roman"/>
          <w:color w:val="000000"/>
          <w:sz w:val="18"/>
          <w:szCs w:val="18"/>
          <w:lang w:eastAsia="ru-RU"/>
        </w:rPr>
      </w:pPr>
      <w:r w:rsidRPr="00587794">
        <w:rPr>
          <w:rFonts w:ascii="Times New Roman" w:eastAsia="Times New Roman" w:hAnsi="Times New Roman"/>
          <w:sz w:val="28"/>
          <w:szCs w:val="22"/>
          <w:lang w:eastAsia="ru-RU"/>
        </w:rPr>
        <w:t>Внедрение 1 сентября 2021 года во всех образовательных организациях рабочие программы, программы воспитания и планы воспитательной работы, соответствующие новым федеральным требованиям</w:t>
      </w:r>
      <w:r w:rsidRPr="00587794">
        <w:rPr>
          <w:rFonts w:ascii="Times New Roman" w:eastAsia="Calibri" w:hAnsi="Times New Roman"/>
          <w:kern w:val="20"/>
          <w:sz w:val="28"/>
          <w:szCs w:val="28"/>
        </w:rPr>
        <w:t>.</w:t>
      </w:r>
    </w:p>
    <w:p w:rsidR="00587794" w:rsidRPr="00587794" w:rsidRDefault="00587794" w:rsidP="00A52D1F">
      <w:pPr>
        <w:tabs>
          <w:tab w:val="left" w:pos="993"/>
        </w:tabs>
        <w:spacing w:after="0" w:line="240" w:lineRule="auto"/>
        <w:ind w:firstLine="709"/>
        <w:contextualSpacing/>
        <w:rPr>
          <w:rFonts w:ascii="Times New Roman" w:eastAsia="Times New Roman" w:hAnsi="Times New Roman"/>
          <w:color w:val="000000"/>
          <w:sz w:val="18"/>
          <w:szCs w:val="18"/>
          <w:highlight w:val="darkGray"/>
          <w:lang w:eastAsia="ru-RU"/>
        </w:rPr>
      </w:pPr>
      <w:r w:rsidRPr="00587794">
        <w:rPr>
          <w:rFonts w:ascii="Times New Roman" w:eastAsia="Calibri" w:hAnsi="Times New Roman"/>
          <w:kern w:val="20"/>
          <w:sz w:val="28"/>
          <w:szCs w:val="28"/>
        </w:rPr>
        <w:t>Создание на базе загородного стационарного детского оздоровительного лагеря «Восход» регионального учебно-методического центра военно-патриотического воспитания «Авангард».</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Реализация Плана основных мероприятий, проводимых в Камчатском крае в рамках Десятилетия детства, до 2027 года.</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Развитие детских и молодёжных Общероссийских общественных движений в Камчатском крае («</w:t>
      </w:r>
      <w:proofErr w:type="spellStart"/>
      <w:r w:rsidRPr="00587794">
        <w:rPr>
          <w:rFonts w:ascii="Times New Roman" w:eastAsia="Calibri" w:hAnsi="Times New Roman"/>
          <w:kern w:val="20"/>
          <w:sz w:val="28"/>
          <w:szCs w:val="28"/>
        </w:rPr>
        <w:t>Юнармия</w:t>
      </w:r>
      <w:proofErr w:type="spellEnd"/>
      <w:r w:rsidRPr="00587794">
        <w:rPr>
          <w:rFonts w:ascii="Times New Roman" w:eastAsia="Calibri" w:hAnsi="Times New Roman"/>
          <w:kern w:val="20"/>
          <w:sz w:val="28"/>
          <w:szCs w:val="28"/>
        </w:rPr>
        <w:t xml:space="preserve">», «РДШ»). </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kern w:val="20"/>
          <w:sz w:val="28"/>
          <w:szCs w:val="28"/>
        </w:rPr>
      </w:pPr>
      <w:r w:rsidRPr="00587794">
        <w:rPr>
          <w:rFonts w:ascii="Times New Roman" w:eastAsia="Calibri" w:hAnsi="Times New Roman"/>
          <w:kern w:val="20"/>
          <w:sz w:val="28"/>
          <w:szCs w:val="28"/>
        </w:rPr>
        <w:t>Пропаганда здорового образа жизни среди детей и молодёжи, вовлечение обучающихся в систематические занятия физической культурой и спортом.</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rPr>
          <w:rFonts w:ascii="Times New Roman" w:eastAsia="Calibri" w:hAnsi="Times New Roman"/>
          <w:b/>
          <w:bCs/>
          <w:kern w:val="22"/>
          <w:sz w:val="28"/>
          <w:szCs w:val="28"/>
        </w:rPr>
      </w:pPr>
      <w:r w:rsidRPr="00587794">
        <w:rPr>
          <w:rFonts w:ascii="Times New Roman" w:eastAsia="Calibri" w:hAnsi="Times New Roman"/>
          <w:b/>
          <w:bCs/>
          <w:kern w:val="22"/>
          <w:sz w:val="28"/>
          <w:szCs w:val="28"/>
        </w:rPr>
        <w:t>Наука</w:t>
      </w:r>
      <w:r w:rsidR="0036515D">
        <w:rPr>
          <w:rFonts w:ascii="Times New Roman" w:eastAsia="Calibri" w:hAnsi="Times New Roman"/>
          <w:b/>
          <w:bCs/>
          <w:kern w:val="22"/>
          <w:sz w:val="28"/>
          <w:szCs w:val="28"/>
        </w:rPr>
        <w:t>.</w:t>
      </w:r>
    </w:p>
    <w:p w:rsidR="00587794" w:rsidRPr="00587794" w:rsidRDefault="0036515D" w:rsidP="00A52D1F">
      <w:pPr>
        <w:spacing w:after="0" w:line="240" w:lineRule="auto"/>
        <w:ind w:firstLine="709"/>
        <w:contextualSpacing/>
        <w:rPr>
          <w:rFonts w:ascii="Times New Roman" w:eastAsia="Calibri" w:hAnsi="Times New Roman"/>
          <w:kern w:val="20"/>
          <w:sz w:val="28"/>
          <w:szCs w:val="28"/>
        </w:rPr>
      </w:pPr>
      <w:r>
        <w:rPr>
          <w:rFonts w:ascii="Times New Roman" w:eastAsia="Calibri" w:hAnsi="Times New Roman"/>
          <w:kern w:val="20"/>
          <w:sz w:val="28"/>
          <w:szCs w:val="28"/>
        </w:rPr>
        <w:t xml:space="preserve">Реализация Плана мероприятий по реализации в Камчатском крае </w:t>
      </w:r>
      <w:r w:rsidR="00A52D1F">
        <w:rPr>
          <w:rFonts w:ascii="Times New Roman" w:eastAsia="Calibri" w:hAnsi="Times New Roman"/>
          <w:kern w:val="20"/>
          <w:sz w:val="28"/>
          <w:szCs w:val="28"/>
        </w:rPr>
        <w:t>Года науки и технологий в 2021</w:t>
      </w:r>
      <w:r w:rsidR="00587794" w:rsidRPr="00587794">
        <w:rPr>
          <w:rFonts w:ascii="Times New Roman" w:eastAsia="Calibri" w:hAnsi="Times New Roman"/>
          <w:kern w:val="20"/>
          <w:sz w:val="28"/>
          <w:szCs w:val="28"/>
        </w:rPr>
        <w:t>.</w:t>
      </w:r>
    </w:p>
    <w:p w:rsidR="00587794" w:rsidRPr="00587794" w:rsidRDefault="00587794" w:rsidP="00A52D1F">
      <w:pPr>
        <w:keepNext/>
        <w:keepLines/>
        <w:suppressLineNumbers/>
        <w:suppressAutoHyphens/>
        <w:autoSpaceDE w:val="0"/>
        <w:autoSpaceDN w:val="0"/>
        <w:adjustRightInd w:val="0"/>
        <w:spacing w:after="0" w:line="240" w:lineRule="auto"/>
        <w:ind w:firstLine="709"/>
        <w:contextualSpacing/>
        <w:rPr>
          <w:rFonts w:ascii="TimesNewRoman,Bold" w:eastAsia="Calibri" w:hAnsi="TimesNewRoman,Bold" w:cs="TimesNewRoman,Bold"/>
          <w:b/>
          <w:bCs/>
          <w:kern w:val="22"/>
          <w:sz w:val="28"/>
          <w:szCs w:val="28"/>
        </w:rPr>
      </w:pPr>
      <w:r w:rsidRPr="00587794">
        <w:rPr>
          <w:rFonts w:ascii="TimesNewRoman,Bold" w:eastAsia="Calibri" w:hAnsi="TimesNewRoman,Bold" w:cs="TimesNewRoman,Bold"/>
          <w:b/>
          <w:bCs/>
          <w:kern w:val="22"/>
          <w:sz w:val="28"/>
          <w:szCs w:val="28"/>
        </w:rPr>
        <w:t>Контрольно-надзорная деятельность</w:t>
      </w:r>
    </w:p>
    <w:p w:rsidR="00587794" w:rsidRPr="00587794" w:rsidRDefault="00587794" w:rsidP="00A52D1F">
      <w:pPr>
        <w:widowControl w:val="0"/>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Обеспечение организации осуществления государственного контроля (надзора) в сфере образования в соответствии с изменениями федерального зако</w:t>
      </w:r>
      <w:r w:rsidR="0071219E">
        <w:rPr>
          <w:rFonts w:ascii="Times New Roman" w:eastAsia="Times New Roman" w:hAnsi="Times New Roman"/>
          <w:sz w:val="28"/>
          <w:szCs w:val="28"/>
        </w:rPr>
        <w:t>нодательства с 1 июля 2021 года.</w:t>
      </w:r>
    </w:p>
    <w:p w:rsidR="00587794" w:rsidRPr="00587794" w:rsidRDefault="00587794" w:rsidP="00A52D1F">
      <w:pPr>
        <w:widowControl w:val="0"/>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 xml:space="preserve">Обеспечение открытости и доступности информации об организации и осуществлении государственного контроля (надзора), предоставления </w:t>
      </w:r>
      <w:r w:rsidRPr="00587794">
        <w:rPr>
          <w:rFonts w:ascii="Times New Roman" w:eastAsia="Times New Roman" w:hAnsi="Times New Roman"/>
          <w:color w:val="000000"/>
          <w:sz w:val="28"/>
          <w:szCs w:val="28"/>
          <w:shd w:val="clear" w:color="auto" w:fill="FFFFFF"/>
          <w:lang w:eastAsia="ru-RU" w:bidi="ru-RU"/>
        </w:rPr>
        <w:t xml:space="preserve">государственных </w:t>
      </w:r>
      <w:r w:rsidR="0071219E">
        <w:rPr>
          <w:rFonts w:ascii="Times New Roman" w:eastAsia="Times New Roman" w:hAnsi="Times New Roman"/>
          <w:sz w:val="28"/>
          <w:szCs w:val="28"/>
        </w:rPr>
        <w:t>услуг в сфере образования.</w:t>
      </w:r>
    </w:p>
    <w:p w:rsidR="00587794" w:rsidRPr="00587794" w:rsidRDefault="00587794" w:rsidP="00A52D1F">
      <w:pPr>
        <w:widowControl w:val="0"/>
        <w:spacing w:after="0" w:line="240" w:lineRule="auto"/>
        <w:ind w:firstLine="709"/>
        <w:rPr>
          <w:rFonts w:ascii="Times New Roman" w:eastAsia="Times New Roman" w:hAnsi="Times New Roman"/>
          <w:sz w:val="28"/>
          <w:szCs w:val="28"/>
        </w:rPr>
      </w:pPr>
      <w:r w:rsidRPr="00587794">
        <w:rPr>
          <w:rFonts w:ascii="Times New Roman" w:eastAsia="Times New Roman" w:hAnsi="Times New Roman"/>
          <w:sz w:val="28"/>
          <w:szCs w:val="28"/>
        </w:rPr>
        <w:t xml:space="preserve">Обеспечение внедрения реестровой модели предоставления государственной услуги по лицензированию образовательной деятельности </w:t>
      </w:r>
      <w:r w:rsidRPr="00587794">
        <w:rPr>
          <w:rFonts w:ascii="Times New Roman" w:eastAsia="Times New Roman" w:hAnsi="Times New Roman"/>
          <w:color w:val="000000"/>
          <w:sz w:val="26"/>
          <w:szCs w:val="26"/>
          <w:shd w:val="clear" w:color="auto" w:fill="FFFFFF"/>
          <w:lang w:eastAsia="ru-RU" w:bidi="ru-RU"/>
        </w:rPr>
        <w:t xml:space="preserve">в </w:t>
      </w:r>
      <w:r w:rsidRPr="00587794">
        <w:rPr>
          <w:rFonts w:ascii="Times New Roman" w:eastAsia="Times New Roman" w:hAnsi="Times New Roman"/>
          <w:sz w:val="28"/>
          <w:szCs w:val="28"/>
        </w:rPr>
        <w:t xml:space="preserve">соответствии </w:t>
      </w:r>
      <w:r w:rsidRPr="00D43A23">
        <w:rPr>
          <w:rFonts w:ascii="Times New Roman" w:eastAsia="Times New Roman" w:hAnsi="Times New Roman"/>
          <w:color w:val="000000"/>
          <w:sz w:val="28"/>
          <w:szCs w:val="28"/>
          <w:shd w:val="clear" w:color="auto" w:fill="FFFFFF"/>
          <w:lang w:eastAsia="ru-RU" w:bidi="ru-RU"/>
        </w:rPr>
        <w:t>с федеральным</w:t>
      </w:r>
      <w:r w:rsidR="0071219E">
        <w:rPr>
          <w:rFonts w:ascii="Times New Roman" w:eastAsia="Times New Roman" w:hAnsi="Times New Roman"/>
          <w:color w:val="000000"/>
          <w:sz w:val="28"/>
          <w:szCs w:val="28"/>
          <w:shd w:val="clear" w:color="auto" w:fill="FFFFFF"/>
          <w:lang w:eastAsia="ru-RU" w:bidi="ru-RU"/>
        </w:rPr>
        <w:t xml:space="preserve"> законодательством.</w:t>
      </w:r>
    </w:p>
    <w:p w:rsidR="00AC319D" w:rsidRPr="00587794" w:rsidRDefault="00587794" w:rsidP="00A52D1F">
      <w:pPr>
        <w:spacing w:after="0" w:line="240" w:lineRule="auto"/>
        <w:ind w:firstLine="709"/>
        <w:contextualSpacing/>
        <w:rPr>
          <w:rFonts w:ascii="Times New Roman" w:hAnsi="Times New Roman"/>
          <w:sz w:val="28"/>
          <w:szCs w:val="28"/>
        </w:rPr>
      </w:pPr>
      <w:r w:rsidRPr="00587794">
        <w:rPr>
          <w:rFonts w:ascii="Times New Roman" w:eastAsia="Calibri" w:hAnsi="Times New Roman"/>
          <w:sz w:val="28"/>
          <w:szCs w:val="28"/>
        </w:rPr>
        <w:lastRenderedPageBreak/>
        <w:t xml:space="preserve">Реализация </w:t>
      </w:r>
      <w:r w:rsidR="00205DB0">
        <w:rPr>
          <w:rFonts w:ascii="Times New Roman" w:eastAsia="Calibri" w:hAnsi="Times New Roman"/>
          <w:sz w:val="28"/>
          <w:szCs w:val="28"/>
        </w:rPr>
        <w:t>П</w:t>
      </w:r>
      <w:r w:rsidR="00205DB0" w:rsidRPr="00205DB0">
        <w:rPr>
          <w:rFonts w:ascii="Times New Roman" w:eastAsia="Calibri" w:hAnsi="Times New Roman"/>
          <w:sz w:val="28"/>
          <w:szCs w:val="28"/>
        </w:rPr>
        <w:t>рограммы профилактики рисков причинения вреда (ущерба) охраняемым законом ценностям на 2121 год, недопущение административного давления на бизнес.</w:t>
      </w:r>
    </w:p>
    <w:sectPr w:rsidR="00AC319D" w:rsidRPr="00587794" w:rsidSect="00DA6E1D">
      <w:footerReference w:type="even" r:id="rId12"/>
      <w:footerReference w:type="default" r:id="rId13"/>
      <w:type w:val="continuous"/>
      <w:pgSz w:w="11907" w:h="16839" w:code="9"/>
      <w:pgMar w:top="1134" w:right="425" w:bottom="1134" w:left="170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A6F" w:rsidRDefault="00BD6A6F" w:rsidP="002853FC">
      <w:pPr>
        <w:spacing w:after="0" w:line="240" w:lineRule="auto"/>
      </w:pPr>
      <w:r>
        <w:separator/>
      </w:r>
    </w:p>
  </w:endnote>
  <w:endnote w:type="continuationSeparator" w:id="0">
    <w:p w:rsidR="00BD6A6F" w:rsidRDefault="00BD6A6F" w:rsidP="0028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Noto Sans">
    <w:altName w:val="Times New Roman"/>
    <w:panose1 w:val="00000000000000000000"/>
    <w:charset w:val="00"/>
    <w:family w:val="roman"/>
    <w:notTrueType/>
    <w:pitch w:val="default"/>
  </w:font>
  <w:font w:name="TimesNewRoman,Italic">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597682353"/>
    </w:sdtPr>
    <w:sdtContent>
      <w:p w:rsidR="007765F0" w:rsidRPr="000D58CB" w:rsidRDefault="007765F0" w:rsidP="000D58CB">
        <w:pPr>
          <w:pStyle w:val="afb"/>
          <w:ind w:left="567" w:firstLine="0"/>
          <w:contextualSpacing/>
          <w:jc w:val="left"/>
          <w:rPr>
            <w:sz w:val="20"/>
          </w:rPr>
        </w:pPr>
        <w:r w:rsidRPr="000D58CB">
          <w:rPr>
            <w:sz w:val="20"/>
          </w:rPr>
          <w:fldChar w:fldCharType="begin"/>
        </w:r>
        <w:r w:rsidRPr="000D58CB">
          <w:rPr>
            <w:sz w:val="20"/>
          </w:rPr>
          <w:instrText>PAGE   \* MERGEFORMAT</w:instrText>
        </w:r>
        <w:r w:rsidRPr="000D58CB">
          <w:rPr>
            <w:sz w:val="20"/>
          </w:rPr>
          <w:fldChar w:fldCharType="separate"/>
        </w:r>
        <w:r w:rsidR="00254576">
          <w:rPr>
            <w:noProof/>
            <w:sz w:val="20"/>
          </w:rPr>
          <w:t>2</w:t>
        </w:r>
        <w:r w:rsidRPr="000D58CB">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09126508"/>
    </w:sdtPr>
    <w:sdtContent>
      <w:p w:rsidR="007765F0" w:rsidRPr="000D58CB" w:rsidRDefault="007765F0" w:rsidP="000D58CB">
        <w:pPr>
          <w:pStyle w:val="afb"/>
          <w:suppressAutoHyphens/>
          <w:ind w:right="567"/>
          <w:contextualSpacing/>
          <w:jc w:val="right"/>
          <w:rPr>
            <w:sz w:val="20"/>
          </w:rPr>
        </w:pPr>
        <w:r w:rsidRPr="000D58CB">
          <w:rPr>
            <w:sz w:val="20"/>
          </w:rPr>
          <w:fldChar w:fldCharType="begin"/>
        </w:r>
        <w:r w:rsidRPr="000D58CB">
          <w:rPr>
            <w:sz w:val="20"/>
          </w:rPr>
          <w:instrText>PAGE   \* MERGEFORMAT</w:instrText>
        </w:r>
        <w:r w:rsidRPr="000D58CB">
          <w:rPr>
            <w:sz w:val="20"/>
          </w:rPr>
          <w:fldChar w:fldCharType="separate"/>
        </w:r>
        <w:r w:rsidR="00254576">
          <w:rPr>
            <w:noProof/>
            <w:sz w:val="20"/>
          </w:rPr>
          <w:t>3</w:t>
        </w:r>
        <w:r w:rsidRPr="000D58CB">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5145625"/>
    </w:sdtPr>
    <w:sdtContent>
      <w:p w:rsidR="007765F0" w:rsidRPr="000D58CB" w:rsidRDefault="007765F0" w:rsidP="000D58CB">
        <w:pPr>
          <w:pStyle w:val="afb"/>
          <w:ind w:left="567" w:firstLine="0"/>
          <w:contextualSpacing/>
          <w:jc w:val="left"/>
          <w:rPr>
            <w:sz w:val="20"/>
          </w:rPr>
        </w:pPr>
        <w:r w:rsidRPr="000D58CB">
          <w:rPr>
            <w:sz w:val="20"/>
          </w:rPr>
          <w:fldChar w:fldCharType="begin"/>
        </w:r>
        <w:r w:rsidRPr="000D58CB">
          <w:rPr>
            <w:sz w:val="20"/>
          </w:rPr>
          <w:instrText>PAGE   \* MERGEFORMAT</w:instrText>
        </w:r>
        <w:r w:rsidRPr="000D58CB">
          <w:rPr>
            <w:sz w:val="20"/>
          </w:rPr>
          <w:fldChar w:fldCharType="separate"/>
        </w:r>
        <w:r w:rsidR="00254576">
          <w:rPr>
            <w:noProof/>
            <w:sz w:val="20"/>
          </w:rPr>
          <w:t>30</w:t>
        </w:r>
        <w:r w:rsidRPr="000D58CB">
          <w:rPr>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26385774"/>
    </w:sdtPr>
    <w:sdtContent>
      <w:p w:rsidR="007765F0" w:rsidRPr="000D58CB" w:rsidRDefault="007765F0" w:rsidP="000D58CB">
        <w:pPr>
          <w:pStyle w:val="afb"/>
          <w:suppressAutoHyphens/>
          <w:ind w:right="567"/>
          <w:contextualSpacing/>
          <w:jc w:val="right"/>
          <w:rPr>
            <w:sz w:val="20"/>
          </w:rPr>
        </w:pPr>
        <w:r w:rsidRPr="000D58CB">
          <w:rPr>
            <w:sz w:val="20"/>
          </w:rPr>
          <w:fldChar w:fldCharType="begin"/>
        </w:r>
        <w:r w:rsidRPr="000D58CB">
          <w:rPr>
            <w:sz w:val="20"/>
          </w:rPr>
          <w:instrText>PAGE   \* MERGEFORMAT</w:instrText>
        </w:r>
        <w:r w:rsidRPr="000D58CB">
          <w:rPr>
            <w:sz w:val="20"/>
          </w:rPr>
          <w:fldChar w:fldCharType="separate"/>
        </w:r>
        <w:r w:rsidR="00254576">
          <w:rPr>
            <w:noProof/>
            <w:sz w:val="20"/>
          </w:rPr>
          <w:t>31</w:t>
        </w:r>
        <w:r w:rsidRPr="000D58C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A6F" w:rsidRDefault="00BD6A6F" w:rsidP="002853FC">
      <w:pPr>
        <w:spacing w:after="0" w:line="240" w:lineRule="auto"/>
      </w:pPr>
      <w:r>
        <w:separator/>
      </w:r>
    </w:p>
  </w:footnote>
  <w:footnote w:type="continuationSeparator" w:id="0">
    <w:p w:rsidR="00BD6A6F" w:rsidRDefault="00BD6A6F" w:rsidP="00285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B4C"/>
    <w:multiLevelType w:val="hybridMultilevel"/>
    <w:tmpl w:val="C8669C4C"/>
    <w:lvl w:ilvl="0" w:tplc="C608D4D4">
      <w:start w:val="1"/>
      <w:numFmt w:val="bullet"/>
      <w:lvlText w:val=""/>
      <w:lvlJc w:val="left"/>
      <w:pPr>
        <w:ind w:left="720" w:hanging="360"/>
      </w:pPr>
      <w:rPr>
        <w:rFonts w:ascii="Symbol" w:hAnsi="Symbol" w:hint="default"/>
      </w:rPr>
    </w:lvl>
    <w:lvl w:ilvl="1" w:tplc="C608D4D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2428D"/>
    <w:multiLevelType w:val="hybridMultilevel"/>
    <w:tmpl w:val="158E3F2E"/>
    <w:lvl w:ilvl="0" w:tplc="EC02A09C">
      <w:start w:val="1"/>
      <w:numFmt w:val="decimal"/>
      <w:suff w:val="space"/>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4F81BD" w:themeColor="accen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B86239"/>
    <w:multiLevelType w:val="hybridMultilevel"/>
    <w:tmpl w:val="3028CE36"/>
    <w:lvl w:ilvl="0" w:tplc="A678D032">
      <w:start w:val="1"/>
      <w:numFmt w:val="bullet"/>
      <w:pStyle w:val="0"/>
      <w:lvlText w:val="‒"/>
      <w:lvlJc w:val="left"/>
      <w:pPr>
        <w:ind w:left="928" w:hanging="360"/>
      </w:pPr>
      <w:rPr>
        <w:rFonts w:ascii="Times New Roman" w:hAnsi="Times New Roman" w:cs="Times New Roman" w:hint="default"/>
        <w:caps w:val="0"/>
        <w:strike w:val="0"/>
        <w:dstrike w:val="0"/>
        <w:vanish w:val="0"/>
        <w:spacing w:val="0"/>
        <w:w w:val="100"/>
        <w:kern w:val="20"/>
        <w:position w:val="0"/>
        <w:sz w:val="20"/>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116B5948"/>
    <w:multiLevelType w:val="hybridMultilevel"/>
    <w:tmpl w:val="C3508D30"/>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295B69"/>
    <w:multiLevelType w:val="hybridMultilevel"/>
    <w:tmpl w:val="AB6E3298"/>
    <w:lvl w:ilvl="0" w:tplc="0419000F">
      <w:start w:val="1"/>
      <w:numFmt w:val="decimal"/>
      <w:lvlText w:val="%1."/>
      <w:lvlJc w:val="left"/>
      <w:pPr>
        <w:ind w:left="1429" w:hanging="360"/>
      </w:pPr>
    </w:lvl>
    <w:lvl w:ilvl="1" w:tplc="715A0C4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F5F3133"/>
    <w:multiLevelType w:val="hybridMultilevel"/>
    <w:tmpl w:val="77C670C4"/>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A0501"/>
    <w:multiLevelType w:val="hybridMultilevel"/>
    <w:tmpl w:val="36941CD4"/>
    <w:lvl w:ilvl="0" w:tplc="9FFE4FB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0DD0981"/>
    <w:multiLevelType w:val="hybridMultilevel"/>
    <w:tmpl w:val="67FCAEC0"/>
    <w:lvl w:ilvl="0" w:tplc="A19413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24683"/>
    <w:multiLevelType w:val="hybridMultilevel"/>
    <w:tmpl w:val="A5206E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3814E01"/>
    <w:multiLevelType w:val="hybridMultilevel"/>
    <w:tmpl w:val="A5202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BD49ED"/>
    <w:multiLevelType w:val="hybridMultilevel"/>
    <w:tmpl w:val="A8008FA4"/>
    <w:lvl w:ilvl="0" w:tplc="4FFE3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FB5605"/>
    <w:multiLevelType w:val="hybridMultilevel"/>
    <w:tmpl w:val="7A62A90E"/>
    <w:lvl w:ilvl="0" w:tplc="4FFE37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580B3A"/>
    <w:multiLevelType w:val="hybridMultilevel"/>
    <w:tmpl w:val="3E44063C"/>
    <w:lvl w:ilvl="0" w:tplc="EC74A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3277B0"/>
    <w:multiLevelType w:val="multilevel"/>
    <w:tmpl w:val="F1DC35B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BF78D0"/>
    <w:multiLevelType w:val="multilevel"/>
    <w:tmpl w:val="783CFC6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33B61D54"/>
    <w:multiLevelType w:val="hybridMultilevel"/>
    <w:tmpl w:val="BF32940A"/>
    <w:lvl w:ilvl="0" w:tplc="4FFE3786">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7" w15:restartNumberingAfterBreak="0">
    <w:nsid w:val="36BC14A4"/>
    <w:multiLevelType w:val="hybridMultilevel"/>
    <w:tmpl w:val="541C13C4"/>
    <w:lvl w:ilvl="0" w:tplc="E7BA83FC">
      <w:start w:val="1"/>
      <w:numFmt w:val="decimal"/>
      <w:pStyle w:val="00"/>
      <w:lvlText w:val="%1)"/>
      <w:lvlJc w:val="left"/>
      <w:pPr>
        <w:ind w:left="786"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D2963F92">
      <w:start w:val="1"/>
      <w:numFmt w:val="decimal"/>
      <w:lvlText w:val="%2."/>
      <w:lvlJc w:val="left"/>
      <w:pPr>
        <w:ind w:left="1852" w:hanging="375"/>
      </w:pPr>
      <w:rPr>
        <w:rFonts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15:restartNumberingAfterBreak="0">
    <w:nsid w:val="41547786"/>
    <w:multiLevelType w:val="hybridMultilevel"/>
    <w:tmpl w:val="3294ABC8"/>
    <w:lvl w:ilvl="0" w:tplc="0419000F">
      <w:start w:val="1"/>
      <w:numFmt w:val="decimal"/>
      <w:lvlText w:val="%1."/>
      <w:lvlJc w:val="left"/>
      <w:pPr>
        <w:ind w:left="1429" w:hanging="360"/>
      </w:pPr>
    </w:lvl>
    <w:lvl w:ilvl="1" w:tplc="93300562">
      <w:start w:val="1"/>
      <w:numFmt w:val="decimal"/>
      <w:lvlText w:val="%2)"/>
      <w:lvlJc w:val="left"/>
      <w:pPr>
        <w:ind w:left="2509" w:hanging="7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727A6A"/>
    <w:multiLevelType w:val="hybridMultilevel"/>
    <w:tmpl w:val="C792A682"/>
    <w:lvl w:ilvl="0" w:tplc="C8B8E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E4764C"/>
    <w:multiLevelType w:val="hybridMultilevel"/>
    <w:tmpl w:val="3A6C8E66"/>
    <w:lvl w:ilvl="0" w:tplc="B5BEA6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D404ED"/>
    <w:multiLevelType w:val="hybridMultilevel"/>
    <w:tmpl w:val="4A40098E"/>
    <w:lvl w:ilvl="0" w:tplc="4FFE3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4F5C05"/>
    <w:multiLevelType w:val="hybridMultilevel"/>
    <w:tmpl w:val="CFF8F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4B03F8"/>
    <w:multiLevelType w:val="hybridMultilevel"/>
    <w:tmpl w:val="DCB6B9E8"/>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FD5BFE"/>
    <w:multiLevelType w:val="hybridMultilevel"/>
    <w:tmpl w:val="E0B41134"/>
    <w:lvl w:ilvl="0" w:tplc="6D90AECE">
      <w:start w:val="1"/>
      <w:numFmt w:val="decimal"/>
      <w:lvlText w:val="%1."/>
      <w:lvlJc w:val="left"/>
      <w:pPr>
        <w:tabs>
          <w:tab w:val="num" w:pos="720"/>
        </w:tabs>
        <w:ind w:left="720" w:hanging="360"/>
      </w:pPr>
    </w:lvl>
    <w:lvl w:ilvl="1" w:tplc="BD781892" w:tentative="1">
      <w:start w:val="1"/>
      <w:numFmt w:val="decimal"/>
      <w:lvlText w:val="%2."/>
      <w:lvlJc w:val="left"/>
      <w:pPr>
        <w:tabs>
          <w:tab w:val="num" w:pos="1440"/>
        </w:tabs>
        <w:ind w:left="1440" w:hanging="360"/>
      </w:pPr>
    </w:lvl>
    <w:lvl w:ilvl="2" w:tplc="129E9A88" w:tentative="1">
      <w:start w:val="1"/>
      <w:numFmt w:val="decimal"/>
      <w:lvlText w:val="%3."/>
      <w:lvlJc w:val="left"/>
      <w:pPr>
        <w:tabs>
          <w:tab w:val="num" w:pos="2160"/>
        </w:tabs>
        <w:ind w:left="2160" w:hanging="360"/>
      </w:pPr>
    </w:lvl>
    <w:lvl w:ilvl="3" w:tplc="BD8AD49A" w:tentative="1">
      <w:start w:val="1"/>
      <w:numFmt w:val="decimal"/>
      <w:lvlText w:val="%4."/>
      <w:lvlJc w:val="left"/>
      <w:pPr>
        <w:tabs>
          <w:tab w:val="num" w:pos="2880"/>
        </w:tabs>
        <w:ind w:left="2880" w:hanging="360"/>
      </w:pPr>
    </w:lvl>
    <w:lvl w:ilvl="4" w:tplc="A49EF02E" w:tentative="1">
      <w:start w:val="1"/>
      <w:numFmt w:val="decimal"/>
      <w:lvlText w:val="%5."/>
      <w:lvlJc w:val="left"/>
      <w:pPr>
        <w:tabs>
          <w:tab w:val="num" w:pos="3600"/>
        </w:tabs>
        <w:ind w:left="3600" w:hanging="360"/>
      </w:pPr>
    </w:lvl>
    <w:lvl w:ilvl="5" w:tplc="A2922F96" w:tentative="1">
      <w:start w:val="1"/>
      <w:numFmt w:val="decimal"/>
      <w:lvlText w:val="%6."/>
      <w:lvlJc w:val="left"/>
      <w:pPr>
        <w:tabs>
          <w:tab w:val="num" w:pos="4320"/>
        </w:tabs>
        <w:ind w:left="4320" w:hanging="360"/>
      </w:pPr>
    </w:lvl>
    <w:lvl w:ilvl="6" w:tplc="05086126" w:tentative="1">
      <w:start w:val="1"/>
      <w:numFmt w:val="decimal"/>
      <w:lvlText w:val="%7."/>
      <w:lvlJc w:val="left"/>
      <w:pPr>
        <w:tabs>
          <w:tab w:val="num" w:pos="5040"/>
        </w:tabs>
        <w:ind w:left="5040" w:hanging="360"/>
      </w:pPr>
    </w:lvl>
    <w:lvl w:ilvl="7" w:tplc="5858BB98" w:tentative="1">
      <w:start w:val="1"/>
      <w:numFmt w:val="decimal"/>
      <w:lvlText w:val="%8."/>
      <w:lvlJc w:val="left"/>
      <w:pPr>
        <w:tabs>
          <w:tab w:val="num" w:pos="5760"/>
        </w:tabs>
        <w:ind w:left="5760" w:hanging="360"/>
      </w:pPr>
    </w:lvl>
    <w:lvl w:ilvl="8" w:tplc="4DCC06A6" w:tentative="1">
      <w:start w:val="1"/>
      <w:numFmt w:val="decimal"/>
      <w:lvlText w:val="%9."/>
      <w:lvlJc w:val="left"/>
      <w:pPr>
        <w:tabs>
          <w:tab w:val="num" w:pos="6480"/>
        </w:tabs>
        <w:ind w:left="6480" w:hanging="360"/>
      </w:pPr>
    </w:lvl>
  </w:abstractNum>
  <w:abstractNum w:abstractNumId="25" w15:restartNumberingAfterBreak="0">
    <w:nsid w:val="4F787BDD"/>
    <w:multiLevelType w:val="hybridMultilevel"/>
    <w:tmpl w:val="3FF4EA1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C86148"/>
    <w:multiLevelType w:val="multilevel"/>
    <w:tmpl w:val="AF1099BE"/>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31924F0"/>
    <w:multiLevelType w:val="hybridMultilevel"/>
    <w:tmpl w:val="997E05A8"/>
    <w:lvl w:ilvl="0" w:tplc="3E0489B2">
      <w:start w:val="1"/>
      <w:numFmt w:val="decimal"/>
      <w:lvlText w:val="%1."/>
      <w:lvlJc w:val="left"/>
      <w:pPr>
        <w:tabs>
          <w:tab w:val="num" w:pos="720"/>
        </w:tabs>
        <w:ind w:left="720" w:hanging="360"/>
      </w:pPr>
    </w:lvl>
    <w:lvl w:ilvl="1" w:tplc="025A9C86" w:tentative="1">
      <w:start w:val="1"/>
      <w:numFmt w:val="decimal"/>
      <w:lvlText w:val="%2."/>
      <w:lvlJc w:val="left"/>
      <w:pPr>
        <w:tabs>
          <w:tab w:val="num" w:pos="1440"/>
        </w:tabs>
        <w:ind w:left="1440" w:hanging="360"/>
      </w:pPr>
    </w:lvl>
    <w:lvl w:ilvl="2" w:tplc="4CF83168" w:tentative="1">
      <w:start w:val="1"/>
      <w:numFmt w:val="decimal"/>
      <w:lvlText w:val="%3."/>
      <w:lvlJc w:val="left"/>
      <w:pPr>
        <w:tabs>
          <w:tab w:val="num" w:pos="2160"/>
        </w:tabs>
        <w:ind w:left="2160" w:hanging="360"/>
      </w:pPr>
    </w:lvl>
    <w:lvl w:ilvl="3" w:tplc="C18E1CA0" w:tentative="1">
      <w:start w:val="1"/>
      <w:numFmt w:val="decimal"/>
      <w:lvlText w:val="%4."/>
      <w:lvlJc w:val="left"/>
      <w:pPr>
        <w:tabs>
          <w:tab w:val="num" w:pos="2880"/>
        </w:tabs>
        <w:ind w:left="2880" w:hanging="360"/>
      </w:pPr>
    </w:lvl>
    <w:lvl w:ilvl="4" w:tplc="8520C116" w:tentative="1">
      <w:start w:val="1"/>
      <w:numFmt w:val="decimal"/>
      <w:lvlText w:val="%5."/>
      <w:lvlJc w:val="left"/>
      <w:pPr>
        <w:tabs>
          <w:tab w:val="num" w:pos="3600"/>
        </w:tabs>
        <w:ind w:left="3600" w:hanging="360"/>
      </w:pPr>
    </w:lvl>
    <w:lvl w:ilvl="5" w:tplc="1F30D660" w:tentative="1">
      <w:start w:val="1"/>
      <w:numFmt w:val="decimal"/>
      <w:lvlText w:val="%6."/>
      <w:lvlJc w:val="left"/>
      <w:pPr>
        <w:tabs>
          <w:tab w:val="num" w:pos="4320"/>
        </w:tabs>
        <w:ind w:left="4320" w:hanging="360"/>
      </w:pPr>
    </w:lvl>
    <w:lvl w:ilvl="6" w:tplc="AA04EC76" w:tentative="1">
      <w:start w:val="1"/>
      <w:numFmt w:val="decimal"/>
      <w:lvlText w:val="%7."/>
      <w:lvlJc w:val="left"/>
      <w:pPr>
        <w:tabs>
          <w:tab w:val="num" w:pos="5040"/>
        </w:tabs>
        <w:ind w:left="5040" w:hanging="360"/>
      </w:pPr>
    </w:lvl>
    <w:lvl w:ilvl="7" w:tplc="1AD601F2" w:tentative="1">
      <w:start w:val="1"/>
      <w:numFmt w:val="decimal"/>
      <w:lvlText w:val="%8."/>
      <w:lvlJc w:val="left"/>
      <w:pPr>
        <w:tabs>
          <w:tab w:val="num" w:pos="5760"/>
        </w:tabs>
        <w:ind w:left="5760" w:hanging="360"/>
      </w:pPr>
    </w:lvl>
    <w:lvl w:ilvl="8" w:tplc="025AB3EC" w:tentative="1">
      <w:start w:val="1"/>
      <w:numFmt w:val="decimal"/>
      <w:lvlText w:val="%9."/>
      <w:lvlJc w:val="left"/>
      <w:pPr>
        <w:tabs>
          <w:tab w:val="num" w:pos="6480"/>
        </w:tabs>
        <w:ind w:left="6480" w:hanging="360"/>
      </w:pPr>
    </w:lvl>
  </w:abstractNum>
  <w:abstractNum w:abstractNumId="28" w15:restartNumberingAfterBreak="0">
    <w:nsid w:val="62F17BB0"/>
    <w:multiLevelType w:val="hybridMultilevel"/>
    <w:tmpl w:val="C5E0A7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42F21A5"/>
    <w:multiLevelType w:val="hybridMultilevel"/>
    <w:tmpl w:val="E65A8A68"/>
    <w:lvl w:ilvl="0" w:tplc="200EFB3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A0067B"/>
    <w:multiLevelType w:val="hybridMultilevel"/>
    <w:tmpl w:val="7D607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B34088"/>
    <w:multiLevelType w:val="multilevel"/>
    <w:tmpl w:val="195C5F1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688F04D5"/>
    <w:multiLevelType w:val="multilevel"/>
    <w:tmpl w:val="05609AA4"/>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A0465C9"/>
    <w:multiLevelType w:val="hybridMultilevel"/>
    <w:tmpl w:val="4990A16C"/>
    <w:lvl w:ilvl="0" w:tplc="37FE98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0BB1156"/>
    <w:multiLevelType w:val="hybridMultilevel"/>
    <w:tmpl w:val="8C7C05B4"/>
    <w:lvl w:ilvl="0" w:tplc="CD1432A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0C04B41"/>
    <w:multiLevelType w:val="hybridMultilevel"/>
    <w:tmpl w:val="7FB25358"/>
    <w:lvl w:ilvl="0" w:tplc="4FFE3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3486151"/>
    <w:multiLevelType w:val="hybridMultilevel"/>
    <w:tmpl w:val="CC78BBC0"/>
    <w:lvl w:ilvl="0" w:tplc="6BD081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891BA1"/>
    <w:multiLevelType w:val="hybridMultilevel"/>
    <w:tmpl w:val="25B4AF10"/>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F7618A"/>
    <w:multiLevelType w:val="hybridMultilevel"/>
    <w:tmpl w:val="6742AACC"/>
    <w:lvl w:ilvl="0" w:tplc="09A8BC80">
      <w:start w:val="1"/>
      <w:numFmt w:val="bullet"/>
      <w:pStyle w:val="a0"/>
      <w:lvlText w:val="−"/>
      <w:lvlJc w:val="left"/>
      <w:pPr>
        <w:ind w:left="1287" w:hanging="360"/>
      </w:pPr>
      <w:rPr>
        <w:rFonts w:asciiTheme="majorHAnsi" w:hAnsiTheme="majorHAnsi"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8"/>
  </w:num>
  <w:num w:numId="2">
    <w:abstractNumId w:val="2"/>
  </w:num>
  <w:num w:numId="3">
    <w:abstractNumId w:val="3"/>
  </w:num>
  <w:num w:numId="4">
    <w:abstractNumId w:val="1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24"/>
  </w:num>
  <w:num w:numId="11">
    <w:abstractNumId w:val="27"/>
  </w:num>
  <w:num w:numId="12">
    <w:abstractNumId w:val="37"/>
  </w:num>
  <w:num w:numId="13">
    <w:abstractNumId w:val="0"/>
  </w:num>
  <w:num w:numId="14">
    <w:abstractNumId w:val="17"/>
    <w:lvlOverride w:ilvl="0">
      <w:startOverride w:val="1"/>
    </w:lvlOverride>
  </w:num>
  <w:num w:numId="15">
    <w:abstractNumId w:val="10"/>
  </w:num>
  <w:num w:numId="16">
    <w:abstractNumId w:val="8"/>
  </w:num>
  <w:num w:numId="17">
    <w:abstractNumId w:val="33"/>
  </w:num>
  <w:num w:numId="18">
    <w:abstractNumId w:val="29"/>
  </w:num>
  <w:num w:numId="19">
    <w:abstractNumId w:val="25"/>
  </w:num>
  <w:num w:numId="20">
    <w:abstractNumId w:val="6"/>
  </w:num>
  <w:num w:numId="21">
    <w:abstractNumId w:val="4"/>
  </w:num>
  <w:num w:numId="22">
    <w:abstractNumId w:val="23"/>
  </w:num>
  <w:num w:numId="23">
    <w:abstractNumId w:val="18"/>
  </w:num>
  <w:num w:numId="24">
    <w:abstractNumId w:val="5"/>
  </w:num>
  <w:num w:numId="25">
    <w:abstractNumId w:val="31"/>
  </w:num>
  <w:num w:numId="26">
    <w:abstractNumId w:val="15"/>
  </w:num>
  <w:num w:numId="27">
    <w:abstractNumId w:val="11"/>
  </w:num>
  <w:num w:numId="28">
    <w:abstractNumId w:val="22"/>
  </w:num>
  <w:num w:numId="29">
    <w:abstractNumId w:val="35"/>
  </w:num>
  <w:num w:numId="30">
    <w:abstractNumId w:val="19"/>
  </w:num>
  <w:num w:numId="31">
    <w:abstractNumId w:val="9"/>
  </w:num>
  <w:num w:numId="32">
    <w:abstractNumId w:val="12"/>
  </w:num>
  <w:num w:numId="33">
    <w:abstractNumId w:val="16"/>
  </w:num>
  <w:num w:numId="34">
    <w:abstractNumId w:val="1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4"/>
  </w:num>
  <w:num w:numId="38">
    <w:abstractNumId w:val="32"/>
  </w:num>
  <w:num w:numId="39">
    <w:abstractNumId w:val="26"/>
  </w:num>
  <w:num w:numId="4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64"/>
    <w:rsid w:val="00000995"/>
    <w:rsid w:val="00000CC4"/>
    <w:rsid w:val="00001A7A"/>
    <w:rsid w:val="00002C75"/>
    <w:rsid w:val="0000759F"/>
    <w:rsid w:val="00007A8D"/>
    <w:rsid w:val="00007E00"/>
    <w:rsid w:val="00007EAD"/>
    <w:rsid w:val="000122B5"/>
    <w:rsid w:val="00012329"/>
    <w:rsid w:val="00012DA2"/>
    <w:rsid w:val="00012ECB"/>
    <w:rsid w:val="00013903"/>
    <w:rsid w:val="00013E22"/>
    <w:rsid w:val="000141B7"/>
    <w:rsid w:val="000149FB"/>
    <w:rsid w:val="00015100"/>
    <w:rsid w:val="00015EA1"/>
    <w:rsid w:val="0001601E"/>
    <w:rsid w:val="0001661A"/>
    <w:rsid w:val="00017634"/>
    <w:rsid w:val="000201D5"/>
    <w:rsid w:val="0002054A"/>
    <w:rsid w:val="00020B20"/>
    <w:rsid w:val="000219A7"/>
    <w:rsid w:val="000221E5"/>
    <w:rsid w:val="0002263A"/>
    <w:rsid w:val="00022813"/>
    <w:rsid w:val="00022AA6"/>
    <w:rsid w:val="00023AFB"/>
    <w:rsid w:val="000243A1"/>
    <w:rsid w:val="00024976"/>
    <w:rsid w:val="000265FE"/>
    <w:rsid w:val="00026C39"/>
    <w:rsid w:val="00027250"/>
    <w:rsid w:val="00031E8A"/>
    <w:rsid w:val="000323B3"/>
    <w:rsid w:val="00032479"/>
    <w:rsid w:val="00032D21"/>
    <w:rsid w:val="000336A3"/>
    <w:rsid w:val="00033A7F"/>
    <w:rsid w:val="0003564E"/>
    <w:rsid w:val="00035739"/>
    <w:rsid w:val="00035FD5"/>
    <w:rsid w:val="00037260"/>
    <w:rsid w:val="0003738A"/>
    <w:rsid w:val="000375D2"/>
    <w:rsid w:val="0004039C"/>
    <w:rsid w:val="000409A1"/>
    <w:rsid w:val="000409BA"/>
    <w:rsid w:val="00042E7C"/>
    <w:rsid w:val="000430C6"/>
    <w:rsid w:val="000434DD"/>
    <w:rsid w:val="00043D77"/>
    <w:rsid w:val="000446E5"/>
    <w:rsid w:val="00044894"/>
    <w:rsid w:val="000453CA"/>
    <w:rsid w:val="00045DB9"/>
    <w:rsid w:val="00046AF7"/>
    <w:rsid w:val="0004721E"/>
    <w:rsid w:val="00047A2C"/>
    <w:rsid w:val="00047E5A"/>
    <w:rsid w:val="000500B3"/>
    <w:rsid w:val="00051DBE"/>
    <w:rsid w:val="00051E01"/>
    <w:rsid w:val="0005212C"/>
    <w:rsid w:val="000546B4"/>
    <w:rsid w:val="00054D33"/>
    <w:rsid w:val="00056145"/>
    <w:rsid w:val="0005644A"/>
    <w:rsid w:val="000574C3"/>
    <w:rsid w:val="00057E3E"/>
    <w:rsid w:val="0006005D"/>
    <w:rsid w:val="00060453"/>
    <w:rsid w:val="00060E4C"/>
    <w:rsid w:val="00061203"/>
    <w:rsid w:val="0006149A"/>
    <w:rsid w:val="00061580"/>
    <w:rsid w:val="00061DEC"/>
    <w:rsid w:val="00062030"/>
    <w:rsid w:val="000625F7"/>
    <w:rsid w:val="0006264B"/>
    <w:rsid w:val="00062EA6"/>
    <w:rsid w:val="000640A7"/>
    <w:rsid w:val="00064333"/>
    <w:rsid w:val="0006465E"/>
    <w:rsid w:val="000649CB"/>
    <w:rsid w:val="00064C8D"/>
    <w:rsid w:val="00065103"/>
    <w:rsid w:val="00066152"/>
    <w:rsid w:val="000664BE"/>
    <w:rsid w:val="00066C72"/>
    <w:rsid w:val="00066C82"/>
    <w:rsid w:val="00066FA9"/>
    <w:rsid w:val="00067111"/>
    <w:rsid w:val="000679AB"/>
    <w:rsid w:val="00067BEB"/>
    <w:rsid w:val="00070414"/>
    <w:rsid w:val="000704E6"/>
    <w:rsid w:val="00070FEF"/>
    <w:rsid w:val="000715BE"/>
    <w:rsid w:val="00072E94"/>
    <w:rsid w:val="0007328E"/>
    <w:rsid w:val="00073750"/>
    <w:rsid w:val="00074793"/>
    <w:rsid w:val="00074878"/>
    <w:rsid w:val="00075F55"/>
    <w:rsid w:val="00076D19"/>
    <w:rsid w:val="00077261"/>
    <w:rsid w:val="0007727C"/>
    <w:rsid w:val="000778B0"/>
    <w:rsid w:val="00077F51"/>
    <w:rsid w:val="000802AE"/>
    <w:rsid w:val="00081BDF"/>
    <w:rsid w:val="0008278D"/>
    <w:rsid w:val="000828AF"/>
    <w:rsid w:val="00082E66"/>
    <w:rsid w:val="0008359F"/>
    <w:rsid w:val="00083E94"/>
    <w:rsid w:val="000854AD"/>
    <w:rsid w:val="00085B3F"/>
    <w:rsid w:val="00085B62"/>
    <w:rsid w:val="0008749E"/>
    <w:rsid w:val="00087A6B"/>
    <w:rsid w:val="000902CE"/>
    <w:rsid w:val="0009073D"/>
    <w:rsid w:val="00090EAB"/>
    <w:rsid w:val="00092C32"/>
    <w:rsid w:val="000935B2"/>
    <w:rsid w:val="00093CAF"/>
    <w:rsid w:val="00094BBB"/>
    <w:rsid w:val="000952B7"/>
    <w:rsid w:val="0009556B"/>
    <w:rsid w:val="00095ABE"/>
    <w:rsid w:val="00095DA6"/>
    <w:rsid w:val="00096479"/>
    <w:rsid w:val="00096C0B"/>
    <w:rsid w:val="00097A77"/>
    <w:rsid w:val="00097D7D"/>
    <w:rsid w:val="000A0807"/>
    <w:rsid w:val="000A20EE"/>
    <w:rsid w:val="000A281A"/>
    <w:rsid w:val="000A2BAD"/>
    <w:rsid w:val="000A342E"/>
    <w:rsid w:val="000A38C1"/>
    <w:rsid w:val="000A4C7C"/>
    <w:rsid w:val="000A6448"/>
    <w:rsid w:val="000A6C7F"/>
    <w:rsid w:val="000A7C84"/>
    <w:rsid w:val="000B06A6"/>
    <w:rsid w:val="000B08CC"/>
    <w:rsid w:val="000B100A"/>
    <w:rsid w:val="000B3EA4"/>
    <w:rsid w:val="000B4746"/>
    <w:rsid w:val="000B4E76"/>
    <w:rsid w:val="000B5272"/>
    <w:rsid w:val="000B5558"/>
    <w:rsid w:val="000B58C5"/>
    <w:rsid w:val="000B6811"/>
    <w:rsid w:val="000B6DFE"/>
    <w:rsid w:val="000B7397"/>
    <w:rsid w:val="000B7C93"/>
    <w:rsid w:val="000B7CAC"/>
    <w:rsid w:val="000B7DA8"/>
    <w:rsid w:val="000B7E36"/>
    <w:rsid w:val="000C03F8"/>
    <w:rsid w:val="000C0439"/>
    <w:rsid w:val="000C1431"/>
    <w:rsid w:val="000C1442"/>
    <w:rsid w:val="000C29F7"/>
    <w:rsid w:val="000C3073"/>
    <w:rsid w:val="000C3DEA"/>
    <w:rsid w:val="000C3E3A"/>
    <w:rsid w:val="000C7163"/>
    <w:rsid w:val="000D065E"/>
    <w:rsid w:val="000D0C69"/>
    <w:rsid w:val="000D0EA1"/>
    <w:rsid w:val="000D1748"/>
    <w:rsid w:val="000D183C"/>
    <w:rsid w:val="000D184B"/>
    <w:rsid w:val="000D188D"/>
    <w:rsid w:val="000D2CFE"/>
    <w:rsid w:val="000D2D6C"/>
    <w:rsid w:val="000D2EC7"/>
    <w:rsid w:val="000D3659"/>
    <w:rsid w:val="000D3F71"/>
    <w:rsid w:val="000D44AA"/>
    <w:rsid w:val="000D4CCF"/>
    <w:rsid w:val="000D52E3"/>
    <w:rsid w:val="000D58CB"/>
    <w:rsid w:val="000D6E63"/>
    <w:rsid w:val="000D7E75"/>
    <w:rsid w:val="000E1421"/>
    <w:rsid w:val="000E1D57"/>
    <w:rsid w:val="000E36E8"/>
    <w:rsid w:val="000E39A4"/>
    <w:rsid w:val="000E640C"/>
    <w:rsid w:val="000E6891"/>
    <w:rsid w:val="000E7A6B"/>
    <w:rsid w:val="000E7EA0"/>
    <w:rsid w:val="000F0554"/>
    <w:rsid w:val="000F124C"/>
    <w:rsid w:val="000F1C33"/>
    <w:rsid w:val="000F1FF6"/>
    <w:rsid w:val="000F229D"/>
    <w:rsid w:val="000F44EE"/>
    <w:rsid w:val="000F4888"/>
    <w:rsid w:val="000F4A23"/>
    <w:rsid w:val="000F4E1B"/>
    <w:rsid w:val="000F615B"/>
    <w:rsid w:val="000F6E60"/>
    <w:rsid w:val="000F7A8A"/>
    <w:rsid w:val="000F7D34"/>
    <w:rsid w:val="0010018C"/>
    <w:rsid w:val="00100A89"/>
    <w:rsid w:val="00100C01"/>
    <w:rsid w:val="001010F2"/>
    <w:rsid w:val="00101F2F"/>
    <w:rsid w:val="00102F9B"/>
    <w:rsid w:val="001033B7"/>
    <w:rsid w:val="00104DCE"/>
    <w:rsid w:val="00106029"/>
    <w:rsid w:val="0010661B"/>
    <w:rsid w:val="0010699D"/>
    <w:rsid w:val="00107313"/>
    <w:rsid w:val="001079E0"/>
    <w:rsid w:val="00107B96"/>
    <w:rsid w:val="00107C8F"/>
    <w:rsid w:val="00110429"/>
    <w:rsid w:val="001119E0"/>
    <w:rsid w:val="00112458"/>
    <w:rsid w:val="00112F8D"/>
    <w:rsid w:val="00113CEB"/>
    <w:rsid w:val="00113D74"/>
    <w:rsid w:val="00113F8F"/>
    <w:rsid w:val="001142DD"/>
    <w:rsid w:val="00114A01"/>
    <w:rsid w:val="00114BD2"/>
    <w:rsid w:val="00114EC4"/>
    <w:rsid w:val="00115A2F"/>
    <w:rsid w:val="00116F03"/>
    <w:rsid w:val="00117247"/>
    <w:rsid w:val="00120EDE"/>
    <w:rsid w:val="001213EA"/>
    <w:rsid w:val="00121765"/>
    <w:rsid w:val="0012188C"/>
    <w:rsid w:val="00122194"/>
    <w:rsid w:val="00122636"/>
    <w:rsid w:val="00122787"/>
    <w:rsid w:val="0012384D"/>
    <w:rsid w:val="001238D6"/>
    <w:rsid w:val="001244D7"/>
    <w:rsid w:val="001255F4"/>
    <w:rsid w:val="001261FA"/>
    <w:rsid w:val="00126C13"/>
    <w:rsid w:val="0012717D"/>
    <w:rsid w:val="00127549"/>
    <w:rsid w:val="00127751"/>
    <w:rsid w:val="001277DC"/>
    <w:rsid w:val="00127E4F"/>
    <w:rsid w:val="0013157B"/>
    <w:rsid w:val="001319EB"/>
    <w:rsid w:val="001322A6"/>
    <w:rsid w:val="00132846"/>
    <w:rsid w:val="0013287A"/>
    <w:rsid w:val="00132C59"/>
    <w:rsid w:val="00132FC1"/>
    <w:rsid w:val="001333C3"/>
    <w:rsid w:val="00133657"/>
    <w:rsid w:val="00134D40"/>
    <w:rsid w:val="001354D4"/>
    <w:rsid w:val="00135904"/>
    <w:rsid w:val="00135D05"/>
    <w:rsid w:val="00135F4E"/>
    <w:rsid w:val="00137C95"/>
    <w:rsid w:val="001429BD"/>
    <w:rsid w:val="001436E1"/>
    <w:rsid w:val="00143A3E"/>
    <w:rsid w:val="00144822"/>
    <w:rsid w:val="00144955"/>
    <w:rsid w:val="00144D8C"/>
    <w:rsid w:val="00145111"/>
    <w:rsid w:val="001461E9"/>
    <w:rsid w:val="00146573"/>
    <w:rsid w:val="00146A24"/>
    <w:rsid w:val="00146EB6"/>
    <w:rsid w:val="00146F28"/>
    <w:rsid w:val="001471D3"/>
    <w:rsid w:val="00147DD4"/>
    <w:rsid w:val="00150ABF"/>
    <w:rsid w:val="00150E8F"/>
    <w:rsid w:val="00151371"/>
    <w:rsid w:val="00151415"/>
    <w:rsid w:val="00151599"/>
    <w:rsid w:val="00151CA9"/>
    <w:rsid w:val="001526C6"/>
    <w:rsid w:val="00152828"/>
    <w:rsid w:val="00152D64"/>
    <w:rsid w:val="00152E71"/>
    <w:rsid w:val="00153AB3"/>
    <w:rsid w:val="00154B5C"/>
    <w:rsid w:val="00156043"/>
    <w:rsid w:val="001562E7"/>
    <w:rsid w:val="00156427"/>
    <w:rsid w:val="0015653D"/>
    <w:rsid w:val="0015727E"/>
    <w:rsid w:val="00157E25"/>
    <w:rsid w:val="00160AC3"/>
    <w:rsid w:val="00161467"/>
    <w:rsid w:val="00161D7A"/>
    <w:rsid w:val="00161ED9"/>
    <w:rsid w:val="00162775"/>
    <w:rsid w:val="0016357E"/>
    <w:rsid w:val="00164529"/>
    <w:rsid w:val="001661E2"/>
    <w:rsid w:val="00166D10"/>
    <w:rsid w:val="00166F4D"/>
    <w:rsid w:val="0017019B"/>
    <w:rsid w:val="0017063D"/>
    <w:rsid w:val="0017117F"/>
    <w:rsid w:val="001716D6"/>
    <w:rsid w:val="00172331"/>
    <w:rsid w:val="00172B19"/>
    <w:rsid w:val="00173549"/>
    <w:rsid w:val="0017375E"/>
    <w:rsid w:val="001740B3"/>
    <w:rsid w:val="00174430"/>
    <w:rsid w:val="00174DEF"/>
    <w:rsid w:val="00175C31"/>
    <w:rsid w:val="0017631F"/>
    <w:rsid w:val="00177792"/>
    <w:rsid w:val="00180267"/>
    <w:rsid w:val="00180AE5"/>
    <w:rsid w:val="00181609"/>
    <w:rsid w:val="00183771"/>
    <w:rsid w:val="00183BF6"/>
    <w:rsid w:val="00183BFE"/>
    <w:rsid w:val="001851EB"/>
    <w:rsid w:val="00192897"/>
    <w:rsid w:val="0019295A"/>
    <w:rsid w:val="00192B3B"/>
    <w:rsid w:val="00192EB6"/>
    <w:rsid w:val="00193017"/>
    <w:rsid w:val="00193CAB"/>
    <w:rsid w:val="001942DA"/>
    <w:rsid w:val="00194309"/>
    <w:rsid w:val="0019491D"/>
    <w:rsid w:val="00194D74"/>
    <w:rsid w:val="001956BC"/>
    <w:rsid w:val="001956BE"/>
    <w:rsid w:val="00196FB1"/>
    <w:rsid w:val="001A05C7"/>
    <w:rsid w:val="001A05FD"/>
    <w:rsid w:val="001A0C14"/>
    <w:rsid w:val="001A18CF"/>
    <w:rsid w:val="001A20C5"/>
    <w:rsid w:val="001A31A5"/>
    <w:rsid w:val="001A3729"/>
    <w:rsid w:val="001A4000"/>
    <w:rsid w:val="001A5736"/>
    <w:rsid w:val="001A6C8D"/>
    <w:rsid w:val="001B0582"/>
    <w:rsid w:val="001B0682"/>
    <w:rsid w:val="001B1156"/>
    <w:rsid w:val="001B120D"/>
    <w:rsid w:val="001B1AD7"/>
    <w:rsid w:val="001B2D3C"/>
    <w:rsid w:val="001B3447"/>
    <w:rsid w:val="001B3635"/>
    <w:rsid w:val="001B4E28"/>
    <w:rsid w:val="001B522A"/>
    <w:rsid w:val="001B535A"/>
    <w:rsid w:val="001B5FF2"/>
    <w:rsid w:val="001B6E49"/>
    <w:rsid w:val="001C0E9E"/>
    <w:rsid w:val="001C1454"/>
    <w:rsid w:val="001C1B6E"/>
    <w:rsid w:val="001C2CB8"/>
    <w:rsid w:val="001C3093"/>
    <w:rsid w:val="001C3099"/>
    <w:rsid w:val="001C377E"/>
    <w:rsid w:val="001C4D28"/>
    <w:rsid w:val="001C6275"/>
    <w:rsid w:val="001C67C8"/>
    <w:rsid w:val="001C6C78"/>
    <w:rsid w:val="001C7162"/>
    <w:rsid w:val="001D03B0"/>
    <w:rsid w:val="001D1193"/>
    <w:rsid w:val="001D15CC"/>
    <w:rsid w:val="001D2119"/>
    <w:rsid w:val="001D29BA"/>
    <w:rsid w:val="001D3C29"/>
    <w:rsid w:val="001D465F"/>
    <w:rsid w:val="001D4FA1"/>
    <w:rsid w:val="001D63E6"/>
    <w:rsid w:val="001D63F0"/>
    <w:rsid w:val="001D6734"/>
    <w:rsid w:val="001D703D"/>
    <w:rsid w:val="001D7063"/>
    <w:rsid w:val="001D73F9"/>
    <w:rsid w:val="001D7665"/>
    <w:rsid w:val="001D7C32"/>
    <w:rsid w:val="001D7E83"/>
    <w:rsid w:val="001E022B"/>
    <w:rsid w:val="001E078D"/>
    <w:rsid w:val="001E16B0"/>
    <w:rsid w:val="001E1954"/>
    <w:rsid w:val="001E1A62"/>
    <w:rsid w:val="001E3128"/>
    <w:rsid w:val="001E31A5"/>
    <w:rsid w:val="001E3462"/>
    <w:rsid w:val="001E40B1"/>
    <w:rsid w:val="001E4868"/>
    <w:rsid w:val="001E4E9E"/>
    <w:rsid w:val="001E5332"/>
    <w:rsid w:val="001E5849"/>
    <w:rsid w:val="001E7B5F"/>
    <w:rsid w:val="001F04AB"/>
    <w:rsid w:val="001F07AD"/>
    <w:rsid w:val="001F0857"/>
    <w:rsid w:val="001F0E83"/>
    <w:rsid w:val="001F1784"/>
    <w:rsid w:val="001F1F95"/>
    <w:rsid w:val="001F3CCC"/>
    <w:rsid w:val="001F455F"/>
    <w:rsid w:val="001F6BD1"/>
    <w:rsid w:val="00201873"/>
    <w:rsid w:val="00201973"/>
    <w:rsid w:val="00202A7D"/>
    <w:rsid w:val="0020318A"/>
    <w:rsid w:val="0020412D"/>
    <w:rsid w:val="00204C39"/>
    <w:rsid w:val="00204D3A"/>
    <w:rsid w:val="00204ED6"/>
    <w:rsid w:val="0020530A"/>
    <w:rsid w:val="00205A51"/>
    <w:rsid w:val="00205DB0"/>
    <w:rsid w:val="00206016"/>
    <w:rsid w:val="002066F4"/>
    <w:rsid w:val="002077A5"/>
    <w:rsid w:val="00210151"/>
    <w:rsid w:val="00210A8B"/>
    <w:rsid w:val="002118C2"/>
    <w:rsid w:val="00211BDE"/>
    <w:rsid w:val="00213AE0"/>
    <w:rsid w:val="00214982"/>
    <w:rsid w:val="00214997"/>
    <w:rsid w:val="002154AB"/>
    <w:rsid w:val="0021563B"/>
    <w:rsid w:val="002159A2"/>
    <w:rsid w:val="002161DB"/>
    <w:rsid w:val="002168BB"/>
    <w:rsid w:val="00216CE9"/>
    <w:rsid w:val="00216D63"/>
    <w:rsid w:val="00217263"/>
    <w:rsid w:val="002172F4"/>
    <w:rsid w:val="00217B68"/>
    <w:rsid w:val="002204F3"/>
    <w:rsid w:val="002206B0"/>
    <w:rsid w:val="00220DFF"/>
    <w:rsid w:val="00222090"/>
    <w:rsid w:val="002223F2"/>
    <w:rsid w:val="00222C4C"/>
    <w:rsid w:val="0022305A"/>
    <w:rsid w:val="00223208"/>
    <w:rsid w:val="00223701"/>
    <w:rsid w:val="0022381D"/>
    <w:rsid w:val="00224203"/>
    <w:rsid w:val="00224A68"/>
    <w:rsid w:val="002256EF"/>
    <w:rsid w:val="00225734"/>
    <w:rsid w:val="0022602F"/>
    <w:rsid w:val="00226412"/>
    <w:rsid w:val="002270BC"/>
    <w:rsid w:val="0022726E"/>
    <w:rsid w:val="00227C94"/>
    <w:rsid w:val="002301B3"/>
    <w:rsid w:val="00230F5C"/>
    <w:rsid w:val="00231E9E"/>
    <w:rsid w:val="00233872"/>
    <w:rsid w:val="0023395F"/>
    <w:rsid w:val="0023487B"/>
    <w:rsid w:val="00234DE0"/>
    <w:rsid w:val="0023530F"/>
    <w:rsid w:val="0023597E"/>
    <w:rsid w:val="00235CC1"/>
    <w:rsid w:val="00235CFA"/>
    <w:rsid w:val="00236376"/>
    <w:rsid w:val="00236540"/>
    <w:rsid w:val="00236762"/>
    <w:rsid w:val="00236829"/>
    <w:rsid w:val="00237174"/>
    <w:rsid w:val="00237F71"/>
    <w:rsid w:val="00240061"/>
    <w:rsid w:val="00240E1D"/>
    <w:rsid w:val="002413C5"/>
    <w:rsid w:val="002415B2"/>
    <w:rsid w:val="00242267"/>
    <w:rsid w:val="0024298B"/>
    <w:rsid w:val="00243507"/>
    <w:rsid w:val="00243DC5"/>
    <w:rsid w:val="00243DCC"/>
    <w:rsid w:val="0024429A"/>
    <w:rsid w:val="00244705"/>
    <w:rsid w:val="0024475A"/>
    <w:rsid w:val="00244EC5"/>
    <w:rsid w:val="002457F5"/>
    <w:rsid w:val="00245D50"/>
    <w:rsid w:val="002462F7"/>
    <w:rsid w:val="002473A4"/>
    <w:rsid w:val="00247B71"/>
    <w:rsid w:val="00247D23"/>
    <w:rsid w:val="00250672"/>
    <w:rsid w:val="002506CB"/>
    <w:rsid w:val="00251E9C"/>
    <w:rsid w:val="002524C1"/>
    <w:rsid w:val="00252967"/>
    <w:rsid w:val="00252FAF"/>
    <w:rsid w:val="00254576"/>
    <w:rsid w:val="00254CD4"/>
    <w:rsid w:val="0025522C"/>
    <w:rsid w:val="00255D4D"/>
    <w:rsid w:val="00255E7C"/>
    <w:rsid w:val="00255EFF"/>
    <w:rsid w:val="002602B6"/>
    <w:rsid w:val="0026109C"/>
    <w:rsid w:val="002622D5"/>
    <w:rsid w:val="0026269B"/>
    <w:rsid w:val="0026281A"/>
    <w:rsid w:val="00262DA8"/>
    <w:rsid w:val="0026320D"/>
    <w:rsid w:val="0026343F"/>
    <w:rsid w:val="002639B2"/>
    <w:rsid w:val="00263AFD"/>
    <w:rsid w:val="0026462B"/>
    <w:rsid w:val="00265A5F"/>
    <w:rsid w:val="00265A9B"/>
    <w:rsid w:val="0026780F"/>
    <w:rsid w:val="00267929"/>
    <w:rsid w:val="00267DF7"/>
    <w:rsid w:val="002705C5"/>
    <w:rsid w:val="00270BD3"/>
    <w:rsid w:val="00272091"/>
    <w:rsid w:val="00272261"/>
    <w:rsid w:val="002727A8"/>
    <w:rsid w:val="00272847"/>
    <w:rsid w:val="00272853"/>
    <w:rsid w:val="00272DE7"/>
    <w:rsid w:val="00272E1A"/>
    <w:rsid w:val="00272F44"/>
    <w:rsid w:val="00273950"/>
    <w:rsid w:val="00273B47"/>
    <w:rsid w:val="00273F8A"/>
    <w:rsid w:val="0027460E"/>
    <w:rsid w:val="00274A5A"/>
    <w:rsid w:val="002753C3"/>
    <w:rsid w:val="002764B6"/>
    <w:rsid w:val="002802CF"/>
    <w:rsid w:val="00280559"/>
    <w:rsid w:val="0028080D"/>
    <w:rsid w:val="0028208E"/>
    <w:rsid w:val="00283CA7"/>
    <w:rsid w:val="00283F82"/>
    <w:rsid w:val="00284956"/>
    <w:rsid w:val="00284AA2"/>
    <w:rsid w:val="00284BED"/>
    <w:rsid w:val="002853FC"/>
    <w:rsid w:val="0028546F"/>
    <w:rsid w:val="00285C42"/>
    <w:rsid w:val="00286005"/>
    <w:rsid w:val="002869AA"/>
    <w:rsid w:val="00287ABF"/>
    <w:rsid w:val="00287C87"/>
    <w:rsid w:val="002906DD"/>
    <w:rsid w:val="00291A69"/>
    <w:rsid w:val="00291F98"/>
    <w:rsid w:val="00292955"/>
    <w:rsid w:val="0029299D"/>
    <w:rsid w:val="002935EE"/>
    <w:rsid w:val="00293854"/>
    <w:rsid w:val="002941B8"/>
    <w:rsid w:val="00294596"/>
    <w:rsid w:val="00294888"/>
    <w:rsid w:val="002966DD"/>
    <w:rsid w:val="00296E35"/>
    <w:rsid w:val="00296F98"/>
    <w:rsid w:val="0029709C"/>
    <w:rsid w:val="002972D6"/>
    <w:rsid w:val="00297300"/>
    <w:rsid w:val="00297599"/>
    <w:rsid w:val="002975EE"/>
    <w:rsid w:val="00297B43"/>
    <w:rsid w:val="002A0D39"/>
    <w:rsid w:val="002A1B46"/>
    <w:rsid w:val="002A47D4"/>
    <w:rsid w:val="002A4C47"/>
    <w:rsid w:val="002A4F4F"/>
    <w:rsid w:val="002A5601"/>
    <w:rsid w:val="002A5847"/>
    <w:rsid w:val="002A60CE"/>
    <w:rsid w:val="002A6FD8"/>
    <w:rsid w:val="002A71D9"/>
    <w:rsid w:val="002A7D35"/>
    <w:rsid w:val="002B068E"/>
    <w:rsid w:val="002B1122"/>
    <w:rsid w:val="002B2921"/>
    <w:rsid w:val="002B37A9"/>
    <w:rsid w:val="002B436A"/>
    <w:rsid w:val="002B5C47"/>
    <w:rsid w:val="002B6D26"/>
    <w:rsid w:val="002B75B9"/>
    <w:rsid w:val="002B79A3"/>
    <w:rsid w:val="002B7BF5"/>
    <w:rsid w:val="002C0172"/>
    <w:rsid w:val="002C15B3"/>
    <w:rsid w:val="002C1762"/>
    <w:rsid w:val="002C182B"/>
    <w:rsid w:val="002C1F8A"/>
    <w:rsid w:val="002C2361"/>
    <w:rsid w:val="002C3504"/>
    <w:rsid w:val="002C39E9"/>
    <w:rsid w:val="002C478F"/>
    <w:rsid w:val="002C505F"/>
    <w:rsid w:val="002C6019"/>
    <w:rsid w:val="002C6B88"/>
    <w:rsid w:val="002C6D23"/>
    <w:rsid w:val="002C6EE1"/>
    <w:rsid w:val="002C7117"/>
    <w:rsid w:val="002C7316"/>
    <w:rsid w:val="002C7534"/>
    <w:rsid w:val="002D0E54"/>
    <w:rsid w:val="002D1259"/>
    <w:rsid w:val="002D14A2"/>
    <w:rsid w:val="002D1626"/>
    <w:rsid w:val="002D1E14"/>
    <w:rsid w:val="002D25E1"/>
    <w:rsid w:val="002D32C1"/>
    <w:rsid w:val="002D4857"/>
    <w:rsid w:val="002D4E3F"/>
    <w:rsid w:val="002D593B"/>
    <w:rsid w:val="002D64A0"/>
    <w:rsid w:val="002D7BAD"/>
    <w:rsid w:val="002E0468"/>
    <w:rsid w:val="002E1088"/>
    <w:rsid w:val="002E2B59"/>
    <w:rsid w:val="002E3056"/>
    <w:rsid w:val="002E3E37"/>
    <w:rsid w:val="002E5881"/>
    <w:rsid w:val="002E5CCE"/>
    <w:rsid w:val="002F0605"/>
    <w:rsid w:val="002F0E40"/>
    <w:rsid w:val="002F12A0"/>
    <w:rsid w:val="002F19C9"/>
    <w:rsid w:val="002F1AC0"/>
    <w:rsid w:val="002F1FE8"/>
    <w:rsid w:val="002F223C"/>
    <w:rsid w:val="002F34C9"/>
    <w:rsid w:val="002F4A56"/>
    <w:rsid w:val="002F54C4"/>
    <w:rsid w:val="002F69AB"/>
    <w:rsid w:val="002F7CF5"/>
    <w:rsid w:val="002F7D84"/>
    <w:rsid w:val="002F7FF8"/>
    <w:rsid w:val="00300B20"/>
    <w:rsid w:val="00300E3F"/>
    <w:rsid w:val="003011BE"/>
    <w:rsid w:val="00302EA6"/>
    <w:rsid w:val="00304103"/>
    <w:rsid w:val="003043E4"/>
    <w:rsid w:val="00305367"/>
    <w:rsid w:val="00307C5B"/>
    <w:rsid w:val="00307F71"/>
    <w:rsid w:val="00310466"/>
    <w:rsid w:val="0031452E"/>
    <w:rsid w:val="003150C0"/>
    <w:rsid w:val="00315572"/>
    <w:rsid w:val="00315F9C"/>
    <w:rsid w:val="00316C1E"/>
    <w:rsid w:val="00316EC7"/>
    <w:rsid w:val="00317AC1"/>
    <w:rsid w:val="00317BB4"/>
    <w:rsid w:val="003205F0"/>
    <w:rsid w:val="00320640"/>
    <w:rsid w:val="003206A5"/>
    <w:rsid w:val="00320761"/>
    <w:rsid w:val="00320BF4"/>
    <w:rsid w:val="00321BDE"/>
    <w:rsid w:val="00321C41"/>
    <w:rsid w:val="00322610"/>
    <w:rsid w:val="00322757"/>
    <w:rsid w:val="003232D4"/>
    <w:rsid w:val="003234FF"/>
    <w:rsid w:val="003235E2"/>
    <w:rsid w:val="0032519E"/>
    <w:rsid w:val="003264E7"/>
    <w:rsid w:val="0032666D"/>
    <w:rsid w:val="0032727A"/>
    <w:rsid w:val="003275B8"/>
    <w:rsid w:val="00327A7A"/>
    <w:rsid w:val="00330590"/>
    <w:rsid w:val="00330DA3"/>
    <w:rsid w:val="00331194"/>
    <w:rsid w:val="00332274"/>
    <w:rsid w:val="0033257B"/>
    <w:rsid w:val="003329AA"/>
    <w:rsid w:val="00333214"/>
    <w:rsid w:val="003336EC"/>
    <w:rsid w:val="00333A89"/>
    <w:rsid w:val="00333C44"/>
    <w:rsid w:val="00334411"/>
    <w:rsid w:val="0033487A"/>
    <w:rsid w:val="003349F5"/>
    <w:rsid w:val="0033522A"/>
    <w:rsid w:val="00335C52"/>
    <w:rsid w:val="00335E22"/>
    <w:rsid w:val="00336623"/>
    <w:rsid w:val="003367DB"/>
    <w:rsid w:val="00336C6C"/>
    <w:rsid w:val="00337ECA"/>
    <w:rsid w:val="00341333"/>
    <w:rsid w:val="003415B5"/>
    <w:rsid w:val="00341AA4"/>
    <w:rsid w:val="00344249"/>
    <w:rsid w:val="003444C4"/>
    <w:rsid w:val="00344934"/>
    <w:rsid w:val="00344F73"/>
    <w:rsid w:val="0034531C"/>
    <w:rsid w:val="0034592E"/>
    <w:rsid w:val="00345EA3"/>
    <w:rsid w:val="00346A74"/>
    <w:rsid w:val="0034752C"/>
    <w:rsid w:val="003475E8"/>
    <w:rsid w:val="00347777"/>
    <w:rsid w:val="003479EF"/>
    <w:rsid w:val="00350447"/>
    <w:rsid w:val="00350E24"/>
    <w:rsid w:val="00354B43"/>
    <w:rsid w:val="003556A0"/>
    <w:rsid w:val="00355F45"/>
    <w:rsid w:val="0035619E"/>
    <w:rsid w:val="003570C2"/>
    <w:rsid w:val="003578AB"/>
    <w:rsid w:val="00357A4C"/>
    <w:rsid w:val="0036013C"/>
    <w:rsid w:val="003618CF"/>
    <w:rsid w:val="00361BB6"/>
    <w:rsid w:val="003627A8"/>
    <w:rsid w:val="00364106"/>
    <w:rsid w:val="0036419C"/>
    <w:rsid w:val="003647FD"/>
    <w:rsid w:val="0036515D"/>
    <w:rsid w:val="00365162"/>
    <w:rsid w:val="003651AD"/>
    <w:rsid w:val="00365715"/>
    <w:rsid w:val="00365AC2"/>
    <w:rsid w:val="0036644D"/>
    <w:rsid w:val="00366880"/>
    <w:rsid w:val="00367086"/>
    <w:rsid w:val="00370A30"/>
    <w:rsid w:val="00370A4B"/>
    <w:rsid w:val="00370ECA"/>
    <w:rsid w:val="0037154C"/>
    <w:rsid w:val="0037197A"/>
    <w:rsid w:val="00371D8E"/>
    <w:rsid w:val="00372A66"/>
    <w:rsid w:val="003743F8"/>
    <w:rsid w:val="00375378"/>
    <w:rsid w:val="003755FE"/>
    <w:rsid w:val="0037561E"/>
    <w:rsid w:val="00376309"/>
    <w:rsid w:val="003763C8"/>
    <w:rsid w:val="00376813"/>
    <w:rsid w:val="00376E1C"/>
    <w:rsid w:val="00377B9C"/>
    <w:rsid w:val="00377C0A"/>
    <w:rsid w:val="00377D6E"/>
    <w:rsid w:val="00377E87"/>
    <w:rsid w:val="00377F05"/>
    <w:rsid w:val="00380724"/>
    <w:rsid w:val="00380B6A"/>
    <w:rsid w:val="00381539"/>
    <w:rsid w:val="00381D6E"/>
    <w:rsid w:val="003823A6"/>
    <w:rsid w:val="0038290E"/>
    <w:rsid w:val="00382A51"/>
    <w:rsid w:val="00382D64"/>
    <w:rsid w:val="00382EE4"/>
    <w:rsid w:val="003834C2"/>
    <w:rsid w:val="003835AC"/>
    <w:rsid w:val="003835EB"/>
    <w:rsid w:val="00384AFE"/>
    <w:rsid w:val="00384C49"/>
    <w:rsid w:val="0038519E"/>
    <w:rsid w:val="003851D6"/>
    <w:rsid w:val="0038582C"/>
    <w:rsid w:val="00385A9C"/>
    <w:rsid w:val="00385E38"/>
    <w:rsid w:val="00386021"/>
    <w:rsid w:val="0038664D"/>
    <w:rsid w:val="003870B3"/>
    <w:rsid w:val="0038765D"/>
    <w:rsid w:val="003876F9"/>
    <w:rsid w:val="00387AF6"/>
    <w:rsid w:val="00390A5E"/>
    <w:rsid w:val="00391C59"/>
    <w:rsid w:val="00392743"/>
    <w:rsid w:val="00394A09"/>
    <w:rsid w:val="00394A38"/>
    <w:rsid w:val="003962A4"/>
    <w:rsid w:val="00397653"/>
    <w:rsid w:val="003A000A"/>
    <w:rsid w:val="003A0B51"/>
    <w:rsid w:val="003A14C8"/>
    <w:rsid w:val="003A1C43"/>
    <w:rsid w:val="003A1E99"/>
    <w:rsid w:val="003A23BE"/>
    <w:rsid w:val="003A38DE"/>
    <w:rsid w:val="003A484F"/>
    <w:rsid w:val="003A4D78"/>
    <w:rsid w:val="003A5227"/>
    <w:rsid w:val="003A65E2"/>
    <w:rsid w:val="003A68D5"/>
    <w:rsid w:val="003A6E43"/>
    <w:rsid w:val="003B0F0B"/>
    <w:rsid w:val="003B1999"/>
    <w:rsid w:val="003B2B34"/>
    <w:rsid w:val="003B47DC"/>
    <w:rsid w:val="003B4F93"/>
    <w:rsid w:val="003B5E5A"/>
    <w:rsid w:val="003B625D"/>
    <w:rsid w:val="003B635B"/>
    <w:rsid w:val="003B6908"/>
    <w:rsid w:val="003B6952"/>
    <w:rsid w:val="003B705C"/>
    <w:rsid w:val="003C0CD3"/>
    <w:rsid w:val="003C2469"/>
    <w:rsid w:val="003C3D86"/>
    <w:rsid w:val="003C4E77"/>
    <w:rsid w:val="003C6393"/>
    <w:rsid w:val="003C66BB"/>
    <w:rsid w:val="003C6CBA"/>
    <w:rsid w:val="003C6FE6"/>
    <w:rsid w:val="003C7F6F"/>
    <w:rsid w:val="003D0035"/>
    <w:rsid w:val="003D0841"/>
    <w:rsid w:val="003D1019"/>
    <w:rsid w:val="003D14F0"/>
    <w:rsid w:val="003D23E2"/>
    <w:rsid w:val="003D27F5"/>
    <w:rsid w:val="003D3CA9"/>
    <w:rsid w:val="003D4871"/>
    <w:rsid w:val="003D5BB6"/>
    <w:rsid w:val="003D6AFE"/>
    <w:rsid w:val="003D6BF4"/>
    <w:rsid w:val="003D6DD6"/>
    <w:rsid w:val="003D6F04"/>
    <w:rsid w:val="003D74B8"/>
    <w:rsid w:val="003D76AF"/>
    <w:rsid w:val="003E0EBD"/>
    <w:rsid w:val="003E173A"/>
    <w:rsid w:val="003E19BE"/>
    <w:rsid w:val="003E2352"/>
    <w:rsid w:val="003E2AB1"/>
    <w:rsid w:val="003E39EB"/>
    <w:rsid w:val="003E5605"/>
    <w:rsid w:val="003E6558"/>
    <w:rsid w:val="003F00D5"/>
    <w:rsid w:val="003F0DFC"/>
    <w:rsid w:val="003F2498"/>
    <w:rsid w:val="003F2A23"/>
    <w:rsid w:val="003F2B77"/>
    <w:rsid w:val="003F2E56"/>
    <w:rsid w:val="003F311D"/>
    <w:rsid w:val="003F47F3"/>
    <w:rsid w:val="003F4C57"/>
    <w:rsid w:val="003F4FA6"/>
    <w:rsid w:val="003F5A44"/>
    <w:rsid w:val="003F6542"/>
    <w:rsid w:val="003F6BE8"/>
    <w:rsid w:val="003F716C"/>
    <w:rsid w:val="00400888"/>
    <w:rsid w:val="004008D5"/>
    <w:rsid w:val="00402B99"/>
    <w:rsid w:val="00402F98"/>
    <w:rsid w:val="004033C6"/>
    <w:rsid w:val="004033E2"/>
    <w:rsid w:val="00403894"/>
    <w:rsid w:val="004055DF"/>
    <w:rsid w:val="004068E1"/>
    <w:rsid w:val="00406A78"/>
    <w:rsid w:val="004074F7"/>
    <w:rsid w:val="00407BBF"/>
    <w:rsid w:val="00407FF0"/>
    <w:rsid w:val="0041005C"/>
    <w:rsid w:val="00410536"/>
    <w:rsid w:val="004107E5"/>
    <w:rsid w:val="004108F7"/>
    <w:rsid w:val="004117A9"/>
    <w:rsid w:val="004118A7"/>
    <w:rsid w:val="0041407B"/>
    <w:rsid w:val="004146D6"/>
    <w:rsid w:val="00414A3F"/>
    <w:rsid w:val="00414BA8"/>
    <w:rsid w:val="00414C69"/>
    <w:rsid w:val="00415E6E"/>
    <w:rsid w:val="00416A0F"/>
    <w:rsid w:val="00416D55"/>
    <w:rsid w:val="004176AE"/>
    <w:rsid w:val="00417A34"/>
    <w:rsid w:val="00417F83"/>
    <w:rsid w:val="00421653"/>
    <w:rsid w:val="00422A35"/>
    <w:rsid w:val="004230E3"/>
    <w:rsid w:val="004232C0"/>
    <w:rsid w:val="00424BFB"/>
    <w:rsid w:val="00426FA1"/>
    <w:rsid w:val="004277A3"/>
    <w:rsid w:val="004306CB"/>
    <w:rsid w:val="00430C38"/>
    <w:rsid w:val="00431A93"/>
    <w:rsid w:val="00431E68"/>
    <w:rsid w:val="00432906"/>
    <w:rsid w:val="00432B00"/>
    <w:rsid w:val="00433251"/>
    <w:rsid w:val="004336C6"/>
    <w:rsid w:val="00433F00"/>
    <w:rsid w:val="004344BF"/>
    <w:rsid w:val="0043472F"/>
    <w:rsid w:val="00434747"/>
    <w:rsid w:val="00435278"/>
    <w:rsid w:val="00436A4D"/>
    <w:rsid w:val="00436A7D"/>
    <w:rsid w:val="00437C81"/>
    <w:rsid w:val="00437E9D"/>
    <w:rsid w:val="004402E8"/>
    <w:rsid w:val="0044045D"/>
    <w:rsid w:val="0044052A"/>
    <w:rsid w:val="0044099B"/>
    <w:rsid w:val="004410C2"/>
    <w:rsid w:val="00442BE0"/>
    <w:rsid w:val="00442E05"/>
    <w:rsid w:val="00442FA0"/>
    <w:rsid w:val="00443086"/>
    <w:rsid w:val="00443323"/>
    <w:rsid w:val="0044392D"/>
    <w:rsid w:val="00443E4E"/>
    <w:rsid w:val="00444F85"/>
    <w:rsid w:val="004451E3"/>
    <w:rsid w:val="0044548B"/>
    <w:rsid w:val="004475CB"/>
    <w:rsid w:val="0045075E"/>
    <w:rsid w:val="0045110F"/>
    <w:rsid w:val="00451AC9"/>
    <w:rsid w:val="004521FB"/>
    <w:rsid w:val="0045321D"/>
    <w:rsid w:val="0045377E"/>
    <w:rsid w:val="00453A29"/>
    <w:rsid w:val="00453EB2"/>
    <w:rsid w:val="00453EE5"/>
    <w:rsid w:val="00453FF9"/>
    <w:rsid w:val="00455660"/>
    <w:rsid w:val="0045704B"/>
    <w:rsid w:val="004579EB"/>
    <w:rsid w:val="00460238"/>
    <w:rsid w:val="004602E0"/>
    <w:rsid w:val="00460E79"/>
    <w:rsid w:val="00461843"/>
    <w:rsid w:val="004619DD"/>
    <w:rsid w:val="00461A1B"/>
    <w:rsid w:val="0046278E"/>
    <w:rsid w:val="0046310B"/>
    <w:rsid w:val="00463E4A"/>
    <w:rsid w:val="00464096"/>
    <w:rsid w:val="0046425A"/>
    <w:rsid w:val="0046457D"/>
    <w:rsid w:val="00464798"/>
    <w:rsid w:val="0046483A"/>
    <w:rsid w:val="004653FA"/>
    <w:rsid w:val="0046555C"/>
    <w:rsid w:val="00465630"/>
    <w:rsid w:val="00465AFF"/>
    <w:rsid w:val="00465D52"/>
    <w:rsid w:val="004660D5"/>
    <w:rsid w:val="00466661"/>
    <w:rsid w:val="0046700B"/>
    <w:rsid w:val="00467399"/>
    <w:rsid w:val="00467802"/>
    <w:rsid w:val="00467FB4"/>
    <w:rsid w:val="00472E3D"/>
    <w:rsid w:val="00472E5B"/>
    <w:rsid w:val="00472E7B"/>
    <w:rsid w:val="00473434"/>
    <w:rsid w:val="004734BA"/>
    <w:rsid w:val="0047392B"/>
    <w:rsid w:val="00473B03"/>
    <w:rsid w:val="00473BC7"/>
    <w:rsid w:val="00474559"/>
    <w:rsid w:val="00475246"/>
    <w:rsid w:val="00475F7D"/>
    <w:rsid w:val="004764CA"/>
    <w:rsid w:val="00476898"/>
    <w:rsid w:val="00476D8E"/>
    <w:rsid w:val="00477039"/>
    <w:rsid w:val="00477DAD"/>
    <w:rsid w:val="0048114B"/>
    <w:rsid w:val="004829B9"/>
    <w:rsid w:val="004830BF"/>
    <w:rsid w:val="004838F8"/>
    <w:rsid w:val="00484293"/>
    <w:rsid w:val="004843BA"/>
    <w:rsid w:val="004843CA"/>
    <w:rsid w:val="00484916"/>
    <w:rsid w:val="00484BEB"/>
    <w:rsid w:val="00484E81"/>
    <w:rsid w:val="00490D41"/>
    <w:rsid w:val="00490ED9"/>
    <w:rsid w:val="00491E1E"/>
    <w:rsid w:val="00492332"/>
    <w:rsid w:val="00492DE2"/>
    <w:rsid w:val="00493B2C"/>
    <w:rsid w:val="00493DD3"/>
    <w:rsid w:val="00495864"/>
    <w:rsid w:val="004958A7"/>
    <w:rsid w:val="00495D89"/>
    <w:rsid w:val="004966C3"/>
    <w:rsid w:val="0049734C"/>
    <w:rsid w:val="004A05A7"/>
    <w:rsid w:val="004A211C"/>
    <w:rsid w:val="004A320F"/>
    <w:rsid w:val="004A3987"/>
    <w:rsid w:val="004A4195"/>
    <w:rsid w:val="004A4C46"/>
    <w:rsid w:val="004A6248"/>
    <w:rsid w:val="004A6F4A"/>
    <w:rsid w:val="004A723C"/>
    <w:rsid w:val="004A795A"/>
    <w:rsid w:val="004A7ECC"/>
    <w:rsid w:val="004A7F30"/>
    <w:rsid w:val="004B02DE"/>
    <w:rsid w:val="004B08F5"/>
    <w:rsid w:val="004B0AFC"/>
    <w:rsid w:val="004B1A12"/>
    <w:rsid w:val="004B1F96"/>
    <w:rsid w:val="004B2C13"/>
    <w:rsid w:val="004B3092"/>
    <w:rsid w:val="004B4656"/>
    <w:rsid w:val="004B5A49"/>
    <w:rsid w:val="004B5BDA"/>
    <w:rsid w:val="004B6317"/>
    <w:rsid w:val="004B720D"/>
    <w:rsid w:val="004C0051"/>
    <w:rsid w:val="004C0B9A"/>
    <w:rsid w:val="004C0C47"/>
    <w:rsid w:val="004C2003"/>
    <w:rsid w:val="004C25E0"/>
    <w:rsid w:val="004C27AB"/>
    <w:rsid w:val="004C298B"/>
    <w:rsid w:val="004C2D62"/>
    <w:rsid w:val="004C3380"/>
    <w:rsid w:val="004C3390"/>
    <w:rsid w:val="004C388A"/>
    <w:rsid w:val="004C426E"/>
    <w:rsid w:val="004C48A1"/>
    <w:rsid w:val="004C5469"/>
    <w:rsid w:val="004C54C7"/>
    <w:rsid w:val="004C55DC"/>
    <w:rsid w:val="004C58A0"/>
    <w:rsid w:val="004C6DF4"/>
    <w:rsid w:val="004C7DD7"/>
    <w:rsid w:val="004D15E4"/>
    <w:rsid w:val="004D1DF4"/>
    <w:rsid w:val="004D36B9"/>
    <w:rsid w:val="004D3F4C"/>
    <w:rsid w:val="004D5072"/>
    <w:rsid w:val="004D54AF"/>
    <w:rsid w:val="004D6777"/>
    <w:rsid w:val="004D7AE7"/>
    <w:rsid w:val="004D7DAC"/>
    <w:rsid w:val="004E0044"/>
    <w:rsid w:val="004E04C4"/>
    <w:rsid w:val="004E10DD"/>
    <w:rsid w:val="004E13A7"/>
    <w:rsid w:val="004E389A"/>
    <w:rsid w:val="004E3B44"/>
    <w:rsid w:val="004E3D67"/>
    <w:rsid w:val="004E3FB9"/>
    <w:rsid w:val="004E4271"/>
    <w:rsid w:val="004E4292"/>
    <w:rsid w:val="004E46B0"/>
    <w:rsid w:val="004E4E59"/>
    <w:rsid w:val="004E5120"/>
    <w:rsid w:val="004E553B"/>
    <w:rsid w:val="004E7465"/>
    <w:rsid w:val="004E7933"/>
    <w:rsid w:val="004E7968"/>
    <w:rsid w:val="004E7DC8"/>
    <w:rsid w:val="004F0BDE"/>
    <w:rsid w:val="004F17B6"/>
    <w:rsid w:val="004F1E3C"/>
    <w:rsid w:val="004F1FAB"/>
    <w:rsid w:val="004F25C0"/>
    <w:rsid w:val="004F311F"/>
    <w:rsid w:val="004F3FFF"/>
    <w:rsid w:val="004F5AFD"/>
    <w:rsid w:val="004F61B4"/>
    <w:rsid w:val="004F678B"/>
    <w:rsid w:val="005014D3"/>
    <w:rsid w:val="00502D69"/>
    <w:rsid w:val="005030A5"/>
    <w:rsid w:val="00503148"/>
    <w:rsid w:val="00503291"/>
    <w:rsid w:val="00503325"/>
    <w:rsid w:val="00506178"/>
    <w:rsid w:val="0050668F"/>
    <w:rsid w:val="00510045"/>
    <w:rsid w:val="00510311"/>
    <w:rsid w:val="0051059B"/>
    <w:rsid w:val="0051110C"/>
    <w:rsid w:val="005114B1"/>
    <w:rsid w:val="00511DD6"/>
    <w:rsid w:val="00513225"/>
    <w:rsid w:val="00514C1D"/>
    <w:rsid w:val="00514FCE"/>
    <w:rsid w:val="005154ED"/>
    <w:rsid w:val="00515E4F"/>
    <w:rsid w:val="00515EEB"/>
    <w:rsid w:val="00516811"/>
    <w:rsid w:val="00516990"/>
    <w:rsid w:val="005174AD"/>
    <w:rsid w:val="005179D7"/>
    <w:rsid w:val="0052025B"/>
    <w:rsid w:val="00520600"/>
    <w:rsid w:val="00520B78"/>
    <w:rsid w:val="00521825"/>
    <w:rsid w:val="00521855"/>
    <w:rsid w:val="00521A89"/>
    <w:rsid w:val="00522CF1"/>
    <w:rsid w:val="00522FA0"/>
    <w:rsid w:val="00523AF6"/>
    <w:rsid w:val="00523F7F"/>
    <w:rsid w:val="00524B37"/>
    <w:rsid w:val="00525632"/>
    <w:rsid w:val="00525FF7"/>
    <w:rsid w:val="005270B0"/>
    <w:rsid w:val="00527427"/>
    <w:rsid w:val="00530EE1"/>
    <w:rsid w:val="00531260"/>
    <w:rsid w:val="00531370"/>
    <w:rsid w:val="00532A43"/>
    <w:rsid w:val="00532B88"/>
    <w:rsid w:val="00533657"/>
    <w:rsid w:val="0053379E"/>
    <w:rsid w:val="00533F78"/>
    <w:rsid w:val="005341B9"/>
    <w:rsid w:val="00534A21"/>
    <w:rsid w:val="00534D86"/>
    <w:rsid w:val="00535B9B"/>
    <w:rsid w:val="00535D0C"/>
    <w:rsid w:val="00535D69"/>
    <w:rsid w:val="00536286"/>
    <w:rsid w:val="0053695F"/>
    <w:rsid w:val="005369FC"/>
    <w:rsid w:val="00536A8F"/>
    <w:rsid w:val="00536C43"/>
    <w:rsid w:val="005371A2"/>
    <w:rsid w:val="005404E2"/>
    <w:rsid w:val="00540934"/>
    <w:rsid w:val="00540B7E"/>
    <w:rsid w:val="00542240"/>
    <w:rsid w:val="005422FF"/>
    <w:rsid w:val="00542F05"/>
    <w:rsid w:val="005439E7"/>
    <w:rsid w:val="005449DC"/>
    <w:rsid w:val="00544AA6"/>
    <w:rsid w:val="00544B4E"/>
    <w:rsid w:val="00545090"/>
    <w:rsid w:val="0054513A"/>
    <w:rsid w:val="005456D8"/>
    <w:rsid w:val="005507DC"/>
    <w:rsid w:val="00550AC3"/>
    <w:rsid w:val="00551075"/>
    <w:rsid w:val="00551EDF"/>
    <w:rsid w:val="00553143"/>
    <w:rsid w:val="005536E7"/>
    <w:rsid w:val="00553B9F"/>
    <w:rsid w:val="00553FC8"/>
    <w:rsid w:val="00555009"/>
    <w:rsid w:val="0055503C"/>
    <w:rsid w:val="00555772"/>
    <w:rsid w:val="0055594E"/>
    <w:rsid w:val="005565ED"/>
    <w:rsid w:val="00557209"/>
    <w:rsid w:val="0055749B"/>
    <w:rsid w:val="00557D66"/>
    <w:rsid w:val="0056020A"/>
    <w:rsid w:val="005614D5"/>
    <w:rsid w:val="00561513"/>
    <w:rsid w:val="0056166F"/>
    <w:rsid w:val="005616F8"/>
    <w:rsid w:val="00563A3E"/>
    <w:rsid w:val="00563B31"/>
    <w:rsid w:val="00563FFB"/>
    <w:rsid w:val="0056505A"/>
    <w:rsid w:val="00565CAA"/>
    <w:rsid w:val="00567542"/>
    <w:rsid w:val="00571943"/>
    <w:rsid w:val="00571B73"/>
    <w:rsid w:val="0057362D"/>
    <w:rsid w:val="00573C46"/>
    <w:rsid w:val="00574000"/>
    <w:rsid w:val="005745F8"/>
    <w:rsid w:val="00575C38"/>
    <w:rsid w:val="00575C49"/>
    <w:rsid w:val="00576973"/>
    <w:rsid w:val="00580716"/>
    <w:rsid w:val="00580CD4"/>
    <w:rsid w:val="00580DDE"/>
    <w:rsid w:val="0058217F"/>
    <w:rsid w:val="0058458D"/>
    <w:rsid w:val="005857C4"/>
    <w:rsid w:val="005876CB"/>
    <w:rsid w:val="00587794"/>
    <w:rsid w:val="00590984"/>
    <w:rsid w:val="0059172D"/>
    <w:rsid w:val="00591F34"/>
    <w:rsid w:val="00592301"/>
    <w:rsid w:val="00594197"/>
    <w:rsid w:val="00595B58"/>
    <w:rsid w:val="0059621E"/>
    <w:rsid w:val="00596816"/>
    <w:rsid w:val="00596F06"/>
    <w:rsid w:val="00597181"/>
    <w:rsid w:val="0059718B"/>
    <w:rsid w:val="005971C9"/>
    <w:rsid w:val="005975F2"/>
    <w:rsid w:val="005A0871"/>
    <w:rsid w:val="005A1393"/>
    <w:rsid w:val="005A155D"/>
    <w:rsid w:val="005A17CC"/>
    <w:rsid w:val="005A1837"/>
    <w:rsid w:val="005A2766"/>
    <w:rsid w:val="005A2BB2"/>
    <w:rsid w:val="005A30BC"/>
    <w:rsid w:val="005A343D"/>
    <w:rsid w:val="005A36BE"/>
    <w:rsid w:val="005A3965"/>
    <w:rsid w:val="005A3AC2"/>
    <w:rsid w:val="005A3E14"/>
    <w:rsid w:val="005A401C"/>
    <w:rsid w:val="005A4F2B"/>
    <w:rsid w:val="005A5017"/>
    <w:rsid w:val="005A5043"/>
    <w:rsid w:val="005A5095"/>
    <w:rsid w:val="005A596C"/>
    <w:rsid w:val="005A6752"/>
    <w:rsid w:val="005A7822"/>
    <w:rsid w:val="005A7968"/>
    <w:rsid w:val="005A7ED0"/>
    <w:rsid w:val="005A7F34"/>
    <w:rsid w:val="005B16D1"/>
    <w:rsid w:val="005B2B6B"/>
    <w:rsid w:val="005B2DAE"/>
    <w:rsid w:val="005B57E4"/>
    <w:rsid w:val="005B5B8A"/>
    <w:rsid w:val="005B60F2"/>
    <w:rsid w:val="005B643D"/>
    <w:rsid w:val="005B6781"/>
    <w:rsid w:val="005B7D47"/>
    <w:rsid w:val="005C0A03"/>
    <w:rsid w:val="005C1497"/>
    <w:rsid w:val="005C1626"/>
    <w:rsid w:val="005C1FA6"/>
    <w:rsid w:val="005C2064"/>
    <w:rsid w:val="005C24EA"/>
    <w:rsid w:val="005C3057"/>
    <w:rsid w:val="005C398B"/>
    <w:rsid w:val="005C408C"/>
    <w:rsid w:val="005C482E"/>
    <w:rsid w:val="005C6D6B"/>
    <w:rsid w:val="005C6E57"/>
    <w:rsid w:val="005C7870"/>
    <w:rsid w:val="005C7AB5"/>
    <w:rsid w:val="005D2995"/>
    <w:rsid w:val="005D3A8F"/>
    <w:rsid w:val="005D4A96"/>
    <w:rsid w:val="005D4BE1"/>
    <w:rsid w:val="005D4DFA"/>
    <w:rsid w:val="005D5062"/>
    <w:rsid w:val="005D5406"/>
    <w:rsid w:val="005D7CCF"/>
    <w:rsid w:val="005E08CE"/>
    <w:rsid w:val="005E1081"/>
    <w:rsid w:val="005E22BD"/>
    <w:rsid w:val="005E273C"/>
    <w:rsid w:val="005E2BAB"/>
    <w:rsid w:val="005E2DD4"/>
    <w:rsid w:val="005E3593"/>
    <w:rsid w:val="005E3D79"/>
    <w:rsid w:val="005E4AB9"/>
    <w:rsid w:val="005E4C9F"/>
    <w:rsid w:val="005E4F4E"/>
    <w:rsid w:val="005E59BF"/>
    <w:rsid w:val="005E6D6F"/>
    <w:rsid w:val="005E6E76"/>
    <w:rsid w:val="005E7149"/>
    <w:rsid w:val="005E734F"/>
    <w:rsid w:val="005E7427"/>
    <w:rsid w:val="005F010A"/>
    <w:rsid w:val="005F245D"/>
    <w:rsid w:val="005F3459"/>
    <w:rsid w:val="005F3941"/>
    <w:rsid w:val="005F3CAE"/>
    <w:rsid w:val="005F440C"/>
    <w:rsid w:val="005F51C0"/>
    <w:rsid w:val="005F53C7"/>
    <w:rsid w:val="005F54CA"/>
    <w:rsid w:val="005F66C8"/>
    <w:rsid w:val="005F6E8B"/>
    <w:rsid w:val="005F76B3"/>
    <w:rsid w:val="005F7B96"/>
    <w:rsid w:val="005F7E3F"/>
    <w:rsid w:val="005F7EDE"/>
    <w:rsid w:val="00601D0C"/>
    <w:rsid w:val="00602265"/>
    <w:rsid w:val="0060227E"/>
    <w:rsid w:val="006024AB"/>
    <w:rsid w:val="00602704"/>
    <w:rsid w:val="0060368C"/>
    <w:rsid w:val="006038CA"/>
    <w:rsid w:val="00605294"/>
    <w:rsid w:val="00605F0A"/>
    <w:rsid w:val="00606038"/>
    <w:rsid w:val="00606862"/>
    <w:rsid w:val="0061026F"/>
    <w:rsid w:val="006104E6"/>
    <w:rsid w:val="00610C31"/>
    <w:rsid w:val="00610E88"/>
    <w:rsid w:val="0061157D"/>
    <w:rsid w:val="006125BE"/>
    <w:rsid w:val="00612679"/>
    <w:rsid w:val="006126A8"/>
    <w:rsid w:val="006137EE"/>
    <w:rsid w:val="00613EB4"/>
    <w:rsid w:val="006151E9"/>
    <w:rsid w:val="006163C1"/>
    <w:rsid w:val="00616712"/>
    <w:rsid w:val="00616EFF"/>
    <w:rsid w:val="0061767F"/>
    <w:rsid w:val="00617705"/>
    <w:rsid w:val="00617840"/>
    <w:rsid w:val="00617A88"/>
    <w:rsid w:val="00617C36"/>
    <w:rsid w:val="00617FFA"/>
    <w:rsid w:val="00622416"/>
    <w:rsid w:val="00622924"/>
    <w:rsid w:val="00622F51"/>
    <w:rsid w:val="00622FA2"/>
    <w:rsid w:val="0062305D"/>
    <w:rsid w:val="006241A4"/>
    <w:rsid w:val="0062503D"/>
    <w:rsid w:val="00625163"/>
    <w:rsid w:val="0062528B"/>
    <w:rsid w:val="006257CC"/>
    <w:rsid w:val="0062713A"/>
    <w:rsid w:val="00627F13"/>
    <w:rsid w:val="00630B67"/>
    <w:rsid w:val="00630BC1"/>
    <w:rsid w:val="00632B5A"/>
    <w:rsid w:val="00632CDF"/>
    <w:rsid w:val="0063365B"/>
    <w:rsid w:val="00633DBD"/>
    <w:rsid w:val="00634492"/>
    <w:rsid w:val="00634BCB"/>
    <w:rsid w:val="00634EC1"/>
    <w:rsid w:val="006358DB"/>
    <w:rsid w:val="00635E74"/>
    <w:rsid w:val="00637144"/>
    <w:rsid w:val="00637B05"/>
    <w:rsid w:val="00637DB8"/>
    <w:rsid w:val="006407D9"/>
    <w:rsid w:val="006409B7"/>
    <w:rsid w:val="00640E08"/>
    <w:rsid w:val="0064106D"/>
    <w:rsid w:val="00641726"/>
    <w:rsid w:val="00641CD7"/>
    <w:rsid w:val="00641E18"/>
    <w:rsid w:val="00642C39"/>
    <w:rsid w:val="00642C89"/>
    <w:rsid w:val="00642E80"/>
    <w:rsid w:val="006448E3"/>
    <w:rsid w:val="006456BC"/>
    <w:rsid w:val="00645C0B"/>
    <w:rsid w:val="00645D5C"/>
    <w:rsid w:val="00646570"/>
    <w:rsid w:val="006465CA"/>
    <w:rsid w:val="006467C7"/>
    <w:rsid w:val="00646E10"/>
    <w:rsid w:val="00646FE8"/>
    <w:rsid w:val="00647135"/>
    <w:rsid w:val="00647A35"/>
    <w:rsid w:val="0065102E"/>
    <w:rsid w:val="006515A7"/>
    <w:rsid w:val="006532BB"/>
    <w:rsid w:val="0065388A"/>
    <w:rsid w:val="006543E9"/>
    <w:rsid w:val="0065482D"/>
    <w:rsid w:val="00655020"/>
    <w:rsid w:val="006551B3"/>
    <w:rsid w:val="00655889"/>
    <w:rsid w:val="00655914"/>
    <w:rsid w:val="00655BC4"/>
    <w:rsid w:val="00655BCC"/>
    <w:rsid w:val="00655DDA"/>
    <w:rsid w:val="00656585"/>
    <w:rsid w:val="006567D1"/>
    <w:rsid w:val="0065761A"/>
    <w:rsid w:val="00660E5F"/>
    <w:rsid w:val="006634CB"/>
    <w:rsid w:val="00664F20"/>
    <w:rsid w:val="00665560"/>
    <w:rsid w:val="00665865"/>
    <w:rsid w:val="006658E4"/>
    <w:rsid w:val="00665DAD"/>
    <w:rsid w:val="00665DE4"/>
    <w:rsid w:val="00666BFD"/>
    <w:rsid w:val="00667AE7"/>
    <w:rsid w:val="0067072B"/>
    <w:rsid w:val="00670D75"/>
    <w:rsid w:val="00670D88"/>
    <w:rsid w:val="00671094"/>
    <w:rsid w:val="006711E4"/>
    <w:rsid w:val="00671322"/>
    <w:rsid w:val="00673068"/>
    <w:rsid w:val="00673AB0"/>
    <w:rsid w:val="006749F5"/>
    <w:rsid w:val="00674AE9"/>
    <w:rsid w:val="00675D4B"/>
    <w:rsid w:val="00675DE8"/>
    <w:rsid w:val="006778FA"/>
    <w:rsid w:val="006804BD"/>
    <w:rsid w:val="00681258"/>
    <w:rsid w:val="006817D2"/>
    <w:rsid w:val="00681933"/>
    <w:rsid w:val="00681CCB"/>
    <w:rsid w:val="00681EBF"/>
    <w:rsid w:val="00683632"/>
    <w:rsid w:val="00683D62"/>
    <w:rsid w:val="00687194"/>
    <w:rsid w:val="00687753"/>
    <w:rsid w:val="00687C49"/>
    <w:rsid w:val="006901B6"/>
    <w:rsid w:val="006904DF"/>
    <w:rsid w:val="00691043"/>
    <w:rsid w:val="00691719"/>
    <w:rsid w:val="00691A72"/>
    <w:rsid w:val="00691BCC"/>
    <w:rsid w:val="006922E9"/>
    <w:rsid w:val="00692BFA"/>
    <w:rsid w:val="0069377A"/>
    <w:rsid w:val="006945D7"/>
    <w:rsid w:val="00694953"/>
    <w:rsid w:val="00694AF6"/>
    <w:rsid w:val="00694D3A"/>
    <w:rsid w:val="0069634E"/>
    <w:rsid w:val="006965F2"/>
    <w:rsid w:val="006966BE"/>
    <w:rsid w:val="00696B56"/>
    <w:rsid w:val="00696BCE"/>
    <w:rsid w:val="006972BB"/>
    <w:rsid w:val="00697477"/>
    <w:rsid w:val="00697E80"/>
    <w:rsid w:val="00697EB2"/>
    <w:rsid w:val="006A13AA"/>
    <w:rsid w:val="006A1676"/>
    <w:rsid w:val="006A1E62"/>
    <w:rsid w:val="006A2018"/>
    <w:rsid w:val="006A2516"/>
    <w:rsid w:val="006A2884"/>
    <w:rsid w:val="006A32AA"/>
    <w:rsid w:val="006A36F0"/>
    <w:rsid w:val="006A3D76"/>
    <w:rsid w:val="006A4AD5"/>
    <w:rsid w:val="006A4BBD"/>
    <w:rsid w:val="006A4D55"/>
    <w:rsid w:val="006A5AFB"/>
    <w:rsid w:val="006A72AC"/>
    <w:rsid w:val="006A7BDF"/>
    <w:rsid w:val="006A7CB2"/>
    <w:rsid w:val="006B0280"/>
    <w:rsid w:val="006B0456"/>
    <w:rsid w:val="006B0C04"/>
    <w:rsid w:val="006B115B"/>
    <w:rsid w:val="006B2526"/>
    <w:rsid w:val="006B395A"/>
    <w:rsid w:val="006B56B5"/>
    <w:rsid w:val="006B646D"/>
    <w:rsid w:val="006B7639"/>
    <w:rsid w:val="006C00F3"/>
    <w:rsid w:val="006C0614"/>
    <w:rsid w:val="006C0889"/>
    <w:rsid w:val="006C0B7F"/>
    <w:rsid w:val="006C11DF"/>
    <w:rsid w:val="006C1423"/>
    <w:rsid w:val="006C2852"/>
    <w:rsid w:val="006C3971"/>
    <w:rsid w:val="006C3CA6"/>
    <w:rsid w:val="006C4380"/>
    <w:rsid w:val="006C5174"/>
    <w:rsid w:val="006C56EF"/>
    <w:rsid w:val="006C60E1"/>
    <w:rsid w:val="006C60FD"/>
    <w:rsid w:val="006C6142"/>
    <w:rsid w:val="006C68D7"/>
    <w:rsid w:val="006C6C1C"/>
    <w:rsid w:val="006C6C3E"/>
    <w:rsid w:val="006C6CC4"/>
    <w:rsid w:val="006C6DA3"/>
    <w:rsid w:val="006C709C"/>
    <w:rsid w:val="006C7262"/>
    <w:rsid w:val="006D045A"/>
    <w:rsid w:val="006D0985"/>
    <w:rsid w:val="006D0AC3"/>
    <w:rsid w:val="006D0B0F"/>
    <w:rsid w:val="006D13E5"/>
    <w:rsid w:val="006D1990"/>
    <w:rsid w:val="006D36E8"/>
    <w:rsid w:val="006D3BBA"/>
    <w:rsid w:val="006D3ECA"/>
    <w:rsid w:val="006D425D"/>
    <w:rsid w:val="006D439B"/>
    <w:rsid w:val="006D5793"/>
    <w:rsid w:val="006D58F3"/>
    <w:rsid w:val="006D5F97"/>
    <w:rsid w:val="006D7FC0"/>
    <w:rsid w:val="006D7FC6"/>
    <w:rsid w:val="006E093A"/>
    <w:rsid w:val="006E103C"/>
    <w:rsid w:val="006E138A"/>
    <w:rsid w:val="006E446F"/>
    <w:rsid w:val="006E4C11"/>
    <w:rsid w:val="006E50FC"/>
    <w:rsid w:val="006E51CB"/>
    <w:rsid w:val="006E697F"/>
    <w:rsid w:val="006E76BF"/>
    <w:rsid w:val="006E7A56"/>
    <w:rsid w:val="006F003C"/>
    <w:rsid w:val="006F0C73"/>
    <w:rsid w:val="006F16AE"/>
    <w:rsid w:val="006F1CF9"/>
    <w:rsid w:val="006F297D"/>
    <w:rsid w:val="006F2FA2"/>
    <w:rsid w:val="007004FA"/>
    <w:rsid w:val="00700C66"/>
    <w:rsid w:val="00701366"/>
    <w:rsid w:val="0070198A"/>
    <w:rsid w:val="007028CE"/>
    <w:rsid w:val="007030D1"/>
    <w:rsid w:val="007035AA"/>
    <w:rsid w:val="00704024"/>
    <w:rsid w:val="007041CF"/>
    <w:rsid w:val="007043E0"/>
    <w:rsid w:val="00704F6E"/>
    <w:rsid w:val="007058DF"/>
    <w:rsid w:val="00705C36"/>
    <w:rsid w:val="007068EB"/>
    <w:rsid w:val="007074B1"/>
    <w:rsid w:val="00707AEE"/>
    <w:rsid w:val="00710D27"/>
    <w:rsid w:val="00711DC3"/>
    <w:rsid w:val="00712124"/>
    <w:rsid w:val="0071219E"/>
    <w:rsid w:val="00712E1F"/>
    <w:rsid w:val="007149D9"/>
    <w:rsid w:val="00716172"/>
    <w:rsid w:val="0071671E"/>
    <w:rsid w:val="00716B67"/>
    <w:rsid w:val="00716DBA"/>
    <w:rsid w:val="00717E6C"/>
    <w:rsid w:val="00720549"/>
    <w:rsid w:val="00720B17"/>
    <w:rsid w:val="007216E6"/>
    <w:rsid w:val="00721D23"/>
    <w:rsid w:val="00723179"/>
    <w:rsid w:val="00723C97"/>
    <w:rsid w:val="00724A52"/>
    <w:rsid w:val="007252DB"/>
    <w:rsid w:val="007257F9"/>
    <w:rsid w:val="007260E3"/>
    <w:rsid w:val="00726188"/>
    <w:rsid w:val="0072644A"/>
    <w:rsid w:val="00727617"/>
    <w:rsid w:val="00730A5D"/>
    <w:rsid w:val="007316AC"/>
    <w:rsid w:val="00731826"/>
    <w:rsid w:val="007319F0"/>
    <w:rsid w:val="0073233D"/>
    <w:rsid w:val="00732B98"/>
    <w:rsid w:val="0073368B"/>
    <w:rsid w:val="00733EA4"/>
    <w:rsid w:val="007344AA"/>
    <w:rsid w:val="00734BF2"/>
    <w:rsid w:val="007378B1"/>
    <w:rsid w:val="007401F0"/>
    <w:rsid w:val="0074036F"/>
    <w:rsid w:val="007403F6"/>
    <w:rsid w:val="00740D80"/>
    <w:rsid w:val="007421AA"/>
    <w:rsid w:val="00742331"/>
    <w:rsid w:val="00745E05"/>
    <w:rsid w:val="00747F10"/>
    <w:rsid w:val="00750EC8"/>
    <w:rsid w:val="00751542"/>
    <w:rsid w:val="0075166B"/>
    <w:rsid w:val="00752BC8"/>
    <w:rsid w:val="00753BEE"/>
    <w:rsid w:val="00753D40"/>
    <w:rsid w:val="0075404E"/>
    <w:rsid w:val="007540E9"/>
    <w:rsid w:val="00755151"/>
    <w:rsid w:val="00755EE6"/>
    <w:rsid w:val="007574D6"/>
    <w:rsid w:val="00760612"/>
    <w:rsid w:val="00760AF2"/>
    <w:rsid w:val="00760B5D"/>
    <w:rsid w:val="007613D8"/>
    <w:rsid w:val="007622AC"/>
    <w:rsid w:val="007634A9"/>
    <w:rsid w:val="00763584"/>
    <w:rsid w:val="007643C7"/>
    <w:rsid w:val="00764642"/>
    <w:rsid w:val="00764987"/>
    <w:rsid w:val="007651A1"/>
    <w:rsid w:val="007654AF"/>
    <w:rsid w:val="00765B1E"/>
    <w:rsid w:val="00765DF7"/>
    <w:rsid w:val="007676DC"/>
    <w:rsid w:val="00770307"/>
    <w:rsid w:val="0077074E"/>
    <w:rsid w:val="0077112C"/>
    <w:rsid w:val="00771679"/>
    <w:rsid w:val="007720D5"/>
    <w:rsid w:val="00772491"/>
    <w:rsid w:val="00772AE0"/>
    <w:rsid w:val="00772FAB"/>
    <w:rsid w:val="0077307A"/>
    <w:rsid w:val="00773119"/>
    <w:rsid w:val="007732D9"/>
    <w:rsid w:val="007744CB"/>
    <w:rsid w:val="0077512B"/>
    <w:rsid w:val="00775BDA"/>
    <w:rsid w:val="007765F0"/>
    <w:rsid w:val="007769E0"/>
    <w:rsid w:val="007777D4"/>
    <w:rsid w:val="007808FC"/>
    <w:rsid w:val="00780CB1"/>
    <w:rsid w:val="00782496"/>
    <w:rsid w:val="00783264"/>
    <w:rsid w:val="00783C00"/>
    <w:rsid w:val="007841A9"/>
    <w:rsid w:val="007858E1"/>
    <w:rsid w:val="0078594C"/>
    <w:rsid w:val="00785E12"/>
    <w:rsid w:val="00786EEE"/>
    <w:rsid w:val="00787236"/>
    <w:rsid w:val="00787B70"/>
    <w:rsid w:val="00787EE1"/>
    <w:rsid w:val="007903A7"/>
    <w:rsid w:val="00790431"/>
    <w:rsid w:val="007909AD"/>
    <w:rsid w:val="00790C94"/>
    <w:rsid w:val="00790DDE"/>
    <w:rsid w:val="00791929"/>
    <w:rsid w:val="00791A8E"/>
    <w:rsid w:val="00792C7F"/>
    <w:rsid w:val="0079364D"/>
    <w:rsid w:val="007937EC"/>
    <w:rsid w:val="00793B0F"/>
    <w:rsid w:val="00793D0A"/>
    <w:rsid w:val="007945F7"/>
    <w:rsid w:val="00794906"/>
    <w:rsid w:val="00794FAA"/>
    <w:rsid w:val="0079621C"/>
    <w:rsid w:val="00796671"/>
    <w:rsid w:val="007974E1"/>
    <w:rsid w:val="007975DA"/>
    <w:rsid w:val="00797D62"/>
    <w:rsid w:val="007A0450"/>
    <w:rsid w:val="007A1DB1"/>
    <w:rsid w:val="007A2834"/>
    <w:rsid w:val="007A371F"/>
    <w:rsid w:val="007A3969"/>
    <w:rsid w:val="007A41CB"/>
    <w:rsid w:val="007A439A"/>
    <w:rsid w:val="007A463E"/>
    <w:rsid w:val="007A4722"/>
    <w:rsid w:val="007A4729"/>
    <w:rsid w:val="007A4FB7"/>
    <w:rsid w:val="007A52E5"/>
    <w:rsid w:val="007A736E"/>
    <w:rsid w:val="007A7F0B"/>
    <w:rsid w:val="007B06DB"/>
    <w:rsid w:val="007B1170"/>
    <w:rsid w:val="007B14BC"/>
    <w:rsid w:val="007B24A6"/>
    <w:rsid w:val="007B2535"/>
    <w:rsid w:val="007B3400"/>
    <w:rsid w:val="007B38EB"/>
    <w:rsid w:val="007B3F59"/>
    <w:rsid w:val="007B40C6"/>
    <w:rsid w:val="007B451A"/>
    <w:rsid w:val="007B53B3"/>
    <w:rsid w:val="007B6149"/>
    <w:rsid w:val="007B70ED"/>
    <w:rsid w:val="007C056F"/>
    <w:rsid w:val="007C0E81"/>
    <w:rsid w:val="007C128B"/>
    <w:rsid w:val="007C159A"/>
    <w:rsid w:val="007C1C4B"/>
    <w:rsid w:val="007C1E02"/>
    <w:rsid w:val="007C241D"/>
    <w:rsid w:val="007C3034"/>
    <w:rsid w:val="007C3C11"/>
    <w:rsid w:val="007C48A3"/>
    <w:rsid w:val="007C50CB"/>
    <w:rsid w:val="007C564C"/>
    <w:rsid w:val="007C5F7D"/>
    <w:rsid w:val="007C61F0"/>
    <w:rsid w:val="007C64F0"/>
    <w:rsid w:val="007C67B3"/>
    <w:rsid w:val="007C6ADD"/>
    <w:rsid w:val="007C6D2F"/>
    <w:rsid w:val="007D103C"/>
    <w:rsid w:val="007D2991"/>
    <w:rsid w:val="007D2C53"/>
    <w:rsid w:val="007D385A"/>
    <w:rsid w:val="007D5408"/>
    <w:rsid w:val="007D5BA5"/>
    <w:rsid w:val="007D5BAB"/>
    <w:rsid w:val="007D645E"/>
    <w:rsid w:val="007D731F"/>
    <w:rsid w:val="007D797A"/>
    <w:rsid w:val="007D7D56"/>
    <w:rsid w:val="007E0042"/>
    <w:rsid w:val="007E009E"/>
    <w:rsid w:val="007E0516"/>
    <w:rsid w:val="007E0541"/>
    <w:rsid w:val="007E0781"/>
    <w:rsid w:val="007E2222"/>
    <w:rsid w:val="007E28B0"/>
    <w:rsid w:val="007E28EB"/>
    <w:rsid w:val="007E3F25"/>
    <w:rsid w:val="007E5BE4"/>
    <w:rsid w:val="007E6181"/>
    <w:rsid w:val="007E6E3E"/>
    <w:rsid w:val="007E78F8"/>
    <w:rsid w:val="007E7C2D"/>
    <w:rsid w:val="007F0878"/>
    <w:rsid w:val="007F13EA"/>
    <w:rsid w:val="007F15EF"/>
    <w:rsid w:val="007F1A2F"/>
    <w:rsid w:val="007F1DE6"/>
    <w:rsid w:val="007F2F2A"/>
    <w:rsid w:val="007F319B"/>
    <w:rsid w:val="007F320F"/>
    <w:rsid w:val="007F3992"/>
    <w:rsid w:val="007F3A0A"/>
    <w:rsid w:val="007F40C6"/>
    <w:rsid w:val="007F466E"/>
    <w:rsid w:val="007F47AD"/>
    <w:rsid w:val="007F49FC"/>
    <w:rsid w:val="007F4F0A"/>
    <w:rsid w:val="007F5F54"/>
    <w:rsid w:val="007F5FE3"/>
    <w:rsid w:val="007F6B68"/>
    <w:rsid w:val="0080175D"/>
    <w:rsid w:val="00801A6D"/>
    <w:rsid w:val="00801C38"/>
    <w:rsid w:val="0080376C"/>
    <w:rsid w:val="0080467C"/>
    <w:rsid w:val="00805424"/>
    <w:rsid w:val="00805970"/>
    <w:rsid w:val="0080633A"/>
    <w:rsid w:val="00806E6E"/>
    <w:rsid w:val="00807BF1"/>
    <w:rsid w:val="00810035"/>
    <w:rsid w:val="00810DA1"/>
    <w:rsid w:val="0081285B"/>
    <w:rsid w:val="00812BC4"/>
    <w:rsid w:val="0081410D"/>
    <w:rsid w:val="008159D4"/>
    <w:rsid w:val="00815AAD"/>
    <w:rsid w:val="00816F30"/>
    <w:rsid w:val="00817BA4"/>
    <w:rsid w:val="0082037F"/>
    <w:rsid w:val="00821897"/>
    <w:rsid w:val="00823514"/>
    <w:rsid w:val="00824142"/>
    <w:rsid w:val="00826C8B"/>
    <w:rsid w:val="00827AF6"/>
    <w:rsid w:val="00831F84"/>
    <w:rsid w:val="00831FE5"/>
    <w:rsid w:val="0083280D"/>
    <w:rsid w:val="008339A1"/>
    <w:rsid w:val="00834B16"/>
    <w:rsid w:val="008361EC"/>
    <w:rsid w:val="008400D0"/>
    <w:rsid w:val="0084059D"/>
    <w:rsid w:val="008418D4"/>
    <w:rsid w:val="00841B68"/>
    <w:rsid w:val="00841D80"/>
    <w:rsid w:val="00843557"/>
    <w:rsid w:val="00845471"/>
    <w:rsid w:val="008462FF"/>
    <w:rsid w:val="008468B5"/>
    <w:rsid w:val="00847B8B"/>
    <w:rsid w:val="0085078E"/>
    <w:rsid w:val="00850A21"/>
    <w:rsid w:val="008513CD"/>
    <w:rsid w:val="00851A93"/>
    <w:rsid w:val="00851CA3"/>
    <w:rsid w:val="00851F85"/>
    <w:rsid w:val="00852287"/>
    <w:rsid w:val="0085261C"/>
    <w:rsid w:val="00853BD4"/>
    <w:rsid w:val="00853DB8"/>
    <w:rsid w:val="00853F1E"/>
    <w:rsid w:val="008542E2"/>
    <w:rsid w:val="00855310"/>
    <w:rsid w:val="0085588E"/>
    <w:rsid w:val="008559CF"/>
    <w:rsid w:val="00855EAE"/>
    <w:rsid w:val="00855F04"/>
    <w:rsid w:val="00856A50"/>
    <w:rsid w:val="00857784"/>
    <w:rsid w:val="00857C0B"/>
    <w:rsid w:val="0086096D"/>
    <w:rsid w:val="00862F56"/>
    <w:rsid w:val="008641E9"/>
    <w:rsid w:val="00864255"/>
    <w:rsid w:val="00864737"/>
    <w:rsid w:val="00864A08"/>
    <w:rsid w:val="008654F7"/>
    <w:rsid w:val="0086613C"/>
    <w:rsid w:val="008667CD"/>
    <w:rsid w:val="00866D38"/>
    <w:rsid w:val="008670A0"/>
    <w:rsid w:val="008671B9"/>
    <w:rsid w:val="00867FFE"/>
    <w:rsid w:val="00871301"/>
    <w:rsid w:val="00871331"/>
    <w:rsid w:val="00872197"/>
    <w:rsid w:val="008725F8"/>
    <w:rsid w:val="0087426F"/>
    <w:rsid w:val="00874A4A"/>
    <w:rsid w:val="008753BB"/>
    <w:rsid w:val="00875456"/>
    <w:rsid w:val="008766E2"/>
    <w:rsid w:val="00877280"/>
    <w:rsid w:val="0088095A"/>
    <w:rsid w:val="008816D8"/>
    <w:rsid w:val="0088176A"/>
    <w:rsid w:val="008828F3"/>
    <w:rsid w:val="00883D26"/>
    <w:rsid w:val="008843D1"/>
    <w:rsid w:val="00885B75"/>
    <w:rsid w:val="00885D4D"/>
    <w:rsid w:val="00886BD1"/>
    <w:rsid w:val="00886D4D"/>
    <w:rsid w:val="00886FA0"/>
    <w:rsid w:val="0088792E"/>
    <w:rsid w:val="0088799F"/>
    <w:rsid w:val="00887F67"/>
    <w:rsid w:val="00890A37"/>
    <w:rsid w:val="00890F7A"/>
    <w:rsid w:val="0089105F"/>
    <w:rsid w:val="00891C8E"/>
    <w:rsid w:val="00891D18"/>
    <w:rsid w:val="00892838"/>
    <w:rsid w:val="0089296A"/>
    <w:rsid w:val="00892EBA"/>
    <w:rsid w:val="00893158"/>
    <w:rsid w:val="008934AC"/>
    <w:rsid w:val="00893B12"/>
    <w:rsid w:val="00893B37"/>
    <w:rsid w:val="00893EF0"/>
    <w:rsid w:val="008949F6"/>
    <w:rsid w:val="00894A59"/>
    <w:rsid w:val="0089515C"/>
    <w:rsid w:val="00895927"/>
    <w:rsid w:val="0089638D"/>
    <w:rsid w:val="00896D05"/>
    <w:rsid w:val="0089705F"/>
    <w:rsid w:val="008973DA"/>
    <w:rsid w:val="00897A7A"/>
    <w:rsid w:val="008A10B0"/>
    <w:rsid w:val="008A1EE4"/>
    <w:rsid w:val="008A2356"/>
    <w:rsid w:val="008A28B1"/>
    <w:rsid w:val="008A34ED"/>
    <w:rsid w:val="008A3657"/>
    <w:rsid w:val="008A4148"/>
    <w:rsid w:val="008A456B"/>
    <w:rsid w:val="008A527D"/>
    <w:rsid w:val="008A5C11"/>
    <w:rsid w:val="008A6B78"/>
    <w:rsid w:val="008A6F70"/>
    <w:rsid w:val="008A7AEE"/>
    <w:rsid w:val="008B030E"/>
    <w:rsid w:val="008B0D75"/>
    <w:rsid w:val="008B13DE"/>
    <w:rsid w:val="008B15C9"/>
    <w:rsid w:val="008B25C9"/>
    <w:rsid w:val="008B2B59"/>
    <w:rsid w:val="008B346E"/>
    <w:rsid w:val="008B38A7"/>
    <w:rsid w:val="008B4064"/>
    <w:rsid w:val="008B490B"/>
    <w:rsid w:val="008B69A7"/>
    <w:rsid w:val="008B6B4C"/>
    <w:rsid w:val="008B71BE"/>
    <w:rsid w:val="008B7745"/>
    <w:rsid w:val="008B7782"/>
    <w:rsid w:val="008B7CD7"/>
    <w:rsid w:val="008B7DBA"/>
    <w:rsid w:val="008B7FB8"/>
    <w:rsid w:val="008C081E"/>
    <w:rsid w:val="008C0B4A"/>
    <w:rsid w:val="008C1350"/>
    <w:rsid w:val="008C145A"/>
    <w:rsid w:val="008C171C"/>
    <w:rsid w:val="008C1864"/>
    <w:rsid w:val="008C1AE2"/>
    <w:rsid w:val="008C1DCD"/>
    <w:rsid w:val="008C27CD"/>
    <w:rsid w:val="008C4340"/>
    <w:rsid w:val="008C545D"/>
    <w:rsid w:val="008C61A2"/>
    <w:rsid w:val="008C6E36"/>
    <w:rsid w:val="008C7645"/>
    <w:rsid w:val="008C7F8E"/>
    <w:rsid w:val="008D02FC"/>
    <w:rsid w:val="008D06FF"/>
    <w:rsid w:val="008D1198"/>
    <w:rsid w:val="008D1BD0"/>
    <w:rsid w:val="008D376D"/>
    <w:rsid w:val="008D3DA2"/>
    <w:rsid w:val="008D4841"/>
    <w:rsid w:val="008D4A5B"/>
    <w:rsid w:val="008D66EB"/>
    <w:rsid w:val="008D6A92"/>
    <w:rsid w:val="008D6C9D"/>
    <w:rsid w:val="008D713A"/>
    <w:rsid w:val="008D72E5"/>
    <w:rsid w:val="008D7839"/>
    <w:rsid w:val="008E04AD"/>
    <w:rsid w:val="008E1D4A"/>
    <w:rsid w:val="008E25B2"/>
    <w:rsid w:val="008E2687"/>
    <w:rsid w:val="008E352C"/>
    <w:rsid w:val="008E37D7"/>
    <w:rsid w:val="008E4E2E"/>
    <w:rsid w:val="008E62E4"/>
    <w:rsid w:val="008E64F1"/>
    <w:rsid w:val="008E663E"/>
    <w:rsid w:val="008E7079"/>
    <w:rsid w:val="008E7869"/>
    <w:rsid w:val="008F1926"/>
    <w:rsid w:val="008F229B"/>
    <w:rsid w:val="008F28AB"/>
    <w:rsid w:val="008F2A0A"/>
    <w:rsid w:val="008F5CFF"/>
    <w:rsid w:val="008F5E8A"/>
    <w:rsid w:val="008F6DDC"/>
    <w:rsid w:val="008F7E74"/>
    <w:rsid w:val="00900A08"/>
    <w:rsid w:val="00900E0E"/>
    <w:rsid w:val="009013C0"/>
    <w:rsid w:val="00901A0B"/>
    <w:rsid w:val="00901AD0"/>
    <w:rsid w:val="009020F8"/>
    <w:rsid w:val="0090274A"/>
    <w:rsid w:val="00902BDE"/>
    <w:rsid w:val="00902F2E"/>
    <w:rsid w:val="00903A0E"/>
    <w:rsid w:val="00904681"/>
    <w:rsid w:val="00904CBA"/>
    <w:rsid w:val="00904F63"/>
    <w:rsid w:val="009052CE"/>
    <w:rsid w:val="00905DF7"/>
    <w:rsid w:val="00906649"/>
    <w:rsid w:val="009112C4"/>
    <w:rsid w:val="00911563"/>
    <w:rsid w:val="00912A28"/>
    <w:rsid w:val="00913831"/>
    <w:rsid w:val="0091400C"/>
    <w:rsid w:val="0091574D"/>
    <w:rsid w:val="0091692D"/>
    <w:rsid w:val="00917DDD"/>
    <w:rsid w:val="00917E22"/>
    <w:rsid w:val="00917EEA"/>
    <w:rsid w:val="00917F22"/>
    <w:rsid w:val="00920524"/>
    <w:rsid w:val="0092091B"/>
    <w:rsid w:val="009214CF"/>
    <w:rsid w:val="00922964"/>
    <w:rsid w:val="009234DA"/>
    <w:rsid w:val="00923F9D"/>
    <w:rsid w:val="00924372"/>
    <w:rsid w:val="00925109"/>
    <w:rsid w:val="0092541C"/>
    <w:rsid w:val="00925B03"/>
    <w:rsid w:val="00926808"/>
    <w:rsid w:val="00927A97"/>
    <w:rsid w:val="00927C90"/>
    <w:rsid w:val="0093125B"/>
    <w:rsid w:val="009312B0"/>
    <w:rsid w:val="0093149B"/>
    <w:rsid w:val="009328AD"/>
    <w:rsid w:val="00932A82"/>
    <w:rsid w:val="00933B14"/>
    <w:rsid w:val="00933CE6"/>
    <w:rsid w:val="00933DF7"/>
    <w:rsid w:val="00933E22"/>
    <w:rsid w:val="009340D5"/>
    <w:rsid w:val="00934731"/>
    <w:rsid w:val="009348C0"/>
    <w:rsid w:val="00934DCC"/>
    <w:rsid w:val="00935D7B"/>
    <w:rsid w:val="009360E4"/>
    <w:rsid w:val="00936E4D"/>
    <w:rsid w:val="009378D3"/>
    <w:rsid w:val="00940812"/>
    <w:rsid w:val="0094141D"/>
    <w:rsid w:val="009425CD"/>
    <w:rsid w:val="009428B8"/>
    <w:rsid w:val="00942FEB"/>
    <w:rsid w:val="009430CD"/>
    <w:rsid w:val="00944AD7"/>
    <w:rsid w:val="00945438"/>
    <w:rsid w:val="00945922"/>
    <w:rsid w:val="00945B38"/>
    <w:rsid w:val="00945C3D"/>
    <w:rsid w:val="0094656B"/>
    <w:rsid w:val="00946933"/>
    <w:rsid w:val="00947256"/>
    <w:rsid w:val="00947375"/>
    <w:rsid w:val="00947CE8"/>
    <w:rsid w:val="009517E1"/>
    <w:rsid w:val="00952431"/>
    <w:rsid w:val="00952471"/>
    <w:rsid w:val="0095255B"/>
    <w:rsid w:val="00952D64"/>
    <w:rsid w:val="00953883"/>
    <w:rsid w:val="00953EA4"/>
    <w:rsid w:val="00954734"/>
    <w:rsid w:val="009550B3"/>
    <w:rsid w:val="0095566A"/>
    <w:rsid w:val="009556AE"/>
    <w:rsid w:val="00955B16"/>
    <w:rsid w:val="00955DD7"/>
    <w:rsid w:val="00956C35"/>
    <w:rsid w:val="0095714C"/>
    <w:rsid w:val="00957964"/>
    <w:rsid w:val="00957ADD"/>
    <w:rsid w:val="009602CE"/>
    <w:rsid w:val="009610FC"/>
    <w:rsid w:val="00961423"/>
    <w:rsid w:val="00961965"/>
    <w:rsid w:val="00961A6F"/>
    <w:rsid w:val="00962491"/>
    <w:rsid w:val="00962494"/>
    <w:rsid w:val="00962EAC"/>
    <w:rsid w:val="00963733"/>
    <w:rsid w:val="00963D12"/>
    <w:rsid w:val="00963D18"/>
    <w:rsid w:val="009654C9"/>
    <w:rsid w:val="009668C2"/>
    <w:rsid w:val="009670A8"/>
    <w:rsid w:val="00967110"/>
    <w:rsid w:val="00967CC8"/>
    <w:rsid w:val="00970205"/>
    <w:rsid w:val="00970913"/>
    <w:rsid w:val="009712C9"/>
    <w:rsid w:val="009728ED"/>
    <w:rsid w:val="0097392C"/>
    <w:rsid w:val="0097427F"/>
    <w:rsid w:val="009748F0"/>
    <w:rsid w:val="00975088"/>
    <w:rsid w:val="0097685E"/>
    <w:rsid w:val="00976B40"/>
    <w:rsid w:val="009778A8"/>
    <w:rsid w:val="00977D30"/>
    <w:rsid w:val="009817FA"/>
    <w:rsid w:val="009818BC"/>
    <w:rsid w:val="00982129"/>
    <w:rsid w:val="009829EF"/>
    <w:rsid w:val="00983982"/>
    <w:rsid w:val="0098407E"/>
    <w:rsid w:val="009861E2"/>
    <w:rsid w:val="00987197"/>
    <w:rsid w:val="00987437"/>
    <w:rsid w:val="00990078"/>
    <w:rsid w:val="009901C4"/>
    <w:rsid w:val="00991BCE"/>
    <w:rsid w:val="00991E90"/>
    <w:rsid w:val="00992382"/>
    <w:rsid w:val="0099244A"/>
    <w:rsid w:val="00992514"/>
    <w:rsid w:val="00992F5D"/>
    <w:rsid w:val="009934F2"/>
    <w:rsid w:val="009937D7"/>
    <w:rsid w:val="00993FD7"/>
    <w:rsid w:val="00994A27"/>
    <w:rsid w:val="00995931"/>
    <w:rsid w:val="0099681D"/>
    <w:rsid w:val="00996AE0"/>
    <w:rsid w:val="009971C4"/>
    <w:rsid w:val="009A05A1"/>
    <w:rsid w:val="009A05EB"/>
    <w:rsid w:val="009A1DDE"/>
    <w:rsid w:val="009A2A69"/>
    <w:rsid w:val="009A3179"/>
    <w:rsid w:val="009A41E2"/>
    <w:rsid w:val="009A4363"/>
    <w:rsid w:val="009A4B9E"/>
    <w:rsid w:val="009A4E22"/>
    <w:rsid w:val="009B02E1"/>
    <w:rsid w:val="009B034C"/>
    <w:rsid w:val="009B0419"/>
    <w:rsid w:val="009B05C7"/>
    <w:rsid w:val="009B062C"/>
    <w:rsid w:val="009B11C0"/>
    <w:rsid w:val="009B217A"/>
    <w:rsid w:val="009B2B15"/>
    <w:rsid w:val="009B3C6B"/>
    <w:rsid w:val="009B3CAE"/>
    <w:rsid w:val="009B3E88"/>
    <w:rsid w:val="009B42D1"/>
    <w:rsid w:val="009B591F"/>
    <w:rsid w:val="009B5C1F"/>
    <w:rsid w:val="009B5E21"/>
    <w:rsid w:val="009B61C5"/>
    <w:rsid w:val="009B64F9"/>
    <w:rsid w:val="009B7604"/>
    <w:rsid w:val="009B7632"/>
    <w:rsid w:val="009C0391"/>
    <w:rsid w:val="009C0F4B"/>
    <w:rsid w:val="009C1461"/>
    <w:rsid w:val="009C1F79"/>
    <w:rsid w:val="009C2672"/>
    <w:rsid w:val="009C2CDC"/>
    <w:rsid w:val="009C2CFE"/>
    <w:rsid w:val="009C3EF4"/>
    <w:rsid w:val="009C4418"/>
    <w:rsid w:val="009C44B8"/>
    <w:rsid w:val="009C46F5"/>
    <w:rsid w:val="009C49AA"/>
    <w:rsid w:val="009C565E"/>
    <w:rsid w:val="009C6077"/>
    <w:rsid w:val="009C671B"/>
    <w:rsid w:val="009C68CC"/>
    <w:rsid w:val="009D0145"/>
    <w:rsid w:val="009D2C1E"/>
    <w:rsid w:val="009D347F"/>
    <w:rsid w:val="009D3980"/>
    <w:rsid w:val="009D415A"/>
    <w:rsid w:val="009D4DF6"/>
    <w:rsid w:val="009D554B"/>
    <w:rsid w:val="009E0048"/>
    <w:rsid w:val="009E0947"/>
    <w:rsid w:val="009E1E1B"/>
    <w:rsid w:val="009E25F7"/>
    <w:rsid w:val="009E343B"/>
    <w:rsid w:val="009E3727"/>
    <w:rsid w:val="009E3D61"/>
    <w:rsid w:val="009E487F"/>
    <w:rsid w:val="009E670A"/>
    <w:rsid w:val="009E72CA"/>
    <w:rsid w:val="009E759A"/>
    <w:rsid w:val="009E7A66"/>
    <w:rsid w:val="009F10DD"/>
    <w:rsid w:val="009F1450"/>
    <w:rsid w:val="009F1B7D"/>
    <w:rsid w:val="009F1C64"/>
    <w:rsid w:val="009F1C67"/>
    <w:rsid w:val="009F1F54"/>
    <w:rsid w:val="009F272B"/>
    <w:rsid w:val="009F29FA"/>
    <w:rsid w:val="009F2BAB"/>
    <w:rsid w:val="009F399E"/>
    <w:rsid w:val="009F3D73"/>
    <w:rsid w:val="009F3E68"/>
    <w:rsid w:val="009F3F5D"/>
    <w:rsid w:val="009F4579"/>
    <w:rsid w:val="009F4920"/>
    <w:rsid w:val="009F5CDD"/>
    <w:rsid w:val="009F5DF3"/>
    <w:rsid w:val="009F5EF0"/>
    <w:rsid w:val="009F605E"/>
    <w:rsid w:val="009F659B"/>
    <w:rsid w:val="009F68FE"/>
    <w:rsid w:val="009F6A28"/>
    <w:rsid w:val="009F709B"/>
    <w:rsid w:val="009F7BC9"/>
    <w:rsid w:val="009F7E60"/>
    <w:rsid w:val="00A01071"/>
    <w:rsid w:val="00A0108F"/>
    <w:rsid w:val="00A022C6"/>
    <w:rsid w:val="00A0288D"/>
    <w:rsid w:val="00A03AB0"/>
    <w:rsid w:val="00A03C9F"/>
    <w:rsid w:val="00A047DE"/>
    <w:rsid w:val="00A05807"/>
    <w:rsid w:val="00A05B72"/>
    <w:rsid w:val="00A05DA3"/>
    <w:rsid w:val="00A05F76"/>
    <w:rsid w:val="00A06EF7"/>
    <w:rsid w:val="00A072CE"/>
    <w:rsid w:val="00A0761A"/>
    <w:rsid w:val="00A07E8D"/>
    <w:rsid w:val="00A10A2E"/>
    <w:rsid w:val="00A1198F"/>
    <w:rsid w:val="00A1236B"/>
    <w:rsid w:val="00A123ED"/>
    <w:rsid w:val="00A126B8"/>
    <w:rsid w:val="00A12C85"/>
    <w:rsid w:val="00A14152"/>
    <w:rsid w:val="00A147B1"/>
    <w:rsid w:val="00A1483C"/>
    <w:rsid w:val="00A15CAF"/>
    <w:rsid w:val="00A15F7D"/>
    <w:rsid w:val="00A160FF"/>
    <w:rsid w:val="00A1621D"/>
    <w:rsid w:val="00A17EA3"/>
    <w:rsid w:val="00A200AD"/>
    <w:rsid w:val="00A209FF"/>
    <w:rsid w:val="00A20FE9"/>
    <w:rsid w:val="00A21A64"/>
    <w:rsid w:val="00A21DD2"/>
    <w:rsid w:val="00A229C5"/>
    <w:rsid w:val="00A22BD0"/>
    <w:rsid w:val="00A23F16"/>
    <w:rsid w:val="00A246B0"/>
    <w:rsid w:val="00A25297"/>
    <w:rsid w:val="00A252B7"/>
    <w:rsid w:val="00A25DBB"/>
    <w:rsid w:val="00A2654D"/>
    <w:rsid w:val="00A26852"/>
    <w:rsid w:val="00A269BF"/>
    <w:rsid w:val="00A30491"/>
    <w:rsid w:val="00A31234"/>
    <w:rsid w:val="00A3131B"/>
    <w:rsid w:val="00A314BA"/>
    <w:rsid w:val="00A32B28"/>
    <w:rsid w:val="00A330A6"/>
    <w:rsid w:val="00A331C4"/>
    <w:rsid w:val="00A34B24"/>
    <w:rsid w:val="00A36B68"/>
    <w:rsid w:val="00A40E5D"/>
    <w:rsid w:val="00A418FE"/>
    <w:rsid w:val="00A41A55"/>
    <w:rsid w:val="00A41D0B"/>
    <w:rsid w:val="00A42319"/>
    <w:rsid w:val="00A424C2"/>
    <w:rsid w:val="00A4377A"/>
    <w:rsid w:val="00A43B77"/>
    <w:rsid w:val="00A45124"/>
    <w:rsid w:val="00A456C7"/>
    <w:rsid w:val="00A4570B"/>
    <w:rsid w:val="00A46685"/>
    <w:rsid w:val="00A46859"/>
    <w:rsid w:val="00A47C3F"/>
    <w:rsid w:val="00A504B6"/>
    <w:rsid w:val="00A50F29"/>
    <w:rsid w:val="00A518DA"/>
    <w:rsid w:val="00A525E4"/>
    <w:rsid w:val="00A52ACB"/>
    <w:rsid w:val="00A52C25"/>
    <w:rsid w:val="00A52D1F"/>
    <w:rsid w:val="00A53C62"/>
    <w:rsid w:val="00A54CF5"/>
    <w:rsid w:val="00A553F5"/>
    <w:rsid w:val="00A56B17"/>
    <w:rsid w:val="00A57AE1"/>
    <w:rsid w:val="00A60DA2"/>
    <w:rsid w:val="00A61ED0"/>
    <w:rsid w:val="00A62A74"/>
    <w:rsid w:val="00A6366E"/>
    <w:rsid w:val="00A63983"/>
    <w:rsid w:val="00A63EA7"/>
    <w:rsid w:val="00A64340"/>
    <w:rsid w:val="00A64836"/>
    <w:rsid w:val="00A64936"/>
    <w:rsid w:val="00A64D57"/>
    <w:rsid w:val="00A65A7A"/>
    <w:rsid w:val="00A65E39"/>
    <w:rsid w:val="00A6660F"/>
    <w:rsid w:val="00A669F2"/>
    <w:rsid w:val="00A66ACB"/>
    <w:rsid w:val="00A6747C"/>
    <w:rsid w:val="00A67F35"/>
    <w:rsid w:val="00A70772"/>
    <w:rsid w:val="00A7185B"/>
    <w:rsid w:val="00A71ABE"/>
    <w:rsid w:val="00A72437"/>
    <w:rsid w:val="00A7267C"/>
    <w:rsid w:val="00A72785"/>
    <w:rsid w:val="00A7477A"/>
    <w:rsid w:val="00A74C8B"/>
    <w:rsid w:val="00A7586B"/>
    <w:rsid w:val="00A7614B"/>
    <w:rsid w:val="00A769D6"/>
    <w:rsid w:val="00A76A16"/>
    <w:rsid w:val="00A77FA5"/>
    <w:rsid w:val="00A804EE"/>
    <w:rsid w:val="00A80D59"/>
    <w:rsid w:val="00A81FB1"/>
    <w:rsid w:val="00A8210B"/>
    <w:rsid w:val="00A82596"/>
    <w:rsid w:val="00A828DC"/>
    <w:rsid w:val="00A82CD1"/>
    <w:rsid w:val="00A83230"/>
    <w:rsid w:val="00A83AC0"/>
    <w:rsid w:val="00A83AD1"/>
    <w:rsid w:val="00A83C4B"/>
    <w:rsid w:val="00A83F1B"/>
    <w:rsid w:val="00A84086"/>
    <w:rsid w:val="00A84417"/>
    <w:rsid w:val="00A852D2"/>
    <w:rsid w:val="00A85D13"/>
    <w:rsid w:val="00A8669D"/>
    <w:rsid w:val="00A867E7"/>
    <w:rsid w:val="00A879E3"/>
    <w:rsid w:val="00A87C7E"/>
    <w:rsid w:val="00A90B49"/>
    <w:rsid w:val="00A917DD"/>
    <w:rsid w:val="00A9182C"/>
    <w:rsid w:val="00A92315"/>
    <w:rsid w:val="00A9293B"/>
    <w:rsid w:val="00A93AA1"/>
    <w:rsid w:val="00A93EF9"/>
    <w:rsid w:val="00A93F06"/>
    <w:rsid w:val="00A95313"/>
    <w:rsid w:val="00A95747"/>
    <w:rsid w:val="00A95FFC"/>
    <w:rsid w:val="00A9745B"/>
    <w:rsid w:val="00A976D1"/>
    <w:rsid w:val="00A97D55"/>
    <w:rsid w:val="00AA0857"/>
    <w:rsid w:val="00AA1344"/>
    <w:rsid w:val="00AA1459"/>
    <w:rsid w:val="00AA1723"/>
    <w:rsid w:val="00AA214D"/>
    <w:rsid w:val="00AA268A"/>
    <w:rsid w:val="00AA2C9B"/>
    <w:rsid w:val="00AA4188"/>
    <w:rsid w:val="00AA4219"/>
    <w:rsid w:val="00AA4DA0"/>
    <w:rsid w:val="00AA5881"/>
    <w:rsid w:val="00AA64AA"/>
    <w:rsid w:val="00AA6529"/>
    <w:rsid w:val="00AA681A"/>
    <w:rsid w:val="00AA7C32"/>
    <w:rsid w:val="00AA7F42"/>
    <w:rsid w:val="00AB0EC8"/>
    <w:rsid w:val="00AB11EC"/>
    <w:rsid w:val="00AB2A2F"/>
    <w:rsid w:val="00AB301A"/>
    <w:rsid w:val="00AB3812"/>
    <w:rsid w:val="00AB3B4E"/>
    <w:rsid w:val="00AB3F5C"/>
    <w:rsid w:val="00AB4023"/>
    <w:rsid w:val="00AB40F9"/>
    <w:rsid w:val="00AB51B2"/>
    <w:rsid w:val="00AB5224"/>
    <w:rsid w:val="00AB564A"/>
    <w:rsid w:val="00AB56AC"/>
    <w:rsid w:val="00AB63D4"/>
    <w:rsid w:val="00AB6436"/>
    <w:rsid w:val="00AB6780"/>
    <w:rsid w:val="00AB6B62"/>
    <w:rsid w:val="00AB75F0"/>
    <w:rsid w:val="00AC0E22"/>
    <w:rsid w:val="00AC15A4"/>
    <w:rsid w:val="00AC259B"/>
    <w:rsid w:val="00AC29AC"/>
    <w:rsid w:val="00AC319D"/>
    <w:rsid w:val="00AC3538"/>
    <w:rsid w:val="00AC3BEA"/>
    <w:rsid w:val="00AC4193"/>
    <w:rsid w:val="00AC42BA"/>
    <w:rsid w:val="00AC4E61"/>
    <w:rsid w:val="00AC62DC"/>
    <w:rsid w:val="00AC7EE0"/>
    <w:rsid w:val="00AD018A"/>
    <w:rsid w:val="00AD0839"/>
    <w:rsid w:val="00AD0BA2"/>
    <w:rsid w:val="00AD21CE"/>
    <w:rsid w:val="00AD282C"/>
    <w:rsid w:val="00AD3A17"/>
    <w:rsid w:val="00AD3A56"/>
    <w:rsid w:val="00AD3CAC"/>
    <w:rsid w:val="00AD5CF6"/>
    <w:rsid w:val="00AD6109"/>
    <w:rsid w:val="00AD71D0"/>
    <w:rsid w:val="00AE01B6"/>
    <w:rsid w:val="00AE1C6E"/>
    <w:rsid w:val="00AE1C7E"/>
    <w:rsid w:val="00AE24A9"/>
    <w:rsid w:val="00AE2501"/>
    <w:rsid w:val="00AE28D5"/>
    <w:rsid w:val="00AE2FEA"/>
    <w:rsid w:val="00AE3125"/>
    <w:rsid w:val="00AE3131"/>
    <w:rsid w:val="00AE3AD2"/>
    <w:rsid w:val="00AE57A6"/>
    <w:rsid w:val="00AE58BB"/>
    <w:rsid w:val="00AE5E47"/>
    <w:rsid w:val="00AE68E0"/>
    <w:rsid w:val="00AE6C7A"/>
    <w:rsid w:val="00AE7C6C"/>
    <w:rsid w:val="00AF0028"/>
    <w:rsid w:val="00AF002A"/>
    <w:rsid w:val="00AF0670"/>
    <w:rsid w:val="00AF06A1"/>
    <w:rsid w:val="00AF0721"/>
    <w:rsid w:val="00AF2166"/>
    <w:rsid w:val="00AF256E"/>
    <w:rsid w:val="00AF3019"/>
    <w:rsid w:val="00AF518E"/>
    <w:rsid w:val="00AF5F11"/>
    <w:rsid w:val="00AF7598"/>
    <w:rsid w:val="00B00EA1"/>
    <w:rsid w:val="00B02337"/>
    <w:rsid w:val="00B026F7"/>
    <w:rsid w:val="00B02B79"/>
    <w:rsid w:val="00B03F81"/>
    <w:rsid w:val="00B04530"/>
    <w:rsid w:val="00B04FF5"/>
    <w:rsid w:val="00B066D1"/>
    <w:rsid w:val="00B07110"/>
    <w:rsid w:val="00B077D1"/>
    <w:rsid w:val="00B078E0"/>
    <w:rsid w:val="00B079F9"/>
    <w:rsid w:val="00B07A26"/>
    <w:rsid w:val="00B07C2B"/>
    <w:rsid w:val="00B1016E"/>
    <w:rsid w:val="00B10D0F"/>
    <w:rsid w:val="00B11AD4"/>
    <w:rsid w:val="00B128C4"/>
    <w:rsid w:val="00B136E5"/>
    <w:rsid w:val="00B14726"/>
    <w:rsid w:val="00B1552B"/>
    <w:rsid w:val="00B156CA"/>
    <w:rsid w:val="00B156E1"/>
    <w:rsid w:val="00B15797"/>
    <w:rsid w:val="00B17090"/>
    <w:rsid w:val="00B176E4"/>
    <w:rsid w:val="00B17FFB"/>
    <w:rsid w:val="00B20310"/>
    <w:rsid w:val="00B20EFA"/>
    <w:rsid w:val="00B2106D"/>
    <w:rsid w:val="00B21CD6"/>
    <w:rsid w:val="00B22338"/>
    <w:rsid w:val="00B231B2"/>
    <w:rsid w:val="00B234EB"/>
    <w:rsid w:val="00B23624"/>
    <w:rsid w:val="00B23BDF"/>
    <w:rsid w:val="00B23ED7"/>
    <w:rsid w:val="00B25D0E"/>
    <w:rsid w:val="00B26408"/>
    <w:rsid w:val="00B2785A"/>
    <w:rsid w:val="00B27FDD"/>
    <w:rsid w:val="00B302E8"/>
    <w:rsid w:val="00B33053"/>
    <w:rsid w:val="00B33515"/>
    <w:rsid w:val="00B33A1A"/>
    <w:rsid w:val="00B33B09"/>
    <w:rsid w:val="00B350F7"/>
    <w:rsid w:val="00B36839"/>
    <w:rsid w:val="00B3723F"/>
    <w:rsid w:val="00B406C9"/>
    <w:rsid w:val="00B40981"/>
    <w:rsid w:val="00B40B44"/>
    <w:rsid w:val="00B40F55"/>
    <w:rsid w:val="00B42664"/>
    <w:rsid w:val="00B42C7E"/>
    <w:rsid w:val="00B432C7"/>
    <w:rsid w:val="00B43894"/>
    <w:rsid w:val="00B43B8B"/>
    <w:rsid w:val="00B44161"/>
    <w:rsid w:val="00B445E3"/>
    <w:rsid w:val="00B45381"/>
    <w:rsid w:val="00B475CB"/>
    <w:rsid w:val="00B47653"/>
    <w:rsid w:val="00B510DD"/>
    <w:rsid w:val="00B518F4"/>
    <w:rsid w:val="00B51945"/>
    <w:rsid w:val="00B51E2A"/>
    <w:rsid w:val="00B51FCA"/>
    <w:rsid w:val="00B523EE"/>
    <w:rsid w:val="00B536A2"/>
    <w:rsid w:val="00B53882"/>
    <w:rsid w:val="00B55B22"/>
    <w:rsid w:val="00B55D34"/>
    <w:rsid w:val="00B56638"/>
    <w:rsid w:val="00B56859"/>
    <w:rsid w:val="00B56DDE"/>
    <w:rsid w:val="00B57FEA"/>
    <w:rsid w:val="00B600A1"/>
    <w:rsid w:val="00B60CAA"/>
    <w:rsid w:val="00B61250"/>
    <w:rsid w:val="00B62BF1"/>
    <w:rsid w:val="00B63B4E"/>
    <w:rsid w:val="00B63D90"/>
    <w:rsid w:val="00B65AE5"/>
    <w:rsid w:val="00B65CC7"/>
    <w:rsid w:val="00B65E8E"/>
    <w:rsid w:val="00B66937"/>
    <w:rsid w:val="00B6728B"/>
    <w:rsid w:val="00B67365"/>
    <w:rsid w:val="00B709D7"/>
    <w:rsid w:val="00B70E04"/>
    <w:rsid w:val="00B70FA6"/>
    <w:rsid w:val="00B72595"/>
    <w:rsid w:val="00B73696"/>
    <w:rsid w:val="00B74310"/>
    <w:rsid w:val="00B75C8F"/>
    <w:rsid w:val="00B762B5"/>
    <w:rsid w:val="00B765F2"/>
    <w:rsid w:val="00B7679B"/>
    <w:rsid w:val="00B76B1C"/>
    <w:rsid w:val="00B76F22"/>
    <w:rsid w:val="00B80FE0"/>
    <w:rsid w:val="00B82632"/>
    <w:rsid w:val="00B83A39"/>
    <w:rsid w:val="00B84C92"/>
    <w:rsid w:val="00B85CDF"/>
    <w:rsid w:val="00B862B7"/>
    <w:rsid w:val="00B86EAA"/>
    <w:rsid w:val="00B87696"/>
    <w:rsid w:val="00B9012B"/>
    <w:rsid w:val="00B91127"/>
    <w:rsid w:val="00B916E5"/>
    <w:rsid w:val="00B91FC4"/>
    <w:rsid w:val="00B926A5"/>
    <w:rsid w:val="00B93664"/>
    <w:rsid w:val="00B93968"/>
    <w:rsid w:val="00B943D6"/>
    <w:rsid w:val="00B9441C"/>
    <w:rsid w:val="00B94565"/>
    <w:rsid w:val="00B950B0"/>
    <w:rsid w:val="00B9592D"/>
    <w:rsid w:val="00B95B56"/>
    <w:rsid w:val="00B96196"/>
    <w:rsid w:val="00B962E6"/>
    <w:rsid w:val="00B9649B"/>
    <w:rsid w:val="00B965C2"/>
    <w:rsid w:val="00B96B53"/>
    <w:rsid w:val="00B9754A"/>
    <w:rsid w:val="00B97F33"/>
    <w:rsid w:val="00B97F53"/>
    <w:rsid w:val="00BA1279"/>
    <w:rsid w:val="00BA13B7"/>
    <w:rsid w:val="00BA16FE"/>
    <w:rsid w:val="00BA1838"/>
    <w:rsid w:val="00BA201A"/>
    <w:rsid w:val="00BA26CD"/>
    <w:rsid w:val="00BA2986"/>
    <w:rsid w:val="00BA3606"/>
    <w:rsid w:val="00BA3A0A"/>
    <w:rsid w:val="00BA41D3"/>
    <w:rsid w:val="00BA4400"/>
    <w:rsid w:val="00BA49BA"/>
    <w:rsid w:val="00BA5B8A"/>
    <w:rsid w:val="00BA6769"/>
    <w:rsid w:val="00BA6909"/>
    <w:rsid w:val="00BA6B64"/>
    <w:rsid w:val="00BA705C"/>
    <w:rsid w:val="00BA7714"/>
    <w:rsid w:val="00BB044D"/>
    <w:rsid w:val="00BB0505"/>
    <w:rsid w:val="00BB0D79"/>
    <w:rsid w:val="00BB14E6"/>
    <w:rsid w:val="00BB2FF2"/>
    <w:rsid w:val="00BB303C"/>
    <w:rsid w:val="00BB3902"/>
    <w:rsid w:val="00BB3925"/>
    <w:rsid w:val="00BB39B5"/>
    <w:rsid w:val="00BB4510"/>
    <w:rsid w:val="00BB456D"/>
    <w:rsid w:val="00BB56C2"/>
    <w:rsid w:val="00BB5A74"/>
    <w:rsid w:val="00BB6841"/>
    <w:rsid w:val="00BB68D4"/>
    <w:rsid w:val="00BB6C8E"/>
    <w:rsid w:val="00BB724A"/>
    <w:rsid w:val="00BB7BCA"/>
    <w:rsid w:val="00BC167B"/>
    <w:rsid w:val="00BC21B0"/>
    <w:rsid w:val="00BC2835"/>
    <w:rsid w:val="00BC366A"/>
    <w:rsid w:val="00BC3964"/>
    <w:rsid w:val="00BC4B7D"/>
    <w:rsid w:val="00BC4F5F"/>
    <w:rsid w:val="00BC5263"/>
    <w:rsid w:val="00BC55BF"/>
    <w:rsid w:val="00BC670E"/>
    <w:rsid w:val="00BC6A83"/>
    <w:rsid w:val="00BC73AD"/>
    <w:rsid w:val="00BC798C"/>
    <w:rsid w:val="00BD029A"/>
    <w:rsid w:val="00BD02E7"/>
    <w:rsid w:val="00BD086B"/>
    <w:rsid w:val="00BD0F0F"/>
    <w:rsid w:val="00BD1744"/>
    <w:rsid w:val="00BD1A92"/>
    <w:rsid w:val="00BD267D"/>
    <w:rsid w:val="00BD5364"/>
    <w:rsid w:val="00BD5B29"/>
    <w:rsid w:val="00BD6A6F"/>
    <w:rsid w:val="00BD7C7D"/>
    <w:rsid w:val="00BD7D2C"/>
    <w:rsid w:val="00BE177B"/>
    <w:rsid w:val="00BE178C"/>
    <w:rsid w:val="00BE17DD"/>
    <w:rsid w:val="00BE3B19"/>
    <w:rsid w:val="00BE3D7A"/>
    <w:rsid w:val="00BE49E7"/>
    <w:rsid w:val="00BE5952"/>
    <w:rsid w:val="00BE64EE"/>
    <w:rsid w:val="00BE788E"/>
    <w:rsid w:val="00BE7E9A"/>
    <w:rsid w:val="00BF0E07"/>
    <w:rsid w:val="00BF1B6B"/>
    <w:rsid w:val="00BF1B79"/>
    <w:rsid w:val="00BF20C8"/>
    <w:rsid w:val="00BF263C"/>
    <w:rsid w:val="00BF2DC0"/>
    <w:rsid w:val="00BF356C"/>
    <w:rsid w:val="00BF37B2"/>
    <w:rsid w:val="00BF3B34"/>
    <w:rsid w:val="00BF3BD2"/>
    <w:rsid w:val="00BF421F"/>
    <w:rsid w:val="00BF456D"/>
    <w:rsid w:val="00BF5221"/>
    <w:rsid w:val="00BF5BE0"/>
    <w:rsid w:val="00BF678B"/>
    <w:rsid w:val="00BF7EFF"/>
    <w:rsid w:val="00C0001E"/>
    <w:rsid w:val="00C0112E"/>
    <w:rsid w:val="00C02868"/>
    <w:rsid w:val="00C03F0D"/>
    <w:rsid w:val="00C04CD8"/>
    <w:rsid w:val="00C0502B"/>
    <w:rsid w:val="00C05FD2"/>
    <w:rsid w:val="00C06ACE"/>
    <w:rsid w:val="00C07004"/>
    <w:rsid w:val="00C07837"/>
    <w:rsid w:val="00C07A46"/>
    <w:rsid w:val="00C07AEB"/>
    <w:rsid w:val="00C07E71"/>
    <w:rsid w:val="00C1157A"/>
    <w:rsid w:val="00C126F6"/>
    <w:rsid w:val="00C13B95"/>
    <w:rsid w:val="00C13C45"/>
    <w:rsid w:val="00C13ED8"/>
    <w:rsid w:val="00C14655"/>
    <w:rsid w:val="00C14FDC"/>
    <w:rsid w:val="00C15F46"/>
    <w:rsid w:val="00C170DD"/>
    <w:rsid w:val="00C2018F"/>
    <w:rsid w:val="00C21113"/>
    <w:rsid w:val="00C216C2"/>
    <w:rsid w:val="00C21A75"/>
    <w:rsid w:val="00C223BB"/>
    <w:rsid w:val="00C236BB"/>
    <w:rsid w:val="00C244F1"/>
    <w:rsid w:val="00C24B65"/>
    <w:rsid w:val="00C251BA"/>
    <w:rsid w:val="00C259DC"/>
    <w:rsid w:val="00C26212"/>
    <w:rsid w:val="00C2668A"/>
    <w:rsid w:val="00C267C6"/>
    <w:rsid w:val="00C27B62"/>
    <w:rsid w:val="00C3008E"/>
    <w:rsid w:val="00C301CD"/>
    <w:rsid w:val="00C3059D"/>
    <w:rsid w:val="00C305AC"/>
    <w:rsid w:val="00C30E54"/>
    <w:rsid w:val="00C318ED"/>
    <w:rsid w:val="00C31C41"/>
    <w:rsid w:val="00C31DAA"/>
    <w:rsid w:val="00C31DDB"/>
    <w:rsid w:val="00C32D44"/>
    <w:rsid w:val="00C33323"/>
    <w:rsid w:val="00C335AB"/>
    <w:rsid w:val="00C34AB6"/>
    <w:rsid w:val="00C34CE2"/>
    <w:rsid w:val="00C35E29"/>
    <w:rsid w:val="00C4038D"/>
    <w:rsid w:val="00C41A35"/>
    <w:rsid w:val="00C41ED0"/>
    <w:rsid w:val="00C41FBD"/>
    <w:rsid w:val="00C42157"/>
    <w:rsid w:val="00C42260"/>
    <w:rsid w:val="00C42E48"/>
    <w:rsid w:val="00C43189"/>
    <w:rsid w:val="00C4393A"/>
    <w:rsid w:val="00C4423B"/>
    <w:rsid w:val="00C4518E"/>
    <w:rsid w:val="00C45A20"/>
    <w:rsid w:val="00C45F98"/>
    <w:rsid w:val="00C469C1"/>
    <w:rsid w:val="00C46AD5"/>
    <w:rsid w:val="00C47740"/>
    <w:rsid w:val="00C50F3D"/>
    <w:rsid w:val="00C51920"/>
    <w:rsid w:val="00C51A89"/>
    <w:rsid w:val="00C51BF4"/>
    <w:rsid w:val="00C52583"/>
    <w:rsid w:val="00C525F4"/>
    <w:rsid w:val="00C527EC"/>
    <w:rsid w:val="00C5345E"/>
    <w:rsid w:val="00C53C5A"/>
    <w:rsid w:val="00C5510C"/>
    <w:rsid w:val="00C55350"/>
    <w:rsid w:val="00C559C0"/>
    <w:rsid w:val="00C56006"/>
    <w:rsid w:val="00C56535"/>
    <w:rsid w:val="00C57D09"/>
    <w:rsid w:val="00C60CFD"/>
    <w:rsid w:val="00C61120"/>
    <w:rsid w:val="00C61C75"/>
    <w:rsid w:val="00C62447"/>
    <w:rsid w:val="00C6246F"/>
    <w:rsid w:val="00C628AB"/>
    <w:rsid w:val="00C62C63"/>
    <w:rsid w:val="00C62DF4"/>
    <w:rsid w:val="00C63D14"/>
    <w:rsid w:val="00C64189"/>
    <w:rsid w:val="00C644AF"/>
    <w:rsid w:val="00C64DAB"/>
    <w:rsid w:val="00C655C1"/>
    <w:rsid w:val="00C6686A"/>
    <w:rsid w:val="00C671A4"/>
    <w:rsid w:val="00C6774E"/>
    <w:rsid w:val="00C70730"/>
    <w:rsid w:val="00C70797"/>
    <w:rsid w:val="00C70B8F"/>
    <w:rsid w:val="00C711A0"/>
    <w:rsid w:val="00C71E8D"/>
    <w:rsid w:val="00C71F00"/>
    <w:rsid w:val="00C72391"/>
    <w:rsid w:val="00C7263E"/>
    <w:rsid w:val="00C728E4"/>
    <w:rsid w:val="00C73C4F"/>
    <w:rsid w:val="00C73EED"/>
    <w:rsid w:val="00C74BED"/>
    <w:rsid w:val="00C74DD1"/>
    <w:rsid w:val="00C75DE6"/>
    <w:rsid w:val="00C761E0"/>
    <w:rsid w:val="00C770CB"/>
    <w:rsid w:val="00C77212"/>
    <w:rsid w:val="00C775C8"/>
    <w:rsid w:val="00C776B8"/>
    <w:rsid w:val="00C77AA0"/>
    <w:rsid w:val="00C77D68"/>
    <w:rsid w:val="00C8108F"/>
    <w:rsid w:val="00C815E0"/>
    <w:rsid w:val="00C81B7F"/>
    <w:rsid w:val="00C8276D"/>
    <w:rsid w:val="00C8363D"/>
    <w:rsid w:val="00C8389A"/>
    <w:rsid w:val="00C84106"/>
    <w:rsid w:val="00C84627"/>
    <w:rsid w:val="00C84B02"/>
    <w:rsid w:val="00C85FC8"/>
    <w:rsid w:val="00C87245"/>
    <w:rsid w:val="00C87C34"/>
    <w:rsid w:val="00C9128C"/>
    <w:rsid w:val="00C918B0"/>
    <w:rsid w:val="00C93A3F"/>
    <w:rsid w:val="00C94942"/>
    <w:rsid w:val="00C94E5D"/>
    <w:rsid w:val="00C95F06"/>
    <w:rsid w:val="00C96133"/>
    <w:rsid w:val="00C96798"/>
    <w:rsid w:val="00C9690B"/>
    <w:rsid w:val="00C97316"/>
    <w:rsid w:val="00CA04B7"/>
    <w:rsid w:val="00CA07A4"/>
    <w:rsid w:val="00CA0C89"/>
    <w:rsid w:val="00CA0D11"/>
    <w:rsid w:val="00CA0ECB"/>
    <w:rsid w:val="00CA0F6F"/>
    <w:rsid w:val="00CA1883"/>
    <w:rsid w:val="00CA19FE"/>
    <w:rsid w:val="00CA2716"/>
    <w:rsid w:val="00CA3125"/>
    <w:rsid w:val="00CA3ED2"/>
    <w:rsid w:val="00CA589B"/>
    <w:rsid w:val="00CA5BF1"/>
    <w:rsid w:val="00CA5C1A"/>
    <w:rsid w:val="00CA775B"/>
    <w:rsid w:val="00CB0589"/>
    <w:rsid w:val="00CB1302"/>
    <w:rsid w:val="00CB27C9"/>
    <w:rsid w:val="00CB376C"/>
    <w:rsid w:val="00CB3C7B"/>
    <w:rsid w:val="00CB4F14"/>
    <w:rsid w:val="00CB5862"/>
    <w:rsid w:val="00CB6133"/>
    <w:rsid w:val="00CB69F1"/>
    <w:rsid w:val="00CB6E0C"/>
    <w:rsid w:val="00CB7834"/>
    <w:rsid w:val="00CB7E38"/>
    <w:rsid w:val="00CC1048"/>
    <w:rsid w:val="00CC2618"/>
    <w:rsid w:val="00CC289E"/>
    <w:rsid w:val="00CC2CD8"/>
    <w:rsid w:val="00CC302D"/>
    <w:rsid w:val="00CC340F"/>
    <w:rsid w:val="00CC3ADA"/>
    <w:rsid w:val="00CC43E9"/>
    <w:rsid w:val="00CC4D60"/>
    <w:rsid w:val="00CC5A3E"/>
    <w:rsid w:val="00CC5D31"/>
    <w:rsid w:val="00CC5E01"/>
    <w:rsid w:val="00CC64E5"/>
    <w:rsid w:val="00CC6F68"/>
    <w:rsid w:val="00CC77B5"/>
    <w:rsid w:val="00CC77D7"/>
    <w:rsid w:val="00CD0BAD"/>
    <w:rsid w:val="00CD0FBC"/>
    <w:rsid w:val="00CD1620"/>
    <w:rsid w:val="00CD2553"/>
    <w:rsid w:val="00CD3260"/>
    <w:rsid w:val="00CD46BF"/>
    <w:rsid w:val="00CD4F7D"/>
    <w:rsid w:val="00CD6B8B"/>
    <w:rsid w:val="00CD6C90"/>
    <w:rsid w:val="00CE023C"/>
    <w:rsid w:val="00CE2924"/>
    <w:rsid w:val="00CE3D5D"/>
    <w:rsid w:val="00CE432B"/>
    <w:rsid w:val="00CE435B"/>
    <w:rsid w:val="00CE4D13"/>
    <w:rsid w:val="00CE4E52"/>
    <w:rsid w:val="00CE67D5"/>
    <w:rsid w:val="00CE68DA"/>
    <w:rsid w:val="00CE7972"/>
    <w:rsid w:val="00CE7C0A"/>
    <w:rsid w:val="00CF082A"/>
    <w:rsid w:val="00CF1165"/>
    <w:rsid w:val="00CF2493"/>
    <w:rsid w:val="00CF282D"/>
    <w:rsid w:val="00CF2C99"/>
    <w:rsid w:val="00CF3506"/>
    <w:rsid w:val="00CF39D7"/>
    <w:rsid w:val="00CF5046"/>
    <w:rsid w:val="00CF5208"/>
    <w:rsid w:val="00CF57F9"/>
    <w:rsid w:val="00CF59B3"/>
    <w:rsid w:val="00CF73F5"/>
    <w:rsid w:val="00D0092B"/>
    <w:rsid w:val="00D028B3"/>
    <w:rsid w:val="00D03DB1"/>
    <w:rsid w:val="00D045A5"/>
    <w:rsid w:val="00D05124"/>
    <w:rsid w:val="00D05382"/>
    <w:rsid w:val="00D05E34"/>
    <w:rsid w:val="00D0601B"/>
    <w:rsid w:val="00D069B2"/>
    <w:rsid w:val="00D06E26"/>
    <w:rsid w:val="00D074B0"/>
    <w:rsid w:val="00D075BE"/>
    <w:rsid w:val="00D07C52"/>
    <w:rsid w:val="00D07F87"/>
    <w:rsid w:val="00D10D5D"/>
    <w:rsid w:val="00D1102F"/>
    <w:rsid w:val="00D1117B"/>
    <w:rsid w:val="00D11A30"/>
    <w:rsid w:val="00D11EA9"/>
    <w:rsid w:val="00D12034"/>
    <w:rsid w:val="00D121B6"/>
    <w:rsid w:val="00D12634"/>
    <w:rsid w:val="00D12A48"/>
    <w:rsid w:val="00D149A2"/>
    <w:rsid w:val="00D14A4E"/>
    <w:rsid w:val="00D15473"/>
    <w:rsid w:val="00D15E14"/>
    <w:rsid w:val="00D160CD"/>
    <w:rsid w:val="00D165F9"/>
    <w:rsid w:val="00D16D2D"/>
    <w:rsid w:val="00D20D2E"/>
    <w:rsid w:val="00D218A1"/>
    <w:rsid w:val="00D21CEE"/>
    <w:rsid w:val="00D225D1"/>
    <w:rsid w:val="00D2260C"/>
    <w:rsid w:val="00D22F0C"/>
    <w:rsid w:val="00D2318B"/>
    <w:rsid w:val="00D233EA"/>
    <w:rsid w:val="00D23E2B"/>
    <w:rsid w:val="00D24238"/>
    <w:rsid w:val="00D24C5C"/>
    <w:rsid w:val="00D25028"/>
    <w:rsid w:val="00D25842"/>
    <w:rsid w:val="00D26E78"/>
    <w:rsid w:val="00D278B8"/>
    <w:rsid w:val="00D30C8C"/>
    <w:rsid w:val="00D31BF6"/>
    <w:rsid w:val="00D329DE"/>
    <w:rsid w:val="00D341E8"/>
    <w:rsid w:val="00D34923"/>
    <w:rsid w:val="00D36674"/>
    <w:rsid w:val="00D36B21"/>
    <w:rsid w:val="00D404FC"/>
    <w:rsid w:val="00D40993"/>
    <w:rsid w:val="00D40D36"/>
    <w:rsid w:val="00D41265"/>
    <w:rsid w:val="00D41787"/>
    <w:rsid w:val="00D41AAE"/>
    <w:rsid w:val="00D4318C"/>
    <w:rsid w:val="00D43A23"/>
    <w:rsid w:val="00D43AF2"/>
    <w:rsid w:val="00D442B8"/>
    <w:rsid w:val="00D445ED"/>
    <w:rsid w:val="00D45255"/>
    <w:rsid w:val="00D45549"/>
    <w:rsid w:val="00D45AE3"/>
    <w:rsid w:val="00D462C7"/>
    <w:rsid w:val="00D51402"/>
    <w:rsid w:val="00D518C3"/>
    <w:rsid w:val="00D51A9D"/>
    <w:rsid w:val="00D526BD"/>
    <w:rsid w:val="00D52BA3"/>
    <w:rsid w:val="00D52C93"/>
    <w:rsid w:val="00D52D1D"/>
    <w:rsid w:val="00D52E95"/>
    <w:rsid w:val="00D53334"/>
    <w:rsid w:val="00D537EE"/>
    <w:rsid w:val="00D53D99"/>
    <w:rsid w:val="00D53EC9"/>
    <w:rsid w:val="00D541F6"/>
    <w:rsid w:val="00D55AE3"/>
    <w:rsid w:val="00D5620D"/>
    <w:rsid w:val="00D5628C"/>
    <w:rsid w:val="00D57313"/>
    <w:rsid w:val="00D5736A"/>
    <w:rsid w:val="00D573C0"/>
    <w:rsid w:val="00D57581"/>
    <w:rsid w:val="00D579C0"/>
    <w:rsid w:val="00D57B64"/>
    <w:rsid w:val="00D600EB"/>
    <w:rsid w:val="00D63E01"/>
    <w:rsid w:val="00D644F5"/>
    <w:rsid w:val="00D64D68"/>
    <w:rsid w:val="00D654B2"/>
    <w:rsid w:val="00D6550E"/>
    <w:rsid w:val="00D65643"/>
    <w:rsid w:val="00D65C2E"/>
    <w:rsid w:val="00D66E84"/>
    <w:rsid w:val="00D66E92"/>
    <w:rsid w:val="00D6744D"/>
    <w:rsid w:val="00D675A4"/>
    <w:rsid w:val="00D675C6"/>
    <w:rsid w:val="00D6785A"/>
    <w:rsid w:val="00D70153"/>
    <w:rsid w:val="00D706CE"/>
    <w:rsid w:val="00D71AD1"/>
    <w:rsid w:val="00D71C0B"/>
    <w:rsid w:val="00D7294C"/>
    <w:rsid w:val="00D72FA0"/>
    <w:rsid w:val="00D73A77"/>
    <w:rsid w:val="00D73D0B"/>
    <w:rsid w:val="00D743F4"/>
    <w:rsid w:val="00D749B6"/>
    <w:rsid w:val="00D74DD4"/>
    <w:rsid w:val="00D75534"/>
    <w:rsid w:val="00D75971"/>
    <w:rsid w:val="00D75A91"/>
    <w:rsid w:val="00D75FD5"/>
    <w:rsid w:val="00D76F2A"/>
    <w:rsid w:val="00D777F6"/>
    <w:rsid w:val="00D77877"/>
    <w:rsid w:val="00D778FB"/>
    <w:rsid w:val="00D77E3A"/>
    <w:rsid w:val="00D800A9"/>
    <w:rsid w:val="00D80380"/>
    <w:rsid w:val="00D805F3"/>
    <w:rsid w:val="00D80AF4"/>
    <w:rsid w:val="00D81B42"/>
    <w:rsid w:val="00D8233D"/>
    <w:rsid w:val="00D8283E"/>
    <w:rsid w:val="00D8361B"/>
    <w:rsid w:val="00D836BB"/>
    <w:rsid w:val="00D83901"/>
    <w:rsid w:val="00D86452"/>
    <w:rsid w:val="00D86874"/>
    <w:rsid w:val="00D86EF8"/>
    <w:rsid w:val="00D87631"/>
    <w:rsid w:val="00D905D3"/>
    <w:rsid w:val="00D9086E"/>
    <w:rsid w:val="00D910FF"/>
    <w:rsid w:val="00D91663"/>
    <w:rsid w:val="00D9177F"/>
    <w:rsid w:val="00D91D28"/>
    <w:rsid w:val="00D91E3F"/>
    <w:rsid w:val="00D91F13"/>
    <w:rsid w:val="00D922F7"/>
    <w:rsid w:val="00D942AB"/>
    <w:rsid w:val="00D947E7"/>
    <w:rsid w:val="00D94B5F"/>
    <w:rsid w:val="00D94CBA"/>
    <w:rsid w:val="00D94F30"/>
    <w:rsid w:val="00D953CB"/>
    <w:rsid w:val="00D9579E"/>
    <w:rsid w:val="00D96317"/>
    <w:rsid w:val="00D9657F"/>
    <w:rsid w:val="00D96741"/>
    <w:rsid w:val="00D974AD"/>
    <w:rsid w:val="00D97A4C"/>
    <w:rsid w:val="00D97F2C"/>
    <w:rsid w:val="00DA10B8"/>
    <w:rsid w:val="00DA12E8"/>
    <w:rsid w:val="00DA17D7"/>
    <w:rsid w:val="00DA36BC"/>
    <w:rsid w:val="00DA3833"/>
    <w:rsid w:val="00DA39B4"/>
    <w:rsid w:val="00DA555F"/>
    <w:rsid w:val="00DA57FA"/>
    <w:rsid w:val="00DA5990"/>
    <w:rsid w:val="00DA5E55"/>
    <w:rsid w:val="00DA65A3"/>
    <w:rsid w:val="00DA6E1D"/>
    <w:rsid w:val="00DA7EA1"/>
    <w:rsid w:val="00DB0586"/>
    <w:rsid w:val="00DB0FD0"/>
    <w:rsid w:val="00DB2816"/>
    <w:rsid w:val="00DB2E6E"/>
    <w:rsid w:val="00DB36FA"/>
    <w:rsid w:val="00DB5298"/>
    <w:rsid w:val="00DB53C4"/>
    <w:rsid w:val="00DB55B9"/>
    <w:rsid w:val="00DB59D8"/>
    <w:rsid w:val="00DB7C95"/>
    <w:rsid w:val="00DC02FF"/>
    <w:rsid w:val="00DC1182"/>
    <w:rsid w:val="00DC1612"/>
    <w:rsid w:val="00DC24B1"/>
    <w:rsid w:val="00DC2A70"/>
    <w:rsid w:val="00DC32C2"/>
    <w:rsid w:val="00DC3AEF"/>
    <w:rsid w:val="00DC3FFB"/>
    <w:rsid w:val="00DC440E"/>
    <w:rsid w:val="00DC5737"/>
    <w:rsid w:val="00DC6BEA"/>
    <w:rsid w:val="00DC6DFA"/>
    <w:rsid w:val="00DC7288"/>
    <w:rsid w:val="00DC7AE2"/>
    <w:rsid w:val="00DC7F77"/>
    <w:rsid w:val="00DD104A"/>
    <w:rsid w:val="00DD277A"/>
    <w:rsid w:val="00DD2945"/>
    <w:rsid w:val="00DD2FEF"/>
    <w:rsid w:val="00DD3407"/>
    <w:rsid w:val="00DD36CD"/>
    <w:rsid w:val="00DD40E0"/>
    <w:rsid w:val="00DD43E2"/>
    <w:rsid w:val="00DD4A7A"/>
    <w:rsid w:val="00DD52AB"/>
    <w:rsid w:val="00DD5702"/>
    <w:rsid w:val="00DD5D2A"/>
    <w:rsid w:val="00DD5E53"/>
    <w:rsid w:val="00DD6609"/>
    <w:rsid w:val="00DD6B06"/>
    <w:rsid w:val="00DD71D6"/>
    <w:rsid w:val="00DD7A99"/>
    <w:rsid w:val="00DD7ECA"/>
    <w:rsid w:val="00DE0DA5"/>
    <w:rsid w:val="00DE12EB"/>
    <w:rsid w:val="00DE145C"/>
    <w:rsid w:val="00DE2C62"/>
    <w:rsid w:val="00DE3193"/>
    <w:rsid w:val="00DE4AF5"/>
    <w:rsid w:val="00DE65EF"/>
    <w:rsid w:val="00DE72A2"/>
    <w:rsid w:val="00DE7628"/>
    <w:rsid w:val="00DF0690"/>
    <w:rsid w:val="00DF1199"/>
    <w:rsid w:val="00DF1819"/>
    <w:rsid w:val="00DF23C7"/>
    <w:rsid w:val="00DF2ECC"/>
    <w:rsid w:val="00DF4421"/>
    <w:rsid w:val="00DF46C1"/>
    <w:rsid w:val="00DF4BE6"/>
    <w:rsid w:val="00DF55D2"/>
    <w:rsid w:val="00DF5C3F"/>
    <w:rsid w:val="00DF6572"/>
    <w:rsid w:val="00DF74B7"/>
    <w:rsid w:val="00DF75C6"/>
    <w:rsid w:val="00E00211"/>
    <w:rsid w:val="00E00287"/>
    <w:rsid w:val="00E0045B"/>
    <w:rsid w:val="00E00672"/>
    <w:rsid w:val="00E00E9A"/>
    <w:rsid w:val="00E0267B"/>
    <w:rsid w:val="00E02A03"/>
    <w:rsid w:val="00E02B24"/>
    <w:rsid w:val="00E03405"/>
    <w:rsid w:val="00E04265"/>
    <w:rsid w:val="00E04898"/>
    <w:rsid w:val="00E05021"/>
    <w:rsid w:val="00E05518"/>
    <w:rsid w:val="00E055B0"/>
    <w:rsid w:val="00E06B4C"/>
    <w:rsid w:val="00E06F98"/>
    <w:rsid w:val="00E07DD8"/>
    <w:rsid w:val="00E1003B"/>
    <w:rsid w:val="00E10426"/>
    <w:rsid w:val="00E10DAF"/>
    <w:rsid w:val="00E11B1B"/>
    <w:rsid w:val="00E13B47"/>
    <w:rsid w:val="00E13CB4"/>
    <w:rsid w:val="00E14607"/>
    <w:rsid w:val="00E15637"/>
    <w:rsid w:val="00E165CD"/>
    <w:rsid w:val="00E17597"/>
    <w:rsid w:val="00E208EB"/>
    <w:rsid w:val="00E20FE9"/>
    <w:rsid w:val="00E2199F"/>
    <w:rsid w:val="00E22CA9"/>
    <w:rsid w:val="00E22E89"/>
    <w:rsid w:val="00E23D00"/>
    <w:rsid w:val="00E23D9F"/>
    <w:rsid w:val="00E2449F"/>
    <w:rsid w:val="00E24930"/>
    <w:rsid w:val="00E25CFC"/>
    <w:rsid w:val="00E26774"/>
    <w:rsid w:val="00E2775D"/>
    <w:rsid w:val="00E304C0"/>
    <w:rsid w:val="00E313D0"/>
    <w:rsid w:val="00E315D8"/>
    <w:rsid w:val="00E3209F"/>
    <w:rsid w:val="00E32435"/>
    <w:rsid w:val="00E329A2"/>
    <w:rsid w:val="00E32CFC"/>
    <w:rsid w:val="00E330D1"/>
    <w:rsid w:val="00E33607"/>
    <w:rsid w:val="00E33BA7"/>
    <w:rsid w:val="00E34208"/>
    <w:rsid w:val="00E34CA6"/>
    <w:rsid w:val="00E35311"/>
    <w:rsid w:val="00E413D5"/>
    <w:rsid w:val="00E41E77"/>
    <w:rsid w:val="00E428CB"/>
    <w:rsid w:val="00E42B5E"/>
    <w:rsid w:val="00E434E4"/>
    <w:rsid w:val="00E43666"/>
    <w:rsid w:val="00E437A4"/>
    <w:rsid w:val="00E442C4"/>
    <w:rsid w:val="00E4617D"/>
    <w:rsid w:val="00E46708"/>
    <w:rsid w:val="00E467FE"/>
    <w:rsid w:val="00E46EFC"/>
    <w:rsid w:val="00E46F18"/>
    <w:rsid w:val="00E470C1"/>
    <w:rsid w:val="00E47672"/>
    <w:rsid w:val="00E50C90"/>
    <w:rsid w:val="00E522C1"/>
    <w:rsid w:val="00E522C8"/>
    <w:rsid w:val="00E523DA"/>
    <w:rsid w:val="00E52762"/>
    <w:rsid w:val="00E538A4"/>
    <w:rsid w:val="00E53BF3"/>
    <w:rsid w:val="00E542FB"/>
    <w:rsid w:val="00E54E4F"/>
    <w:rsid w:val="00E5534D"/>
    <w:rsid w:val="00E55A02"/>
    <w:rsid w:val="00E56395"/>
    <w:rsid w:val="00E563CF"/>
    <w:rsid w:val="00E577C0"/>
    <w:rsid w:val="00E601D4"/>
    <w:rsid w:val="00E60304"/>
    <w:rsid w:val="00E60580"/>
    <w:rsid w:val="00E60A91"/>
    <w:rsid w:val="00E60D4A"/>
    <w:rsid w:val="00E60D8F"/>
    <w:rsid w:val="00E61179"/>
    <w:rsid w:val="00E61255"/>
    <w:rsid w:val="00E6180C"/>
    <w:rsid w:val="00E634CF"/>
    <w:rsid w:val="00E6376F"/>
    <w:rsid w:val="00E63B6A"/>
    <w:rsid w:val="00E64B37"/>
    <w:rsid w:val="00E654CE"/>
    <w:rsid w:val="00E65610"/>
    <w:rsid w:val="00E66791"/>
    <w:rsid w:val="00E70BD3"/>
    <w:rsid w:val="00E70F00"/>
    <w:rsid w:val="00E71127"/>
    <w:rsid w:val="00E715DA"/>
    <w:rsid w:val="00E71EFB"/>
    <w:rsid w:val="00E722F5"/>
    <w:rsid w:val="00E727F7"/>
    <w:rsid w:val="00E74739"/>
    <w:rsid w:val="00E754D2"/>
    <w:rsid w:val="00E7555F"/>
    <w:rsid w:val="00E755EA"/>
    <w:rsid w:val="00E75B09"/>
    <w:rsid w:val="00E75CB4"/>
    <w:rsid w:val="00E76514"/>
    <w:rsid w:val="00E76F3F"/>
    <w:rsid w:val="00E777CF"/>
    <w:rsid w:val="00E80B23"/>
    <w:rsid w:val="00E80CB3"/>
    <w:rsid w:val="00E80DA0"/>
    <w:rsid w:val="00E80F1A"/>
    <w:rsid w:val="00E82C40"/>
    <w:rsid w:val="00E83239"/>
    <w:rsid w:val="00E83D30"/>
    <w:rsid w:val="00E83F23"/>
    <w:rsid w:val="00E844D2"/>
    <w:rsid w:val="00E8457E"/>
    <w:rsid w:val="00E84E8D"/>
    <w:rsid w:val="00E85190"/>
    <w:rsid w:val="00E85942"/>
    <w:rsid w:val="00E867A3"/>
    <w:rsid w:val="00E86CED"/>
    <w:rsid w:val="00E86D90"/>
    <w:rsid w:val="00E86F89"/>
    <w:rsid w:val="00E8715A"/>
    <w:rsid w:val="00E905A3"/>
    <w:rsid w:val="00E9080A"/>
    <w:rsid w:val="00E91770"/>
    <w:rsid w:val="00E9178F"/>
    <w:rsid w:val="00E917FD"/>
    <w:rsid w:val="00E92972"/>
    <w:rsid w:val="00E93822"/>
    <w:rsid w:val="00E9573A"/>
    <w:rsid w:val="00E95DD3"/>
    <w:rsid w:val="00E963B0"/>
    <w:rsid w:val="00E963BF"/>
    <w:rsid w:val="00E96A4B"/>
    <w:rsid w:val="00E97173"/>
    <w:rsid w:val="00E974B2"/>
    <w:rsid w:val="00E97946"/>
    <w:rsid w:val="00E97A06"/>
    <w:rsid w:val="00E97E44"/>
    <w:rsid w:val="00EA0056"/>
    <w:rsid w:val="00EA0288"/>
    <w:rsid w:val="00EA02A5"/>
    <w:rsid w:val="00EA1708"/>
    <w:rsid w:val="00EA37A1"/>
    <w:rsid w:val="00EA37EF"/>
    <w:rsid w:val="00EA43A0"/>
    <w:rsid w:val="00EA5A60"/>
    <w:rsid w:val="00EB006D"/>
    <w:rsid w:val="00EB0260"/>
    <w:rsid w:val="00EB0C9F"/>
    <w:rsid w:val="00EB0F2B"/>
    <w:rsid w:val="00EB2FBE"/>
    <w:rsid w:val="00EB412F"/>
    <w:rsid w:val="00EB4F58"/>
    <w:rsid w:val="00EB5375"/>
    <w:rsid w:val="00EB5DE2"/>
    <w:rsid w:val="00EB5EFB"/>
    <w:rsid w:val="00EB600B"/>
    <w:rsid w:val="00EB63C1"/>
    <w:rsid w:val="00EB6D6F"/>
    <w:rsid w:val="00EB7490"/>
    <w:rsid w:val="00EB75AE"/>
    <w:rsid w:val="00EC04A4"/>
    <w:rsid w:val="00EC060C"/>
    <w:rsid w:val="00EC071A"/>
    <w:rsid w:val="00EC2167"/>
    <w:rsid w:val="00EC2C35"/>
    <w:rsid w:val="00EC333C"/>
    <w:rsid w:val="00EC35C8"/>
    <w:rsid w:val="00EC36C6"/>
    <w:rsid w:val="00EC3B2B"/>
    <w:rsid w:val="00EC4250"/>
    <w:rsid w:val="00EC45D8"/>
    <w:rsid w:val="00EC4C74"/>
    <w:rsid w:val="00EC53D7"/>
    <w:rsid w:val="00EC6066"/>
    <w:rsid w:val="00EC6976"/>
    <w:rsid w:val="00EC6F8E"/>
    <w:rsid w:val="00EC7503"/>
    <w:rsid w:val="00EC7AF3"/>
    <w:rsid w:val="00ED0F06"/>
    <w:rsid w:val="00ED1731"/>
    <w:rsid w:val="00ED18BC"/>
    <w:rsid w:val="00ED2137"/>
    <w:rsid w:val="00ED2426"/>
    <w:rsid w:val="00ED2532"/>
    <w:rsid w:val="00ED28D9"/>
    <w:rsid w:val="00ED36E3"/>
    <w:rsid w:val="00ED3EC7"/>
    <w:rsid w:val="00ED43A7"/>
    <w:rsid w:val="00ED4909"/>
    <w:rsid w:val="00ED4DB7"/>
    <w:rsid w:val="00ED4F35"/>
    <w:rsid w:val="00ED4F3B"/>
    <w:rsid w:val="00ED5742"/>
    <w:rsid w:val="00ED7AD4"/>
    <w:rsid w:val="00ED7DD9"/>
    <w:rsid w:val="00ED7E82"/>
    <w:rsid w:val="00EE03CA"/>
    <w:rsid w:val="00EE0427"/>
    <w:rsid w:val="00EE15F4"/>
    <w:rsid w:val="00EE1C5A"/>
    <w:rsid w:val="00EE2228"/>
    <w:rsid w:val="00EE2D60"/>
    <w:rsid w:val="00EE3AE0"/>
    <w:rsid w:val="00EE3EC6"/>
    <w:rsid w:val="00EE3FFA"/>
    <w:rsid w:val="00EE562E"/>
    <w:rsid w:val="00EE5996"/>
    <w:rsid w:val="00EE62F5"/>
    <w:rsid w:val="00EE66FC"/>
    <w:rsid w:val="00EE6EC5"/>
    <w:rsid w:val="00EF07BB"/>
    <w:rsid w:val="00EF0992"/>
    <w:rsid w:val="00EF165F"/>
    <w:rsid w:val="00EF18C9"/>
    <w:rsid w:val="00EF2029"/>
    <w:rsid w:val="00EF2115"/>
    <w:rsid w:val="00EF2124"/>
    <w:rsid w:val="00EF2D16"/>
    <w:rsid w:val="00EF3972"/>
    <w:rsid w:val="00EF49EB"/>
    <w:rsid w:val="00EF5B98"/>
    <w:rsid w:val="00EF62A5"/>
    <w:rsid w:val="00EF6BA4"/>
    <w:rsid w:val="00EF7818"/>
    <w:rsid w:val="00EF7873"/>
    <w:rsid w:val="00EF7B26"/>
    <w:rsid w:val="00F008C6"/>
    <w:rsid w:val="00F00F5C"/>
    <w:rsid w:val="00F01F90"/>
    <w:rsid w:val="00F02483"/>
    <w:rsid w:val="00F02E40"/>
    <w:rsid w:val="00F030DC"/>
    <w:rsid w:val="00F03156"/>
    <w:rsid w:val="00F03641"/>
    <w:rsid w:val="00F04281"/>
    <w:rsid w:val="00F04B63"/>
    <w:rsid w:val="00F065B2"/>
    <w:rsid w:val="00F06757"/>
    <w:rsid w:val="00F06A39"/>
    <w:rsid w:val="00F0740D"/>
    <w:rsid w:val="00F1158B"/>
    <w:rsid w:val="00F1222F"/>
    <w:rsid w:val="00F13532"/>
    <w:rsid w:val="00F13979"/>
    <w:rsid w:val="00F139D5"/>
    <w:rsid w:val="00F13F6A"/>
    <w:rsid w:val="00F1400E"/>
    <w:rsid w:val="00F14560"/>
    <w:rsid w:val="00F149B6"/>
    <w:rsid w:val="00F14C04"/>
    <w:rsid w:val="00F15995"/>
    <w:rsid w:val="00F168EF"/>
    <w:rsid w:val="00F16C4E"/>
    <w:rsid w:val="00F16ED2"/>
    <w:rsid w:val="00F1774C"/>
    <w:rsid w:val="00F17D7B"/>
    <w:rsid w:val="00F20474"/>
    <w:rsid w:val="00F23843"/>
    <w:rsid w:val="00F2706B"/>
    <w:rsid w:val="00F27A79"/>
    <w:rsid w:val="00F31591"/>
    <w:rsid w:val="00F32B82"/>
    <w:rsid w:val="00F33743"/>
    <w:rsid w:val="00F33EAD"/>
    <w:rsid w:val="00F340DE"/>
    <w:rsid w:val="00F34704"/>
    <w:rsid w:val="00F3482E"/>
    <w:rsid w:val="00F34DEE"/>
    <w:rsid w:val="00F34EA9"/>
    <w:rsid w:val="00F34F97"/>
    <w:rsid w:val="00F35314"/>
    <w:rsid w:val="00F353D8"/>
    <w:rsid w:val="00F404EA"/>
    <w:rsid w:val="00F41BA1"/>
    <w:rsid w:val="00F41D04"/>
    <w:rsid w:val="00F42099"/>
    <w:rsid w:val="00F42EA6"/>
    <w:rsid w:val="00F4348F"/>
    <w:rsid w:val="00F44EAD"/>
    <w:rsid w:val="00F45E41"/>
    <w:rsid w:val="00F45ECC"/>
    <w:rsid w:val="00F465EB"/>
    <w:rsid w:val="00F4695D"/>
    <w:rsid w:val="00F46ABD"/>
    <w:rsid w:val="00F46E20"/>
    <w:rsid w:val="00F46E64"/>
    <w:rsid w:val="00F513DC"/>
    <w:rsid w:val="00F51740"/>
    <w:rsid w:val="00F51CBA"/>
    <w:rsid w:val="00F532EB"/>
    <w:rsid w:val="00F538D5"/>
    <w:rsid w:val="00F54160"/>
    <w:rsid w:val="00F54328"/>
    <w:rsid w:val="00F55593"/>
    <w:rsid w:val="00F55725"/>
    <w:rsid w:val="00F5582B"/>
    <w:rsid w:val="00F614FA"/>
    <w:rsid w:val="00F63482"/>
    <w:rsid w:val="00F63AE8"/>
    <w:rsid w:val="00F63B2A"/>
    <w:rsid w:val="00F65D5C"/>
    <w:rsid w:val="00F666E4"/>
    <w:rsid w:val="00F67D93"/>
    <w:rsid w:val="00F67EC5"/>
    <w:rsid w:val="00F710A0"/>
    <w:rsid w:val="00F71513"/>
    <w:rsid w:val="00F7183A"/>
    <w:rsid w:val="00F72556"/>
    <w:rsid w:val="00F728DA"/>
    <w:rsid w:val="00F72F24"/>
    <w:rsid w:val="00F7375C"/>
    <w:rsid w:val="00F742CA"/>
    <w:rsid w:val="00F7517E"/>
    <w:rsid w:val="00F75EA6"/>
    <w:rsid w:val="00F76FB9"/>
    <w:rsid w:val="00F774EA"/>
    <w:rsid w:val="00F77603"/>
    <w:rsid w:val="00F77F91"/>
    <w:rsid w:val="00F80281"/>
    <w:rsid w:val="00F80847"/>
    <w:rsid w:val="00F808A2"/>
    <w:rsid w:val="00F80C93"/>
    <w:rsid w:val="00F81187"/>
    <w:rsid w:val="00F8120D"/>
    <w:rsid w:val="00F81C9C"/>
    <w:rsid w:val="00F8292E"/>
    <w:rsid w:val="00F8356B"/>
    <w:rsid w:val="00F843B8"/>
    <w:rsid w:val="00F846E5"/>
    <w:rsid w:val="00F84E8A"/>
    <w:rsid w:val="00F851D5"/>
    <w:rsid w:val="00F87F1D"/>
    <w:rsid w:val="00F900A9"/>
    <w:rsid w:val="00F90BE2"/>
    <w:rsid w:val="00F9293F"/>
    <w:rsid w:val="00F9390A"/>
    <w:rsid w:val="00F93E0B"/>
    <w:rsid w:val="00F941E5"/>
    <w:rsid w:val="00F9480A"/>
    <w:rsid w:val="00F97BF5"/>
    <w:rsid w:val="00FA0224"/>
    <w:rsid w:val="00FA220C"/>
    <w:rsid w:val="00FA251A"/>
    <w:rsid w:val="00FA2B8E"/>
    <w:rsid w:val="00FA2CEC"/>
    <w:rsid w:val="00FA2D98"/>
    <w:rsid w:val="00FA392F"/>
    <w:rsid w:val="00FA4B5A"/>
    <w:rsid w:val="00FA539A"/>
    <w:rsid w:val="00FA6630"/>
    <w:rsid w:val="00FA6632"/>
    <w:rsid w:val="00FA6B91"/>
    <w:rsid w:val="00FA6E9B"/>
    <w:rsid w:val="00FB06C1"/>
    <w:rsid w:val="00FB0D74"/>
    <w:rsid w:val="00FB272B"/>
    <w:rsid w:val="00FB2A22"/>
    <w:rsid w:val="00FB2C85"/>
    <w:rsid w:val="00FB3B4E"/>
    <w:rsid w:val="00FB41D9"/>
    <w:rsid w:val="00FB4727"/>
    <w:rsid w:val="00FB4FCA"/>
    <w:rsid w:val="00FB536A"/>
    <w:rsid w:val="00FB5DF4"/>
    <w:rsid w:val="00FB619C"/>
    <w:rsid w:val="00FB6E96"/>
    <w:rsid w:val="00FB71DE"/>
    <w:rsid w:val="00FB7E32"/>
    <w:rsid w:val="00FC21F0"/>
    <w:rsid w:val="00FC2D92"/>
    <w:rsid w:val="00FC30A3"/>
    <w:rsid w:val="00FC366C"/>
    <w:rsid w:val="00FC3AF8"/>
    <w:rsid w:val="00FC40BD"/>
    <w:rsid w:val="00FC419D"/>
    <w:rsid w:val="00FC471C"/>
    <w:rsid w:val="00FC4A5E"/>
    <w:rsid w:val="00FC69CC"/>
    <w:rsid w:val="00FC6A49"/>
    <w:rsid w:val="00FC6A5D"/>
    <w:rsid w:val="00FC79FB"/>
    <w:rsid w:val="00FC7F6E"/>
    <w:rsid w:val="00FD01BF"/>
    <w:rsid w:val="00FD100F"/>
    <w:rsid w:val="00FD21AD"/>
    <w:rsid w:val="00FD22E5"/>
    <w:rsid w:val="00FD24F3"/>
    <w:rsid w:val="00FD2652"/>
    <w:rsid w:val="00FD3EAE"/>
    <w:rsid w:val="00FD4252"/>
    <w:rsid w:val="00FD4C73"/>
    <w:rsid w:val="00FD5706"/>
    <w:rsid w:val="00FD5F4A"/>
    <w:rsid w:val="00FD6D88"/>
    <w:rsid w:val="00FD73F6"/>
    <w:rsid w:val="00FD7A0F"/>
    <w:rsid w:val="00FE02E1"/>
    <w:rsid w:val="00FE0C66"/>
    <w:rsid w:val="00FE159C"/>
    <w:rsid w:val="00FE180F"/>
    <w:rsid w:val="00FE1CB7"/>
    <w:rsid w:val="00FE41F6"/>
    <w:rsid w:val="00FE4437"/>
    <w:rsid w:val="00FE500B"/>
    <w:rsid w:val="00FE62E5"/>
    <w:rsid w:val="00FE75A7"/>
    <w:rsid w:val="00FE7A8A"/>
    <w:rsid w:val="00FE7E72"/>
    <w:rsid w:val="00FF1260"/>
    <w:rsid w:val="00FF2393"/>
    <w:rsid w:val="00FF2C41"/>
    <w:rsid w:val="00FF2C6A"/>
    <w:rsid w:val="00FF3E06"/>
    <w:rsid w:val="00FF3F9B"/>
    <w:rsid w:val="00FF473B"/>
    <w:rsid w:val="00FF5339"/>
    <w:rsid w:val="00FF5FB0"/>
    <w:rsid w:val="00FF658F"/>
    <w:rsid w:val="00FF7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F1501B-6DF6-4377-9653-9098BE10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ind w:firstLine="357"/>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000"/>
    <w:pPr>
      <w:spacing w:after="200" w:line="276" w:lineRule="auto"/>
    </w:pPr>
    <w:rPr>
      <w:sz w:val="24"/>
      <w:szCs w:val="24"/>
    </w:rPr>
  </w:style>
  <w:style w:type="paragraph" w:styleId="1">
    <w:name w:val="heading 1"/>
    <w:basedOn w:val="a1"/>
    <w:next w:val="a1"/>
    <w:link w:val="10"/>
    <w:uiPriority w:val="9"/>
    <w:qFormat/>
    <w:rsid w:val="00BD267D"/>
    <w:pPr>
      <w:keepNext/>
      <w:spacing w:before="240" w:after="60"/>
      <w:outlineLvl w:val="0"/>
    </w:pPr>
    <w:rPr>
      <w:rFonts w:ascii="Times New Roman" w:eastAsiaTheme="majorEastAsia" w:hAnsi="Times New Roman" w:cstheme="majorBidi"/>
      <w:b/>
      <w:bCs/>
      <w:kern w:val="32"/>
      <w:sz w:val="32"/>
      <w:szCs w:val="32"/>
    </w:rPr>
  </w:style>
  <w:style w:type="paragraph" w:styleId="2">
    <w:name w:val="heading 2"/>
    <w:basedOn w:val="a1"/>
    <w:next w:val="a1"/>
    <w:link w:val="20"/>
    <w:uiPriority w:val="9"/>
    <w:semiHidden/>
    <w:unhideWhenUsed/>
    <w:qFormat/>
    <w:rsid w:val="00E165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11"/>
    <w:next w:val="a1"/>
    <w:link w:val="30"/>
    <w:uiPriority w:val="9"/>
    <w:unhideWhenUsed/>
    <w:qFormat/>
    <w:rsid w:val="0085261C"/>
    <w:pPr>
      <w:tabs>
        <w:tab w:val="left" w:pos="960"/>
        <w:tab w:val="right" w:leader="dot" w:pos="9344"/>
      </w:tabs>
      <w:outlineLvl w:val="2"/>
    </w:pPr>
    <w:rPr>
      <w:noProof/>
    </w:rPr>
  </w:style>
  <w:style w:type="paragraph" w:styleId="4">
    <w:name w:val="heading 4"/>
    <w:basedOn w:val="a1"/>
    <w:next w:val="a1"/>
    <w:link w:val="40"/>
    <w:uiPriority w:val="9"/>
    <w:semiHidden/>
    <w:unhideWhenUsed/>
    <w:qFormat/>
    <w:rsid w:val="00E165CD"/>
    <w:pPr>
      <w:keepNext/>
      <w:spacing w:before="240" w:after="60"/>
      <w:outlineLvl w:val="3"/>
    </w:pPr>
    <w:rPr>
      <w:rFonts w:cstheme="majorBidi"/>
      <w:b/>
      <w:bCs/>
      <w:sz w:val="28"/>
      <w:szCs w:val="28"/>
    </w:rPr>
  </w:style>
  <w:style w:type="paragraph" w:styleId="5">
    <w:name w:val="heading 5"/>
    <w:basedOn w:val="a1"/>
    <w:next w:val="a1"/>
    <w:link w:val="50"/>
    <w:uiPriority w:val="9"/>
    <w:semiHidden/>
    <w:unhideWhenUsed/>
    <w:qFormat/>
    <w:rsid w:val="00E165CD"/>
    <w:pPr>
      <w:spacing w:before="240" w:after="60"/>
      <w:outlineLvl w:val="4"/>
    </w:pPr>
    <w:rPr>
      <w:rFonts w:cstheme="majorBidi"/>
      <w:b/>
      <w:bCs/>
      <w:i/>
      <w:iCs/>
      <w:sz w:val="26"/>
      <w:szCs w:val="26"/>
    </w:rPr>
  </w:style>
  <w:style w:type="paragraph" w:styleId="6">
    <w:name w:val="heading 6"/>
    <w:basedOn w:val="a1"/>
    <w:next w:val="a1"/>
    <w:link w:val="60"/>
    <w:uiPriority w:val="9"/>
    <w:semiHidden/>
    <w:unhideWhenUsed/>
    <w:qFormat/>
    <w:rsid w:val="00E165CD"/>
    <w:pPr>
      <w:spacing w:before="240" w:after="60"/>
      <w:outlineLvl w:val="5"/>
    </w:pPr>
    <w:rPr>
      <w:rFonts w:cstheme="majorBidi"/>
      <w:b/>
      <w:bCs/>
      <w:sz w:val="22"/>
      <w:szCs w:val="22"/>
    </w:rPr>
  </w:style>
  <w:style w:type="paragraph" w:styleId="7">
    <w:name w:val="heading 7"/>
    <w:basedOn w:val="a1"/>
    <w:next w:val="a1"/>
    <w:link w:val="70"/>
    <w:uiPriority w:val="9"/>
    <w:semiHidden/>
    <w:unhideWhenUsed/>
    <w:qFormat/>
    <w:rsid w:val="00E165CD"/>
    <w:pPr>
      <w:spacing w:before="240" w:after="60"/>
      <w:outlineLvl w:val="6"/>
    </w:pPr>
    <w:rPr>
      <w:rFonts w:cstheme="majorBidi"/>
    </w:rPr>
  </w:style>
  <w:style w:type="paragraph" w:styleId="8">
    <w:name w:val="heading 8"/>
    <w:basedOn w:val="a1"/>
    <w:next w:val="a1"/>
    <w:link w:val="80"/>
    <w:uiPriority w:val="9"/>
    <w:semiHidden/>
    <w:unhideWhenUsed/>
    <w:qFormat/>
    <w:rsid w:val="00E165CD"/>
    <w:pPr>
      <w:spacing w:before="240" w:after="60"/>
      <w:outlineLvl w:val="7"/>
    </w:pPr>
    <w:rPr>
      <w:rFonts w:cstheme="majorBidi"/>
      <w:i/>
      <w:iCs/>
    </w:rPr>
  </w:style>
  <w:style w:type="paragraph" w:styleId="9">
    <w:name w:val="heading 9"/>
    <w:basedOn w:val="a1"/>
    <w:next w:val="a1"/>
    <w:link w:val="90"/>
    <w:uiPriority w:val="9"/>
    <w:semiHidden/>
    <w:unhideWhenUsed/>
    <w:qFormat/>
    <w:rsid w:val="00E165CD"/>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D267D"/>
    <w:rPr>
      <w:rFonts w:ascii="Times New Roman" w:eastAsiaTheme="majorEastAsia" w:hAnsi="Times New Roman" w:cstheme="majorBidi"/>
      <w:b/>
      <w:bCs/>
      <w:kern w:val="32"/>
      <w:sz w:val="32"/>
      <w:szCs w:val="32"/>
    </w:rPr>
  </w:style>
  <w:style w:type="character" w:customStyle="1" w:styleId="20">
    <w:name w:val="Заголовок 2 Знак"/>
    <w:basedOn w:val="a2"/>
    <w:link w:val="2"/>
    <w:uiPriority w:val="9"/>
    <w:semiHidden/>
    <w:rsid w:val="00E165CD"/>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rsid w:val="0085261C"/>
    <w:rPr>
      <w:b/>
      <w:bCs/>
      <w:caps/>
      <w:noProof/>
      <w:sz w:val="20"/>
      <w:szCs w:val="20"/>
    </w:rPr>
  </w:style>
  <w:style w:type="character" w:customStyle="1" w:styleId="40">
    <w:name w:val="Заголовок 4 Знак"/>
    <w:basedOn w:val="a2"/>
    <w:link w:val="4"/>
    <w:uiPriority w:val="9"/>
    <w:semiHidden/>
    <w:rsid w:val="00E165CD"/>
    <w:rPr>
      <w:rFonts w:cstheme="majorBidi"/>
      <w:b/>
      <w:bCs/>
      <w:sz w:val="28"/>
      <w:szCs w:val="28"/>
    </w:rPr>
  </w:style>
  <w:style w:type="character" w:customStyle="1" w:styleId="50">
    <w:name w:val="Заголовок 5 Знак"/>
    <w:basedOn w:val="a2"/>
    <w:link w:val="5"/>
    <w:uiPriority w:val="9"/>
    <w:semiHidden/>
    <w:rsid w:val="00E165CD"/>
    <w:rPr>
      <w:rFonts w:cstheme="majorBidi"/>
      <w:b/>
      <w:bCs/>
      <w:i/>
      <w:iCs/>
      <w:sz w:val="26"/>
      <w:szCs w:val="26"/>
    </w:rPr>
  </w:style>
  <w:style w:type="character" w:customStyle="1" w:styleId="60">
    <w:name w:val="Заголовок 6 Знак"/>
    <w:basedOn w:val="a2"/>
    <w:link w:val="6"/>
    <w:uiPriority w:val="9"/>
    <w:semiHidden/>
    <w:rsid w:val="00E165CD"/>
    <w:rPr>
      <w:rFonts w:cstheme="majorBidi"/>
      <w:b/>
      <w:bCs/>
    </w:rPr>
  </w:style>
  <w:style w:type="character" w:customStyle="1" w:styleId="70">
    <w:name w:val="Заголовок 7 Знак"/>
    <w:basedOn w:val="a2"/>
    <w:link w:val="7"/>
    <w:uiPriority w:val="9"/>
    <w:semiHidden/>
    <w:rsid w:val="00E165CD"/>
    <w:rPr>
      <w:rFonts w:cstheme="majorBidi"/>
      <w:sz w:val="24"/>
      <w:szCs w:val="24"/>
    </w:rPr>
  </w:style>
  <w:style w:type="character" w:customStyle="1" w:styleId="80">
    <w:name w:val="Заголовок 8 Знак"/>
    <w:basedOn w:val="a2"/>
    <w:link w:val="8"/>
    <w:uiPriority w:val="9"/>
    <w:semiHidden/>
    <w:rsid w:val="00E165CD"/>
    <w:rPr>
      <w:rFonts w:cstheme="majorBidi"/>
      <w:i/>
      <w:iCs/>
      <w:sz w:val="24"/>
      <w:szCs w:val="24"/>
    </w:rPr>
  </w:style>
  <w:style w:type="character" w:customStyle="1" w:styleId="90">
    <w:name w:val="Заголовок 9 Знак"/>
    <w:basedOn w:val="a2"/>
    <w:link w:val="9"/>
    <w:uiPriority w:val="9"/>
    <w:semiHidden/>
    <w:rsid w:val="00E165CD"/>
    <w:rPr>
      <w:rFonts w:asciiTheme="majorHAnsi" w:eastAsiaTheme="majorEastAsia" w:hAnsiTheme="majorHAnsi" w:cstheme="majorBidi"/>
    </w:rPr>
  </w:style>
  <w:style w:type="paragraph" w:styleId="a5">
    <w:name w:val="Title"/>
    <w:basedOn w:val="a1"/>
    <w:next w:val="a1"/>
    <w:link w:val="a6"/>
    <w:uiPriority w:val="10"/>
    <w:qFormat/>
    <w:rsid w:val="00E165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2"/>
    <w:link w:val="a5"/>
    <w:uiPriority w:val="10"/>
    <w:rsid w:val="00E165CD"/>
    <w:rPr>
      <w:rFonts w:asciiTheme="majorHAnsi" w:eastAsiaTheme="majorEastAsia" w:hAnsiTheme="majorHAnsi" w:cstheme="majorBidi"/>
      <w:b/>
      <w:bCs/>
      <w:kern w:val="28"/>
      <w:sz w:val="32"/>
      <w:szCs w:val="32"/>
    </w:rPr>
  </w:style>
  <w:style w:type="paragraph" w:styleId="a7">
    <w:name w:val="Subtitle"/>
    <w:basedOn w:val="a1"/>
    <w:next w:val="a1"/>
    <w:link w:val="a8"/>
    <w:uiPriority w:val="11"/>
    <w:qFormat/>
    <w:rsid w:val="00E165CD"/>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2"/>
    <w:link w:val="a7"/>
    <w:uiPriority w:val="11"/>
    <w:rsid w:val="00E165CD"/>
    <w:rPr>
      <w:rFonts w:asciiTheme="majorHAnsi" w:eastAsiaTheme="majorEastAsia" w:hAnsiTheme="majorHAnsi" w:cstheme="majorBidi"/>
      <w:sz w:val="24"/>
      <w:szCs w:val="24"/>
    </w:rPr>
  </w:style>
  <w:style w:type="character" w:styleId="a9">
    <w:name w:val="Strong"/>
    <w:basedOn w:val="a2"/>
    <w:uiPriority w:val="22"/>
    <w:qFormat/>
    <w:rsid w:val="00E165CD"/>
    <w:rPr>
      <w:b/>
      <w:bCs/>
    </w:rPr>
  </w:style>
  <w:style w:type="character" w:styleId="aa">
    <w:name w:val="Emphasis"/>
    <w:basedOn w:val="a2"/>
    <w:uiPriority w:val="20"/>
    <w:qFormat/>
    <w:rsid w:val="00E165CD"/>
    <w:rPr>
      <w:rFonts w:asciiTheme="minorHAnsi" w:hAnsiTheme="minorHAnsi"/>
      <w:b/>
      <w:i/>
      <w:iCs/>
    </w:rPr>
  </w:style>
  <w:style w:type="paragraph" w:styleId="ab">
    <w:name w:val="No Spacing"/>
    <w:basedOn w:val="a1"/>
    <w:link w:val="ac"/>
    <w:uiPriority w:val="1"/>
    <w:qFormat/>
    <w:rsid w:val="00E165CD"/>
    <w:rPr>
      <w:szCs w:val="32"/>
    </w:rPr>
  </w:style>
  <w:style w:type="character" w:customStyle="1" w:styleId="ac">
    <w:name w:val="Без интервала Знак"/>
    <w:basedOn w:val="a2"/>
    <w:link w:val="ab"/>
    <w:uiPriority w:val="1"/>
    <w:rsid w:val="00152D64"/>
    <w:rPr>
      <w:sz w:val="24"/>
      <w:szCs w:val="32"/>
    </w:rPr>
  </w:style>
  <w:style w:type="paragraph" w:styleId="ad">
    <w:name w:val="List Paragraph"/>
    <w:basedOn w:val="a1"/>
    <w:link w:val="ae"/>
    <w:uiPriority w:val="34"/>
    <w:qFormat/>
    <w:rsid w:val="00E165CD"/>
    <w:pPr>
      <w:ind w:left="720"/>
      <w:contextualSpacing/>
    </w:pPr>
  </w:style>
  <w:style w:type="character" w:customStyle="1" w:styleId="ae">
    <w:name w:val="Абзац списка Знак"/>
    <w:link w:val="ad"/>
    <w:uiPriority w:val="34"/>
    <w:locked/>
    <w:rsid w:val="00A976D1"/>
    <w:rPr>
      <w:sz w:val="24"/>
      <w:szCs w:val="24"/>
    </w:rPr>
  </w:style>
  <w:style w:type="paragraph" w:styleId="21">
    <w:name w:val="Quote"/>
    <w:basedOn w:val="a1"/>
    <w:next w:val="a1"/>
    <w:link w:val="22"/>
    <w:uiPriority w:val="29"/>
    <w:qFormat/>
    <w:rsid w:val="00E165CD"/>
    <w:rPr>
      <w:i/>
    </w:rPr>
  </w:style>
  <w:style w:type="character" w:customStyle="1" w:styleId="22">
    <w:name w:val="Цитата 2 Знак"/>
    <w:basedOn w:val="a2"/>
    <w:link w:val="21"/>
    <w:uiPriority w:val="29"/>
    <w:rsid w:val="00E165CD"/>
    <w:rPr>
      <w:i/>
      <w:sz w:val="24"/>
      <w:szCs w:val="24"/>
    </w:rPr>
  </w:style>
  <w:style w:type="paragraph" w:styleId="af">
    <w:name w:val="Intense Quote"/>
    <w:basedOn w:val="a1"/>
    <w:next w:val="a1"/>
    <w:link w:val="af0"/>
    <w:uiPriority w:val="30"/>
    <w:qFormat/>
    <w:rsid w:val="00E165CD"/>
    <w:pPr>
      <w:ind w:left="720" w:right="720"/>
    </w:pPr>
    <w:rPr>
      <w:b/>
      <w:i/>
      <w:szCs w:val="22"/>
    </w:rPr>
  </w:style>
  <w:style w:type="character" w:customStyle="1" w:styleId="af0">
    <w:name w:val="Выделенная цитата Знак"/>
    <w:basedOn w:val="a2"/>
    <w:link w:val="af"/>
    <w:uiPriority w:val="30"/>
    <w:rsid w:val="00E165CD"/>
    <w:rPr>
      <w:b/>
      <w:i/>
      <w:sz w:val="24"/>
    </w:rPr>
  </w:style>
  <w:style w:type="character" w:styleId="af1">
    <w:name w:val="Subtle Emphasis"/>
    <w:uiPriority w:val="19"/>
    <w:qFormat/>
    <w:rsid w:val="00E165CD"/>
    <w:rPr>
      <w:i/>
      <w:color w:val="5A5A5A" w:themeColor="text1" w:themeTint="A5"/>
    </w:rPr>
  </w:style>
  <w:style w:type="character" w:styleId="af2">
    <w:name w:val="Intense Emphasis"/>
    <w:basedOn w:val="a2"/>
    <w:uiPriority w:val="21"/>
    <w:qFormat/>
    <w:rsid w:val="00E165CD"/>
    <w:rPr>
      <w:b/>
      <w:i/>
      <w:sz w:val="24"/>
      <w:szCs w:val="24"/>
      <w:u w:val="single"/>
    </w:rPr>
  </w:style>
  <w:style w:type="character" w:styleId="af3">
    <w:name w:val="Subtle Reference"/>
    <w:basedOn w:val="a2"/>
    <w:uiPriority w:val="31"/>
    <w:qFormat/>
    <w:rsid w:val="00E165CD"/>
    <w:rPr>
      <w:sz w:val="24"/>
      <w:szCs w:val="24"/>
      <w:u w:val="single"/>
    </w:rPr>
  </w:style>
  <w:style w:type="character" w:styleId="af4">
    <w:name w:val="Intense Reference"/>
    <w:basedOn w:val="a2"/>
    <w:uiPriority w:val="32"/>
    <w:qFormat/>
    <w:rsid w:val="00E165CD"/>
    <w:rPr>
      <w:b/>
      <w:sz w:val="24"/>
      <w:u w:val="single"/>
    </w:rPr>
  </w:style>
  <w:style w:type="character" w:styleId="af5">
    <w:name w:val="Book Title"/>
    <w:basedOn w:val="a2"/>
    <w:uiPriority w:val="33"/>
    <w:qFormat/>
    <w:rsid w:val="00E165CD"/>
    <w:rPr>
      <w:rFonts w:asciiTheme="majorHAnsi" w:eastAsiaTheme="majorEastAsia" w:hAnsiTheme="majorHAnsi"/>
      <w:b/>
      <w:i/>
      <w:sz w:val="24"/>
      <w:szCs w:val="24"/>
    </w:rPr>
  </w:style>
  <w:style w:type="paragraph" w:styleId="af6">
    <w:name w:val="TOC Heading"/>
    <w:basedOn w:val="1"/>
    <w:next w:val="a1"/>
    <w:uiPriority w:val="39"/>
    <w:unhideWhenUsed/>
    <w:qFormat/>
    <w:rsid w:val="00E165CD"/>
    <w:pPr>
      <w:outlineLvl w:val="9"/>
    </w:pPr>
  </w:style>
  <w:style w:type="paragraph" w:styleId="af7">
    <w:name w:val="Balloon Text"/>
    <w:basedOn w:val="a1"/>
    <w:link w:val="af8"/>
    <w:rsid w:val="00152D64"/>
    <w:pPr>
      <w:spacing w:after="0" w:line="240" w:lineRule="auto"/>
    </w:pPr>
    <w:rPr>
      <w:rFonts w:ascii="Tahoma" w:hAnsi="Tahoma" w:cs="Tahoma"/>
      <w:sz w:val="16"/>
      <w:szCs w:val="16"/>
    </w:rPr>
  </w:style>
  <w:style w:type="character" w:customStyle="1" w:styleId="af8">
    <w:name w:val="Текст выноски Знак"/>
    <w:basedOn w:val="a2"/>
    <w:link w:val="af7"/>
    <w:rsid w:val="00152D64"/>
    <w:rPr>
      <w:rFonts w:ascii="Tahoma" w:hAnsi="Tahoma" w:cs="Tahoma"/>
      <w:sz w:val="16"/>
      <w:szCs w:val="16"/>
    </w:rPr>
  </w:style>
  <w:style w:type="paragraph" w:styleId="af9">
    <w:name w:val="header"/>
    <w:basedOn w:val="a1"/>
    <w:link w:val="afa"/>
    <w:rsid w:val="002853FC"/>
    <w:pPr>
      <w:tabs>
        <w:tab w:val="center" w:pos="4677"/>
        <w:tab w:val="right" w:pos="9355"/>
      </w:tabs>
      <w:spacing w:after="0" w:line="240" w:lineRule="auto"/>
    </w:pPr>
  </w:style>
  <w:style w:type="character" w:customStyle="1" w:styleId="afa">
    <w:name w:val="Верхний колонтитул Знак"/>
    <w:basedOn w:val="a2"/>
    <w:link w:val="af9"/>
    <w:rsid w:val="002853FC"/>
    <w:rPr>
      <w:sz w:val="24"/>
      <w:szCs w:val="24"/>
    </w:rPr>
  </w:style>
  <w:style w:type="paragraph" w:styleId="afb">
    <w:name w:val="footer"/>
    <w:basedOn w:val="a1"/>
    <w:link w:val="afc"/>
    <w:uiPriority w:val="99"/>
    <w:rsid w:val="002853FC"/>
    <w:pPr>
      <w:tabs>
        <w:tab w:val="center" w:pos="4677"/>
        <w:tab w:val="right" w:pos="9355"/>
      </w:tabs>
      <w:spacing w:after="0" w:line="240" w:lineRule="auto"/>
    </w:pPr>
  </w:style>
  <w:style w:type="character" w:customStyle="1" w:styleId="afc">
    <w:name w:val="Нижний колонтитул Знак"/>
    <w:basedOn w:val="a2"/>
    <w:link w:val="afb"/>
    <w:uiPriority w:val="99"/>
    <w:rsid w:val="002853FC"/>
    <w:rPr>
      <w:sz w:val="24"/>
      <w:szCs w:val="24"/>
    </w:rPr>
  </w:style>
  <w:style w:type="paragraph" w:customStyle="1" w:styleId="ConsPlusTitle">
    <w:name w:val="ConsPlusTitle"/>
    <w:uiPriority w:val="99"/>
    <w:rsid w:val="00443323"/>
    <w:pPr>
      <w:widowControl w:val="0"/>
      <w:autoSpaceDE w:val="0"/>
      <w:autoSpaceDN w:val="0"/>
      <w:adjustRightInd w:val="0"/>
      <w:ind w:firstLine="0"/>
      <w:jc w:val="left"/>
    </w:pPr>
    <w:rPr>
      <w:rFonts w:ascii="Calibri" w:eastAsiaTheme="minorEastAsia" w:hAnsi="Calibri" w:cs="Calibri"/>
      <w:b/>
      <w:bCs/>
      <w:sz w:val="24"/>
      <w:szCs w:val="24"/>
      <w:lang w:eastAsia="ru-RU"/>
    </w:rPr>
  </w:style>
  <w:style w:type="paragraph" w:styleId="11">
    <w:name w:val="toc 1"/>
    <w:basedOn w:val="a1"/>
    <w:next w:val="a1"/>
    <w:link w:val="12"/>
    <w:autoRedefine/>
    <w:uiPriority w:val="39"/>
    <w:rsid w:val="00D36674"/>
    <w:pPr>
      <w:spacing w:before="120" w:after="120"/>
      <w:jc w:val="left"/>
    </w:pPr>
    <w:rPr>
      <w:b/>
      <w:bCs/>
      <w:caps/>
      <w:sz w:val="20"/>
      <w:szCs w:val="20"/>
    </w:rPr>
  </w:style>
  <w:style w:type="character" w:styleId="afd">
    <w:name w:val="Hyperlink"/>
    <w:basedOn w:val="a2"/>
    <w:uiPriority w:val="99"/>
    <w:unhideWhenUsed/>
    <w:rsid w:val="00443323"/>
    <w:rPr>
      <w:color w:val="0000FF" w:themeColor="hyperlink"/>
      <w:u w:val="single"/>
    </w:rPr>
  </w:style>
  <w:style w:type="paragraph" w:styleId="af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1"/>
    <w:link w:val="aff"/>
    <w:uiPriority w:val="99"/>
    <w:unhideWhenUsed/>
    <w:rsid w:val="009C3EF4"/>
    <w:pPr>
      <w:spacing w:before="150" w:after="300" w:line="300" w:lineRule="atLeast"/>
      <w:ind w:firstLine="0"/>
      <w:jc w:val="left"/>
    </w:pPr>
    <w:rPr>
      <w:rFonts w:ascii="Times New Roman" w:eastAsia="Times New Roman" w:hAnsi="Times New Roman"/>
      <w:color w:val="000000"/>
      <w:sz w:val="22"/>
      <w:szCs w:val="22"/>
      <w:lang w:eastAsia="ru-RU"/>
    </w:rPr>
  </w:style>
  <w:style w:type="character" w:customStyle="1" w:styleId="aff">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
    <w:link w:val="afe"/>
    <w:locked/>
    <w:rsid w:val="009C3EF4"/>
    <w:rPr>
      <w:rFonts w:ascii="Times New Roman" w:eastAsia="Times New Roman" w:hAnsi="Times New Roman"/>
      <w:color w:val="000000"/>
      <w:lang w:eastAsia="ru-RU"/>
    </w:rPr>
  </w:style>
  <w:style w:type="paragraph" w:styleId="aff0">
    <w:name w:val="Body Text Indent"/>
    <w:basedOn w:val="a1"/>
    <w:link w:val="aff1"/>
    <w:rsid w:val="009C3EF4"/>
    <w:pPr>
      <w:spacing w:after="120" w:line="240" w:lineRule="auto"/>
      <w:ind w:left="283" w:firstLine="0"/>
      <w:jc w:val="left"/>
    </w:pPr>
    <w:rPr>
      <w:rFonts w:ascii="Times New Roman" w:eastAsia="Times New Roman" w:hAnsi="Times New Roman"/>
      <w:lang w:eastAsia="ru-RU"/>
    </w:rPr>
  </w:style>
  <w:style w:type="character" w:customStyle="1" w:styleId="aff1">
    <w:name w:val="Основной текст с отступом Знак"/>
    <w:basedOn w:val="a2"/>
    <w:link w:val="aff0"/>
    <w:rsid w:val="009C3EF4"/>
    <w:rPr>
      <w:rFonts w:ascii="Times New Roman" w:eastAsia="Times New Roman" w:hAnsi="Times New Roman"/>
      <w:sz w:val="24"/>
      <w:szCs w:val="24"/>
      <w:lang w:eastAsia="ru-RU"/>
    </w:rPr>
  </w:style>
  <w:style w:type="paragraph" w:customStyle="1" w:styleId="Default">
    <w:name w:val="Default"/>
    <w:rsid w:val="009C3EF4"/>
    <w:pPr>
      <w:autoSpaceDE w:val="0"/>
      <w:autoSpaceDN w:val="0"/>
      <w:adjustRightInd w:val="0"/>
      <w:ind w:firstLine="0"/>
      <w:jc w:val="left"/>
    </w:pPr>
    <w:rPr>
      <w:rFonts w:ascii="Times New Roman" w:eastAsia="Times New Roman" w:hAnsi="Times New Roman"/>
      <w:color w:val="000000"/>
      <w:sz w:val="24"/>
      <w:szCs w:val="24"/>
      <w:lang w:eastAsia="ru-RU"/>
    </w:rPr>
  </w:style>
  <w:style w:type="paragraph" w:customStyle="1" w:styleId="13">
    <w:name w:val="Абзац списка1"/>
    <w:basedOn w:val="a1"/>
    <w:rsid w:val="009C3EF4"/>
    <w:pPr>
      <w:ind w:left="720" w:firstLine="0"/>
      <w:jc w:val="left"/>
    </w:pPr>
    <w:rPr>
      <w:rFonts w:ascii="Calibri" w:eastAsia="Times New Roman" w:hAnsi="Calibri"/>
      <w:sz w:val="22"/>
      <w:szCs w:val="22"/>
    </w:rPr>
  </w:style>
  <w:style w:type="paragraph" w:styleId="aff2">
    <w:name w:val="Body Text"/>
    <w:basedOn w:val="a1"/>
    <w:link w:val="aff3"/>
    <w:rsid w:val="009C3EF4"/>
    <w:pPr>
      <w:spacing w:after="120"/>
      <w:ind w:firstLine="0"/>
      <w:jc w:val="left"/>
    </w:pPr>
    <w:rPr>
      <w:rFonts w:ascii="Calibri" w:eastAsia="Calibri" w:hAnsi="Calibri"/>
      <w:sz w:val="22"/>
      <w:szCs w:val="22"/>
    </w:rPr>
  </w:style>
  <w:style w:type="character" w:customStyle="1" w:styleId="aff3">
    <w:name w:val="Основной текст Знак"/>
    <w:basedOn w:val="a2"/>
    <w:link w:val="aff2"/>
    <w:uiPriority w:val="99"/>
    <w:rsid w:val="009C3EF4"/>
    <w:rPr>
      <w:rFonts w:ascii="Calibri" w:eastAsia="Calibri" w:hAnsi="Calibri"/>
    </w:rPr>
  </w:style>
  <w:style w:type="character" w:customStyle="1" w:styleId="aff4">
    <w:name w:val="Основной текст_"/>
    <w:link w:val="14"/>
    <w:locked/>
    <w:rsid w:val="00180AE5"/>
    <w:rPr>
      <w:spacing w:val="-5"/>
      <w:sz w:val="27"/>
      <w:szCs w:val="27"/>
      <w:shd w:val="clear" w:color="auto" w:fill="FFFFFF"/>
    </w:rPr>
  </w:style>
  <w:style w:type="paragraph" w:customStyle="1" w:styleId="14">
    <w:name w:val="Основной текст1"/>
    <w:basedOn w:val="a1"/>
    <w:link w:val="aff4"/>
    <w:uiPriority w:val="99"/>
    <w:rsid w:val="00180AE5"/>
    <w:pPr>
      <w:shd w:val="clear" w:color="auto" w:fill="FFFFFF"/>
      <w:spacing w:after="0" w:line="298" w:lineRule="exact"/>
      <w:jc w:val="center"/>
    </w:pPr>
    <w:rPr>
      <w:spacing w:val="-5"/>
      <w:sz w:val="27"/>
      <w:szCs w:val="27"/>
    </w:rPr>
  </w:style>
  <w:style w:type="paragraph" w:customStyle="1" w:styleId="ConsPlusNormal">
    <w:name w:val="ConsPlusNormal"/>
    <w:link w:val="ConsPlusNormal0"/>
    <w:rsid w:val="009748F0"/>
    <w:pPr>
      <w:widowControl w:val="0"/>
      <w:autoSpaceDE w:val="0"/>
      <w:autoSpaceDN w:val="0"/>
      <w:adjustRightInd w:val="0"/>
      <w:ind w:firstLine="720"/>
      <w:jc w:val="left"/>
    </w:pPr>
    <w:rPr>
      <w:rFonts w:ascii="Arial" w:eastAsia="Times New Roman" w:hAnsi="Arial" w:cs="Arial"/>
      <w:sz w:val="20"/>
      <w:szCs w:val="20"/>
      <w:lang w:eastAsia="ru-RU"/>
    </w:rPr>
  </w:style>
  <w:style w:type="table" w:styleId="aff5">
    <w:name w:val="Table Grid"/>
    <w:basedOn w:val="a3"/>
    <w:uiPriority w:val="59"/>
    <w:rsid w:val="00B55B22"/>
    <w:pPr>
      <w:spacing w:after="200" w:line="276" w:lineRule="auto"/>
      <w:ind w:firstLine="0"/>
      <w:jc w:val="left"/>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w:basedOn w:val="a1"/>
    <w:rsid w:val="00EB4F58"/>
    <w:pPr>
      <w:spacing w:after="160" w:line="240" w:lineRule="exact"/>
      <w:ind w:firstLine="0"/>
      <w:jc w:val="left"/>
    </w:pPr>
    <w:rPr>
      <w:rFonts w:ascii="Verdana" w:eastAsia="Times New Roman" w:hAnsi="Verdana"/>
      <w:sz w:val="20"/>
      <w:szCs w:val="20"/>
      <w:lang w:val="en-US"/>
    </w:rPr>
  </w:style>
  <w:style w:type="paragraph" w:styleId="31">
    <w:name w:val="Body Text 3"/>
    <w:basedOn w:val="a1"/>
    <w:link w:val="32"/>
    <w:rsid w:val="00896D05"/>
    <w:pPr>
      <w:spacing w:after="120"/>
    </w:pPr>
    <w:rPr>
      <w:sz w:val="16"/>
      <w:szCs w:val="16"/>
    </w:rPr>
  </w:style>
  <w:style w:type="character" w:customStyle="1" w:styleId="32">
    <w:name w:val="Основной текст 3 Знак"/>
    <w:basedOn w:val="a2"/>
    <w:link w:val="31"/>
    <w:rsid w:val="00896D05"/>
    <w:rPr>
      <w:sz w:val="16"/>
      <w:szCs w:val="16"/>
    </w:rPr>
  </w:style>
  <w:style w:type="paragraph" w:styleId="23">
    <w:name w:val="Body Text Indent 2"/>
    <w:basedOn w:val="a1"/>
    <w:link w:val="24"/>
    <w:rsid w:val="00A976D1"/>
    <w:pPr>
      <w:spacing w:after="120" w:line="480" w:lineRule="auto"/>
      <w:ind w:left="283"/>
    </w:pPr>
  </w:style>
  <w:style w:type="character" w:customStyle="1" w:styleId="24">
    <w:name w:val="Основной текст с отступом 2 Знак"/>
    <w:basedOn w:val="a2"/>
    <w:link w:val="23"/>
    <w:rsid w:val="00A976D1"/>
    <w:rPr>
      <w:sz w:val="24"/>
      <w:szCs w:val="24"/>
    </w:rPr>
  </w:style>
  <w:style w:type="paragraph" w:customStyle="1" w:styleId="rvps410421">
    <w:name w:val="rvps410421"/>
    <w:basedOn w:val="a1"/>
    <w:rsid w:val="00A976D1"/>
    <w:pPr>
      <w:spacing w:before="100" w:beforeAutospacing="1" w:after="100" w:afterAutospacing="1" w:line="240" w:lineRule="auto"/>
      <w:ind w:firstLine="0"/>
      <w:jc w:val="left"/>
    </w:pPr>
    <w:rPr>
      <w:rFonts w:ascii="Verdana" w:eastAsia="Times New Roman" w:hAnsi="Verdana"/>
      <w:color w:val="000000"/>
      <w:sz w:val="17"/>
      <w:szCs w:val="17"/>
      <w:lang w:eastAsia="ru-RU"/>
    </w:rPr>
  </w:style>
  <w:style w:type="character" w:customStyle="1" w:styleId="FontStyle12">
    <w:name w:val="Font Style12"/>
    <w:rsid w:val="00A976D1"/>
    <w:rPr>
      <w:rFonts w:ascii="Times New Roman" w:hAnsi="Times New Roman" w:cs="Times New Roman" w:hint="default"/>
      <w:sz w:val="26"/>
      <w:szCs w:val="26"/>
    </w:rPr>
  </w:style>
  <w:style w:type="character" w:customStyle="1" w:styleId="FontStyle24">
    <w:name w:val="Font Style24"/>
    <w:uiPriority w:val="99"/>
    <w:rsid w:val="00A976D1"/>
    <w:rPr>
      <w:rFonts w:ascii="Times New Roman" w:hAnsi="Times New Roman" w:cs="Times New Roman" w:hint="default"/>
      <w:sz w:val="26"/>
      <w:szCs w:val="26"/>
    </w:rPr>
  </w:style>
  <w:style w:type="character" w:customStyle="1" w:styleId="10pt">
    <w:name w:val="Основной текст + 10 pt"/>
    <w:aliases w:val="Полужирный,Интервал 0 pt1"/>
    <w:rsid w:val="00536286"/>
    <w:rPr>
      <w:rFonts w:ascii="Times New Roman" w:hAnsi="Times New Roman" w:cs="Times New Roman"/>
      <w:b/>
      <w:bCs/>
      <w:color w:val="000000"/>
      <w:spacing w:val="-3"/>
      <w:w w:val="100"/>
      <w:position w:val="0"/>
      <w:sz w:val="20"/>
      <w:szCs w:val="20"/>
      <w:shd w:val="clear" w:color="auto" w:fill="FFFFFF"/>
      <w:lang w:val="ru-RU"/>
    </w:rPr>
  </w:style>
  <w:style w:type="character" w:customStyle="1" w:styleId="11pt">
    <w:name w:val="Основной текст + 11 pt"/>
    <w:aliases w:val="Интервал 0 pt"/>
    <w:uiPriority w:val="99"/>
    <w:rsid w:val="00536286"/>
    <w:rPr>
      <w:rFonts w:ascii="Times New Roman" w:hAnsi="Times New Roman" w:cs="Times New Roman"/>
      <w:color w:val="000000"/>
      <w:spacing w:val="-4"/>
      <w:w w:val="100"/>
      <w:position w:val="0"/>
      <w:sz w:val="22"/>
      <w:szCs w:val="22"/>
      <w:shd w:val="clear" w:color="auto" w:fill="FFFFFF"/>
      <w:lang w:val="ru-RU"/>
    </w:rPr>
  </w:style>
  <w:style w:type="character" w:customStyle="1" w:styleId="29">
    <w:name w:val="Основной текст (29)_"/>
    <w:basedOn w:val="a2"/>
    <w:link w:val="291"/>
    <w:uiPriority w:val="99"/>
    <w:locked/>
    <w:rsid w:val="00536286"/>
    <w:rPr>
      <w:sz w:val="19"/>
      <w:szCs w:val="19"/>
      <w:shd w:val="clear" w:color="auto" w:fill="FFFFFF"/>
    </w:rPr>
  </w:style>
  <w:style w:type="paragraph" w:customStyle="1" w:styleId="291">
    <w:name w:val="Основной текст (29)1"/>
    <w:basedOn w:val="a1"/>
    <w:link w:val="29"/>
    <w:uiPriority w:val="99"/>
    <w:rsid w:val="00536286"/>
    <w:pPr>
      <w:shd w:val="clear" w:color="auto" w:fill="FFFFFF"/>
      <w:spacing w:before="240" w:after="0" w:line="101" w:lineRule="exact"/>
      <w:ind w:firstLine="0"/>
    </w:pPr>
    <w:rPr>
      <w:sz w:val="19"/>
      <w:szCs w:val="19"/>
    </w:rPr>
  </w:style>
  <w:style w:type="paragraph" w:styleId="aff7">
    <w:name w:val="Plain Text"/>
    <w:basedOn w:val="a1"/>
    <w:link w:val="aff8"/>
    <w:rsid w:val="00D75FD5"/>
    <w:pPr>
      <w:spacing w:after="0" w:line="240" w:lineRule="auto"/>
      <w:ind w:firstLine="0"/>
      <w:jc w:val="left"/>
    </w:pPr>
    <w:rPr>
      <w:rFonts w:ascii="Courier New" w:eastAsia="Times New Roman" w:hAnsi="Courier New"/>
      <w:sz w:val="20"/>
      <w:szCs w:val="20"/>
      <w:lang w:eastAsia="ru-RU"/>
    </w:rPr>
  </w:style>
  <w:style w:type="character" w:customStyle="1" w:styleId="aff8">
    <w:name w:val="Текст Знак"/>
    <w:basedOn w:val="a2"/>
    <w:link w:val="aff7"/>
    <w:rsid w:val="00D75FD5"/>
    <w:rPr>
      <w:rFonts w:ascii="Courier New" w:eastAsia="Times New Roman" w:hAnsi="Courier New"/>
      <w:sz w:val="20"/>
      <w:szCs w:val="20"/>
      <w:lang w:eastAsia="ru-RU"/>
    </w:rPr>
  </w:style>
  <w:style w:type="paragraph" w:styleId="25">
    <w:name w:val="toc 2"/>
    <w:basedOn w:val="a1"/>
    <w:next w:val="a1"/>
    <w:autoRedefine/>
    <w:uiPriority w:val="39"/>
    <w:rsid w:val="00B475CB"/>
    <w:pPr>
      <w:spacing w:after="0"/>
      <w:ind w:left="240"/>
      <w:jc w:val="left"/>
    </w:pPr>
    <w:rPr>
      <w:smallCaps/>
      <w:sz w:val="20"/>
      <w:szCs w:val="20"/>
    </w:rPr>
  </w:style>
  <w:style w:type="paragraph" w:customStyle="1" w:styleId="aff9">
    <w:name w:val="Прижатый влево"/>
    <w:basedOn w:val="a1"/>
    <w:next w:val="a1"/>
    <w:uiPriority w:val="99"/>
    <w:rsid w:val="006F0C73"/>
    <w:pPr>
      <w:autoSpaceDE w:val="0"/>
      <w:autoSpaceDN w:val="0"/>
      <w:adjustRightInd w:val="0"/>
      <w:spacing w:after="0" w:line="240" w:lineRule="auto"/>
      <w:ind w:firstLine="0"/>
      <w:jc w:val="left"/>
    </w:pPr>
    <w:rPr>
      <w:rFonts w:ascii="Arial" w:eastAsia="Calibri" w:hAnsi="Arial" w:cs="Arial"/>
    </w:rPr>
  </w:style>
  <w:style w:type="character" w:customStyle="1" w:styleId="affa">
    <w:name w:val="Цветовое выделение"/>
    <w:uiPriority w:val="99"/>
    <w:rsid w:val="006F0C73"/>
    <w:rPr>
      <w:b/>
      <w:bCs/>
      <w:color w:val="26282F"/>
    </w:rPr>
  </w:style>
  <w:style w:type="character" w:styleId="affb">
    <w:name w:val="annotation reference"/>
    <w:basedOn w:val="a2"/>
    <w:rsid w:val="007F1DE6"/>
    <w:rPr>
      <w:sz w:val="16"/>
      <w:szCs w:val="16"/>
    </w:rPr>
  </w:style>
  <w:style w:type="paragraph" w:styleId="affc">
    <w:name w:val="annotation text"/>
    <w:basedOn w:val="a1"/>
    <w:link w:val="affd"/>
    <w:rsid w:val="007F1DE6"/>
    <w:pPr>
      <w:spacing w:line="240" w:lineRule="auto"/>
    </w:pPr>
    <w:rPr>
      <w:sz w:val="20"/>
      <w:szCs w:val="20"/>
    </w:rPr>
  </w:style>
  <w:style w:type="character" w:customStyle="1" w:styleId="affd">
    <w:name w:val="Текст примечания Знак"/>
    <w:basedOn w:val="a2"/>
    <w:link w:val="affc"/>
    <w:rsid w:val="007F1DE6"/>
    <w:rPr>
      <w:sz w:val="20"/>
      <w:szCs w:val="20"/>
    </w:rPr>
  </w:style>
  <w:style w:type="paragraph" w:styleId="affe">
    <w:name w:val="annotation subject"/>
    <w:basedOn w:val="affc"/>
    <w:next w:val="affc"/>
    <w:link w:val="afff"/>
    <w:rsid w:val="007F1DE6"/>
    <w:rPr>
      <w:b/>
      <w:bCs/>
    </w:rPr>
  </w:style>
  <w:style w:type="character" w:customStyle="1" w:styleId="afff">
    <w:name w:val="Тема примечания Знак"/>
    <w:basedOn w:val="affd"/>
    <w:link w:val="affe"/>
    <w:rsid w:val="007F1DE6"/>
    <w:rPr>
      <w:b/>
      <w:bCs/>
      <w:sz w:val="20"/>
      <w:szCs w:val="20"/>
    </w:rPr>
  </w:style>
  <w:style w:type="character" w:customStyle="1" w:styleId="10pt0pt">
    <w:name w:val="Основной текст + 10 pt;Полужирный;Интервал 0 pt"/>
    <w:basedOn w:val="a2"/>
    <w:rsid w:val="00A74C8B"/>
    <w:rPr>
      <w:rFonts w:ascii="Times New Roman" w:eastAsia="Times New Roman" w:hAnsi="Times New Roman"/>
      <w:b/>
      <w:bCs/>
      <w:color w:val="000000"/>
      <w:spacing w:val="-3"/>
      <w:w w:val="100"/>
      <w:position w:val="0"/>
      <w:sz w:val="20"/>
      <w:szCs w:val="20"/>
      <w:shd w:val="clear" w:color="auto" w:fill="FFFFFF"/>
      <w:lang w:val="ru-RU"/>
    </w:rPr>
  </w:style>
  <w:style w:type="table" w:customStyle="1" w:styleId="33">
    <w:name w:val="Сетка таблицы3"/>
    <w:basedOn w:val="a3"/>
    <w:next w:val="aff5"/>
    <w:rsid w:val="001B3447"/>
    <w:pPr>
      <w:ind w:firstLine="0"/>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1"/>
    <w:link w:val="HTML0"/>
    <w:rsid w:val="00AB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AB0EC8"/>
    <w:rPr>
      <w:rFonts w:ascii="Courier New" w:eastAsia="Times New Roman" w:hAnsi="Courier New" w:cs="Courier New"/>
      <w:sz w:val="20"/>
      <w:szCs w:val="20"/>
      <w:lang w:eastAsia="ru-RU"/>
    </w:rPr>
  </w:style>
  <w:style w:type="character" w:customStyle="1" w:styleId="26">
    <w:name w:val="Обычный (веб) Знак2"/>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rsid w:val="003570C2"/>
    <w:rPr>
      <w:rFonts w:ascii="Tahoma" w:hAnsi="Tahoma" w:cs="Tahoma"/>
      <w:color w:val="6A696A"/>
      <w:sz w:val="17"/>
      <w:szCs w:val="17"/>
      <w:lang w:val="ru-RU" w:eastAsia="ru-RU" w:bidi="ar-SA"/>
    </w:rPr>
  </w:style>
  <w:style w:type="paragraph" w:customStyle="1" w:styleId="CharChar">
    <w:name w:val="Char Char"/>
    <w:basedOn w:val="a1"/>
    <w:rsid w:val="003570C2"/>
    <w:pPr>
      <w:spacing w:after="0" w:line="360" w:lineRule="auto"/>
      <w:ind w:firstLine="709"/>
    </w:pPr>
    <w:rPr>
      <w:rFonts w:ascii="Times New Roman" w:eastAsia="Times New Roman" w:hAnsi="Times New Roman"/>
      <w:sz w:val="26"/>
      <w:szCs w:val="20"/>
    </w:rPr>
  </w:style>
  <w:style w:type="paragraph" w:styleId="34">
    <w:name w:val="toc 3"/>
    <w:basedOn w:val="a1"/>
    <w:next w:val="a1"/>
    <w:autoRedefine/>
    <w:uiPriority w:val="39"/>
    <w:rsid w:val="0085261C"/>
    <w:pPr>
      <w:tabs>
        <w:tab w:val="right" w:leader="dot" w:pos="9344"/>
      </w:tabs>
      <w:spacing w:after="0"/>
      <w:ind w:left="480"/>
      <w:jc w:val="left"/>
    </w:pPr>
    <w:rPr>
      <w:rFonts w:ascii="Times New Roman" w:hAnsi="Times New Roman"/>
      <w:i/>
      <w:iCs/>
      <w:noProof/>
      <w:szCs w:val="20"/>
    </w:rPr>
  </w:style>
  <w:style w:type="paragraph" w:customStyle="1" w:styleId="afff0">
    <w:name w:val="Я_Загол"/>
    <w:basedOn w:val="a1"/>
    <w:link w:val="afff1"/>
    <w:qFormat/>
    <w:rsid w:val="001A4000"/>
    <w:pPr>
      <w:keepNext/>
      <w:keepLines/>
      <w:suppressLineNumbers/>
      <w:suppressAutoHyphens/>
      <w:spacing w:after="360" w:line="240" w:lineRule="auto"/>
      <w:ind w:firstLine="0"/>
      <w:contextualSpacing/>
      <w:jc w:val="center"/>
    </w:pPr>
    <w:rPr>
      <w:rFonts w:asciiTheme="majorHAnsi" w:hAnsiTheme="majorHAnsi"/>
      <w:b/>
      <w:color w:val="1F497D" w:themeColor="text2"/>
      <w:sz w:val="36"/>
      <w:szCs w:val="36"/>
    </w:rPr>
  </w:style>
  <w:style w:type="paragraph" w:customStyle="1" w:styleId="afff2">
    <w:name w:val="Я_Содерж"/>
    <w:basedOn w:val="11"/>
    <w:link w:val="afff3"/>
    <w:qFormat/>
    <w:rsid w:val="001A4000"/>
    <w:pPr>
      <w:tabs>
        <w:tab w:val="left" w:pos="480"/>
        <w:tab w:val="right" w:leader="dot" w:pos="9639"/>
      </w:tabs>
      <w:ind w:left="397" w:right="1134" w:hanging="397"/>
    </w:pPr>
    <w:rPr>
      <w:rFonts w:asciiTheme="majorHAnsi" w:hAnsiTheme="majorHAnsi"/>
    </w:rPr>
  </w:style>
  <w:style w:type="character" w:customStyle="1" w:styleId="afff1">
    <w:name w:val="Я_Загол Знак"/>
    <w:basedOn w:val="a2"/>
    <w:link w:val="afff0"/>
    <w:rsid w:val="001A4000"/>
    <w:rPr>
      <w:rFonts w:asciiTheme="majorHAnsi" w:hAnsiTheme="majorHAnsi"/>
      <w:b/>
      <w:color w:val="1F497D" w:themeColor="text2"/>
      <w:sz w:val="36"/>
      <w:szCs w:val="36"/>
    </w:rPr>
  </w:style>
  <w:style w:type="paragraph" w:customStyle="1" w:styleId="afff4">
    <w:name w:val="Я_Текст"/>
    <w:basedOn w:val="a1"/>
    <w:link w:val="afff5"/>
    <w:qFormat/>
    <w:rsid w:val="001A4000"/>
    <w:pPr>
      <w:suppressLineNumbers/>
      <w:spacing w:after="0" w:line="264" w:lineRule="auto"/>
      <w:ind w:firstLine="567"/>
      <w:contextualSpacing/>
    </w:pPr>
    <w:rPr>
      <w:rFonts w:asciiTheme="majorHAnsi" w:hAnsiTheme="majorHAnsi"/>
      <w:kern w:val="24"/>
    </w:rPr>
  </w:style>
  <w:style w:type="character" w:customStyle="1" w:styleId="12">
    <w:name w:val="Оглавление 1 Знак"/>
    <w:basedOn w:val="a2"/>
    <w:link w:val="11"/>
    <w:uiPriority w:val="39"/>
    <w:rsid w:val="001A4000"/>
    <w:rPr>
      <w:b/>
      <w:bCs/>
      <w:caps/>
      <w:sz w:val="20"/>
      <w:szCs w:val="20"/>
    </w:rPr>
  </w:style>
  <w:style w:type="character" w:customStyle="1" w:styleId="afff3">
    <w:name w:val="Я_Содерж Знак"/>
    <w:basedOn w:val="12"/>
    <w:link w:val="afff2"/>
    <w:rsid w:val="001A4000"/>
    <w:rPr>
      <w:rFonts w:asciiTheme="majorHAnsi" w:hAnsiTheme="majorHAnsi"/>
      <w:b/>
      <w:bCs/>
      <w:caps/>
      <w:sz w:val="24"/>
      <w:szCs w:val="24"/>
    </w:rPr>
  </w:style>
  <w:style w:type="paragraph" w:customStyle="1" w:styleId="a0">
    <w:name w:val="Я_Список_тире"/>
    <w:basedOn w:val="afff4"/>
    <w:link w:val="afff6"/>
    <w:qFormat/>
    <w:rsid w:val="001A4000"/>
    <w:pPr>
      <w:numPr>
        <w:numId w:val="1"/>
      </w:numPr>
    </w:pPr>
  </w:style>
  <w:style w:type="character" w:customStyle="1" w:styleId="afff5">
    <w:name w:val="Я_Текст Знак"/>
    <w:basedOn w:val="a2"/>
    <w:link w:val="afff4"/>
    <w:rsid w:val="001A4000"/>
    <w:rPr>
      <w:rFonts w:asciiTheme="majorHAnsi" w:hAnsiTheme="majorHAnsi"/>
      <w:kern w:val="24"/>
      <w:sz w:val="24"/>
      <w:szCs w:val="24"/>
    </w:rPr>
  </w:style>
  <w:style w:type="paragraph" w:customStyle="1" w:styleId="15">
    <w:name w:val="Я_Загол_1"/>
    <w:basedOn w:val="afff0"/>
    <w:link w:val="16"/>
    <w:qFormat/>
    <w:rsid w:val="00156427"/>
    <w:pPr>
      <w:tabs>
        <w:tab w:val="left" w:pos="993"/>
      </w:tabs>
      <w:spacing w:before="360" w:after="240"/>
      <w:ind w:left="993" w:right="1133" w:hanging="426"/>
      <w:jc w:val="left"/>
    </w:pPr>
    <w:rPr>
      <w:sz w:val="28"/>
      <w:szCs w:val="28"/>
    </w:rPr>
  </w:style>
  <w:style w:type="character" w:customStyle="1" w:styleId="afff6">
    <w:name w:val="Я_Список_тире Знак"/>
    <w:basedOn w:val="afff5"/>
    <w:link w:val="a0"/>
    <w:rsid w:val="001A4000"/>
    <w:rPr>
      <w:rFonts w:asciiTheme="majorHAnsi" w:hAnsiTheme="majorHAnsi"/>
      <w:kern w:val="24"/>
      <w:sz w:val="24"/>
      <w:szCs w:val="24"/>
    </w:rPr>
  </w:style>
  <w:style w:type="paragraph" w:customStyle="1" w:styleId="a">
    <w:name w:val="Я_Список_Жук"/>
    <w:basedOn w:val="a1"/>
    <w:link w:val="afff7"/>
    <w:rsid w:val="00944AD7"/>
    <w:pPr>
      <w:numPr>
        <w:numId w:val="2"/>
      </w:numPr>
    </w:pPr>
  </w:style>
  <w:style w:type="character" w:customStyle="1" w:styleId="16">
    <w:name w:val="Я_Загол_1 Знак"/>
    <w:basedOn w:val="afff1"/>
    <w:link w:val="15"/>
    <w:rsid w:val="00156427"/>
    <w:rPr>
      <w:rFonts w:asciiTheme="majorHAnsi" w:hAnsiTheme="majorHAnsi"/>
      <w:b/>
      <w:color w:val="1F497D" w:themeColor="text2"/>
      <w:sz w:val="28"/>
      <w:szCs w:val="28"/>
    </w:rPr>
  </w:style>
  <w:style w:type="paragraph" w:customStyle="1" w:styleId="afff8">
    <w:name w:val="Я_Список_Жук_син"/>
    <w:basedOn w:val="a"/>
    <w:link w:val="afff9"/>
    <w:qFormat/>
    <w:rsid w:val="00944AD7"/>
    <w:pPr>
      <w:spacing w:after="0" w:line="264" w:lineRule="auto"/>
      <w:ind w:left="227" w:hanging="227"/>
    </w:pPr>
    <w:rPr>
      <w:rFonts w:asciiTheme="majorHAnsi" w:hAnsiTheme="majorHAnsi"/>
      <w:kern w:val="24"/>
    </w:rPr>
  </w:style>
  <w:style w:type="paragraph" w:customStyle="1" w:styleId="27">
    <w:name w:val="Я_Загол_2"/>
    <w:basedOn w:val="15"/>
    <w:link w:val="28"/>
    <w:qFormat/>
    <w:rsid w:val="000201D5"/>
    <w:pPr>
      <w:spacing w:before="240" w:after="120"/>
      <w:ind w:left="567" w:right="1134" w:firstLine="0"/>
    </w:pPr>
    <w:rPr>
      <w:i/>
      <w:sz w:val="24"/>
      <w:szCs w:val="24"/>
    </w:rPr>
  </w:style>
  <w:style w:type="character" w:customStyle="1" w:styleId="afff7">
    <w:name w:val="Я_Список_Жук Знак"/>
    <w:basedOn w:val="a2"/>
    <w:link w:val="a"/>
    <w:rsid w:val="00944AD7"/>
    <w:rPr>
      <w:sz w:val="24"/>
      <w:szCs w:val="24"/>
    </w:rPr>
  </w:style>
  <w:style w:type="character" w:customStyle="1" w:styleId="afff9">
    <w:name w:val="Я_Список_Жук_син Знак"/>
    <w:basedOn w:val="afff7"/>
    <w:link w:val="afff8"/>
    <w:rsid w:val="00944AD7"/>
    <w:rPr>
      <w:rFonts w:asciiTheme="majorHAnsi" w:hAnsiTheme="majorHAnsi"/>
      <w:kern w:val="24"/>
      <w:sz w:val="24"/>
      <w:szCs w:val="24"/>
    </w:rPr>
  </w:style>
  <w:style w:type="paragraph" w:customStyle="1" w:styleId="afffa">
    <w:name w:val="Я_Табл_Загол"/>
    <w:basedOn w:val="a1"/>
    <w:link w:val="afffb"/>
    <w:qFormat/>
    <w:rsid w:val="00555772"/>
    <w:pPr>
      <w:keepNext/>
      <w:keepLines/>
      <w:suppressLineNumbers/>
      <w:suppressAutoHyphens/>
      <w:spacing w:after="120" w:line="240" w:lineRule="auto"/>
      <w:ind w:left="567" w:right="567" w:firstLine="0"/>
      <w:contextualSpacing/>
      <w:jc w:val="center"/>
    </w:pPr>
    <w:rPr>
      <w:b/>
      <w:sz w:val="22"/>
      <w:szCs w:val="22"/>
    </w:rPr>
  </w:style>
  <w:style w:type="character" w:customStyle="1" w:styleId="28">
    <w:name w:val="Я_Загол_2 Знак"/>
    <w:basedOn w:val="16"/>
    <w:link w:val="27"/>
    <w:rsid w:val="000201D5"/>
    <w:rPr>
      <w:rFonts w:asciiTheme="majorHAnsi" w:hAnsiTheme="majorHAnsi"/>
      <w:b/>
      <w:i/>
      <w:color w:val="1F497D" w:themeColor="text2"/>
      <w:sz w:val="24"/>
      <w:szCs w:val="24"/>
    </w:rPr>
  </w:style>
  <w:style w:type="paragraph" w:customStyle="1" w:styleId="afffc">
    <w:name w:val="Я_Табл"/>
    <w:basedOn w:val="a1"/>
    <w:link w:val="afffd"/>
    <w:qFormat/>
    <w:rsid w:val="00555772"/>
    <w:pPr>
      <w:keepNext/>
      <w:keepLines/>
      <w:suppressLineNumbers/>
      <w:tabs>
        <w:tab w:val="left" w:pos="709"/>
      </w:tabs>
      <w:suppressAutoHyphens/>
      <w:spacing w:before="120" w:after="60" w:line="240" w:lineRule="auto"/>
      <w:ind w:firstLine="0"/>
      <w:contextualSpacing/>
      <w:jc w:val="right"/>
    </w:pPr>
    <w:rPr>
      <w:rFonts w:cstheme="minorHAnsi"/>
      <w:bCs/>
      <w:i/>
      <w:kern w:val="24"/>
      <w:sz w:val="22"/>
      <w:szCs w:val="22"/>
    </w:rPr>
  </w:style>
  <w:style w:type="character" w:customStyle="1" w:styleId="afffb">
    <w:name w:val="Я_Табл_Загол Знак"/>
    <w:basedOn w:val="a2"/>
    <w:link w:val="afffa"/>
    <w:rsid w:val="00555772"/>
    <w:rPr>
      <w:b/>
    </w:rPr>
  </w:style>
  <w:style w:type="paragraph" w:customStyle="1" w:styleId="afffe">
    <w:name w:val="Я_Табл_Шапка"/>
    <w:basedOn w:val="a1"/>
    <w:link w:val="affff"/>
    <w:qFormat/>
    <w:rsid w:val="00555772"/>
    <w:pPr>
      <w:keepNext/>
      <w:keepLines/>
      <w:suppressLineNumbers/>
      <w:suppressAutoHyphens/>
      <w:spacing w:after="0" w:line="240" w:lineRule="auto"/>
      <w:ind w:firstLine="0"/>
      <w:contextualSpacing/>
      <w:jc w:val="center"/>
    </w:pPr>
    <w:rPr>
      <w:rFonts w:cstheme="minorHAnsi"/>
      <w:bCs/>
      <w:kern w:val="24"/>
      <w:sz w:val="22"/>
      <w:szCs w:val="22"/>
    </w:rPr>
  </w:style>
  <w:style w:type="character" w:customStyle="1" w:styleId="afffd">
    <w:name w:val="Я_Табл Знак"/>
    <w:basedOn w:val="a2"/>
    <w:link w:val="afffc"/>
    <w:rsid w:val="00555772"/>
    <w:rPr>
      <w:rFonts w:cstheme="minorHAnsi"/>
      <w:bCs/>
      <w:i/>
      <w:kern w:val="24"/>
    </w:rPr>
  </w:style>
  <w:style w:type="paragraph" w:customStyle="1" w:styleId="affff0">
    <w:name w:val="Я_Табл_Цифр"/>
    <w:basedOn w:val="a1"/>
    <w:link w:val="affff1"/>
    <w:qFormat/>
    <w:rsid w:val="000201D5"/>
    <w:pPr>
      <w:keepLines/>
      <w:suppressLineNumbers/>
      <w:suppressAutoHyphens/>
      <w:spacing w:after="0" w:line="240" w:lineRule="auto"/>
      <w:ind w:firstLine="0"/>
      <w:contextualSpacing/>
      <w:jc w:val="center"/>
    </w:pPr>
    <w:rPr>
      <w:rFonts w:asciiTheme="majorHAnsi" w:hAnsiTheme="majorHAnsi"/>
      <w:bCs/>
      <w:kern w:val="21"/>
      <w:sz w:val="21"/>
      <w:szCs w:val="21"/>
    </w:rPr>
  </w:style>
  <w:style w:type="character" w:customStyle="1" w:styleId="affff">
    <w:name w:val="Я_Табл_Шапка Знак"/>
    <w:basedOn w:val="a2"/>
    <w:link w:val="afffe"/>
    <w:rsid w:val="00555772"/>
    <w:rPr>
      <w:rFonts w:cstheme="minorHAnsi"/>
      <w:bCs/>
      <w:kern w:val="24"/>
    </w:rPr>
  </w:style>
  <w:style w:type="paragraph" w:customStyle="1" w:styleId="affff2">
    <w:name w:val="Я_Табл_Текст"/>
    <w:basedOn w:val="affff0"/>
    <w:link w:val="affff3"/>
    <w:qFormat/>
    <w:rsid w:val="000201D5"/>
    <w:pPr>
      <w:jc w:val="left"/>
    </w:pPr>
  </w:style>
  <w:style w:type="character" w:customStyle="1" w:styleId="affff1">
    <w:name w:val="Я_Табл_Цифр Знак"/>
    <w:basedOn w:val="a2"/>
    <w:link w:val="affff0"/>
    <w:rsid w:val="000201D5"/>
    <w:rPr>
      <w:rFonts w:asciiTheme="majorHAnsi" w:hAnsiTheme="majorHAnsi"/>
      <w:bCs/>
      <w:kern w:val="21"/>
      <w:sz w:val="21"/>
      <w:szCs w:val="21"/>
    </w:rPr>
  </w:style>
  <w:style w:type="paragraph" w:customStyle="1" w:styleId="affff4">
    <w:name w:val="Я_Табл_Нумер"/>
    <w:basedOn w:val="affff0"/>
    <w:link w:val="affff5"/>
    <w:qFormat/>
    <w:rsid w:val="00BE178C"/>
    <w:pPr>
      <w:keepNext/>
    </w:pPr>
    <w:rPr>
      <w:i/>
      <w:color w:val="FFFFFF" w:themeColor="background1"/>
      <w:lang w:eastAsia="ru-RU"/>
    </w:rPr>
  </w:style>
  <w:style w:type="character" w:customStyle="1" w:styleId="affff3">
    <w:name w:val="Я_Табл_Текст Знак"/>
    <w:basedOn w:val="affff1"/>
    <w:link w:val="affff2"/>
    <w:rsid w:val="000201D5"/>
    <w:rPr>
      <w:rFonts w:asciiTheme="majorHAnsi" w:hAnsiTheme="majorHAnsi"/>
      <w:bCs/>
      <w:kern w:val="21"/>
      <w:sz w:val="21"/>
      <w:szCs w:val="21"/>
    </w:rPr>
  </w:style>
  <w:style w:type="paragraph" w:customStyle="1" w:styleId="affff6">
    <w:name w:val="Я_Подпрогр"/>
    <w:basedOn w:val="affff2"/>
    <w:link w:val="affff7"/>
    <w:qFormat/>
    <w:rsid w:val="009F399E"/>
    <w:rPr>
      <w:b/>
      <w:i/>
      <w:lang w:eastAsia="ru-RU"/>
    </w:rPr>
  </w:style>
  <w:style w:type="character" w:customStyle="1" w:styleId="affff5">
    <w:name w:val="Я_Табл_Нумер Знак"/>
    <w:basedOn w:val="affff1"/>
    <w:link w:val="affff4"/>
    <w:rsid w:val="00BE178C"/>
    <w:rPr>
      <w:rFonts w:asciiTheme="majorHAnsi" w:hAnsiTheme="majorHAnsi"/>
      <w:bCs/>
      <w:i/>
      <w:color w:val="FFFFFF" w:themeColor="background1"/>
      <w:kern w:val="21"/>
      <w:sz w:val="21"/>
      <w:szCs w:val="21"/>
      <w:lang w:eastAsia="ru-RU"/>
    </w:rPr>
  </w:style>
  <w:style w:type="paragraph" w:customStyle="1" w:styleId="17">
    <w:name w:val="Я_Попрогр_1"/>
    <w:basedOn w:val="affff2"/>
    <w:link w:val="18"/>
    <w:qFormat/>
    <w:rsid w:val="009F399E"/>
    <w:rPr>
      <w:i/>
      <w:lang w:eastAsia="ru-RU"/>
    </w:rPr>
  </w:style>
  <w:style w:type="character" w:customStyle="1" w:styleId="affff7">
    <w:name w:val="Я_Подпрогр Знак"/>
    <w:basedOn w:val="affff3"/>
    <w:link w:val="affff6"/>
    <w:rsid w:val="009F399E"/>
    <w:rPr>
      <w:rFonts w:asciiTheme="majorHAnsi" w:hAnsiTheme="majorHAnsi"/>
      <w:b/>
      <w:bCs/>
      <w:i/>
      <w:kern w:val="21"/>
      <w:sz w:val="21"/>
      <w:szCs w:val="21"/>
      <w:lang w:eastAsia="ru-RU"/>
    </w:rPr>
  </w:style>
  <w:style w:type="paragraph" w:customStyle="1" w:styleId="affff8">
    <w:name w:val="Я_Табл_Всего"/>
    <w:basedOn w:val="affff2"/>
    <w:link w:val="affff9"/>
    <w:qFormat/>
    <w:rsid w:val="009F399E"/>
    <w:pPr>
      <w:ind w:right="327"/>
      <w:jc w:val="right"/>
    </w:pPr>
    <w:rPr>
      <w:b/>
      <w:i/>
      <w:lang w:eastAsia="ru-RU"/>
    </w:rPr>
  </w:style>
  <w:style w:type="character" w:customStyle="1" w:styleId="18">
    <w:name w:val="Я_Попрогр_1 Знак"/>
    <w:basedOn w:val="affff3"/>
    <w:link w:val="17"/>
    <w:rsid w:val="009F399E"/>
    <w:rPr>
      <w:rFonts w:asciiTheme="majorHAnsi" w:hAnsiTheme="majorHAnsi"/>
      <w:bCs/>
      <w:i/>
      <w:kern w:val="21"/>
      <w:sz w:val="21"/>
      <w:szCs w:val="21"/>
      <w:lang w:eastAsia="ru-RU"/>
    </w:rPr>
  </w:style>
  <w:style w:type="paragraph" w:customStyle="1" w:styleId="affffa">
    <w:name w:val="Я_Прогр_син"/>
    <w:basedOn w:val="affff2"/>
    <w:link w:val="affffb"/>
    <w:qFormat/>
    <w:rsid w:val="000D3F71"/>
    <w:rPr>
      <w:b/>
      <w:color w:val="17365D" w:themeColor="text2" w:themeShade="BF"/>
    </w:rPr>
  </w:style>
  <w:style w:type="character" w:customStyle="1" w:styleId="affff9">
    <w:name w:val="Я_Табл_Всего Знак"/>
    <w:basedOn w:val="affff3"/>
    <w:link w:val="affff8"/>
    <w:rsid w:val="009F399E"/>
    <w:rPr>
      <w:rFonts w:asciiTheme="majorHAnsi" w:hAnsiTheme="majorHAnsi"/>
      <w:b/>
      <w:bCs/>
      <w:i/>
      <w:kern w:val="21"/>
      <w:sz w:val="21"/>
      <w:szCs w:val="21"/>
      <w:lang w:eastAsia="ru-RU"/>
    </w:rPr>
  </w:style>
  <w:style w:type="character" w:customStyle="1" w:styleId="affffb">
    <w:name w:val="Я_Прогр_син Знак"/>
    <w:basedOn w:val="affff3"/>
    <w:link w:val="affffa"/>
    <w:rsid w:val="000D3F71"/>
    <w:rPr>
      <w:rFonts w:asciiTheme="majorHAnsi" w:hAnsiTheme="majorHAnsi"/>
      <w:b/>
      <w:bCs/>
      <w:color w:val="17365D" w:themeColor="text2" w:themeShade="BF"/>
      <w:kern w:val="21"/>
      <w:sz w:val="21"/>
      <w:szCs w:val="21"/>
    </w:rPr>
  </w:style>
  <w:style w:type="paragraph" w:customStyle="1" w:styleId="19">
    <w:name w:val="Я_Содерж_1"/>
    <w:basedOn w:val="afff2"/>
    <w:link w:val="1a"/>
    <w:qFormat/>
    <w:rsid w:val="003755FE"/>
    <w:pPr>
      <w:spacing w:line="264" w:lineRule="auto"/>
      <w:ind w:hanging="284"/>
    </w:pPr>
  </w:style>
  <w:style w:type="paragraph" w:customStyle="1" w:styleId="110">
    <w:name w:val="Я_Загол_1_1"/>
    <w:basedOn w:val="15"/>
    <w:link w:val="111"/>
    <w:qFormat/>
    <w:rsid w:val="00BD7D2C"/>
    <w:pPr>
      <w:tabs>
        <w:tab w:val="clear" w:pos="993"/>
        <w:tab w:val="left" w:pos="1134"/>
      </w:tabs>
      <w:ind w:left="1134" w:right="1134" w:hanging="567"/>
    </w:pPr>
  </w:style>
  <w:style w:type="character" w:customStyle="1" w:styleId="1a">
    <w:name w:val="Я_Содерж_1 Знак"/>
    <w:basedOn w:val="afff3"/>
    <w:link w:val="19"/>
    <w:rsid w:val="003755FE"/>
    <w:rPr>
      <w:rFonts w:asciiTheme="majorHAnsi" w:hAnsiTheme="majorHAnsi"/>
      <w:b/>
      <w:bCs/>
      <w:caps/>
      <w:sz w:val="24"/>
      <w:szCs w:val="24"/>
    </w:rPr>
  </w:style>
  <w:style w:type="paragraph" w:customStyle="1" w:styleId="affffc">
    <w:name w:val="Я_Рис_Подпись"/>
    <w:basedOn w:val="afffa"/>
    <w:link w:val="affffd"/>
    <w:qFormat/>
    <w:rsid w:val="00391C59"/>
    <w:rPr>
      <w:b w:val="0"/>
    </w:rPr>
  </w:style>
  <w:style w:type="character" w:customStyle="1" w:styleId="111">
    <w:name w:val="Я_Загол_1_1 Знак"/>
    <w:basedOn w:val="16"/>
    <w:link w:val="110"/>
    <w:rsid w:val="00BD7D2C"/>
    <w:rPr>
      <w:rFonts w:asciiTheme="majorHAnsi" w:hAnsiTheme="majorHAnsi"/>
      <w:b/>
      <w:color w:val="1F497D" w:themeColor="text2"/>
      <w:sz w:val="28"/>
      <w:szCs w:val="28"/>
    </w:rPr>
  </w:style>
  <w:style w:type="paragraph" w:customStyle="1" w:styleId="affffe">
    <w:name w:val="Я_Рис"/>
    <w:basedOn w:val="afff4"/>
    <w:link w:val="afffff"/>
    <w:qFormat/>
    <w:rsid w:val="00391C59"/>
    <w:pPr>
      <w:suppressAutoHyphens/>
      <w:spacing w:before="120" w:line="240" w:lineRule="auto"/>
      <w:ind w:firstLine="0"/>
      <w:jc w:val="center"/>
    </w:pPr>
  </w:style>
  <w:style w:type="character" w:customStyle="1" w:styleId="affffd">
    <w:name w:val="Я_Рис_Подпись Знак"/>
    <w:basedOn w:val="afffb"/>
    <w:link w:val="affffc"/>
    <w:rsid w:val="00391C59"/>
    <w:rPr>
      <w:b w:val="0"/>
    </w:rPr>
  </w:style>
  <w:style w:type="character" w:customStyle="1" w:styleId="afffff">
    <w:name w:val="Я_Рис Знак"/>
    <w:basedOn w:val="afff5"/>
    <w:link w:val="affffe"/>
    <w:rsid w:val="00391C59"/>
    <w:rPr>
      <w:rFonts w:asciiTheme="majorHAnsi" w:hAnsiTheme="majorHAnsi"/>
      <w:kern w:val="24"/>
      <w:sz w:val="24"/>
      <w:szCs w:val="24"/>
    </w:rPr>
  </w:style>
  <w:style w:type="character" w:customStyle="1" w:styleId="apple-converted-space">
    <w:name w:val="apple-converted-space"/>
    <w:basedOn w:val="a2"/>
    <w:rsid w:val="00E442C4"/>
  </w:style>
  <w:style w:type="paragraph" w:styleId="2a">
    <w:name w:val="Body Text 2"/>
    <w:basedOn w:val="a1"/>
    <w:link w:val="2b"/>
    <w:rsid w:val="00032D21"/>
    <w:pPr>
      <w:spacing w:after="120" w:line="480" w:lineRule="auto"/>
    </w:pPr>
  </w:style>
  <w:style w:type="character" w:customStyle="1" w:styleId="2b">
    <w:name w:val="Основной текст 2 Знак"/>
    <w:basedOn w:val="a2"/>
    <w:link w:val="2a"/>
    <w:rsid w:val="00032D21"/>
    <w:rPr>
      <w:sz w:val="24"/>
      <w:szCs w:val="24"/>
    </w:rPr>
  </w:style>
  <w:style w:type="character" w:customStyle="1" w:styleId="ConsPlusNormal0">
    <w:name w:val="ConsPlusNormal Знак"/>
    <w:link w:val="ConsPlusNormal"/>
    <w:locked/>
    <w:rsid w:val="000A38C1"/>
    <w:rPr>
      <w:rFonts w:ascii="Arial" w:eastAsia="Times New Roman" w:hAnsi="Arial" w:cs="Arial"/>
      <w:sz w:val="20"/>
      <w:szCs w:val="20"/>
      <w:lang w:eastAsia="ru-RU"/>
    </w:rPr>
  </w:style>
  <w:style w:type="paragraph" w:styleId="41">
    <w:name w:val="toc 4"/>
    <w:basedOn w:val="a1"/>
    <w:next w:val="a1"/>
    <w:autoRedefine/>
    <w:unhideWhenUsed/>
    <w:rsid w:val="00D52D1D"/>
    <w:pPr>
      <w:spacing w:after="0"/>
      <w:ind w:left="720"/>
      <w:jc w:val="left"/>
    </w:pPr>
    <w:rPr>
      <w:sz w:val="18"/>
      <w:szCs w:val="18"/>
    </w:rPr>
  </w:style>
  <w:style w:type="paragraph" w:styleId="51">
    <w:name w:val="toc 5"/>
    <w:basedOn w:val="a1"/>
    <w:next w:val="a1"/>
    <w:autoRedefine/>
    <w:unhideWhenUsed/>
    <w:rsid w:val="00D52D1D"/>
    <w:pPr>
      <w:spacing w:after="0"/>
      <w:ind w:left="960"/>
      <w:jc w:val="left"/>
    </w:pPr>
    <w:rPr>
      <w:sz w:val="18"/>
      <w:szCs w:val="18"/>
    </w:rPr>
  </w:style>
  <w:style w:type="paragraph" w:styleId="61">
    <w:name w:val="toc 6"/>
    <w:basedOn w:val="a1"/>
    <w:next w:val="a1"/>
    <w:autoRedefine/>
    <w:unhideWhenUsed/>
    <w:rsid w:val="00D52D1D"/>
    <w:pPr>
      <w:spacing w:after="0"/>
      <w:ind w:left="1200"/>
      <w:jc w:val="left"/>
    </w:pPr>
    <w:rPr>
      <w:sz w:val="18"/>
      <w:szCs w:val="18"/>
    </w:rPr>
  </w:style>
  <w:style w:type="paragraph" w:styleId="71">
    <w:name w:val="toc 7"/>
    <w:basedOn w:val="a1"/>
    <w:next w:val="a1"/>
    <w:autoRedefine/>
    <w:unhideWhenUsed/>
    <w:rsid w:val="00D52D1D"/>
    <w:pPr>
      <w:spacing w:after="0"/>
      <w:ind w:left="1440"/>
      <w:jc w:val="left"/>
    </w:pPr>
    <w:rPr>
      <w:sz w:val="18"/>
      <w:szCs w:val="18"/>
    </w:rPr>
  </w:style>
  <w:style w:type="paragraph" w:styleId="81">
    <w:name w:val="toc 8"/>
    <w:basedOn w:val="a1"/>
    <w:next w:val="a1"/>
    <w:autoRedefine/>
    <w:unhideWhenUsed/>
    <w:rsid w:val="00D52D1D"/>
    <w:pPr>
      <w:spacing w:after="0"/>
      <w:ind w:left="1680"/>
      <w:jc w:val="left"/>
    </w:pPr>
    <w:rPr>
      <w:sz w:val="18"/>
      <w:szCs w:val="18"/>
    </w:rPr>
  </w:style>
  <w:style w:type="paragraph" w:styleId="91">
    <w:name w:val="toc 9"/>
    <w:basedOn w:val="a1"/>
    <w:next w:val="a1"/>
    <w:autoRedefine/>
    <w:unhideWhenUsed/>
    <w:rsid w:val="00D52D1D"/>
    <w:pPr>
      <w:spacing w:after="0"/>
      <w:ind w:left="1920"/>
      <w:jc w:val="left"/>
    </w:pPr>
    <w:rPr>
      <w:sz w:val="18"/>
      <w:szCs w:val="18"/>
    </w:rPr>
  </w:style>
  <w:style w:type="table" w:customStyle="1" w:styleId="52">
    <w:name w:val="Сетка таблицы5"/>
    <w:basedOn w:val="a3"/>
    <w:uiPriority w:val="59"/>
    <w:rsid w:val="00B9754A"/>
    <w:pPr>
      <w:ind w:firstLine="0"/>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сновной текст11"/>
    <w:basedOn w:val="a1"/>
    <w:rsid w:val="005439E7"/>
    <w:pPr>
      <w:widowControl w:val="0"/>
      <w:shd w:val="clear" w:color="auto" w:fill="FFFFFF"/>
      <w:spacing w:after="900" w:line="0" w:lineRule="atLeast"/>
      <w:ind w:firstLine="0"/>
      <w:jc w:val="left"/>
    </w:pPr>
    <w:rPr>
      <w:rFonts w:ascii="Segoe UI" w:eastAsia="Segoe UI" w:hAnsi="Segoe UI" w:cs="Segoe UI"/>
      <w:sz w:val="22"/>
      <w:szCs w:val="22"/>
    </w:rPr>
  </w:style>
  <w:style w:type="table" w:customStyle="1" w:styleId="1b">
    <w:name w:val="Сетка таблицы1"/>
    <w:basedOn w:val="a3"/>
    <w:uiPriority w:val="39"/>
    <w:rsid w:val="00493B2C"/>
    <w:pPr>
      <w:ind w:firstLine="0"/>
      <w:jc w:val="left"/>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0">
    <w:name w:val="Текст отчета"/>
    <w:basedOn w:val="a1"/>
    <w:link w:val="afffff1"/>
    <w:autoRedefine/>
    <w:rsid w:val="00AB6780"/>
    <w:pPr>
      <w:spacing w:after="0" w:line="360" w:lineRule="auto"/>
      <w:ind w:firstLine="709"/>
    </w:pPr>
    <w:rPr>
      <w:rFonts w:ascii="Times New Roman" w:eastAsia="Calibri" w:hAnsi="Times New Roman"/>
    </w:rPr>
  </w:style>
  <w:style w:type="character" w:customStyle="1" w:styleId="afffff1">
    <w:name w:val="Текст отчета Знак"/>
    <w:link w:val="afffff0"/>
    <w:rsid w:val="00AB6780"/>
    <w:rPr>
      <w:rFonts w:ascii="Times New Roman" w:eastAsia="Calibri" w:hAnsi="Times New Roman"/>
      <w:sz w:val="24"/>
      <w:szCs w:val="24"/>
    </w:rPr>
  </w:style>
  <w:style w:type="paragraph" w:customStyle="1" w:styleId="01">
    <w:name w:val="0_Заг"/>
    <w:basedOn w:val="a1"/>
    <w:link w:val="02"/>
    <w:qFormat/>
    <w:rsid w:val="006551B3"/>
    <w:pPr>
      <w:keepNext/>
      <w:keepLines/>
      <w:suppressLineNumbers/>
      <w:suppressAutoHyphens/>
      <w:autoSpaceDE w:val="0"/>
      <w:autoSpaceDN w:val="0"/>
      <w:adjustRightInd w:val="0"/>
      <w:spacing w:before="240" w:after="120" w:line="240" w:lineRule="auto"/>
      <w:ind w:left="397" w:hanging="397"/>
      <w:contextualSpacing/>
      <w:jc w:val="left"/>
    </w:pPr>
    <w:rPr>
      <w:rFonts w:ascii="TimesNewRoman,Bold" w:hAnsi="TimesNewRoman,Bold" w:cs="TimesNewRoman,Bold"/>
      <w:b/>
      <w:bCs/>
      <w:smallCaps/>
      <w:kern w:val="24"/>
    </w:rPr>
  </w:style>
  <w:style w:type="paragraph" w:customStyle="1" w:styleId="010">
    <w:name w:val="0_Заг_1"/>
    <w:basedOn w:val="01"/>
    <w:link w:val="011"/>
    <w:qFormat/>
    <w:rsid w:val="006551B3"/>
    <w:pPr>
      <w:spacing w:before="120" w:after="60"/>
      <w:ind w:left="851" w:hanging="454"/>
    </w:pPr>
    <w:rPr>
      <w:smallCaps w:val="0"/>
      <w:kern w:val="22"/>
      <w:sz w:val="22"/>
      <w:szCs w:val="20"/>
    </w:rPr>
  </w:style>
  <w:style w:type="character" w:customStyle="1" w:styleId="02">
    <w:name w:val="0_Заг Знак"/>
    <w:basedOn w:val="a2"/>
    <w:link w:val="01"/>
    <w:rsid w:val="006551B3"/>
    <w:rPr>
      <w:rFonts w:ascii="TimesNewRoman,Bold" w:hAnsi="TimesNewRoman,Bold" w:cs="TimesNewRoman,Bold"/>
      <w:b/>
      <w:bCs/>
      <w:smallCaps/>
      <w:kern w:val="24"/>
      <w:sz w:val="24"/>
      <w:szCs w:val="24"/>
    </w:rPr>
  </w:style>
  <w:style w:type="paragraph" w:customStyle="1" w:styleId="020">
    <w:name w:val="0_Заг_2"/>
    <w:basedOn w:val="a1"/>
    <w:link w:val="021"/>
    <w:qFormat/>
    <w:rsid w:val="006551B3"/>
    <w:pPr>
      <w:keepNext/>
      <w:keepLines/>
      <w:suppressLineNumbers/>
      <w:suppressAutoHyphens/>
      <w:autoSpaceDE w:val="0"/>
      <w:autoSpaceDN w:val="0"/>
      <w:adjustRightInd w:val="0"/>
      <w:spacing w:before="60" w:after="60" w:line="240" w:lineRule="auto"/>
      <w:ind w:firstLine="0"/>
      <w:jc w:val="center"/>
    </w:pPr>
    <w:rPr>
      <w:rFonts w:ascii="TimesNewRoman,Bold" w:hAnsi="TimesNewRoman,Bold" w:cs="TimesNewRoman,Bold"/>
      <w:bCs/>
      <w:kern w:val="22"/>
      <w:sz w:val="22"/>
      <w:szCs w:val="28"/>
    </w:rPr>
  </w:style>
  <w:style w:type="character" w:customStyle="1" w:styleId="011">
    <w:name w:val="0_Заг_1 Знак"/>
    <w:basedOn w:val="02"/>
    <w:link w:val="010"/>
    <w:rsid w:val="006551B3"/>
    <w:rPr>
      <w:rFonts w:ascii="TimesNewRoman,Bold" w:hAnsi="TimesNewRoman,Bold" w:cs="TimesNewRoman,Bold"/>
      <w:b/>
      <w:bCs/>
      <w:smallCaps w:val="0"/>
      <w:kern w:val="22"/>
      <w:sz w:val="24"/>
      <w:szCs w:val="20"/>
    </w:rPr>
  </w:style>
  <w:style w:type="paragraph" w:customStyle="1" w:styleId="03">
    <w:name w:val="0_Заг_3"/>
    <w:basedOn w:val="020"/>
    <w:link w:val="030"/>
    <w:qFormat/>
    <w:rsid w:val="001C3099"/>
    <w:pPr>
      <w:spacing w:after="0"/>
      <w:contextualSpacing/>
    </w:pPr>
    <w:rPr>
      <w:i/>
    </w:rPr>
  </w:style>
  <w:style w:type="character" w:customStyle="1" w:styleId="021">
    <w:name w:val="0_Заг_2 Знак"/>
    <w:basedOn w:val="a2"/>
    <w:link w:val="020"/>
    <w:rsid w:val="006551B3"/>
    <w:rPr>
      <w:rFonts w:ascii="TimesNewRoman,Bold" w:hAnsi="TimesNewRoman,Bold" w:cs="TimesNewRoman,Bold"/>
      <w:bCs/>
      <w:kern w:val="22"/>
      <w:szCs w:val="28"/>
    </w:rPr>
  </w:style>
  <w:style w:type="paragraph" w:customStyle="1" w:styleId="04">
    <w:name w:val="0_Текст"/>
    <w:basedOn w:val="a1"/>
    <w:link w:val="05"/>
    <w:qFormat/>
    <w:rsid w:val="006551B3"/>
    <w:pPr>
      <w:spacing w:after="0" w:line="240" w:lineRule="auto"/>
      <w:ind w:firstLine="397"/>
      <w:contextualSpacing/>
    </w:pPr>
    <w:rPr>
      <w:rFonts w:ascii="Times New Roman" w:hAnsi="Times New Roman"/>
      <w:kern w:val="20"/>
      <w:sz w:val="20"/>
      <w:szCs w:val="20"/>
    </w:rPr>
  </w:style>
  <w:style w:type="character" w:customStyle="1" w:styleId="030">
    <w:name w:val="0_Заг_3 Знак"/>
    <w:basedOn w:val="021"/>
    <w:link w:val="03"/>
    <w:rsid w:val="001C3099"/>
    <w:rPr>
      <w:rFonts w:ascii="TimesNewRoman,Bold" w:hAnsi="TimesNewRoman,Bold" w:cs="TimesNewRoman,Bold"/>
      <w:bCs/>
      <w:i/>
      <w:kern w:val="22"/>
      <w:szCs w:val="28"/>
    </w:rPr>
  </w:style>
  <w:style w:type="paragraph" w:customStyle="1" w:styleId="0">
    <w:name w:val="0_Сп_Тире"/>
    <w:basedOn w:val="04"/>
    <w:link w:val="06"/>
    <w:qFormat/>
    <w:rsid w:val="007E6181"/>
    <w:pPr>
      <w:numPr>
        <w:numId w:val="3"/>
      </w:numPr>
      <w:tabs>
        <w:tab w:val="left" w:pos="567"/>
      </w:tabs>
      <w:ind w:left="0" w:firstLine="397"/>
    </w:pPr>
  </w:style>
  <w:style w:type="character" w:customStyle="1" w:styleId="05">
    <w:name w:val="0_Текст Знак"/>
    <w:basedOn w:val="a2"/>
    <w:link w:val="04"/>
    <w:rsid w:val="006551B3"/>
    <w:rPr>
      <w:rFonts w:ascii="Times New Roman" w:hAnsi="Times New Roman"/>
      <w:kern w:val="20"/>
      <w:sz w:val="20"/>
      <w:szCs w:val="20"/>
    </w:rPr>
  </w:style>
  <w:style w:type="paragraph" w:customStyle="1" w:styleId="00">
    <w:name w:val="0_Сп_Жук"/>
    <w:basedOn w:val="0"/>
    <w:link w:val="07"/>
    <w:qFormat/>
    <w:rsid w:val="00085B62"/>
    <w:pPr>
      <w:numPr>
        <w:numId w:val="4"/>
      </w:numPr>
      <w:tabs>
        <w:tab w:val="clear" w:pos="567"/>
      </w:tabs>
    </w:pPr>
    <w:rPr>
      <w:bCs/>
    </w:rPr>
  </w:style>
  <w:style w:type="character" w:customStyle="1" w:styleId="06">
    <w:name w:val="0_Сп_Тире Знак"/>
    <w:basedOn w:val="05"/>
    <w:link w:val="0"/>
    <w:rsid w:val="007E6181"/>
    <w:rPr>
      <w:rFonts w:ascii="Times New Roman" w:hAnsi="Times New Roman"/>
      <w:kern w:val="20"/>
      <w:sz w:val="20"/>
      <w:szCs w:val="20"/>
    </w:rPr>
  </w:style>
  <w:style w:type="paragraph" w:customStyle="1" w:styleId="012">
    <w:name w:val="0_Заг_1_бн"/>
    <w:basedOn w:val="010"/>
    <w:link w:val="013"/>
    <w:qFormat/>
    <w:rsid w:val="00782496"/>
    <w:pPr>
      <w:ind w:left="397" w:firstLine="0"/>
    </w:pPr>
  </w:style>
  <w:style w:type="character" w:customStyle="1" w:styleId="07">
    <w:name w:val="0_Сп_Жук Знак"/>
    <w:basedOn w:val="06"/>
    <w:link w:val="00"/>
    <w:rsid w:val="00085B62"/>
    <w:rPr>
      <w:rFonts w:ascii="Times New Roman" w:hAnsi="Times New Roman"/>
      <w:bCs/>
      <w:kern w:val="20"/>
      <w:sz w:val="20"/>
      <w:szCs w:val="20"/>
    </w:rPr>
  </w:style>
  <w:style w:type="paragraph" w:customStyle="1" w:styleId="08">
    <w:name w:val="0_Табл_Т"/>
    <w:basedOn w:val="a1"/>
    <w:link w:val="09"/>
    <w:qFormat/>
    <w:rsid w:val="00782496"/>
    <w:pPr>
      <w:suppressLineNumbers/>
      <w:suppressAutoHyphens/>
      <w:spacing w:after="0" w:line="240" w:lineRule="auto"/>
      <w:ind w:firstLine="0"/>
      <w:jc w:val="left"/>
    </w:pPr>
    <w:rPr>
      <w:rFonts w:ascii="Times New Roman" w:hAnsi="Times New Roman"/>
      <w:kern w:val="18"/>
      <w:sz w:val="18"/>
      <w:szCs w:val="18"/>
    </w:rPr>
  </w:style>
  <w:style w:type="character" w:customStyle="1" w:styleId="013">
    <w:name w:val="0_Заг_1_бн Знак"/>
    <w:basedOn w:val="011"/>
    <w:link w:val="012"/>
    <w:rsid w:val="00782496"/>
    <w:rPr>
      <w:rFonts w:ascii="TimesNewRoman,Bold" w:hAnsi="TimesNewRoman,Bold" w:cs="TimesNewRoman,Bold"/>
      <w:b/>
      <w:bCs/>
      <w:smallCaps w:val="0"/>
      <w:kern w:val="22"/>
      <w:sz w:val="24"/>
      <w:szCs w:val="20"/>
    </w:rPr>
  </w:style>
  <w:style w:type="paragraph" w:customStyle="1" w:styleId="0a">
    <w:name w:val="0_Табл_Ц"/>
    <w:basedOn w:val="08"/>
    <w:link w:val="0b"/>
    <w:qFormat/>
    <w:rsid w:val="00782496"/>
    <w:pPr>
      <w:jc w:val="center"/>
    </w:pPr>
  </w:style>
  <w:style w:type="character" w:customStyle="1" w:styleId="09">
    <w:name w:val="0_Табл_Т Знак"/>
    <w:basedOn w:val="a2"/>
    <w:link w:val="08"/>
    <w:rsid w:val="00782496"/>
    <w:rPr>
      <w:rFonts w:ascii="Times New Roman" w:hAnsi="Times New Roman"/>
      <w:kern w:val="18"/>
      <w:sz w:val="18"/>
      <w:szCs w:val="18"/>
    </w:rPr>
  </w:style>
  <w:style w:type="paragraph" w:customStyle="1" w:styleId="0c">
    <w:name w:val="0_Текст_Отступ Н"/>
    <w:basedOn w:val="04"/>
    <w:link w:val="0d"/>
    <w:qFormat/>
    <w:rsid w:val="00782496"/>
    <w:pPr>
      <w:spacing w:after="60"/>
    </w:pPr>
  </w:style>
  <w:style w:type="character" w:customStyle="1" w:styleId="0b">
    <w:name w:val="0_Табл_Ц Знак"/>
    <w:basedOn w:val="09"/>
    <w:link w:val="0a"/>
    <w:rsid w:val="00782496"/>
    <w:rPr>
      <w:rFonts w:ascii="Times New Roman" w:hAnsi="Times New Roman"/>
      <w:kern w:val="18"/>
      <w:sz w:val="18"/>
      <w:szCs w:val="18"/>
    </w:rPr>
  </w:style>
  <w:style w:type="paragraph" w:customStyle="1" w:styleId="0e">
    <w:name w:val="0_Текст_Отступ В"/>
    <w:basedOn w:val="04"/>
    <w:link w:val="0f"/>
    <w:qFormat/>
    <w:rsid w:val="00782496"/>
    <w:pPr>
      <w:spacing w:before="60"/>
    </w:pPr>
  </w:style>
  <w:style w:type="character" w:customStyle="1" w:styleId="0d">
    <w:name w:val="0_Текст_Отступ Н Знак"/>
    <w:basedOn w:val="05"/>
    <w:link w:val="0c"/>
    <w:rsid w:val="00782496"/>
    <w:rPr>
      <w:rFonts w:ascii="Times New Roman" w:hAnsi="Times New Roman"/>
      <w:kern w:val="20"/>
      <w:sz w:val="20"/>
      <w:szCs w:val="20"/>
    </w:rPr>
  </w:style>
  <w:style w:type="paragraph" w:customStyle="1" w:styleId="0f0">
    <w:name w:val="0_Табл_Жир курс"/>
    <w:basedOn w:val="0a"/>
    <w:link w:val="0f1"/>
    <w:qFormat/>
    <w:rsid w:val="00042E7C"/>
    <w:rPr>
      <w:b/>
      <w:i/>
    </w:rPr>
  </w:style>
  <w:style w:type="character" w:customStyle="1" w:styleId="0f">
    <w:name w:val="0_Текст_Отступ В Знак"/>
    <w:basedOn w:val="05"/>
    <w:link w:val="0e"/>
    <w:rsid w:val="00782496"/>
    <w:rPr>
      <w:rFonts w:ascii="Times New Roman" w:hAnsi="Times New Roman"/>
      <w:kern w:val="20"/>
      <w:sz w:val="20"/>
      <w:szCs w:val="20"/>
    </w:rPr>
  </w:style>
  <w:style w:type="character" w:customStyle="1" w:styleId="0f1">
    <w:name w:val="0_Табл_Жир курс Знак"/>
    <w:basedOn w:val="0b"/>
    <w:link w:val="0f0"/>
    <w:rsid w:val="00042E7C"/>
    <w:rPr>
      <w:rFonts w:ascii="Times New Roman" w:hAnsi="Times New Roman"/>
      <w:b/>
      <w:i/>
      <w:kern w:val="18"/>
      <w:sz w:val="18"/>
      <w:szCs w:val="18"/>
    </w:rPr>
  </w:style>
  <w:style w:type="character" w:customStyle="1" w:styleId="apple-style-span">
    <w:name w:val="apple-style-span"/>
    <w:rsid w:val="009D3980"/>
  </w:style>
  <w:style w:type="paragraph" w:customStyle="1" w:styleId="afffff2">
    <w:name w:val="Я_Докладчик_ФИО"/>
    <w:basedOn w:val="a1"/>
    <w:link w:val="afffff3"/>
    <w:qFormat/>
    <w:rsid w:val="00755151"/>
    <w:pPr>
      <w:keepLines/>
      <w:suppressLineNumbers/>
      <w:spacing w:after="60" w:line="240" w:lineRule="auto"/>
      <w:ind w:left="284" w:firstLine="0"/>
    </w:pPr>
    <w:rPr>
      <w:rFonts w:ascii="Times New Roman" w:hAnsi="Times New Roman"/>
      <w:i/>
      <w:kern w:val="22"/>
      <w:sz w:val="22"/>
      <w:szCs w:val="22"/>
    </w:rPr>
  </w:style>
  <w:style w:type="character" w:customStyle="1" w:styleId="afffff3">
    <w:name w:val="Я_Докладчик_ФИО Знак"/>
    <w:basedOn w:val="a2"/>
    <w:link w:val="afffff2"/>
    <w:rsid w:val="00755151"/>
    <w:rPr>
      <w:rFonts w:ascii="Times New Roman" w:hAnsi="Times New Roman"/>
      <w:i/>
      <w:kern w:val="22"/>
    </w:rPr>
  </w:style>
  <w:style w:type="paragraph" w:customStyle="1" w:styleId="0f2">
    <w:name w:val="0_ВУЗ"/>
    <w:basedOn w:val="a1"/>
    <w:link w:val="0f3"/>
    <w:qFormat/>
    <w:rsid w:val="00755151"/>
    <w:pPr>
      <w:suppressLineNumbers/>
      <w:shd w:val="clear" w:color="auto" w:fill="FFFFFF"/>
      <w:tabs>
        <w:tab w:val="right" w:pos="6691"/>
      </w:tabs>
      <w:suppressAutoHyphens/>
      <w:spacing w:before="120" w:after="60" w:line="240" w:lineRule="auto"/>
      <w:ind w:firstLine="0"/>
      <w:contextualSpacing/>
      <w:jc w:val="center"/>
    </w:pPr>
    <w:rPr>
      <w:rFonts w:ascii="Times New Roman" w:eastAsia="Calibri" w:hAnsi="Times New Roman"/>
      <w:b/>
      <w:kern w:val="20"/>
      <w:sz w:val="22"/>
      <w:szCs w:val="20"/>
    </w:rPr>
  </w:style>
  <w:style w:type="character" w:customStyle="1" w:styleId="0f3">
    <w:name w:val="0_ВУЗ Знак"/>
    <w:basedOn w:val="a2"/>
    <w:link w:val="0f2"/>
    <w:rsid w:val="00755151"/>
    <w:rPr>
      <w:rFonts w:ascii="Times New Roman" w:eastAsia="Calibri" w:hAnsi="Times New Roman"/>
      <w:b/>
      <w:kern w:val="20"/>
      <w:szCs w:val="20"/>
      <w:shd w:val="clear" w:color="auto" w:fill="FFFFFF"/>
    </w:rPr>
  </w:style>
  <w:style w:type="table" w:customStyle="1" w:styleId="2c">
    <w:name w:val="Сетка таблицы2"/>
    <w:basedOn w:val="a3"/>
    <w:next w:val="aff5"/>
    <w:uiPriority w:val="59"/>
    <w:rsid w:val="00F71513"/>
    <w:pPr>
      <w:spacing w:after="200" w:line="276" w:lineRule="auto"/>
      <w:ind w:firstLine="0"/>
      <w:jc w:val="left"/>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rsid w:val="009B591F"/>
    <w:rPr>
      <w:rFonts w:ascii="TimesNewRomanPSMT" w:hAnsi="TimesNewRomanPSMT" w:hint="default"/>
      <w:b w:val="0"/>
      <w:bCs w:val="0"/>
      <w:i w:val="0"/>
      <w:iCs w:val="0"/>
      <w:color w:val="000000"/>
      <w:sz w:val="24"/>
      <w:szCs w:val="24"/>
    </w:rPr>
  </w:style>
  <w:style w:type="character" w:customStyle="1" w:styleId="fontstyle21">
    <w:name w:val="fontstyle21"/>
    <w:basedOn w:val="a2"/>
    <w:rsid w:val="009B591F"/>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177">
      <w:bodyDiv w:val="1"/>
      <w:marLeft w:val="0"/>
      <w:marRight w:val="0"/>
      <w:marTop w:val="0"/>
      <w:marBottom w:val="0"/>
      <w:divBdr>
        <w:top w:val="none" w:sz="0" w:space="0" w:color="auto"/>
        <w:left w:val="none" w:sz="0" w:space="0" w:color="auto"/>
        <w:bottom w:val="none" w:sz="0" w:space="0" w:color="auto"/>
        <w:right w:val="none" w:sz="0" w:space="0" w:color="auto"/>
      </w:divBdr>
    </w:div>
    <w:div w:id="21247741">
      <w:bodyDiv w:val="1"/>
      <w:marLeft w:val="0"/>
      <w:marRight w:val="0"/>
      <w:marTop w:val="0"/>
      <w:marBottom w:val="0"/>
      <w:divBdr>
        <w:top w:val="none" w:sz="0" w:space="0" w:color="auto"/>
        <w:left w:val="none" w:sz="0" w:space="0" w:color="auto"/>
        <w:bottom w:val="none" w:sz="0" w:space="0" w:color="auto"/>
        <w:right w:val="none" w:sz="0" w:space="0" w:color="auto"/>
      </w:divBdr>
    </w:div>
    <w:div w:id="36126648">
      <w:bodyDiv w:val="1"/>
      <w:marLeft w:val="0"/>
      <w:marRight w:val="0"/>
      <w:marTop w:val="0"/>
      <w:marBottom w:val="0"/>
      <w:divBdr>
        <w:top w:val="none" w:sz="0" w:space="0" w:color="auto"/>
        <w:left w:val="none" w:sz="0" w:space="0" w:color="auto"/>
        <w:bottom w:val="none" w:sz="0" w:space="0" w:color="auto"/>
        <w:right w:val="none" w:sz="0" w:space="0" w:color="auto"/>
      </w:divBdr>
    </w:div>
    <w:div w:id="48574706">
      <w:bodyDiv w:val="1"/>
      <w:marLeft w:val="0"/>
      <w:marRight w:val="0"/>
      <w:marTop w:val="0"/>
      <w:marBottom w:val="0"/>
      <w:divBdr>
        <w:top w:val="none" w:sz="0" w:space="0" w:color="auto"/>
        <w:left w:val="none" w:sz="0" w:space="0" w:color="auto"/>
        <w:bottom w:val="none" w:sz="0" w:space="0" w:color="auto"/>
        <w:right w:val="none" w:sz="0" w:space="0" w:color="auto"/>
      </w:divBdr>
    </w:div>
    <w:div w:id="49967606">
      <w:bodyDiv w:val="1"/>
      <w:marLeft w:val="0"/>
      <w:marRight w:val="0"/>
      <w:marTop w:val="0"/>
      <w:marBottom w:val="0"/>
      <w:divBdr>
        <w:top w:val="none" w:sz="0" w:space="0" w:color="auto"/>
        <w:left w:val="none" w:sz="0" w:space="0" w:color="auto"/>
        <w:bottom w:val="none" w:sz="0" w:space="0" w:color="auto"/>
        <w:right w:val="none" w:sz="0" w:space="0" w:color="auto"/>
      </w:divBdr>
    </w:div>
    <w:div w:id="51199366">
      <w:bodyDiv w:val="1"/>
      <w:marLeft w:val="0"/>
      <w:marRight w:val="0"/>
      <w:marTop w:val="0"/>
      <w:marBottom w:val="0"/>
      <w:divBdr>
        <w:top w:val="none" w:sz="0" w:space="0" w:color="auto"/>
        <w:left w:val="none" w:sz="0" w:space="0" w:color="auto"/>
        <w:bottom w:val="none" w:sz="0" w:space="0" w:color="auto"/>
        <w:right w:val="none" w:sz="0" w:space="0" w:color="auto"/>
      </w:divBdr>
    </w:div>
    <w:div w:id="85932193">
      <w:bodyDiv w:val="1"/>
      <w:marLeft w:val="0"/>
      <w:marRight w:val="0"/>
      <w:marTop w:val="0"/>
      <w:marBottom w:val="0"/>
      <w:divBdr>
        <w:top w:val="none" w:sz="0" w:space="0" w:color="auto"/>
        <w:left w:val="none" w:sz="0" w:space="0" w:color="auto"/>
        <w:bottom w:val="none" w:sz="0" w:space="0" w:color="auto"/>
        <w:right w:val="none" w:sz="0" w:space="0" w:color="auto"/>
      </w:divBdr>
    </w:div>
    <w:div w:id="97918254">
      <w:bodyDiv w:val="1"/>
      <w:marLeft w:val="0"/>
      <w:marRight w:val="0"/>
      <w:marTop w:val="0"/>
      <w:marBottom w:val="0"/>
      <w:divBdr>
        <w:top w:val="none" w:sz="0" w:space="0" w:color="auto"/>
        <w:left w:val="none" w:sz="0" w:space="0" w:color="auto"/>
        <w:bottom w:val="none" w:sz="0" w:space="0" w:color="auto"/>
        <w:right w:val="none" w:sz="0" w:space="0" w:color="auto"/>
      </w:divBdr>
    </w:div>
    <w:div w:id="134877435">
      <w:bodyDiv w:val="1"/>
      <w:marLeft w:val="0"/>
      <w:marRight w:val="0"/>
      <w:marTop w:val="0"/>
      <w:marBottom w:val="0"/>
      <w:divBdr>
        <w:top w:val="none" w:sz="0" w:space="0" w:color="auto"/>
        <w:left w:val="none" w:sz="0" w:space="0" w:color="auto"/>
        <w:bottom w:val="none" w:sz="0" w:space="0" w:color="auto"/>
        <w:right w:val="none" w:sz="0" w:space="0" w:color="auto"/>
      </w:divBdr>
    </w:div>
    <w:div w:id="136849212">
      <w:bodyDiv w:val="1"/>
      <w:marLeft w:val="0"/>
      <w:marRight w:val="0"/>
      <w:marTop w:val="0"/>
      <w:marBottom w:val="0"/>
      <w:divBdr>
        <w:top w:val="none" w:sz="0" w:space="0" w:color="auto"/>
        <w:left w:val="none" w:sz="0" w:space="0" w:color="auto"/>
        <w:bottom w:val="none" w:sz="0" w:space="0" w:color="auto"/>
        <w:right w:val="none" w:sz="0" w:space="0" w:color="auto"/>
      </w:divBdr>
    </w:div>
    <w:div w:id="143279027">
      <w:bodyDiv w:val="1"/>
      <w:marLeft w:val="0"/>
      <w:marRight w:val="0"/>
      <w:marTop w:val="0"/>
      <w:marBottom w:val="0"/>
      <w:divBdr>
        <w:top w:val="none" w:sz="0" w:space="0" w:color="auto"/>
        <w:left w:val="none" w:sz="0" w:space="0" w:color="auto"/>
        <w:bottom w:val="none" w:sz="0" w:space="0" w:color="auto"/>
        <w:right w:val="none" w:sz="0" w:space="0" w:color="auto"/>
      </w:divBdr>
    </w:div>
    <w:div w:id="161358267">
      <w:bodyDiv w:val="1"/>
      <w:marLeft w:val="0"/>
      <w:marRight w:val="0"/>
      <w:marTop w:val="0"/>
      <w:marBottom w:val="0"/>
      <w:divBdr>
        <w:top w:val="none" w:sz="0" w:space="0" w:color="auto"/>
        <w:left w:val="none" w:sz="0" w:space="0" w:color="auto"/>
        <w:bottom w:val="none" w:sz="0" w:space="0" w:color="auto"/>
        <w:right w:val="none" w:sz="0" w:space="0" w:color="auto"/>
      </w:divBdr>
      <w:divsChild>
        <w:div w:id="2112243050">
          <w:marLeft w:val="0"/>
          <w:marRight w:val="0"/>
          <w:marTop w:val="0"/>
          <w:marBottom w:val="0"/>
          <w:divBdr>
            <w:top w:val="none" w:sz="0" w:space="0" w:color="auto"/>
            <w:left w:val="none" w:sz="0" w:space="0" w:color="auto"/>
            <w:bottom w:val="none" w:sz="0" w:space="0" w:color="auto"/>
            <w:right w:val="none" w:sz="0" w:space="0" w:color="auto"/>
          </w:divBdr>
        </w:div>
      </w:divsChild>
    </w:div>
    <w:div w:id="209001467">
      <w:bodyDiv w:val="1"/>
      <w:marLeft w:val="0"/>
      <w:marRight w:val="0"/>
      <w:marTop w:val="0"/>
      <w:marBottom w:val="0"/>
      <w:divBdr>
        <w:top w:val="none" w:sz="0" w:space="0" w:color="auto"/>
        <w:left w:val="none" w:sz="0" w:space="0" w:color="auto"/>
        <w:bottom w:val="none" w:sz="0" w:space="0" w:color="auto"/>
        <w:right w:val="none" w:sz="0" w:space="0" w:color="auto"/>
      </w:divBdr>
    </w:div>
    <w:div w:id="216090514">
      <w:bodyDiv w:val="1"/>
      <w:marLeft w:val="0"/>
      <w:marRight w:val="0"/>
      <w:marTop w:val="0"/>
      <w:marBottom w:val="0"/>
      <w:divBdr>
        <w:top w:val="none" w:sz="0" w:space="0" w:color="auto"/>
        <w:left w:val="none" w:sz="0" w:space="0" w:color="auto"/>
        <w:bottom w:val="none" w:sz="0" w:space="0" w:color="auto"/>
        <w:right w:val="none" w:sz="0" w:space="0" w:color="auto"/>
      </w:divBdr>
    </w:div>
    <w:div w:id="219096494">
      <w:bodyDiv w:val="1"/>
      <w:marLeft w:val="0"/>
      <w:marRight w:val="0"/>
      <w:marTop w:val="0"/>
      <w:marBottom w:val="0"/>
      <w:divBdr>
        <w:top w:val="none" w:sz="0" w:space="0" w:color="auto"/>
        <w:left w:val="none" w:sz="0" w:space="0" w:color="auto"/>
        <w:bottom w:val="none" w:sz="0" w:space="0" w:color="auto"/>
        <w:right w:val="none" w:sz="0" w:space="0" w:color="auto"/>
      </w:divBdr>
    </w:div>
    <w:div w:id="286813949">
      <w:bodyDiv w:val="1"/>
      <w:marLeft w:val="0"/>
      <w:marRight w:val="0"/>
      <w:marTop w:val="0"/>
      <w:marBottom w:val="0"/>
      <w:divBdr>
        <w:top w:val="none" w:sz="0" w:space="0" w:color="auto"/>
        <w:left w:val="none" w:sz="0" w:space="0" w:color="auto"/>
        <w:bottom w:val="none" w:sz="0" w:space="0" w:color="auto"/>
        <w:right w:val="none" w:sz="0" w:space="0" w:color="auto"/>
      </w:divBdr>
      <w:divsChild>
        <w:div w:id="1495416526">
          <w:marLeft w:val="0"/>
          <w:marRight w:val="0"/>
          <w:marTop w:val="0"/>
          <w:marBottom w:val="0"/>
          <w:divBdr>
            <w:top w:val="none" w:sz="0" w:space="0" w:color="auto"/>
            <w:left w:val="none" w:sz="0" w:space="0" w:color="auto"/>
            <w:bottom w:val="none" w:sz="0" w:space="0" w:color="auto"/>
            <w:right w:val="none" w:sz="0" w:space="0" w:color="auto"/>
          </w:divBdr>
        </w:div>
        <w:div w:id="244995051">
          <w:marLeft w:val="0"/>
          <w:marRight w:val="0"/>
          <w:marTop w:val="0"/>
          <w:marBottom w:val="0"/>
          <w:divBdr>
            <w:top w:val="none" w:sz="0" w:space="0" w:color="auto"/>
            <w:left w:val="none" w:sz="0" w:space="0" w:color="auto"/>
            <w:bottom w:val="none" w:sz="0" w:space="0" w:color="auto"/>
            <w:right w:val="none" w:sz="0" w:space="0" w:color="auto"/>
          </w:divBdr>
        </w:div>
      </w:divsChild>
    </w:div>
    <w:div w:id="289551753">
      <w:bodyDiv w:val="1"/>
      <w:marLeft w:val="0"/>
      <w:marRight w:val="0"/>
      <w:marTop w:val="0"/>
      <w:marBottom w:val="0"/>
      <w:divBdr>
        <w:top w:val="none" w:sz="0" w:space="0" w:color="auto"/>
        <w:left w:val="none" w:sz="0" w:space="0" w:color="auto"/>
        <w:bottom w:val="none" w:sz="0" w:space="0" w:color="auto"/>
        <w:right w:val="none" w:sz="0" w:space="0" w:color="auto"/>
      </w:divBdr>
    </w:div>
    <w:div w:id="293608329">
      <w:bodyDiv w:val="1"/>
      <w:marLeft w:val="0"/>
      <w:marRight w:val="0"/>
      <w:marTop w:val="0"/>
      <w:marBottom w:val="0"/>
      <w:divBdr>
        <w:top w:val="none" w:sz="0" w:space="0" w:color="auto"/>
        <w:left w:val="none" w:sz="0" w:space="0" w:color="auto"/>
        <w:bottom w:val="none" w:sz="0" w:space="0" w:color="auto"/>
        <w:right w:val="none" w:sz="0" w:space="0" w:color="auto"/>
      </w:divBdr>
    </w:div>
    <w:div w:id="319388259">
      <w:bodyDiv w:val="1"/>
      <w:marLeft w:val="0"/>
      <w:marRight w:val="0"/>
      <w:marTop w:val="0"/>
      <w:marBottom w:val="0"/>
      <w:divBdr>
        <w:top w:val="none" w:sz="0" w:space="0" w:color="auto"/>
        <w:left w:val="none" w:sz="0" w:space="0" w:color="auto"/>
        <w:bottom w:val="none" w:sz="0" w:space="0" w:color="auto"/>
        <w:right w:val="none" w:sz="0" w:space="0" w:color="auto"/>
      </w:divBdr>
      <w:divsChild>
        <w:div w:id="1327896785">
          <w:marLeft w:val="0"/>
          <w:marRight w:val="0"/>
          <w:marTop w:val="0"/>
          <w:marBottom w:val="0"/>
          <w:divBdr>
            <w:top w:val="none" w:sz="0" w:space="0" w:color="auto"/>
            <w:left w:val="none" w:sz="0" w:space="0" w:color="auto"/>
            <w:bottom w:val="none" w:sz="0" w:space="0" w:color="auto"/>
            <w:right w:val="none" w:sz="0" w:space="0" w:color="auto"/>
          </w:divBdr>
        </w:div>
      </w:divsChild>
    </w:div>
    <w:div w:id="351994621">
      <w:bodyDiv w:val="1"/>
      <w:marLeft w:val="0"/>
      <w:marRight w:val="0"/>
      <w:marTop w:val="0"/>
      <w:marBottom w:val="0"/>
      <w:divBdr>
        <w:top w:val="none" w:sz="0" w:space="0" w:color="auto"/>
        <w:left w:val="none" w:sz="0" w:space="0" w:color="auto"/>
        <w:bottom w:val="none" w:sz="0" w:space="0" w:color="auto"/>
        <w:right w:val="none" w:sz="0" w:space="0" w:color="auto"/>
      </w:divBdr>
    </w:div>
    <w:div w:id="357630052">
      <w:bodyDiv w:val="1"/>
      <w:marLeft w:val="0"/>
      <w:marRight w:val="0"/>
      <w:marTop w:val="0"/>
      <w:marBottom w:val="0"/>
      <w:divBdr>
        <w:top w:val="none" w:sz="0" w:space="0" w:color="auto"/>
        <w:left w:val="none" w:sz="0" w:space="0" w:color="auto"/>
        <w:bottom w:val="none" w:sz="0" w:space="0" w:color="auto"/>
        <w:right w:val="none" w:sz="0" w:space="0" w:color="auto"/>
      </w:divBdr>
    </w:div>
    <w:div w:id="376853267">
      <w:bodyDiv w:val="1"/>
      <w:marLeft w:val="0"/>
      <w:marRight w:val="0"/>
      <w:marTop w:val="0"/>
      <w:marBottom w:val="0"/>
      <w:divBdr>
        <w:top w:val="none" w:sz="0" w:space="0" w:color="auto"/>
        <w:left w:val="none" w:sz="0" w:space="0" w:color="auto"/>
        <w:bottom w:val="none" w:sz="0" w:space="0" w:color="auto"/>
        <w:right w:val="none" w:sz="0" w:space="0" w:color="auto"/>
      </w:divBdr>
    </w:div>
    <w:div w:id="398402263">
      <w:bodyDiv w:val="1"/>
      <w:marLeft w:val="0"/>
      <w:marRight w:val="0"/>
      <w:marTop w:val="0"/>
      <w:marBottom w:val="0"/>
      <w:divBdr>
        <w:top w:val="none" w:sz="0" w:space="0" w:color="auto"/>
        <w:left w:val="none" w:sz="0" w:space="0" w:color="auto"/>
        <w:bottom w:val="none" w:sz="0" w:space="0" w:color="auto"/>
        <w:right w:val="none" w:sz="0" w:space="0" w:color="auto"/>
      </w:divBdr>
    </w:div>
    <w:div w:id="445584478">
      <w:bodyDiv w:val="1"/>
      <w:marLeft w:val="0"/>
      <w:marRight w:val="0"/>
      <w:marTop w:val="0"/>
      <w:marBottom w:val="0"/>
      <w:divBdr>
        <w:top w:val="none" w:sz="0" w:space="0" w:color="auto"/>
        <w:left w:val="none" w:sz="0" w:space="0" w:color="auto"/>
        <w:bottom w:val="none" w:sz="0" w:space="0" w:color="auto"/>
        <w:right w:val="none" w:sz="0" w:space="0" w:color="auto"/>
      </w:divBdr>
    </w:div>
    <w:div w:id="472138725">
      <w:bodyDiv w:val="1"/>
      <w:marLeft w:val="0"/>
      <w:marRight w:val="0"/>
      <w:marTop w:val="0"/>
      <w:marBottom w:val="0"/>
      <w:divBdr>
        <w:top w:val="none" w:sz="0" w:space="0" w:color="auto"/>
        <w:left w:val="none" w:sz="0" w:space="0" w:color="auto"/>
        <w:bottom w:val="none" w:sz="0" w:space="0" w:color="auto"/>
        <w:right w:val="none" w:sz="0" w:space="0" w:color="auto"/>
      </w:divBdr>
    </w:div>
    <w:div w:id="516385360">
      <w:bodyDiv w:val="1"/>
      <w:marLeft w:val="0"/>
      <w:marRight w:val="0"/>
      <w:marTop w:val="0"/>
      <w:marBottom w:val="0"/>
      <w:divBdr>
        <w:top w:val="none" w:sz="0" w:space="0" w:color="auto"/>
        <w:left w:val="none" w:sz="0" w:space="0" w:color="auto"/>
        <w:bottom w:val="none" w:sz="0" w:space="0" w:color="auto"/>
        <w:right w:val="none" w:sz="0" w:space="0" w:color="auto"/>
      </w:divBdr>
    </w:div>
    <w:div w:id="559366424">
      <w:bodyDiv w:val="1"/>
      <w:marLeft w:val="0"/>
      <w:marRight w:val="0"/>
      <w:marTop w:val="0"/>
      <w:marBottom w:val="0"/>
      <w:divBdr>
        <w:top w:val="none" w:sz="0" w:space="0" w:color="auto"/>
        <w:left w:val="none" w:sz="0" w:space="0" w:color="auto"/>
        <w:bottom w:val="none" w:sz="0" w:space="0" w:color="auto"/>
        <w:right w:val="none" w:sz="0" w:space="0" w:color="auto"/>
      </w:divBdr>
    </w:div>
    <w:div w:id="579143226">
      <w:bodyDiv w:val="1"/>
      <w:marLeft w:val="0"/>
      <w:marRight w:val="0"/>
      <w:marTop w:val="0"/>
      <w:marBottom w:val="0"/>
      <w:divBdr>
        <w:top w:val="none" w:sz="0" w:space="0" w:color="auto"/>
        <w:left w:val="none" w:sz="0" w:space="0" w:color="auto"/>
        <w:bottom w:val="none" w:sz="0" w:space="0" w:color="auto"/>
        <w:right w:val="none" w:sz="0" w:space="0" w:color="auto"/>
      </w:divBdr>
    </w:div>
    <w:div w:id="598023043">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
    <w:div w:id="605164155">
      <w:bodyDiv w:val="1"/>
      <w:marLeft w:val="0"/>
      <w:marRight w:val="0"/>
      <w:marTop w:val="0"/>
      <w:marBottom w:val="0"/>
      <w:divBdr>
        <w:top w:val="none" w:sz="0" w:space="0" w:color="auto"/>
        <w:left w:val="none" w:sz="0" w:space="0" w:color="auto"/>
        <w:bottom w:val="none" w:sz="0" w:space="0" w:color="auto"/>
        <w:right w:val="none" w:sz="0" w:space="0" w:color="auto"/>
      </w:divBdr>
      <w:divsChild>
        <w:div w:id="18316092">
          <w:marLeft w:val="547"/>
          <w:marRight w:val="0"/>
          <w:marTop w:val="0"/>
          <w:marBottom w:val="0"/>
          <w:divBdr>
            <w:top w:val="none" w:sz="0" w:space="0" w:color="auto"/>
            <w:left w:val="none" w:sz="0" w:space="0" w:color="auto"/>
            <w:bottom w:val="none" w:sz="0" w:space="0" w:color="auto"/>
            <w:right w:val="none" w:sz="0" w:space="0" w:color="auto"/>
          </w:divBdr>
        </w:div>
        <w:div w:id="177160744">
          <w:marLeft w:val="547"/>
          <w:marRight w:val="0"/>
          <w:marTop w:val="0"/>
          <w:marBottom w:val="0"/>
          <w:divBdr>
            <w:top w:val="none" w:sz="0" w:space="0" w:color="auto"/>
            <w:left w:val="none" w:sz="0" w:space="0" w:color="auto"/>
            <w:bottom w:val="none" w:sz="0" w:space="0" w:color="auto"/>
            <w:right w:val="none" w:sz="0" w:space="0" w:color="auto"/>
          </w:divBdr>
        </w:div>
        <w:div w:id="1415274650">
          <w:marLeft w:val="547"/>
          <w:marRight w:val="0"/>
          <w:marTop w:val="0"/>
          <w:marBottom w:val="0"/>
          <w:divBdr>
            <w:top w:val="none" w:sz="0" w:space="0" w:color="auto"/>
            <w:left w:val="none" w:sz="0" w:space="0" w:color="auto"/>
            <w:bottom w:val="none" w:sz="0" w:space="0" w:color="auto"/>
            <w:right w:val="none" w:sz="0" w:space="0" w:color="auto"/>
          </w:divBdr>
        </w:div>
        <w:div w:id="2135714472">
          <w:marLeft w:val="547"/>
          <w:marRight w:val="0"/>
          <w:marTop w:val="0"/>
          <w:marBottom w:val="0"/>
          <w:divBdr>
            <w:top w:val="none" w:sz="0" w:space="0" w:color="auto"/>
            <w:left w:val="none" w:sz="0" w:space="0" w:color="auto"/>
            <w:bottom w:val="none" w:sz="0" w:space="0" w:color="auto"/>
            <w:right w:val="none" w:sz="0" w:space="0" w:color="auto"/>
          </w:divBdr>
        </w:div>
        <w:div w:id="316343628">
          <w:marLeft w:val="547"/>
          <w:marRight w:val="0"/>
          <w:marTop w:val="0"/>
          <w:marBottom w:val="0"/>
          <w:divBdr>
            <w:top w:val="none" w:sz="0" w:space="0" w:color="auto"/>
            <w:left w:val="none" w:sz="0" w:space="0" w:color="auto"/>
            <w:bottom w:val="none" w:sz="0" w:space="0" w:color="auto"/>
            <w:right w:val="none" w:sz="0" w:space="0" w:color="auto"/>
          </w:divBdr>
        </w:div>
        <w:div w:id="980884936">
          <w:marLeft w:val="547"/>
          <w:marRight w:val="0"/>
          <w:marTop w:val="0"/>
          <w:marBottom w:val="0"/>
          <w:divBdr>
            <w:top w:val="none" w:sz="0" w:space="0" w:color="auto"/>
            <w:left w:val="none" w:sz="0" w:space="0" w:color="auto"/>
            <w:bottom w:val="none" w:sz="0" w:space="0" w:color="auto"/>
            <w:right w:val="none" w:sz="0" w:space="0" w:color="auto"/>
          </w:divBdr>
        </w:div>
      </w:divsChild>
    </w:div>
    <w:div w:id="608464151">
      <w:bodyDiv w:val="1"/>
      <w:marLeft w:val="0"/>
      <w:marRight w:val="0"/>
      <w:marTop w:val="0"/>
      <w:marBottom w:val="0"/>
      <w:divBdr>
        <w:top w:val="none" w:sz="0" w:space="0" w:color="auto"/>
        <w:left w:val="none" w:sz="0" w:space="0" w:color="auto"/>
        <w:bottom w:val="none" w:sz="0" w:space="0" w:color="auto"/>
        <w:right w:val="none" w:sz="0" w:space="0" w:color="auto"/>
      </w:divBdr>
    </w:div>
    <w:div w:id="686061943">
      <w:bodyDiv w:val="1"/>
      <w:marLeft w:val="0"/>
      <w:marRight w:val="0"/>
      <w:marTop w:val="0"/>
      <w:marBottom w:val="0"/>
      <w:divBdr>
        <w:top w:val="none" w:sz="0" w:space="0" w:color="auto"/>
        <w:left w:val="none" w:sz="0" w:space="0" w:color="auto"/>
        <w:bottom w:val="none" w:sz="0" w:space="0" w:color="auto"/>
        <w:right w:val="none" w:sz="0" w:space="0" w:color="auto"/>
      </w:divBdr>
    </w:div>
    <w:div w:id="688534000">
      <w:bodyDiv w:val="1"/>
      <w:marLeft w:val="0"/>
      <w:marRight w:val="0"/>
      <w:marTop w:val="0"/>
      <w:marBottom w:val="0"/>
      <w:divBdr>
        <w:top w:val="none" w:sz="0" w:space="0" w:color="auto"/>
        <w:left w:val="none" w:sz="0" w:space="0" w:color="auto"/>
        <w:bottom w:val="none" w:sz="0" w:space="0" w:color="auto"/>
        <w:right w:val="none" w:sz="0" w:space="0" w:color="auto"/>
      </w:divBdr>
      <w:divsChild>
        <w:div w:id="1764568591">
          <w:marLeft w:val="806"/>
          <w:marRight w:val="0"/>
          <w:marTop w:val="96"/>
          <w:marBottom w:val="0"/>
          <w:divBdr>
            <w:top w:val="none" w:sz="0" w:space="0" w:color="auto"/>
            <w:left w:val="none" w:sz="0" w:space="0" w:color="auto"/>
            <w:bottom w:val="none" w:sz="0" w:space="0" w:color="auto"/>
            <w:right w:val="none" w:sz="0" w:space="0" w:color="auto"/>
          </w:divBdr>
        </w:div>
        <w:div w:id="290868449">
          <w:marLeft w:val="806"/>
          <w:marRight w:val="0"/>
          <w:marTop w:val="96"/>
          <w:marBottom w:val="0"/>
          <w:divBdr>
            <w:top w:val="none" w:sz="0" w:space="0" w:color="auto"/>
            <w:left w:val="none" w:sz="0" w:space="0" w:color="auto"/>
            <w:bottom w:val="none" w:sz="0" w:space="0" w:color="auto"/>
            <w:right w:val="none" w:sz="0" w:space="0" w:color="auto"/>
          </w:divBdr>
        </w:div>
        <w:div w:id="1214537424">
          <w:marLeft w:val="806"/>
          <w:marRight w:val="0"/>
          <w:marTop w:val="96"/>
          <w:marBottom w:val="0"/>
          <w:divBdr>
            <w:top w:val="none" w:sz="0" w:space="0" w:color="auto"/>
            <w:left w:val="none" w:sz="0" w:space="0" w:color="auto"/>
            <w:bottom w:val="none" w:sz="0" w:space="0" w:color="auto"/>
            <w:right w:val="none" w:sz="0" w:space="0" w:color="auto"/>
          </w:divBdr>
        </w:div>
        <w:div w:id="1691448848">
          <w:marLeft w:val="806"/>
          <w:marRight w:val="0"/>
          <w:marTop w:val="96"/>
          <w:marBottom w:val="0"/>
          <w:divBdr>
            <w:top w:val="none" w:sz="0" w:space="0" w:color="auto"/>
            <w:left w:val="none" w:sz="0" w:space="0" w:color="auto"/>
            <w:bottom w:val="none" w:sz="0" w:space="0" w:color="auto"/>
            <w:right w:val="none" w:sz="0" w:space="0" w:color="auto"/>
          </w:divBdr>
        </w:div>
        <w:div w:id="2054302316">
          <w:marLeft w:val="806"/>
          <w:marRight w:val="0"/>
          <w:marTop w:val="96"/>
          <w:marBottom w:val="0"/>
          <w:divBdr>
            <w:top w:val="none" w:sz="0" w:space="0" w:color="auto"/>
            <w:left w:val="none" w:sz="0" w:space="0" w:color="auto"/>
            <w:bottom w:val="none" w:sz="0" w:space="0" w:color="auto"/>
            <w:right w:val="none" w:sz="0" w:space="0" w:color="auto"/>
          </w:divBdr>
        </w:div>
        <w:div w:id="1859810385">
          <w:marLeft w:val="806"/>
          <w:marRight w:val="0"/>
          <w:marTop w:val="96"/>
          <w:marBottom w:val="0"/>
          <w:divBdr>
            <w:top w:val="none" w:sz="0" w:space="0" w:color="auto"/>
            <w:left w:val="none" w:sz="0" w:space="0" w:color="auto"/>
            <w:bottom w:val="none" w:sz="0" w:space="0" w:color="auto"/>
            <w:right w:val="none" w:sz="0" w:space="0" w:color="auto"/>
          </w:divBdr>
        </w:div>
        <w:div w:id="1598901392">
          <w:marLeft w:val="806"/>
          <w:marRight w:val="0"/>
          <w:marTop w:val="96"/>
          <w:marBottom w:val="0"/>
          <w:divBdr>
            <w:top w:val="none" w:sz="0" w:space="0" w:color="auto"/>
            <w:left w:val="none" w:sz="0" w:space="0" w:color="auto"/>
            <w:bottom w:val="none" w:sz="0" w:space="0" w:color="auto"/>
            <w:right w:val="none" w:sz="0" w:space="0" w:color="auto"/>
          </w:divBdr>
        </w:div>
        <w:div w:id="1977299040">
          <w:marLeft w:val="806"/>
          <w:marRight w:val="0"/>
          <w:marTop w:val="96"/>
          <w:marBottom w:val="0"/>
          <w:divBdr>
            <w:top w:val="none" w:sz="0" w:space="0" w:color="auto"/>
            <w:left w:val="none" w:sz="0" w:space="0" w:color="auto"/>
            <w:bottom w:val="none" w:sz="0" w:space="0" w:color="auto"/>
            <w:right w:val="none" w:sz="0" w:space="0" w:color="auto"/>
          </w:divBdr>
        </w:div>
        <w:div w:id="594634306">
          <w:marLeft w:val="806"/>
          <w:marRight w:val="0"/>
          <w:marTop w:val="96"/>
          <w:marBottom w:val="0"/>
          <w:divBdr>
            <w:top w:val="none" w:sz="0" w:space="0" w:color="auto"/>
            <w:left w:val="none" w:sz="0" w:space="0" w:color="auto"/>
            <w:bottom w:val="none" w:sz="0" w:space="0" w:color="auto"/>
            <w:right w:val="none" w:sz="0" w:space="0" w:color="auto"/>
          </w:divBdr>
        </w:div>
      </w:divsChild>
    </w:div>
    <w:div w:id="689571629">
      <w:bodyDiv w:val="1"/>
      <w:marLeft w:val="0"/>
      <w:marRight w:val="0"/>
      <w:marTop w:val="0"/>
      <w:marBottom w:val="0"/>
      <w:divBdr>
        <w:top w:val="none" w:sz="0" w:space="0" w:color="auto"/>
        <w:left w:val="none" w:sz="0" w:space="0" w:color="auto"/>
        <w:bottom w:val="none" w:sz="0" w:space="0" w:color="auto"/>
        <w:right w:val="none" w:sz="0" w:space="0" w:color="auto"/>
      </w:divBdr>
      <w:divsChild>
        <w:div w:id="920985646">
          <w:marLeft w:val="0"/>
          <w:marRight w:val="0"/>
          <w:marTop w:val="0"/>
          <w:marBottom w:val="0"/>
          <w:divBdr>
            <w:top w:val="none" w:sz="0" w:space="0" w:color="auto"/>
            <w:left w:val="none" w:sz="0" w:space="0" w:color="auto"/>
            <w:bottom w:val="none" w:sz="0" w:space="0" w:color="auto"/>
            <w:right w:val="none" w:sz="0" w:space="0" w:color="auto"/>
          </w:divBdr>
        </w:div>
      </w:divsChild>
    </w:div>
    <w:div w:id="711999925">
      <w:bodyDiv w:val="1"/>
      <w:marLeft w:val="0"/>
      <w:marRight w:val="0"/>
      <w:marTop w:val="0"/>
      <w:marBottom w:val="0"/>
      <w:divBdr>
        <w:top w:val="none" w:sz="0" w:space="0" w:color="auto"/>
        <w:left w:val="none" w:sz="0" w:space="0" w:color="auto"/>
        <w:bottom w:val="none" w:sz="0" w:space="0" w:color="auto"/>
        <w:right w:val="none" w:sz="0" w:space="0" w:color="auto"/>
      </w:divBdr>
    </w:div>
    <w:div w:id="714933764">
      <w:bodyDiv w:val="1"/>
      <w:marLeft w:val="0"/>
      <w:marRight w:val="0"/>
      <w:marTop w:val="0"/>
      <w:marBottom w:val="0"/>
      <w:divBdr>
        <w:top w:val="none" w:sz="0" w:space="0" w:color="auto"/>
        <w:left w:val="none" w:sz="0" w:space="0" w:color="auto"/>
        <w:bottom w:val="none" w:sz="0" w:space="0" w:color="auto"/>
        <w:right w:val="none" w:sz="0" w:space="0" w:color="auto"/>
      </w:divBdr>
      <w:divsChild>
        <w:div w:id="1666202636">
          <w:marLeft w:val="547"/>
          <w:marRight w:val="0"/>
          <w:marTop w:val="0"/>
          <w:marBottom w:val="0"/>
          <w:divBdr>
            <w:top w:val="none" w:sz="0" w:space="0" w:color="auto"/>
            <w:left w:val="none" w:sz="0" w:space="0" w:color="auto"/>
            <w:bottom w:val="none" w:sz="0" w:space="0" w:color="auto"/>
            <w:right w:val="none" w:sz="0" w:space="0" w:color="auto"/>
          </w:divBdr>
        </w:div>
      </w:divsChild>
    </w:div>
    <w:div w:id="731199275">
      <w:bodyDiv w:val="1"/>
      <w:marLeft w:val="0"/>
      <w:marRight w:val="0"/>
      <w:marTop w:val="0"/>
      <w:marBottom w:val="0"/>
      <w:divBdr>
        <w:top w:val="none" w:sz="0" w:space="0" w:color="auto"/>
        <w:left w:val="none" w:sz="0" w:space="0" w:color="auto"/>
        <w:bottom w:val="none" w:sz="0" w:space="0" w:color="auto"/>
        <w:right w:val="none" w:sz="0" w:space="0" w:color="auto"/>
      </w:divBdr>
    </w:div>
    <w:div w:id="746338952">
      <w:bodyDiv w:val="1"/>
      <w:marLeft w:val="0"/>
      <w:marRight w:val="0"/>
      <w:marTop w:val="0"/>
      <w:marBottom w:val="0"/>
      <w:divBdr>
        <w:top w:val="none" w:sz="0" w:space="0" w:color="auto"/>
        <w:left w:val="none" w:sz="0" w:space="0" w:color="auto"/>
        <w:bottom w:val="none" w:sz="0" w:space="0" w:color="auto"/>
        <w:right w:val="none" w:sz="0" w:space="0" w:color="auto"/>
      </w:divBdr>
    </w:div>
    <w:div w:id="772171620">
      <w:bodyDiv w:val="1"/>
      <w:marLeft w:val="0"/>
      <w:marRight w:val="0"/>
      <w:marTop w:val="0"/>
      <w:marBottom w:val="0"/>
      <w:divBdr>
        <w:top w:val="none" w:sz="0" w:space="0" w:color="auto"/>
        <w:left w:val="none" w:sz="0" w:space="0" w:color="auto"/>
        <w:bottom w:val="none" w:sz="0" w:space="0" w:color="auto"/>
        <w:right w:val="none" w:sz="0" w:space="0" w:color="auto"/>
      </w:divBdr>
    </w:div>
    <w:div w:id="822040615">
      <w:bodyDiv w:val="1"/>
      <w:marLeft w:val="0"/>
      <w:marRight w:val="0"/>
      <w:marTop w:val="0"/>
      <w:marBottom w:val="0"/>
      <w:divBdr>
        <w:top w:val="none" w:sz="0" w:space="0" w:color="auto"/>
        <w:left w:val="none" w:sz="0" w:space="0" w:color="auto"/>
        <w:bottom w:val="none" w:sz="0" w:space="0" w:color="auto"/>
        <w:right w:val="none" w:sz="0" w:space="0" w:color="auto"/>
      </w:divBdr>
      <w:divsChild>
        <w:div w:id="1355302791">
          <w:marLeft w:val="547"/>
          <w:marRight w:val="0"/>
          <w:marTop w:val="0"/>
          <w:marBottom w:val="0"/>
          <w:divBdr>
            <w:top w:val="none" w:sz="0" w:space="0" w:color="auto"/>
            <w:left w:val="none" w:sz="0" w:space="0" w:color="auto"/>
            <w:bottom w:val="none" w:sz="0" w:space="0" w:color="auto"/>
            <w:right w:val="none" w:sz="0" w:space="0" w:color="auto"/>
          </w:divBdr>
        </w:div>
        <w:div w:id="400253396">
          <w:marLeft w:val="547"/>
          <w:marRight w:val="0"/>
          <w:marTop w:val="0"/>
          <w:marBottom w:val="0"/>
          <w:divBdr>
            <w:top w:val="none" w:sz="0" w:space="0" w:color="auto"/>
            <w:left w:val="none" w:sz="0" w:space="0" w:color="auto"/>
            <w:bottom w:val="none" w:sz="0" w:space="0" w:color="auto"/>
            <w:right w:val="none" w:sz="0" w:space="0" w:color="auto"/>
          </w:divBdr>
        </w:div>
      </w:divsChild>
    </w:div>
    <w:div w:id="875196697">
      <w:bodyDiv w:val="1"/>
      <w:marLeft w:val="0"/>
      <w:marRight w:val="0"/>
      <w:marTop w:val="0"/>
      <w:marBottom w:val="0"/>
      <w:divBdr>
        <w:top w:val="none" w:sz="0" w:space="0" w:color="auto"/>
        <w:left w:val="none" w:sz="0" w:space="0" w:color="auto"/>
        <w:bottom w:val="none" w:sz="0" w:space="0" w:color="auto"/>
        <w:right w:val="none" w:sz="0" w:space="0" w:color="auto"/>
      </w:divBdr>
    </w:div>
    <w:div w:id="1012300069">
      <w:bodyDiv w:val="1"/>
      <w:marLeft w:val="0"/>
      <w:marRight w:val="0"/>
      <w:marTop w:val="0"/>
      <w:marBottom w:val="0"/>
      <w:divBdr>
        <w:top w:val="none" w:sz="0" w:space="0" w:color="auto"/>
        <w:left w:val="none" w:sz="0" w:space="0" w:color="auto"/>
        <w:bottom w:val="none" w:sz="0" w:space="0" w:color="auto"/>
        <w:right w:val="none" w:sz="0" w:space="0" w:color="auto"/>
      </w:divBdr>
    </w:div>
    <w:div w:id="1034383106">
      <w:bodyDiv w:val="1"/>
      <w:marLeft w:val="0"/>
      <w:marRight w:val="0"/>
      <w:marTop w:val="0"/>
      <w:marBottom w:val="0"/>
      <w:divBdr>
        <w:top w:val="none" w:sz="0" w:space="0" w:color="auto"/>
        <w:left w:val="none" w:sz="0" w:space="0" w:color="auto"/>
        <w:bottom w:val="none" w:sz="0" w:space="0" w:color="auto"/>
        <w:right w:val="none" w:sz="0" w:space="0" w:color="auto"/>
      </w:divBdr>
      <w:divsChild>
        <w:div w:id="193345615">
          <w:marLeft w:val="547"/>
          <w:marRight w:val="0"/>
          <w:marTop w:val="0"/>
          <w:marBottom w:val="0"/>
          <w:divBdr>
            <w:top w:val="none" w:sz="0" w:space="0" w:color="auto"/>
            <w:left w:val="none" w:sz="0" w:space="0" w:color="auto"/>
            <w:bottom w:val="none" w:sz="0" w:space="0" w:color="auto"/>
            <w:right w:val="none" w:sz="0" w:space="0" w:color="auto"/>
          </w:divBdr>
        </w:div>
        <w:div w:id="999697136">
          <w:marLeft w:val="547"/>
          <w:marRight w:val="0"/>
          <w:marTop w:val="0"/>
          <w:marBottom w:val="0"/>
          <w:divBdr>
            <w:top w:val="none" w:sz="0" w:space="0" w:color="auto"/>
            <w:left w:val="none" w:sz="0" w:space="0" w:color="auto"/>
            <w:bottom w:val="none" w:sz="0" w:space="0" w:color="auto"/>
            <w:right w:val="none" w:sz="0" w:space="0" w:color="auto"/>
          </w:divBdr>
        </w:div>
      </w:divsChild>
    </w:div>
    <w:div w:id="1080638406">
      <w:bodyDiv w:val="1"/>
      <w:marLeft w:val="0"/>
      <w:marRight w:val="0"/>
      <w:marTop w:val="0"/>
      <w:marBottom w:val="0"/>
      <w:divBdr>
        <w:top w:val="none" w:sz="0" w:space="0" w:color="auto"/>
        <w:left w:val="none" w:sz="0" w:space="0" w:color="auto"/>
        <w:bottom w:val="none" w:sz="0" w:space="0" w:color="auto"/>
        <w:right w:val="none" w:sz="0" w:space="0" w:color="auto"/>
      </w:divBdr>
    </w:div>
    <w:div w:id="1100418259">
      <w:bodyDiv w:val="1"/>
      <w:marLeft w:val="0"/>
      <w:marRight w:val="0"/>
      <w:marTop w:val="0"/>
      <w:marBottom w:val="0"/>
      <w:divBdr>
        <w:top w:val="none" w:sz="0" w:space="0" w:color="auto"/>
        <w:left w:val="none" w:sz="0" w:space="0" w:color="auto"/>
        <w:bottom w:val="none" w:sz="0" w:space="0" w:color="auto"/>
        <w:right w:val="none" w:sz="0" w:space="0" w:color="auto"/>
      </w:divBdr>
    </w:div>
    <w:div w:id="1108962761">
      <w:bodyDiv w:val="1"/>
      <w:marLeft w:val="0"/>
      <w:marRight w:val="0"/>
      <w:marTop w:val="0"/>
      <w:marBottom w:val="0"/>
      <w:divBdr>
        <w:top w:val="none" w:sz="0" w:space="0" w:color="auto"/>
        <w:left w:val="none" w:sz="0" w:space="0" w:color="auto"/>
        <w:bottom w:val="none" w:sz="0" w:space="0" w:color="auto"/>
        <w:right w:val="none" w:sz="0" w:space="0" w:color="auto"/>
      </w:divBdr>
    </w:div>
    <w:div w:id="1116216160">
      <w:bodyDiv w:val="1"/>
      <w:marLeft w:val="0"/>
      <w:marRight w:val="0"/>
      <w:marTop w:val="0"/>
      <w:marBottom w:val="0"/>
      <w:divBdr>
        <w:top w:val="none" w:sz="0" w:space="0" w:color="auto"/>
        <w:left w:val="none" w:sz="0" w:space="0" w:color="auto"/>
        <w:bottom w:val="none" w:sz="0" w:space="0" w:color="auto"/>
        <w:right w:val="none" w:sz="0" w:space="0" w:color="auto"/>
      </w:divBdr>
    </w:div>
    <w:div w:id="1157187588">
      <w:bodyDiv w:val="1"/>
      <w:marLeft w:val="0"/>
      <w:marRight w:val="0"/>
      <w:marTop w:val="0"/>
      <w:marBottom w:val="0"/>
      <w:divBdr>
        <w:top w:val="none" w:sz="0" w:space="0" w:color="auto"/>
        <w:left w:val="none" w:sz="0" w:space="0" w:color="auto"/>
        <w:bottom w:val="none" w:sz="0" w:space="0" w:color="auto"/>
        <w:right w:val="none" w:sz="0" w:space="0" w:color="auto"/>
      </w:divBdr>
    </w:div>
    <w:div w:id="1170755161">
      <w:bodyDiv w:val="1"/>
      <w:marLeft w:val="0"/>
      <w:marRight w:val="0"/>
      <w:marTop w:val="0"/>
      <w:marBottom w:val="0"/>
      <w:divBdr>
        <w:top w:val="none" w:sz="0" w:space="0" w:color="auto"/>
        <w:left w:val="none" w:sz="0" w:space="0" w:color="auto"/>
        <w:bottom w:val="none" w:sz="0" w:space="0" w:color="auto"/>
        <w:right w:val="none" w:sz="0" w:space="0" w:color="auto"/>
      </w:divBdr>
    </w:div>
    <w:div w:id="1189299159">
      <w:bodyDiv w:val="1"/>
      <w:marLeft w:val="0"/>
      <w:marRight w:val="0"/>
      <w:marTop w:val="0"/>
      <w:marBottom w:val="0"/>
      <w:divBdr>
        <w:top w:val="none" w:sz="0" w:space="0" w:color="auto"/>
        <w:left w:val="none" w:sz="0" w:space="0" w:color="auto"/>
        <w:bottom w:val="none" w:sz="0" w:space="0" w:color="auto"/>
        <w:right w:val="none" w:sz="0" w:space="0" w:color="auto"/>
      </w:divBdr>
      <w:divsChild>
        <w:div w:id="962462889">
          <w:marLeft w:val="0"/>
          <w:marRight w:val="0"/>
          <w:marTop w:val="0"/>
          <w:marBottom w:val="0"/>
          <w:divBdr>
            <w:top w:val="none" w:sz="0" w:space="0" w:color="auto"/>
            <w:left w:val="none" w:sz="0" w:space="0" w:color="auto"/>
            <w:bottom w:val="none" w:sz="0" w:space="0" w:color="auto"/>
            <w:right w:val="none" w:sz="0" w:space="0" w:color="auto"/>
          </w:divBdr>
        </w:div>
      </w:divsChild>
    </w:div>
    <w:div w:id="1209948538">
      <w:bodyDiv w:val="1"/>
      <w:marLeft w:val="0"/>
      <w:marRight w:val="0"/>
      <w:marTop w:val="0"/>
      <w:marBottom w:val="0"/>
      <w:divBdr>
        <w:top w:val="none" w:sz="0" w:space="0" w:color="auto"/>
        <w:left w:val="none" w:sz="0" w:space="0" w:color="auto"/>
        <w:bottom w:val="none" w:sz="0" w:space="0" w:color="auto"/>
        <w:right w:val="none" w:sz="0" w:space="0" w:color="auto"/>
      </w:divBdr>
    </w:div>
    <w:div w:id="1241209559">
      <w:bodyDiv w:val="1"/>
      <w:marLeft w:val="0"/>
      <w:marRight w:val="0"/>
      <w:marTop w:val="0"/>
      <w:marBottom w:val="0"/>
      <w:divBdr>
        <w:top w:val="none" w:sz="0" w:space="0" w:color="auto"/>
        <w:left w:val="none" w:sz="0" w:space="0" w:color="auto"/>
        <w:bottom w:val="none" w:sz="0" w:space="0" w:color="auto"/>
        <w:right w:val="none" w:sz="0" w:space="0" w:color="auto"/>
      </w:divBdr>
    </w:div>
    <w:div w:id="1258169809">
      <w:bodyDiv w:val="1"/>
      <w:marLeft w:val="0"/>
      <w:marRight w:val="0"/>
      <w:marTop w:val="0"/>
      <w:marBottom w:val="0"/>
      <w:divBdr>
        <w:top w:val="none" w:sz="0" w:space="0" w:color="auto"/>
        <w:left w:val="none" w:sz="0" w:space="0" w:color="auto"/>
        <w:bottom w:val="none" w:sz="0" w:space="0" w:color="auto"/>
        <w:right w:val="none" w:sz="0" w:space="0" w:color="auto"/>
      </w:divBdr>
    </w:div>
    <w:div w:id="1267690023">
      <w:bodyDiv w:val="1"/>
      <w:marLeft w:val="0"/>
      <w:marRight w:val="0"/>
      <w:marTop w:val="0"/>
      <w:marBottom w:val="0"/>
      <w:divBdr>
        <w:top w:val="none" w:sz="0" w:space="0" w:color="auto"/>
        <w:left w:val="none" w:sz="0" w:space="0" w:color="auto"/>
        <w:bottom w:val="none" w:sz="0" w:space="0" w:color="auto"/>
        <w:right w:val="none" w:sz="0" w:space="0" w:color="auto"/>
      </w:divBdr>
    </w:div>
    <w:div w:id="1403256996">
      <w:bodyDiv w:val="1"/>
      <w:marLeft w:val="0"/>
      <w:marRight w:val="0"/>
      <w:marTop w:val="0"/>
      <w:marBottom w:val="0"/>
      <w:divBdr>
        <w:top w:val="none" w:sz="0" w:space="0" w:color="auto"/>
        <w:left w:val="none" w:sz="0" w:space="0" w:color="auto"/>
        <w:bottom w:val="none" w:sz="0" w:space="0" w:color="auto"/>
        <w:right w:val="none" w:sz="0" w:space="0" w:color="auto"/>
      </w:divBdr>
    </w:div>
    <w:div w:id="1430857448">
      <w:bodyDiv w:val="1"/>
      <w:marLeft w:val="0"/>
      <w:marRight w:val="0"/>
      <w:marTop w:val="0"/>
      <w:marBottom w:val="0"/>
      <w:divBdr>
        <w:top w:val="none" w:sz="0" w:space="0" w:color="auto"/>
        <w:left w:val="none" w:sz="0" w:space="0" w:color="auto"/>
        <w:bottom w:val="none" w:sz="0" w:space="0" w:color="auto"/>
        <w:right w:val="none" w:sz="0" w:space="0" w:color="auto"/>
      </w:divBdr>
    </w:div>
    <w:div w:id="1435443680">
      <w:bodyDiv w:val="1"/>
      <w:marLeft w:val="0"/>
      <w:marRight w:val="0"/>
      <w:marTop w:val="0"/>
      <w:marBottom w:val="0"/>
      <w:divBdr>
        <w:top w:val="none" w:sz="0" w:space="0" w:color="auto"/>
        <w:left w:val="none" w:sz="0" w:space="0" w:color="auto"/>
        <w:bottom w:val="none" w:sz="0" w:space="0" w:color="auto"/>
        <w:right w:val="none" w:sz="0" w:space="0" w:color="auto"/>
      </w:divBdr>
      <w:divsChild>
        <w:div w:id="491339151">
          <w:marLeft w:val="806"/>
          <w:marRight w:val="0"/>
          <w:marTop w:val="134"/>
          <w:marBottom w:val="0"/>
          <w:divBdr>
            <w:top w:val="none" w:sz="0" w:space="0" w:color="auto"/>
            <w:left w:val="none" w:sz="0" w:space="0" w:color="auto"/>
            <w:bottom w:val="none" w:sz="0" w:space="0" w:color="auto"/>
            <w:right w:val="none" w:sz="0" w:space="0" w:color="auto"/>
          </w:divBdr>
        </w:div>
        <w:div w:id="836530108">
          <w:marLeft w:val="806"/>
          <w:marRight w:val="0"/>
          <w:marTop w:val="134"/>
          <w:marBottom w:val="0"/>
          <w:divBdr>
            <w:top w:val="none" w:sz="0" w:space="0" w:color="auto"/>
            <w:left w:val="none" w:sz="0" w:space="0" w:color="auto"/>
            <w:bottom w:val="none" w:sz="0" w:space="0" w:color="auto"/>
            <w:right w:val="none" w:sz="0" w:space="0" w:color="auto"/>
          </w:divBdr>
        </w:div>
        <w:div w:id="1217468989">
          <w:marLeft w:val="806"/>
          <w:marRight w:val="0"/>
          <w:marTop w:val="134"/>
          <w:marBottom w:val="0"/>
          <w:divBdr>
            <w:top w:val="none" w:sz="0" w:space="0" w:color="auto"/>
            <w:left w:val="none" w:sz="0" w:space="0" w:color="auto"/>
            <w:bottom w:val="none" w:sz="0" w:space="0" w:color="auto"/>
            <w:right w:val="none" w:sz="0" w:space="0" w:color="auto"/>
          </w:divBdr>
        </w:div>
        <w:div w:id="459809423">
          <w:marLeft w:val="806"/>
          <w:marRight w:val="0"/>
          <w:marTop w:val="134"/>
          <w:marBottom w:val="0"/>
          <w:divBdr>
            <w:top w:val="none" w:sz="0" w:space="0" w:color="auto"/>
            <w:left w:val="none" w:sz="0" w:space="0" w:color="auto"/>
            <w:bottom w:val="none" w:sz="0" w:space="0" w:color="auto"/>
            <w:right w:val="none" w:sz="0" w:space="0" w:color="auto"/>
          </w:divBdr>
        </w:div>
        <w:div w:id="718821446">
          <w:marLeft w:val="806"/>
          <w:marRight w:val="0"/>
          <w:marTop w:val="134"/>
          <w:marBottom w:val="0"/>
          <w:divBdr>
            <w:top w:val="none" w:sz="0" w:space="0" w:color="auto"/>
            <w:left w:val="none" w:sz="0" w:space="0" w:color="auto"/>
            <w:bottom w:val="none" w:sz="0" w:space="0" w:color="auto"/>
            <w:right w:val="none" w:sz="0" w:space="0" w:color="auto"/>
          </w:divBdr>
        </w:div>
        <w:div w:id="1396276341">
          <w:marLeft w:val="806"/>
          <w:marRight w:val="0"/>
          <w:marTop w:val="134"/>
          <w:marBottom w:val="0"/>
          <w:divBdr>
            <w:top w:val="none" w:sz="0" w:space="0" w:color="auto"/>
            <w:left w:val="none" w:sz="0" w:space="0" w:color="auto"/>
            <w:bottom w:val="none" w:sz="0" w:space="0" w:color="auto"/>
            <w:right w:val="none" w:sz="0" w:space="0" w:color="auto"/>
          </w:divBdr>
        </w:div>
        <w:div w:id="1619949718">
          <w:marLeft w:val="806"/>
          <w:marRight w:val="0"/>
          <w:marTop w:val="134"/>
          <w:marBottom w:val="0"/>
          <w:divBdr>
            <w:top w:val="none" w:sz="0" w:space="0" w:color="auto"/>
            <w:left w:val="none" w:sz="0" w:space="0" w:color="auto"/>
            <w:bottom w:val="none" w:sz="0" w:space="0" w:color="auto"/>
            <w:right w:val="none" w:sz="0" w:space="0" w:color="auto"/>
          </w:divBdr>
        </w:div>
        <w:div w:id="36198378">
          <w:marLeft w:val="806"/>
          <w:marRight w:val="0"/>
          <w:marTop w:val="134"/>
          <w:marBottom w:val="0"/>
          <w:divBdr>
            <w:top w:val="none" w:sz="0" w:space="0" w:color="auto"/>
            <w:left w:val="none" w:sz="0" w:space="0" w:color="auto"/>
            <w:bottom w:val="none" w:sz="0" w:space="0" w:color="auto"/>
            <w:right w:val="none" w:sz="0" w:space="0" w:color="auto"/>
          </w:divBdr>
        </w:div>
      </w:divsChild>
    </w:div>
    <w:div w:id="1442216385">
      <w:bodyDiv w:val="1"/>
      <w:marLeft w:val="0"/>
      <w:marRight w:val="0"/>
      <w:marTop w:val="0"/>
      <w:marBottom w:val="0"/>
      <w:divBdr>
        <w:top w:val="none" w:sz="0" w:space="0" w:color="auto"/>
        <w:left w:val="none" w:sz="0" w:space="0" w:color="auto"/>
        <w:bottom w:val="none" w:sz="0" w:space="0" w:color="auto"/>
        <w:right w:val="none" w:sz="0" w:space="0" w:color="auto"/>
      </w:divBdr>
    </w:div>
    <w:div w:id="1471094864">
      <w:bodyDiv w:val="1"/>
      <w:marLeft w:val="0"/>
      <w:marRight w:val="0"/>
      <w:marTop w:val="0"/>
      <w:marBottom w:val="0"/>
      <w:divBdr>
        <w:top w:val="none" w:sz="0" w:space="0" w:color="auto"/>
        <w:left w:val="none" w:sz="0" w:space="0" w:color="auto"/>
        <w:bottom w:val="none" w:sz="0" w:space="0" w:color="auto"/>
        <w:right w:val="none" w:sz="0" w:space="0" w:color="auto"/>
      </w:divBdr>
    </w:div>
    <w:div w:id="1500806736">
      <w:bodyDiv w:val="1"/>
      <w:marLeft w:val="0"/>
      <w:marRight w:val="0"/>
      <w:marTop w:val="0"/>
      <w:marBottom w:val="0"/>
      <w:divBdr>
        <w:top w:val="none" w:sz="0" w:space="0" w:color="auto"/>
        <w:left w:val="none" w:sz="0" w:space="0" w:color="auto"/>
        <w:bottom w:val="none" w:sz="0" w:space="0" w:color="auto"/>
        <w:right w:val="none" w:sz="0" w:space="0" w:color="auto"/>
      </w:divBdr>
    </w:div>
    <w:div w:id="1520924567">
      <w:bodyDiv w:val="1"/>
      <w:marLeft w:val="0"/>
      <w:marRight w:val="0"/>
      <w:marTop w:val="0"/>
      <w:marBottom w:val="0"/>
      <w:divBdr>
        <w:top w:val="none" w:sz="0" w:space="0" w:color="auto"/>
        <w:left w:val="none" w:sz="0" w:space="0" w:color="auto"/>
        <w:bottom w:val="none" w:sz="0" w:space="0" w:color="auto"/>
        <w:right w:val="none" w:sz="0" w:space="0" w:color="auto"/>
      </w:divBdr>
      <w:divsChild>
        <w:div w:id="752430339">
          <w:marLeft w:val="0"/>
          <w:marRight w:val="0"/>
          <w:marTop w:val="0"/>
          <w:marBottom w:val="0"/>
          <w:divBdr>
            <w:top w:val="none" w:sz="0" w:space="0" w:color="auto"/>
            <w:left w:val="none" w:sz="0" w:space="0" w:color="auto"/>
            <w:bottom w:val="none" w:sz="0" w:space="0" w:color="auto"/>
            <w:right w:val="none" w:sz="0" w:space="0" w:color="auto"/>
          </w:divBdr>
        </w:div>
      </w:divsChild>
    </w:div>
    <w:div w:id="1565137411">
      <w:bodyDiv w:val="1"/>
      <w:marLeft w:val="0"/>
      <w:marRight w:val="0"/>
      <w:marTop w:val="0"/>
      <w:marBottom w:val="0"/>
      <w:divBdr>
        <w:top w:val="none" w:sz="0" w:space="0" w:color="auto"/>
        <w:left w:val="none" w:sz="0" w:space="0" w:color="auto"/>
        <w:bottom w:val="none" w:sz="0" w:space="0" w:color="auto"/>
        <w:right w:val="none" w:sz="0" w:space="0" w:color="auto"/>
      </w:divBdr>
    </w:div>
    <w:div w:id="1571690486">
      <w:bodyDiv w:val="1"/>
      <w:marLeft w:val="0"/>
      <w:marRight w:val="0"/>
      <w:marTop w:val="0"/>
      <w:marBottom w:val="0"/>
      <w:divBdr>
        <w:top w:val="none" w:sz="0" w:space="0" w:color="auto"/>
        <w:left w:val="none" w:sz="0" w:space="0" w:color="auto"/>
        <w:bottom w:val="none" w:sz="0" w:space="0" w:color="auto"/>
        <w:right w:val="none" w:sz="0" w:space="0" w:color="auto"/>
      </w:divBdr>
    </w:div>
    <w:div w:id="1596666396">
      <w:bodyDiv w:val="1"/>
      <w:marLeft w:val="0"/>
      <w:marRight w:val="0"/>
      <w:marTop w:val="0"/>
      <w:marBottom w:val="0"/>
      <w:divBdr>
        <w:top w:val="none" w:sz="0" w:space="0" w:color="auto"/>
        <w:left w:val="none" w:sz="0" w:space="0" w:color="auto"/>
        <w:bottom w:val="none" w:sz="0" w:space="0" w:color="auto"/>
        <w:right w:val="none" w:sz="0" w:space="0" w:color="auto"/>
      </w:divBdr>
    </w:div>
    <w:div w:id="1624456015">
      <w:bodyDiv w:val="1"/>
      <w:marLeft w:val="0"/>
      <w:marRight w:val="0"/>
      <w:marTop w:val="0"/>
      <w:marBottom w:val="0"/>
      <w:divBdr>
        <w:top w:val="none" w:sz="0" w:space="0" w:color="auto"/>
        <w:left w:val="none" w:sz="0" w:space="0" w:color="auto"/>
        <w:bottom w:val="none" w:sz="0" w:space="0" w:color="auto"/>
        <w:right w:val="none" w:sz="0" w:space="0" w:color="auto"/>
      </w:divBdr>
    </w:div>
    <w:div w:id="1644969742">
      <w:bodyDiv w:val="1"/>
      <w:marLeft w:val="0"/>
      <w:marRight w:val="0"/>
      <w:marTop w:val="0"/>
      <w:marBottom w:val="0"/>
      <w:divBdr>
        <w:top w:val="none" w:sz="0" w:space="0" w:color="auto"/>
        <w:left w:val="none" w:sz="0" w:space="0" w:color="auto"/>
        <w:bottom w:val="none" w:sz="0" w:space="0" w:color="auto"/>
        <w:right w:val="none" w:sz="0" w:space="0" w:color="auto"/>
      </w:divBdr>
    </w:div>
    <w:div w:id="1650281641">
      <w:bodyDiv w:val="1"/>
      <w:marLeft w:val="0"/>
      <w:marRight w:val="0"/>
      <w:marTop w:val="0"/>
      <w:marBottom w:val="0"/>
      <w:divBdr>
        <w:top w:val="none" w:sz="0" w:space="0" w:color="auto"/>
        <w:left w:val="none" w:sz="0" w:space="0" w:color="auto"/>
        <w:bottom w:val="none" w:sz="0" w:space="0" w:color="auto"/>
        <w:right w:val="none" w:sz="0" w:space="0" w:color="auto"/>
      </w:divBdr>
      <w:divsChild>
        <w:div w:id="1551646936">
          <w:marLeft w:val="806"/>
          <w:marRight w:val="0"/>
          <w:marTop w:val="96"/>
          <w:marBottom w:val="0"/>
          <w:divBdr>
            <w:top w:val="none" w:sz="0" w:space="0" w:color="auto"/>
            <w:left w:val="none" w:sz="0" w:space="0" w:color="auto"/>
            <w:bottom w:val="none" w:sz="0" w:space="0" w:color="auto"/>
            <w:right w:val="none" w:sz="0" w:space="0" w:color="auto"/>
          </w:divBdr>
        </w:div>
        <w:div w:id="1461417345">
          <w:marLeft w:val="806"/>
          <w:marRight w:val="0"/>
          <w:marTop w:val="96"/>
          <w:marBottom w:val="0"/>
          <w:divBdr>
            <w:top w:val="none" w:sz="0" w:space="0" w:color="auto"/>
            <w:left w:val="none" w:sz="0" w:space="0" w:color="auto"/>
            <w:bottom w:val="none" w:sz="0" w:space="0" w:color="auto"/>
            <w:right w:val="none" w:sz="0" w:space="0" w:color="auto"/>
          </w:divBdr>
        </w:div>
        <w:div w:id="166530361">
          <w:marLeft w:val="806"/>
          <w:marRight w:val="0"/>
          <w:marTop w:val="96"/>
          <w:marBottom w:val="0"/>
          <w:divBdr>
            <w:top w:val="none" w:sz="0" w:space="0" w:color="auto"/>
            <w:left w:val="none" w:sz="0" w:space="0" w:color="auto"/>
            <w:bottom w:val="none" w:sz="0" w:space="0" w:color="auto"/>
            <w:right w:val="none" w:sz="0" w:space="0" w:color="auto"/>
          </w:divBdr>
        </w:div>
        <w:div w:id="838350970">
          <w:marLeft w:val="806"/>
          <w:marRight w:val="0"/>
          <w:marTop w:val="96"/>
          <w:marBottom w:val="0"/>
          <w:divBdr>
            <w:top w:val="none" w:sz="0" w:space="0" w:color="auto"/>
            <w:left w:val="none" w:sz="0" w:space="0" w:color="auto"/>
            <w:bottom w:val="none" w:sz="0" w:space="0" w:color="auto"/>
            <w:right w:val="none" w:sz="0" w:space="0" w:color="auto"/>
          </w:divBdr>
        </w:div>
        <w:div w:id="923495028">
          <w:marLeft w:val="806"/>
          <w:marRight w:val="0"/>
          <w:marTop w:val="96"/>
          <w:marBottom w:val="0"/>
          <w:divBdr>
            <w:top w:val="none" w:sz="0" w:space="0" w:color="auto"/>
            <w:left w:val="none" w:sz="0" w:space="0" w:color="auto"/>
            <w:bottom w:val="none" w:sz="0" w:space="0" w:color="auto"/>
            <w:right w:val="none" w:sz="0" w:space="0" w:color="auto"/>
          </w:divBdr>
        </w:div>
        <w:div w:id="969629984">
          <w:marLeft w:val="806"/>
          <w:marRight w:val="0"/>
          <w:marTop w:val="96"/>
          <w:marBottom w:val="0"/>
          <w:divBdr>
            <w:top w:val="none" w:sz="0" w:space="0" w:color="auto"/>
            <w:left w:val="none" w:sz="0" w:space="0" w:color="auto"/>
            <w:bottom w:val="none" w:sz="0" w:space="0" w:color="auto"/>
            <w:right w:val="none" w:sz="0" w:space="0" w:color="auto"/>
          </w:divBdr>
        </w:div>
        <w:div w:id="1085690530">
          <w:marLeft w:val="806"/>
          <w:marRight w:val="0"/>
          <w:marTop w:val="96"/>
          <w:marBottom w:val="0"/>
          <w:divBdr>
            <w:top w:val="none" w:sz="0" w:space="0" w:color="auto"/>
            <w:left w:val="none" w:sz="0" w:space="0" w:color="auto"/>
            <w:bottom w:val="none" w:sz="0" w:space="0" w:color="auto"/>
            <w:right w:val="none" w:sz="0" w:space="0" w:color="auto"/>
          </w:divBdr>
        </w:div>
        <w:div w:id="949779400">
          <w:marLeft w:val="806"/>
          <w:marRight w:val="0"/>
          <w:marTop w:val="96"/>
          <w:marBottom w:val="0"/>
          <w:divBdr>
            <w:top w:val="none" w:sz="0" w:space="0" w:color="auto"/>
            <w:left w:val="none" w:sz="0" w:space="0" w:color="auto"/>
            <w:bottom w:val="none" w:sz="0" w:space="0" w:color="auto"/>
            <w:right w:val="none" w:sz="0" w:space="0" w:color="auto"/>
          </w:divBdr>
        </w:div>
        <w:div w:id="992685549">
          <w:marLeft w:val="806"/>
          <w:marRight w:val="0"/>
          <w:marTop w:val="96"/>
          <w:marBottom w:val="0"/>
          <w:divBdr>
            <w:top w:val="none" w:sz="0" w:space="0" w:color="auto"/>
            <w:left w:val="none" w:sz="0" w:space="0" w:color="auto"/>
            <w:bottom w:val="none" w:sz="0" w:space="0" w:color="auto"/>
            <w:right w:val="none" w:sz="0" w:space="0" w:color="auto"/>
          </w:divBdr>
        </w:div>
      </w:divsChild>
    </w:div>
    <w:div w:id="1711956156">
      <w:bodyDiv w:val="1"/>
      <w:marLeft w:val="0"/>
      <w:marRight w:val="0"/>
      <w:marTop w:val="0"/>
      <w:marBottom w:val="0"/>
      <w:divBdr>
        <w:top w:val="none" w:sz="0" w:space="0" w:color="auto"/>
        <w:left w:val="none" w:sz="0" w:space="0" w:color="auto"/>
        <w:bottom w:val="none" w:sz="0" w:space="0" w:color="auto"/>
        <w:right w:val="none" w:sz="0" w:space="0" w:color="auto"/>
      </w:divBdr>
    </w:div>
    <w:div w:id="1720058093">
      <w:bodyDiv w:val="1"/>
      <w:marLeft w:val="0"/>
      <w:marRight w:val="0"/>
      <w:marTop w:val="0"/>
      <w:marBottom w:val="0"/>
      <w:divBdr>
        <w:top w:val="none" w:sz="0" w:space="0" w:color="auto"/>
        <w:left w:val="none" w:sz="0" w:space="0" w:color="auto"/>
        <w:bottom w:val="none" w:sz="0" w:space="0" w:color="auto"/>
        <w:right w:val="none" w:sz="0" w:space="0" w:color="auto"/>
      </w:divBdr>
    </w:div>
    <w:div w:id="1721124399">
      <w:bodyDiv w:val="1"/>
      <w:marLeft w:val="0"/>
      <w:marRight w:val="0"/>
      <w:marTop w:val="0"/>
      <w:marBottom w:val="0"/>
      <w:divBdr>
        <w:top w:val="none" w:sz="0" w:space="0" w:color="auto"/>
        <w:left w:val="none" w:sz="0" w:space="0" w:color="auto"/>
        <w:bottom w:val="none" w:sz="0" w:space="0" w:color="auto"/>
        <w:right w:val="none" w:sz="0" w:space="0" w:color="auto"/>
      </w:divBdr>
      <w:divsChild>
        <w:div w:id="968706914">
          <w:marLeft w:val="547"/>
          <w:marRight w:val="0"/>
          <w:marTop w:val="0"/>
          <w:marBottom w:val="0"/>
          <w:divBdr>
            <w:top w:val="none" w:sz="0" w:space="0" w:color="auto"/>
            <w:left w:val="none" w:sz="0" w:space="0" w:color="auto"/>
            <w:bottom w:val="none" w:sz="0" w:space="0" w:color="auto"/>
            <w:right w:val="none" w:sz="0" w:space="0" w:color="auto"/>
          </w:divBdr>
        </w:div>
        <w:div w:id="1515265202">
          <w:marLeft w:val="1166"/>
          <w:marRight w:val="0"/>
          <w:marTop w:val="0"/>
          <w:marBottom w:val="0"/>
          <w:divBdr>
            <w:top w:val="none" w:sz="0" w:space="0" w:color="auto"/>
            <w:left w:val="none" w:sz="0" w:space="0" w:color="auto"/>
            <w:bottom w:val="none" w:sz="0" w:space="0" w:color="auto"/>
            <w:right w:val="none" w:sz="0" w:space="0" w:color="auto"/>
          </w:divBdr>
        </w:div>
        <w:div w:id="1593053267">
          <w:marLeft w:val="1166"/>
          <w:marRight w:val="0"/>
          <w:marTop w:val="0"/>
          <w:marBottom w:val="0"/>
          <w:divBdr>
            <w:top w:val="none" w:sz="0" w:space="0" w:color="auto"/>
            <w:left w:val="none" w:sz="0" w:space="0" w:color="auto"/>
            <w:bottom w:val="none" w:sz="0" w:space="0" w:color="auto"/>
            <w:right w:val="none" w:sz="0" w:space="0" w:color="auto"/>
          </w:divBdr>
        </w:div>
        <w:div w:id="2130926988">
          <w:marLeft w:val="1166"/>
          <w:marRight w:val="0"/>
          <w:marTop w:val="0"/>
          <w:marBottom w:val="0"/>
          <w:divBdr>
            <w:top w:val="none" w:sz="0" w:space="0" w:color="auto"/>
            <w:left w:val="none" w:sz="0" w:space="0" w:color="auto"/>
            <w:bottom w:val="none" w:sz="0" w:space="0" w:color="auto"/>
            <w:right w:val="none" w:sz="0" w:space="0" w:color="auto"/>
          </w:divBdr>
        </w:div>
      </w:divsChild>
    </w:div>
    <w:div w:id="1775251566">
      <w:bodyDiv w:val="1"/>
      <w:marLeft w:val="0"/>
      <w:marRight w:val="0"/>
      <w:marTop w:val="0"/>
      <w:marBottom w:val="0"/>
      <w:divBdr>
        <w:top w:val="none" w:sz="0" w:space="0" w:color="auto"/>
        <w:left w:val="none" w:sz="0" w:space="0" w:color="auto"/>
        <w:bottom w:val="none" w:sz="0" w:space="0" w:color="auto"/>
        <w:right w:val="none" w:sz="0" w:space="0" w:color="auto"/>
      </w:divBdr>
      <w:divsChild>
        <w:div w:id="562832129">
          <w:marLeft w:val="0"/>
          <w:marRight w:val="0"/>
          <w:marTop w:val="0"/>
          <w:marBottom w:val="0"/>
          <w:divBdr>
            <w:top w:val="none" w:sz="0" w:space="0" w:color="auto"/>
            <w:left w:val="none" w:sz="0" w:space="0" w:color="auto"/>
            <w:bottom w:val="none" w:sz="0" w:space="0" w:color="auto"/>
            <w:right w:val="none" w:sz="0" w:space="0" w:color="auto"/>
          </w:divBdr>
        </w:div>
      </w:divsChild>
    </w:div>
    <w:div w:id="1827088582">
      <w:bodyDiv w:val="1"/>
      <w:marLeft w:val="0"/>
      <w:marRight w:val="0"/>
      <w:marTop w:val="0"/>
      <w:marBottom w:val="0"/>
      <w:divBdr>
        <w:top w:val="none" w:sz="0" w:space="0" w:color="auto"/>
        <w:left w:val="none" w:sz="0" w:space="0" w:color="auto"/>
        <w:bottom w:val="none" w:sz="0" w:space="0" w:color="auto"/>
        <w:right w:val="none" w:sz="0" w:space="0" w:color="auto"/>
      </w:divBdr>
    </w:div>
    <w:div w:id="1829638495">
      <w:bodyDiv w:val="1"/>
      <w:marLeft w:val="0"/>
      <w:marRight w:val="0"/>
      <w:marTop w:val="0"/>
      <w:marBottom w:val="0"/>
      <w:divBdr>
        <w:top w:val="none" w:sz="0" w:space="0" w:color="auto"/>
        <w:left w:val="none" w:sz="0" w:space="0" w:color="auto"/>
        <w:bottom w:val="none" w:sz="0" w:space="0" w:color="auto"/>
        <w:right w:val="none" w:sz="0" w:space="0" w:color="auto"/>
      </w:divBdr>
    </w:div>
    <w:div w:id="1868323190">
      <w:bodyDiv w:val="1"/>
      <w:marLeft w:val="0"/>
      <w:marRight w:val="0"/>
      <w:marTop w:val="0"/>
      <w:marBottom w:val="0"/>
      <w:divBdr>
        <w:top w:val="none" w:sz="0" w:space="0" w:color="auto"/>
        <w:left w:val="none" w:sz="0" w:space="0" w:color="auto"/>
        <w:bottom w:val="none" w:sz="0" w:space="0" w:color="auto"/>
        <w:right w:val="none" w:sz="0" w:space="0" w:color="auto"/>
      </w:divBdr>
    </w:div>
    <w:div w:id="1919902126">
      <w:bodyDiv w:val="1"/>
      <w:marLeft w:val="0"/>
      <w:marRight w:val="0"/>
      <w:marTop w:val="0"/>
      <w:marBottom w:val="0"/>
      <w:divBdr>
        <w:top w:val="none" w:sz="0" w:space="0" w:color="auto"/>
        <w:left w:val="none" w:sz="0" w:space="0" w:color="auto"/>
        <w:bottom w:val="none" w:sz="0" w:space="0" w:color="auto"/>
        <w:right w:val="none" w:sz="0" w:space="0" w:color="auto"/>
      </w:divBdr>
    </w:div>
    <w:div w:id="1929071621">
      <w:bodyDiv w:val="1"/>
      <w:marLeft w:val="0"/>
      <w:marRight w:val="0"/>
      <w:marTop w:val="0"/>
      <w:marBottom w:val="0"/>
      <w:divBdr>
        <w:top w:val="none" w:sz="0" w:space="0" w:color="auto"/>
        <w:left w:val="none" w:sz="0" w:space="0" w:color="auto"/>
        <w:bottom w:val="none" w:sz="0" w:space="0" w:color="auto"/>
        <w:right w:val="none" w:sz="0" w:space="0" w:color="auto"/>
      </w:divBdr>
      <w:divsChild>
        <w:div w:id="574050800">
          <w:marLeft w:val="0"/>
          <w:marRight w:val="0"/>
          <w:marTop w:val="0"/>
          <w:marBottom w:val="0"/>
          <w:divBdr>
            <w:top w:val="none" w:sz="0" w:space="0" w:color="auto"/>
            <w:left w:val="none" w:sz="0" w:space="0" w:color="auto"/>
            <w:bottom w:val="none" w:sz="0" w:space="0" w:color="auto"/>
            <w:right w:val="none" w:sz="0" w:space="0" w:color="auto"/>
          </w:divBdr>
        </w:div>
      </w:divsChild>
    </w:div>
    <w:div w:id="1929995448">
      <w:bodyDiv w:val="1"/>
      <w:marLeft w:val="0"/>
      <w:marRight w:val="0"/>
      <w:marTop w:val="0"/>
      <w:marBottom w:val="0"/>
      <w:divBdr>
        <w:top w:val="none" w:sz="0" w:space="0" w:color="auto"/>
        <w:left w:val="none" w:sz="0" w:space="0" w:color="auto"/>
        <w:bottom w:val="none" w:sz="0" w:space="0" w:color="auto"/>
        <w:right w:val="none" w:sz="0" w:space="0" w:color="auto"/>
      </w:divBdr>
      <w:divsChild>
        <w:div w:id="1812552790">
          <w:marLeft w:val="547"/>
          <w:marRight w:val="0"/>
          <w:marTop w:val="0"/>
          <w:marBottom w:val="120"/>
          <w:divBdr>
            <w:top w:val="none" w:sz="0" w:space="0" w:color="auto"/>
            <w:left w:val="none" w:sz="0" w:space="0" w:color="auto"/>
            <w:bottom w:val="none" w:sz="0" w:space="0" w:color="auto"/>
            <w:right w:val="none" w:sz="0" w:space="0" w:color="auto"/>
          </w:divBdr>
        </w:div>
      </w:divsChild>
    </w:div>
    <w:div w:id="1953317439">
      <w:bodyDiv w:val="1"/>
      <w:marLeft w:val="0"/>
      <w:marRight w:val="0"/>
      <w:marTop w:val="0"/>
      <w:marBottom w:val="0"/>
      <w:divBdr>
        <w:top w:val="none" w:sz="0" w:space="0" w:color="auto"/>
        <w:left w:val="none" w:sz="0" w:space="0" w:color="auto"/>
        <w:bottom w:val="none" w:sz="0" w:space="0" w:color="auto"/>
        <w:right w:val="none" w:sz="0" w:space="0" w:color="auto"/>
      </w:divBdr>
      <w:divsChild>
        <w:div w:id="136188509">
          <w:marLeft w:val="547"/>
          <w:marRight w:val="0"/>
          <w:marTop w:val="0"/>
          <w:marBottom w:val="120"/>
          <w:divBdr>
            <w:top w:val="none" w:sz="0" w:space="0" w:color="auto"/>
            <w:left w:val="none" w:sz="0" w:space="0" w:color="auto"/>
            <w:bottom w:val="none" w:sz="0" w:space="0" w:color="auto"/>
            <w:right w:val="none" w:sz="0" w:space="0" w:color="auto"/>
          </w:divBdr>
        </w:div>
      </w:divsChild>
    </w:div>
    <w:div w:id="1971981924">
      <w:bodyDiv w:val="1"/>
      <w:marLeft w:val="0"/>
      <w:marRight w:val="0"/>
      <w:marTop w:val="0"/>
      <w:marBottom w:val="0"/>
      <w:divBdr>
        <w:top w:val="none" w:sz="0" w:space="0" w:color="auto"/>
        <w:left w:val="none" w:sz="0" w:space="0" w:color="auto"/>
        <w:bottom w:val="none" w:sz="0" w:space="0" w:color="auto"/>
        <w:right w:val="none" w:sz="0" w:space="0" w:color="auto"/>
      </w:divBdr>
    </w:div>
    <w:div w:id="1972517129">
      <w:bodyDiv w:val="1"/>
      <w:marLeft w:val="0"/>
      <w:marRight w:val="0"/>
      <w:marTop w:val="0"/>
      <w:marBottom w:val="0"/>
      <w:divBdr>
        <w:top w:val="none" w:sz="0" w:space="0" w:color="auto"/>
        <w:left w:val="none" w:sz="0" w:space="0" w:color="auto"/>
        <w:bottom w:val="none" w:sz="0" w:space="0" w:color="auto"/>
        <w:right w:val="none" w:sz="0" w:space="0" w:color="auto"/>
      </w:divBdr>
      <w:divsChild>
        <w:div w:id="1203249854">
          <w:marLeft w:val="115"/>
          <w:marRight w:val="0"/>
          <w:marTop w:val="0"/>
          <w:marBottom w:val="0"/>
          <w:divBdr>
            <w:top w:val="none" w:sz="0" w:space="0" w:color="auto"/>
            <w:left w:val="none" w:sz="0" w:space="0" w:color="auto"/>
            <w:bottom w:val="none" w:sz="0" w:space="0" w:color="auto"/>
            <w:right w:val="none" w:sz="0" w:space="0" w:color="auto"/>
          </w:divBdr>
        </w:div>
      </w:divsChild>
    </w:div>
    <w:div w:id="2010982487">
      <w:bodyDiv w:val="1"/>
      <w:marLeft w:val="0"/>
      <w:marRight w:val="0"/>
      <w:marTop w:val="0"/>
      <w:marBottom w:val="0"/>
      <w:divBdr>
        <w:top w:val="none" w:sz="0" w:space="0" w:color="auto"/>
        <w:left w:val="none" w:sz="0" w:space="0" w:color="auto"/>
        <w:bottom w:val="none" w:sz="0" w:space="0" w:color="auto"/>
        <w:right w:val="none" w:sz="0" w:space="0" w:color="auto"/>
      </w:divBdr>
    </w:div>
    <w:div w:id="2057897803">
      <w:bodyDiv w:val="1"/>
      <w:marLeft w:val="0"/>
      <w:marRight w:val="0"/>
      <w:marTop w:val="0"/>
      <w:marBottom w:val="0"/>
      <w:divBdr>
        <w:top w:val="none" w:sz="0" w:space="0" w:color="auto"/>
        <w:left w:val="none" w:sz="0" w:space="0" w:color="auto"/>
        <w:bottom w:val="none" w:sz="0" w:space="0" w:color="auto"/>
        <w:right w:val="none" w:sz="0" w:space="0" w:color="auto"/>
      </w:divBdr>
      <w:divsChild>
        <w:div w:id="156775167">
          <w:marLeft w:val="0"/>
          <w:marRight w:val="0"/>
          <w:marTop w:val="0"/>
          <w:marBottom w:val="0"/>
          <w:divBdr>
            <w:top w:val="none" w:sz="0" w:space="0" w:color="auto"/>
            <w:left w:val="none" w:sz="0" w:space="0" w:color="auto"/>
            <w:bottom w:val="none" w:sz="0" w:space="0" w:color="auto"/>
            <w:right w:val="none" w:sz="0" w:space="0" w:color="auto"/>
          </w:divBdr>
        </w:div>
      </w:divsChild>
    </w:div>
    <w:div w:id="2139493403">
      <w:bodyDiv w:val="1"/>
      <w:marLeft w:val="0"/>
      <w:marRight w:val="0"/>
      <w:marTop w:val="0"/>
      <w:marBottom w:val="0"/>
      <w:divBdr>
        <w:top w:val="none" w:sz="0" w:space="0" w:color="auto"/>
        <w:left w:val="none" w:sz="0" w:space="0" w:color="auto"/>
        <w:bottom w:val="none" w:sz="0" w:space="0" w:color="auto"/>
        <w:right w:val="none" w:sz="0" w:space="0" w:color="auto"/>
      </w:divBdr>
      <w:divsChild>
        <w:div w:id="163671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5E5D99C98D2F4C3D8327DCEAD348906B3100740EE4FAEC5AC7936EqAk4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minobra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6970F92-F8C0-4905-BEBA-CDBEC400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67</Pages>
  <Words>25177</Words>
  <Characters>143514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Об итогах деятельности                       Министерства образования и науки Камчатского края                                       в 2014 году</vt:lpstr>
    </vt:vector>
  </TitlesOfParts>
  <Company>Reanimator Extreme Edition</Company>
  <LinksUpToDate>false</LinksUpToDate>
  <CharactersWithSpaces>168355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деятельности                       Министерства образования и науки Камчатского края                                       в 2014 году</dc:title>
  <dc:creator>Прозорова Елена Викторовна</dc:creator>
  <cp:lastModifiedBy>Рыбка Светлана Александровна</cp:lastModifiedBy>
  <cp:revision>43</cp:revision>
  <cp:lastPrinted>2021-05-17T22:46:00Z</cp:lastPrinted>
  <dcterms:created xsi:type="dcterms:W3CDTF">2021-05-16T22:35:00Z</dcterms:created>
  <dcterms:modified xsi:type="dcterms:W3CDTF">2021-05-20T11:55:00Z</dcterms:modified>
</cp:coreProperties>
</file>